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PlainTable2"/>
        <w:tblpPr w:leftFromText="180" w:rightFromText="180" w:vertAnchor="page" w:horzAnchor="margin" w:tblpY="765"/>
        <w:tblW w:w="5000" w:type="pct"/>
        <w:tblLayout w:type="fixed"/>
        <w:tblLook w:val="04A0" w:firstRow="1" w:lastRow="0" w:firstColumn="1" w:lastColumn="0" w:noHBand="0" w:noVBand="1"/>
      </w:tblPr>
      <w:tblGrid>
        <w:gridCol w:w="1162"/>
        <w:gridCol w:w="982"/>
        <w:gridCol w:w="150"/>
        <w:gridCol w:w="835"/>
        <w:gridCol w:w="426"/>
        <w:gridCol w:w="317"/>
        <w:gridCol w:w="766"/>
        <w:gridCol w:w="115"/>
        <w:gridCol w:w="916"/>
        <w:gridCol w:w="726"/>
        <w:gridCol w:w="276"/>
        <w:gridCol w:w="631"/>
        <w:gridCol w:w="331"/>
        <w:gridCol w:w="694"/>
        <w:gridCol w:w="394"/>
        <w:gridCol w:w="371"/>
        <w:gridCol w:w="901"/>
        <w:gridCol w:w="858"/>
        <w:gridCol w:w="222"/>
        <w:gridCol w:w="720"/>
        <w:gridCol w:w="173"/>
        <w:gridCol w:w="737"/>
        <w:gridCol w:w="89"/>
        <w:gridCol w:w="806"/>
        <w:gridCol w:w="43"/>
        <w:gridCol w:w="754"/>
      </w:tblGrid>
      <w:tr w:rsidR="00FA29A7" w:rsidRPr="00F24C27" w14:paraId="0DD0C951" w14:textId="77777777" w:rsidTr="00C87C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vMerge w:val="restart"/>
            <w:tcBorders>
              <w:top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D89E01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44972106"/>
          </w:p>
        </w:tc>
        <w:tc>
          <w:tcPr>
            <w:tcW w:w="1565" w:type="pct"/>
            <w:gridSpan w:val="8"/>
            <w:vMerge w:val="restart"/>
            <w:tcBorders>
              <w:top w:val="single" w:sz="4" w:space="0" w:color="7F7F7F" w:themeColor="text1" w:themeTint="80"/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324A07" w14:textId="02281A3E" w:rsidR="00D86CB7" w:rsidRDefault="00D86CB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PET/CT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  <w:p w14:paraId="4A4EDB30" w14:textId="2AD5F142" w:rsidR="00D86CB7" w:rsidRPr="00F24C27" w:rsidRDefault="00FA29A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 = 275)</w:t>
            </w:r>
          </w:p>
        </w:tc>
        <w:tc>
          <w:tcPr>
            <w:tcW w:w="1060" w:type="pct"/>
            <w:gridSpan w:val="6"/>
            <w:vMerge w:val="restart"/>
            <w:tcBorders>
              <w:top w:val="single" w:sz="4" w:space="0" w:color="7F7F7F" w:themeColor="text1" w:themeTint="80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3BA8D0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MRI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  <w:p w14:paraId="61C80E60" w14:textId="791E40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(n=244)</w:t>
            </w:r>
          </w:p>
        </w:tc>
        <w:tc>
          <w:tcPr>
            <w:tcW w:w="441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C5868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  <w:p w14:paraId="6A387E52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(1)</w:t>
            </w:r>
          </w:p>
        </w:tc>
        <w:tc>
          <w:tcPr>
            <w:tcW w:w="972" w:type="pct"/>
            <w:gridSpan w:val="6"/>
            <w:vMerge w:val="restart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530940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PET+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MRI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(%)</w:t>
            </w:r>
          </w:p>
          <w:p w14:paraId="5096A095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(n=168)</w:t>
            </w:r>
          </w:p>
        </w:tc>
        <w:tc>
          <w:tcPr>
            <w:tcW w:w="558" w:type="pct"/>
            <w:gridSpan w:val="3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9B6725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C87C93" w:rsidRPr="00F24C27" w14:paraId="03A97067" w14:textId="77777777" w:rsidTr="00C87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C7D7DC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pct"/>
            <w:gridSpan w:val="8"/>
            <w:vMerge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B0C594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0" w:type="pct"/>
            <w:gridSpan w:val="6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986A27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2D1429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2" w:type="pct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6B595E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010FE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(2)</w:t>
            </w:r>
          </w:p>
        </w:tc>
        <w:tc>
          <w:tcPr>
            <w:tcW w:w="26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A88955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(3)</w:t>
            </w:r>
          </w:p>
        </w:tc>
      </w:tr>
      <w:tr w:rsidR="00C87C93" w:rsidRPr="00F24C27" w14:paraId="1952340A" w14:textId="77777777" w:rsidTr="00C87C93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649CFD3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1565" w:type="pct"/>
            <w:gridSpan w:val="8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14:paraId="28B6922B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51.3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58/113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60" w:type="pct"/>
            <w:gridSpan w:val="6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F123E27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70.5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67/95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1" w:type="pct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9E769C2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0.005*</w:t>
            </w:r>
          </w:p>
        </w:tc>
        <w:tc>
          <w:tcPr>
            <w:tcW w:w="972" w:type="pct"/>
            <w:gridSpan w:val="6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DD1209A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-</w:t>
            </w:r>
          </w:p>
        </w:tc>
        <w:tc>
          <w:tcPr>
            <w:tcW w:w="558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C87CB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-</w:t>
            </w:r>
          </w:p>
        </w:tc>
      </w:tr>
      <w:tr w:rsidR="00C87C93" w:rsidRPr="00F24C27" w14:paraId="6E6F476F" w14:textId="77777777" w:rsidTr="00C87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right w:val="single" w:sz="4" w:space="0" w:color="auto"/>
            </w:tcBorders>
            <w:vAlign w:val="center"/>
          </w:tcPr>
          <w:p w14:paraId="01A32D71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</w:tc>
        <w:tc>
          <w:tcPr>
            <w:tcW w:w="1565" w:type="pct"/>
            <w:gridSpan w:val="8"/>
            <w:tcBorders>
              <w:left w:val="single" w:sz="4" w:space="0" w:color="auto"/>
              <w:right w:val="nil"/>
            </w:tcBorders>
            <w:vAlign w:val="center"/>
          </w:tcPr>
          <w:p w14:paraId="6C12F84D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82.1(133/162)</w:t>
            </w:r>
          </w:p>
        </w:tc>
        <w:tc>
          <w:tcPr>
            <w:tcW w:w="1060" w:type="pct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14:paraId="2ECCA147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67.8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101/149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3F72F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0.002*</w:t>
            </w:r>
          </w:p>
        </w:tc>
        <w:tc>
          <w:tcPr>
            <w:tcW w:w="972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EB079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-</w:t>
            </w:r>
          </w:p>
        </w:tc>
        <w:tc>
          <w:tcPr>
            <w:tcW w:w="558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4E91A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-</w:t>
            </w:r>
          </w:p>
        </w:tc>
      </w:tr>
      <w:tr w:rsidR="00C87C93" w:rsidRPr="00F24C27" w14:paraId="09444598" w14:textId="77777777" w:rsidTr="00C87C93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E1467FC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PPV</w:t>
            </w:r>
          </w:p>
        </w:tc>
        <w:tc>
          <w:tcPr>
            <w:tcW w:w="1565" w:type="pct"/>
            <w:gridSpan w:val="8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14:paraId="2FE6064A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66.7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58/87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60" w:type="pct"/>
            <w:gridSpan w:val="6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68C1342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58.3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67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115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1" w:type="pct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6CBA4AA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0.184</w:t>
            </w:r>
          </w:p>
        </w:tc>
        <w:tc>
          <w:tcPr>
            <w:tcW w:w="972" w:type="pct"/>
            <w:gridSpan w:val="6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D78F7DC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74.1(43/58)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vAlign w:val="center"/>
          </w:tcPr>
          <w:p w14:paraId="14C96E31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0.338</w:t>
            </w:r>
          </w:p>
        </w:tc>
        <w:tc>
          <w:tcPr>
            <w:tcW w:w="263" w:type="pct"/>
            <w:tcBorders>
              <w:right w:val="single" w:sz="4" w:space="0" w:color="auto"/>
            </w:tcBorders>
            <w:vAlign w:val="center"/>
          </w:tcPr>
          <w:p w14:paraId="0E951B48" w14:textId="0FBA70AF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0.04</w:t>
            </w:r>
            <w:r w:rsidR="00DC789A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*</w:t>
            </w:r>
          </w:p>
        </w:tc>
      </w:tr>
      <w:tr w:rsidR="00FA29A7" w:rsidRPr="00F24C27" w14:paraId="36299584" w14:textId="77777777" w:rsidTr="00C87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right w:val="single" w:sz="4" w:space="0" w:color="auto"/>
            </w:tcBorders>
            <w:vAlign w:val="center"/>
          </w:tcPr>
          <w:p w14:paraId="1B2E80AF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NPV</w:t>
            </w:r>
          </w:p>
        </w:tc>
        <w:tc>
          <w:tcPr>
            <w:tcW w:w="1565" w:type="pct"/>
            <w:gridSpan w:val="8"/>
            <w:tcBorders>
              <w:left w:val="single" w:sz="4" w:space="0" w:color="auto"/>
              <w:right w:val="nil"/>
            </w:tcBorders>
            <w:vAlign w:val="center"/>
          </w:tcPr>
          <w:p w14:paraId="620B7058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70.7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133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188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60" w:type="pct"/>
            <w:gridSpan w:val="6"/>
            <w:tcBorders>
              <w:left w:val="nil"/>
              <w:right w:val="single" w:sz="4" w:space="0" w:color="auto"/>
            </w:tcBorders>
            <w:vAlign w:val="center"/>
          </w:tcPr>
          <w:p w14:paraId="6BE1D7B4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78.3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101/129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CF845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0.140</w:t>
            </w:r>
          </w:p>
        </w:tc>
        <w:tc>
          <w:tcPr>
            <w:tcW w:w="972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D4DDA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80.9(89/110)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vAlign w:val="center"/>
          </w:tcPr>
          <w:p w14:paraId="4850756B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0.052</w:t>
            </w:r>
          </w:p>
        </w:tc>
        <w:tc>
          <w:tcPr>
            <w:tcW w:w="263" w:type="pct"/>
            <w:tcBorders>
              <w:right w:val="single" w:sz="4" w:space="0" w:color="auto"/>
            </w:tcBorders>
            <w:vAlign w:val="center"/>
          </w:tcPr>
          <w:p w14:paraId="51B55FD0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0.618</w:t>
            </w:r>
          </w:p>
        </w:tc>
      </w:tr>
      <w:tr w:rsidR="00FA29A7" w:rsidRPr="00F24C27" w14:paraId="1EAA3C45" w14:textId="77777777" w:rsidTr="00C87C93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459B274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1565" w:type="pct"/>
            <w:gridSpan w:val="8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nil"/>
            </w:tcBorders>
            <w:vAlign w:val="center"/>
          </w:tcPr>
          <w:p w14:paraId="3020139D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69.5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191/275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60" w:type="pct"/>
            <w:gridSpan w:val="6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auto"/>
            </w:tcBorders>
            <w:vAlign w:val="center"/>
          </w:tcPr>
          <w:p w14:paraId="599D3118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68.9 (</w:t>
            </w: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168/244</w:t>
            </w: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1" w:type="pct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71555C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0.812</w:t>
            </w:r>
          </w:p>
        </w:tc>
        <w:tc>
          <w:tcPr>
            <w:tcW w:w="972" w:type="pct"/>
            <w:gridSpan w:val="6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E49CFC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-</w:t>
            </w:r>
          </w:p>
        </w:tc>
        <w:tc>
          <w:tcPr>
            <w:tcW w:w="558" w:type="pct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676569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-</w:t>
            </w:r>
          </w:p>
        </w:tc>
      </w:tr>
      <w:tr w:rsidR="00C87C93" w:rsidRPr="00F24C27" w14:paraId="758F58AA" w14:textId="77777777" w:rsidTr="00C87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D6F5B7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pct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9D2E5E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PET/CT</w:t>
            </w:r>
          </w:p>
        </w:tc>
        <w:tc>
          <w:tcPr>
            <w:tcW w:w="2349" w:type="pct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08B186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MRI</w:t>
            </w:r>
          </w:p>
        </w:tc>
      </w:tr>
      <w:tr w:rsidR="00DF3AB6" w:rsidRPr="00F24C27" w14:paraId="7796B0E6" w14:textId="77777777" w:rsidTr="00C87C93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495CAF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7560D7" w14:textId="77777777" w:rsid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N0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(%)</w:t>
            </w:r>
          </w:p>
          <w:p w14:paraId="56110BF2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(n=162)</w:t>
            </w:r>
          </w:p>
        </w:tc>
        <w:tc>
          <w:tcPr>
            <w:tcW w:w="438" w:type="pct"/>
            <w:gridSpan w:val="2"/>
            <w:shd w:val="clear" w:color="auto" w:fill="F2F2F2" w:themeFill="background1" w:themeFillShade="F2"/>
            <w:vAlign w:val="center"/>
          </w:tcPr>
          <w:p w14:paraId="670415DC" w14:textId="77777777" w:rsid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 w:hint="eastAsia"/>
                <w:b/>
                <w:sz w:val="20"/>
                <w:szCs w:val="20"/>
                <w:lang w:eastAsia="zh-TW"/>
              </w:rPr>
              <w:t>N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1mi(%)</w:t>
            </w:r>
          </w:p>
          <w:p w14:paraId="22C775AF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 w:hint="eastAsia"/>
                <w:b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n=10)</w: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58FA8F77" w14:textId="77777777" w:rsidR="00D86CB7" w:rsidRPr="00D9199B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99B">
              <w:rPr>
                <w:rFonts w:ascii="Times New Roman" w:hAnsi="Times New Roman" w:cs="Times New Roman"/>
                <w:b/>
                <w:sz w:val="20"/>
                <w:szCs w:val="20"/>
              </w:rPr>
              <w:t>N1(%)</w:t>
            </w:r>
          </w:p>
          <w:p w14:paraId="1F5EC0B8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D9199B">
              <w:rPr>
                <w:rFonts w:ascii="Times New Roman" w:hAnsi="Times New Roman" w:cs="Times New Roman"/>
                <w:b/>
                <w:sz w:val="20"/>
                <w:szCs w:val="20"/>
              </w:rPr>
              <w:t>(n=72)</w:t>
            </w:r>
          </w:p>
        </w:tc>
        <w:tc>
          <w:tcPr>
            <w:tcW w:w="358" w:type="pct"/>
            <w:gridSpan w:val="2"/>
            <w:shd w:val="clear" w:color="auto" w:fill="F2F2F2" w:themeFill="background1" w:themeFillShade="F2"/>
            <w:vAlign w:val="center"/>
          </w:tcPr>
          <w:p w14:paraId="11140952" w14:textId="77777777" w:rsid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N2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(%)</w:t>
            </w:r>
          </w:p>
          <w:p w14:paraId="48B6444A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(n=22)</w:t>
            </w:r>
          </w:p>
        </w:tc>
        <w:tc>
          <w:tcPr>
            <w:tcW w:w="348" w:type="pct"/>
            <w:gridSpan w:val="2"/>
            <w:shd w:val="clear" w:color="auto" w:fill="F2F2F2" w:themeFill="background1" w:themeFillShade="F2"/>
            <w:vAlign w:val="center"/>
          </w:tcPr>
          <w:p w14:paraId="136698E3" w14:textId="77777777" w:rsid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N3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(%)</w:t>
            </w:r>
          </w:p>
          <w:p w14:paraId="6203F350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(n=9)</w:t>
            </w:r>
          </w:p>
        </w:tc>
        <w:tc>
          <w:tcPr>
            <w:tcW w:w="334" w:type="pct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9A1C67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P-value</w:t>
            </w:r>
          </w:p>
        </w:tc>
        <w:tc>
          <w:tcPr>
            <w:tcW w:w="378" w:type="pct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407B2D" w14:textId="77777777" w:rsid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N0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 xml:space="preserve"> (%)</w:t>
            </w:r>
          </w:p>
          <w:p w14:paraId="77C24C6E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(n=149)</w:t>
            </w:r>
          </w:p>
        </w:tc>
        <w:tc>
          <w:tcPr>
            <w:tcW w:w="441" w:type="pct"/>
            <w:gridSpan w:val="2"/>
            <w:shd w:val="clear" w:color="auto" w:fill="F2F2F2" w:themeFill="background1" w:themeFillShade="F2"/>
            <w:vAlign w:val="center"/>
          </w:tcPr>
          <w:p w14:paraId="73FB050E" w14:textId="77777777" w:rsid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 w:hint="eastAsia"/>
                <w:b/>
                <w:sz w:val="20"/>
                <w:szCs w:val="20"/>
                <w:lang w:eastAsia="zh-TW"/>
              </w:rPr>
              <w:t>N1m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i (%)</w:t>
            </w:r>
          </w:p>
          <w:p w14:paraId="7FFDD5E7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 w:hint="eastAsia"/>
                <w:b/>
                <w:sz w:val="20"/>
                <w:szCs w:val="20"/>
                <w:lang w:eastAsia="zh-TW"/>
              </w:rPr>
              <w:t>(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n=10)</w:t>
            </w:r>
          </w:p>
        </w:tc>
        <w:tc>
          <w:tcPr>
            <w:tcW w:w="298" w:type="pct"/>
            <w:shd w:val="clear" w:color="auto" w:fill="F2F2F2" w:themeFill="background1" w:themeFillShade="F2"/>
            <w:vAlign w:val="center"/>
          </w:tcPr>
          <w:p w14:paraId="48040DCE" w14:textId="77777777" w:rsidR="00D86CB7" w:rsidRPr="00D9199B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99B">
              <w:rPr>
                <w:rFonts w:ascii="Times New Roman" w:hAnsi="Times New Roman" w:cs="Times New Roman"/>
                <w:b/>
                <w:sz w:val="20"/>
                <w:szCs w:val="20"/>
              </w:rPr>
              <w:t>N1(%)</w:t>
            </w:r>
          </w:p>
          <w:p w14:paraId="5E9280A9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D9199B">
              <w:rPr>
                <w:rFonts w:ascii="Times New Roman" w:hAnsi="Times New Roman" w:cs="Times New Roman"/>
                <w:b/>
                <w:sz w:val="20"/>
                <w:szCs w:val="20"/>
              </w:rPr>
              <w:t>(n=62</w:t>
            </w:r>
            <w:r w:rsidRPr="00D9199B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387" w:type="pct"/>
            <w:gridSpan w:val="3"/>
            <w:shd w:val="clear" w:color="auto" w:fill="F2F2F2" w:themeFill="background1" w:themeFillShade="F2"/>
            <w:vAlign w:val="center"/>
          </w:tcPr>
          <w:p w14:paraId="355EB1A8" w14:textId="77777777" w:rsid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N2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 xml:space="preserve"> (%)</w:t>
            </w:r>
          </w:p>
          <w:p w14:paraId="0CD240D8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(n=15)</w:t>
            </w:r>
          </w:p>
        </w:tc>
        <w:tc>
          <w:tcPr>
            <w:tcW w:w="287" w:type="pct"/>
            <w:gridSpan w:val="2"/>
            <w:shd w:val="clear" w:color="auto" w:fill="F2F2F2" w:themeFill="background1" w:themeFillShade="F2"/>
            <w:vAlign w:val="center"/>
          </w:tcPr>
          <w:p w14:paraId="790E4487" w14:textId="77777777" w:rsid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N3</w:t>
            </w:r>
            <w:r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(%)</w:t>
            </w:r>
          </w:p>
          <w:p w14:paraId="3367F9BD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(n=8)</w:t>
            </w:r>
          </w:p>
        </w:tc>
        <w:tc>
          <w:tcPr>
            <w:tcW w:w="558" w:type="pct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E48387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F24C2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P-value</w:t>
            </w:r>
          </w:p>
        </w:tc>
      </w:tr>
      <w:tr w:rsidR="00FA29A7" w:rsidRPr="00F24C27" w14:paraId="18A94E0B" w14:textId="77777777" w:rsidTr="00C87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right w:val="single" w:sz="4" w:space="0" w:color="auto"/>
            </w:tcBorders>
            <w:vAlign w:val="center"/>
          </w:tcPr>
          <w:p w14:paraId="6B0D661B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393" w:type="pct"/>
            <w:gridSpan w:val="2"/>
            <w:tcBorders>
              <w:left w:val="single" w:sz="4" w:space="0" w:color="auto"/>
            </w:tcBorders>
            <w:vAlign w:val="center"/>
          </w:tcPr>
          <w:p w14:paraId="7C131211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38" w:type="pct"/>
            <w:gridSpan w:val="2"/>
            <w:vAlign w:val="center"/>
          </w:tcPr>
          <w:p w14:paraId="02A9048D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 w:hint="eastAsia"/>
                <w:sz w:val="20"/>
                <w:szCs w:val="20"/>
                <w:lang w:eastAsia="zh-TW"/>
              </w:rPr>
              <w:t>3</w:t>
            </w: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0</w:t>
            </w:r>
          </w:p>
          <w:p w14:paraId="292037C4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 w:hint="eastAsia"/>
                <w:sz w:val="20"/>
                <w:szCs w:val="20"/>
                <w:lang w:eastAsia="zh-TW"/>
              </w:rPr>
              <w:t>(</w:t>
            </w: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3/10)</w:t>
            </w:r>
          </w:p>
        </w:tc>
        <w:tc>
          <w:tcPr>
            <w:tcW w:w="376" w:type="pct"/>
            <w:gridSpan w:val="2"/>
            <w:vAlign w:val="center"/>
          </w:tcPr>
          <w:p w14:paraId="540829EE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45.8</w:t>
            </w:r>
          </w:p>
          <w:p w14:paraId="583D6421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(33/72)</w:t>
            </w:r>
          </w:p>
        </w:tc>
        <w:tc>
          <w:tcPr>
            <w:tcW w:w="358" w:type="pct"/>
            <w:gridSpan w:val="2"/>
            <w:vAlign w:val="center"/>
          </w:tcPr>
          <w:p w14:paraId="46372991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5B0">
              <w:rPr>
                <w:rFonts w:ascii="Times New Roman" w:hAnsi="Times New Roman" w:cs="Times New Roman"/>
                <w:bCs/>
                <w:sz w:val="20"/>
                <w:szCs w:val="20"/>
              </w:rPr>
              <w:t>68.2</w:t>
            </w:r>
          </w:p>
          <w:p w14:paraId="4D4288E0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245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15</w:t>
            </w:r>
            <w:r w:rsidRPr="00C245B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22</w:t>
            </w:r>
            <w:r w:rsidRPr="00C245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8" w:type="pct"/>
            <w:gridSpan w:val="2"/>
            <w:vAlign w:val="center"/>
          </w:tcPr>
          <w:p w14:paraId="0C89D41E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77.8</w:t>
            </w:r>
          </w:p>
          <w:p w14:paraId="1E9B351A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(7/9)</w:t>
            </w:r>
          </w:p>
        </w:tc>
        <w:tc>
          <w:tcPr>
            <w:tcW w:w="334" w:type="pct"/>
            <w:gridSpan w:val="2"/>
            <w:tcBorders>
              <w:right w:val="single" w:sz="4" w:space="0" w:color="auto"/>
            </w:tcBorders>
            <w:vAlign w:val="center"/>
          </w:tcPr>
          <w:p w14:paraId="4350F4BF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 w:hint="eastAsia"/>
                <w:b/>
                <w:sz w:val="20"/>
                <w:szCs w:val="20"/>
                <w:lang w:eastAsia="zh-TW"/>
              </w:rPr>
              <w:t>0.055</w:t>
            </w:r>
          </w:p>
        </w:tc>
        <w:tc>
          <w:tcPr>
            <w:tcW w:w="378" w:type="pct"/>
            <w:gridSpan w:val="2"/>
            <w:tcBorders>
              <w:left w:val="single" w:sz="4" w:space="0" w:color="auto"/>
            </w:tcBorders>
            <w:vAlign w:val="center"/>
          </w:tcPr>
          <w:p w14:paraId="13CA161C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41" w:type="pct"/>
            <w:gridSpan w:val="2"/>
            <w:vAlign w:val="center"/>
          </w:tcPr>
          <w:p w14:paraId="4ABEF807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 w:hint="eastAsia"/>
                <w:sz w:val="20"/>
                <w:szCs w:val="20"/>
                <w:lang w:eastAsia="zh-TW"/>
              </w:rPr>
              <w:t>6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0</w:t>
            </w:r>
          </w:p>
          <w:p w14:paraId="1B3E05CD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 w:hint="eastAsia"/>
                <w:sz w:val="20"/>
                <w:szCs w:val="20"/>
                <w:lang w:eastAsia="zh-TW"/>
              </w:rPr>
              <w:t>(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6/10)</w:t>
            </w:r>
          </w:p>
        </w:tc>
        <w:tc>
          <w:tcPr>
            <w:tcW w:w="298" w:type="pct"/>
            <w:vAlign w:val="center"/>
          </w:tcPr>
          <w:p w14:paraId="35715A79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66.1</w:t>
            </w:r>
          </w:p>
          <w:p w14:paraId="58A894FE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(41/62)</w:t>
            </w:r>
          </w:p>
        </w:tc>
        <w:tc>
          <w:tcPr>
            <w:tcW w:w="387" w:type="pct"/>
            <w:gridSpan w:val="3"/>
            <w:vAlign w:val="center"/>
          </w:tcPr>
          <w:p w14:paraId="5668C796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  <w:t>86.7</w:t>
            </w:r>
          </w:p>
          <w:p w14:paraId="0CBDB43D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13</w:t>
            </w: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15</w:t>
            </w: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7" w:type="pct"/>
            <w:gridSpan w:val="2"/>
            <w:vAlign w:val="center"/>
          </w:tcPr>
          <w:p w14:paraId="64B84D78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87.5</w:t>
            </w:r>
          </w:p>
          <w:p w14:paraId="0D80CF1C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(7/8)</w:t>
            </w:r>
          </w:p>
        </w:tc>
        <w:tc>
          <w:tcPr>
            <w:tcW w:w="558" w:type="pct"/>
            <w:gridSpan w:val="3"/>
            <w:tcBorders>
              <w:right w:val="single" w:sz="4" w:space="0" w:color="auto"/>
            </w:tcBorders>
            <w:vAlign w:val="center"/>
          </w:tcPr>
          <w:p w14:paraId="219628D6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</w:t>
            </w:r>
            <w:r w:rsidRPr="00D86CB7">
              <w:rPr>
                <w:rFonts w:ascii="Times New Roman" w:eastAsia="PMingLiU" w:hAnsi="Times New Roman" w:cs="Times New Roman" w:hint="eastAsia"/>
                <w:b/>
                <w:sz w:val="20"/>
                <w:szCs w:val="20"/>
                <w:lang w:eastAsia="zh-TW"/>
              </w:rPr>
              <w:t>271</w:t>
            </w:r>
          </w:p>
        </w:tc>
      </w:tr>
      <w:tr w:rsidR="00FA29A7" w:rsidRPr="00F24C27" w14:paraId="1B82168E" w14:textId="77777777" w:rsidTr="00C87C93">
        <w:trPr>
          <w:trHeight w:val="9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223CD98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C27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</w:tc>
        <w:tc>
          <w:tcPr>
            <w:tcW w:w="393" w:type="pct"/>
            <w:gridSpan w:val="2"/>
            <w:tcBorders>
              <w:left w:val="single" w:sz="4" w:space="0" w:color="auto"/>
            </w:tcBorders>
            <w:vAlign w:val="center"/>
          </w:tcPr>
          <w:p w14:paraId="229312A4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82.1</w:t>
            </w:r>
          </w:p>
          <w:p w14:paraId="7F3EEFEC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(133/162)</w:t>
            </w:r>
          </w:p>
        </w:tc>
        <w:tc>
          <w:tcPr>
            <w:tcW w:w="438" w:type="pct"/>
            <w:gridSpan w:val="2"/>
            <w:vAlign w:val="center"/>
          </w:tcPr>
          <w:p w14:paraId="2C87227A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gridSpan w:val="2"/>
            <w:vAlign w:val="center"/>
          </w:tcPr>
          <w:p w14:paraId="574271F8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58" w:type="pct"/>
            <w:gridSpan w:val="2"/>
            <w:vAlign w:val="center"/>
          </w:tcPr>
          <w:p w14:paraId="2B1B1428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14:paraId="48E10CEF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34" w:type="pct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CBA14D2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78" w:type="pct"/>
            <w:gridSpan w:val="2"/>
            <w:tcBorders>
              <w:left w:val="single" w:sz="4" w:space="0" w:color="auto"/>
            </w:tcBorders>
            <w:vAlign w:val="center"/>
          </w:tcPr>
          <w:p w14:paraId="09BDC0FE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  <w:t>67.8</w:t>
            </w:r>
          </w:p>
          <w:p w14:paraId="4FA177C3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101/149</w:t>
            </w: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1" w:type="pct"/>
            <w:gridSpan w:val="2"/>
            <w:vAlign w:val="center"/>
          </w:tcPr>
          <w:p w14:paraId="007C431E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</w:p>
        </w:tc>
        <w:tc>
          <w:tcPr>
            <w:tcW w:w="298" w:type="pct"/>
            <w:vAlign w:val="center"/>
          </w:tcPr>
          <w:p w14:paraId="3A27901E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87" w:type="pct"/>
            <w:gridSpan w:val="3"/>
            <w:vAlign w:val="center"/>
          </w:tcPr>
          <w:p w14:paraId="1AD0ADE9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87" w:type="pct"/>
            <w:gridSpan w:val="2"/>
            <w:vAlign w:val="center"/>
          </w:tcPr>
          <w:p w14:paraId="52AC8EDF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558" w:type="pct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14:paraId="40F1E8F0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FA29A7" w:rsidRPr="00F24C27" w14:paraId="4CFA1237" w14:textId="77777777" w:rsidTr="00C87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8177B" w14:textId="77777777" w:rsidR="00FA29A7" w:rsidRPr="00F24C27" w:rsidRDefault="00FA29A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0CB3C" w14:textId="667943C5" w:rsidR="00FA29A7" w:rsidRPr="00D86CB7" w:rsidRDefault="00FA29A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20"/>
                <w:szCs w:val="20"/>
              </w:rPr>
              <w:t>N0</w:t>
            </w:r>
          </w:p>
        </w:tc>
        <w:tc>
          <w:tcPr>
            <w:tcW w:w="87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D01985" w14:textId="6F9EA5D0" w:rsidR="00FA29A7" w:rsidRPr="00D86CB7" w:rsidRDefault="00FA29A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N1mi</w:t>
            </w:r>
          </w:p>
        </w:tc>
        <w:tc>
          <w:tcPr>
            <w:tcW w:w="937" w:type="pct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4ABA81" w14:textId="0F91C91C" w:rsidR="00FA29A7" w:rsidRPr="00D86CB7" w:rsidRDefault="00FA29A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/>
                <w:sz w:val="20"/>
                <w:szCs w:val="20"/>
              </w:rPr>
              <w:t>N1</w:t>
            </w:r>
          </w:p>
        </w:tc>
        <w:tc>
          <w:tcPr>
            <w:tcW w:w="93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10DF34" w14:textId="7B2BFCC6" w:rsidR="00FA29A7" w:rsidRPr="00D86CB7" w:rsidRDefault="00FA29A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20"/>
                <w:szCs w:val="20"/>
              </w:rPr>
              <w:t>N2</w:t>
            </w:r>
          </w:p>
        </w:tc>
        <w:tc>
          <w:tcPr>
            <w:tcW w:w="905" w:type="pct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B8C212" w14:textId="43E1B6A8" w:rsidR="00FA29A7" w:rsidRPr="00D86CB7" w:rsidRDefault="00FA29A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20"/>
                <w:szCs w:val="20"/>
              </w:rPr>
              <w:t>N3</w:t>
            </w:r>
          </w:p>
        </w:tc>
      </w:tr>
      <w:tr w:rsidR="00DF3AB6" w:rsidRPr="00F24C27" w14:paraId="5DDE368A" w14:textId="77777777" w:rsidTr="00C87C9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99B47A" w14:textId="77777777" w:rsidR="00D86CB7" w:rsidRPr="00F24C2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D86C3" w14:textId="43A45A28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PET(%)</w:t>
            </w:r>
          </w:p>
          <w:p w14:paraId="0317A389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(n=162)</w:t>
            </w:r>
          </w:p>
        </w:tc>
        <w:tc>
          <w:tcPr>
            <w:tcW w:w="342" w:type="pct"/>
            <w:gridSpan w:val="2"/>
            <w:shd w:val="clear" w:color="auto" w:fill="F2F2F2" w:themeFill="background1" w:themeFillShade="F2"/>
            <w:vAlign w:val="center"/>
          </w:tcPr>
          <w:p w14:paraId="3CE97731" w14:textId="57ADD718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MRI(%)</w:t>
            </w:r>
          </w:p>
          <w:p w14:paraId="638E6406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</w:t>
            </w:r>
            <w:r w:rsidRPr="00D86CB7">
              <w:rPr>
                <w:rFonts w:ascii="Times New Roman" w:eastAsia="PMingLiU" w:hAnsi="Times New Roman" w:cs="Times New Roman"/>
                <w:b/>
                <w:sz w:val="18"/>
                <w:szCs w:val="18"/>
                <w:lang w:eastAsia="zh-TW"/>
              </w:rPr>
              <w:t>149</w:t>
            </w: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7" w:type="pct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02720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306" w:type="pct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09D482" w14:textId="70D9BBAA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PET(%)</w:t>
            </w:r>
          </w:p>
          <w:p w14:paraId="0B2A6FEC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(n=10)</w:t>
            </w:r>
          </w:p>
        </w:tc>
        <w:tc>
          <w:tcPr>
            <w:tcW w:w="318" w:type="pct"/>
            <w:shd w:val="clear" w:color="auto" w:fill="F2F2F2" w:themeFill="background1" w:themeFillShade="F2"/>
            <w:vAlign w:val="center"/>
          </w:tcPr>
          <w:p w14:paraId="76146B66" w14:textId="097E4139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MRI(%)</w:t>
            </w:r>
          </w:p>
          <w:p w14:paraId="086930E1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</w:t>
            </w:r>
            <w:r w:rsidRPr="00D86CB7">
              <w:rPr>
                <w:rFonts w:ascii="Times New Roman" w:eastAsia="PMingLiU" w:hAnsi="Times New Roman" w:cs="Times New Roman"/>
                <w:b/>
                <w:sz w:val="18"/>
                <w:szCs w:val="18"/>
                <w:lang w:eastAsia="zh-TW"/>
              </w:rPr>
              <w:t>10</w:t>
            </w: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84CEED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315" w:type="pct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0333DC" w14:textId="4555E482" w:rsidR="00D86CB7" w:rsidRPr="00D86CB7" w:rsidRDefault="00C87C93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PET</w:t>
            </w:r>
            <w:r w:rsidR="00D86CB7"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(%)</w:t>
            </w:r>
          </w:p>
          <w:p w14:paraId="45E96FFD" w14:textId="417DB8E0" w:rsidR="00D86CB7" w:rsidRPr="00D86CB7" w:rsidRDefault="00F3173B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(n=7</w:t>
            </w:r>
            <w:r w:rsidR="00D86CB7"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86CB7" w:rsidRPr="00D86CB7">
              <w:rPr>
                <w:rFonts w:ascii="Times New Roman" w:eastAsia="PMingLiU" w:hAnsi="Times New Roman" w:cs="Times New Roman"/>
                <w:b/>
                <w:sz w:val="18"/>
                <w:szCs w:val="18"/>
                <w:lang w:eastAsia="zh-TW"/>
              </w:rPr>
              <w:t>)</w:t>
            </w:r>
          </w:p>
        </w:tc>
        <w:tc>
          <w:tcPr>
            <w:tcW w:w="356" w:type="pct"/>
            <w:gridSpan w:val="2"/>
            <w:shd w:val="clear" w:color="auto" w:fill="F2F2F2" w:themeFill="background1" w:themeFillShade="F2"/>
            <w:vAlign w:val="center"/>
          </w:tcPr>
          <w:p w14:paraId="277A1A7F" w14:textId="37F186E1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MRI(%)</w:t>
            </w:r>
          </w:p>
          <w:p w14:paraId="12574EF5" w14:textId="4A8F8C5D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</w:t>
            </w:r>
            <w:r w:rsidR="00F3173B">
              <w:rPr>
                <w:rFonts w:ascii="Times New Roman" w:eastAsia="PMingLiU" w:hAnsi="Times New Roman" w:cs="Times New Roman"/>
                <w:b/>
                <w:sz w:val="18"/>
                <w:szCs w:val="18"/>
                <w:lang w:eastAsia="zh-TW"/>
              </w:rPr>
              <w:t>6</w:t>
            </w:r>
            <w:r w:rsidRPr="00D86CB7">
              <w:rPr>
                <w:rFonts w:ascii="Times New Roman" w:eastAsia="PMingLiU" w:hAnsi="Times New Roman" w:cs="Times New Roman"/>
                <w:b/>
                <w:sz w:val="18"/>
                <w:szCs w:val="18"/>
                <w:lang w:eastAsia="zh-TW"/>
              </w:rPr>
              <w:t>2</w:t>
            </w: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66" w:type="pct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CD828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313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D577D" w14:textId="1A382D0B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PET(%)</w:t>
            </w:r>
          </w:p>
          <w:p w14:paraId="7D9231E5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(n=22)</w:t>
            </w:r>
          </w:p>
        </w:tc>
        <w:tc>
          <w:tcPr>
            <w:tcW w:w="375" w:type="pct"/>
            <w:gridSpan w:val="2"/>
            <w:shd w:val="clear" w:color="auto" w:fill="F2F2F2" w:themeFill="background1" w:themeFillShade="F2"/>
            <w:vAlign w:val="center"/>
          </w:tcPr>
          <w:p w14:paraId="6C911613" w14:textId="377468DD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MRI(%)</w:t>
            </w:r>
          </w:p>
          <w:p w14:paraId="1508C8B9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</w:t>
            </w:r>
            <w:r w:rsidRPr="00D86CB7">
              <w:rPr>
                <w:rFonts w:ascii="Times New Roman" w:eastAsia="PMingLiU" w:hAnsi="Times New Roman" w:cs="Times New Roman"/>
                <w:b/>
                <w:sz w:val="18"/>
                <w:szCs w:val="18"/>
                <w:lang w:eastAsia="zh-TW"/>
              </w:rPr>
              <w:t>15</w:t>
            </w: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091164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316" w:type="pct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CD4F0" w14:textId="61B3D26F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PET(%)</w:t>
            </w:r>
          </w:p>
          <w:p w14:paraId="2BB1CA17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(n=9)</w:t>
            </w:r>
          </w:p>
        </w:tc>
        <w:tc>
          <w:tcPr>
            <w:tcW w:w="311" w:type="pct"/>
            <w:gridSpan w:val="2"/>
            <w:shd w:val="clear" w:color="auto" w:fill="F2F2F2" w:themeFill="background1" w:themeFillShade="F2"/>
            <w:vAlign w:val="center"/>
          </w:tcPr>
          <w:p w14:paraId="5EA29218" w14:textId="7B374D41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MRI(%)</w:t>
            </w:r>
          </w:p>
          <w:p w14:paraId="1DCB9656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(n=8)</w:t>
            </w:r>
          </w:p>
        </w:tc>
        <w:tc>
          <w:tcPr>
            <w:tcW w:w="278" w:type="pct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531F23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/>
                <w:sz w:val="18"/>
                <w:szCs w:val="18"/>
              </w:rPr>
              <w:t>P-value</w:t>
            </w:r>
          </w:p>
        </w:tc>
      </w:tr>
      <w:tr w:rsidR="00C87C93" w:rsidRPr="00F24C27" w14:paraId="672BA2E5" w14:textId="77777777" w:rsidTr="00C87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right w:val="single" w:sz="4" w:space="0" w:color="auto"/>
            </w:tcBorders>
            <w:vAlign w:val="center"/>
          </w:tcPr>
          <w:p w14:paraId="30DF2825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341" w:type="pct"/>
            <w:tcBorders>
              <w:left w:val="single" w:sz="4" w:space="0" w:color="auto"/>
            </w:tcBorders>
            <w:vAlign w:val="center"/>
          </w:tcPr>
          <w:p w14:paraId="7C13EF60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42" w:type="pct"/>
            <w:gridSpan w:val="2"/>
            <w:vAlign w:val="center"/>
          </w:tcPr>
          <w:p w14:paraId="23D33136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57" w:type="pct"/>
            <w:gridSpan w:val="2"/>
            <w:tcBorders>
              <w:right w:val="single" w:sz="4" w:space="0" w:color="auto"/>
            </w:tcBorders>
            <w:vAlign w:val="center"/>
          </w:tcPr>
          <w:p w14:paraId="7813977E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06" w:type="pct"/>
            <w:gridSpan w:val="2"/>
            <w:tcBorders>
              <w:left w:val="single" w:sz="4" w:space="0" w:color="auto"/>
            </w:tcBorders>
            <w:vAlign w:val="center"/>
          </w:tcPr>
          <w:p w14:paraId="22A7A36D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30</w:t>
            </w:r>
          </w:p>
          <w:p w14:paraId="143560BF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(3/10)</w:t>
            </w:r>
          </w:p>
        </w:tc>
        <w:tc>
          <w:tcPr>
            <w:tcW w:w="318" w:type="pct"/>
            <w:vAlign w:val="center"/>
          </w:tcPr>
          <w:p w14:paraId="5ECD3230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60</w:t>
            </w:r>
          </w:p>
          <w:p w14:paraId="010B3B20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(6/10)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vAlign w:val="center"/>
          </w:tcPr>
          <w:p w14:paraId="26E7EC61" w14:textId="77777777" w:rsidR="00D86CB7" w:rsidRPr="00C245B0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5B0">
              <w:rPr>
                <w:rFonts w:ascii="Times New Roman" w:eastAsia="PMingLiU" w:hAnsi="Times New Roman" w:cs="Times New Roman"/>
                <w:b/>
                <w:bCs/>
                <w:sz w:val="20"/>
                <w:szCs w:val="20"/>
                <w:lang w:eastAsia="zh-TW"/>
              </w:rPr>
              <w:t>0.37</w:t>
            </w:r>
          </w:p>
        </w:tc>
        <w:tc>
          <w:tcPr>
            <w:tcW w:w="315" w:type="pct"/>
            <w:gridSpan w:val="2"/>
            <w:tcBorders>
              <w:left w:val="single" w:sz="4" w:space="0" w:color="auto"/>
            </w:tcBorders>
            <w:vAlign w:val="center"/>
          </w:tcPr>
          <w:p w14:paraId="65026E70" w14:textId="77777777" w:rsidR="00F3173B" w:rsidRPr="00C245B0" w:rsidRDefault="00F3173B" w:rsidP="00F3173B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45.8</w:t>
            </w:r>
          </w:p>
          <w:p w14:paraId="5BCA394E" w14:textId="2953BA05" w:rsidR="00D86CB7" w:rsidRPr="00D86CB7" w:rsidRDefault="00F3173B" w:rsidP="00F3173B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5B0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(33/72)</w:t>
            </w:r>
          </w:p>
        </w:tc>
        <w:tc>
          <w:tcPr>
            <w:tcW w:w="356" w:type="pct"/>
            <w:gridSpan w:val="2"/>
            <w:vAlign w:val="center"/>
          </w:tcPr>
          <w:p w14:paraId="3F330611" w14:textId="77777777" w:rsidR="00F3173B" w:rsidRPr="00D86CB7" w:rsidRDefault="00F3173B" w:rsidP="00F3173B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66.1</w:t>
            </w:r>
          </w:p>
          <w:p w14:paraId="7B7F4CB0" w14:textId="237C9B5C" w:rsidR="00D86CB7" w:rsidRPr="00D86CB7" w:rsidRDefault="00F3173B" w:rsidP="00F3173B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(41/62)</w:t>
            </w:r>
          </w:p>
        </w:tc>
        <w:tc>
          <w:tcPr>
            <w:tcW w:w="266" w:type="pct"/>
            <w:gridSpan w:val="2"/>
            <w:tcBorders>
              <w:right w:val="single" w:sz="4" w:space="0" w:color="auto"/>
            </w:tcBorders>
            <w:vAlign w:val="center"/>
          </w:tcPr>
          <w:p w14:paraId="5DADFF6F" w14:textId="77777777" w:rsidR="00D86CB7" w:rsidRPr="00C87C93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19"/>
                <w:szCs w:val="19"/>
                <w:lang w:eastAsia="zh-TW"/>
              </w:rPr>
            </w:pPr>
            <w:r w:rsidRPr="00C87C93">
              <w:rPr>
                <w:rFonts w:ascii="Times New Roman" w:eastAsia="PMingLiU" w:hAnsi="Times New Roman" w:cs="Times New Roman"/>
                <w:b/>
                <w:bCs/>
                <w:sz w:val="19"/>
                <w:szCs w:val="19"/>
                <w:lang w:eastAsia="zh-TW"/>
              </w:rPr>
              <w:t>0.002*</w:t>
            </w:r>
          </w:p>
        </w:tc>
        <w:tc>
          <w:tcPr>
            <w:tcW w:w="313" w:type="pct"/>
            <w:tcBorders>
              <w:left w:val="single" w:sz="4" w:space="0" w:color="auto"/>
            </w:tcBorders>
            <w:vAlign w:val="center"/>
          </w:tcPr>
          <w:p w14:paraId="772D3D22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68.2</w:t>
            </w:r>
          </w:p>
          <w:p w14:paraId="1D8F2C34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15</w:t>
            </w: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22)</w:t>
            </w:r>
          </w:p>
        </w:tc>
        <w:tc>
          <w:tcPr>
            <w:tcW w:w="375" w:type="pct"/>
            <w:gridSpan w:val="2"/>
            <w:vAlign w:val="center"/>
          </w:tcPr>
          <w:p w14:paraId="189F7B45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  <w:t>86.7</w:t>
            </w:r>
          </w:p>
          <w:p w14:paraId="3948B845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13</w:t>
            </w: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15</w:t>
            </w: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0" w:type="pct"/>
            <w:tcBorders>
              <w:right w:val="single" w:sz="4" w:space="0" w:color="auto"/>
            </w:tcBorders>
            <w:vAlign w:val="center"/>
          </w:tcPr>
          <w:p w14:paraId="35D1FD5E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0.37</w:t>
            </w:r>
          </w:p>
        </w:tc>
        <w:tc>
          <w:tcPr>
            <w:tcW w:w="316" w:type="pct"/>
            <w:gridSpan w:val="2"/>
            <w:tcBorders>
              <w:left w:val="single" w:sz="4" w:space="0" w:color="auto"/>
            </w:tcBorders>
            <w:vAlign w:val="center"/>
          </w:tcPr>
          <w:p w14:paraId="53F1D1DE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77.8</w:t>
            </w:r>
          </w:p>
          <w:p w14:paraId="7F0D1FDD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7/9</w:t>
            </w: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" w:type="pct"/>
            <w:gridSpan w:val="2"/>
            <w:vAlign w:val="center"/>
          </w:tcPr>
          <w:p w14:paraId="358C68E8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  <w:t>87.5</w:t>
            </w:r>
          </w:p>
          <w:p w14:paraId="66A15D6D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86CB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7/8)</w:t>
            </w:r>
          </w:p>
        </w:tc>
        <w:tc>
          <w:tcPr>
            <w:tcW w:w="278" w:type="pct"/>
            <w:gridSpan w:val="2"/>
            <w:tcBorders>
              <w:right w:val="single" w:sz="4" w:space="0" w:color="auto"/>
            </w:tcBorders>
            <w:vAlign w:val="center"/>
          </w:tcPr>
          <w:p w14:paraId="578A13EF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eastAsia="PMingLiU" w:hAnsi="Times New Roman" w:cs="Times New Roman"/>
                <w:b/>
                <w:bCs/>
                <w:sz w:val="20"/>
                <w:szCs w:val="20"/>
                <w:lang w:eastAsia="zh-TW"/>
              </w:rPr>
              <w:t>0.067</w:t>
            </w:r>
          </w:p>
        </w:tc>
      </w:tr>
      <w:tr w:rsidR="00FA29A7" w:rsidRPr="00F24C27" w14:paraId="50DA4801" w14:textId="77777777" w:rsidTr="00C87C9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0151AB0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</w:tc>
        <w:tc>
          <w:tcPr>
            <w:tcW w:w="341" w:type="pct"/>
            <w:tcBorders>
              <w:left w:val="single" w:sz="4" w:space="0" w:color="auto"/>
            </w:tcBorders>
            <w:vAlign w:val="center"/>
          </w:tcPr>
          <w:p w14:paraId="14AD9035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82.1</w:t>
            </w:r>
          </w:p>
          <w:p w14:paraId="6181F28E" w14:textId="77777777" w:rsidR="00D86CB7" w:rsidRPr="00FA29A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A29A7">
              <w:rPr>
                <w:rFonts w:ascii="Times New Roman" w:eastAsia="PMingLiU" w:hAnsi="Times New Roman" w:cs="Times New Roman"/>
                <w:sz w:val="18"/>
                <w:szCs w:val="18"/>
                <w:lang w:eastAsia="zh-TW"/>
              </w:rPr>
              <w:t>(133/162</w:t>
            </w:r>
            <w:r w:rsidRPr="00FA29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2" w:type="pct"/>
            <w:gridSpan w:val="2"/>
            <w:vAlign w:val="center"/>
          </w:tcPr>
          <w:p w14:paraId="51431F5B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  <w:t>67.8</w:t>
            </w:r>
          </w:p>
          <w:p w14:paraId="1716C3DF" w14:textId="77777777" w:rsidR="00D86CB7" w:rsidRPr="00FA29A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29A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A29A7">
              <w:rPr>
                <w:rFonts w:ascii="Times New Roman" w:eastAsia="PMingLiU" w:hAnsi="Times New Roman" w:cs="Times New Roman"/>
                <w:sz w:val="18"/>
                <w:szCs w:val="18"/>
                <w:lang w:eastAsia="zh-TW"/>
              </w:rPr>
              <w:t>101/149</w:t>
            </w:r>
            <w:r w:rsidRPr="00FA29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" w:type="pct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F65055F" w14:textId="77777777" w:rsidR="00D86CB7" w:rsidRPr="00C87C93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C87C93">
              <w:rPr>
                <w:rFonts w:ascii="Times New Roman" w:eastAsia="PMingLiU" w:hAnsi="Times New Roman" w:cs="Times New Roman"/>
                <w:b/>
                <w:bCs/>
                <w:sz w:val="19"/>
                <w:szCs w:val="19"/>
                <w:lang w:eastAsia="zh-TW"/>
              </w:rPr>
              <w:t>0.001*</w:t>
            </w:r>
          </w:p>
        </w:tc>
        <w:tc>
          <w:tcPr>
            <w:tcW w:w="306" w:type="pct"/>
            <w:gridSpan w:val="2"/>
            <w:tcBorders>
              <w:left w:val="single" w:sz="4" w:space="0" w:color="auto"/>
            </w:tcBorders>
            <w:vAlign w:val="center"/>
          </w:tcPr>
          <w:p w14:paraId="418BF2AA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30E945D7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0291A08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left w:val="single" w:sz="4" w:space="0" w:color="auto"/>
            </w:tcBorders>
            <w:vAlign w:val="center"/>
          </w:tcPr>
          <w:p w14:paraId="43D85EFA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56" w:type="pct"/>
            <w:gridSpan w:val="2"/>
            <w:vAlign w:val="center"/>
          </w:tcPr>
          <w:p w14:paraId="5EC06DE5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744C096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left w:val="single" w:sz="4" w:space="0" w:color="auto"/>
            </w:tcBorders>
            <w:vAlign w:val="center"/>
          </w:tcPr>
          <w:p w14:paraId="439CFE87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/>
                <w:color w:val="FFFFFF" w:themeColor="background1"/>
                <w:sz w:val="20"/>
                <w:szCs w:val="20"/>
                <w:lang w:eastAsia="zh-TW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75" w:type="pct"/>
            <w:gridSpan w:val="2"/>
            <w:vAlign w:val="center"/>
          </w:tcPr>
          <w:p w14:paraId="78DD582E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50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E8CE66D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16" w:type="pct"/>
            <w:gridSpan w:val="2"/>
            <w:tcBorders>
              <w:left w:val="single" w:sz="4" w:space="0" w:color="auto"/>
            </w:tcBorders>
            <w:vAlign w:val="center"/>
          </w:tcPr>
          <w:p w14:paraId="5E70DE67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11" w:type="pct"/>
            <w:gridSpan w:val="2"/>
            <w:vAlign w:val="center"/>
          </w:tcPr>
          <w:p w14:paraId="2B110A75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eastAsia="PMingLiU" w:hAnsi="Times New Roman" w:cs="Times New Roman"/>
                <w:bCs/>
                <w:sz w:val="20"/>
                <w:szCs w:val="20"/>
                <w:lang w:eastAsia="zh-TW"/>
              </w:rPr>
              <w:t>-</w:t>
            </w:r>
          </w:p>
        </w:tc>
        <w:tc>
          <w:tcPr>
            <w:tcW w:w="278" w:type="pct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7CAF9B4" w14:textId="77777777" w:rsidR="00D86CB7" w:rsidRPr="00D86CB7" w:rsidRDefault="00D86CB7" w:rsidP="00C87C93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6CB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15239583" w14:textId="3552F2CB" w:rsidR="00987A66" w:rsidRPr="001550BD" w:rsidRDefault="00B76A16" w:rsidP="001838F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987A66" w:rsidRPr="001550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Diagnostic parameters of</w:t>
      </w:r>
      <w:r w:rsidR="00987A66" w:rsidRPr="001550BD">
        <w:rPr>
          <w:rFonts w:ascii="Times New Roman" w:hAnsi="Times New Roman" w:cs="Times New Roman"/>
          <w:sz w:val="24"/>
          <w:szCs w:val="24"/>
        </w:rPr>
        <w:t xml:space="preserve"> PET/CT</w:t>
      </w:r>
      <w:r>
        <w:rPr>
          <w:rFonts w:ascii="Times New Roman" w:hAnsi="Times New Roman" w:cs="Times New Roman"/>
          <w:sz w:val="24"/>
          <w:szCs w:val="24"/>
        </w:rPr>
        <w:t xml:space="preserve"> and/or MRI</w:t>
      </w:r>
      <w:r w:rsidR="00987A66" w:rsidRPr="001550BD">
        <w:rPr>
          <w:rFonts w:ascii="Times New Roman" w:hAnsi="Times New Roman" w:cs="Times New Roman"/>
          <w:sz w:val="24"/>
          <w:szCs w:val="24"/>
        </w:rPr>
        <w:t xml:space="preserve"> for axillary staging</w:t>
      </w:r>
      <w:bookmarkEnd w:id="0"/>
      <w:r>
        <w:rPr>
          <w:rFonts w:ascii="Times New Roman" w:hAnsi="Times New Roman" w:cs="Times New Roman"/>
          <w:sz w:val="24"/>
          <w:szCs w:val="24"/>
        </w:rPr>
        <w:t>, including micrometastasis (N1mi)</w:t>
      </w:r>
    </w:p>
    <w:p w14:paraId="529B4307" w14:textId="77777777" w:rsidR="00DF3AB6" w:rsidRPr="002B726C" w:rsidRDefault="00DF3AB6" w:rsidP="00DF3AB6">
      <w:pPr>
        <w:rPr>
          <w:rFonts w:ascii="Times New Roman" w:hAnsi="Times New Roman" w:cs="Times New Roman"/>
          <w:sz w:val="18"/>
          <w:szCs w:val="18"/>
        </w:rPr>
      </w:pPr>
      <w:r w:rsidRPr="002B726C">
        <w:rPr>
          <w:rFonts w:ascii="Times New Roman" w:hAnsi="Times New Roman" w:cs="Times New Roman"/>
          <w:sz w:val="18"/>
          <w:szCs w:val="18"/>
        </w:rPr>
        <w:t>*P-value &lt;0.05, P-value (1)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2B726C">
        <w:rPr>
          <w:rFonts w:ascii="Times New Roman" w:hAnsi="Times New Roman" w:cs="Times New Roman"/>
          <w:sz w:val="18"/>
          <w:szCs w:val="18"/>
        </w:rPr>
        <w:t xml:space="preserve"> PET/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2B726C">
        <w:rPr>
          <w:rFonts w:ascii="Times New Roman" w:hAnsi="Times New Roman" w:cs="Times New Roman"/>
          <w:sz w:val="18"/>
          <w:szCs w:val="18"/>
        </w:rPr>
        <w:t>T vs MRI, P-value (</w:t>
      </w:r>
      <w:r w:rsidRPr="002B726C">
        <w:rPr>
          <w:rFonts w:ascii="Times New Roman" w:hAnsi="Times New Roman" w:cs="Times New Roman"/>
          <w:sz w:val="18"/>
          <w:szCs w:val="18"/>
          <w:lang w:eastAsia="zh-TW"/>
        </w:rPr>
        <w:t>2</w:t>
      </w:r>
      <w:r w:rsidRPr="002B726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2B726C">
        <w:rPr>
          <w:rFonts w:ascii="Times New Roman" w:hAnsi="Times New Roman" w:cs="Times New Roman"/>
          <w:sz w:val="18"/>
          <w:szCs w:val="18"/>
          <w:lang w:eastAsia="zh-TW"/>
        </w:rPr>
        <w:t xml:space="preserve"> </w:t>
      </w:r>
      <w:r w:rsidRPr="002B726C">
        <w:rPr>
          <w:rFonts w:ascii="Times New Roman" w:hAnsi="Times New Roman" w:cs="Times New Roman"/>
          <w:sz w:val="18"/>
          <w:szCs w:val="18"/>
        </w:rPr>
        <w:t>PET/CT vs PET/CT+MRI, P-value (3)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2B726C">
        <w:rPr>
          <w:rFonts w:ascii="Times New Roman" w:hAnsi="Times New Roman" w:cs="Times New Roman"/>
          <w:sz w:val="18"/>
          <w:szCs w:val="18"/>
        </w:rPr>
        <w:t xml:space="preserve"> MRI vs PET/CT+MRI</w:t>
      </w:r>
    </w:p>
    <w:p w14:paraId="2967574F" w14:textId="109AE718" w:rsidR="00DF3AB6" w:rsidRPr="002B726C" w:rsidRDefault="00DF3AB6" w:rsidP="00DF3AB6">
      <w:pPr>
        <w:rPr>
          <w:rFonts w:ascii="Times New Roman" w:hAnsi="Times New Roman" w:cs="Times New Roman"/>
          <w:sz w:val="18"/>
          <w:szCs w:val="18"/>
        </w:rPr>
      </w:pPr>
      <w:r w:rsidRPr="002B726C">
        <w:rPr>
          <w:rFonts w:ascii="Times New Roman" w:hAnsi="Times New Roman" w:cs="Times New Roman"/>
          <w:sz w:val="18"/>
          <w:szCs w:val="18"/>
        </w:rPr>
        <w:t xml:space="preserve">PET/CT = </w:t>
      </w:r>
      <w:r>
        <w:rPr>
          <w:rFonts w:ascii="Times New Roman" w:hAnsi="Times New Roman" w:cs="Times New Roman"/>
          <w:sz w:val="18"/>
          <w:szCs w:val="18"/>
        </w:rPr>
        <w:t>p</w:t>
      </w:r>
      <w:r w:rsidRPr="002B726C">
        <w:rPr>
          <w:rFonts w:ascii="Times New Roman" w:hAnsi="Times New Roman" w:cs="Times New Roman"/>
          <w:sz w:val="18"/>
          <w:szCs w:val="18"/>
        </w:rPr>
        <w:t xml:space="preserve">ositron emission tomography fused with </w:t>
      </w:r>
      <w:r w:rsidRPr="002B726C">
        <w:rPr>
          <w:rFonts w:ascii="Times New Roman" w:hAnsi="Times New Roman" w:cs="Times New Roman"/>
          <w:sz w:val="18"/>
          <w:szCs w:val="18"/>
          <w:shd w:val="clear" w:color="auto" w:fill="FFFFFF"/>
        </w:rPr>
        <w:t>computed tomography</w:t>
      </w:r>
      <w:r w:rsidRPr="002B726C">
        <w:rPr>
          <w:rFonts w:ascii="Times New Roman" w:hAnsi="Times New Roman" w:cs="Times New Roman"/>
          <w:sz w:val="18"/>
          <w:szCs w:val="18"/>
        </w:rPr>
        <w:t xml:space="preserve">, MRI =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2B726C">
        <w:rPr>
          <w:rFonts w:ascii="Times New Roman" w:hAnsi="Times New Roman" w:cs="Times New Roman"/>
          <w:sz w:val="18"/>
          <w:szCs w:val="18"/>
        </w:rPr>
        <w:t xml:space="preserve">agnetic </w:t>
      </w:r>
      <w:r>
        <w:rPr>
          <w:rFonts w:ascii="Times New Roman" w:hAnsi="Times New Roman" w:cs="Times New Roman"/>
          <w:sz w:val="18"/>
          <w:szCs w:val="18"/>
        </w:rPr>
        <w:t>r</w:t>
      </w:r>
      <w:r w:rsidRPr="002B726C">
        <w:rPr>
          <w:rFonts w:ascii="Times New Roman" w:hAnsi="Times New Roman" w:cs="Times New Roman"/>
          <w:sz w:val="18"/>
          <w:szCs w:val="18"/>
        </w:rPr>
        <w:t xml:space="preserve">esonance </w:t>
      </w:r>
      <w:r>
        <w:rPr>
          <w:rFonts w:ascii="Times New Roman" w:hAnsi="Times New Roman" w:cs="Times New Roman"/>
          <w:sz w:val="18"/>
          <w:szCs w:val="18"/>
        </w:rPr>
        <w:t>i</w:t>
      </w:r>
      <w:r w:rsidRPr="002B726C">
        <w:rPr>
          <w:rFonts w:ascii="Times New Roman" w:hAnsi="Times New Roman" w:cs="Times New Roman"/>
          <w:sz w:val="18"/>
          <w:szCs w:val="18"/>
        </w:rPr>
        <w:t>maging,</w:t>
      </w:r>
      <w:r w:rsidRPr="002B726C">
        <w:rPr>
          <w:rFonts w:ascii="Times New Roman" w:hAnsi="Times New Roman" w:cs="Times New Roman"/>
          <w:sz w:val="18"/>
          <w:szCs w:val="18"/>
        </w:rPr>
        <w:br/>
      </w:r>
      <w:r w:rsidRPr="005229FD">
        <w:rPr>
          <w:rFonts w:ascii="Times New Roman" w:hAnsi="Times New Roman" w:cs="Times New Roman"/>
          <w:sz w:val="18"/>
          <w:szCs w:val="18"/>
        </w:rPr>
        <w:t xml:space="preserve">N0 = patients with no metastatic axillary lymph nodes (ALNs), N1mi = patients whose tumor deposits in ALNs measure &gt;0.2 mm and </w:t>
      </w:r>
      <w:r w:rsidRPr="005229FD">
        <w:rPr>
          <w:rFonts w:ascii="Times New Roman" w:hAnsi="Times New Roman" w:cs="Times New Roman" w:hint="eastAsia"/>
          <w:sz w:val="18"/>
          <w:szCs w:val="18"/>
        </w:rPr>
        <w:t>≤</w:t>
      </w:r>
      <w:r w:rsidRPr="005229FD">
        <w:rPr>
          <w:rFonts w:ascii="Times New Roman" w:hAnsi="Times New Roman" w:cs="Times New Roman"/>
          <w:sz w:val="18"/>
          <w:szCs w:val="18"/>
        </w:rPr>
        <w:t xml:space="preserve"> 2 mm in the largest dimension, N1 = patients with 1-3 macrometastatic ALNs, N2 = patients with 4-9 macrometastatic ALNs, N3 = patients with at least 10 macrometastatic ALNs</w:t>
      </w:r>
      <w:r w:rsidRPr="00BE3296">
        <w:rPr>
          <w:rFonts w:ascii="Times New Roman" w:hAnsi="Times New Roman" w:cs="Times New Roman"/>
          <w:sz w:val="18"/>
          <w:szCs w:val="18"/>
          <w:vertAlign w:val="superscript"/>
        </w:rPr>
        <w:fldChar w:fldCharType="begin"/>
      </w:r>
      <w:r>
        <w:rPr>
          <w:rFonts w:ascii="Times New Roman" w:hAnsi="Times New Roman" w:cs="Times New Roman"/>
          <w:sz w:val="18"/>
          <w:szCs w:val="18"/>
          <w:vertAlign w:val="superscript"/>
        </w:rPr>
        <w:instrText xml:space="preserve"> ADDIN EN.CITE &lt;EndNote&gt;&lt;Cite&gt;&lt;Author&gt;Hortobagyi&lt;/Author&gt;&lt;Year&gt;2016&lt;/Year&gt;&lt;RecNum&gt;243&lt;/RecNum&gt;&lt;DisplayText&gt;(1)&lt;/DisplayText&gt;&lt;record&gt;&lt;rec-number&gt;243&lt;/rec-number&gt;&lt;foreign-keys&gt;&lt;key app="EN" db-id="500drva2mdz5r9e9xflxptpaz9txrfra555w" timestamp="1694167406"&gt;243&lt;/key&gt;&lt;/foreign-keys&gt;&lt;ref-type name="Journal Article"&gt;17&lt;/ref-type&gt;&lt;contributors&gt;&lt;authors&gt;&lt;author&gt;Hortobagyi, GN&lt;/author&gt;&lt;author&gt;Connolly, JL&lt;/author&gt;&lt;/authors&gt;&lt;/contributors&gt;&lt;titles&gt;&lt;title&gt;Breast In: Amin MB, Edge S, Greene F, eds&lt;/title&gt;&lt;secondary-title&gt;AJCC Cancer Staging Manual, 8th edn New York, NY: Springer International Publishing&lt;/secondary-title&gt;&lt;/titles&gt;&lt;periodical&gt;&lt;full-title&gt;AJCC Cancer Staging Manual, 8th edn New York, NY: Springer International Publishing&lt;/full-title&gt;&lt;/periodical&gt;&lt;dates&gt;&lt;year&gt;2016&lt;/year&gt;&lt;/dates&gt;&lt;urls&gt;&lt;/urls&gt;&lt;/record&gt;&lt;/Cite&gt;&lt;/EndNote&gt;</w:instrText>
      </w:r>
      <w:r w:rsidRPr="005229FD">
        <w:rPr>
          <w:rFonts w:ascii="Times New Roman" w:hAnsi="Times New Roman" w:cs="Times New Roman"/>
          <w:sz w:val="18"/>
          <w:szCs w:val="18"/>
          <w:vertAlign w:val="superscript"/>
        </w:rPr>
        <w:fldChar w:fldCharType="separate"/>
      </w:r>
      <w:r>
        <w:rPr>
          <w:rFonts w:ascii="Times New Roman" w:hAnsi="Times New Roman" w:cs="Times New Roman"/>
          <w:noProof/>
          <w:sz w:val="18"/>
          <w:szCs w:val="18"/>
          <w:vertAlign w:val="superscript"/>
        </w:rPr>
        <w:t>(1)</w:t>
      </w:r>
      <w:r w:rsidRPr="00BE3296">
        <w:rPr>
          <w:rFonts w:ascii="Times New Roman" w:hAnsi="Times New Roman" w:cs="Times New Roman"/>
          <w:sz w:val="18"/>
          <w:szCs w:val="18"/>
          <w:vertAlign w:val="superscript"/>
        </w:rPr>
        <w:fldChar w:fldCharType="end"/>
      </w:r>
    </w:p>
    <w:p w14:paraId="6E36569F" w14:textId="77777777" w:rsidR="00314127" w:rsidRDefault="00314127" w:rsidP="00A27553">
      <w:pPr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14:paraId="702ACBE7" w14:textId="77777777" w:rsidR="00DF3AB6" w:rsidRPr="00DF3AB6" w:rsidRDefault="00314127" w:rsidP="00DF3AB6">
      <w:pPr>
        <w:pStyle w:val="EndNoteBibliography"/>
      </w:pPr>
      <w:r>
        <w:rPr>
          <w:rFonts w:ascii="Times New Roman" w:hAnsi="Times New Roman" w:cs="Times New Roman"/>
          <w:sz w:val="20"/>
          <w:szCs w:val="20"/>
        </w:rPr>
        <w:lastRenderedPageBreak/>
        <w:fldChar w:fldCharType="begin"/>
      </w:r>
      <w:r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>
        <w:rPr>
          <w:rFonts w:ascii="Times New Roman" w:hAnsi="Times New Roman" w:cs="Times New Roman"/>
          <w:sz w:val="20"/>
          <w:szCs w:val="20"/>
        </w:rPr>
        <w:fldChar w:fldCharType="separate"/>
      </w:r>
      <w:r w:rsidR="00DF3AB6" w:rsidRPr="00DF3AB6">
        <w:t>1.</w:t>
      </w:r>
      <w:r w:rsidR="00DF3AB6" w:rsidRPr="00DF3AB6">
        <w:tab/>
        <w:t>Hortobagyi G, Connolly J. Breast In: Amin MB, Edge S, Greene F, eds. AJCC Cancer Staging Manual, 8th edn New York, NY: Springer International Publishing. 2016.</w:t>
      </w:r>
    </w:p>
    <w:p w14:paraId="228FD260" w14:textId="1D3E0AA3" w:rsidR="00216D46" w:rsidRPr="00ED0E9C" w:rsidRDefault="00314127" w:rsidP="00A275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216D46" w:rsidRPr="00ED0E9C" w:rsidSect="00F24C27">
      <w:pgSz w:w="15840" w:h="12240" w:orient="landscape"/>
      <w:pgMar w:top="426" w:right="720" w:bottom="28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5F7DE" w14:textId="77777777" w:rsidR="008A42CF" w:rsidRDefault="008A42CF" w:rsidP="00D16220">
      <w:r>
        <w:separator/>
      </w:r>
    </w:p>
  </w:endnote>
  <w:endnote w:type="continuationSeparator" w:id="0">
    <w:p w14:paraId="0D07F00D" w14:textId="77777777" w:rsidR="008A42CF" w:rsidRDefault="008A42CF" w:rsidP="00D1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FFBF1" w14:textId="77777777" w:rsidR="008A42CF" w:rsidRDefault="008A42CF" w:rsidP="00D16220">
      <w:r>
        <w:separator/>
      </w:r>
    </w:p>
  </w:footnote>
  <w:footnote w:type="continuationSeparator" w:id="0">
    <w:p w14:paraId="49F0B2C3" w14:textId="77777777" w:rsidR="008A42CF" w:rsidRDefault="008A42CF" w:rsidP="00D16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C4D19"/>
    <w:multiLevelType w:val="hybridMultilevel"/>
    <w:tmpl w:val="183AC0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0drva2mdz5r9e9xflxptpaz9txrfra555w&quot;&gt;PET&lt;record-ids&gt;&lt;item&gt;243&lt;/item&gt;&lt;/record-ids&gt;&lt;/item&gt;&lt;/Libraries&gt;"/>
  </w:docVars>
  <w:rsids>
    <w:rsidRoot w:val="00987A66"/>
    <w:rsid w:val="0000025D"/>
    <w:rsid w:val="0001433F"/>
    <w:rsid w:val="00033BA2"/>
    <w:rsid w:val="000467B4"/>
    <w:rsid w:val="00055FB8"/>
    <w:rsid w:val="000669EA"/>
    <w:rsid w:val="000704C1"/>
    <w:rsid w:val="000B5E05"/>
    <w:rsid w:val="000C7D3A"/>
    <w:rsid w:val="000D43CF"/>
    <w:rsid w:val="000F74C7"/>
    <w:rsid w:val="00110201"/>
    <w:rsid w:val="0012690B"/>
    <w:rsid w:val="00140DAE"/>
    <w:rsid w:val="0015282A"/>
    <w:rsid w:val="001550BD"/>
    <w:rsid w:val="0016113F"/>
    <w:rsid w:val="0018673C"/>
    <w:rsid w:val="00192EBC"/>
    <w:rsid w:val="001937E8"/>
    <w:rsid w:val="00194ADB"/>
    <w:rsid w:val="001B330D"/>
    <w:rsid w:val="001D0ABF"/>
    <w:rsid w:val="001D185A"/>
    <w:rsid w:val="001D22EB"/>
    <w:rsid w:val="00216D46"/>
    <w:rsid w:val="00232BE6"/>
    <w:rsid w:val="00234CB9"/>
    <w:rsid w:val="00264621"/>
    <w:rsid w:val="00264E2F"/>
    <w:rsid w:val="00287759"/>
    <w:rsid w:val="002B6403"/>
    <w:rsid w:val="002D20A4"/>
    <w:rsid w:val="002F33A8"/>
    <w:rsid w:val="002F36FC"/>
    <w:rsid w:val="00306698"/>
    <w:rsid w:val="00314127"/>
    <w:rsid w:val="00332D24"/>
    <w:rsid w:val="00364656"/>
    <w:rsid w:val="003818AD"/>
    <w:rsid w:val="003B1AA9"/>
    <w:rsid w:val="003B1D19"/>
    <w:rsid w:val="003B72EC"/>
    <w:rsid w:val="003D19C1"/>
    <w:rsid w:val="003E7A45"/>
    <w:rsid w:val="003F500D"/>
    <w:rsid w:val="003F68E7"/>
    <w:rsid w:val="004077B8"/>
    <w:rsid w:val="0041608F"/>
    <w:rsid w:val="004659E3"/>
    <w:rsid w:val="00490492"/>
    <w:rsid w:val="004A47F2"/>
    <w:rsid w:val="004B1729"/>
    <w:rsid w:val="004B2438"/>
    <w:rsid w:val="004B3205"/>
    <w:rsid w:val="004E2CB2"/>
    <w:rsid w:val="004E610E"/>
    <w:rsid w:val="004F7A71"/>
    <w:rsid w:val="00520BC6"/>
    <w:rsid w:val="00556966"/>
    <w:rsid w:val="0062304C"/>
    <w:rsid w:val="00645F91"/>
    <w:rsid w:val="00656645"/>
    <w:rsid w:val="00685A8B"/>
    <w:rsid w:val="00687EB9"/>
    <w:rsid w:val="006A051D"/>
    <w:rsid w:val="006B28DA"/>
    <w:rsid w:val="006B46C4"/>
    <w:rsid w:val="006C08EE"/>
    <w:rsid w:val="006C75D3"/>
    <w:rsid w:val="006D7A3E"/>
    <w:rsid w:val="006E3C00"/>
    <w:rsid w:val="007156D5"/>
    <w:rsid w:val="00717CBE"/>
    <w:rsid w:val="00771DEA"/>
    <w:rsid w:val="00772767"/>
    <w:rsid w:val="007743D1"/>
    <w:rsid w:val="00796C91"/>
    <w:rsid w:val="007A74C7"/>
    <w:rsid w:val="007C2F07"/>
    <w:rsid w:val="007C6232"/>
    <w:rsid w:val="007E2171"/>
    <w:rsid w:val="007E2256"/>
    <w:rsid w:val="00811CC6"/>
    <w:rsid w:val="00816245"/>
    <w:rsid w:val="008239DE"/>
    <w:rsid w:val="008469C6"/>
    <w:rsid w:val="00863557"/>
    <w:rsid w:val="00871292"/>
    <w:rsid w:val="008868AB"/>
    <w:rsid w:val="00891FEE"/>
    <w:rsid w:val="008943CD"/>
    <w:rsid w:val="008966FD"/>
    <w:rsid w:val="008A42CF"/>
    <w:rsid w:val="008B338B"/>
    <w:rsid w:val="008C144A"/>
    <w:rsid w:val="008C1923"/>
    <w:rsid w:val="008D29EC"/>
    <w:rsid w:val="008F5C9C"/>
    <w:rsid w:val="008F7AB7"/>
    <w:rsid w:val="009408C5"/>
    <w:rsid w:val="009476A0"/>
    <w:rsid w:val="009541D1"/>
    <w:rsid w:val="009608C2"/>
    <w:rsid w:val="009649B4"/>
    <w:rsid w:val="00965495"/>
    <w:rsid w:val="00966D5F"/>
    <w:rsid w:val="00985FDE"/>
    <w:rsid w:val="00987A66"/>
    <w:rsid w:val="009B4AA9"/>
    <w:rsid w:val="009F5CFA"/>
    <w:rsid w:val="00A031D1"/>
    <w:rsid w:val="00A27553"/>
    <w:rsid w:val="00A3033E"/>
    <w:rsid w:val="00A40986"/>
    <w:rsid w:val="00A4778D"/>
    <w:rsid w:val="00A61104"/>
    <w:rsid w:val="00A70750"/>
    <w:rsid w:val="00A842B2"/>
    <w:rsid w:val="00A92BDF"/>
    <w:rsid w:val="00A94D07"/>
    <w:rsid w:val="00A94D27"/>
    <w:rsid w:val="00A94FE3"/>
    <w:rsid w:val="00A95C37"/>
    <w:rsid w:val="00B075E7"/>
    <w:rsid w:val="00B20CE2"/>
    <w:rsid w:val="00B22B90"/>
    <w:rsid w:val="00B76A16"/>
    <w:rsid w:val="00BC1734"/>
    <w:rsid w:val="00BE446C"/>
    <w:rsid w:val="00BF7A86"/>
    <w:rsid w:val="00C1452B"/>
    <w:rsid w:val="00C24250"/>
    <w:rsid w:val="00C245B0"/>
    <w:rsid w:val="00C322C3"/>
    <w:rsid w:val="00C42F17"/>
    <w:rsid w:val="00C43575"/>
    <w:rsid w:val="00C464D2"/>
    <w:rsid w:val="00C47F92"/>
    <w:rsid w:val="00C538DB"/>
    <w:rsid w:val="00C5560D"/>
    <w:rsid w:val="00C87C93"/>
    <w:rsid w:val="00C90AC8"/>
    <w:rsid w:val="00C97EA2"/>
    <w:rsid w:val="00CB1586"/>
    <w:rsid w:val="00D1130F"/>
    <w:rsid w:val="00D15B71"/>
    <w:rsid w:val="00D16220"/>
    <w:rsid w:val="00D21EC7"/>
    <w:rsid w:val="00D41277"/>
    <w:rsid w:val="00D44F26"/>
    <w:rsid w:val="00D57CAC"/>
    <w:rsid w:val="00D71CEB"/>
    <w:rsid w:val="00D81EAC"/>
    <w:rsid w:val="00D86CB7"/>
    <w:rsid w:val="00DC789A"/>
    <w:rsid w:val="00DD2285"/>
    <w:rsid w:val="00DE29F0"/>
    <w:rsid w:val="00DF3AB6"/>
    <w:rsid w:val="00E354CF"/>
    <w:rsid w:val="00E37AF7"/>
    <w:rsid w:val="00E5318B"/>
    <w:rsid w:val="00E604E7"/>
    <w:rsid w:val="00E669A3"/>
    <w:rsid w:val="00E94F9F"/>
    <w:rsid w:val="00EB41B2"/>
    <w:rsid w:val="00EB4905"/>
    <w:rsid w:val="00EB4B12"/>
    <w:rsid w:val="00EC0A33"/>
    <w:rsid w:val="00EC520A"/>
    <w:rsid w:val="00ED0E9C"/>
    <w:rsid w:val="00EF545C"/>
    <w:rsid w:val="00F24C27"/>
    <w:rsid w:val="00F3173B"/>
    <w:rsid w:val="00F33975"/>
    <w:rsid w:val="00F374CF"/>
    <w:rsid w:val="00F37D7E"/>
    <w:rsid w:val="00F4655C"/>
    <w:rsid w:val="00F82BCF"/>
    <w:rsid w:val="00F913C1"/>
    <w:rsid w:val="00FA29A7"/>
    <w:rsid w:val="00FB42F7"/>
    <w:rsid w:val="00FE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4C359"/>
  <w15:chartTrackingRefBased/>
  <w15:docId w15:val="{FB3C85A0-8E48-B847-9B4F-D5C95303E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zh-CN" w:bidi="th-TH"/>
        <w14:ligatures w14:val="standardContextual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7A66"/>
    <w:rPr>
      <w:sz w:val="24"/>
      <w:szCs w:val="22"/>
      <w:lang w:eastAsia="zh-TW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7EB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1102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6220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D16220"/>
    <w:rPr>
      <w:kern w:val="0"/>
      <w:sz w:val="20"/>
      <w:szCs w:val="25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16220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D16220"/>
    <w:rPr>
      <w:kern w:val="0"/>
      <w:sz w:val="20"/>
      <w:szCs w:val="25"/>
      <w14:ligatures w14:val="none"/>
    </w:rPr>
  </w:style>
  <w:style w:type="table" w:customStyle="1" w:styleId="TableGridLight1">
    <w:name w:val="Table Grid Light1"/>
    <w:basedOn w:val="TableNormal"/>
    <w:next w:val="TableGridLight"/>
    <w:uiPriority w:val="40"/>
    <w:rsid w:val="003F500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811CC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FA29A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314127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14127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314127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14127"/>
    <w:rPr>
      <w:rFonts w:ascii="Calibri" w:hAnsi="Calibri" w:cs="Calibri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487F9-F38D-4FA6-87D7-58C73C82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Chayanee Sae-lim</dc:creator>
  <cp:keywords/>
  <dc:description/>
  <cp:lastModifiedBy>Chayanee Sae-lim</cp:lastModifiedBy>
  <cp:revision>2</cp:revision>
  <dcterms:created xsi:type="dcterms:W3CDTF">2023-10-10T10:42:00Z</dcterms:created>
  <dcterms:modified xsi:type="dcterms:W3CDTF">2023-10-10T10:42:00Z</dcterms:modified>
</cp:coreProperties>
</file>