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6226" w14:textId="77777777" w:rsidR="00EF003D" w:rsidRPr="00CF3698" w:rsidRDefault="00EF003D" w:rsidP="00EF003D">
      <w:pPr>
        <w:spacing w:line="360" w:lineRule="auto"/>
        <w:rPr>
          <w:rFonts w:ascii="Times New Roman" w:hAnsi="Times New Roman" w:cs="Times New Roman" w:hint="eastAsia"/>
          <w:color w:val="FF0000"/>
        </w:rPr>
      </w:pPr>
      <w:r w:rsidRPr="00AF7447">
        <w:rPr>
          <w:rFonts w:ascii="Times New Roman" w:hAnsi="Times New Roman" w:cs="Times New Roman" w:hint="eastAsia"/>
          <w:b/>
          <w:bCs/>
          <w:color w:val="FF0000"/>
        </w:rPr>
        <w:t xml:space="preserve">Supplemental </w:t>
      </w:r>
      <w:r w:rsidRPr="00CF3698">
        <w:rPr>
          <w:rFonts w:ascii="Times New Roman" w:hAnsi="Times New Roman" w:cs="Times New Roman"/>
          <w:b/>
          <w:bCs/>
          <w:color w:val="FF0000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FF0000"/>
        </w:rPr>
        <w:t>2</w:t>
      </w:r>
      <w:r w:rsidRPr="00CF3698">
        <w:rPr>
          <w:rFonts w:ascii="Times New Roman" w:hAnsi="Times New Roman" w:cs="Times New Roman"/>
          <w:b/>
          <w:bCs/>
          <w:color w:val="FF0000"/>
        </w:rPr>
        <w:t xml:space="preserve">. </w:t>
      </w:r>
      <w:r w:rsidRPr="00972940">
        <w:rPr>
          <w:rFonts w:ascii="Times New Roman" w:hAnsi="Times New Roman" w:cs="Times New Roman"/>
          <w:color w:val="FF0000"/>
        </w:rPr>
        <w:t>Surgical Outcomes and Postoperative Complications</w:t>
      </w:r>
      <w:r>
        <w:rPr>
          <w:rFonts w:ascii="Times New Roman" w:hAnsi="Times New Roman" w:cs="Times New Roman" w:hint="eastAsia"/>
          <w:color w:val="FF000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379"/>
        <w:gridCol w:w="1523"/>
        <w:gridCol w:w="1461"/>
        <w:gridCol w:w="966"/>
      </w:tblGrid>
      <w:tr w:rsidR="00EF003D" w:rsidRPr="00CF3698" w14:paraId="25F4FBED" w14:textId="77777777" w:rsidTr="00FB2AA5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76604A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CE3584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NCT (n=30)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E7EC89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NCRT (n=61)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6A069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NICT (n=84)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8C430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p-value</w:t>
            </w:r>
          </w:p>
        </w:tc>
      </w:tr>
      <w:tr w:rsidR="00EF003D" w:rsidRPr="00CF3698" w14:paraId="71976F99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2718166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Intraoperative 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7DF8C7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BDB226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683D10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vAlign w:val="center"/>
            <w:hideMark/>
          </w:tcPr>
          <w:p w14:paraId="27FB5FD0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F003D" w:rsidRPr="00CF3698" w14:paraId="36C54E6B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9A133E5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>Operative time (min)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50C703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245 ±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EF8A5D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278 ± 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9C0E8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252 ± 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E6AE9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0.021</w:t>
            </w:r>
          </w:p>
        </w:tc>
      </w:tr>
      <w:tr w:rsidR="00EF003D" w:rsidRPr="00CF3698" w14:paraId="06B2EEC4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A5E3E1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>Blood loss (mL)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81667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320 ± 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4539E7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385 ±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CB15C2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335 ± 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0E67D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0.013</w:t>
            </w:r>
          </w:p>
        </w:tc>
      </w:tr>
      <w:tr w:rsidR="00EF003D" w:rsidRPr="00CF3698" w14:paraId="6AA0067F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97E7D25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Postoperative Recovery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93A0CD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8CA054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EF97C7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vAlign w:val="center"/>
            <w:hideMark/>
          </w:tcPr>
          <w:p w14:paraId="199E57EE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F003D" w:rsidRPr="00CF3698" w14:paraId="2A1133A4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8262974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 xml:space="preserve">Hospital </w:t>
            </w:r>
            <w:r w:rsidRPr="00AF7447">
              <w:rPr>
                <w:rFonts w:ascii="Times New Roman" w:hAnsi="Times New Roman" w:cs="Times New Roman"/>
                <w:color w:val="FF0000"/>
              </w:rPr>
              <w:t>stays</w:t>
            </w:r>
            <w:r w:rsidRPr="00CF3698">
              <w:rPr>
                <w:rFonts w:ascii="Times New Roman" w:hAnsi="Times New Roman" w:cs="Times New Roman"/>
                <w:color w:val="FF0000"/>
              </w:rPr>
              <w:t xml:space="preserve"> (days)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110F86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12.5 ± 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8D4CFD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14.8 ± 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CF606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11.9 ± 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B2F942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0.003</w:t>
            </w:r>
          </w:p>
        </w:tc>
      </w:tr>
      <w:tr w:rsidR="00EF003D" w:rsidRPr="00CF3698" w14:paraId="7D44105A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0F6EC2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Complications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F4CC5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C0F3E9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A2364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vAlign w:val="center"/>
            <w:hideMark/>
          </w:tcPr>
          <w:p w14:paraId="280C5C77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F003D" w:rsidRPr="00CF3698" w14:paraId="4868A211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73445B5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62F1B7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4 (13.3%)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DFE5D4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12 (19.7%)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80C2AB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6 (7.1%)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B8ECFD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0.012</w:t>
            </w:r>
          </w:p>
        </w:tc>
      </w:tr>
      <w:tr w:rsidR="00EF003D" w:rsidRPr="00CF3698" w14:paraId="3AFF9904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11E3F30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>Anastomotic leak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6B0C8D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2 (6.7%)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CD374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5 (8.2%)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CF0951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3 (3.6%)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A556C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0.21</w:t>
            </w:r>
          </w:p>
        </w:tc>
      </w:tr>
      <w:tr w:rsidR="00EF003D" w:rsidRPr="00CF3698" w14:paraId="7319BE45" w14:textId="77777777" w:rsidTr="00FB2AA5"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A9DFE2C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 </w:t>
            </w:r>
            <w:r w:rsidRPr="00CF3698">
              <w:rPr>
                <w:rFonts w:ascii="Times New Roman" w:hAnsi="Times New Roman" w:cs="Times New Roman"/>
                <w:color w:val="FF0000"/>
              </w:rPr>
              <w:t>Recurrent laryngeal nerve injury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2CE861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5 (16.7%)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DB9799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9 (14.8%)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539190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color w:val="FF0000"/>
              </w:rPr>
              <w:t>4 (4.8%)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041800" w14:textId="77777777" w:rsidR="00EF003D" w:rsidRPr="00CF3698" w:rsidRDefault="00EF003D" w:rsidP="00FB2AA5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CF3698">
              <w:rPr>
                <w:rFonts w:ascii="Times New Roman" w:hAnsi="Times New Roman" w:cs="Times New Roman"/>
                <w:b/>
                <w:bCs/>
                <w:color w:val="FF0000"/>
              </w:rPr>
              <w:t>0.032</w:t>
            </w:r>
          </w:p>
        </w:tc>
      </w:tr>
    </w:tbl>
    <w:p w14:paraId="020C9BA8" w14:textId="77777777" w:rsidR="00AE3E38" w:rsidRDefault="00AE3E38">
      <w:pPr>
        <w:rPr>
          <w:rFonts w:hint="eastAsia"/>
        </w:rPr>
      </w:pPr>
    </w:p>
    <w:sectPr w:rsidR="00AE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141B" w14:textId="77777777" w:rsidR="00897CC2" w:rsidRDefault="00897CC2" w:rsidP="00EF003D">
      <w:pPr>
        <w:rPr>
          <w:rFonts w:hint="eastAsia"/>
        </w:rPr>
      </w:pPr>
      <w:r>
        <w:separator/>
      </w:r>
    </w:p>
  </w:endnote>
  <w:endnote w:type="continuationSeparator" w:id="0">
    <w:p w14:paraId="7265C087" w14:textId="77777777" w:rsidR="00897CC2" w:rsidRDefault="00897CC2" w:rsidP="00EF0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AD11" w14:textId="77777777" w:rsidR="00897CC2" w:rsidRDefault="00897CC2" w:rsidP="00EF003D">
      <w:pPr>
        <w:rPr>
          <w:rFonts w:hint="eastAsia"/>
        </w:rPr>
      </w:pPr>
      <w:r>
        <w:separator/>
      </w:r>
    </w:p>
  </w:footnote>
  <w:footnote w:type="continuationSeparator" w:id="0">
    <w:p w14:paraId="04FA98EC" w14:textId="77777777" w:rsidR="00897CC2" w:rsidRDefault="00897CC2" w:rsidP="00EF00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477"/>
    <w:rsid w:val="001C4A98"/>
    <w:rsid w:val="0035379F"/>
    <w:rsid w:val="00751B93"/>
    <w:rsid w:val="008032D3"/>
    <w:rsid w:val="00897CC2"/>
    <w:rsid w:val="00AE3E38"/>
    <w:rsid w:val="00BB2477"/>
    <w:rsid w:val="00CE563F"/>
    <w:rsid w:val="00E21187"/>
    <w:rsid w:val="00E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4488C0E-1E8E-41C2-9F1E-B1167B3E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0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4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4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47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47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47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47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47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47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47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2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2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247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247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B247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247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247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247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24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2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4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24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24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24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4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247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247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247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00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00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0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00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460</Characters>
  <Application>Microsoft Office Word</Application>
  <DocSecurity>0</DocSecurity>
  <Lines>51</Lines>
  <Paragraphs>49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2</cp:revision>
  <dcterms:created xsi:type="dcterms:W3CDTF">2025-05-06T08:18:00Z</dcterms:created>
  <dcterms:modified xsi:type="dcterms:W3CDTF">2025-05-06T08:18:00Z</dcterms:modified>
</cp:coreProperties>
</file>