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BCFA4" w14:textId="607848B0" w:rsidR="00C24CC5" w:rsidRDefault="005825D7" w:rsidP="005825D7">
      <w:pPr>
        <w:jc w:val="center"/>
      </w:pPr>
      <w:r w:rsidRPr="004649BB">
        <w:rPr>
          <w:rFonts w:hint="eastAsia"/>
          <w:b/>
          <w:bCs/>
        </w:rPr>
        <w:t>Table S1</w:t>
      </w:r>
      <w:r>
        <w:rPr>
          <w:rFonts w:hint="eastAsia"/>
        </w:rPr>
        <w:t xml:space="preserve"> </w:t>
      </w:r>
      <w:r w:rsidRPr="005825D7">
        <w:t>Multivariable</w:t>
      </w:r>
      <w:r>
        <w:rPr>
          <w:rFonts w:hint="eastAsia"/>
        </w:rPr>
        <w:t xml:space="preserve"> </w:t>
      </w:r>
      <w:r w:rsidRPr="005825D7">
        <w:t>Cox Proportional Hazards Analysis</w:t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8"/>
        <w:gridCol w:w="3301"/>
        <w:gridCol w:w="1357"/>
      </w:tblGrid>
      <w:tr w:rsidR="005825D7" w:rsidRPr="00F44D70" w14:paraId="052A5CCA" w14:textId="77777777" w:rsidTr="005825D7">
        <w:tc>
          <w:tcPr>
            <w:tcW w:w="2196" w:type="pct"/>
            <w:tcBorders>
              <w:bottom w:val="single" w:sz="4" w:space="0" w:color="auto"/>
            </w:tcBorders>
          </w:tcPr>
          <w:p w14:paraId="47256AC2" w14:textId="77777777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Parameters</w:t>
            </w:r>
          </w:p>
        </w:tc>
        <w:tc>
          <w:tcPr>
            <w:tcW w:w="1987" w:type="pct"/>
            <w:tcBorders>
              <w:bottom w:val="single" w:sz="4" w:space="0" w:color="auto"/>
            </w:tcBorders>
          </w:tcPr>
          <w:p w14:paraId="017D8253" w14:textId="797D0690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Hazard ratio</w:t>
            </w:r>
            <w:r w:rsidRPr="00F44D70">
              <w:rPr>
                <w:rFonts w:cs="Times New Roman"/>
                <w:szCs w:val="20"/>
              </w:rPr>
              <w:t xml:space="preserve"> (</w:t>
            </w:r>
            <w:r>
              <w:rPr>
                <w:rFonts w:cs="Times New Roman" w:hint="eastAsia"/>
                <w:szCs w:val="20"/>
              </w:rPr>
              <w:t>95% CI</w:t>
            </w:r>
            <w:r w:rsidRPr="00F44D70">
              <w:rPr>
                <w:rFonts w:cs="Times New Roman"/>
                <w:szCs w:val="20"/>
              </w:rPr>
              <w:t>)</w:t>
            </w:r>
          </w:p>
        </w:tc>
        <w:tc>
          <w:tcPr>
            <w:tcW w:w="817" w:type="pct"/>
            <w:tcBorders>
              <w:bottom w:val="single" w:sz="4" w:space="0" w:color="auto"/>
            </w:tcBorders>
          </w:tcPr>
          <w:p w14:paraId="02A16849" w14:textId="77777777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P-value</w:t>
            </w:r>
          </w:p>
        </w:tc>
      </w:tr>
      <w:tr w:rsidR="005825D7" w:rsidRPr="00F44D70" w14:paraId="04EC62AA" w14:textId="77777777" w:rsidTr="005825D7">
        <w:tc>
          <w:tcPr>
            <w:tcW w:w="2196" w:type="pct"/>
            <w:tcBorders>
              <w:top w:val="single" w:sz="4" w:space="0" w:color="auto"/>
            </w:tcBorders>
          </w:tcPr>
          <w:p w14:paraId="45366190" w14:textId="77777777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Age</w:t>
            </w:r>
          </w:p>
        </w:tc>
        <w:tc>
          <w:tcPr>
            <w:tcW w:w="1987" w:type="pct"/>
            <w:tcBorders>
              <w:top w:val="single" w:sz="4" w:space="0" w:color="auto"/>
            </w:tcBorders>
          </w:tcPr>
          <w:p w14:paraId="5249BA47" w14:textId="4CF50622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0.99 (0.97, 1.02)</w:t>
            </w:r>
          </w:p>
        </w:tc>
        <w:tc>
          <w:tcPr>
            <w:tcW w:w="817" w:type="pct"/>
            <w:tcBorders>
              <w:top w:val="single" w:sz="4" w:space="0" w:color="auto"/>
            </w:tcBorders>
          </w:tcPr>
          <w:p w14:paraId="3FE66639" w14:textId="0207B3FC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0.</w:t>
            </w:r>
            <w:r>
              <w:rPr>
                <w:rFonts w:cs="Times New Roman" w:hint="eastAsia"/>
                <w:szCs w:val="20"/>
              </w:rPr>
              <w:t>907</w:t>
            </w:r>
          </w:p>
        </w:tc>
      </w:tr>
      <w:tr w:rsidR="005825D7" w:rsidRPr="00F44D70" w14:paraId="198080DC" w14:textId="77777777" w:rsidTr="005825D7">
        <w:tc>
          <w:tcPr>
            <w:tcW w:w="2196" w:type="pct"/>
          </w:tcPr>
          <w:p w14:paraId="1607020E" w14:textId="77777777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Sex</w:t>
            </w:r>
          </w:p>
        </w:tc>
        <w:tc>
          <w:tcPr>
            <w:tcW w:w="1987" w:type="pct"/>
          </w:tcPr>
          <w:p w14:paraId="25E6824B" w14:textId="044E5718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5825D7">
              <w:rPr>
                <w:rFonts w:cs="Times New Roman"/>
                <w:szCs w:val="20"/>
              </w:rPr>
              <w:t>0.58</w:t>
            </w:r>
            <w:r>
              <w:rPr>
                <w:rFonts w:cs="Times New Roman" w:hint="eastAsia"/>
                <w:szCs w:val="20"/>
              </w:rPr>
              <w:t xml:space="preserve"> (0.28, 1.21)</w:t>
            </w:r>
          </w:p>
        </w:tc>
        <w:tc>
          <w:tcPr>
            <w:tcW w:w="817" w:type="pct"/>
          </w:tcPr>
          <w:p w14:paraId="70EEF02A" w14:textId="3C1018CB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0.</w:t>
            </w:r>
            <w:r>
              <w:rPr>
                <w:rFonts w:cs="Times New Roman" w:hint="eastAsia"/>
                <w:szCs w:val="20"/>
              </w:rPr>
              <w:t>148</w:t>
            </w:r>
          </w:p>
        </w:tc>
      </w:tr>
      <w:tr w:rsidR="005825D7" w:rsidRPr="00F44D70" w14:paraId="5E6B387B" w14:textId="77777777" w:rsidTr="005825D7">
        <w:tc>
          <w:tcPr>
            <w:tcW w:w="2196" w:type="pct"/>
          </w:tcPr>
          <w:p w14:paraId="02C910DB" w14:textId="77777777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Number of tumor lesions</w:t>
            </w:r>
          </w:p>
        </w:tc>
        <w:tc>
          <w:tcPr>
            <w:tcW w:w="1987" w:type="pct"/>
          </w:tcPr>
          <w:p w14:paraId="76984A77" w14:textId="25C180AC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2.16 (1.09, 4.29)</w:t>
            </w:r>
          </w:p>
        </w:tc>
        <w:tc>
          <w:tcPr>
            <w:tcW w:w="817" w:type="pct"/>
          </w:tcPr>
          <w:p w14:paraId="4C25BA5C" w14:textId="2D00B29A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0.</w:t>
            </w:r>
            <w:r>
              <w:rPr>
                <w:rFonts w:cs="Times New Roman" w:hint="eastAsia"/>
                <w:szCs w:val="20"/>
              </w:rPr>
              <w:t>026</w:t>
            </w:r>
          </w:p>
        </w:tc>
      </w:tr>
      <w:tr w:rsidR="005825D7" w:rsidRPr="00F44D70" w14:paraId="135F5223" w14:textId="77777777" w:rsidTr="005825D7">
        <w:tc>
          <w:tcPr>
            <w:tcW w:w="2196" w:type="pct"/>
          </w:tcPr>
          <w:p w14:paraId="3A69978C" w14:textId="77777777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Tumor grade</w:t>
            </w:r>
          </w:p>
        </w:tc>
        <w:tc>
          <w:tcPr>
            <w:tcW w:w="1987" w:type="pct"/>
          </w:tcPr>
          <w:p w14:paraId="7FE7B5B0" w14:textId="509D3965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2.49 (1.21,5.10)</w:t>
            </w:r>
          </w:p>
        </w:tc>
        <w:tc>
          <w:tcPr>
            <w:tcW w:w="817" w:type="pct"/>
          </w:tcPr>
          <w:p w14:paraId="5B02BED2" w14:textId="4F99258D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0.0</w:t>
            </w:r>
            <w:r>
              <w:rPr>
                <w:rFonts w:cs="Times New Roman" w:hint="eastAsia"/>
                <w:szCs w:val="20"/>
              </w:rPr>
              <w:t>12</w:t>
            </w:r>
          </w:p>
        </w:tc>
      </w:tr>
      <w:tr w:rsidR="005825D7" w:rsidRPr="00F44D70" w14:paraId="7988F543" w14:textId="77777777" w:rsidTr="005825D7">
        <w:tc>
          <w:tcPr>
            <w:tcW w:w="2196" w:type="pct"/>
          </w:tcPr>
          <w:p w14:paraId="58A0611B" w14:textId="77777777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Tumor Size</w:t>
            </w:r>
          </w:p>
        </w:tc>
        <w:tc>
          <w:tcPr>
            <w:tcW w:w="1987" w:type="pct"/>
          </w:tcPr>
          <w:p w14:paraId="1BBA38FB" w14:textId="38BC2C7C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1.38 (0.66, 2.89)</w:t>
            </w:r>
          </w:p>
        </w:tc>
        <w:tc>
          <w:tcPr>
            <w:tcW w:w="817" w:type="pct"/>
          </w:tcPr>
          <w:p w14:paraId="7C5F92A0" w14:textId="6152F91C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0.3</w:t>
            </w:r>
            <w:r>
              <w:rPr>
                <w:rFonts w:cs="Times New Roman" w:hint="eastAsia"/>
                <w:szCs w:val="20"/>
              </w:rPr>
              <w:t>88</w:t>
            </w:r>
          </w:p>
        </w:tc>
      </w:tr>
      <w:tr w:rsidR="005825D7" w:rsidRPr="00F44D70" w14:paraId="67F5CE55" w14:textId="77777777" w:rsidTr="005825D7">
        <w:tc>
          <w:tcPr>
            <w:tcW w:w="2196" w:type="pct"/>
          </w:tcPr>
          <w:p w14:paraId="53E22AC1" w14:textId="77777777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 w:rsidRPr="00F44D70">
              <w:rPr>
                <w:rFonts w:cs="Times New Roman"/>
                <w:szCs w:val="20"/>
              </w:rPr>
              <w:t>Tumor stage</w:t>
            </w:r>
          </w:p>
        </w:tc>
        <w:tc>
          <w:tcPr>
            <w:tcW w:w="1987" w:type="pct"/>
          </w:tcPr>
          <w:p w14:paraId="268F203B" w14:textId="2E1F5557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1.94 (0.97, 2.86)</w:t>
            </w:r>
          </w:p>
        </w:tc>
        <w:tc>
          <w:tcPr>
            <w:tcW w:w="817" w:type="pct"/>
          </w:tcPr>
          <w:p w14:paraId="7AE2C03D" w14:textId="382EB0F8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0.058</w:t>
            </w:r>
          </w:p>
        </w:tc>
      </w:tr>
      <w:tr w:rsidR="005825D7" w:rsidRPr="00F44D70" w14:paraId="651AABFA" w14:textId="77777777" w:rsidTr="005825D7">
        <w:tc>
          <w:tcPr>
            <w:tcW w:w="2196" w:type="pct"/>
          </w:tcPr>
          <w:p w14:paraId="5BF97B8D" w14:textId="2614594B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HMGA2-AS1</w:t>
            </w:r>
          </w:p>
        </w:tc>
        <w:tc>
          <w:tcPr>
            <w:tcW w:w="1987" w:type="pct"/>
          </w:tcPr>
          <w:p w14:paraId="0D05C6EA" w14:textId="502E7E22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2.06 (1.08, 3.94)</w:t>
            </w:r>
          </w:p>
        </w:tc>
        <w:tc>
          <w:tcPr>
            <w:tcW w:w="817" w:type="pct"/>
          </w:tcPr>
          <w:p w14:paraId="47AA2357" w14:textId="04C665DE" w:rsidR="005825D7" w:rsidRPr="00F44D70" w:rsidRDefault="005825D7" w:rsidP="004649BB">
            <w:pPr>
              <w:spacing w:line="400" w:lineRule="exact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0.027</w:t>
            </w:r>
          </w:p>
        </w:tc>
      </w:tr>
    </w:tbl>
    <w:p w14:paraId="63972384" w14:textId="281A9250" w:rsidR="005825D7" w:rsidRDefault="004649BB" w:rsidP="00C63D8C">
      <w:pPr>
        <w:spacing w:line="400" w:lineRule="exact"/>
      </w:pPr>
      <w:r w:rsidRPr="004649BB">
        <w:t>The model demonstrated an overall C-index of 0.73 (95% CI: 0.56–0.85). Internal validation using bootstrap resampling yielded a C-index of 0.698.</w:t>
      </w:r>
    </w:p>
    <w:p w14:paraId="65E1188F" w14:textId="77777777" w:rsidR="005A03D3" w:rsidRPr="004568C4" w:rsidRDefault="005A03D3" w:rsidP="00C63D8C">
      <w:pPr>
        <w:spacing w:line="400" w:lineRule="exact"/>
      </w:pPr>
    </w:p>
    <w:p w14:paraId="45083052" w14:textId="4F3D8D22" w:rsidR="000362FA" w:rsidRDefault="005A03D3" w:rsidP="00CB6613">
      <w:pPr>
        <w:jc w:val="center"/>
      </w:pPr>
      <w:r w:rsidRPr="00CB6613">
        <w:rPr>
          <w:b/>
          <w:bCs/>
        </w:rPr>
        <w:t>Table S</w:t>
      </w:r>
      <w:r w:rsidRPr="00CB6613">
        <w:rPr>
          <w:rFonts w:hint="eastAsia"/>
          <w:b/>
          <w:bCs/>
        </w:rPr>
        <w:t>2</w:t>
      </w:r>
      <w:r w:rsidRPr="005A03D3">
        <w:t xml:space="preserve"> The primers used in </w:t>
      </w:r>
      <w:proofErr w:type="spellStart"/>
      <w:r>
        <w:rPr>
          <w:rFonts w:hint="eastAsia"/>
        </w:rPr>
        <w:t>qRT</w:t>
      </w:r>
      <w:proofErr w:type="spellEnd"/>
      <w:r>
        <w:rPr>
          <w:rFonts w:hint="eastAsia"/>
        </w:rPr>
        <w:t>-PCR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4"/>
        <w:gridCol w:w="5892"/>
      </w:tblGrid>
      <w:tr w:rsidR="005A03D3" w:rsidRPr="00DC0C31" w14:paraId="14560A69" w14:textId="77777777" w:rsidTr="005A03D3">
        <w:tc>
          <w:tcPr>
            <w:tcW w:w="2404" w:type="dxa"/>
            <w:tcBorders>
              <w:bottom w:val="single" w:sz="4" w:space="0" w:color="auto"/>
            </w:tcBorders>
          </w:tcPr>
          <w:p w14:paraId="7DF588A0" w14:textId="305F2117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 w:rsidRPr="00DC0C31">
              <w:rPr>
                <w:rFonts w:cs="Times New Roman"/>
              </w:rPr>
              <w:t>Primers Sequences (5</w:t>
            </w:r>
            <w:r w:rsidRPr="00DC0C31">
              <w:rPr>
                <w:rFonts w:eastAsia="等线" w:cs="Times New Roman"/>
              </w:rPr>
              <w:t>′</w:t>
            </w:r>
            <w:r w:rsidRPr="00DC0C31">
              <w:rPr>
                <w:rFonts w:cs="Times New Roman"/>
              </w:rPr>
              <w:t>-3</w:t>
            </w:r>
            <w:r w:rsidRPr="00DC0C31">
              <w:rPr>
                <w:rFonts w:eastAsia="等线" w:cs="Times New Roman"/>
              </w:rPr>
              <w:t>′</w:t>
            </w:r>
            <w:r w:rsidRPr="00DC0C31">
              <w:rPr>
                <w:rFonts w:cs="Times New Roman"/>
              </w:rPr>
              <w:t>)</w:t>
            </w:r>
          </w:p>
        </w:tc>
        <w:tc>
          <w:tcPr>
            <w:tcW w:w="5892" w:type="dxa"/>
            <w:tcBorders>
              <w:bottom w:val="single" w:sz="4" w:space="0" w:color="auto"/>
            </w:tcBorders>
          </w:tcPr>
          <w:p w14:paraId="4F874B06" w14:textId="2CA6FF42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 w:rsidRPr="00DC0C31">
              <w:rPr>
                <w:rFonts w:cs="Times New Roman"/>
              </w:rPr>
              <w:t xml:space="preserve"> </w:t>
            </w:r>
          </w:p>
        </w:tc>
      </w:tr>
      <w:tr w:rsidR="005A03D3" w:rsidRPr="00DC0C31" w14:paraId="15581737" w14:textId="77777777" w:rsidTr="005A03D3">
        <w:tc>
          <w:tcPr>
            <w:tcW w:w="2404" w:type="dxa"/>
          </w:tcPr>
          <w:p w14:paraId="1EC464DF" w14:textId="566C18F6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CD44 Forward</w:t>
            </w:r>
          </w:p>
        </w:tc>
        <w:tc>
          <w:tcPr>
            <w:tcW w:w="5892" w:type="dxa"/>
          </w:tcPr>
          <w:p w14:paraId="6F5E7269" w14:textId="61F29185" w:rsidR="005A03D3" w:rsidRPr="00DC0C31" w:rsidRDefault="000D1109" w:rsidP="005A03D3">
            <w:pPr>
              <w:spacing w:line="400" w:lineRule="exact"/>
              <w:rPr>
                <w:rFonts w:cs="Times New Roman"/>
              </w:rPr>
            </w:pPr>
            <w:r w:rsidRPr="000D1109">
              <w:rPr>
                <w:rFonts w:cs="Times New Roman"/>
              </w:rPr>
              <w:t>CTGCTACCAGAGACCAAGACA</w:t>
            </w:r>
          </w:p>
        </w:tc>
      </w:tr>
      <w:tr w:rsidR="005A03D3" w:rsidRPr="00DC0C31" w14:paraId="3A45A445" w14:textId="77777777" w:rsidTr="005A03D3">
        <w:tc>
          <w:tcPr>
            <w:tcW w:w="2404" w:type="dxa"/>
          </w:tcPr>
          <w:p w14:paraId="6F7F5033" w14:textId="7BAD3D08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CD44 </w:t>
            </w:r>
            <w:r w:rsidRPr="009454C9">
              <w:rPr>
                <w:rFonts w:cs="Times New Roman"/>
              </w:rPr>
              <w:t>Reverse</w:t>
            </w:r>
          </w:p>
        </w:tc>
        <w:tc>
          <w:tcPr>
            <w:tcW w:w="5892" w:type="dxa"/>
          </w:tcPr>
          <w:p w14:paraId="0234AFB7" w14:textId="60B04BBE" w:rsidR="005A03D3" w:rsidRPr="00DC0C31" w:rsidRDefault="000D1109" w:rsidP="005A03D3">
            <w:pPr>
              <w:spacing w:line="400" w:lineRule="exact"/>
              <w:rPr>
                <w:rFonts w:cs="Times New Roman"/>
              </w:rPr>
            </w:pPr>
            <w:r w:rsidRPr="000D1109">
              <w:rPr>
                <w:rFonts w:cs="Times New Roman"/>
              </w:rPr>
              <w:t>ATGTGTCAGTTGTAGCGAGGTG</w:t>
            </w:r>
          </w:p>
        </w:tc>
      </w:tr>
      <w:tr w:rsidR="005A03D3" w:rsidRPr="00DC0C31" w14:paraId="664D32F0" w14:textId="77777777" w:rsidTr="005A03D3">
        <w:tc>
          <w:tcPr>
            <w:tcW w:w="2404" w:type="dxa"/>
          </w:tcPr>
          <w:p w14:paraId="1CBBCC07" w14:textId="75356F71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 w:rsidRPr="005A03D3">
              <w:rPr>
                <w:rFonts w:cs="Times New Roman"/>
              </w:rPr>
              <w:t>ALDH1A1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/>
              </w:rPr>
              <w:t>Forward</w:t>
            </w:r>
          </w:p>
        </w:tc>
        <w:tc>
          <w:tcPr>
            <w:tcW w:w="5892" w:type="dxa"/>
          </w:tcPr>
          <w:p w14:paraId="6B8EF4AB" w14:textId="743E4984" w:rsidR="005A03D3" w:rsidRPr="00DC0C31" w:rsidRDefault="000D1109" w:rsidP="005A03D3">
            <w:pPr>
              <w:spacing w:line="400" w:lineRule="exact"/>
              <w:rPr>
                <w:rFonts w:cs="Times New Roman"/>
              </w:rPr>
            </w:pPr>
            <w:r w:rsidRPr="000D1109">
              <w:rPr>
                <w:rFonts w:cs="Times New Roman"/>
              </w:rPr>
              <w:t>TTGGAAGATAGGGCCTGCAC</w:t>
            </w:r>
          </w:p>
        </w:tc>
      </w:tr>
      <w:tr w:rsidR="005A03D3" w:rsidRPr="00DC0C31" w14:paraId="58972412" w14:textId="77777777" w:rsidTr="005A03D3">
        <w:tc>
          <w:tcPr>
            <w:tcW w:w="2404" w:type="dxa"/>
          </w:tcPr>
          <w:p w14:paraId="3AA813E7" w14:textId="53B77529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 w:rsidRPr="005A03D3">
              <w:rPr>
                <w:rFonts w:cs="Times New Roman"/>
              </w:rPr>
              <w:t>ALDH1A1</w:t>
            </w:r>
            <w:r>
              <w:rPr>
                <w:rFonts w:cs="Times New Roman" w:hint="eastAsia"/>
              </w:rPr>
              <w:t xml:space="preserve"> </w:t>
            </w:r>
            <w:r w:rsidRPr="009454C9">
              <w:rPr>
                <w:rFonts w:cs="Times New Roman"/>
              </w:rPr>
              <w:t>Reverse</w:t>
            </w:r>
          </w:p>
        </w:tc>
        <w:tc>
          <w:tcPr>
            <w:tcW w:w="5892" w:type="dxa"/>
          </w:tcPr>
          <w:p w14:paraId="5D106247" w14:textId="0945B43B" w:rsidR="005A03D3" w:rsidRPr="00DC0C31" w:rsidRDefault="000D1109" w:rsidP="005A03D3">
            <w:pPr>
              <w:spacing w:line="400" w:lineRule="exact"/>
              <w:rPr>
                <w:rFonts w:cs="Times New Roman"/>
              </w:rPr>
            </w:pPr>
            <w:r w:rsidRPr="000D1109">
              <w:rPr>
                <w:rFonts w:cs="Times New Roman"/>
              </w:rPr>
              <w:t>GGAGGAAACCCTGCCTCTTTT</w:t>
            </w:r>
          </w:p>
        </w:tc>
      </w:tr>
      <w:tr w:rsidR="005A03D3" w:rsidRPr="00DC0C31" w14:paraId="5199436C" w14:textId="77777777" w:rsidTr="005A03D3">
        <w:tc>
          <w:tcPr>
            <w:tcW w:w="2404" w:type="dxa"/>
          </w:tcPr>
          <w:p w14:paraId="394F9E0E" w14:textId="6BA6B08E" w:rsidR="005A03D3" w:rsidRDefault="005A03D3" w:rsidP="005A03D3">
            <w:pPr>
              <w:spacing w:line="400" w:lineRule="exact"/>
              <w:rPr>
                <w:rFonts w:cs="Times New Roman"/>
              </w:rPr>
            </w:pPr>
            <w:r w:rsidRPr="005A03D3">
              <w:rPr>
                <w:rFonts w:cs="Times New Roman"/>
              </w:rPr>
              <w:t>OCT4</w:t>
            </w:r>
            <w:r>
              <w:rPr>
                <w:rFonts w:cs="Times New Roman" w:hint="eastAsia"/>
              </w:rPr>
              <w:t xml:space="preserve"> Forward</w:t>
            </w:r>
          </w:p>
        </w:tc>
        <w:tc>
          <w:tcPr>
            <w:tcW w:w="5892" w:type="dxa"/>
          </w:tcPr>
          <w:p w14:paraId="3E6F5EEB" w14:textId="3D5F9949" w:rsidR="005A03D3" w:rsidRPr="009454C9" w:rsidRDefault="005A03D3" w:rsidP="005A03D3">
            <w:pPr>
              <w:spacing w:line="400" w:lineRule="exact"/>
              <w:rPr>
                <w:rFonts w:cs="Times New Roman"/>
              </w:rPr>
            </w:pPr>
            <w:r w:rsidRPr="005A03D3">
              <w:rPr>
                <w:rFonts w:cs="Times New Roman"/>
              </w:rPr>
              <w:t>GAGGAGTCCCAGGACATCAAA</w:t>
            </w:r>
          </w:p>
        </w:tc>
      </w:tr>
      <w:tr w:rsidR="005A03D3" w:rsidRPr="00DC0C31" w14:paraId="446690B5" w14:textId="77777777" w:rsidTr="005A03D3">
        <w:tc>
          <w:tcPr>
            <w:tcW w:w="2404" w:type="dxa"/>
          </w:tcPr>
          <w:p w14:paraId="7FBC6F35" w14:textId="25AB6A31" w:rsidR="005A03D3" w:rsidRDefault="005A03D3" w:rsidP="005A03D3">
            <w:pPr>
              <w:spacing w:line="400" w:lineRule="exact"/>
              <w:rPr>
                <w:rFonts w:cs="Times New Roman"/>
              </w:rPr>
            </w:pPr>
            <w:r w:rsidRPr="005A03D3">
              <w:rPr>
                <w:rFonts w:cs="Times New Roman"/>
              </w:rPr>
              <w:t>OCT4</w:t>
            </w:r>
            <w:r>
              <w:rPr>
                <w:rFonts w:cs="Times New Roman" w:hint="eastAsia"/>
              </w:rPr>
              <w:t xml:space="preserve"> </w:t>
            </w:r>
            <w:r w:rsidRPr="009454C9">
              <w:rPr>
                <w:rFonts w:cs="Times New Roman"/>
              </w:rPr>
              <w:t>Reverse</w:t>
            </w:r>
          </w:p>
        </w:tc>
        <w:tc>
          <w:tcPr>
            <w:tcW w:w="5892" w:type="dxa"/>
          </w:tcPr>
          <w:p w14:paraId="7B033072" w14:textId="63AD55BE" w:rsidR="005A03D3" w:rsidRPr="009454C9" w:rsidRDefault="005A03D3" w:rsidP="005A03D3">
            <w:pPr>
              <w:spacing w:line="400" w:lineRule="exact"/>
              <w:rPr>
                <w:rFonts w:cs="Times New Roman"/>
              </w:rPr>
            </w:pPr>
            <w:r w:rsidRPr="005A03D3">
              <w:rPr>
                <w:rFonts w:cs="Times New Roman"/>
              </w:rPr>
              <w:t>AGCTTCCTCCACCCACTTCT</w:t>
            </w:r>
          </w:p>
        </w:tc>
      </w:tr>
      <w:tr w:rsidR="005A03D3" w:rsidRPr="00DC0C31" w14:paraId="3CA4FA93" w14:textId="77777777" w:rsidTr="005A03D3">
        <w:tc>
          <w:tcPr>
            <w:tcW w:w="2404" w:type="dxa"/>
          </w:tcPr>
          <w:p w14:paraId="0D364FB2" w14:textId="2FEE6E74" w:rsidR="005A03D3" w:rsidRPr="005A03D3" w:rsidRDefault="005A03D3" w:rsidP="005A03D3">
            <w:pPr>
              <w:spacing w:line="400" w:lineRule="exact"/>
              <w:rPr>
                <w:rFonts w:cs="Times New Roman"/>
              </w:rPr>
            </w:pPr>
            <w:r w:rsidRPr="005A03D3">
              <w:rPr>
                <w:rFonts w:cs="Times New Roman"/>
              </w:rPr>
              <w:t>E-cadherin</w:t>
            </w:r>
            <w:r>
              <w:rPr>
                <w:rFonts w:cs="Times New Roman" w:hint="eastAsia"/>
              </w:rPr>
              <w:t xml:space="preserve"> Forward</w:t>
            </w:r>
          </w:p>
        </w:tc>
        <w:tc>
          <w:tcPr>
            <w:tcW w:w="5892" w:type="dxa"/>
          </w:tcPr>
          <w:p w14:paraId="779C2784" w14:textId="056D12AB" w:rsidR="005A03D3" w:rsidRPr="009454C9" w:rsidRDefault="000D1109" w:rsidP="005A03D3">
            <w:pPr>
              <w:spacing w:line="400" w:lineRule="exact"/>
              <w:rPr>
                <w:rFonts w:cs="Times New Roman"/>
              </w:rPr>
            </w:pPr>
            <w:r w:rsidRPr="000D1109">
              <w:rPr>
                <w:rFonts w:cs="Times New Roman"/>
              </w:rPr>
              <w:t>TCGGAGGAGAAGGGTGGTCAAAG</w:t>
            </w:r>
          </w:p>
        </w:tc>
      </w:tr>
      <w:tr w:rsidR="005A03D3" w:rsidRPr="00DC0C31" w14:paraId="2B60C93B" w14:textId="77777777" w:rsidTr="005A03D3">
        <w:tc>
          <w:tcPr>
            <w:tcW w:w="2404" w:type="dxa"/>
          </w:tcPr>
          <w:p w14:paraId="3AD4ACC0" w14:textId="774A7FAE" w:rsidR="005A03D3" w:rsidRPr="005A03D3" w:rsidRDefault="005A03D3" w:rsidP="005A03D3">
            <w:pPr>
              <w:spacing w:line="400" w:lineRule="exact"/>
              <w:rPr>
                <w:rFonts w:cs="Times New Roman"/>
              </w:rPr>
            </w:pPr>
            <w:r w:rsidRPr="005A03D3">
              <w:rPr>
                <w:rFonts w:cs="Times New Roman"/>
              </w:rPr>
              <w:t>E-cadherin</w:t>
            </w:r>
            <w:r>
              <w:rPr>
                <w:rFonts w:cs="Times New Roman" w:hint="eastAsia"/>
              </w:rPr>
              <w:t xml:space="preserve"> </w:t>
            </w:r>
            <w:r w:rsidRPr="009454C9">
              <w:rPr>
                <w:rFonts w:cs="Times New Roman"/>
              </w:rPr>
              <w:t>Reverse</w:t>
            </w:r>
          </w:p>
        </w:tc>
        <w:tc>
          <w:tcPr>
            <w:tcW w:w="5892" w:type="dxa"/>
          </w:tcPr>
          <w:p w14:paraId="0BF40497" w14:textId="23F9B445" w:rsidR="005A03D3" w:rsidRPr="009454C9" w:rsidRDefault="000D1109" w:rsidP="005A03D3">
            <w:pPr>
              <w:spacing w:line="400" w:lineRule="exact"/>
              <w:rPr>
                <w:rFonts w:cs="Times New Roman"/>
              </w:rPr>
            </w:pPr>
            <w:r w:rsidRPr="000D1109">
              <w:rPr>
                <w:rFonts w:cs="Times New Roman"/>
              </w:rPr>
              <w:t>CTGGCTCAAGTCAAAGTCCTGGTC</w:t>
            </w:r>
          </w:p>
        </w:tc>
      </w:tr>
      <w:tr w:rsidR="005A03D3" w:rsidRPr="00DC0C31" w14:paraId="098D2E7E" w14:textId="77777777" w:rsidTr="005A03D3">
        <w:tc>
          <w:tcPr>
            <w:tcW w:w="2404" w:type="dxa"/>
          </w:tcPr>
          <w:p w14:paraId="2BA3AE92" w14:textId="2B5A92E1" w:rsidR="005A03D3" w:rsidRPr="005A03D3" w:rsidRDefault="005A03D3" w:rsidP="005A03D3">
            <w:pPr>
              <w:spacing w:line="400" w:lineRule="exact"/>
              <w:rPr>
                <w:rFonts w:cs="Times New Roman"/>
              </w:rPr>
            </w:pPr>
            <w:r w:rsidRPr="005A03D3">
              <w:rPr>
                <w:rFonts w:cs="Times New Roman"/>
              </w:rPr>
              <w:t>Vimentin</w:t>
            </w:r>
            <w:r>
              <w:rPr>
                <w:rFonts w:cs="Times New Roman" w:hint="eastAsia"/>
              </w:rPr>
              <w:t xml:space="preserve"> Forward</w:t>
            </w:r>
          </w:p>
        </w:tc>
        <w:tc>
          <w:tcPr>
            <w:tcW w:w="5892" w:type="dxa"/>
          </w:tcPr>
          <w:p w14:paraId="416CE4AA" w14:textId="13774A74" w:rsidR="005A03D3" w:rsidRPr="009454C9" w:rsidRDefault="008A233D" w:rsidP="005A03D3">
            <w:pPr>
              <w:spacing w:line="400" w:lineRule="exact"/>
              <w:rPr>
                <w:rFonts w:cs="Times New Roman"/>
              </w:rPr>
            </w:pPr>
            <w:r w:rsidRPr="008A233D">
              <w:rPr>
                <w:rFonts w:cs="Times New Roman"/>
              </w:rPr>
              <w:t>ATGGGCTGGCTATTCATG</w:t>
            </w:r>
          </w:p>
        </w:tc>
      </w:tr>
      <w:tr w:rsidR="005A03D3" w:rsidRPr="00DC0C31" w14:paraId="3D1926B4" w14:textId="77777777" w:rsidTr="005A03D3">
        <w:tc>
          <w:tcPr>
            <w:tcW w:w="2404" w:type="dxa"/>
          </w:tcPr>
          <w:p w14:paraId="75E1E46D" w14:textId="2EEE576E" w:rsidR="005A03D3" w:rsidRPr="005A03D3" w:rsidRDefault="005A03D3" w:rsidP="005A03D3">
            <w:pPr>
              <w:spacing w:line="400" w:lineRule="exact"/>
              <w:rPr>
                <w:rFonts w:cs="Times New Roman"/>
              </w:rPr>
            </w:pPr>
            <w:r w:rsidRPr="005A03D3">
              <w:rPr>
                <w:rFonts w:cs="Times New Roman"/>
              </w:rPr>
              <w:t>Vimentin</w:t>
            </w:r>
            <w:r>
              <w:rPr>
                <w:rFonts w:cs="Times New Roman" w:hint="eastAsia"/>
              </w:rPr>
              <w:t xml:space="preserve"> </w:t>
            </w:r>
            <w:r w:rsidRPr="009454C9">
              <w:rPr>
                <w:rFonts w:cs="Times New Roman"/>
              </w:rPr>
              <w:t>Reverse</w:t>
            </w:r>
          </w:p>
        </w:tc>
        <w:tc>
          <w:tcPr>
            <w:tcW w:w="5892" w:type="dxa"/>
          </w:tcPr>
          <w:p w14:paraId="76051C3C" w14:textId="6E7347A1" w:rsidR="005A03D3" w:rsidRPr="009454C9" w:rsidRDefault="008A233D" w:rsidP="005A03D3">
            <w:pPr>
              <w:spacing w:line="400" w:lineRule="exact"/>
              <w:rPr>
                <w:rFonts w:cs="Times New Roman"/>
              </w:rPr>
            </w:pPr>
            <w:r w:rsidRPr="008A233D">
              <w:rPr>
                <w:rFonts w:cs="Times New Roman"/>
              </w:rPr>
              <w:t>GGACCTGCTGAATGTAAAGA</w:t>
            </w:r>
          </w:p>
        </w:tc>
      </w:tr>
      <w:tr w:rsidR="005A03D3" w:rsidRPr="00DC0C31" w14:paraId="686F71BC" w14:textId="77777777" w:rsidTr="005A03D3">
        <w:tc>
          <w:tcPr>
            <w:tcW w:w="2404" w:type="dxa"/>
          </w:tcPr>
          <w:p w14:paraId="61C0B3F4" w14:textId="355B8969" w:rsidR="005A03D3" w:rsidRPr="005A03D3" w:rsidRDefault="005A03D3" w:rsidP="005A03D3">
            <w:pPr>
              <w:spacing w:line="40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YAP1 Forward</w:t>
            </w:r>
          </w:p>
        </w:tc>
        <w:tc>
          <w:tcPr>
            <w:tcW w:w="5892" w:type="dxa"/>
          </w:tcPr>
          <w:p w14:paraId="38C49406" w14:textId="33328628" w:rsidR="005A03D3" w:rsidRPr="009454C9" w:rsidRDefault="008A233D" w:rsidP="005A03D3">
            <w:pPr>
              <w:spacing w:line="400" w:lineRule="exact"/>
              <w:rPr>
                <w:rFonts w:cs="Times New Roman"/>
              </w:rPr>
            </w:pPr>
            <w:r w:rsidRPr="008A233D">
              <w:rPr>
                <w:rFonts w:cs="Times New Roman"/>
              </w:rPr>
              <w:t>CCCAGATGAACGTCACAGC</w:t>
            </w:r>
          </w:p>
        </w:tc>
      </w:tr>
      <w:tr w:rsidR="005A03D3" w:rsidRPr="00DC0C31" w14:paraId="54C7A607" w14:textId="77777777" w:rsidTr="005A03D3">
        <w:tc>
          <w:tcPr>
            <w:tcW w:w="2404" w:type="dxa"/>
          </w:tcPr>
          <w:p w14:paraId="667D300C" w14:textId="04BE0B17" w:rsidR="005A03D3" w:rsidRPr="005A03D3" w:rsidRDefault="005A03D3" w:rsidP="005A03D3">
            <w:pPr>
              <w:spacing w:line="40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YAP2 </w:t>
            </w:r>
            <w:r w:rsidRPr="009454C9">
              <w:rPr>
                <w:rFonts w:cs="Times New Roman"/>
              </w:rPr>
              <w:t>Reverse</w:t>
            </w:r>
          </w:p>
        </w:tc>
        <w:tc>
          <w:tcPr>
            <w:tcW w:w="5892" w:type="dxa"/>
          </w:tcPr>
          <w:p w14:paraId="6BA930F2" w14:textId="383B5833" w:rsidR="005A03D3" w:rsidRPr="009454C9" w:rsidRDefault="008A233D" w:rsidP="005A03D3">
            <w:pPr>
              <w:spacing w:line="400" w:lineRule="exact"/>
              <w:rPr>
                <w:rFonts w:cs="Times New Roman"/>
              </w:rPr>
            </w:pPr>
            <w:r w:rsidRPr="008A233D">
              <w:rPr>
                <w:rFonts w:cs="Times New Roman"/>
              </w:rPr>
              <w:t>TTCCCATCCATCAGGAAGAG</w:t>
            </w:r>
          </w:p>
        </w:tc>
      </w:tr>
      <w:tr w:rsidR="005A03D3" w:rsidRPr="00DC0C31" w14:paraId="24300F97" w14:textId="77777777" w:rsidTr="005A03D3">
        <w:tc>
          <w:tcPr>
            <w:tcW w:w="2404" w:type="dxa"/>
          </w:tcPr>
          <w:p w14:paraId="2DCA3D02" w14:textId="76059910" w:rsidR="005A03D3" w:rsidRDefault="005A03D3" w:rsidP="005A03D3">
            <w:pPr>
              <w:spacing w:line="40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HMGA2-AS1 Forward</w:t>
            </w:r>
          </w:p>
        </w:tc>
        <w:tc>
          <w:tcPr>
            <w:tcW w:w="5892" w:type="dxa"/>
          </w:tcPr>
          <w:p w14:paraId="4293339E" w14:textId="0384488D" w:rsidR="005A03D3" w:rsidRPr="009454C9" w:rsidRDefault="00CB6613" w:rsidP="005A03D3">
            <w:pPr>
              <w:spacing w:line="400" w:lineRule="exact"/>
              <w:rPr>
                <w:rFonts w:cs="Times New Roman"/>
              </w:rPr>
            </w:pPr>
            <w:r w:rsidRPr="00CB6613">
              <w:rPr>
                <w:rFonts w:cs="Times New Roman"/>
              </w:rPr>
              <w:t>GAGGAGCTGCTGAGTTCAAACA</w:t>
            </w:r>
          </w:p>
        </w:tc>
      </w:tr>
      <w:tr w:rsidR="005A03D3" w:rsidRPr="00DC0C31" w14:paraId="69E1CE70" w14:textId="77777777" w:rsidTr="005A03D3">
        <w:tc>
          <w:tcPr>
            <w:tcW w:w="2404" w:type="dxa"/>
          </w:tcPr>
          <w:p w14:paraId="62D2C981" w14:textId="7A08C685" w:rsidR="005A03D3" w:rsidRDefault="005A03D3" w:rsidP="005A03D3">
            <w:pPr>
              <w:spacing w:line="40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HMGA2-AS1 </w:t>
            </w:r>
            <w:r w:rsidRPr="009454C9">
              <w:rPr>
                <w:rFonts w:cs="Times New Roman"/>
              </w:rPr>
              <w:t>Reverse</w:t>
            </w:r>
          </w:p>
        </w:tc>
        <w:tc>
          <w:tcPr>
            <w:tcW w:w="5892" w:type="dxa"/>
          </w:tcPr>
          <w:p w14:paraId="4B8935CD" w14:textId="2F5046FF" w:rsidR="005A03D3" w:rsidRPr="009454C9" w:rsidRDefault="00CB6613" w:rsidP="005A03D3">
            <w:pPr>
              <w:spacing w:line="400" w:lineRule="exact"/>
              <w:rPr>
                <w:rFonts w:cs="Times New Roman"/>
              </w:rPr>
            </w:pPr>
            <w:r w:rsidRPr="00CB6613">
              <w:rPr>
                <w:rFonts w:cs="Times New Roman"/>
              </w:rPr>
              <w:t>CTGGGTTGCTGGGTGCTTT</w:t>
            </w:r>
          </w:p>
        </w:tc>
      </w:tr>
      <w:tr w:rsidR="005A03D3" w:rsidRPr="00DC0C31" w14:paraId="693C7EFB" w14:textId="77777777" w:rsidTr="005A03D3">
        <w:tc>
          <w:tcPr>
            <w:tcW w:w="2404" w:type="dxa"/>
          </w:tcPr>
          <w:p w14:paraId="16B99E25" w14:textId="23D556F3" w:rsidR="005A03D3" w:rsidRDefault="005A03D3" w:rsidP="005A03D3">
            <w:pPr>
              <w:spacing w:line="40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miR-367-3p </w:t>
            </w:r>
            <w:r w:rsidR="00CB6613">
              <w:rPr>
                <w:rFonts w:cs="Times New Roman" w:hint="eastAsia"/>
              </w:rPr>
              <w:t>Forward</w:t>
            </w:r>
          </w:p>
        </w:tc>
        <w:tc>
          <w:tcPr>
            <w:tcW w:w="5892" w:type="dxa"/>
          </w:tcPr>
          <w:p w14:paraId="69F4A3CA" w14:textId="3C5E8F81" w:rsidR="005A03D3" w:rsidRPr="009454C9" w:rsidRDefault="00CB6613" w:rsidP="005A03D3">
            <w:pPr>
              <w:spacing w:line="400" w:lineRule="exact"/>
              <w:rPr>
                <w:rFonts w:cs="Times New Roman"/>
              </w:rPr>
            </w:pPr>
            <w:r w:rsidRPr="00CB6613">
              <w:rPr>
                <w:rFonts w:cs="Times New Roman"/>
              </w:rPr>
              <w:t>AATTGCACTTTAGCAATGGTGA</w:t>
            </w:r>
          </w:p>
        </w:tc>
      </w:tr>
      <w:tr w:rsidR="005A03D3" w:rsidRPr="00DC0C31" w14:paraId="46DCE105" w14:textId="77777777" w:rsidTr="005A03D3">
        <w:tc>
          <w:tcPr>
            <w:tcW w:w="2404" w:type="dxa"/>
          </w:tcPr>
          <w:p w14:paraId="50E05406" w14:textId="68140945" w:rsidR="005A03D3" w:rsidRDefault="005A03D3" w:rsidP="005A03D3">
            <w:pPr>
              <w:spacing w:line="40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miR-367-3p Forward</w:t>
            </w:r>
          </w:p>
        </w:tc>
        <w:tc>
          <w:tcPr>
            <w:tcW w:w="5892" w:type="dxa"/>
          </w:tcPr>
          <w:p w14:paraId="49045926" w14:textId="05FD0D24" w:rsidR="005A03D3" w:rsidRPr="009454C9" w:rsidRDefault="00CB6613" w:rsidP="005A03D3">
            <w:pPr>
              <w:spacing w:line="400" w:lineRule="exact"/>
              <w:rPr>
                <w:rFonts w:cs="Times New Roman"/>
              </w:rPr>
            </w:pPr>
            <w:r w:rsidRPr="00CB6613">
              <w:rPr>
                <w:rFonts w:cs="Times New Roman"/>
              </w:rPr>
              <w:t>Universal primer</w:t>
            </w:r>
          </w:p>
        </w:tc>
      </w:tr>
      <w:tr w:rsidR="005A03D3" w:rsidRPr="00DC0C31" w14:paraId="3C7B17D6" w14:textId="77777777" w:rsidTr="005A03D3">
        <w:tc>
          <w:tcPr>
            <w:tcW w:w="2404" w:type="dxa"/>
          </w:tcPr>
          <w:p w14:paraId="22B14AF8" w14:textId="77777777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 w:rsidRPr="009454C9">
              <w:rPr>
                <w:rFonts w:cs="Times New Roman"/>
              </w:rPr>
              <w:t>GAPDH</w:t>
            </w:r>
            <w:r>
              <w:rPr>
                <w:rFonts w:cs="Times New Roman" w:hint="eastAsia"/>
              </w:rPr>
              <w:t xml:space="preserve"> </w:t>
            </w:r>
            <w:r w:rsidRPr="009454C9">
              <w:rPr>
                <w:rFonts w:cs="Times New Roman"/>
              </w:rPr>
              <w:t>Forward</w:t>
            </w:r>
          </w:p>
        </w:tc>
        <w:tc>
          <w:tcPr>
            <w:tcW w:w="5892" w:type="dxa"/>
          </w:tcPr>
          <w:p w14:paraId="0695D0E2" w14:textId="77777777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 w:rsidRPr="00D57D52">
              <w:rPr>
                <w:rFonts w:cs="Times New Roman"/>
              </w:rPr>
              <w:t>ACAACTTTGGTATCGTGGAAGG</w:t>
            </w:r>
          </w:p>
        </w:tc>
      </w:tr>
      <w:tr w:rsidR="005A03D3" w:rsidRPr="00DC0C31" w14:paraId="270BC922" w14:textId="77777777" w:rsidTr="005A03D3">
        <w:tc>
          <w:tcPr>
            <w:tcW w:w="2404" w:type="dxa"/>
          </w:tcPr>
          <w:p w14:paraId="594E4D40" w14:textId="77777777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 w:rsidRPr="009454C9">
              <w:rPr>
                <w:rFonts w:cs="Times New Roman"/>
              </w:rPr>
              <w:t>GAPDH</w:t>
            </w:r>
            <w:r>
              <w:rPr>
                <w:rFonts w:cs="Times New Roman" w:hint="eastAsia"/>
              </w:rPr>
              <w:t xml:space="preserve"> </w:t>
            </w:r>
            <w:r w:rsidRPr="009454C9">
              <w:rPr>
                <w:rFonts w:cs="Times New Roman"/>
              </w:rPr>
              <w:t>Reverse</w:t>
            </w:r>
          </w:p>
        </w:tc>
        <w:tc>
          <w:tcPr>
            <w:tcW w:w="5892" w:type="dxa"/>
          </w:tcPr>
          <w:p w14:paraId="2BF6684B" w14:textId="77777777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 w:rsidRPr="00D57D52">
              <w:rPr>
                <w:rFonts w:cs="Times New Roman"/>
              </w:rPr>
              <w:t>GCCATCACGCCACAGTTTC</w:t>
            </w:r>
          </w:p>
        </w:tc>
      </w:tr>
      <w:tr w:rsidR="005A03D3" w:rsidRPr="00DC0C31" w14:paraId="007BFBA0" w14:textId="77777777" w:rsidTr="005A03D3">
        <w:tc>
          <w:tcPr>
            <w:tcW w:w="2404" w:type="dxa"/>
          </w:tcPr>
          <w:p w14:paraId="0A2FE68F" w14:textId="77777777" w:rsidR="005A03D3" w:rsidRPr="009454C9" w:rsidRDefault="005A03D3" w:rsidP="005A03D3">
            <w:pPr>
              <w:spacing w:line="400" w:lineRule="exact"/>
              <w:rPr>
                <w:rFonts w:cs="Times New Roman"/>
              </w:rPr>
            </w:pPr>
            <w:r w:rsidRPr="009454C9">
              <w:rPr>
                <w:rFonts w:cs="Times New Roman"/>
              </w:rPr>
              <w:t>U6</w:t>
            </w:r>
            <w:r>
              <w:rPr>
                <w:rFonts w:cs="Times New Roman" w:hint="eastAsia"/>
              </w:rPr>
              <w:t xml:space="preserve"> </w:t>
            </w:r>
            <w:r w:rsidRPr="009454C9">
              <w:rPr>
                <w:rFonts w:cs="Times New Roman"/>
              </w:rPr>
              <w:t>Forward</w:t>
            </w:r>
          </w:p>
        </w:tc>
        <w:tc>
          <w:tcPr>
            <w:tcW w:w="5892" w:type="dxa"/>
          </w:tcPr>
          <w:p w14:paraId="6AACC12E" w14:textId="77777777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 w:rsidRPr="009454C9">
              <w:rPr>
                <w:rFonts w:cs="Times New Roman"/>
              </w:rPr>
              <w:t>CTTCGGCAGCACATATACT</w:t>
            </w:r>
          </w:p>
        </w:tc>
      </w:tr>
      <w:tr w:rsidR="005A03D3" w:rsidRPr="00DC0C31" w14:paraId="30EBCFA4" w14:textId="77777777" w:rsidTr="005A03D3">
        <w:tc>
          <w:tcPr>
            <w:tcW w:w="2404" w:type="dxa"/>
          </w:tcPr>
          <w:p w14:paraId="2F70CA8B" w14:textId="77777777" w:rsidR="005A03D3" w:rsidRPr="009454C9" w:rsidRDefault="005A03D3" w:rsidP="005A03D3">
            <w:pPr>
              <w:spacing w:line="400" w:lineRule="exact"/>
              <w:rPr>
                <w:rFonts w:cs="Times New Roman"/>
              </w:rPr>
            </w:pPr>
            <w:r w:rsidRPr="009454C9">
              <w:rPr>
                <w:rFonts w:cs="Times New Roman"/>
              </w:rPr>
              <w:t>U6</w:t>
            </w:r>
            <w:r>
              <w:rPr>
                <w:rFonts w:cs="Times New Roman" w:hint="eastAsia"/>
              </w:rPr>
              <w:t xml:space="preserve"> </w:t>
            </w:r>
            <w:r w:rsidRPr="009454C9">
              <w:rPr>
                <w:rFonts w:cs="Times New Roman"/>
              </w:rPr>
              <w:t>Reverse</w:t>
            </w:r>
          </w:p>
        </w:tc>
        <w:tc>
          <w:tcPr>
            <w:tcW w:w="5892" w:type="dxa"/>
          </w:tcPr>
          <w:p w14:paraId="151710CA" w14:textId="77777777" w:rsidR="005A03D3" w:rsidRPr="00DC0C31" w:rsidRDefault="005A03D3" w:rsidP="005A03D3">
            <w:pPr>
              <w:spacing w:line="400" w:lineRule="exact"/>
              <w:rPr>
                <w:rFonts w:cs="Times New Roman"/>
              </w:rPr>
            </w:pPr>
            <w:r w:rsidRPr="009454C9">
              <w:rPr>
                <w:rFonts w:cs="Times New Roman"/>
              </w:rPr>
              <w:t>AAAATATGGAACGCTTCACG</w:t>
            </w:r>
          </w:p>
        </w:tc>
      </w:tr>
    </w:tbl>
    <w:p w14:paraId="31DE390F" w14:textId="77777777" w:rsidR="005A03D3" w:rsidRPr="00856D90" w:rsidRDefault="005A03D3">
      <w:pPr>
        <w:rPr>
          <w:rFonts w:hint="eastAsia"/>
        </w:rPr>
      </w:pPr>
    </w:p>
    <w:sectPr w:rsidR="005A03D3" w:rsidRPr="00856D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E79DE" w14:textId="77777777" w:rsidR="00567510" w:rsidRDefault="00567510" w:rsidP="005825D7">
      <w:pPr>
        <w:spacing w:line="240" w:lineRule="auto"/>
      </w:pPr>
      <w:r>
        <w:separator/>
      </w:r>
    </w:p>
  </w:endnote>
  <w:endnote w:type="continuationSeparator" w:id="0">
    <w:p w14:paraId="6492C2B6" w14:textId="77777777" w:rsidR="00567510" w:rsidRDefault="00567510" w:rsidP="005825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5A0A7" w14:textId="77777777" w:rsidR="00567510" w:rsidRDefault="00567510" w:rsidP="005825D7">
      <w:pPr>
        <w:spacing w:line="240" w:lineRule="auto"/>
      </w:pPr>
      <w:r>
        <w:separator/>
      </w:r>
    </w:p>
  </w:footnote>
  <w:footnote w:type="continuationSeparator" w:id="0">
    <w:p w14:paraId="5FDDD9D4" w14:textId="77777777" w:rsidR="00567510" w:rsidRDefault="00567510" w:rsidP="005825D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A24"/>
    <w:rsid w:val="000362FA"/>
    <w:rsid w:val="000D1109"/>
    <w:rsid w:val="001970D1"/>
    <w:rsid w:val="00222BEA"/>
    <w:rsid w:val="004568C4"/>
    <w:rsid w:val="004649BB"/>
    <w:rsid w:val="00565D93"/>
    <w:rsid w:val="00567510"/>
    <w:rsid w:val="005825D7"/>
    <w:rsid w:val="005A03D3"/>
    <w:rsid w:val="005F515D"/>
    <w:rsid w:val="00645153"/>
    <w:rsid w:val="00663DF3"/>
    <w:rsid w:val="00685A24"/>
    <w:rsid w:val="00761713"/>
    <w:rsid w:val="00856D90"/>
    <w:rsid w:val="008A233D"/>
    <w:rsid w:val="00974B16"/>
    <w:rsid w:val="009E4DBD"/>
    <w:rsid w:val="00BE4551"/>
    <w:rsid w:val="00C24CC5"/>
    <w:rsid w:val="00C63D8C"/>
    <w:rsid w:val="00CB6613"/>
    <w:rsid w:val="00CC51E5"/>
    <w:rsid w:val="00E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AE26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5D7"/>
    <w:pPr>
      <w:widowControl w:val="0"/>
      <w:spacing w:line="360" w:lineRule="auto"/>
      <w:jc w:val="both"/>
    </w:pPr>
    <w:rPr>
      <w:rFonts w:ascii="Times New Roman" w:hAnsi="Times New Roman"/>
      <w:sz w:val="20"/>
    </w:rPr>
  </w:style>
  <w:style w:type="paragraph" w:styleId="1">
    <w:name w:val="heading 1"/>
    <w:basedOn w:val="a"/>
    <w:next w:val="a"/>
    <w:link w:val="10"/>
    <w:uiPriority w:val="9"/>
    <w:qFormat/>
    <w:rsid w:val="00761713"/>
    <w:pPr>
      <w:keepNext/>
      <w:keepLines/>
      <w:spacing w:before="480" w:after="80"/>
      <w:outlineLvl w:val="0"/>
    </w:pPr>
    <w:rPr>
      <w:rFonts w:eastAsiaTheme="majorEastAsia" w:cstheme="majorBidi"/>
      <w:b/>
      <w:color w:val="000000" w:themeColor="text1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713"/>
    <w:pPr>
      <w:keepNext/>
      <w:keepLines/>
      <w:spacing w:before="160" w:after="160" w:line="400" w:lineRule="exact"/>
      <w:outlineLvl w:val="1"/>
    </w:pPr>
    <w:rPr>
      <w:rFonts w:eastAsiaTheme="majorEastAsia" w:cstheme="majorBidi"/>
      <w:i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5A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5A24"/>
    <w:pPr>
      <w:keepNext/>
      <w:keepLines/>
      <w:spacing w:before="80" w:after="40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5A24"/>
    <w:pPr>
      <w:keepNext/>
      <w:keepLines/>
      <w:spacing w:before="80" w:after="40"/>
      <w:outlineLvl w:val="4"/>
    </w:pPr>
    <w:rPr>
      <w:rFonts w:asciiTheme="minorHAnsi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A24"/>
    <w:pPr>
      <w:keepNext/>
      <w:keepLines/>
      <w:spacing w:before="40"/>
      <w:outlineLvl w:val="5"/>
    </w:pPr>
    <w:rPr>
      <w:rFonts w:asciiTheme="minorHAnsi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A24"/>
    <w:pPr>
      <w:keepNext/>
      <w:keepLines/>
      <w:spacing w:before="4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5A24"/>
    <w:pPr>
      <w:keepNext/>
      <w:keepLines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A2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1713"/>
    <w:rPr>
      <w:rFonts w:ascii="Times New Roman" w:eastAsiaTheme="majorEastAsia" w:hAnsi="Times New Roman" w:cstheme="majorBidi"/>
      <w:b/>
      <w:color w:val="000000" w:themeColor="text1"/>
      <w:sz w:val="20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1713"/>
    <w:rPr>
      <w:rFonts w:ascii="Times New Roman" w:eastAsiaTheme="majorEastAsia" w:hAnsi="Times New Roman" w:cstheme="majorBidi"/>
      <w:i/>
      <w:color w:val="000000" w:themeColor="text1"/>
      <w:sz w:val="2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85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85A2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85A2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85A24"/>
    <w:rPr>
      <w:rFonts w:cstheme="majorBidi"/>
      <w:b/>
      <w:bCs/>
      <w:color w:val="0F4761" w:themeColor="accent1" w:themeShade="BF"/>
      <w:sz w:val="20"/>
    </w:rPr>
  </w:style>
  <w:style w:type="character" w:customStyle="1" w:styleId="70">
    <w:name w:val="标题 7 字符"/>
    <w:basedOn w:val="a0"/>
    <w:link w:val="7"/>
    <w:uiPriority w:val="9"/>
    <w:semiHidden/>
    <w:rsid w:val="00685A24"/>
    <w:rPr>
      <w:rFonts w:cstheme="majorBidi"/>
      <w:b/>
      <w:bCs/>
      <w:color w:val="595959" w:themeColor="text1" w:themeTint="A6"/>
      <w:sz w:val="20"/>
    </w:rPr>
  </w:style>
  <w:style w:type="character" w:customStyle="1" w:styleId="80">
    <w:name w:val="标题 8 字符"/>
    <w:basedOn w:val="a0"/>
    <w:link w:val="8"/>
    <w:uiPriority w:val="9"/>
    <w:semiHidden/>
    <w:rsid w:val="00685A24"/>
    <w:rPr>
      <w:rFonts w:cstheme="majorBidi"/>
      <w:color w:val="595959" w:themeColor="text1" w:themeTint="A6"/>
      <w:sz w:val="20"/>
    </w:rPr>
  </w:style>
  <w:style w:type="character" w:customStyle="1" w:styleId="90">
    <w:name w:val="标题 9 字符"/>
    <w:basedOn w:val="a0"/>
    <w:link w:val="9"/>
    <w:uiPriority w:val="9"/>
    <w:semiHidden/>
    <w:rsid w:val="00685A24"/>
    <w:rPr>
      <w:rFonts w:eastAsiaTheme="majorEastAsia" w:cstheme="majorBidi"/>
      <w:color w:val="595959" w:themeColor="text1" w:themeTint="A6"/>
      <w:sz w:val="20"/>
    </w:rPr>
  </w:style>
  <w:style w:type="paragraph" w:styleId="a3">
    <w:name w:val="Title"/>
    <w:basedOn w:val="a"/>
    <w:next w:val="a"/>
    <w:link w:val="a4"/>
    <w:uiPriority w:val="10"/>
    <w:qFormat/>
    <w:rsid w:val="00685A2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85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5A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85A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5A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85A24"/>
    <w:rPr>
      <w:rFonts w:ascii="Times New Roman" w:hAnsi="Times New Roman"/>
      <w:i/>
      <w:iCs/>
      <w:color w:val="404040" w:themeColor="text1" w:themeTint="BF"/>
      <w:sz w:val="20"/>
    </w:rPr>
  </w:style>
  <w:style w:type="paragraph" w:styleId="a9">
    <w:name w:val="List Paragraph"/>
    <w:basedOn w:val="a"/>
    <w:uiPriority w:val="34"/>
    <w:qFormat/>
    <w:rsid w:val="00685A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5A2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5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85A24"/>
    <w:rPr>
      <w:rFonts w:ascii="Times New Roman" w:hAnsi="Times New Roman"/>
      <w:i/>
      <w:iCs/>
      <w:color w:val="0F4761" w:themeColor="accent1" w:themeShade="BF"/>
      <w:sz w:val="20"/>
    </w:rPr>
  </w:style>
  <w:style w:type="character" w:styleId="ad">
    <w:name w:val="Intense Reference"/>
    <w:basedOn w:val="a0"/>
    <w:uiPriority w:val="32"/>
    <w:qFormat/>
    <w:rsid w:val="00685A2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25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25D7"/>
    <w:rPr>
      <w:rFonts w:ascii="Times New Roman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25D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25D7"/>
    <w:rPr>
      <w:rFonts w:ascii="Times New Roman" w:hAnsi="Times New Roman"/>
      <w:sz w:val="18"/>
      <w:szCs w:val="18"/>
    </w:rPr>
  </w:style>
  <w:style w:type="table" w:styleId="af2">
    <w:name w:val="Table Grid"/>
    <w:basedOn w:val="a1"/>
    <w:uiPriority w:val="39"/>
    <w:rsid w:val="0058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1169</Characters>
  <Application>Microsoft Office Word</Application>
  <DocSecurity>0</DocSecurity>
  <Lines>73</Lines>
  <Paragraphs>77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2026-04-15T00:34:00Z</dcterms:created>
  <dcterms:modified xsi:type="dcterms:W3CDTF">2026-04-15T00:34:00Z</dcterms:modified>
</cp:coreProperties>
</file>