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7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15"/>
        <w:gridCol w:w="1812"/>
        <w:gridCol w:w="1580"/>
        <w:gridCol w:w="1370"/>
      </w:tblGrid>
      <w:tr w:rsidR="00E23AED" w:rsidRPr="00E23AED" w:rsidTr="00E23AED">
        <w:trPr>
          <w:trHeight w:val="852"/>
        </w:trPr>
        <w:tc>
          <w:tcPr>
            <w:tcW w:w="5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3AED" w:rsidRPr="00E23AED" w:rsidRDefault="006050E6" w:rsidP="006050E6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6050E6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Additional file 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174341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:</w:t>
            </w:r>
            <w:bookmarkStart w:id="0" w:name="_GoBack"/>
            <w:bookmarkEnd w:id="0"/>
            <w:r w:rsidRPr="006050E6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Table S</w:t>
            </w:r>
            <w:r w:rsidR="00E23AED" w:rsidRPr="00E23AED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1.</w:t>
            </w:r>
            <w:r w:rsidR="00E23AED" w:rsidRPr="00E23AED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br/>
              <w:t>Canonical patyways-related molecules: Role of Pattern Recognition Receptors in Recognition of Bacteria and Viruses</w:t>
            </w:r>
          </w:p>
        </w:tc>
      </w:tr>
      <w:tr w:rsidR="00E23AED" w:rsidRPr="00E23AED" w:rsidTr="00E23AED">
        <w:trPr>
          <w:trHeight w:val="264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3AED" w:rsidRPr="00E23AED" w:rsidRDefault="00E23AED" w:rsidP="00E23AED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3AED" w:rsidRPr="00E23AED" w:rsidRDefault="00E23AED" w:rsidP="00E23A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3AED" w:rsidRPr="00E23AED" w:rsidRDefault="00E23AED" w:rsidP="00E23A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3AED" w:rsidRPr="00E23AED" w:rsidRDefault="00E23AED" w:rsidP="00E23A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23AED" w:rsidRPr="00E23AED" w:rsidTr="00E23AED">
        <w:trPr>
          <w:trHeight w:val="552"/>
        </w:trPr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Molecules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t>Exp fold changes</w:t>
            </w:r>
            <w:r w:rsidRPr="00E23AED">
              <w:rPr>
                <w:rFonts w:ascii="Times New Roman" w:eastAsia="MS PGothic" w:hAnsi="Times New Roman" w:cs="Times New Roman"/>
                <w:color w:val="000000"/>
                <w:kern w:val="0"/>
                <w:sz w:val="22"/>
              </w:rPr>
              <w:br/>
              <w:t>Aged/Young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Young</w:t>
            </w: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br/>
              <w:t>RPKM value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Aged</w:t>
            </w: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br/>
              <w:t>RPKM value</w:t>
            </w:r>
          </w:p>
        </w:tc>
      </w:tr>
      <w:tr w:rsidR="00E23AED" w:rsidRPr="00E23AED" w:rsidTr="00E23AED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IFIH1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2.80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365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1021</w:t>
            </w:r>
          </w:p>
        </w:tc>
      </w:tr>
      <w:tr w:rsidR="00E23AED" w:rsidRPr="00E23AED" w:rsidTr="00E23AED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IL1A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-2.78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842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303</w:t>
            </w:r>
          </w:p>
        </w:tc>
      </w:tr>
      <w:tr w:rsidR="00E23AED" w:rsidRPr="00E23AED" w:rsidTr="00E23AED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C5AR1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2.56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45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115</w:t>
            </w:r>
          </w:p>
        </w:tc>
      </w:tr>
      <w:tr w:rsidR="00E23AED" w:rsidRPr="00E23AED" w:rsidTr="00E23AED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PIK3CG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2.39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180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431</w:t>
            </w:r>
          </w:p>
        </w:tc>
      </w:tr>
      <w:tr w:rsidR="00E23AED" w:rsidRPr="00E23AED" w:rsidTr="00E23AED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DDX58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2.32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316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732</w:t>
            </w:r>
          </w:p>
        </w:tc>
      </w:tr>
      <w:tr w:rsidR="00E23AED" w:rsidRPr="00E23AED" w:rsidTr="00E23AED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PIK3R6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2.43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93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226</w:t>
            </w:r>
          </w:p>
        </w:tc>
      </w:tr>
      <w:tr w:rsidR="00E23AED" w:rsidRPr="00E23AED" w:rsidTr="00E23AED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b/>
                <w:bCs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b/>
                <w:bCs/>
                <w:kern w:val="0"/>
                <w:sz w:val="22"/>
              </w:rPr>
              <w:t>C1QA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3.29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51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168</w:t>
            </w:r>
          </w:p>
        </w:tc>
      </w:tr>
      <w:tr w:rsidR="00E23AED" w:rsidRPr="00E23AED" w:rsidTr="00E23AED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C1QC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3.35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37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124</w:t>
            </w:r>
          </w:p>
        </w:tc>
      </w:tr>
      <w:tr w:rsidR="00E23AED" w:rsidRPr="00E23AED" w:rsidTr="00E23AED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CLEC6A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5.13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41</w:t>
            </w:r>
          </w:p>
        </w:tc>
      </w:tr>
      <w:tr w:rsidR="00E23AED" w:rsidRPr="00E23AED" w:rsidTr="00E23AED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b/>
                <w:bCs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b/>
                <w:bCs/>
                <w:kern w:val="0"/>
                <w:sz w:val="22"/>
              </w:rPr>
              <w:t>CCL5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3.39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85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288</w:t>
            </w:r>
          </w:p>
        </w:tc>
      </w:tr>
      <w:tr w:rsidR="00E23AED" w:rsidRPr="00E23AED" w:rsidTr="00E23AED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C1QB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4.51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39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176</w:t>
            </w:r>
          </w:p>
        </w:tc>
      </w:tr>
      <w:tr w:rsidR="00E23AED" w:rsidRPr="00E23AED" w:rsidTr="00E23AED">
        <w:trPr>
          <w:trHeight w:val="276"/>
        </w:trPr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CSF2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-2.41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198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AED" w:rsidRPr="00E23AED" w:rsidRDefault="00E23AED" w:rsidP="00E23AED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E23AED">
              <w:rPr>
                <w:rFonts w:ascii="Times New Roman" w:eastAsia="MS PGothic" w:hAnsi="Times New Roman" w:cs="Times New Roman"/>
                <w:kern w:val="0"/>
                <w:sz w:val="22"/>
              </w:rPr>
              <w:t>82</w:t>
            </w:r>
          </w:p>
        </w:tc>
      </w:tr>
    </w:tbl>
    <w:p w:rsidR="006424A8" w:rsidRPr="00084F08" w:rsidRDefault="00174341"/>
    <w:sectPr w:rsidR="006424A8" w:rsidRPr="00084F08" w:rsidSect="00FA64D3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6B4" w:rsidRDefault="008126B4" w:rsidP="001362C0">
      <w:r>
        <w:separator/>
      </w:r>
    </w:p>
  </w:endnote>
  <w:endnote w:type="continuationSeparator" w:id="0">
    <w:p w:rsidR="008126B4" w:rsidRDefault="008126B4" w:rsidP="00136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6B4" w:rsidRDefault="008126B4" w:rsidP="001362C0">
      <w:r>
        <w:separator/>
      </w:r>
    </w:p>
  </w:footnote>
  <w:footnote w:type="continuationSeparator" w:id="0">
    <w:p w:rsidR="008126B4" w:rsidRDefault="008126B4" w:rsidP="001362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4D3"/>
    <w:rsid w:val="00084F08"/>
    <w:rsid w:val="001362C0"/>
    <w:rsid w:val="00174341"/>
    <w:rsid w:val="002706F8"/>
    <w:rsid w:val="006050E6"/>
    <w:rsid w:val="006456D5"/>
    <w:rsid w:val="008126B4"/>
    <w:rsid w:val="00813F7D"/>
    <w:rsid w:val="008A0F9D"/>
    <w:rsid w:val="008C0D87"/>
    <w:rsid w:val="00E23AED"/>
    <w:rsid w:val="00FA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362C0"/>
  </w:style>
  <w:style w:type="paragraph" w:styleId="Footer">
    <w:name w:val="footer"/>
    <w:basedOn w:val="Normal"/>
    <w:link w:val="Foot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362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362C0"/>
  </w:style>
  <w:style w:type="paragraph" w:styleId="Footer">
    <w:name w:val="footer"/>
    <w:basedOn w:val="Normal"/>
    <w:link w:val="Foot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36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2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FBA29-F177-4BF6-8A15-26D3A2FE2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koumei8</dc:creator>
  <cp:keywords/>
  <dc:description/>
  <cp:lastModifiedBy>Agir, Junalie</cp:lastModifiedBy>
  <cp:revision>4</cp:revision>
  <dcterms:created xsi:type="dcterms:W3CDTF">2017-06-28T06:21:00Z</dcterms:created>
  <dcterms:modified xsi:type="dcterms:W3CDTF">2017-08-07T23:23:00Z</dcterms:modified>
</cp:coreProperties>
</file>