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C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CA"/>
        </w:rPr>
        <w:t>Supplementary Data File 1 – Search Methods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CA"/>
        </w:rPr>
      </w:pPr>
    </w:p>
    <w:p>
      <w:pPr>
        <w:rPr>
          <w:lang w:eastAsia="en-CA"/>
        </w:rPr>
      </w:pPr>
      <w:r>
        <w:rPr>
          <w:lang w:eastAsia="en-CA"/>
        </w:rPr>
        <w:t xml:space="preserve">A comprehensive search approach was used to locate published studies. All databases were searched from inception to </w:t>
      </w:r>
      <w:r>
        <w:rPr>
          <w:rFonts w:hint="eastAsia" w:eastAsia="宋体"/>
          <w:lang w:val="en-US" w:eastAsia="zh-CN"/>
        </w:rPr>
        <w:t xml:space="preserve">16 </w:t>
      </w:r>
      <w:r>
        <w:rPr>
          <w:lang w:eastAsia="en-CA"/>
        </w:rPr>
        <w:t>March 202</w:t>
      </w:r>
      <w:r>
        <w:rPr>
          <w:rFonts w:hint="eastAsia" w:eastAsia="宋体"/>
          <w:lang w:val="en-US" w:eastAsia="zh-CN"/>
        </w:rPr>
        <w:t>3</w:t>
      </w:r>
      <w:r>
        <w:rPr>
          <w:lang w:eastAsia="en-CA"/>
        </w:rPr>
        <w:t>. No date or language restrictions were applied.</w:t>
      </w:r>
    </w:p>
    <w:p>
      <w:bookmarkStart w:id="6" w:name="_GoBack"/>
      <w:bookmarkEnd w:id="6"/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PubMed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1.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endometriosis/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"endometrio*".ab,kw,ti.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3.</w:t>
      </w:r>
      <w:bookmarkStart w:id="0" w:name="OLE_LINK1"/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endometrioma</w:t>
      </w:r>
      <w:bookmarkEnd w:id="0"/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.ab,kw,ti.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4.</w:t>
      </w:r>
      <w:r>
        <w:t>endometrium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.ab,kw,ti.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 w:ascii="Times New Roman" w:hAnsi="Times New Roman" w:eastAsia="宋体" w:cs="Times New Roman"/>
          <w:b w:val="0"/>
          <w:bCs w:val="0"/>
          <w:color w:val="0A0905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A0905"/>
          <w:sz w:val="24"/>
          <w:szCs w:val="24"/>
          <w:lang w:val="en-US" w:eastAsia="zh-CN"/>
        </w:rPr>
        <w:t>5.</w:t>
      </w:r>
      <w:bookmarkStart w:id="1" w:name="OLE_LINK3"/>
      <w:r>
        <w:t>antioxidant</w:t>
      </w:r>
    </w:p>
    <w:p>
      <w:pPr>
        <w:numPr>
          <w:ilvl w:val="0"/>
          <w:numId w:val="1"/>
        </w:numPr>
        <w:tabs>
          <w:tab w:val="left" w:pos="465"/>
          <w:tab w:val="clear" w:pos="312"/>
        </w:tabs>
        <w:spacing w:after="0" w:line="360" w:lineRule="atLeast"/>
        <w:ind w:left="75"/>
        <w:rPr>
          <w:rFonts w:hint="eastAsia"/>
          <w:lang w:val="en-US" w:eastAsia="zh-CN"/>
        </w:rPr>
      </w:pPr>
      <w:bookmarkStart w:id="2" w:name="OLE_LINK66"/>
      <w:r>
        <w:rPr>
          <w:rFonts w:hint="eastAsia"/>
          <w:lang w:val="en-US" w:eastAsia="zh-CN"/>
        </w:rPr>
        <w:t>Vitamin</w:t>
      </w:r>
    </w:p>
    <w:p>
      <w:pPr>
        <w:numPr>
          <w:ilvl w:val="0"/>
          <w:numId w:val="1"/>
        </w:numPr>
        <w:tabs>
          <w:tab w:val="left" w:pos="465"/>
          <w:tab w:val="clear" w:pos="312"/>
        </w:tabs>
        <w:spacing w:after="0" w:line="360" w:lineRule="atLeast"/>
        <w:ind w:left="75"/>
        <w:rPr>
          <w:rFonts w:hint="eastAsia"/>
          <w:lang w:val="en-US" w:eastAsia="zh-CN"/>
        </w:rPr>
      </w:pPr>
      <w:bookmarkStart w:id="3" w:name="OLE_LINK2"/>
      <w:r>
        <w:t>Vitamin C</w:t>
      </w:r>
    </w:p>
    <w:bookmarkEnd w:id="3"/>
    <w:p>
      <w:pPr>
        <w:numPr>
          <w:ilvl w:val="0"/>
          <w:numId w:val="1"/>
        </w:numPr>
        <w:tabs>
          <w:tab w:val="left" w:pos="465"/>
          <w:tab w:val="clear" w:pos="312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t>Vitamin E</w:t>
      </w:r>
    </w:p>
    <w:p>
      <w:pPr>
        <w:numPr>
          <w:ilvl w:val="0"/>
          <w:numId w:val="1"/>
        </w:numPr>
        <w:tabs>
          <w:tab w:val="left" w:pos="465"/>
          <w:tab w:val="clear" w:pos="312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t>Vitamin D</w:t>
      </w:r>
      <w:bookmarkEnd w:id="1"/>
    </w:p>
    <w:p>
      <w:pPr>
        <w:numPr>
          <w:ilvl w:val="0"/>
          <w:numId w:val="1"/>
        </w:numPr>
        <w:ind w:left="75" w:leftChars="0" w:firstLine="0" w:firstLineChars="0"/>
        <w:rPr>
          <w:rFonts w:hint="eastAsia" w:eastAsia="宋体"/>
          <w:lang w:val="en-US" w:eastAsia="zh-CN"/>
        </w:rPr>
      </w:pPr>
      <w:bookmarkStart w:id="4" w:name="OLE_LINK68"/>
      <w:r>
        <w:t>25-OHD</w:t>
      </w:r>
    </w:p>
    <w:p>
      <w:pPr>
        <w:numPr>
          <w:ilvl w:val="0"/>
          <w:numId w:val="1"/>
        </w:numPr>
        <w:ind w:left="75" w:leftChars="0" w:firstLine="0" w:firstLineChars="0"/>
        <w:rPr>
          <w:rFonts w:hint="eastAsia" w:eastAsia="宋体"/>
          <w:lang w:val="en-US" w:eastAsia="zh-CN"/>
        </w:rPr>
      </w:pPr>
      <w:r>
        <w:t xml:space="preserve">“25(OH)D” </w:t>
      </w:r>
    </w:p>
    <w:p>
      <w:pPr>
        <w:numPr>
          <w:ilvl w:val="0"/>
          <w:numId w:val="1"/>
        </w:numPr>
        <w:ind w:left="75" w:leftChars="0" w:firstLine="0" w:firstLineChars="0"/>
        <w:rPr>
          <w:rFonts w:hint="eastAsia" w:eastAsia="宋体"/>
          <w:lang w:val="en-US" w:eastAsia="zh-CN"/>
        </w:rPr>
      </w:pPr>
      <w:r>
        <w:t xml:space="preserve"> “25-hydroxyvitaminD”</w:t>
      </w:r>
      <w:bookmarkEnd w:id="2"/>
      <w:bookmarkEnd w:id="4"/>
    </w:p>
    <w:p>
      <w:pPr>
        <w:numPr>
          <w:ilvl w:val="0"/>
          <w:numId w:val="1"/>
        </w:numPr>
        <w:ind w:left="75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#1 (((endometriosis[MeSH Terms]) OR (endometrio*[Title/Abstract])) OR (endometrioma[Title/Abstract])) OR (endometrium[Title/Abstract])</w:t>
      </w:r>
    </w:p>
    <w:p>
      <w:pPr>
        <w:numPr>
          <w:ilvl w:val="0"/>
          <w:numId w:val="1"/>
        </w:numPr>
        <w:ind w:left="75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#2 (((((((antioxidant[Title/Abstract]) OR (Vitamin[Title/Abstract])) OR (Vitamin C[Title/Abstract])) OR (Vitamin E[Title/Abstract])) OR (Vitamin D[Title/Abstract])) OR (25-OHD[Title/Abstract])) OR (25(OH)D[Title/Abstract])) OR (25-hydroxyvitaminD[Title/Abstract])</w:t>
      </w:r>
    </w:p>
    <w:p>
      <w:pPr>
        <w:numPr>
          <w:ilvl w:val="0"/>
          <w:numId w:val="1"/>
        </w:numPr>
        <w:ind w:left="75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#1 and #2</w:t>
      </w:r>
    </w:p>
    <w:p>
      <w:pPr>
        <w:numPr>
          <w:ilvl w:val="0"/>
          <w:numId w:val="0"/>
        </w:numPr>
        <w:ind w:left="75" w:leftChars="0"/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ind w:left="75" w:leftChars="0"/>
        <w:rPr>
          <w:rFonts w:hint="eastAsia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Web of Science</w:t>
      </w:r>
    </w:p>
    <w:p>
      <w:pPr>
        <w:numPr>
          <w:ilvl w:val="0"/>
          <w:numId w:val="0"/>
        </w:numPr>
        <w:ind w:left="75" w:leftChars="0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Indexes=SCI-EXPANDED, SSCI, A&amp;HCI, CPCI-S, CPCI-SSH, ESCI Timespan=All years</w:t>
      </w:r>
    </w:p>
    <w:p>
      <w:pPr>
        <w:numPr>
          <w:ilvl w:val="0"/>
          <w:numId w:val="0"/>
        </w:numPr>
        <w:spacing w:line="240" w:lineRule="auto"/>
        <w:ind w:left="75" w:leftChars="0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1.1#(((TS=(endometriosis)) OR TS=(endometrio*)) OR TS=(endometrioma)) OR TS=(endometrium)</w:t>
      </w:r>
    </w:p>
    <w:p>
      <w:pPr>
        <w:numPr>
          <w:ilvl w:val="0"/>
          <w:numId w:val="0"/>
        </w:numPr>
        <w:spacing w:line="240" w:lineRule="auto"/>
        <w:ind w:left="75" w:leftChars="0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2.2#(((((((TS=(antioxidant)) OR TS=(Vitamin)) OR TS=(Vitamin C)) OR TS=(Vitamin E)) OR TS=(Vitamin D)) OR TS=(25-OHD)) OR TS=(25(OH)D)) OR TS=(25-hydroxyvitaminD)</w:t>
      </w:r>
    </w:p>
    <w:p>
      <w:pPr>
        <w:numPr>
          <w:ilvl w:val="0"/>
          <w:numId w:val="0"/>
        </w:numPr>
        <w:spacing w:line="240" w:lineRule="auto"/>
        <w:ind w:left="75" w:leftChars="0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3.1# and 2#</w:t>
      </w:r>
    </w:p>
    <w:p>
      <w:pPr>
        <w:numPr>
          <w:ilvl w:val="0"/>
          <w:numId w:val="0"/>
        </w:numPr>
        <w:spacing w:line="240" w:lineRule="auto"/>
        <w:ind w:left="75" w:leftChars="0"/>
        <w:rPr>
          <w:rFonts w:hint="eastAsia" w:eastAsia="宋体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ind w:left="75" w:leftChars="0"/>
        <w:rPr>
          <w:b/>
          <w:bCs/>
        </w:rPr>
      </w:pPr>
    </w:p>
    <w:p>
      <w:pPr>
        <w:numPr>
          <w:ilvl w:val="0"/>
          <w:numId w:val="0"/>
        </w:numPr>
        <w:spacing w:line="240" w:lineRule="auto"/>
        <w:ind w:left="75" w:leftChars="0"/>
        <w:rPr>
          <w:b/>
          <w:bCs/>
        </w:rPr>
      </w:pPr>
      <w:r>
        <w:rPr>
          <w:b/>
          <w:bCs/>
        </w:rPr>
        <w:t>Cochrane Library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bookmarkStart w:id="5" w:name="OLE_LINK4"/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1.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endometriosis/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"endometrio*".ab,kw,ti.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endometrioma.ab,kw,ti.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4.</w:t>
      </w:r>
      <w:r>
        <w:t>endometrium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.ab,kw,ti.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5.1 or 2 or 3 or 4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6.</w:t>
      </w:r>
      <w:r>
        <w:t>antioxidant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7</w:t>
      </w:r>
      <w:r>
        <w:rPr>
          <w:rFonts w:hint="eastAsia" w:eastAsia="宋体"/>
          <w:lang w:val="en-US" w:eastAsia="zh-CN"/>
        </w:rPr>
        <w:t>.</w:t>
      </w:r>
      <w:r>
        <w:rPr>
          <w:rFonts w:hint="eastAsia"/>
          <w:lang w:val="en-US" w:eastAsia="zh-CN"/>
        </w:rPr>
        <w:t>Vitamin</w:t>
      </w:r>
    </w:p>
    <w:p>
      <w:pPr>
        <w:tabs>
          <w:tab w:val="left" w:pos="465"/>
        </w:tabs>
        <w:spacing w:after="0" w:line="360" w:lineRule="atLeast"/>
        <w:ind w:left="75"/>
      </w:pPr>
      <w:r>
        <w:rPr>
          <w:rFonts w:hint="eastAsia"/>
          <w:sz w:val="24"/>
          <w:szCs w:val="24"/>
          <w:lang w:val="en-US" w:eastAsia="zh-CN"/>
        </w:rPr>
        <w:t>8.</w:t>
      </w:r>
      <w:r>
        <w:t>Vitamin C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9.</w:t>
      </w:r>
      <w:r>
        <w:t>Vitamin E</w:t>
      </w:r>
    </w:p>
    <w:p>
      <w:pPr>
        <w:tabs>
          <w:tab w:val="left" w:pos="465"/>
        </w:tabs>
        <w:spacing w:after="0" w:line="360" w:lineRule="atLeast"/>
        <w:ind w:left="75"/>
      </w:pPr>
      <w:r>
        <w:rPr>
          <w:rFonts w:hint="eastAsia" w:eastAsia="宋体"/>
          <w:sz w:val="24"/>
          <w:szCs w:val="24"/>
          <w:lang w:val="en-US" w:eastAsia="zh-CN"/>
        </w:rPr>
        <w:t>10.</w:t>
      </w:r>
      <w:r>
        <w:t>Vitamin D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11. 6 or 7 or 8 or 9 or 10</w:t>
      </w:r>
    </w:p>
    <w:p>
      <w:pPr>
        <w:tabs>
          <w:tab w:val="left" w:pos="465"/>
        </w:tabs>
        <w:spacing w:after="0" w:line="360" w:lineRule="atLeast"/>
        <w:ind w:left="75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12. 5 and 11</w:t>
      </w:r>
    </w:p>
    <w:bookmarkEnd w:id="5"/>
    <w:p>
      <w:pPr>
        <w:numPr>
          <w:ilvl w:val="0"/>
          <w:numId w:val="0"/>
        </w:numPr>
        <w:spacing w:line="240" w:lineRule="auto"/>
        <w:ind w:left="75" w:leftChars="0"/>
        <w:rPr>
          <w:rFonts w:hint="default"/>
          <w:b/>
          <w:bCs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Scopus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1.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"endometriosis</w:t>
      </w:r>
      <w:r>
        <w:t xml:space="preserve">” 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/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"endometrio*".ab,kw,ti.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"endometrioma</w:t>
      </w:r>
      <w:r>
        <w:t xml:space="preserve">” 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.ab,kw,ti.</w:t>
      </w:r>
    </w:p>
    <w:p>
      <w:pPr>
        <w:tabs>
          <w:tab w:val="left" w:pos="465"/>
        </w:tabs>
        <w:spacing w:after="0" w:line="360" w:lineRule="atLeast"/>
        <w:ind w:left="75"/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4.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t xml:space="preserve">endometrium” 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.ab,kw,ti.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5.1 or 2 or 3 or 4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color w:val="0A0905"/>
          <w:sz w:val="24"/>
          <w:szCs w:val="24"/>
          <w:lang w:val="en-US" w:eastAsia="zh-CN"/>
        </w:rPr>
        <w:t>6.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t xml:space="preserve">antioxidant” 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7</w:t>
      </w:r>
      <w:r>
        <w:rPr>
          <w:rFonts w:hint="eastAsia" w:eastAsia="宋体"/>
          <w:lang w:val="en-US" w:eastAsia="zh-CN"/>
        </w:rPr>
        <w:t>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rPr>
          <w:rFonts w:hint="eastAsia"/>
          <w:lang w:val="en-US" w:eastAsia="zh-CN"/>
        </w:rPr>
        <w:t>Vitamin</w:t>
      </w:r>
      <w:r>
        <w:t xml:space="preserve">” </w:t>
      </w:r>
    </w:p>
    <w:p>
      <w:pPr>
        <w:tabs>
          <w:tab w:val="left" w:pos="465"/>
        </w:tabs>
        <w:spacing w:after="0" w:line="360" w:lineRule="atLeast"/>
        <w:ind w:left="75"/>
      </w:pPr>
      <w:r>
        <w:rPr>
          <w:rFonts w:hint="eastAsia"/>
          <w:sz w:val="24"/>
          <w:szCs w:val="24"/>
          <w:lang w:val="en-US" w:eastAsia="zh-CN"/>
        </w:rPr>
        <w:t>8.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t xml:space="preserve">Vitamin C” 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9.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t xml:space="preserve">Vitamin E” </w:t>
      </w:r>
    </w:p>
    <w:p>
      <w:pPr>
        <w:tabs>
          <w:tab w:val="left" w:pos="465"/>
        </w:tabs>
        <w:spacing w:after="0" w:line="360" w:lineRule="atLeast"/>
        <w:ind w:left="75"/>
      </w:pPr>
      <w:r>
        <w:rPr>
          <w:rFonts w:hint="eastAsia" w:eastAsia="宋体"/>
          <w:sz w:val="24"/>
          <w:szCs w:val="24"/>
          <w:lang w:val="en-US" w:eastAsia="zh-CN"/>
        </w:rPr>
        <w:t>10.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t xml:space="preserve">Vitamin D” 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>11.</w:t>
      </w:r>
      <w:r>
        <w:rPr>
          <w:rFonts w:ascii="Times New Roman" w:hAnsi="Times New Roman" w:eastAsia="Times New Roman" w:cs="Times New Roman"/>
          <w:color w:val="0A0905"/>
          <w:sz w:val="24"/>
          <w:szCs w:val="24"/>
          <w:lang w:eastAsia="en-CA"/>
        </w:rPr>
        <w:t>"</w:t>
      </w:r>
      <w:r>
        <w:t xml:space="preserve">25-OHD” </w:t>
      </w:r>
    </w:p>
    <w:p>
      <w:pPr>
        <w:tabs>
          <w:tab w:val="left" w:pos="465"/>
        </w:tabs>
        <w:spacing w:after="0" w:line="360" w:lineRule="atLeast"/>
        <w:ind w:left="75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12. </w:t>
      </w:r>
      <w:r>
        <w:t xml:space="preserve">“25(OH)D” </w:t>
      </w:r>
    </w:p>
    <w:p>
      <w:pPr>
        <w:tabs>
          <w:tab w:val="left" w:pos="465"/>
        </w:tabs>
        <w:spacing w:after="0" w:line="360" w:lineRule="atLeast"/>
        <w:ind w:left="75"/>
      </w:pPr>
      <w:r>
        <w:rPr>
          <w:rFonts w:hint="eastAsia" w:eastAsia="宋体"/>
          <w:lang w:val="en-US" w:eastAsia="zh-CN"/>
        </w:rPr>
        <w:t>13.</w:t>
      </w:r>
      <w:r>
        <w:t>“25-hydroxyvitaminD”</w:t>
      </w:r>
    </w:p>
    <w:p>
      <w:pPr>
        <w:tabs>
          <w:tab w:val="left" w:pos="465"/>
        </w:tabs>
        <w:spacing w:after="0" w:line="360" w:lineRule="atLeast"/>
        <w:ind w:left="75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14. 6 or 7 or 8 or 9 or 10 or 11 or 12 or 13</w:t>
      </w:r>
    </w:p>
    <w:p>
      <w:pPr>
        <w:tabs>
          <w:tab w:val="left" w:pos="465"/>
        </w:tabs>
        <w:spacing w:after="0" w:line="360" w:lineRule="atLeast"/>
        <w:ind w:left="75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15. 5 and 14 and batter*</w:t>
      </w:r>
    </w:p>
    <w:p>
      <w:pPr>
        <w:numPr>
          <w:ilvl w:val="0"/>
          <w:numId w:val="0"/>
        </w:numPr>
        <w:spacing w:line="240" w:lineRule="auto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ind w:left="75" w:leftChars="0"/>
        <w:rPr>
          <w:rFonts w:hint="default" w:eastAsia="宋体"/>
          <w:lang w:val="en-US" w:eastAsia="zh-CN"/>
        </w:rPr>
      </w:pPr>
      <w:r>
        <w:t>China National Knowledge Infrastructure (CNK)</w:t>
      </w:r>
      <w:r>
        <w:rPr>
          <w:rFonts w:hint="eastAsia" w:eastAsia="宋体"/>
          <w:lang w:val="en-US" w:eastAsia="zh-CN"/>
        </w:rPr>
        <w:t>:Search in Chinese only.</w:t>
      </w:r>
    </w:p>
    <w:p>
      <w:pPr>
        <w:numPr>
          <w:ilvl w:val="0"/>
          <w:numId w:val="0"/>
        </w:numPr>
        <w:spacing w:line="240" w:lineRule="auto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75" w:leftChars="0"/>
        <w:rPr>
          <w:rFonts w:hint="eastAsia" w:eastAsia="宋体"/>
          <w:b/>
          <w:bCs/>
          <w:lang w:val="en-US" w:eastAsia="zh-CN"/>
        </w:rPr>
      </w:pPr>
    </w:p>
    <w:p>
      <w:pPr>
        <w:numPr>
          <w:ilvl w:val="0"/>
          <w:numId w:val="0"/>
        </w:numPr>
        <w:ind w:left="75" w:leftChars="0"/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ind w:left="75" w:leftChars="0"/>
        <w:rPr>
          <w:rFonts w:hint="eastAsia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4A20E"/>
    <w:multiLevelType w:val="singleLevel"/>
    <w:tmpl w:val="8824A20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iMTg2OTBhNDc4OGE0YzRmNzg0ZGU5NDE1NWE3NzQifQ=="/>
  </w:docVars>
  <w:rsids>
    <w:rsidRoot w:val="427E0504"/>
    <w:rsid w:val="239857CE"/>
    <w:rsid w:val="427E0504"/>
    <w:rsid w:val="45845B7D"/>
    <w:rsid w:val="59B74589"/>
    <w:rsid w:val="72F0256E"/>
    <w:rsid w:val="739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CA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after="0" w:line="240" w:lineRule="auto"/>
    </w:pPr>
    <w:rPr>
      <w:rFonts w:ascii="Calibri" w:hAnsi="Calibri"/>
      <w:szCs w:val="21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</Words>
  <Characters>1430</Characters>
  <Lines>0</Lines>
  <Paragraphs>0</Paragraphs>
  <TotalTime>1</TotalTime>
  <ScaleCrop>false</ScaleCrop>
  <LinksUpToDate>false</LinksUpToDate>
  <CharactersWithSpaces>1572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2023-07-22T22:50:00Z</dcterms:created>
  <dc:creator>Susie#z*sh</dc:creator>
  <cp:lastModifiedBy>Susie#z*sh</cp:lastModifiedBy>
  <dcterms:modified xsi:type="dcterms:W3CDTF">2023-07-23T14:49:27Z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39188D8DB5C44565A657358DCBE8EAF2_11</vt:lpwstr>
  </property>
</Properties>
</file>