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8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2"/>
        <w:gridCol w:w="2831"/>
        <w:gridCol w:w="2820"/>
      </w:tblGrid>
      <w:tr w:rsidR="00267BCB" w14:paraId="4F615005" w14:textId="77777777" w:rsidTr="00D52778">
        <w:tc>
          <w:tcPr>
            <w:tcW w:w="8743" w:type="dxa"/>
            <w:gridSpan w:val="3"/>
            <w:tcBorders>
              <w:bottom w:val="single" w:sz="4" w:space="0" w:color="auto"/>
            </w:tcBorders>
          </w:tcPr>
          <w:p w14:paraId="1F81BDF6" w14:textId="43324D3E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64EB6">
              <w:rPr>
                <w:rFonts w:ascii="Times New Roman" w:eastAsia="Times New Roman" w:hAnsi="Times New Roman" w:cs="Times New Roman"/>
                <w:b/>
                <w:sz w:val="24"/>
              </w:rPr>
              <w:t>Supplementa</w:t>
            </w:r>
            <w:r w:rsidR="0020363B">
              <w:rPr>
                <w:rFonts w:ascii="Times New Roman" w:eastAsia="Times New Roman" w:hAnsi="Times New Roman" w:cs="Times New Roman"/>
                <w:b/>
                <w:sz w:val="24"/>
              </w:rPr>
              <w:t>ry</w:t>
            </w:r>
            <w:r w:rsidRPr="00364E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Table </w:t>
            </w:r>
            <w:r w:rsidR="0020363B">
              <w:rPr>
                <w:rFonts w:ascii="Times New Roman" w:eastAsia="Times New Roman" w:hAnsi="Times New Roman" w:cs="Times New Roman"/>
                <w:b/>
                <w:sz w:val="24"/>
              </w:rPr>
              <w:t>S</w:t>
            </w:r>
            <w:r w:rsidR="009B4C37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 w:rsidR="00B3117D" w:rsidRPr="00B3117D">
              <w:rPr>
                <w:rFonts w:ascii="Times New Roman" w:eastAsia="Times New Roman" w:hAnsi="Times New Roman" w:cs="Times New Roman"/>
                <w:b/>
                <w:sz w:val="24"/>
              </w:rPr>
              <w:t>Comparison of administration of recombinant human soluble thrombomodulin between JSTH DIC criteria and ISTH-</w:t>
            </w:r>
            <w:r w:rsidR="00B3117D">
              <w:rPr>
                <w:rFonts w:ascii="Times New Roman" w:eastAsia="Times New Roman" w:hAnsi="Times New Roman" w:cs="Times New Roman"/>
                <w:b/>
                <w:sz w:val="24"/>
              </w:rPr>
              <w:t>high</w:t>
            </w:r>
            <w:r w:rsidR="00B3117D" w:rsidRPr="00B3117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D-dimer DIC criteria</w:t>
            </w:r>
          </w:p>
        </w:tc>
      </w:tr>
      <w:tr w:rsidR="00267BCB" w14:paraId="1DF37544" w14:textId="77777777" w:rsidTr="00A14BCC">
        <w:tc>
          <w:tcPr>
            <w:tcW w:w="3092" w:type="dxa"/>
            <w:vMerge w:val="restart"/>
            <w:tcBorders>
              <w:top w:val="single" w:sz="4" w:space="0" w:color="auto"/>
            </w:tcBorders>
            <w:vAlign w:val="center"/>
          </w:tcPr>
          <w:p w14:paraId="6347BEDC" w14:textId="4DE8CA58" w:rsidR="00842406" w:rsidRPr="00CE3FA8" w:rsidRDefault="00FC592E" w:rsidP="00D52778">
            <w:pPr>
              <w:widowControl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STH-high D-dimer</w:t>
            </w:r>
            <w:r w:rsidR="009003F3">
              <w:rPr>
                <w:rFonts w:ascii="Times New Roman" w:hAnsi="Times New Roman" w:cs="Times New Roman"/>
                <w:b/>
                <w:sz w:val="24"/>
              </w:rPr>
              <w:t>*</w:t>
            </w:r>
          </w:p>
        </w:tc>
        <w:tc>
          <w:tcPr>
            <w:tcW w:w="5651" w:type="dxa"/>
            <w:gridSpan w:val="2"/>
            <w:tcBorders>
              <w:top w:val="single" w:sz="4" w:space="0" w:color="auto"/>
            </w:tcBorders>
          </w:tcPr>
          <w:p w14:paraId="7588D8D6" w14:textId="0E89965C" w:rsidR="00842406" w:rsidRDefault="00FC592E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J</w:t>
            </w:r>
            <w:r>
              <w:rPr>
                <w:rFonts w:ascii="Times New Roman" w:hAnsi="Times New Roman" w:cs="Times New Roman"/>
                <w:b/>
                <w:sz w:val="24"/>
              </w:rPr>
              <w:t>STH</w:t>
            </w:r>
          </w:p>
        </w:tc>
      </w:tr>
      <w:tr w:rsidR="00267BCB" w14:paraId="55CC69A1" w14:textId="77777777" w:rsidTr="00842406">
        <w:tc>
          <w:tcPr>
            <w:tcW w:w="3092" w:type="dxa"/>
            <w:vMerge/>
            <w:tcBorders>
              <w:bottom w:val="single" w:sz="4" w:space="0" w:color="auto"/>
            </w:tcBorders>
          </w:tcPr>
          <w:p w14:paraId="1FE67E5B" w14:textId="77777777" w:rsidR="00171640" w:rsidRDefault="00171640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688A3BED" w14:textId="77777777" w:rsidR="00171640" w:rsidRPr="00CE3FA8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-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1A29EF42" w14:textId="77777777" w:rsidR="00171640" w:rsidRPr="00CE3FA8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+</w:t>
            </w:r>
          </w:p>
        </w:tc>
      </w:tr>
      <w:tr w:rsidR="00267BCB" w14:paraId="0AA2A258" w14:textId="77777777" w:rsidTr="00842406">
        <w:tc>
          <w:tcPr>
            <w:tcW w:w="3092" w:type="dxa"/>
            <w:tcBorders>
              <w:top w:val="single" w:sz="4" w:space="0" w:color="auto"/>
            </w:tcBorders>
          </w:tcPr>
          <w:p w14:paraId="1DFD173D" w14:textId="77777777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 191 survivors</w:t>
            </w:r>
          </w:p>
        </w:tc>
        <w:tc>
          <w:tcPr>
            <w:tcW w:w="2831" w:type="dxa"/>
            <w:tcBorders>
              <w:top w:val="single" w:sz="4" w:space="0" w:color="auto"/>
            </w:tcBorders>
          </w:tcPr>
          <w:p w14:paraId="11713928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3FAA7DA3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67BCB" w14:paraId="5FC1B79A" w14:textId="77777777" w:rsidTr="00842406">
        <w:tc>
          <w:tcPr>
            <w:tcW w:w="3092" w:type="dxa"/>
          </w:tcPr>
          <w:p w14:paraId="1C3AD26D" w14:textId="77777777" w:rsidR="00171640" w:rsidRPr="00CE3FA8" w:rsidRDefault="00FC592E" w:rsidP="00D52778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-</w:t>
            </w:r>
          </w:p>
        </w:tc>
        <w:tc>
          <w:tcPr>
            <w:tcW w:w="2831" w:type="dxa"/>
          </w:tcPr>
          <w:p w14:paraId="17A76BE1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17/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0 (21.3)</w:t>
            </w:r>
          </w:p>
        </w:tc>
        <w:tc>
          <w:tcPr>
            <w:tcW w:w="2820" w:type="dxa"/>
          </w:tcPr>
          <w:p w14:paraId="0CE246C5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15/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6 (41.7)</w:t>
            </w:r>
          </w:p>
        </w:tc>
      </w:tr>
      <w:tr w:rsidR="00267BCB" w14:paraId="5F5D083A" w14:textId="77777777" w:rsidTr="00842406">
        <w:tc>
          <w:tcPr>
            <w:tcW w:w="3092" w:type="dxa"/>
          </w:tcPr>
          <w:p w14:paraId="25AD6617" w14:textId="77777777" w:rsidR="00171640" w:rsidRPr="00CE3FA8" w:rsidRDefault="00FC592E" w:rsidP="00D52778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</w:tcPr>
          <w:p w14:paraId="08323D5A" w14:textId="77777777" w:rsidR="00171640" w:rsidRPr="007E56FF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8/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5 (53.3)</w:t>
            </w:r>
          </w:p>
        </w:tc>
        <w:tc>
          <w:tcPr>
            <w:tcW w:w="2820" w:type="dxa"/>
          </w:tcPr>
          <w:p w14:paraId="0A6853A1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41/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 (68.3)</w:t>
            </w:r>
          </w:p>
        </w:tc>
      </w:tr>
      <w:tr w:rsidR="00267BCB" w14:paraId="7BCB7BA9" w14:textId="77777777" w:rsidTr="00842406">
        <w:tc>
          <w:tcPr>
            <w:tcW w:w="3092" w:type="dxa"/>
          </w:tcPr>
          <w:p w14:paraId="0F117084" w14:textId="77777777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 31 </w:t>
            </w:r>
            <w:r w:rsidRPr="00912193">
              <w:rPr>
                <w:rFonts w:ascii="Times New Roman" w:eastAsia="Times New Roman" w:hAnsi="Times New Roman" w:cs="Times New Roman"/>
                <w:sz w:val="24"/>
              </w:rPr>
              <w:t>non-</w:t>
            </w:r>
            <w:r>
              <w:rPr>
                <w:rFonts w:ascii="Times New Roman" w:eastAsia="Times New Roman" w:hAnsi="Times New Roman" w:cs="Times New Roman"/>
                <w:sz w:val="24"/>
              </w:rPr>
              <w:t>survivors</w:t>
            </w:r>
          </w:p>
        </w:tc>
        <w:tc>
          <w:tcPr>
            <w:tcW w:w="2831" w:type="dxa"/>
          </w:tcPr>
          <w:p w14:paraId="2B162A75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0" w:type="dxa"/>
          </w:tcPr>
          <w:p w14:paraId="0C678E51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67BCB" w14:paraId="4AA54DDF" w14:textId="77777777" w:rsidTr="00842406">
        <w:tc>
          <w:tcPr>
            <w:tcW w:w="3092" w:type="dxa"/>
          </w:tcPr>
          <w:p w14:paraId="4853F21D" w14:textId="77777777" w:rsidR="00171640" w:rsidRDefault="00FC592E" w:rsidP="00D52778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-</w:t>
            </w:r>
          </w:p>
        </w:tc>
        <w:tc>
          <w:tcPr>
            <w:tcW w:w="2831" w:type="dxa"/>
          </w:tcPr>
          <w:p w14:paraId="577C15C8" w14:textId="77777777" w:rsidR="00171640" w:rsidRPr="00912193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(28.6)</w:t>
            </w:r>
          </w:p>
        </w:tc>
        <w:tc>
          <w:tcPr>
            <w:tcW w:w="2820" w:type="dxa"/>
          </w:tcPr>
          <w:p w14:paraId="4E5C6BED" w14:textId="77777777" w:rsidR="00171640" w:rsidRPr="00DF33C1" w:rsidRDefault="00FC592E" w:rsidP="00D52778">
            <w:pPr>
              <w:widowControl/>
              <w:tabs>
                <w:tab w:val="left" w:pos="1142"/>
                <w:tab w:val="center" w:pos="130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3/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(75.0)</w:t>
            </w:r>
          </w:p>
        </w:tc>
      </w:tr>
      <w:tr w:rsidR="00267BCB" w14:paraId="7CBDC02D" w14:textId="77777777" w:rsidTr="00842406">
        <w:tc>
          <w:tcPr>
            <w:tcW w:w="3092" w:type="dxa"/>
            <w:tcBorders>
              <w:bottom w:val="single" w:sz="4" w:space="0" w:color="auto"/>
            </w:tcBorders>
          </w:tcPr>
          <w:p w14:paraId="42A937A2" w14:textId="77777777" w:rsidR="00171640" w:rsidRDefault="00FC592E" w:rsidP="00D52778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70C81099" w14:textId="77777777" w:rsidR="00171640" w:rsidRPr="00DF33C1" w:rsidRDefault="00FC592E" w:rsidP="00D52778">
            <w:pPr>
              <w:widowControl/>
              <w:tabs>
                <w:tab w:val="left" w:pos="825"/>
                <w:tab w:val="center" w:pos="1307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(66.7)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4631BA1D" w14:textId="77777777" w:rsidR="00171640" w:rsidRDefault="00FC592E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14/17 (82.4)</w:t>
            </w:r>
          </w:p>
        </w:tc>
      </w:tr>
    </w:tbl>
    <w:p w14:paraId="478E77F6" w14:textId="77777777" w:rsidR="00274895" w:rsidRDefault="00FC592E" w:rsidP="00171640">
      <w:pPr>
        <w:rPr>
          <w:rFonts w:ascii="Times New Roman" w:hAnsi="Times New Roman" w:cs="Times New Roman"/>
          <w:sz w:val="24"/>
          <w:szCs w:val="24"/>
        </w:rPr>
      </w:pPr>
      <w:r w:rsidRPr="00274895">
        <w:rPr>
          <w:rFonts w:ascii="Times New Roman" w:hAnsi="Times New Roman" w:cs="Times New Roman"/>
          <w:sz w:val="24"/>
          <w:szCs w:val="24"/>
        </w:rPr>
        <w:t xml:space="preserve">DIC, disseminated intravascular coagulation; JSTH, Japanese Society on Thrombosis and Hemostasis; ISTH, International Society on Thrombosis and </w:t>
      </w:r>
      <w:proofErr w:type="spellStart"/>
      <w:r w:rsidRPr="00274895">
        <w:rPr>
          <w:rFonts w:ascii="Times New Roman" w:hAnsi="Times New Roman" w:cs="Times New Roman"/>
          <w:sz w:val="24"/>
          <w:szCs w:val="24"/>
        </w:rPr>
        <w:t>Haemostasis</w:t>
      </w:r>
      <w:proofErr w:type="spellEnd"/>
      <w:r>
        <w:rPr>
          <w:rFonts w:ascii="Times New Roman" w:eastAsia="游明朝" w:hAnsi="Times New Roman" w:cs="Times New Roman"/>
          <w:sz w:val="24"/>
          <w:szCs w:val="24"/>
        </w:rPr>
        <w:t>.</w:t>
      </w:r>
    </w:p>
    <w:p w14:paraId="3CFD72FC" w14:textId="4D04ADDB" w:rsidR="009003F3" w:rsidRDefault="00FC592E" w:rsidP="00171640">
      <w:pPr>
        <w:rPr>
          <w:rFonts w:ascii="Times New Roman" w:hAnsi="Times New Roman" w:cs="Times New Roman"/>
          <w:sz w:val="24"/>
          <w:szCs w:val="24"/>
        </w:rPr>
      </w:pPr>
      <w:r w:rsidRPr="009003F3">
        <w:rPr>
          <w:rFonts w:ascii="Times New Roman" w:hAnsi="Times New Roman" w:cs="Times New Roman"/>
          <w:sz w:val="24"/>
          <w:szCs w:val="24"/>
        </w:rPr>
        <w:t>Data are presented as n (%).</w:t>
      </w:r>
    </w:p>
    <w:p w14:paraId="16826FCB" w14:textId="610F5BBC" w:rsidR="00171640" w:rsidRDefault="00FC592E" w:rsidP="00171640">
      <w:pPr>
        <w:rPr>
          <w:rFonts w:ascii="Times New Roman" w:hAnsi="Times New Roman" w:cs="Times New Roman"/>
          <w:sz w:val="24"/>
          <w:szCs w:val="24"/>
        </w:rPr>
      </w:pPr>
      <w:r w:rsidRPr="00F1551B">
        <w:rPr>
          <w:rFonts w:ascii="Times New Roman" w:hAnsi="Times New Roman" w:cs="Times New Roman"/>
          <w:sz w:val="24"/>
          <w:szCs w:val="24"/>
        </w:rPr>
        <w:t xml:space="preserve">There was no difference in </w:t>
      </w:r>
      <w:r>
        <w:rPr>
          <w:rFonts w:ascii="Times New Roman" w:eastAsia="游明朝" w:hAnsi="Times New Roman" w:cs="Times New Roman"/>
          <w:sz w:val="24"/>
          <w:szCs w:val="24"/>
        </w:rPr>
        <w:t xml:space="preserve">the administration rate of </w:t>
      </w:r>
      <w:r w:rsidR="00842406" w:rsidRPr="00842406">
        <w:rPr>
          <w:rFonts w:ascii="Times New Roman" w:hAnsi="Times New Roman" w:cs="Times New Roman"/>
          <w:sz w:val="24"/>
          <w:szCs w:val="24"/>
        </w:rPr>
        <w:t>recombinant human soluble thrombomodulin</w:t>
      </w:r>
      <w:r w:rsidRPr="00F1551B">
        <w:rPr>
          <w:rFonts w:ascii="Times New Roman" w:hAnsi="Times New Roman" w:cs="Times New Roman"/>
          <w:sz w:val="24"/>
          <w:szCs w:val="24"/>
        </w:rPr>
        <w:t xml:space="preserve"> between patients with JSTH DIC and non-ISTH DIC and patients with ISTH DIC and non-JSTH DIC among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29E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-value = 0.446) and </w:t>
      </w:r>
      <w:r w:rsidRPr="00CF4A86">
        <w:rPr>
          <w:rFonts w:ascii="Times New Roman" w:hAnsi="Times New Roman" w:cs="Times New Roman"/>
          <w:sz w:val="24"/>
          <w:szCs w:val="24"/>
        </w:rPr>
        <w:t>non-survivors (</w:t>
      </w:r>
      <w:r w:rsidRPr="005329E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21251">
        <w:rPr>
          <w:rFonts w:ascii="Times New Roman" w:hAnsi="Times New Roman" w:cs="Times New Roman"/>
          <w:sz w:val="24"/>
          <w:szCs w:val="24"/>
        </w:rPr>
        <w:t>-value</w:t>
      </w:r>
      <w:r w:rsidRPr="00CF4A86">
        <w:rPr>
          <w:rFonts w:ascii="Times New Roman" w:hAnsi="Times New Roman" w:cs="Times New Roman"/>
          <w:sz w:val="24"/>
          <w:szCs w:val="24"/>
        </w:rPr>
        <w:t xml:space="preserve"> = 1.0)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2FCD0E" w14:textId="2F43551C" w:rsidR="00E8113A" w:rsidRPr="00366161" w:rsidRDefault="00FC592E" w:rsidP="009B4C37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791">
        <w:rPr>
          <w:rFonts w:ascii="Times New Roman" w:hAnsi="Times New Roman" w:cs="Times New Roman"/>
          <w:sz w:val="24"/>
          <w:szCs w:val="24"/>
        </w:rPr>
        <w:t>ISTH-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8B3791">
        <w:rPr>
          <w:rFonts w:ascii="Times New Roman" w:hAnsi="Times New Roman" w:cs="Times New Roman"/>
          <w:sz w:val="24"/>
          <w:szCs w:val="24"/>
        </w:rPr>
        <w:t xml:space="preserve"> D-dimer used a </w:t>
      </w:r>
      <w:r>
        <w:rPr>
          <w:rFonts w:ascii="Times New Roman" w:hAnsi="Times New Roman" w:cs="Times New Roman"/>
          <w:sz w:val="24"/>
          <w:szCs w:val="24"/>
        </w:rPr>
        <w:t>high D-dimer cut-off</w:t>
      </w:r>
      <w:r w:rsidRPr="008B3791">
        <w:rPr>
          <w:rFonts w:ascii="Times New Roman" w:hAnsi="Times New Roman" w:cs="Times New Roman"/>
          <w:sz w:val="24"/>
          <w:szCs w:val="24"/>
        </w:rPr>
        <w:t xml:space="preserve"> level as a fibrin-related marker.</w:t>
      </w:r>
    </w:p>
    <w:sectPr w:rsidR="00E8113A" w:rsidRPr="003661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D2DC" w14:textId="77777777" w:rsidR="0076401A" w:rsidRDefault="0076401A" w:rsidP="009B4C37">
      <w:r>
        <w:separator/>
      </w:r>
    </w:p>
  </w:endnote>
  <w:endnote w:type="continuationSeparator" w:id="0">
    <w:p w14:paraId="2E7ADA9B" w14:textId="77777777" w:rsidR="0076401A" w:rsidRDefault="0076401A" w:rsidP="009B4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1E332" w14:textId="77777777" w:rsidR="0076401A" w:rsidRDefault="0076401A" w:rsidP="009B4C37">
      <w:r>
        <w:separator/>
      </w:r>
    </w:p>
  </w:footnote>
  <w:footnote w:type="continuationSeparator" w:id="0">
    <w:p w14:paraId="74DF2B25" w14:textId="77777777" w:rsidR="0076401A" w:rsidRDefault="0076401A" w:rsidP="009B4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F007A"/>
    <w:multiLevelType w:val="hybridMultilevel"/>
    <w:tmpl w:val="30D4A9E4"/>
    <w:lvl w:ilvl="0" w:tplc="AD367336">
      <w:start w:val="4"/>
      <w:numFmt w:val="bullet"/>
      <w:lvlText w:val=""/>
      <w:lvlJc w:val="left"/>
      <w:pPr>
        <w:ind w:left="715" w:hanging="360"/>
      </w:pPr>
      <w:rPr>
        <w:rFonts w:ascii="Wingdings" w:eastAsia="ＭＳ 明朝" w:hAnsi="Wingdings" w:cs="Times New Roman" w:hint="default"/>
        <w:color w:val="000000" w:themeColor="text1"/>
      </w:rPr>
    </w:lvl>
    <w:lvl w:ilvl="1" w:tplc="6CDE194E" w:tentative="1">
      <w:start w:val="1"/>
      <w:numFmt w:val="bullet"/>
      <w:lvlText w:val=""/>
      <w:lvlJc w:val="left"/>
      <w:pPr>
        <w:ind w:left="1195" w:hanging="420"/>
      </w:pPr>
      <w:rPr>
        <w:rFonts w:ascii="Wingdings" w:hAnsi="Wingdings" w:hint="default"/>
      </w:rPr>
    </w:lvl>
    <w:lvl w:ilvl="2" w:tplc="476ED13E" w:tentative="1">
      <w:start w:val="1"/>
      <w:numFmt w:val="bullet"/>
      <w:lvlText w:val=""/>
      <w:lvlJc w:val="left"/>
      <w:pPr>
        <w:ind w:left="1615" w:hanging="420"/>
      </w:pPr>
      <w:rPr>
        <w:rFonts w:ascii="Wingdings" w:hAnsi="Wingdings" w:hint="default"/>
      </w:rPr>
    </w:lvl>
    <w:lvl w:ilvl="3" w:tplc="F1027DBE" w:tentative="1">
      <w:start w:val="1"/>
      <w:numFmt w:val="bullet"/>
      <w:lvlText w:val=""/>
      <w:lvlJc w:val="left"/>
      <w:pPr>
        <w:ind w:left="2035" w:hanging="420"/>
      </w:pPr>
      <w:rPr>
        <w:rFonts w:ascii="Wingdings" w:hAnsi="Wingdings" w:hint="default"/>
      </w:rPr>
    </w:lvl>
    <w:lvl w:ilvl="4" w:tplc="44641D3E" w:tentative="1">
      <w:start w:val="1"/>
      <w:numFmt w:val="bullet"/>
      <w:lvlText w:val=""/>
      <w:lvlJc w:val="left"/>
      <w:pPr>
        <w:ind w:left="2455" w:hanging="420"/>
      </w:pPr>
      <w:rPr>
        <w:rFonts w:ascii="Wingdings" w:hAnsi="Wingdings" w:hint="default"/>
      </w:rPr>
    </w:lvl>
    <w:lvl w:ilvl="5" w:tplc="4DECE29E" w:tentative="1">
      <w:start w:val="1"/>
      <w:numFmt w:val="bullet"/>
      <w:lvlText w:val=""/>
      <w:lvlJc w:val="left"/>
      <w:pPr>
        <w:ind w:left="2875" w:hanging="420"/>
      </w:pPr>
      <w:rPr>
        <w:rFonts w:ascii="Wingdings" w:hAnsi="Wingdings" w:hint="default"/>
      </w:rPr>
    </w:lvl>
    <w:lvl w:ilvl="6" w:tplc="863420D6" w:tentative="1">
      <w:start w:val="1"/>
      <w:numFmt w:val="bullet"/>
      <w:lvlText w:val=""/>
      <w:lvlJc w:val="left"/>
      <w:pPr>
        <w:ind w:left="3295" w:hanging="420"/>
      </w:pPr>
      <w:rPr>
        <w:rFonts w:ascii="Wingdings" w:hAnsi="Wingdings" w:hint="default"/>
      </w:rPr>
    </w:lvl>
    <w:lvl w:ilvl="7" w:tplc="3B2A1962" w:tentative="1">
      <w:start w:val="1"/>
      <w:numFmt w:val="bullet"/>
      <w:lvlText w:val=""/>
      <w:lvlJc w:val="left"/>
      <w:pPr>
        <w:ind w:left="3715" w:hanging="420"/>
      </w:pPr>
      <w:rPr>
        <w:rFonts w:ascii="Wingdings" w:hAnsi="Wingdings" w:hint="default"/>
      </w:rPr>
    </w:lvl>
    <w:lvl w:ilvl="8" w:tplc="26D03CA4" w:tentative="1">
      <w:start w:val="1"/>
      <w:numFmt w:val="bullet"/>
      <w:lvlText w:val=""/>
      <w:lvlJc w:val="left"/>
      <w:pPr>
        <w:ind w:left="4135" w:hanging="420"/>
      </w:pPr>
      <w:rPr>
        <w:rFonts w:ascii="Wingdings" w:hAnsi="Wingdings" w:hint="default"/>
      </w:rPr>
    </w:lvl>
  </w:abstractNum>
  <w:abstractNum w:abstractNumId="1" w15:restartNumberingAfterBreak="0">
    <w:nsid w:val="44286A68"/>
    <w:multiLevelType w:val="hybridMultilevel"/>
    <w:tmpl w:val="ADAE8698"/>
    <w:lvl w:ilvl="0" w:tplc="25FE0890">
      <w:start w:val="74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EE5CE6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E527D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B1A8D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64EE2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4047CA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2A20C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9EE7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A1855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6493B77"/>
    <w:multiLevelType w:val="hybridMultilevel"/>
    <w:tmpl w:val="A5869208"/>
    <w:lvl w:ilvl="0" w:tplc="72185B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4138899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BBA8AB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EA813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B0A5D6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A6E2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B9EEA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6214B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1FE37B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1252749">
    <w:abstractNumId w:val="0"/>
  </w:num>
  <w:num w:numId="2" w16cid:durableId="838815360">
    <w:abstractNumId w:val="2"/>
  </w:num>
  <w:num w:numId="3" w16cid:durableId="1163737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87"/>
    <w:rsid w:val="00001F3D"/>
    <w:rsid w:val="00003ADB"/>
    <w:rsid w:val="000213A2"/>
    <w:rsid w:val="00024A52"/>
    <w:rsid w:val="00025491"/>
    <w:rsid w:val="00025708"/>
    <w:rsid w:val="00027049"/>
    <w:rsid w:val="00031247"/>
    <w:rsid w:val="00036EFB"/>
    <w:rsid w:val="0004219C"/>
    <w:rsid w:val="0005203A"/>
    <w:rsid w:val="00052851"/>
    <w:rsid w:val="0005377E"/>
    <w:rsid w:val="000559ED"/>
    <w:rsid w:val="00057DF9"/>
    <w:rsid w:val="00074C4F"/>
    <w:rsid w:val="00090044"/>
    <w:rsid w:val="000A6DA1"/>
    <w:rsid w:val="000B0B70"/>
    <w:rsid w:val="000C3499"/>
    <w:rsid w:val="000D5447"/>
    <w:rsid w:val="000E512F"/>
    <w:rsid w:val="001015D2"/>
    <w:rsid w:val="00107C82"/>
    <w:rsid w:val="00120DF2"/>
    <w:rsid w:val="00126C83"/>
    <w:rsid w:val="00137731"/>
    <w:rsid w:val="00151846"/>
    <w:rsid w:val="00167E10"/>
    <w:rsid w:val="00171640"/>
    <w:rsid w:val="0017292D"/>
    <w:rsid w:val="001948A4"/>
    <w:rsid w:val="0019520A"/>
    <w:rsid w:val="001B08FA"/>
    <w:rsid w:val="001C02C5"/>
    <w:rsid w:val="001D3AB7"/>
    <w:rsid w:val="001D6719"/>
    <w:rsid w:val="001F7650"/>
    <w:rsid w:val="0020363B"/>
    <w:rsid w:val="00205656"/>
    <w:rsid w:val="00213E88"/>
    <w:rsid w:val="002156A5"/>
    <w:rsid w:val="00216527"/>
    <w:rsid w:val="0022274D"/>
    <w:rsid w:val="00240C1A"/>
    <w:rsid w:val="0024735B"/>
    <w:rsid w:val="00264DB6"/>
    <w:rsid w:val="00266ACA"/>
    <w:rsid w:val="00267BCB"/>
    <w:rsid w:val="002747D5"/>
    <w:rsid w:val="00274895"/>
    <w:rsid w:val="00285E41"/>
    <w:rsid w:val="002A2CF4"/>
    <w:rsid w:val="002B3EDF"/>
    <w:rsid w:val="002B402C"/>
    <w:rsid w:val="002B6ECE"/>
    <w:rsid w:val="002C45B2"/>
    <w:rsid w:val="002C6BD7"/>
    <w:rsid w:val="002D0E8A"/>
    <w:rsid w:val="002D1997"/>
    <w:rsid w:val="002E2C49"/>
    <w:rsid w:val="002F7AED"/>
    <w:rsid w:val="003000F3"/>
    <w:rsid w:val="00305E70"/>
    <w:rsid w:val="00307D5D"/>
    <w:rsid w:val="00310833"/>
    <w:rsid w:val="003443FF"/>
    <w:rsid w:val="00356F29"/>
    <w:rsid w:val="00363289"/>
    <w:rsid w:val="0036354E"/>
    <w:rsid w:val="00364EB6"/>
    <w:rsid w:val="00365194"/>
    <w:rsid w:val="00366161"/>
    <w:rsid w:val="00375D46"/>
    <w:rsid w:val="00387655"/>
    <w:rsid w:val="00395938"/>
    <w:rsid w:val="003A18F3"/>
    <w:rsid w:val="003B4A9E"/>
    <w:rsid w:val="003C3813"/>
    <w:rsid w:val="003C6B93"/>
    <w:rsid w:val="003D5C87"/>
    <w:rsid w:val="003D7233"/>
    <w:rsid w:val="003E36A9"/>
    <w:rsid w:val="003E536C"/>
    <w:rsid w:val="003F2A1E"/>
    <w:rsid w:val="003F5743"/>
    <w:rsid w:val="004010C2"/>
    <w:rsid w:val="00404C46"/>
    <w:rsid w:val="00421251"/>
    <w:rsid w:val="004265EF"/>
    <w:rsid w:val="0042727A"/>
    <w:rsid w:val="004369AF"/>
    <w:rsid w:val="00443094"/>
    <w:rsid w:val="00444C84"/>
    <w:rsid w:val="0045216B"/>
    <w:rsid w:val="00452B2A"/>
    <w:rsid w:val="00452E29"/>
    <w:rsid w:val="00467F6C"/>
    <w:rsid w:val="00470D57"/>
    <w:rsid w:val="00476C20"/>
    <w:rsid w:val="00494FDB"/>
    <w:rsid w:val="00497AA6"/>
    <w:rsid w:val="004A7E4B"/>
    <w:rsid w:val="004B7892"/>
    <w:rsid w:val="004C5432"/>
    <w:rsid w:val="004C63BB"/>
    <w:rsid w:val="004D35F5"/>
    <w:rsid w:val="004D4AEC"/>
    <w:rsid w:val="00511D39"/>
    <w:rsid w:val="00513E9A"/>
    <w:rsid w:val="0052529D"/>
    <w:rsid w:val="005329EF"/>
    <w:rsid w:val="00534FFC"/>
    <w:rsid w:val="00543F11"/>
    <w:rsid w:val="00562D00"/>
    <w:rsid w:val="0057478A"/>
    <w:rsid w:val="00575160"/>
    <w:rsid w:val="00576651"/>
    <w:rsid w:val="0058280E"/>
    <w:rsid w:val="00585923"/>
    <w:rsid w:val="005874A8"/>
    <w:rsid w:val="00587C5F"/>
    <w:rsid w:val="0059682B"/>
    <w:rsid w:val="005A1C17"/>
    <w:rsid w:val="005C6F06"/>
    <w:rsid w:val="005D579A"/>
    <w:rsid w:val="005D579D"/>
    <w:rsid w:val="005D7B6B"/>
    <w:rsid w:val="005E31A0"/>
    <w:rsid w:val="005F6422"/>
    <w:rsid w:val="006010FB"/>
    <w:rsid w:val="00603BF5"/>
    <w:rsid w:val="006163B3"/>
    <w:rsid w:val="00626E42"/>
    <w:rsid w:val="006309E9"/>
    <w:rsid w:val="0064121F"/>
    <w:rsid w:val="00663DC6"/>
    <w:rsid w:val="00665EF1"/>
    <w:rsid w:val="00666E56"/>
    <w:rsid w:val="00674F70"/>
    <w:rsid w:val="00677A8D"/>
    <w:rsid w:val="0068148F"/>
    <w:rsid w:val="006934E9"/>
    <w:rsid w:val="00695531"/>
    <w:rsid w:val="006B0E8F"/>
    <w:rsid w:val="006B42E4"/>
    <w:rsid w:val="006B49D1"/>
    <w:rsid w:val="006C01EB"/>
    <w:rsid w:val="006D0DC5"/>
    <w:rsid w:val="00700C8F"/>
    <w:rsid w:val="007111A5"/>
    <w:rsid w:val="00714450"/>
    <w:rsid w:val="00720227"/>
    <w:rsid w:val="007230B7"/>
    <w:rsid w:val="00745E76"/>
    <w:rsid w:val="007563EB"/>
    <w:rsid w:val="00760244"/>
    <w:rsid w:val="007604C9"/>
    <w:rsid w:val="007616AA"/>
    <w:rsid w:val="0076401A"/>
    <w:rsid w:val="00773086"/>
    <w:rsid w:val="00781291"/>
    <w:rsid w:val="007852FE"/>
    <w:rsid w:val="00791F61"/>
    <w:rsid w:val="007A3669"/>
    <w:rsid w:val="007A3932"/>
    <w:rsid w:val="007B15C7"/>
    <w:rsid w:val="007C3247"/>
    <w:rsid w:val="007E3778"/>
    <w:rsid w:val="007E5492"/>
    <w:rsid w:val="007E56FF"/>
    <w:rsid w:val="007E78FE"/>
    <w:rsid w:val="007F6035"/>
    <w:rsid w:val="00803AB7"/>
    <w:rsid w:val="00822E8D"/>
    <w:rsid w:val="00823131"/>
    <w:rsid w:val="00827428"/>
    <w:rsid w:val="0083256C"/>
    <w:rsid w:val="00836318"/>
    <w:rsid w:val="00842406"/>
    <w:rsid w:val="00843885"/>
    <w:rsid w:val="008465CE"/>
    <w:rsid w:val="008571C6"/>
    <w:rsid w:val="00861ACF"/>
    <w:rsid w:val="008664FD"/>
    <w:rsid w:val="00876F15"/>
    <w:rsid w:val="00881700"/>
    <w:rsid w:val="008847C3"/>
    <w:rsid w:val="00894314"/>
    <w:rsid w:val="00896AF6"/>
    <w:rsid w:val="008A7EFB"/>
    <w:rsid w:val="008B3195"/>
    <w:rsid w:val="008B3791"/>
    <w:rsid w:val="008B6683"/>
    <w:rsid w:val="008C7E25"/>
    <w:rsid w:val="008D1A63"/>
    <w:rsid w:val="008D2401"/>
    <w:rsid w:val="008E6AFC"/>
    <w:rsid w:val="008F20B9"/>
    <w:rsid w:val="008F6758"/>
    <w:rsid w:val="009003F3"/>
    <w:rsid w:val="009018EE"/>
    <w:rsid w:val="0090234B"/>
    <w:rsid w:val="0090439A"/>
    <w:rsid w:val="00904C3A"/>
    <w:rsid w:val="00912193"/>
    <w:rsid w:val="00920BBE"/>
    <w:rsid w:val="00944180"/>
    <w:rsid w:val="009467BE"/>
    <w:rsid w:val="00950F30"/>
    <w:rsid w:val="009520EC"/>
    <w:rsid w:val="0095650F"/>
    <w:rsid w:val="00956AE9"/>
    <w:rsid w:val="00965250"/>
    <w:rsid w:val="009655AE"/>
    <w:rsid w:val="009668A4"/>
    <w:rsid w:val="00970663"/>
    <w:rsid w:val="00970ED4"/>
    <w:rsid w:val="00982A98"/>
    <w:rsid w:val="00983612"/>
    <w:rsid w:val="009A26BE"/>
    <w:rsid w:val="009B4C37"/>
    <w:rsid w:val="009C7E16"/>
    <w:rsid w:val="009D480C"/>
    <w:rsid w:val="009F7A51"/>
    <w:rsid w:val="00A0741B"/>
    <w:rsid w:val="00A1315A"/>
    <w:rsid w:val="00A3738C"/>
    <w:rsid w:val="00A424C5"/>
    <w:rsid w:val="00A44F1A"/>
    <w:rsid w:val="00A47B5D"/>
    <w:rsid w:val="00A54D72"/>
    <w:rsid w:val="00A575D8"/>
    <w:rsid w:val="00A60C7C"/>
    <w:rsid w:val="00A65D91"/>
    <w:rsid w:val="00A71F37"/>
    <w:rsid w:val="00A7227E"/>
    <w:rsid w:val="00A7282B"/>
    <w:rsid w:val="00A74ED0"/>
    <w:rsid w:val="00A817EB"/>
    <w:rsid w:val="00A86D06"/>
    <w:rsid w:val="00A93559"/>
    <w:rsid w:val="00A94624"/>
    <w:rsid w:val="00A952D7"/>
    <w:rsid w:val="00A966CC"/>
    <w:rsid w:val="00AA32C8"/>
    <w:rsid w:val="00AA7D03"/>
    <w:rsid w:val="00AB11E1"/>
    <w:rsid w:val="00AB2B2F"/>
    <w:rsid w:val="00AC3106"/>
    <w:rsid w:val="00AD44B5"/>
    <w:rsid w:val="00AD7337"/>
    <w:rsid w:val="00AD7ADC"/>
    <w:rsid w:val="00AE2E9E"/>
    <w:rsid w:val="00AF10DC"/>
    <w:rsid w:val="00B03563"/>
    <w:rsid w:val="00B03BE1"/>
    <w:rsid w:val="00B11625"/>
    <w:rsid w:val="00B13489"/>
    <w:rsid w:val="00B20E4B"/>
    <w:rsid w:val="00B223CA"/>
    <w:rsid w:val="00B3117D"/>
    <w:rsid w:val="00B31BD1"/>
    <w:rsid w:val="00B5332C"/>
    <w:rsid w:val="00B565CD"/>
    <w:rsid w:val="00B56A0E"/>
    <w:rsid w:val="00B60E1F"/>
    <w:rsid w:val="00B70641"/>
    <w:rsid w:val="00B759AB"/>
    <w:rsid w:val="00B851F3"/>
    <w:rsid w:val="00B86FD8"/>
    <w:rsid w:val="00B90A9A"/>
    <w:rsid w:val="00B95E7C"/>
    <w:rsid w:val="00B960FB"/>
    <w:rsid w:val="00BA323D"/>
    <w:rsid w:val="00BA7A56"/>
    <w:rsid w:val="00BB174A"/>
    <w:rsid w:val="00BB6395"/>
    <w:rsid w:val="00BC6BD9"/>
    <w:rsid w:val="00BC73A2"/>
    <w:rsid w:val="00BD21FA"/>
    <w:rsid w:val="00BD3A86"/>
    <w:rsid w:val="00BD751E"/>
    <w:rsid w:val="00BE0DA1"/>
    <w:rsid w:val="00BE23C1"/>
    <w:rsid w:val="00BE4805"/>
    <w:rsid w:val="00C07C87"/>
    <w:rsid w:val="00C118E9"/>
    <w:rsid w:val="00C11A57"/>
    <w:rsid w:val="00C27B80"/>
    <w:rsid w:val="00C431D8"/>
    <w:rsid w:val="00C52135"/>
    <w:rsid w:val="00C807DC"/>
    <w:rsid w:val="00C90AA4"/>
    <w:rsid w:val="00CD1C7F"/>
    <w:rsid w:val="00CD536B"/>
    <w:rsid w:val="00CD6420"/>
    <w:rsid w:val="00CE3FA8"/>
    <w:rsid w:val="00CE57B4"/>
    <w:rsid w:val="00CF4A86"/>
    <w:rsid w:val="00D01D32"/>
    <w:rsid w:val="00D07820"/>
    <w:rsid w:val="00D1448E"/>
    <w:rsid w:val="00D1480C"/>
    <w:rsid w:val="00D14DD1"/>
    <w:rsid w:val="00D2090E"/>
    <w:rsid w:val="00D21477"/>
    <w:rsid w:val="00D22964"/>
    <w:rsid w:val="00D26F41"/>
    <w:rsid w:val="00D3664F"/>
    <w:rsid w:val="00D52778"/>
    <w:rsid w:val="00D5569F"/>
    <w:rsid w:val="00D602CA"/>
    <w:rsid w:val="00D64BC2"/>
    <w:rsid w:val="00D658AA"/>
    <w:rsid w:val="00D65D7D"/>
    <w:rsid w:val="00D7120B"/>
    <w:rsid w:val="00D71E38"/>
    <w:rsid w:val="00D77756"/>
    <w:rsid w:val="00D916D7"/>
    <w:rsid w:val="00D91B84"/>
    <w:rsid w:val="00D91FDC"/>
    <w:rsid w:val="00D93E75"/>
    <w:rsid w:val="00DA45BF"/>
    <w:rsid w:val="00DB2BE9"/>
    <w:rsid w:val="00DC229D"/>
    <w:rsid w:val="00DC4B02"/>
    <w:rsid w:val="00DE1B46"/>
    <w:rsid w:val="00DE4ABB"/>
    <w:rsid w:val="00DF33C1"/>
    <w:rsid w:val="00DF6620"/>
    <w:rsid w:val="00DF7860"/>
    <w:rsid w:val="00E0465B"/>
    <w:rsid w:val="00E123F8"/>
    <w:rsid w:val="00E15C47"/>
    <w:rsid w:val="00E15EBC"/>
    <w:rsid w:val="00E3057C"/>
    <w:rsid w:val="00E33087"/>
    <w:rsid w:val="00E3310A"/>
    <w:rsid w:val="00E41538"/>
    <w:rsid w:val="00E41867"/>
    <w:rsid w:val="00E42F41"/>
    <w:rsid w:val="00E46D5C"/>
    <w:rsid w:val="00E4730E"/>
    <w:rsid w:val="00E504D7"/>
    <w:rsid w:val="00E5077B"/>
    <w:rsid w:val="00E8113A"/>
    <w:rsid w:val="00E8382B"/>
    <w:rsid w:val="00E84047"/>
    <w:rsid w:val="00E900BB"/>
    <w:rsid w:val="00E9017B"/>
    <w:rsid w:val="00E901CB"/>
    <w:rsid w:val="00E93A92"/>
    <w:rsid w:val="00E94718"/>
    <w:rsid w:val="00E970E8"/>
    <w:rsid w:val="00EA5AD0"/>
    <w:rsid w:val="00EA61A6"/>
    <w:rsid w:val="00EB6F21"/>
    <w:rsid w:val="00EC00A2"/>
    <w:rsid w:val="00EC10E8"/>
    <w:rsid w:val="00EC3048"/>
    <w:rsid w:val="00ED0E96"/>
    <w:rsid w:val="00ED38EB"/>
    <w:rsid w:val="00ED3935"/>
    <w:rsid w:val="00ED59F7"/>
    <w:rsid w:val="00ED70DB"/>
    <w:rsid w:val="00EF2B06"/>
    <w:rsid w:val="00F03264"/>
    <w:rsid w:val="00F05B2D"/>
    <w:rsid w:val="00F0701E"/>
    <w:rsid w:val="00F1551B"/>
    <w:rsid w:val="00F175AD"/>
    <w:rsid w:val="00F2106B"/>
    <w:rsid w:val="00F21DCE"/>
    <w:rsid w:val="00F23171"/>
    <w:rsid w:val="00F6415E"/>
    <w:rsid w:val="00F649EC"/>
    <w:rsid w:val="00F674F2"/>
    <w:rsid w:val="00F71D0E"/>
    <w:rsid w:val="00F73C27"/>
    <w:rsid w:val="00F7752A"/>
    <w:rsid w:val="00F879CE"/>
    <w:rsid w:val="00F94F1B"/>
    <w:rsid w:val="00FA137E"/>
    <w:rsid w:val="00FA2BB1"/>
    <w:rsid w:val="00FA409D"/>
    <w:rsid w:val="00FA60AC"/>
    <w:rsid w:val="00FC22BB"/>
    <w:rsid w:val="00FC592E"/>
    <w:rsid w:val="00FD5AF4"/>
    <w:rsid w:val="00FD696A"/>
    <w:rsid w:val="00FE7D80"/>
    <w:rsid w:val="00FF2084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0A3E4"/>
  <w15:docId w15:val="{D1230C4A-8282-4AC0-BB86-19AEA5AA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330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E12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rsid w:val="0069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094"/>
    <w:pPr>
      <w:ind w:leftChars="400" w:left="840"/>
    </w:pPr>
  </w:style>
  <w:style w:type="character" w:styleId="a5">
    <w:name w:val="annotation reference"/>
    <w:basedOn w:val="a0"/>
    <w:uiPriority w:val="99"/>
    <w:rsid w:val="000F3D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3256C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83256C"/>
    <w:rPr>
      <w:rFonts w:ascii="Tahoma" w:hAnsi="Tahoma" w:cs="Tahoma"/>
      <w:sz w:val="16"/>
      <w:szCs w:val="16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3256C"/>
    <w:rPr>
      <w:b/>
      <w:bCs/>
    </w:rPr>
  </w:style>
  <w:style w:type="character" w:customStyle="1" w:styleId="ab">
    <w:name w:val="コメント内容 (文字)"/>
    <w:basedOn w:val="a7"/>
    <w:link w:val="aa"/>
    <w:uiPriority w:val="99"/>
    <w:semiHidden/>
    <w:rsid w:val="0083256C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66ACA"/>
  </w:style>
  <w:style w:type="paragraph" w:styleId="ad">
    <w:name w:val="header"/>
    <w:basedOn w:val="a"/>
    <w:link w:val="ae"/>
    <w:uiPriority w:val="99"/>
    <w:unhideWhenUsed/>
    <w:rsid w:val="009B4C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B4C37"/>
  </w:style>
  <w:style w:type="paragraph" w:styleId="af">
    <w:name w:val="footer"/>
    <w:basedOn w:val="a"/>
    <w:link w:val="af0"/>
    <w:uiPriority w:val="99"/>
    <w:unhideWhenUsed/>
    <w:rsid w:val="009B4C3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B4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 博隆</cp:lastModifiedBy>
  <cp:revision>384</cp:revision>
  <dcterms:created xsi:type="dcterms:W3CDTF">2022-12-15T07:15:00Z</dcterms:created>
  <dcterms:modified xsi:type="dcterms:W3CDTF">2023-03-24T04:13:00Z</dcterms:modified>
</cp:coreProperties>
</file>