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B5" w:rsidRPr="00B57DB5" w:rsidRDefault="00B57DB5" w:rsidP="00B57DB5">
      <w:pPr>
        <w:rPr>
          <w:sz w:val="20"/>
          <w:szCs w:val="20"/>
        </w:rPr>
      </w:pPr>
      <w:r w:rsidRPr="00B57DB5">
        <w:rPr>
          <w:sz w:val="20"/>
          <w:szCs w:val="20"/>
        </w:rPr>
        <w:t>Additional Table 2: Distribution of publications by region, country and programmatic focus</w:t>
      </w:r>
    </w:p>
    <w:tbl>
      <w:tblPr>
        <w:tblW w:w="45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266"/>
        <w:gridCol w:w="1854"/>
        <w:gridCol w:w="1200"/>
        <w:gridCol w:w="1142"/>
        <w:gridCol w:w="1142"/>
        <w:gridCol w:w="1133"/>
        <w:gridCol w:w="911"/>
        <w:gridCol w:w="996"/>
        <w:gridCol w:w="993"/>
        <w:gridCol w:w="993"/>
        <w:gridCol w:w="1133"/>
        <w:gridCol w:w="993"/>
        <w:gridCol w:w="844"/>
      </w:tblGrid>
      <w:tr w:rsidR="00B57DB5" w:rsidRPr="00B57DB5" w:rsidTr="004450A5">
        <w:trPr>
          <w:trHeight w:val="320"/>
          <w:tblHeader/>
        </w:trPr>
        <w:tc>
          <w:tcPr>
            <w:tcW w:w="4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 Region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Country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Comp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HIV/TB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MCH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Malaria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RH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Mental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NCDs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Other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Not spec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Total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 xml:space="preserve">% </w:t>
            </w:r>
          </w:p>
        </w:tc>
      </w:tr>
      <w:tr w:rsidR="00B57DB5" w:rsidRPr="00B57DB5" w:rsidTr="004450A5">
        <w:trPr>
          <w:trHeight w:val="3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Africa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South Africa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71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Ethiopia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Uganda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Malawi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Kenya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Zambia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Ghana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Tanzania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Nigeria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Rwanda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Senegal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Madagascar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Lesotho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Cameroon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DRC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Sudan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Liberia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Angola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Botswana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Burkina Faso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Gambia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Guinea-Bissau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Mozambique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Sierra Leone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 or more countries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Total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81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119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345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50.9</w:t>
            </w:r>
          </w:p>
        </w:tc>
      </w:tr>
      <w:tr w:rsidR="00B57DB5" w:rsidRPr="00B57DB5" w:rsidTr="004450A5">
        <w:trPr>
          <w:trHeight w:val="3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bookmarkStart w:id="0" w:name="_GoBack"/>
            <w:bookmarkEnd w:id="0"/>
            <w:r w:rsidRPr="00B57DB5">
              <w:rPr>
                <w:sz w:val="20"/>
                <w:szCs w:val="20"/>
                <w:lang w:val="en-ZA"/>
              </w:rPr>
              <w:lastRenderedPageBreak/>
              <w:t>Asia/Pacific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lastRenderedPageBreak/>
              <w:t>India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70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Pakistan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Bangladesh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Nepal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Thailand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China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Cambodia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Afghanistan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Burma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Vietnam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Laos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Indonesia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Papua New Guinea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Mongolia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 or more countries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Total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92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202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29.8</w:t>
            </w: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Americas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Brazil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Haiti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Mexico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Honduras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Nicaragua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Chile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Guatemala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Total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75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10.9</w:t>
            </w:r>
          </w:p>
        </w:tc>
      </w:tr>
      <w:tr w:rsidR="00B57DB5" w:rsidRPr="00B57DB5" w:rsidTr="004450A5">
        <w:trPr>
          <w:trHeight w:val="3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Middle East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Iran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1.8</w:t>
            </w:r>
          </w:p>
        </w:tc>
      </w:tr>
      <w:tr w:rsidR="00B57DB5" w:rsidRPr="00B57DB5" w:rsidTr="004450A5">
        <w:trPr>
          <w:trHeight w:val="3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 xml:space="preserve">Cross region 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6.5</w:t>
            </w:r>
          </w:p>
        </w:tc>
      </w:tr>
      <w:tr w:rsidR="00B57DB5" w:rsidRPr="00B57DB5" w:rsidTr="004450A5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GRAND TOTAL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115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236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69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28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678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</w:tr>
      <w:tr w:rsidR="00B57DB5" w:rsidRPr="00B57DB5" w:rsidTr="004450A5">
        <w:trPr>
          <w:trHeight w:val="32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Percent of total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17.0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15.6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34.8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10.2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5.5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4.1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4.4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5.8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2.7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</w:rPr>
              <w:t>100.0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7DB5" w:rsidRPr="00B57DB5" w:rsidRDefault="00B57DB5" w:rsidP="00B57DB5">
            <w:pPr>
              <w:rPr>
                <w:sz w:val="20"/>
                <w:szCs w:val="20"/>
                <w:lang w:val="en-ZA"/>
              </w:rPr>
            </w:pPr>
            <w:r w:rsidRPr="00B57DB5">
              <w:rPr>
                <w:sz w:val="20"/>
                <w:szCs w:val="20"/>
                <w:lang w:val="en-ZA"/>
              </w:rPr>
              <w:t> </w:t>
            </w:r>
          </w:p>
        </w:tc>
      </w:tr>
    </w:tbl>
    <w:p w:rsidR="00B57DB5" w:rsidRPr="00B57DB5" w:rsidRDefault="00B57DB5" w:rsidP="00B57DB5">
      <w:pPr>
        <w:rPr>
          <w:sz w:val="20"/>
          <w:szCs w:val="20"/>
        </w:rPr>
      </w:pPr>
    </w:p>
    <w:p w:rsidR="004B6D1E" w:rsidRPr="00B57DB5" w:rsidRDefault="004B6D1E">
      <w:pPr>
        <w:rPr>
          <w:sz w:val="20"/>
          <w:szCs w:val="20"/>
        </w:rPr>
      </w:pPr>
    </w:p>
    <w:sectPr w:rsidR="004B6D1E" w:rsidRPr="00B57DB5" w:rsidSect="00095757">
      <w:pgSz w:w="16840" w:h="11900" w:orient="landscape"/>
      <w:pgMar w:top="851" w:right="567" w:bottom="851" w:left="567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DB5"/>
    <w:rsid w:val="004B6D1E"/>
    <w:rsid w:val="00B5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C881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57DB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57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1780</Characters>
  <Application>Microsoft Macintosh Word</Application>
  <DocSecurity>0</DocSecurity>
  <Lines>14</Lines>
  <Paragraphs>4</Paragraphs>
  <ScaleCrop>false</ScaleCrop>
  <Company>UWC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HelenSchneider</dc:creator>
  <cp:keywords/>
  <dc:description/>
  <cp:lastModifiedBy>HelenSchneider</cp:lastModifiedBy>
  <cp:revision>1</cp:revision>
  <dcterms:created xsi:type="dcterms:W3CDTF">2016-05-26T08:05:00Z</dcterms:created>
  <dcterms:modified xsi:type="dcterms:W3CDTF">2016-05-26T08:07:00Z</dcterms:modified>
</cp:coreProperties>
</file>