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A1E68" w14:textId="1357CB89" w:rsidR="00C60402" w:rsidRDefault="00C60402" w:rsidP="005215BF">
      <w:pPr>
        <w:pStyle w:val="a3"/>
        <w:jc w:val="center"/>
        <w:rPr>
          <w:sz w:val="22"/>
          <w:szCs w:val="22"/>
          <w:lang w:val="en-US" w:eastAsia="zh-CN"/>
        </w:rPr>
      </w:pPr>
      <w:r>
        <w:rPr>
          <w:sz w:val="22"/>
          <w:szCs w:val="22"/>
        </w:rPr>
        <w:t>Addit</w:t>
      </w:r>
      <w:r w:rsidRPr="004B1A08">
        <w:rPr>
          <w:sz w:val="22"/>
          <w:szCs w:val="22"/>
        </w:rPr>
        <w:t xml:space="preserve">ional file 2 </w:t>
      </w:r>
      <w:r w:rsidRPr="004B1A08">
        <w:rPr>
          <w:rFonts w:eastAsiaTheme="minorEastAsia"/>
          <w:sz w:val="22"/>
          <w:szCs w:val="22"/>
          <w:lang w:val="en-US"/>
        </w:rPr>
        <w:t xml:space="preserve">List of interviewees in </w:t>
      </w:r>
      <w:r w:rsidR="00C91427" w:rsidRPr="004B1A08">
        <w:rPr>
          <w:rFonts w:eastAsiaTheme="minorEastAsia"/>
          <w:sz w:val="22"/>
          <w:szCs w:val="22"/>
          <w:lang w:val="en-US"/>
        </w:rPr>
        <w:t>County A</w:t>
      </w:r>
      <w:r w:rsidRPr="004B1A08">
        <w:rPr>
          <w:rFonts w:eastAsiaTheme="minorEastAsia"/>
          <w:sz w:val="22"/>
          <w:szCs w:val="22"/>
          <w:lang w:val="en-US"/>
        </w:rPr>
        <w:t xml:space="preserve"> and </w:t>
      </w:r>
      <w:r w:rsidR="00C91427" w:rsidRPr="004B1A08">
        <w:rPr>
          <w:rFonts w:eastAsiaTheme="minorEastAsia"/>
          <w:sz w:val="22"/>
          <w:szCs w:val="22"/>
          <w:lang w:val="en-US"/>
        </w:rPr>
        <w:t>County B</w:t>
      </w:r>
      <w:r w:rsidRPr="004B1A08">
        <w:rPr>
          <w:rFonts w:eastAsiaTheme="minorEastAsia" w:hint="eastAsia"/>
          <w:sz w:val="22"/>
          <w:szCs w:val="22"/>
          <w:lang w:val="en-US" w:eastAsia="zh-CN"/>
        </w:rPr>
        <w:t>（</w:t>
      </w:r>
      <w:r w:rsidRPr="004B1A08">
        <w:rPr>
          <w:sz w:val="22"/>
          <w:szCs w:val="22"/>
          <w:lang w:val="en-US" w:eastAsia="zh-CN"/>
        </w:rPr>
        <w:t xml:space="preserve">County </w:t>
      </w:r>
      <w:r w:rsidRPr="004B1A08">
        <w:rPr>
          <w:sz w:val="22"/>
          <w:szCs w:val="22"/>
          <w:lang w:val="en-US"/>
        </w:rPr>
        <w:t>Designated hospital</w:t>
      </w:r>
      <w:r w:rsidRPr="004B1A08">
        <w:rPr>
          <w:rFonts w:eastAsiaTheme="minorEastAsia" w:hint="eastAsia"/>
          <w:sz w:val="22"/>
          <w:szCs w:val="22"/>
          <w:lang w:val="en-US" w:eastAsia="zh-CN"/>
        </w:rPr>
        <w:t>）</w:t>
      </w:r>
    </w:p>
    <w:p w14:paraId="54ED649B" w14:textId="77777777" w:rsidR="00C60402" w:rsidRDefault="00C60402" w:rsidP="005215BF">
      <w:pPr>
        <w:jc w:val="center"/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000"/>
        <w:gridCol w:w="1652"/>
        <w:gridCol w:w="3355"/>
        <w:gridCol w:w="1407"/>
        <w:gridCol w:w="4541"/>
      </w:tblGrid>
      <w:tr w:rsidR="00C60402" w14:paraId="0C92704F" w14:textId="77777777" w:rsidTr="00AD6FBD">
        <w:trPr>
          <w:trHeight w:val="335"/>
        </w:trPr>
        <w:tc>
          <w:tcPr>
            <w:tcW w:w="1075" w:type="pct"/>
            <w:vMerge w:val="restart"/>
            <w:tcBorders>
              <w:top w:val="single" w:sz="4" w:space="0" w:color="auto"/>
            </w:tcBorders>
            <w:vAlign w:val="center"/>
          </w:tcPr>
          <w:p w14:paraId="32396C92" w14:textId="77777777" w:rsidR="00C60402" w:rsidRDefault="00C60402" w:rsidP="009123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zh-CN"/>
              </w:rPr>
              <w:t xml:space="preserve">Departments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06E3D8" w14:textId="5477049C" w:rsidR="00C60402" w:rsidRDefault="00521153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County </w:t>
            </w:r>
            <w:r w:rsidR="00C91427">
              <w:rPr>
                <w:rFonts w:ascii="Times New Roman" w:hAnsi="Times New Roman" w:cs="Times New Roman"/>
                <w:b/>
                <w:lang w:val="en-US"/>
              </w:rPr>
              <w:t>A</w:t>
            </w:r>
          </w:p>
        </w:tc>
        <w:tc>
          <w:tcPr>
            <w:tcW w:w="213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5FC843" w14:textId="3BD3F895" w:rsidR="00C60402" w:rsidRDefault="00521153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County </w:t>
            </w:r>
            <w:r w:rsidR="00C91427">
              <w:rPr>
                <w:rFonts w:ascii="Times New Roman" w:hAnsi="Times New Roman" w:cs="Times New Roman"/>
                <w:b/>
                <w:lang w:val="en-US"/>
              </w:rPr>
              <w:t>B</w:t>
            </w:r>
          </w:p>
        </w:tc>
      </w:tr>
      <w:tr w:rsidR="00C60402" w14:paraId="19C9BF27" w14:textId="77777777" w:rsidTr="00AD6FBD">
        <w:trPr>
          <w:trHeight w:val="335"/>
        </w:trPr>
        <w:tc>
          <w:tcPr>
            <w:tcW w:w="1075" w:type="pct"/>
            <w:vMerge/>
            <w:tcBorders>
              <w:bottom w:val="single" w:sz="4" w:space="0" w:color="auto"/>
            </w:tcBorders>
          </w:tcPr>
          <w:p w14:paraId="68EB427D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</w:tcPr>
          <w:p w14:paraId="2462B3AB" w14:textId="77777777" w:rsidR="00C60402" w:rsidRDefault="004C706E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7" w:tgtFrame="_blank" w:history="1">
              <w:r w:rsidR="00C60402">
                <w:rPr>
                  <w:rFonts w:ascii="Times New Roman" w:hAnsi="Times New Roman" w:cs="Times New Roman"/>
                  <w:b/>
                  <w:lang w:val="en-US"/>
                </w:rPr>
                <w:t>Pseudonym</w:t>
              </w:r>
            </w:hyperlink>
          </w:p>
        </w:tc>
        <w:tc>
          <w:tcPr>
            <w:tcW w:w="1202" w:type="pct"/>
            <w:tcBorders>
              <w:top w:val="single" w:sz="4" w:space="0" w:color="auto"/>
              <w:bottom w:val="single" w:sz="4" w:space="0" w:color="auto"/>
            </w:tcBorders>
          </w:tcPr>
          <w:p w14:paraId="79935D11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Basic profiles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14:paraId="25664CFD" w14:textId="77777777" w:rsidR="00C60402" w:rsidRDefault="004C706E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" w:tgtFrame="_blank" w:history="1">
              <w:r w:rsidR="00C60402">
                <w:rPr>
                  <w:rFonts w:ascii="Times New Roman" w:hAnsi="Times New Roman" w:cs="Times New Roman"/>
                  <w:b/>
                  <w:lang w:val="en-US"/>
                </w:rPr>
                <w:t>Pseudonym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bottom w:val="single" w:sz="4" w:space="0" w:color="auto"/>
            </w:tcBorders>
          </w:tcPr>
          <w:p w14:paraId="60A44A78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Basic profiles</w:t>
            </w:r>
          </w:p>
        </w:tc>
      </w:tr>
      <w:tr w:rsidR="00C60402" w14:paraId="5B9471FE" w14:textId="77777777" w:rsidTr="00AD6FBD">
        <w:trPr>
          <w:trHeight w:val="599"/>
        </w:trPr>
        <w:tc>
          <w:tcPr>
            <w:tcW w:w="1075" w:type="pct"/>
            <w:vMerge w:val="restart"/>
            <w:tcBorders>
              <w:top w:val="single" w:sz="4" w:space="0" w:color="auto"/>
            </w:tcBorders>
          </w:tcPr>
          <w:p w14:paraId="6BB701AC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Management</w:t>
            </w:r>
          </w:p>
        </w:tc>
        <w:tc>
          <w:tcPr>
            <w:tcW w:w="592" w:type="pct"/>
            <w:tcBorders>
              <w:top w:val="single" w:sz="4" w:space="0" w:color="auto"/>
            </w:tcBorders>
          </w:tcPr>
          <w:p w14:paraId="66C820C3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F1</w:t>
            </w:r>
          </w:p>
        </w:tc>
        <w:tc>
          <w:tcPr>
            <w:tcW w:w="1202" w:type="pct"/>
            <w:tcBorders>
              <w:top w:val="single" w:sz="4" w:space="0" w:color="auto"/>
            </w:tcBorders>
          </w:tcPr>
          <w:p w14:paraId="269DCDA8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Vice Director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</w:tcBorders>
          </w:tcPr>
          <w:p w14:paraId="0EE76054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G2</w:t>
            </w:r>
          </w:p>
        </w:tc>
        <w:tc>
          <w:tcPr>
            <w:tcW w:w="1627" w:type="pct"/>
            <w:vMerge w:val="restart"/>
            <w:tcBorders>
              <w:top w:val="single" w:sz="4" w:space="0" w:color="auto"/>
            </w:tcBorders>
          </w:tcPr>
          <w:p w14:paraId="5D673621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Vice Director</w:t>
            </w:r>
          </w:p>
        </w:tc>
      </w:tr>
      <w:tr w:rsidR="00C60402" w14:paraId="06476EDD" w14:textId="77777777" w:rsidTr="00AD6FBD">
        <w:trPr>
          <w:trHeight w:val="599"/>
        </w:trPr>
        <w:tc>
          <w:tcPr>
            <w:tcW w:w="1075" w:type="pct"/>
            <w:vMerge/>
          </w:tcPr>
          <w:p w14:paraId="68E60D97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2" w:type="pct"/>
          </w:tcPr>
          <w:p w14:paraId="5CA43E68" w14:textId="5063B82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G1</w:t>
            </w:r>
            <w:r w:rsidR="000C09A9" w:rsidRPr="000C09A9">
              <w:rPr>
                <w:rFonts w:ascii="Times New Roman" w:hAnsi="Times New Roman" w:cs="Times New Roman" w:hint="eastAsia"/>
                <w:vertAlign w:val="superscript"/>
                <w:lang w:val="en-US" w:eastAsia="zh-CN"/>
              </w:rPr>
              <w:t>*</w:t>
            </w:r>
          </w:p>
        </w:tc>
        <w:tc>
          <w:tcPr>
            <w:tcW w:w="1202" w:type="pct"/>
          </w:tcPr>
          <w:p w14:paraId="23FB12D8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Vice Director</w:t>
            </w:r>
          </w:p>
        </w:tc>
        <w:tc>
          <w:tcPr>
            <w:tcW w:w="504" w:type="pct"/>
            <w:vMerge/>
          </w:tcPr>
          <w:p w14:paraId="720EB3FE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7" w:type="pct"/>
            <w:vMerge/>
          </w:tcPr>
          <w:p w14:paraId="391C1B13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60402" w14:paraId="0CCE3D15" w14:textId="77777777" w:rsidTr="00AD6FBD">
        <w:trPr>
          <w:trHeight w:val="599"/>
        </w:trPr>
        <w:tc>
          <w:tcPr>
            <w:tcW w:w="1075" w:type="pct"/>
            <w:vMerge/>
          </w:tcPr>
          <w:p w14:paraId="7D74C848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2" w:type="pct"/>
            <w:vMerge w:val="restart"/>
          </w:tcPr>
          <w:p w14:paraId="0434749C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H1</w:t>
            </w:r>
          </w:p>
        </w:tc>
        <w:tc>
          <w:tcPr>
            <w:tcW w:w="1202" w:type="pct"/>
            <w:vMerge w:val="restart"/>
          </w:tcPr>
          <w:p w14:paraId="6B6A4149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Female, Head, Department of Public Health</w:t>
            </w:r>
          </w:p>
        </w:tc>
        <w:tc>
          <w:tcPr>
            <w:tcW w:w="504" w:type="pct"/>
          </w:tcPr>
          <w:p w14:paraId="66578BB2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H2</w:t>
            </w:r>
          </w:p>
        </w:tc>
        <w:tc>
          <w:tcPr>
            <w:tcW w:w="1627" w:type="pct"/>
          </w:tcPr>
          <w:p w14:paraId="4797275F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Female, New Head, Department of Public Health</w:t>
            </w:r>
          </w:p>
        </w:tc>
      </w:tr>
      <w:tr w:rsidR="00C60402" w14:paraId="4533C13B" w14:textId="77777777" w:rsidTr="00AD6FBD">
        <w:trPr>
          <w:trHeight w:val="599"/>
        </w:trPr>
        <w:tc>
          <w:tcPr>
            <w:tcW w:w="1075" w:type="pct"/>
            <w:vMerge/>
          </w:tcPr>
          <w:p w14:paraId="5F0A12BD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2" w:type="pct"/>
            <w:vMerge/>
          </w:tcPr>
          <w:p w14:paraId="207DBAC6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2" w:type="pct"/>
            <w:vMerge/>
          </w:tcPr>
          <w:p w14:paraId="1272F6CE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" w:type="pct"/>
          </w:tcPr>
          <w:p w14:paraId="5F72EB24" w14:textId="0FED96C8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I2</w:t>
            </w:r>
            <w:r w:rsidR="00576D7C" w:rsidRPr="000C09A9">
              <w:rPr>
                <w:rFonts w:ascii="Times New Roman" w:hAnsi="Times New Roman" w:cs="Times New Roman" w:hint="eastAsia"/>
                <w:vertAlign w:val="superscript"/>
                <w:lang w:val="en-US" w:eastAsia="zh-CN"/>
              </w:rPr>
              <w:t>*</w:t>
            </w:r>
          </w:p>
        </w:tc>
        <w:tc>
          <w:tcPr>
            <w:tcW w:w="1627" w:type="pct"/>
          </w:tcPr>
          <w:p w14:paraId="56B3A7A8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Female, Former Head, Department of Public Health</w:t>
            </w:r>
          </w:p>
        </w:tc>
      </w:tr>
      <w:tr w:rsidR="00C60402" w14:paraId="21761718" w14:textId="77777777" w:rsidTr="00AD6FBD">
        <w:trPr>
          <w:trHeight w:val="599"/>
        </w:trPr>
        <w:tc>
          <w:tcPr>
            <w:tcW w:w="1075" w:type="pct"/>
            <w:vMerge/>
          </w:tcPr>
          <w:p w14:paraId="6D88CF2B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2" w:type="pct"/>
            <w:vMerge/>
          </w:tcPr>
          <w:p w14:paraId="3480A38D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2" w:type="pct"/>
            <w:vMerge/>
          </w:tcPr>
          <w:p w14:paraId="460F26AC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" w:type="pct"/>
          </w:tcPr>
          <w:p w14:paraId="4E4B7524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J2</w:t>
            </w:r>
          </w:p>
        </w:tc>
        <w:tc>
          <w:tcPr>
            <w:tcW w:w="1627" w:type="pct"/>
          </w:tcPr>
          <w:p w14:paraId="3FD9CC0E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Female, Staff. Department of Public Health</w:t>
            </w:r>
          </w:p>
        </w:tc>
      </w:tr>
      <w:tr w:rsidR="00C60402" w14:paraId="4FB8481E" w14:textId="77777777" w:rsidTr="00AD6FBD">
        <w:trPr>
          <w:trHeight w:val="599"/>
        </w:trPr>
        <w:tc>
          <w:tcPr>
            <w:tcW w:w="1075" w:type="pct"/>
            <w:vMerge/>
          </w:tcPr>
          <w:p w14:paraId="4A60BDAC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2" w:type="pct"/>
          </w:tcPr>
          <w:p w14:paraId="7C595409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I1</w:t>
            </w:r>
          </w:p>
        </w:tc>
        <w:tc>
          <w:tcPr>
            <w:tcW w:w="1202" w:type="pct"/>
          </w:tcPr>
          <w:p w14:paraId="09F9D456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Head, Department of Medical Affairs</w:t>
            </w:r>
          </w:p>
        </w:tc>
        <w:tc>
          <w:tcPr>
            <w:tcW w:w="504" w:type="pct"/>
          </w:tcPr>
          <w:p w14:paraId="50538C7B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K2</w:t>
            </w:r>
          </w:p>
        </w:tc>
        <w:tc>
          <w:tcPr>
            <w:tcW w:w="1627" w:type="pct"/>
          </w:tcPr>
          <w:p w14:paraId="30412F17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Head, Department of Medical Affairs</w:t>
            </w:r>
          </w:p>
        </w:tc>
      </w:tr>
      <w:tr w:rsidR="00C60402" w14:paraId="7D7C14C1" w14:textId="77777777" w:rsidTr="00AD6FBD">
        <w:trPr>
          <w:trHeight w:val="599"/>
        </w:trPr>
        <w:tc>
          <w:tcPr>
            <w:tcW w:w="1075" w:type="pct"/>
            <w:vMerge/>
          </w:tcPr>
          <w:p w14:paraId="6BB37AAA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2" w:type="pct"/>
          </w:tcPr>
          <w:p w14:paraId="5F75CECE" w14:textId="36150DC9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Dr. J1</w:t>
            </w:r>
            <w:r w:rsidR="000C09A9" w:rsidRPr="000C09A9">
              <w:rPr>
                <w:rFonts w:ascii="Times New Roman" w:hAnsi="Times New Roman" w:cs="Times New Roman" w:hint="eastAsia"/>
                <w:vertAlign w:val="superscript"/>
                <w:lang w:val="en-US" w:eastAsia="zh-CN"/>
              </w:rPr>
              <w:t>*</w:t>
            </w:r>
          </w:p>
        </w:tc>
        <w:tc>
          <w:tcPr>
            <w:tcW w:w="1202" w:type="pct"/>
          </w:tcPr>
          <w:p w14:paraId="458BA933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Head, Department of Accounting and Finance</w:t>
            </w:r>
          </w:p>
        </w:tc>
        <w:tc>
          <w:tcPr>
            <w:tcW w:w="504" w:type="pct"/>
          </w:tcPr>
          <w:p w14:paraId="19E6E6BE" w14:textId="5B81DD5E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L2</w:t>
            </w:r>
            <w:r w:rsidR="00576D7C" w:rsidRPr="000C09A9">
              <w:rPr>
                <w:rFonts w:ascii="Times New Roman" w:hAnsi="Times New Roman" w:cs="Times New Roman" w:hint="eastAsia"/>
                <w:vertAlign w:val="superscript"/>
                <w:lang w:val="en-US" w:eastAsia="zh-CN"/>
              </w:rPr>
              <w:t>*</w:t>
            </w:r>
          </w:p>
        </w:tc>
        <w:tc>
          <w:tcPr>
            <w:tcW w:w="1627" w:type="pct"/>
          </w:tcPr>
          <w:p w14:paraId="4A2EB900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Female, Head, Department of Accounting and Finance</w:t>
            </w:r>
          </w:p>
        </w:tc>
      </w:tr>
      <w:tr w:rsidR="00C60402" w14:paraId="44BA4ED0" w14:textId="77777777" w:rsidTr="00AD6FBD">
        <w:trPr>
          <w:trHeight w:val="599"/>
        </w:trPr>
        <w:tc>
          <w:tcPr>
            <w:tcW w:w="1075" w:type="pct"/>
            <w:vMerge w:val="restart"/>
          </w:tcPr>
          <w:p w14:paraId="1C353590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TB and infectious disease control department</w:t>
            </w:r>
          </w:p>
        </w:tc>
        <w:tc>
          <w:tcPr>
            <w:tcW w:w="592" w:type="pct"/>
          </w:tcPr>
          <w:p w14:paraId="40549C1F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K1</w:t>
            </w:r>
          </w:p>
        </w:tc>
        <w:tc>
          <w:tcPr>
            <w:tcW w:w="1202" w:type="pct"/>
          </w:tcPr>
          <w:p w14:paraId="08F61DB1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TB doctor, Head of TB Clinic</w:t>
            </w:r>
          </w:p>
        </w:tc>
        <w:tc>
          <w:tcPr>
            <w:tcW w:w="504" w:type="pct"/>
          </w:tcPr>
          <w:p w14:paraId="64DDCD44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Dr.M2</w:t>
            </w:r>
          </w:p>
        </w:tc>
        <w:tc>
          <w:tcPr>
            <w:tcW w:w="1627" w:type="pct"/>
          </w:tcPr>
          <w:p w14:paraId="2C188BDC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Female, TB doctor</w:t>
            </w:r>
          </w:p>
        </w:tc>
      </w:tr>
      <w:tr w:rsidR="00C60402" w14:paraId="1CD6D746" w14:textId="77777777" w:rsidTr="00AD6FBD">
        <w:trPr>
          <w:trHeight w:val="705"/>
        </w:trPr>
        <w:tc>
          <w:tcPr>
            <w:tcW w:w="1075" w:type="pct"/>
            <w:vMerge/>
          </w:tcPr>
          <w:p w14:paraId="3A6E5DE0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2" w:type="pct"/>
          </w:tcPr>
          <w:p w14:paraId="37142BD3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L1</w:t>
            </w:r>
          </w:p>
        </w:tc>
        <w:tc>
          <w:tcPr>
            <w:tcW w:w="1202" w:type="pct"/>
          </w:tcPr>
          <w:p w14:paraId="1BE20224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Male, TB doctor, </w:t>
            </w:r>
            <w:r>
              <w:rPr>
                <w:rFonts w:ascii="Times New Roman" w:hAnsi="Times New Roman" w:cs="Times New Roman"/>
                <w:lang w:val="en-US" w:eastAsia="zh-CN"/>
              </w:rPr>
              <w:t>TB Clinic</w:t>
            </w:r>
          </w:p>
        </w:tc>
        <w:tc>
          <w:tcPr>
            <w:tcW w:w="504" w:type="pct"/>
          </w:tcPr>
          <w:p w14:paraId="4878D34E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N2</w:t>
            </w:r>
          </w:p>
        </w:tc>
        <w:tc>
          <w:tcPr>
            <w:tcW w:w="1627" w:type="pct"/>
          </w:tcPr>
          <w:p w14:paraId="5E4F21F7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Female, TB doctor</w:t>
            </w:r>
          </w:p>
        </w:tc>
      </w:tr>
      <w:tr w:rsidR="00C60402" w14:paraId="4FFA49E9" w14:textId="77777777" w:rsidTr="00AD6FBD">
        <w:trPr>
          <w:trHeight w:val="599"/>
        </w:trPr>
        <w:tc>
          <w:tcPr>
            <w:tcW w:w="1075" w:type="pct"/>
            <w:vMerge/>
          </w:tcPr>
          <w:p w14:paraId="790D6A66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2" w:type="pct"/>
          </w:tcPr>
          <w:p w14:paraId="12B7C052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Dr. M1</w:t>
            </w:r>
          </w:p>
        </w:tc>
        <w:tc>
          <w:tcPr>
            <w:tcW w:w="1202" w:type="pct"/>
          </w:tcPr>
          <w:p w14:paraId="2E59C79B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Female, Nursing staff (information), TB Clinic</w:t>
            </w:r>
          </w:p>
        </w:tc>
        <w:tc>
          <w:tcPr>
            <w:tcW w:w="504" w:type="pct"/>
          </w:tcPr>
          <w:p w14:paraId="454B5987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O2</w:t>
            </w:r>
          </w:p>
        </w:tc>
        <w:tc>
          <w:tcPr>
            <w:tcW w:w="1627" w:type="pct"/>
          </w:tcPr>
          <w:p w14:paraId="76B6702C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Female, Nursing staff (information), TB Clinic</w:t>
            </w:r>
          </w:p>
        </w:tc>
      </w:tr>
      <w:tr w:rsidR="00C60402" w14:paraId="3684DE4D" w14:textId="77777777" w:rsidTr="00AD6FBD">
        <w:trPr>
          <w:trHeight w:val="599"/>
        </w:trPr>
        <w:tc>
          <w:tcPr>
            <w:tcW w:w="1075" w:type="pct"/>
            <w:vMerge/>
          </w:tcPr>
          <w:p w14:paraId="4FF24849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2" w:type="pct"/>
          </w:tcPr>
          <w:p w14:paraId="1CCBEDCA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Dr. N1</w:t>
            </w:r>
          </w:p>
        </w:tc>
        <w:tc>
          <w:tcPr>
            <w:tcW w:w="1202" w:type="pct"/>
          </w:tcPr>
          <w:p w14:paraId="566E2CFB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Female, Nursing staff (clinical), TB Clinic</w:t>
            </w:r>
          </w:p>
        </w:tc>
        <w:tc>
          <w:tcPr>
            <w:tcW w:w="504" w:type="pct"/>
          </w:tcPr>
          <w:p w14:paraId="5BC087C7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P2</w:t>
            </w:r>
          </w:p>
        </w:tc>
        <w:tc>
          <w:tcPr>
            <w:tcW w:w="1627" w:type="pct"/>
          </w:tcPr>
          <w:p w14:paraId="0425BB08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Female, Nursing staff (clinical), TB Clinic</w:t>
            </w:r>
          </w:p>
        </w:tc>
      </w:tr>
      <w:tr w:rsidR="00C60402" w14:paraId="16BAD133" w14:textId="77777777" w:rsidTr="00AD6FBD">
        <w:trPr>
          <w:trHeight w:val="599"/>
        </w:trPr>
        <w:tc>
          <w:tcPr>
            <w:tcW w:w="1075" w:type="pct"/>
            <w:vMerge/>
          </w:tcPr>
          <w:p w14:paraId="2250F2E3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2" w:type="pct"/>
          </w:tcPr>
          <w:p w14:paraId="1682A9D0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O1</w:t>
            </w:r>
          </w:p>
        </w:tc>
        <w:tc>
          <w:tcPr>
            <w:tcW w:w="1202" w:type="pct"/>
          </w:tcPr>
          <w:p w14:paraId="2DB93EA5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Head, Department of Infectious Disease Control</w:t>
            </w:r>
          </w:p>
        </w:tc>
        <w:tc>
          <w:tcPr>
            <w:tcW w:w="504" w:type="pct"/>
          </w:tcPr>
          <w:p w14:paraId="36A50E9E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Q2</w:t>
            </w:r>
          </w:p>
        </w:tc>
        <w:tc>
          <w:tcPr>
            <w:tcW w:w="1627" w:type="pct"/>
          </w:tcPr>
          <w:p w14:paraId="752E9298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Female, Head, Department of Infectious disease Control</w:t>
            </w:r>
          </w:p>
        </w:tc>
      </w:tr>
      <w:tr w:rsidR="00C60402" w14:paraId="1A16FB55" w14:textId="77777777" w:rsidTr="00AD6FBD">
        <w:trPr>
          <w:trHeight w:val="599"/>
        </w:trPr>
        <w:tc>
          <w:tcPr>
            <w:tcW w:w="1075" w:type="pct"/>
            <w:vMerge/>
          </w:tcPr>
          <w:p w14:paraId="17F84E4C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2" w:type="pct"/>
          </w:tcPr>
          <w:p w14:paraId="2BE07900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P1</w:t>
            </w:r>
          </w:p>
        </w:tc>
        <w:tc>
          <w:tcPr>
            <w:tcW w:w="1202" w:type="pct"/>
          </w:tcPr>
          <w:p w14:paraId="5D8EC21A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Female, Doctor, Department of Infectious Disease Control</w:t>
            </w:r>
          </w:p>
        </w:tc>
        <w:tc>
          <w:tcPr>
            <w:tcW w:w="504" w:type="pct"/>
          </w:tcPr>
          <w:p w14:paraId="48B935C3" w14:textId="5B46B0C4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R2</w:t>
            </w:r>
            <w:r w:rsidR="00576D7C" w:rsidRPr="000C09A9">
              <w:rPr>
                <w:rFonts w:ascii="Times New Roman" w:hAnsi="Times New Roman" w:cs="Times New Roman" w:hint="eastAsia"/>
                <w:vertAlign w:val="superscript"/>
                <w:lang w:val="en-US" w:eastAsia="zh-CN"/>
              </w:rPr>
              <w:t>*</w:t>
            </w:r>
          </w:p>
        </w:tc>
        <w:tc>
          <w:tcPr>
            <w:tcW w:w="1627" w:type="pct"/>
          </w:tcPr>
          <w:p w14:paraId="04505D46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Female, Head, Department of Hospital Infection Management</w:t>
            </w:r>
          </w:p>
        </w:tc>
      </w:tr>
      <w:tr w:rsidR="00C60402" w14:paraId="2D5AABEF" w14:textId="77777777" w:rsidTr="00AD6FBD">
        <w:trPr>
          <w:trHeight w:val="1222"/>
        </w:trPr>
        <w:tc>
          <w:tcPr>
            <w:tcW w:w="1075" w:type="pct"/>
            <w:vMerge w:val="restart"/>
          </w:tcPr>
          <w:p w14:paraId="7EB4A87E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Laboratory</w:t>
            </w:r>
          </w:p>
          <w:p w14:paraId="73B0E7F3" w14:textId="77777777" w:rsidR="0073054E" w:rsidRDefault="0073054E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4BF50FB" w14:textId="77777777" w:rsidR="0073054E" w:rsidRDefault="0073054E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A92A931" w14:textId="77777777" w:rsidR="0073054E" w:rsidRDefault="0073054E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77187E2" w14:textId="77777777" w:rsidR="0073054E" w:rsidRDefault="0073054E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9769CBB" w14:textId="51325415" w:rsidR="0073054E" w:rsidRDefault="00576D7C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lang w:val="en-US" w:eastAsia="zh-CN"/>
              </w:rPr>
              <w:t>T</w:t>
            </w:r>
            <w:r>
              <w:rPr>
                <w:rFonts w:ascii="Times New Roman" w:hAnsi="Times New Roman" w:cs="Times New Roman"/>
                <w:lang w:val="en-US" w:eastAsia="zh-CN"/>
              </w:rPr>
              <w:t>B registration</w:t>
            </w:r>
          </w:p>
          <w:p w14:paraId="46676B2E" w14:textId="77777777" w:rsidR="0073054E" w:rsidRDefault="0073054E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88794DD" w14:textId="77777777" w:rsidR="0073054E" w:rsidRDefault="0073054E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4668AE5" w14:textId="77777777" w:rsidR="0073054E" w:rsidRDefault="0073054E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CEB5E43" w14:textId="77777777" w:rsidR="0073054E" w:rsidRDefault="0073054E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Registration </w:t>
            </w:r>
          </w:p>
        </w:tc>
        <w:tc>
          <w:tcPr>
            <w:tcW w:w="592" w:type="pct"/>
          </w:tcPr>
          <w:p w14:paraId="6C8C1FD5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Dr. Q1</w:t>
            </w:r>
          </w:p>
        </w:tc>
        <w:tc>
          <w:tcPr>
            <w:tcW w:w="1202" w:type="pct"/>
          </w:tcPr>
          <w:p w14:paraId="56AE1302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Male, Staff with permanent contract, TB Laboratory</w:t>
            </w:r>
          </w:p>
        </w:tc>
        <w:tc>
          <w:tcPr>
            <w:tcW w:w="504" w:type="pct"/>
          </w:tcPr>
          <w:p w14:paraId="6F1C0B77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S2</w:t>
            </w:r>
          </w:p>
        </w:tc>
        <w:tc>
          <w:tcPr>
            <w:tcW w:w="1627" w:type="pct"/>
          </w:tcPr>
          <w:p w14:paraId="21F0C8F9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Female, Head, Central Laboratory</w:t>
            </w:r>
          </w:p>
        </w:tc>
      </w:tr>
      <w:tr w:rsidR="00C60402" w14:paraId="0C8DE289" w14:textId="77777777" w:rsidTr="00AD6FBD">
        <w:trPr>
          <w:trHeight w:val="1222"/>
        </w:trPr>
        <w:tc>
          <w:tcPr>
            <w:tcW w:w="1075" w:type="pct"/>
            <w:vMerge/>
          </w:tcPr>
          <w:p w14:paraId="0A82C180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592" w:type="pct"/>
          </w:tcPr>
          <w:p w14:paraId="5545FE86" w14:textId="6CFEE479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Dr. R1</w:t>
            </w:r>
            <w:r w:rsidR="000C09A9" w:rsidRPr="000C09A9">
              <w:rPr>
                <w:rFonts w:ascii="Times New Roman" w:hAnsi="Times New Roman" w:cs="Times New Roman" w:hint="eastAsia"/>
                <w:vertAlign w:val="superscript"/>
                <w:lang w:val="en-US" w:eastAsia="zh-CN"/>
              </w:rPr>
              <w:t>*</w:t>
            </w:r>
          </w:p>
        </w:tc>
        <w:tc>
          <w:tcPr>
            <w:tcW w:w="1202" w:type="pct"/>
          </w:tcPr>
          <w:p w14:paraId="79424F44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Female, Staff without temporary contract</w:t>
            </w:r>
            <w:r>
              <w:rPr>
                <w:rFonts w:ascii="Times New Roman" w:hAnsi="Times New Roman" w:cs="Times New Roman"/>
                <w:lang w:val="en-US"/>
              </w:rPr>
              <w:t>, TB Laboratory</w:t>
            </w:r>
          </w:p>
        </w:tc>
        <w:tc>
          <w:tcPr>
            <w:tcW w:w="504" w:type="pct"/>
          </w:tcPr>
          <w:p w14:paraId="7FE7D5D1" w14:textId="08D0F1DD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T2</w:t>
            </w:r>
            <w:r w:rsidR="00576D7C" w:rsidRPr="000C09A9">
              <w:rPr>
                <w:rFonts w:ascii="Times New Roman" w:hAnsi="Times New Roman" w:cs="Times New Roman" w:hint="eastAsia"/>
                <w:vertAlign w:val="superscript"/>
                <w:lang w:val="en-US" w:eastAsia="zh-CN"/>
              </w:rPr>
              <w:t>*</w:t>
            </w:r>
          </w:p>
        </w:tc>
        <w:tc>
          <w:tcPr>
            <w:tcW w:w="1627" w:type="pct"/>
          </w:tcPr>
          <w:p w14:paraId="7C02A557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Female, Staff, Central Laboratory, Rotated to TB Clinic</w:t>
            </w:r>
          </w:p>
        </w:tc>
      </w:tr>
      <w:tr w:rsidR="00C60402" w14:paraId="0526C754" w14:textId="77777777" w:rsidTr="00AD6FBD">
        <w:trPr>
          <w:trHeight w:val="1222"/>
        </w:trPr>
        <w:tc>
          <w:tcPr>
            <w:tcW w:w="1075" w:type="pct"/>
            <w:vMerge/>
          </w:tcPr>
          <w:p w14:paraId="3A3852D9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592" w:type="pct"/>
          </w:tcPr>
          <w:p w14:paraId="1DCF27B3" w14:textId="2827E864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Ms. S1</w:t>
            </w:r>
            <w:r w:rsidR="000C09A9" w:rsidRPr="000C09A9">
              <w:rPr>
                <w:rFonts w:ascii="Times New Roman" w:hAnsi="Times New Roman" w:cs="Times New Roman" w:hint="eastAsia"/>
                <w:vertAlign w:val="superscript"/>
                <w:lang w:val="en-US" w:eastAsia="zh-CN"/>
              </w:rPr>
              <w:t>*</w:t>
            </w:r>
          </w:p>
        </w:tc>
        <w:tc>
          <w:tcPr>
            <w:tcW w:w="1202" w:type="pct"/>
          </w:tcPr>
          <w:p w14:paraId="2F32C1D7" w14:textId="77777777" w:rsidR="00C60402" w:rsidRDefault="00A61F08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 xml:space="preserve">Female, </w:t>
            </w:r>
            <w:r w:rsidR="00C60402">
              <w:rPr>
                <w:rFonts w:ascii="Times New Roman" w:hAnsi="Times New Roman" w:cs="Times New Roman"/>
                <w:lang w:val="en-US" w:eastAsia="zh-CN"/>
              </w:rPr>
              <w:t>Staff, TB Clinic Registration Office</w:t>
            </w:r>
          </w:p>
        </w:tc>
        <w:tc>
          <w:tcPr>
            <w:tcW w:w="504" w:type="pct"/>
          </w:tcPr>
          <w:p w14:paraId="49431758" w14:textId="0A992D31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U2</w:t>
            </w:r>
            <w:r w:rsidR="00576D7C" w:rsidRPr="000C09A9">
              <w:rPr>
                <w:rFonts w:ascii="Times New Roman" w:hAnsi="Times New Roman" w:cs="Times New Roman" w:hint="eastAsia"/>
                <w:vertAlign w:val="superscript"/>
                <w:lang w:val="en-US" w:eastAsia="zh-CN"/>
              </w:rPr>
              <w:t>*</w:t>
            </w:r>
          </w:p>
        </w:tc>
        <w:tc>
          <w:tcPr>
            <w:tcW w:w="1627" w:type="pct"/>
          </w:tcPr>
          <w:p w14:paraId="2DE35453" w14:textId="77777777" w:rsidR="00C60402" w:rsidRDefault="00A61F08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 xml:space="preserve">Female, </w:t>
            </w:r>
            <w:r w:rsidR="00C60402">
              <w:rPr>
                <w:rFonts w:ascii="Times New Roman" w:hAnsi="Times New Roman" w:cs="Times New Roman"/>
                <w:lang w:val="en-US" w:eastAsia="zh-CN"/>
              </w:rPr>
              <w:t>Staff, TB Clinic Registration Office</w:t>
            </w:r>
          </w:p>
        </w:tc>
      </w:tr>
      <w:tr w:rsidR="00C60402" w14:paraId="56BAB84D" w14:textId="77777777" w:rsidTr="00AD6FBD">
        <w:trPr>
          <w:trHeight w:val="608"/>
        </w:trPr>
        <w:tc>
          <w:tcPr>
            <w:tcW w:w="1075" w:type="pct"/>
            <w:vMerge w:val="restart"/>
          </w:tcPr>
          <w:p w14:paraId="3BB98675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Pharmacists</w:t>
            </w:r>
          </w:p>
        </w:tc>
        <w:tc>
          <w:tcPr>
            <w:tcW w:w="592" w:type="pct"/>
            <w:vMerge w:val="restart"/>
          </w:tcPr>
          <w:p w14:paraId="5767FF09" w14:textId="797F8BFF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Dr. T1</w:t>
            </w:r>
            <w:r w:rsidR="000C09A9" w:rsidRPr="000C09A9">
              <w:rPr>
                <w:rFonts w:ascii="Times New Roman" w:hAnsi="Times New Roman" w:cs="Times New Roman" w:hint="eastAsia"/>
                <w:vertAlign w:val="superscript"/>
                <w:lang w:val="en-US" w:eastAsia="zh-CN"/>
              </w:rPr>
              <w:t>*</w:t>
            </w:r>
          </w:p>
        </w:tc>
        <w:tc>
          <w:tcPr>
            <w:tcW w:w="1202" w:type="pct"/>
            <w:vMerge w:val="restart"/>
          </w:tcPr>
          <w:p w14:paraId="4BAFCF84" w14:textId="77777777" w:rsidR="00C60402" w:rsidRDefault="00867A86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 xml:space="preserve">Female, </w:t>
            </w:r>
            <w:r w:rsidR="00C60402">
              <w:rPr>
                <w:rFonts w:ascii="Times New Roman" w:hAnsi="Times New Roman" w:cs="Times New Roman"/>
                <w:lang w:val="en-US" w:eastAsia="zh-CN"/>
              </w:rPr>
              <w:t>Head, Central Pharmacy</w:t>
            </w:r>
          </w:p>
        </w:tc>
        <w:tc>
          <w:tcPr>
            <w:tcW w:w="504" w:type="pct"/>
          </w:tcPr>
          <w:p w14:paraId="32B8CD3A" w14:textId="0DCB1A83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V2</w:t>
            </w:r>
            <w:r w:rsidR="000C09A9" w:rsidRPr="000C09A9">
              <w:rPr>
                <w:rFonts w:ascii="Times New Roman" w:hAnsi="Times New Roman" w:cs="Times New Roman" w:hint="eastAsia"/>
                <w:vertAlign w:val="superscript"/>
                <w:lang w:val="en-US" w:eastAsia="zh-CN"/>
              </w:rPr>
              <w:t>*</w:t>
            </w:r>
          </w:p>
        </w:tc>
        <w:tc>
          <w:tcPr>
            <w:tcW w:w="1627" w:type="pct"/>
          </w:tcPr>
          <w:p w14:paraId="76A5EE7A" w14:textId="77777777" w:rsidR="00C60402" w:rsidRDefault="00A61F08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 xml:space="preserve">Male, </w:t>
            </w:r>
            <w:r w:rsidR="00C60402">
              <w:rPr>
                <w:rFonts w:ascii="Times New Roman" w:hAnsi="Times New Roman" w:cs="Times New Roman"/>
                <w:lang w:val="en-US" w:eastAsia="zh-CN"/>
              </w:rPr>
              <w:t>Head, Central Pharmacy</w:t>
            </w:r>
          </w:p>
        </w:tc>
      </w:tr>
      <w:tr w:rsidR="00C60402" w14:paraId="3AC03683" w14:textId="77777777" w:rsidTr="00AD6FBD">
        <w:trPr>
          <w:trHeight w:val="468"/>
        </w:trPr>
        <w:tc>
          <w:tcPr>
            <w:tcW w:w="1075" w:type="pct"/>
            <w:vMerge/>
          </w:tcPr>
          <w:p w14:paraId="543D5716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592" w:type="pct"/>
            <w:vMerge/>
          </w:tcPr>
          <w:p w14:paraId="5042BD29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</w:p>
        </w:tc>
        <w:tc>
          <w:tcPr>
            <w:tcW w:w="1202" w:type="pct"/>
            <w:vMerge/>
          </w:tcPr>
          <w:p w14:paraId="2B5FA364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</w:p>
        </w:tc>
        <w:tc>
          <w:tcPr>
            <w:tcW w:w="504" w:type="pct"/>
            <w:vMerge w:val="restart"/>
          </w:tcPr>
          <w:p w14:paraId="0F0BF079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W2</w:t>
            </w:r>
          </w:p>
        </w:tc>
        <w:tc>
          <w:tcPr>
            <w:tcW w:w="1627" w:type="pct"/>
            <w:vMerge w:val="restart"/>
          </w:tcPr>
          <w:p w14:paraId="58150DD3" w14:textId="77777777" w:rsidR="00C60402" w:rsidRDefault="00A61F08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Male, </w:t>
            </w:r>
            <w:r w:rsidR="00C60402">
              <w:rPr>
                <w:rFonts w:ascii="Times New Roman" w:hAnsi="Times New Roman" w:cs="Times New Roman"/>
                <w:lang w:val="en-US"/>
              </w:rPr>
              <w:t>Head, TB pharmacy, Rotated</w:t>
            </w:r>
          </w:p>
        </w:tc>
      </w:tr>
      <w:tr w:rsidR="00C60402" w14:paraId="65B287E6" w14:textId="77777777" w:rsidTr="00AD6FBD">
        <w:trPr>
          <w:trHeight w:val="608"/>
        </w:trPr>
        <w:tc>
          <w:tcPr>
            <w:tcW w:w="1075" w:type="pct"/>
            <w:vMerge/>
          </w:tcPr>
          <w:p w14:paraId="7AF817C7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592" w:type="pct"/>
          </w:tcPr>
          <w:p w14:paraId="1AB5257B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Dr. U1</w:t>
            </w:r>
          </w:p>
        </w:tc>
        <w:tc>
          <w:tcPr>
            <w:tcW w:w="1202" w:type="pct"/>
          </w:tcPr>
          <w:p w14:paraId="326BA0A6" w14:textId="77777777" w:rsidR="00C60402" w:rsidRDefault="00867A86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 xml:space="preserve">Male, </w:t>
            </w:r>
            <w:r w:rsidR="00C60402">
              <w:rPr>
                <w:rFonts w:ascii="Times New Roman" w:hAnsi="Times New Roman" w:cs="Times New Roman"/>
                <w:lang w:val="en-US" w:eastAsia="zh-CN"/>
              </w:rPr>
              <w:t>Staff, TB pharmacy</w:t>
            </w:r>
          </w:p>
        </w:tc>
        <w:tc>
          <w:tcPr>
            <w:tcW w:w="504" w:type="pct"/>
            <w:vMerge/>
          </w:tcPr>
          <w:p w14:paraId="65FEC649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7" w:type="pct"/>
            <w:vMerge/>
          </w:tcPr>
          <w:p w14:paraId="7A09D162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60402" w14:paraId="35144D45" w14:textId="77777777" w:rsidTr="00AD6FBD">
        <w:trPr>
          <w:trHeight w:val="915"/>
        </w:trPr>
        <w:tc>
          <w:tcPr>
            <w:tcW w:w="1075" w:type="pct"/>
            <w:vMerge w:val="restart"/>
          </w:tcPr>
          <w:p w14:paraId="0D146098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Radiology</w:t>
            </w:r>
          </w:p>
        </w:tc>
        <w:tc>
          <w:tcPr>
            <w:tcW w:w="592" w:type="pct"/>
          </w:tcPr>
          <w:p w14:paraId="61CA591F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Dr. V1</w:t>
            </w:r>
          </w:p>
        </w:tc>
        <w:tc>
          <w:tcPr>
            <w:tcW w:w="1202" w:type="pct"/>
          </w:tcPr>
          <w:p w14:paraId="2AC9D30E" w14:textId="77777777" w:rsidR="00C60402" w:rsidRDefault="00A61F08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Male</w:t>
            </w:r>
            <w:r w:rsidR="00C60402">
              <w:rPr>
                <w:rFonts w:ascii="Times New Roman" w:hAnsi="Times New Roman" w:cs="Times New Roman"/>
                <w:lang w:val="en-US" w:eastAsia="zh-CN"/>
              </w:rPr>
              <w:t>, Central Radiological Department</w:t>
            </w:r>
          </w:p>
        </w:tc>
        <w:tc>
          <w:tcPr>
            <w:tcW w:w="504" w:type="pct"/>
            <w:vMerge w:val="restart"/>
          </w:tcPr>
          <w:p w14:paraId="1BB27CEE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X2</w:t>
            </w:r>
          </w:p>
        </w:tc>
        <w:tc>
          <w:tcPr>
            <w:tcW w:w="1627" w:type="pct"/>
            <w:vMerge w:val="restart"/>
          </w:tcPr>
          <w:p w14:paraId="296F7CD2" w14:textId="77777777" w:rsidR="00C60402" w:rsidRDefault="00A61F08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Male, </w:t>
            </w:r>
            <w:r w:rsidR="00C60402">
              <w:rPr>
                <w:rFonts w:ascii="Times New Roman" w:hAnsi="Times New Roman" w:cs="Times New Roman"/>
                <w:lang w:val="en-US"/>
              </w:rPr>
              <w:t xml:space="preserve">Head of </w:t>
            </w:r>
            <w:r w:rsidR="00C60402">
              <w:rPr>
                <w:rFonts w:ascii="Times New Roman" w:hAnsi="Times New Roman" w:cs="Times New Roman"/>
                <w:lang w:val="en-US" w:eastAsia="zh-CN"/>
              </w:rPr>
              <w:t>Central Radiological Department</w:t>
            </w:r>
          </w:p>
        </w:tc>
      </w:tr>
      <w:tr w:rsidR="00C60402" w14:paraId="6F3F0720" w14:textId="77777777" w:rsidTr="00AD6FBD">
        <w:trPr>
          <w:trHeight w:val="926"/>
        </w:trPr>
        <w:tc>
          <w:tcPr>
            <w:tcW w:w="1075" w:type="pct"/>
            <w:vMerge/>
          </w:tcPr>
          <w:p w14:paraId="66E526C2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592" w:type="pct"/>
          </w:tcPr>
          <w:p w14:paraId="000CC064" w14:textId="3B065150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Dr. W1</w:t>
            </w:r>
            <w:r w:rsidR="000C09A9" w:rsidRPr="000C09A9">
              <w:rPr>
                <w:rFonts w:ascii="Times New Roman" w:hAnsi="Times New Roman" w:cs="Times New Roman" w:hint="eastAsia"/>
                <w:vertAlign w:val="superscript"/>
                <w:lang w:val="en-US" w:eastAsia="zh-CN"/>
              </w:rPr>
              <w:t>*</w:t>
            </w:r>
          </w:p>
        </w:tc>
        <w:tc>
          <w:tcPr>
            <w:tcW w:w="1202" w:type="pct"/>
          </w:tcPr>
          <w:p w14:paraId="043D5CA0" w14:textId="77777777" w:rsidR="00C60402" w:rsidRDefault="00A61F08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Male</w:t>
            </w:r>
            <w:r w:rsidR="00C60402">
              <w:rPr>
                <w:rFonts w:ascii="Times New Roman" w:hAnsi="Times New Roman" w:cs="Times New Roman"/>
                <w:lang w:val="en-US" w:eastAsia="zh-CN"/>
              </w:rPr>
              <w:t>, Central Radiological Department</w:t>
            </w:r>
          </w:p>
        </w:tc>
        <w:tc>
          <w:tcPr>
            <w:tcW w:w="504" w:type="pct"/>
            <w:vMerge/>
          </w:tcPr>
          <w:p w14:paraId="4117249E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7" w:type="pct"/>
            <w:vMerge/>
          </w:tcPr>
          <w:p w14:paraId="2FE49543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60402" w14:paraId="16317942" w14:textId="77777777" w:rsidTr="00AD6FBD">
        <w:trPr>
          <w:trHeight w:val="613"/>
        </w:trPr>
        <w:tc>
          <w:tcPr>
            <w:tcW w:w="1075" w:type="pct"/>
          </w:tcPr>
          <w:p w14:paraId="60014405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Number of interviewees</w:t>
            </w:r>
          </w:p>
        </w:tc>
        <w:tc>
          <w:tcPr>
            <w:tcW w:w="592" w:type="pct"/>
          </w:tcPr>
          <w:p w14:paraId="2B9B5526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</w:p>
        </w:tc>
        <w:tc>
          <w:tcPr>
            <w:tcW w:w="1202" w:type="pct"/>
          </w:tcPr>
          <w:p w14:paraId="011E6AC6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18</w:t>
            </w:r>
          </w:p>
        </w:tc>
        <w:tc>
          <w:tcPr>
            <w:tcW w:w="504" w:type="pct"/>
          </w:tcPr>
          <w:p w14:paraId="06F2EADA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7" w:type="pct"/>
          </w:tcPr>
          <w:p w14:paraId="30285429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C60402" w14:paraId="2B752440" w14:textId="77777777" w:rsidTr="00AD6FBD">
        <w:trPr>
          <w:trHeight w:val="613"/>
        </w:trPr>
        <w:tc>
          <w:tcPr>
            <w:tcW w:w="1075" w:type="pct"/>
            <w:tcBorders>
              <w:bottom w:val="single" w:sz="4" w:space="0" w:color="auto"/>
            </w:tcBorders>
          </w:tcPr>
          <w:p w14:paraId="03059855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14:paraId="08B1AB51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</w:p>
        </w:tc>
        <w:tc>
          <w:tcPr>
            <w:tcW w:w="1202" w:type="pct"/>
            <w:tcBorders>
              <w:bottom w:val="single" w:sz="4" w:space="0" w:color="auto"/>
            </w:tcBorders>
          </w:tcPr>
          <w:p w14:paraId="230607A0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 w:eastAsia="zh-CN"/>
              </w:rPr>
            </w:pP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14:paraId="395F5900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7" w:type="pct"/>
            <w:tcBorders>
              <w:bottom w:val="single" w:sz="4" w:space="0" w:color="auto"/>
            </w:tcBorders>
          </w:tcPr>
          <w:p w14:paraId="19E619B6" w14:textId="77777777" w:rsidR="00C60402" w:rsidRDefault="00C60402" w:rsidP="009123F7">
            <w:pPr>
              <w:spacing w:after="0" w:line="360" w:lineRule="auto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8E9C2F8" w14:textId="550E8D49" w:rsidR="008C61F3" w:rsidRPr="00AD6F86" w:rsidRDefault="00AD6FBD">
      <w:pPr>
        <w:rPr>
          <w:lang w:eastAsia="zh-CN"/>
        </w:rPr>
      </w:pPr>
      <w:r w:rsidRPr="000C09A9">
        <w:rPr>
          <w:rFonts w:ascii="Times New Roman" w:hAnsi="Times New Roman" w:cs="Times New Roman" w:hint="eastAsia"/>
          <w:vertAlign w:val="superscript"/>
          <w:lang w:val="en-US" w:eastAsia="zh-CN"/>
        </w:rPr>
        <w:t>*</w:t>
      </w:r>
      <w:r w:rsidRPr="004C706E">
        <w:rPr>
          <w:rFonts w:ascii="Times New Roman" w:hAnsi="Times New Roman" w:cs="Times New Roman"/>
          <w:lang w:val="en-US" w:eastAsia="zh-CN"/>
        </w:rPr>
        <w:t xml:space="preserve">Interviewees </w:t>
      </w:r>
      <w:r w:rsidR="004B055A" w:rsidRPr="004C706E">
        <w:rPr>
          <w:rFonts w:ascii="Times New Roman" w:hAnsi="Times New Roman" w:cs="Times New Roman"/>
          <w:lang w:val="en-US" w:eastAsia="zh-CN"/>
        </w:rPr>
        <w:t>invited</w:t>
      </w:r>
      <w:r w:rsidRPr="004C706E">
        <w:rPr>
          <w:rFonts w:ascii="Times New Roman" w:hAnsi="Times New Roman" w:cs="Times New Roman"/>
          <w:lang w:val="en-US" w:eastAsia="zh-CN"/>
        </w:rPr>
        <w:t xml:space="preserve"> through snow-balling</w:t>
      </w:r>
      <w:r w:rsidR="004B055A" w:rsidRPr="004C706E">
        <w:rPr>
          <w:rFonts w:ascii="Times New Roman" w:hAnsi="Times New Roman" w:cs="Times New Roman"/>
          <w:lang w:val="en-US" w:eastAsia="zh-CN"/>
        </w:rPr>
        <w:t>; otherwise sel</w:t>
      </w:r>
      <w:r w:rsidR="005215BF" w:rsidRPr="004C706E">
        <w:rPr>
          <w:rFonts w:ascii="Times New Roman" w:hAnsi="Times New Roman" w:cs="Times New Roman"/>
          <w:lang w:val="en-US" w:eastAsia="zh-CN"/>
        </w:rPr>
        <w:t>ected through purpos</w:t>
      </w:r>
      <w:r w:rsidR="004C706E">
        <w:rPr>
          <w:rFonts w:ascii="Times New Roman" w:hAnsi="Times New Roman" w:cs="Times New Roman"/>
          <w:lang w:val="en-US" w:eastAsia="zh-CN"/>
        </w:rPr>
        <w:t>ive</w:t>
      </w:r>
      <w:r w:rsidR="005215BF" w:rsidRPr="004C706E">
        <w:rPr>
          <w:rFonts w:ascii="Times New Roman" w:hAnsi="Times New Roman" w:cs="Times New Roman"/>
          <w:lang w:val="en-US" w:eastAsia="zh-CN"/>
        </w:rPr>
        <w:t xml:space="preserve"> sampling</w:t>
      </w:r>
      <w:r w:rsidR="004C706E">
        <w:rPr>
          <w:rFonts w:ascii="Times New Roman" w:hAnsi="Times New Roman" w:cs="Times New Roman"/>
          <w:lang w:val="en-US" w:eastAsia="zh-CN"/>
        </w:rPr>
        <w:t>.</w:t>
      </w:r>
    </w:p>
    <w:sectPr w:rsidR="008C61F3" w:rsidRPr="00AD6F86" w:rsidSect="00AD6F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00C62" w14:textId="77777777" w:rsidR="006D2FD6" w:rsidRDefault="006D2FD6" w:rsidP="00A61F08">
      <w:pPr>
        <w:spacing w:after="0"/>
      </w:pPr>
      <w:r>
        <w:separator/>
      </w:r>
    </w:p>
  </w:endnote>
  <w:endnote w:type="continuationSeparator" w:id="0">
    <w:p w14:paraId="1F5343A1" w14:textId="77777777" w:rsidR="006D2FD6" w:rsidRDefault="006D2FD6" w:rsidP="00A61F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5951E" w14:textId="77777777" w:rsidR="006D2FD6" w:rsidRDefault="006D2FD6" w:rsidP="00A61F08">
      <w:pPr>
        <w:spacing w:after="0"/>
      </w:pPr>
      <w:r>
        <w:separator/>
      </w:r>
    </w:p>
  </w:footnote>
  <w:footnote w:type="continuationSeparator" w:id="0">
    <w:p w14:paraId="4AB8FE60" w14:textId="77777777" w:rsidR="006D2FD6" w:rsidRDefault="006D2FD6" w:rsidP="00A61F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0084C"/>
    <w:multiLevelType w:val="hybridMultilevel"/>
    <w:tmpl w:val="F078BABE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" w15:restartNumberingAfterBreak="0">
    <w:nsid w:val="5D455D45"/>
    <w:multiLevelType w:val="hybridMultilevel"/>
    <w:tmpl w:val="AF04B5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5327C0"/>
    <w:multiLevelType w:val="hybridMultilevel"/>
    <w:tmpl w:val="5E6E22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9090473">
    <w:abstractNumId w:val="0"/>
  </w:num>
  <w:num w:numId="2" w16cid:durableId="886726556">
    <w:abstractNumId w:val="2"/>
  </w:num>
  <w:num w:numId="3" w16cid:durableId="1911619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402"/>
    <w:rsid w:val="000C09A9"/>
    <w:rsid w:val="001A6DD7"/>
    <w:rsid w:val="002F532D"/>
    <w:rsid w:val="00313F71"/>
    <w:rsid w:val="003E175A"/>
    <w:rsid w:val="0042380F"/>
    <w:rsid w:val="004B055A"/>
    <w:rsid w:val="004B1A08"/>
    <w:rsid w:val="004C706E"/>
    <w:rsid w:val="004E2364"/>
    <w:rsid w:val="00521153"/>
    <w:rsid w:val="005215BF"/>
    <w:rsid w:val="00576D7C"/>
    <w:rsid w:val="006D2FD6"/>
    <w:rsid w:val="0073054E"/>
    <w:rsid w:val="00867A86"/>
    <w:rsid w:val="008C61F3"/>
    <w:rsid w:val="009640EA"/>
    <w:rsid w:val="00A072D5"/>
    <w:rsid w:val="00A251AD"/>
    <w:rsid w:val="00A61F08"/>
    <w:rsid w:val="00AD6F86"/>
    <w:rsid w:val="00AD6FBD"/>
    <w:rsid w:val="00C60402"/>
    <w:rsid w:val="00C91427"/>
    <w:rsid w:val="00E3691C"/>
    <w:rsid w:val="00EC7080"/>
    <w:rsid w:val="00F5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F6F66"/>
  <w15:chartTrackingRefBased/>
  <w15:docId w15:val="{EA4F19D0-06D5-45DE-9E84-E18371F7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402"/>
    <w:pPr>
      <w:spacing w:after="200"/>
      <w:contextualSpacing/>
    </w:pPr>
    <w:rPr>
      <w:rFonts w:ascii="Arial" w:hAnsi="Arial"/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60402"/>
    <w:pPr>
      <w:autoSpaceDE w:val="0"/>
      <w:autoSpaceDN w:val="0"/>
      <w:adjustRightInd w:val="0"/>
      <w:spacing w:after="0"/>
      <w:contextualSpacing w:val="0"/>
      <w:jc w:val="both"/>
    </w:pPr>
    <w:rPr>
      <w:rFonts w:ascii="Times New Roman" w:eastAsia="MS Mincho" w:hAnsi="Times New Roman" w:cs="Times New Roman"/>
      <w:b/>
      <w:bCs/>
      <w:kern w:val="2"/>
      <w:sz w:val="24"/>
      <w:szCs w:val="24"/>
      <w:lang w:eastAsia="ja-JP"/>
    </w:rPr>
  </w:style>
  <w:style w:type="paragraph" w:styleId="a4">
    <w:name w:val="header"/>
    <w:basedOn w:val="a"/>
    <w:link w:val="a5"/>
    <w:uiPriority w:val="99"/>
    <w:unhideWhenUsed/>
    <w:rsid w:val="00A61F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61F08"/>
    <w:rPr>
      <w:rFonts w:ascii="Arial" w:hAnsi="Arial"/>
      <w:kern w:val="0"/>
      <w:sz w:val="18"/>
      <w:szCs w:val="18"/>
      <w:lang w:val="en-GB" w:eastAsia="en-US"/>
    </w:rPr>
  </w:style>
  <w:style w:type="paragraph" w:styleId="a6">
    <w:name w:val="footer"/>
    <w:basedOn w:val="a"/>
    <w:link w:val="a7"/>
    <w:uiPriority w:val="99"/>
    <w:unhideWhenUsed/>
    <w:rsid w:val="00A61F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61F08"/>
    <w:rPr>
      <w:rFonts w:ascii="Arial" w:hAnsi="Arial"/>
      <w:kern w:val="0"/>
      <w:sz w:val="18"/>
      <w:szCs w:val="18"/>
      <w:lang w:val="en-GB" w:eastAsia="en-US"/>
    </w:rPr>
  </w:style>
  <w:style w:type="paragraph" w:styleId="a8">
    <w:name w:val="List Paragraph"/>
    <w:basedOn w:val="a"/>
    <w:uiPriority w:val="34"/>
    <w:qFormat/>
    <w:rsid w:val="00F55F2D"/>
    <w:pPr>
      <w:spacing w:line="276" w:lineRule="auto"/>
      <w:ind w:left="720"/>
    </w:pPr>
    <w:rPr>
      <w:rFonts w:asciiTheme="minorHAnsi" w:hAnsiTheme="minorHAnsi"/>
      <w:lang w:val="en-US" w:eastAsia="zh-CN"/>
    </w:rPr>
  </w:style>
  <w:style w:type="character" w:styleId="a9">
    <w:name w:val="annotation reference"/>
    <w:basedOn w:val="a0"/>
    <w:uiPriority w:val="99"/>
    <w:semiHidden/>
    <w:unhideWhenUsed/>
    <w:rsid w:val="00F55F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55F2D"/>
    <w:pPr>
      <w:contextualSpacing w:val="0"/>
    </w:pPr>
    <w:rPr>
      <w:rFonts w:asciiTheme="minorHAnsi" w:hAnsiTheme="minorHAnsi"/>
      <w:sz w:val="20"/>
      <w:szCs w:val="20"/>
      <w:lang w:val="en-US" w:eastAsia="zh-CN"/>
    </w:rPr>
  </w:style>
  <w:style w:type="character" w:customStyle="1" w:styleId="ab">
    <w:name w:val="批注文字 字符"/>
    <w:basedOn w:val="a0"/>
    <w:link w:val="aa"/>
    <w:uiPriority w:val="99"/>
    <w:semiHidden/>
    <w:rsid w:val="00F55F2D"/>
    <w:rPr>
      <w:kern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55F2D"/>
    <w:pPr>
      <w:spacing w:after="0"/>
    </w:pPr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55F2D"/>
    <w:rPr>
      <w:rFonts w:ascii="Arial" w:hAnsi="Arial"/>
      <w:kern w:val="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link?url=iGB0zWxS1Oos-FNfoBOWxCiQuZRwRklCrc7VyfMl10S52ADP2lYJaUZ5KL4UhBjWVRi3dADOaEDWujNcqJIiyqkvbfDF1M8jcdMZauj3KoK&amp;wd=&amp;eqid=d924b88500039398000000065aa492d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idu.com/link?url=iGB0zWxS1Oos-FNfoBOWxCiQuZRwRklCrc7VyfMl10S52ADP2lYJaUZ5KL4UhBjWVRi3dADOaEDWujNcqJIiyqkvbfDF1M8jcdMZauj3KoK&amp;wd=&amp;eqid=d924b88500039398000000065aa492d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390</Words>
  <Characters>2223</Characters>
  <Application>Microsoft Office Word</Application>
  <DocSecurity>0</DocSecurity>
  <Lines>18</Lines>
  <Paragraphs>5</Paragraphs>
  <ScaleCrop>false</ScaleCrop>
  <Company>微软中国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邹冠炀</dc:creator>
  <cp:keywords/>
  <dc:description/>
  <cp:lastModifiedBy>邹冠炀</cp:lastModifiedBy>
  <cp:revision>2</cp:revision>
  <dcterms:created xsi:type="dcterms:W3CDTF">2022-04-25T18:00:00Z</dcterms:created>
  <dcterms:modified xsi:type="dcterms:W3CDTF">2022-04-25T18:00:00Z</dcterms:modified>
</cp:coreProperties>
</file>