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FFF7E0" w14:textId="4D990110" w:rsidR="00972C85" w:rsidRPr="00680B5C" w:rsidRDefault="006003B3" w:rsidP="00680B5C">
      <w:pPr>
        <w:spacing w:after="0" w:line="240" w:lineRule="auto"/>
        <w:jc w:val="center"/>
        <w:rPr>
          <w:b/>
          <w:sz w:val="28"/>
          <w:szCs w:val="28"/>
          <w:lang w:val="en-IN"/>
        </w:rPr>
      </w:pPr>
      <w:r>
        <w:rPr>
          <w:b/>
          <w:sz w:val="28"/>
          <w:szCs w:val="28"/>
          <w:lang w:val="en-IN"/>
        </w:rPr>
        <w:t>Additional file 1: tables</w:t>
      </w:r>
    </w:p>
    <w:p w14:paraId="2DD52444" w14:textId="77777777" w:rsidR="00972C85" w:rsidRDefault="00972C85" w:rsidP="00972C85">
      <w:pPr>
        <w:spacing w:after="0"/>
      </w:pPr>
    </w:p>
    <w:p w14:paraId="64DD2103" w14:textId="3A6A96EF" w:rsidR="00972C85" w:rsidRPr="00414B33" w:rsidRDefault="006003B3" w:rsidP="00972C85">
      <w:pPr>
        <w:spacing w:after="0"/>
      </w:pPr>
      <w:r>
        <w:t xml:space="preserve">Additional file 1: </w:t>
      </w:r>
      <w:r w:rsidR="00972C85">
        <w:t>Table</w:t>
      </w:r>
      <w:r>
        <w:t xml:space="preserve"> S1</w:t>
      </w:r>
      <w:r w:rsidR="00972C85" w:rsidRPr="00414B33">
        <w:t>. Required annual and total pr</w:t>
      </w:r>
      <w:r w:rsidR="00596717">
        <w:t>oduction of doctors and nurses/midwives</w:t>
      </w:r>
      <w:r w:rsidR="00972C85" w:rsidRPr="00414B33">
        <w:t xml:space="preserve"> for overcoming stock HRH shortages, by 2030</w:t>
      </w:r>
    </w:p>
    <w:tbl>
      <w:tblPr>
        <w:tblW w:w="8899" w:type="dxa"/>
        <w:tblLook w:val="04A0" w:firstRow="1" w:lastRow="0" w:firstColumn="1" w:lastColumn="0" w:noHBand="0" w:noVBand="1"/>
      </w:tblPr>
      <w:tblGrid>
        <w:gridCol w:w="4243"/>
        <w:gridCol w:w="2551"/>
        <w:gridCol w:w="2105"/>
      </w:tblGrid>
      <w:tr w:rsidR="00972C85" w:rsidRPr="0034012C" w14:paraId="2BC2C302" w14:textId="77777777" w:rsidTr="004A729C">
        <w:trPr>
          <w:trHeight w:val="299"/>
        </w:trPr>
        <w:tc>
          <w:tcPr>
            <w:tcW w:w="8899" w:type="dxa"/>
            <w:gridSpan w:val="3"/>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24867E7" w14:textId="77777777" w:rsidR="00972C85" w:rsidRDefault="00972C85" w:rsidP="004A729C">
            <w:pPr>
              <w:spacing w:after="0" w:line="240" w:lineRule="auto"/>
              <w:jc w:val="center"/>
              <w:rPr>
                <w:rFonts w:ascii="Calibri" w:eastAsia="Times New Roman" w:hAnsi="Calibri" w:cs="Calibri"/>
                <w:color w:val="000000"/>
                <w:lang w:eastAsia="en-IN"/>
              </w:rPr>
            </w:pPr>
            <w:r w:rsidRPr="0034012C">
              <w:rPr>
                <w:rFonts w:ascii="Calibri" w:eastAsia="Times New Roman" w:hAnsi="Calibri" w:cs="Calibri"/>
                <w:color w:val="000000"/>
                <w:lang w:eastAsia="en-IN"/>
              </w:rPr>
              <w:t>Estimated s</w:t>
            </w:r>
            <w:r>
              <w:rPr>
                <w:rFonts w:ascii="Calibri" w:eastAsia="Times New Roman" w:hAnsi="Calibri" w:cs="Calibri"/>
                <w:color w:val="000000"/>
                <w:lang w:eastAsia="en-IN"/>
              </w:rPr>
              <w:t>hortages of doctors and nurses/midwives</w:t>
            </w:r>
            <w:r w:rsidRPr="0034012C">
              <w:rPr>
                <w:rFonts w:ascii="Calibri" w:eastAsia="Times New Roman" w:hAnsi="Calibri" w:cs="Calibri"/>
                <w:color w:val="000000"/>
                <w:lang w:eastAsia="en-IN"/>
              </w:rPr>
              <w:t xml:space="preserve"> in stock</w:t>
            </w:r>
          </w:p>
          <w:p w14:paraId="7EC6CD66" w14:textId="77777777" w:rsidR="00972C85" w:rsidRPr="0034012C" w:rsidRDefault="00972C85" w:rsidP="004A729C">
            <w:pPr>
              <w:spacing w:after="0" w:line="240" w:lineRule="auto"/>
              <w:jc w:val="center"/>
              <w:rPr>
                <w:rFonts w:ascii="Calibri" w:eastAsia="Times New Roman" w:hAnsi="Calibri" w:cs="Calibri"/>
                <w:color w:val="000000"/>
                <w:lang w:eastAsia="en-IN"/>
              </w:rPr>
            </w:pPr>
            <w:r w:rsidRPr="0034012C">
              <w:rPr>
                <w:rFonts w:ascii="Calibri" w:eastAsia="Times New Roman" w:hAnsi="Calibri" w:cs="Calibri"/>
                <w:color w:val="000000"/>
                <w:lang w:eastAsia="en-IN"/>
              </w:rPr>
              <w:t xml:space="preserve"> and active health workforce, by 2030</w:t>
            </w:r>
          </w:p>
        </w:tc>
      </w:tr>
      <w:tr w:rsidR="00972C85" w:rsidRPr="0034012C" w14:paraId="032ACF7A" w14:textId="77777777" w:rsidTr="004A729C">
        <w:trPr>
          <w:trHeight w:val="299"/>
        </w:trPr>
        <w:tc>
          <w:tcPr>
            <w:tcW w:w="8899" w:type="dxa"/>
            <w:gridSpan w:val="3"/>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9BFEE6E" w14:textId="77777777" w:rsidR="00972C85" w:rsidRPr="0034012C" w:rsidRDefault="00972C85" w:rsidP="004A729C">
            <w:pPr>
              <w:spacing w:after="0" w:line="240" w:lineRule="auto"/>
              <w:jc w:val="center"/>
              <w:rPr>
                <w:rFonts w:ascii="Calibri" w:eastAsia="Times New Roman" w:hAnsi="Calibri" w:cs="Calibri"/>
                <w:b/>
                <w:bCs/>
                <w:color w:val="000000"/>
                <w:lang w:eastAsia="en-IN"/>
              </w:rPr>
            </w:pPr>
            <w:r w:rsidRPr="0034012C">
              <w:rPr>
                <w:rFonts w:ascii="Calibri" w:eastAsia="Times New Roman" w:hAnsi="Calibri" w:cs="Calibri"/>
                <w:b/>
                <w:bCs/>
                <w:color w:val="000000"/>
                <w:lang w:eastAsia="en-IN"/>
              </w:rPr>
              <w:t>Actual stock shortages</w:t>
            </w:r>
          </w:p>
        </w:tc>
      </w:tr>
      <w:tr w:rsidR="00972C85" w:rsidRPr="0034012C" w14:paraId="15522E7B" w14:textId="77777777" w:rsidTr="004A729C">
        <w:trPr>
          <w:trHeight w:val="299"/>
        </w:trPr>
        <w:tc>
          <w:tcPr>
            <w:tcW w:w="8899" w:type="dxa"/>
            <w:gridSpan w:val="3"/>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C6622CF" w14:textId="77777777" w:rsidR="00972C85" w:rsidRPr="0034012C" w:rsidRDefault="00972C85" w:rsidP="004A729C">
            <w:pPr>
              <w:spacing w:after="0" w:line="240" w:lineRule="auto"/>
              <w:rPr>
                <w:rFonts w:ascii="Calibri" w:eastAsia="Times New Roman" w:hAnsi="Calibri" w:cs="Calibri"/>
                <w:color w:val="000000"/>
                <w:lang w:eastAsia="en-IN"/>
              </w:rPr>
            </w:pPr>
            <w:r w:rsidRPr="0034012C">
              <w:rPr>
                <w:rFonts w:ascii="Calibri" w:eastAsia="Times New Roman" w:hAnsi="Calibri" w:cs="Calibri"/>
                <w:color w:val="000000"/>
                <w:lang w:eastAsia="en-IN"/>
              </w:rPr>
              <w:t>Total required production, by 2030</w:t>
            </w:r>
          </w:p>
        </w:tc>
      </w:tr>
      <w:tr w:rsidR="00972C85" w:rsidRPr="0034012C" w14:paraId="01957516" w14:textId="77777777" w:rsidTr="004A729C">
        <w:trPr>
          <w:trHeight w:val="299"/>
        </w:trPr>
        <w:tc>
          <w:tcPr>
            <w:tcW w:w="4243" w:type="dxa"/>
            <w:tcBorders>
              <w:top w:val="nil"/>
              <w:left w:val="single" w:sz="8" w:space="0" w:color="auto"/>
              <w:bottom w:val="single" w:sz="8" w:space="0" w:color="auto"/>
              <w:right w:val="single" w:sz="8" w:space="0" w:color="auto"/>
            </w:tcBorders>
            <w:shd w:val="clear" w:color="auto" w:fill="auto"/>
            <w:noWrap/>
            <w:vAlign w:val="center"/>
            <w:hideMark/>
          </w:tcPr>
          <w:p w14:paraId="0CCDCF8C" w14:textId="77777777" w:rsidR="00972C85" w:rsidRPr="0034012C" w:rsidRDefault="00972C85" w:rsidP="004A729C">
            <w:pPr>
              <w:spacing w:after="0" w:line="240" w:lineRule="auto"/>
              <w:rPr>
                <w:rFonts w:ascii="Calibri" w:eastAsia="Times New Roman" w:hAnsi="Calibri" w:cs="Calibri"/>
                <w:b/>
                <w:bCs/>
                <w:color w:val="000000"/>
                <w:lang w:eastAsia="en-IN"/>
              </w:rPr>
            </w:pPr>
            <w:r w:rsidRPr="0034012C">
              <w:rPr>
                <w:rFonts w:ascii="Calibri" w:eastAsia="Times New Roman" w:hAnsi="Calibri" w:cs="Calibri"/>
                <w:b/>
                <w:bCs/>
                <w:color w:val="000000"/>
                <w:lang w:eastAsia="en-IN"/>
              </w:rPr>
              <w:t>Recommended threshold</w:t>
            </w:r>
          </w:p>
        </w:tc>
        <w:tc>
          <w:tcPr>
            <w:tcW w:w="2551" w:type="dxa"/>
            <w:tcBorders>
              <w:top w:val="nil"/>
              <w:left w:val="nil"/>
              <w:bottom w:val="single" w:sz="8" w:space="0" w:color="auto"/>
              <w:right w:val="single" w:sz="8" w:space="0" w:color="auto"/>
            </w:tcBorders>
            <w:shd w:val="clear" w:color="auto" w:fill="auto"/>
            <w:noWrap/>
            <w:vAlign w:val="center"/>
            <w:hideMark/>
          </w:tcPr>
          <w:p w14:paraId="4E9FDD70" w14:textId="77777777" w:rsidR="00972C85" w:rsidRPr="0034012C" w:rsidRDefault="00972C85" w:rsidP="004A729C">
            <w:pPr>
              <w:spacing w:after="0" w:line="240" w:lineRule="auto"/>
              <w:jc w:val="center"/>
              <w:rPr>
                <w:rFonts w:ascii="Calibri" w:eastAsia="Times New Roman" w:hAnsi="Calibri" w:cs="Calibri"/>
                <w:b/>
                <w:bCs/>
                <w:color w:val="000000"/>
                <w:lang w:eastAsia="en-IN"/>
              </w:rPr>
            </w:pPr>
            <w:r w:rsidRPr="0034012C">
              <w:rPr>
                <w:rFonts w:ascii="Calibri" w:eastAsia="Times New Roman" w:hAnsi="Calibri" w:cs="Calibri"/>
                <w:b/>
                <w:bCs/>
                <w:color w:val="000000"/>
                <w:lang w:eastAsia="en-IN"/>
              </w:rPr>
              <w:t>34.5</w:t>
            </w:r>
          </w:p>
        </w:tc>
        <w:tc>
          <w:tcPr>
            <w:tcW w:w="2105" w:type="dxa"/>
            <w:tcBorders>
              <w:top w:val="nil"/>
              <w:left w:val="nil"/>
              <w:bottom w:val="single" w:sz="8" w:space="0" w:color="auto"/>
              <w:right w:val="single" w:sz="8" w:space="0" w:color="auto"/>
            </w:tcBorders>
            <w:shd w:val="clear" w:color="auto" w:fill="auto"/>
            <w:noWrap/>
            <w:vAlign w:val="center"/>
            <w:hideMark/>
          </w:tcPr>
          <w:p w14:paraId="65FEF8A3" w14:textId="77777777" w:rsidR="00972C85" w:rsidRPr="0034012C" w:rsidRDefault="00972C85" w:rsidP="004A729C">
            <w:pPr>
              <w:spacing w:after="0" w:line="240" w:lineRule="auto"/>
              <w:jc w:val="center"/>
              <w:rPr>
                <w:rFonts w:ascii="Calibri" w:eastAsia="Times New Roman" w:hAnsi="Calibri" w:cs="Calibri"/>
                <w:b/>
                <w:bCs/>
                <w:color w:val="000000"/>
                <w:lang w:eastAsia="en-IN"/>
              </w:rPr>
            </w:pPr>
            <w:r w:rsidRPr="0034012C">
              <w:rPr>
                <w:rFonts w:ascii="Calibri" w:eastAsia="Times New Roman" w:hAnsi="Calibri" w:cs="Calibri"/>
                <w:b/>
                <w:bCs/>
                <w:color w:val="000000"/>
                <w:lang w:eastAsia="en-IN"/>
              </w:rPr>
              <w:t>44.5</w:t>
            </w:r>
          </w:p>
        </w:tc>
      </w:tr>
      <w:tr w:rsidR="00972C85" w:rsidRPr="0034012C" w14:paraId="5BB4ADD3" w14:textId="77777777" w:rsidTr="004A729C">
        <w:trPr>
          <w:trHeight w:val="299"/>
        </w:trPr>
        <w:tc>
          <w:tcPr>
            <w:tcW w:w="4243" w:type="dxa"/>
            <w:tcBorders>
              <w:top w:val="nil"/>
              <w:left w:val="single" w:sz="8" w:space="0" w:color="auto"/>
              <w:bottom w:val="single" w:sz="8" w:space="0" w:color="auto"/>
              <w:right w:val="single" w:sz="8" w:space="0" w:color="auto"/>
            </w:tcBorders>
            <w:shd w:val="clear" w:color="auto" w:fill="auto"/>
            <w:noWrap/>
            <w:vAlign w:val="center"/>
            <w:hideMark/>
          </w:tcPr>
          <w:p w14:paraId="5DB987BC" w14:textId="6B320441" w:rsidR="00972C85" w:rsidRPr="0034012C" w:rsidRDefault="00596717" w:rsidP="004A729C">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Nurses/midwives</w:t>
            </w:r>
            <w:r w:rsidR="00972C85">
              <w:rPr>
                <w:rFonts w:ascii="Calibri" w:eastAsia="Times New Roman" w:hAnsi="Calibri" w:cs="Calibri"/>
                <w:color w:val="000000"/>
                <w:lang w:eastAsia="en-IN"/>
              </w:rPr>
              <w:t xml:space="preserve"> </w:t>
            </w:r>
            <w:r w:rsidR="00972C85" w:rsidRPr="0034012C">
              <w:rPr>
                <w:rFonts w:ascii="Calibri" w:eastAsia="Times New Roman" w:hAnsi="Calibri" w:cs="Calibri"/>
                <w:color w:val="000000"/>
                <w:lang w:eastAsia="en-IN"/>
              </w:rPr>
              <w:t>(In million)</w:t>
            </w:r>
          </w:p>
        </w:tc>
        <w:tc>
          <w:tcPr>
            <w:tcW w:w="2551" w:type="dxa"/>
            <w:tcBorders>
              <w:top w:val="nil"/>
              <w:left w:val="nil"/>
              <w:bottom w:val="single" w:sz="8" w:space="0" w:color="auto"/>
              <w:right w:val="single" w:sz="8" w:space="0" w:color="auto"/>
            </w:tcBorders>
            <w:shd w:val="clear" w:color="auto" w:fill="auto"/>
            <w:noWrap/>
            <w:vAlign w:val="center"/>
            <w:hideMark/>
          </w:tcPr>
          <w:p w14:paraId="319920B9" w14:textId="77777777" w:rsidR="00972C85" w:rsidRPr="0034012C" w:rsidRDefault="00972C85" w:rsidP="004A729C">
            <w:pPr>
              <w:spacing w:after="0" w:line="240" w:lineRule="auto"/>
              <w:jc w:val="center"/>
              <w:rPr>
                <w:rFonts w:ascii="Calibri" w:eastAsia="Times New Roman" w:hAnsi="Calibri" w:cs="Calibri"/>
                <w:color w:val="000000"/>
                <w:sz w:val="20"/>
                <w:szCs w:val="20"/>
                <w:lang w:eastAsia="en-IN"/>
              </w:rPr>
            </w:pPr>
            <w:r w:rsidRPr="0034012C">
              <w:rPr>
                <w:rFonts w:ascii="Calibri" w:eastAsia="Times New Roman" w:hAnsi="Calibri" w:cs="Calibri"/>
                <w:color w:val="000000"/>
                <w:sz w:val="20"/>
                <w:szCs w:val="20"/>
                <w:lang w:eastAsia="en-IN"/>
              </w:rPr>
              <w:t>0.65</w:t>
            </w:r>
          </w:p>
        </w:tc>
        <w:tc>
          <w:tcPr>
            <w:tcW w:w="2105" w:type="dxa"/>
            <w:tcBorders>
              <w:top w:val="nil"/>
              <w:left w:val="nil"/>
              <w:bottom w:val="single" w:sz="8" w:space="0" w:color="auto"/>
              <w:right w:val="single" w:sz="8" w:space="0" w:color="auto"/>
            </w:tcBorders>
            <w:shd w:val="clear" w:color="auto" w:fill="auto"/>
            <w:noWrap/>
            <w:vAlign w:val="center"/>
            <w:hideMark/>
          </w:tcPr>
          <w:p w14:paraId="5A892DF3" w14:textId="77777777" w:rsidR="00972C85" w:rsidRPr="0034012C" w:rsidRDefault="00972C85" w:rsidP="004A729C">
            <w:pPr>
              <w:spacing w:after="0" w:line="240" w:lineRule="auto"/>
              <w:jc w:val="center"/>
              <w:rPr>
                <w:rFonts w:ascii="Calibri" w:eastAsia="Times New Roman" w:hAnsi="Calibri" w:cs="Calibri"/>
                <w:color w:val="000000"/>
                <w:sz w:val="20"/>
                <w:szCs w:val="20"/>
                <w:lang w:eastAsia="en-IN"/>
              </w:rPr>
            </w:pPr>
            <w:r w:rsidRPr="0034012C">
              <w:rPr>
                <w:rFonts w:ascii="Calibri" w:eastAsia="Times New Roman" w:hAnsi="Calibri" w:cs="Calibri"/>
                <w:color w:val="000000"/>
                <w:sz w:val="20"/>
                <w:szCs w:val="20"/>
                <w:lang w:eastAsia="en-IN"/>
              </w:rPr>
              <w:t>1.63</w:t>
            </w:r>
          </w:p>
        </w:tc>
      </w:tr>
      <w:tr w:rsidR="00972C85" w:rsidRPr="0034012C" w14:paraId="72DB4179" w14:textId="77777777" w:rsidTr="004A729C">
        <w:trPr>
          <w:trHeight w:val="299"/>
        </w:trPr>
        <w:tc>
          <w:tcPr>
            <w:tcW w:w="4243" w:type="dxa"/>
            <w:tcBorders>
              <w:top w:val="nil"/>
              <w:left w:val="single" w:sz="8" w:space="0" w:color="auto"/>
              <w:bottom w:val="single" w:sz="8" w:space="0" w:color="auto"/>
              <w:right w:val="single" w:sz="8" w:space="0" w:color="auto"/>
            </w:tcBorders>
            <w:shd w:val="clear" w:color="auto" w:fill="auto"/>
            <w:noWrap/>
            <w:vAlign w:val="center"/>
            <w:hideMark/>
          </w:tcPr>
          <w:p w14:paraId="3D7D5CBB" w14:textId="77777777" w:rsidR="00972C85" w:rsidRPr="0034012C" w:rsidRDefault="00972C85" w:rsidP="004A729C">
            <w:pPr>
              <w:spacing w:after="0" w:line="240" w:lineRule="auto"/>
              <w:rPr>
                <w:rFonts w:ascii="Calibri" w:eastAsia="Times New Roman" w:hAnsi="Calibri" w:cs="Calibri"/>
                <w:color w:val="000000"/>
                <w:lang w:eastAsia="en-IN"/>
              </w:rPr>
            </w:pPr>
            <w:r w:rsidRPr="0034012C">
              <w:rPr>
                <w:rFonts w:ascii="Calibri" w:eastAsia="Times New Roman" w:hAnsi="Calibri" w:cs="Calibri"/>
                <w:color w:val="000000"/>
                <w:lang w:eastAsia="en-IN"/>
              </w:rPr>
              <w:t>Doctors (In million)</w:t>
            </w:r>
          </w:p>
        </w:tc>
        <w:tc>
          <w:tcPr>
            <w:tcW w:w="2551" w:type="dxa"/>
            <w:tcBorders>
              <w:top w:val="nil"/>
              <w:left w:val="nil"/>
              <w:bottom w:val="single" w:sz="8" w:space="0" w:color="auto"/>
              <w:right w:val="single" w:sz="8" w:space="0" w:color="auto"/>
            </w:tcBorders>
            <w:shd w:val="clear" w:color="auto" w:fill="auto"/>
            <w:noWrap/>
            <w:vAlign w:val="center"/>
            <w:hideMark/>
          </w:tcPr>
          <w:p w14:paraId="0D5B4D0D" w14:textId="77777777" w:rsidR="00972C85" w:rsidRPr="0034012C" w:rsidRDefault="00972C85" w:rsidP="004A729C">
            <w:pPr>
              <w:spacing w:after="0" w:line="240" w:lineRule="auto"/>
              <w:jc w:val="center"/>
              <w:rPr>
                <w:rFonts w:ascii="Calibri" w:eastAsia="Times New Roman" w:hAnsi="Calibri" w:cs="Calibri"/>
                <w:color w:val="000000"/>
                <w:sz w:val="20"/>
                <w:szCs w:val="20"/>
                <w:lang w:eastAsia="en-IN"/>
              </w:rPr>
            </w:pPr>
            <w:r w:rsidRPr="0034012C">
              <w:rPr>
                <w:rFonts w:ascii="Calibri" w:eastAsia="Times New Roman" w:hAnsi="Calibri" w:cs="Calibri"/>
                <w:color w:val="000000"/>
                <w:sz w:val="20"/>
                <w:szCs w:val="20"/>
                <w:lang w:eastAsia="en-IN"/>
              </w:rPr>
              <w:t>0.16</w:t>
            </w:r>
          </w:p>
        </w:tc>
        <w:tc>
          <w:tcPr>
            <w:tcW w:w="2105" w:type="dxa"/>
            <w:tcBorders>
              <w:top w:val="nil"/>
              <w:left w:val="nil"/>
              <w:bottom w:val="single" w:sz="8" w:space="0" w:color="auto"/>
              <w:right w:val="single" w:sz="8" w:space="0" w:color="auto"/>
            </w:tcBorders>
            <w:shd w:val="clear" w:color="auto" w:fill="auto"/>
            <w:noWrap/>
            <w:vAlign w:val="center"/>
            <w:hideMark/>
          </w:tcPr>
          <w:p w14:paraId="02A79A68" w14:textId="77777777" w:rsidR="00972C85" w:rsidRPr="0034012C" w:rsidRDefault="00972C85" w:rsidP="004A729C">
            <w:pPr>
              <w:spacing w:after="0" w:line="240" w:lineRule="auto"/>
              <w:jc w:val="center"/>
              <w:rPr>
                <w:rFonts w:ascii="Calibri" w:eastAsia="Times New Roman" w:hAnsi="Calibri" w:cs="Calibri"/>
                <w:color w:val="000000"/>
                <w:sz w:val="20"/>
                <w:szCs w:val="20"/>
                <w:lang w:eastAsia="en-IN"/>
              </w:rPr>
            </w:pPr>
            <w:r w:rsidRPr="0034012C">
              <w:rPr>
                <w:rFonts w:ascii="Calibri" w:eastAsia="Times New Roman" w:hAnsi="Calibri" w:cs="Calibri"/>
                <w:color w:val="000000"/>
                <w:sz w:val="20"/>
                <w:szCs w:val="20"/>
                <w:lang w:eastAsia="en-IN"/>
              </w:rPr>
              <w:t>0.64</w:t>
            </w:r>
          </w:p>
        </w:tc>
      </w:tr>
      <w:tr w:rsidR="00972C85" w:rsidRPr="0034012C" w14:paraId="1FC839A0" w14:textId="77777777" w:rsidTr="004A729C">
        <w:trPr>
          <w:trHeight w:val="299"/>
        </w:trPr>
        <w:tc>
          <w:tcPr>
            <w:tcW w:w="8899" w:type="dxa"/>
            <w:gridSpan w:val="3"/>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06BB9EA" w14:textId="77777777" w:rsidR="00972C85" w:rsidRPr="0034012C" w:rsidRDefault="00972C85" w:rsidP="004A729C">
            <w:pPr>
              <w:spacing w:after="0" w:line="240" w:lineRule="auto"/>
              <w:rPr>
                <w:rFonts w:ascii="Calibri" w:eastAsia="Times New Roman" w:hAnsi="Calibri" w:cs="Calibri"/>
                <w:color w:val="000000"/>
                <w:lang w:eastAsia="en-IN"/>
              </w:rPr>
            </w:pPr>
            <w:r w:rsidRPr="0034012C">
              <w:rPr>
                <w:rFonts w:ascii="Calibri" w:eastAsia="Times New Roman" w:hAnsi="Calibri" w:cs="Calibri"/>
                <w:color w:val="000000"/>
                <w:lang w:eastAsia="en-IN"/>
              </w:rPr>
              <w:t>Required annual production with duration of course</w:t>
            </w:r>
            <w:r>
              <w:rPr>
                <w:rFonts w:ascii="Calibri" w:eastAsia="Times New Roman" w:hAnsi="Calibri" w:cs="Calibri"/>
                <w:color w:val="000000"/>
                <w:lang w:eastAsia="en-IN"/>
              </w:rPr>
              <w:t>- 4 years</w:t>
            </w:r>
            <w:r w:rsidRPr="0034012C">
              <w:rPr>
                <w:rFonts w:ascii="Calibri" w:eastAsia="Times New Roman" w:hAnsi="Calibri" w:cs="Calibri"/>
                <w:color w:val="000000"/>
                <w:lang w:eastAsia="en-IN"/>
              </w:rPr>
              <w:t xml:space="preserve"> (Required production / 4)</w:t>
            </w:r>
          </w:p>
        </w:tc>
      </w:tr>
      <w:tr w:rsidR="00972C85" w:rsidRPr="0034012C" w14:paraId="3F4804CB" w14:textId="77777777" w:rsidTr="004A729C">
        <w:trPr>
          <w:trHeight w:val="299"/>
        </w:trPr>
        <w:tc>
          <w:tcPr>
            <w:tcW w:w="4243" w:type="dxa"/>
            <w:tcBorders>
              <w:top w:val="nil"/>
              <w:left w:val="single" w:sz="8" w:space="0" w:color="auto"/>
              <w:bottom w:val="single" w:sz="8" w:space="0" w:color="auto"/>
              <w:right w:val="single" w:sz="8" w:space="0" w:color="auto"/>
            </w:tcBorders>
            <w:shd w:val="clear" w:color="auto" w:fill="auto"/>
            <w:noWrap/>
            <w:vAlign w:val="center"/>
            <w:hideMark/>
          </w:tcPr>
          <w:p w14:paraId="5F576D04" w14:textId="7AA70F29" w:rsidR="00972C85" w:rsidRPr="0034012C" w:rsidRDefault="00596717" w:rsidP="004A729C">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Nurses/midwives</w:t>
            </w:r>
            <w:r w:rsidR="00972C85" w:rsidRPr="0034012C">
              <w:rPr>
                <w:rFonts w:ascii="Calibri" w:eastAsia="Times New Roman" w:hAnsi="Calibri" w:cs="Calibri"/>
                <w:color w:val="000000"/>
                <w:lang w:eastAsia="en-IN"/>
              </w:rPr>
              <w:t xml:space="preserve"> (In million)</w:t>
            </w:r>
          </w:p>
        </w:tc>
        <w:tc>
          <w:tcPr>
            <w:tcW w:w="2551" w:type="dxa"/>
            <w:tcBorders>
              <w:top w:val="nil"/>
              <w:left w:val="nil"/>
              <w:bottom w:val="single" w:sz="8" w:space="0" w:color="auto"/>
              <w:right w:val="single" w:sz="8" w:space="0" w:color="auto"/>
            </w:tcBorders>
            <w:shd w:val="clear" w:color="auto" w:fill="auto"/>
            <w:noWrap/>
            <w:vAlign w:val="center"/>
            <w:hideMark/>
          </w:tcPr>
          <w:p w14:paraId="37FE0DA4" w14:textId="77777777" w:rsidR="00972C85" w:rsidRPr="0034012C" w:rsidRDefault="00972C85" w:rsidP="004A729C">
            <w:pPr>
              <w:spacing w:after="0" w:line="240" w:lineRule="auto"/>
              <w:jc w:val="center"/>
              <w:rPr>
                <w:rFonts w:ascii="Calibri" w:eastAsia="Times New Roman" w:hAnsi="Calibri" w:cs="Calibri"/>
                <w:color w:val="000000"/>
                <w:lang w:eastAsia="en-IN"/>
              </w:rPr>
            </w:pPr>
            <w:r w:rsidRPr="0034012C">
              <w:rPr>
                <w:rFonts w:ascii="Calibri" w:eastAsia="Times New Roman" w:hAnsi="Calibri" w:cs="Calibri"/>
                <w:color w:val="000000"/>
                <w:lang w:eastAsia="en-IN"/>
              </w:rPr>
              <w:t>0.16</w:t>
            </w:r>
          </w:p>
        </w:tc>
        <w:tc>
          <w:tcPr>
            <w:tcW w:w="2105" w:type="dxa"/>
            <w:tcBorders>
              <w:top w:val="nil"/>
              <w:left w:val="nil"/>
              <w:bottom w:val="single" w:sz="8" w:space="0" w:color="auto"/>
              <w:right w:val="single" w:sz="8" w:space="0" w:color="auto"/>
            </w:tcBorders>
            <w:shd w:val="clear" w:color="auto" w:fill="auto"/>
            <w:noWrap/>
            <w:vAlign w:val="center"/>
            <w:hideMark/>
          </w:tcPr>
          <w:p w14:paraId="285E2898" w14:textId="77777777" w:rsidR="00972C85" w:rsidRPr="0034012C" w:rsidRDefault="00972C85" w:rsidP="004A729C">
            <w:pPr>
              <w:spacing w:after="0" w:line="240" w:lineRule="auto"/>
              <w:jc w:val="center"/>
              <w:rPr>
                <w:rFonts w:ascii="Calibri" w:eastAsia="Times New Roman" w:hAnsi="Calibri" w:cs="Calibri"/>
                <w:color w:val="000000"/>
                <w:lang w:eastAsia="en-IN"/>
              </w:rPr>
            </w:pPr>
            <w:r w:rsidRPr="0034012C">
              <w:rPr>
                <w:rFonts w:ascii="Calibri" w:eastAsia="Times New Roman" w:hAnsi="Calibri" w:cs="Calibri"/>
                <w:color w:val="000000"/>
                <w:lang w:eastAsia="en-IN"/>
              </w:rPr>
              <w:t>0.41</w:t>
            </w:r>
          </w:p>
        </w:tc>
      </w:tr>
      <w:tr w:rsidR="00972C85" w:rsidRPr="0034012C" w14:paraId="5C0BAE59" w14:textId="77777777" w:rsidTr="004A729C">
        <w:trPr>
          <w:trHeight w:val="299"/>
        </w:trPr>
        <w:tc>
          <w:tcPr>
            <w:tcW w:w="4243" w:type="dxa"/>
            <w:tcBorders>
              <w:top w:val="nil"/>
              <w:left w:val="single" w:sz="8" w:space="0" w:color="auto"/>
              <w:bottom w:val="single" w:sz="8" w:space="0" w:color="auto"/>
              <w:right w:val="single" w:sz="8" w:space="0" w:color="auto"/>
            </w:tcBorders>
            <w:shd w:val="clear" w:color="auto" w:fill="auto"/>
            <w:noWrap/>
            <w:vAlign w:val="center"/>
            <w:hideMark/>
          </w:tcPr>
          <w:p w14:paraId="48ECB4B7" w14:textId="77777777" w:rsidR="00972C85" w:rsidRPr="0034012C" w:rsidRDefault="00972C85" w:rsidP="004A729C">
            <w:pPr>
              <w:spacing w:after="0" w:line="240" w:lineRule="auto"/>
              <w:rPr>
                <w:rFonts w:ascii="Calibri" w:eastAsia="Times New Roman" w:hAnsi="Calibri" w:cs="Calibri"/>
                <w:color w:val="000000"/>
                <w:lang w:eastAsia="en-IN"/>
              </w:rPr>
            </w:pPr>
            <w:r w:rsidRPr="0034012C">
              <w:rPr>
                <w:rFonts w:ascii="Calibri" w:eastAsia="Times New Roman" w:hAnsi="Calibri" w:cs="Calibri"/>
                <w:color w:val="000000"/>
                <w:lang w:eastAsia="en-IN"/>
              </w:rPr>
              <w:t>Doctors (In million)</w:t>
            </w:r>
          </w:p>
        </w:tc>
        <w:tc>
          <w:tcPr>
            <w:tcW w:w="2551" w:type="dxa"/>
            <w:tcBorders>
              <w:top w:val="nil"/>
              <w:left w:val="nil"/>
              <w:bottom w:val="single" w:sz="8" w:space="0" w:color="auto"/>
              <w:right w:val="single" w:sz="8" w:space="0" w:color="auto"/>
            </w:tcBorders>
            <w:shd w:val="clear" w:color="auto" w:fill="auto"/>
            <w:noWrap/>
            <w:vAlign w:val="center"/>
            <w:hideMark/>
          </w:tcPr>
          <w:p w14:paraId="3BDDA992" w14:textId="77777777" w:rsidR="00972C85" w:rsidRPr="0034012C" w:rsidRDefault="00972C85" w:rsidP="004A729C">
            <w:pPr>
              <w:spacing w:after="0" w:line="240" w:lineRule="auto"/>
              <w:jc w:val="center"/>
              <w:rPr>
                <w:rFonts w:ascii="Calibri" w:eastAsia="Times New Roman" w:hAnsi="Calibri" w:cs="Calibri"/>
                <w:color w:val="000000"/>
                <w:lang w:eastAsia="en-IN"/>
              </w:rPr>
            </w:pPr>
            <w:r w:rsidRPr="0034012C">
              <w:rPr>
                <w:rFonts w:ascii="Calibri" w:eastAsia="Times New Roman" w:hAnsi="Calibri" w:cs="Calibri"/>
                <w:color w:val="000000"/>
                <w:lang w:eastAsia="en-IN"/>
              </w:rPr>
              <w:t>0.04</w:t>
            </w:r>
          </w:p>
        </w:tc>
        <w:tc>
          <w:tcPr>
            <w:tcW w:w="2105" w:type="dxa"/>
            <w:tcBorders>
              <w:top w:val="nil"/>
              <w:left w:val="nil"/>
              <w:bottom w:val="single" w:sz="8" w:space="0" w:color="auto"/>
              <w:right w:val="single" w:sz="8" w:space="0" w:color="auto"/>
            </w:tcBorders>
            <w:shd w:val="clear" w:color="auto" w:fill="auto"/>
            <w:noWrap/>
            <w:vAlign w:val="center"/>
            <w:hideMark/>
          </w:tcPr>
          <w:p w14:paraId="41BF1EC1" w14:textId="77777777" w:rsidR="00972C85" w:rsidRPr="0034012C" w:rsidRDefault="00972C85" w:rsidP="004A729C">
            <w:pPr>
              <w:spacing w:after="0" w:line="240" w:lineRule="auto"/>
              <w:jc w:val="center"/>
              <w:rPr>
                <w:rFonts w:ascii="Calibri" w:eastAsia="Times New Roman" w:hAnsi="Calibri" w:cs="Calibri"/>
                <w:color w:val="000000"/>
                <w:lang w:eastAsia="en-IN"/>
              </w:rPr>
            </w:pPr>
            <w:r w:rsidRPr="0034012C">
              <w:rPr>
                <w:rFonts w:ascii="Calibri" w:eastAsia="Times New Roman" w:hAnsi="Calibri" w:cs="Calibri"/>
                <w:color w:val="000000"/>
                <w:lang w:eastAsia="en-IN"/>
              </w:rPr>
              <w:t>0.16</w:t>
            </w:r>
          </w:p>
        </w:tc>
      </w:tr>
      <w:tr w:rsidR="00972C85" w:rsidRPr="0034012C" w14:paraId="10CAEFF5" w14:textId="77777777" w:rsidTr="004A729C">
        <w:trPr>
          <w:trHeight w:val="299"/>
        </w:trPr>
        <w:tc>
          <w:tcPr>
            <w:tcW w:w="8899" w:type="dxa"/>
            <w:gridSpan w:val="3"/>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72C7D2D" w14:textId="77777777" w:rsidR="00972C85" w:rsidRPr="0034012C" w:rsidRDefault="00972C85" w:rsidP="004A729C">
            <w:pPr>
              <w:spacing w:after="0" w:line="240" w:lineRule="auto"/>
              <w:jc w:val="center"/>
              <w:rPr>
                <w:rFonts w:ascii="Calibri" w:eastAsia="Times New Roman" w:hAnsi="Calibri" w:cs="Calibri"/>
                <w:b/>
                <w:bCs/>
                <w:color w:val="000000"/>
                <w:lang w:eastAsia="en-IN"/>
              </w:rPr>
            </w:pPr>
            <w:r w:rsidRPr="0034012C">
              <w:rPr>
                <w:rFonts w:ascii="Calibri" w:eastAsia="Times New Roman" w:hAnsi="Calibri" w:cs="Calibri"/>
                <w:b/>
                <w:bCs/>
                <w:color w:val="000000"/>
                <w:lang w:eastAsia="en-IN"/>
              </w:rPr>
              <w:t>Active workforce shortages</w:t>
            </w:r>
          </w:p>
        </w:tc>
      </w:tr>
      <w:tr w:rsidR="00972C85" w:rsidRPr="0034012C" w14:paraId="4D091804" w14:textId="77777777" w:rsidTr="004A729C">
        <w:trPr>
          <w:trHeight w:val="299"/>
        </w:trPr>
        <w:tc>
          <w:tcPr>
            <w:tcW w:w="4243" w:type="dxa"/>
            <w:tcBorders>
              <w:top w:val="nil"/>
              <w:left w:val="single" w:sz="8" w:space="0" w:color="auto"/>
              <w:bottom w:val="single" w:sz="8" w:space="0" w:color="auto"/>
              <w:right w:val="single" w:sz="8" w:space="0" w:color="auto"/>
            </w:tcBorders>
            <w:shd w:val="clear" w:color="auto" w:fill="auto"/>
            <w:noWrap/>
            <w:vAlign w:val="center"/>
            <w:hideMark/>
          </w:tcPr>
          <w:p w14:paraId="54643DDA" w14:textId="77777777" w:rsidR="00972C85" w:rsidRPr="0034012C" w:rsidRDefault="00972C85" w:rsidP="004A729C">
            <w:pPr>
              <w:spacing w:after="0" w:line="240" w:lineRule="auto"/>
              <w:rPr>
                <w:rFonts w:ascii="Calibri" w:eastAsia="Times New Roman" w:hAnsi="Calibri" w:cs="Calibri"/>
                <w:color w:val="000000"/>
                <w:lang w:eastAsia="en-IN"/>
              </w:rPr>
            </w:pPr>
            <w:r w:rsidRPr="0034012C">
              <w:rPr>
                <w:rFonts w:ascii="Calibri" w:eastAsia="Times New Roman" w:hAnsi="Calibri" w:cs="Calibri"/>
                <w:color w:val="000000"/>
                <w:lang w:eastAsia="en-IN"/>
              </w:rPr>
              <w:t>Total required production, by 2030</w:t>
            </w:r>
          </w:p>
        </w:tc>
        <w:tc>
          <w:tcPr>
            <w:tcW w:w="2551" w:type="dxa"/>
            <w:tcBorders>
              <w:top w:val="nil"/>
              <w:left w:val="nil"/>
              <w:bottom w:val="single" w:sz="8" w:space="0" w:color="auto"/>
              <w:right w:val="single" w:sz="8" w:space="0" w:color="auto"/>
            </w:tcBorders>
            <w:shd w:val="clear" w:color="auto" w:fill="auto"/>
            <w:noWrap/>
            <w:vAlign w:val="center"/>
            <w:hideMark/>
          </w:tcPr>
          <w:p w14:paraId="24A5C8B6" w14:textId="77777777" w:rsidR="00972C85" w:rsidRPr="0034012C" w:rsidRDefault="00972C85" w:rsidP="004A729C">
            <w:pPr>
              <w:spacing w:after="0" w:line="240" w:lineRule="auto"/>
              <w:jc w:val="center"/>
              <w:rPr>
                <w:rFonts w:ascii="Calibri" w:eastAsia="Times New Roman" w:hAnsi="Calibri" w:cs="Calibri"/>
                <w:color w:val="000000"/>
                <w:lang w:eastAsia="en-IN"/>
              </w:rPr>
            </w:pPr>
          </w:p>
        </w:tc>
        <w:tc>
          <w:tcPr>
            <w:tcW w:w="2105" w:type="dxa"/>
            <w:tcBorders>
              <w:top w:val="nil"/>
              <w:left w:val="nil"/>
              <w:bottom w:val="single" w:sz="8" w:space="0" w:color="auto"/>
              <w:right w:val="single" w:sz="8" w:space="0" w:color="auto"/>
            </w:tcBorders>
            <w:shd w:val="clear" w:color="auto" w:fill="auto"/>
            <w:noWrap/>
            <w:vAlign w:val="center"/>
            <w:hideMark/>
          </w:tcPr>
          <w:p w14:paraId="0711B2E8" w14:textId="77777777" w:rsidR="00972C85" w:rsidRPr="0034012C" w:rsidRDefault="00972C85" w:rsidP="004A729C">
            <w:pPr>
              <w:spacing w:after="0" w:line="240" w:lineRule="auto"/>
              <w:jc w:val="center"/>
              <w:rPr>
                <w:rFonts w:ascii="Calibri" w:eastAsia="Times New Roman" w:hAnsi="Calibri" w:cs="Calibri"/>
                <w:color w:val="000000"/>
                <w:lang w:eastAsia="en-IN"/>
              </w:rPr>
            </w:pPr>
          </w:p>
        </w:tc>
      </w:tr>
      <w:tr w:rsidR="00972C85" w:rsidRPr="0034012C" w14:paraId="1CF36DFC" w14:textId="77777777" w:rsidTr="004A729C">
        <w:trPr>
          <w:trHeight w:val="299"/>
        </w:trPr>
        <w:tc>
          <w:tcPr>
            <w:tcW w:w="4243" w:type="dxa"/>
            <w:tcBorders>
              <w:top w:val="nil"/>
              <w:left w:val="single" w:sz="8" w:space="0" w:color="auto"/>
              <w:bottom w:val="single" w:sz="8" w:space="0" w:color="auto"/>
              <w:right w:val="single" w:sz="8" w:space="0" w:color="auto"/>
            </w:tcBorders>
            <w:shd w:val="clear" w:color="auto" w:fill="auto"/>
            <w:noWrap/>
            <w:vAlign w:val="center"/>
            <w:hideMark/>
          </w:tcPr>
          <w:p w14:paraId="70EB31F5" w14:textId="77777777" w:rsidR="00972C85" w:rsidRPr="0034012C" w:rsidRDefault="00972C85" w:rsidP="004A729C">
            <w:pPr>
              <w:spacing w:after="0" w:line="240" w:lineRule="auto"/>
              <w:rPr>
                <w:rFonts w:ascii="Calibri" w:eastAsia="Times New Roman" w:hAnsi="Calibri" w:cs="Calibri"/>
                <w:b/>
                <w:bCs/>
                <w:color w:val="000000"/>
                <w:lang w:eastAsia="en-IN"/>
              </w:rPr>
            </w:pPr>
            <w:r w:rsidRPr="0034012C">
              <w:rPr>
                <w:rFonts w:ascii="Calibri" w:eastAsia="Times New Roman" w:hAnsi="Calibri" w:cs="Calibri"/>
                <w:b/>
                <w:bCs/>
                <w:color w:val="000000"/>
                <w:lang w:eastAsia="en-IN"/>
              </w:rPr>
              <w:t>Recommended threshold</w:t>
            </w:r>
          </w:p>
        </w:tc>
        <w:tc>
          <w:tcPr>
            <w:tcW w:w="2551" w:type="dxa"/>
            <w:tcBorders>
              <w:top w:val="nil"/>
              <w:left w:val="nil"/>
              <w:bottom w:val="single" w:sz="8" w:space="0" w:color="auto"/>
              <w:right w:val="single" w:sz="8" w:space="0" w:color="auto"/>
            </w:tcBorders>
            <w:shd w:val="clear" w:color="auto" w:fill="auto"/>
            <w:noWrap/>
            <w:vAlign w:val="center"/>
            <w:hideMark/>
          </w:tcPr>
          <w:p w14:paraId="09E88269" w14:textId="77777777" w:rsidR="00972C85" w:rsidRPr="0034012C" w:rsidRDefault="00972C85" w:rsidP="004A729C">
            <w:pPr>
              <w:spacing w:after="0" w:line="240" w:lineRule="auto"/>
              <w:jc w:val="center"/>
              <w:rPr>
                <w:rFonts w:ascii="Calibri" w:eastAsia="Times New Roman" w:hAnsi="Calibri" w:cs="Calibri"/>
                <w:b/>
                <w:bCs/>
                <w:color w:val="000000"/>
                <w:lang w:eastAsia="en-IN"/>
              </w:rPr>
            </w:pPr>
            <w:r w:rsidRPr="0034012C">
              <w:rPr>
                <w:rFonts w:ascii="Calibri" w:eastAsia="Times New Roman" w:hAnsi="Calibri" w:cs="Calibri"/>
                <w:b/>
                <w:bCs/>
                <w:color w:val="000000"/>
                <w:lang w:eastAsia="en-IN"/>
              </w:rPr>
              <w:t>34.5</w:t>
            </w:r>
          </w:p>
        </w:tc>
        <w:tc>
          <w:tcPr>
            <w:tcW w:w="2105" w:type="dxa"/>
            <w:tcBorders>
              <w:top w:val="nil"/>
              <w:left w:val="nil"/>
              <w:bottom w:val="single" w:sz="8" w:space="0" w:color="auto"/>
              <w:right w:val="single" w:sz="8" w:space="0" w:color="auto"/>
            </w:tcBorders>
            <w:shd w:val="clear" w:color="auto" w:fill="auto"/>
            <w:noWrap/>
            <w:vAlign w:val="center"/>
            <w:hideMark/>
          </w:tcPr>
          <w:p w14:paraId="37DFBA1B" w14:textId="77777777" w:rsidR="00972C85" w:rsidRPr="0034012C" w:rsidRDefault="00972C85" w:rsidP="004A729C">
            <w:pPr>
              <w:spacing w:after="0" w:line="240" w:lineRule="auto"/>
              <w:jc w:val="center"/>
              <w:rPr>
                <w:rFonts w:ascii="Calibri" w:eastAsia="Times New Roman" w:hAnsi="Calibri" w:cs="Calibri"/>
                <w:b/>
                <w:bCs/>
                <w:color w:val="000000"/>
                <w:lang w:eastAsia="en-IN"/>
              </w:rPr>
            </w:pPr>
            <w:r w:rsidRPr="0034012C">
              <w:rPr>
                <w:rFonts w:ascii="Calibri" w:eastAsia="Times New Roman" w:hAnsi="Calibri" w:cs="Calibri"/>
                <w:b/>
                <w:bCs/>
                <w:color w:val="000000"/>
                <w:lang w:eastAsia="en-IN"/>
              </w:rPr>
              <w:t>44.5</w:t>
            </w:r>
          </w:p>
        </w:tc>
      </w:tr>
      <w:tr w:rsidR="00972C85" w:rsidRPr="0034012C" w14:paraId="38F0409F" w14:textId="77777777" w:rsidTr="004A729C">
        <w:trPr>
          <w:trHeight w:val="299"/>
        </w:trPr>
        <w:tc>
          <w:tcPr>
            <w:tcW w:w="4243" w:type="dxa"/>
            <w:tcBorders>
              <w:top w:val="nil"/>
              <w:left w:val="single" w:sz="8" w:space="0" w:color="auto"/>
              <w:bottom w:val="single" w:sz="8" w:space="0" w:color="auto"/>
              <w:right w:val="single" w:sz="8" w:space="0" w:color="auto"/>
            </w:tcBorders>
            <w:shd w:val="clear" w:color="auto" w:fill="auto"/>
            <w:noWrap/>
            <w:vAlign w:val="center"/>
            <w:hideMark/>
          </w:tcPr>
          <w:p w14:paraId="41CF1DA9" w14:textId="77777777" w:rsidR="00972C85" w:rsidRPr="0034012C" w:rsidRDefault="00972C85" w:rsidP="004A729C">
            <w:pPr>
              <w:spacing w:after="0" w:line="240" w:lineRule="auto"/>
              <w:rPr>
                <w:rFonts w:ascii="Calibri" w:eastAsia="Times New Roman" w:hAnsi="Calibri" w:cs="Calibri"/>
                <w:color w:val="000000"/>
                <w:lang w:eastAsia="en-IN"/>
              </w:rPr>
            </w:pPr>
            <w:r w:rsidRPr="0034012C">
              <w:rPr>
                <w:rFonts w:ascii="Calibri" w:eastAsia="Times New Roman" w:hAnsi="Calibri" w:cs="Calibri"/>
                <w:color w:val="000000"/>
                <w:lang w:eastAsia="en-IN"/>
              </w:rPr>
              <w:t>Doctors (In million)</w:t>
            </w:r>
          </w:p>
        </w:tc>
        <w:tc>
          <w:tcPr>
            <w:tcW w:w="2551" w:type="dxa"/>
            <w:tcBorders>
              <w:top w:val="nil"/>
              <w:left w:val="nil"/>
              <w:bottom w:val="single" w:sz="8" w:space="0" w:color="auto"/>
              <w:right w:val="single" w:sz="8" w:space="0" w:color="auto"/>
            </w:tcBorders>
            <w:shd w:val="clear" w:color="auto" w:fill="auto"/>
            <w:noWrap/>
            <w:vAlign w:val="center"/>
            <w:hideMark/>
          </w:tcPr>
          <w:p w14:paraId="41B1B050" w14:textId="77777777" w:rsidR="00972C85" w:rsidRPr="0034012C" w:rsidRDefault="00972C85" w:rsidP="004A729C">
            <w:pPr>
              <w:spacing w:after="0" w:line="240" w:lineRule="auto"/>
              <w:jc w:val="center"/>
              <w:rPr>
                <w:rFonts w:ascii="Calibri" w:eastAsia="Times New Roman" w:hAnsi="Calibri" w:cs="Calibri"/>
                <w:color w:val="000000"/>
                <w:lang w:eastAsia="en-IN"/>
              </w:rPr>
            </w:pPr>
            <w:r w:rsidRPr="0034012C">
              <w:rPr>
                <w:rFonts w:ascii="Calibri" w:eastAsia="Times New Roman" w:hAnsi="Calibri" w:cs="Calibri"/>
                <w:color w:val="000000"/>
                <w:lang w:eastAsia="en-IN"/>
              </w:rPr>
              <w:t>0.57</w:t>
            </w:r>
          </w:p>
        </w:tc>
        <w:tc>
          <w:tcPr>
            <w:tcW w:w="2105" w:type="dxa"/>
            <w:tcBorders>
              <w:top w:val="nil"/>
              <w:left w:val="nil"/>
              <w:bottom w:val="single" w:sz="8" w:space="0" w:color="auto"/>
              <w:right w:val="single" w:sz="8" w:space="0" w:color="auto"/>
            </w:tcBorders>
            <w:shd w:val="clear" w:color="auto" w:fill="auto"/>
            <w:noWrap/>
            <w:vAlign w:val="center"/>
            <w:hideMark/>
          </w:tcPr>
          <w:p w14:paraId="58C5D7AF" w14:textId="77777777" w:rsidR="00972C85" w:rsidRPr="0034012C" w:rsidRDefault="00972C85" w:rsidP="004A729C">
            <w:pPr>
              <w:spacing w:after="0" w:line="240" w:lineRule="auto"/>
              <w:jc w:val="center"/>
              <w:rPr>
                <w:rFonts w:ascii="Calibri" w:eastAsia="Times New Roman" w:hAnsi="Calibri" w:cs="Calibri"/>
                <w:color w:val="000000"/>
                <w:lang w:eastAsia="en-IN"/>
              </w:rPr>
            </w:pPr>
            <w:r w:rsidRPr="0034012C">
              <w:rPr>
                <w:rFonts w:ascii="Calibri" w:eastAsia="Times New Roman" w:hAnsi="Calibri" w:cs="Calibri"/>
                <w:color w:val="000000"/>
                <w:lang w:eastAsia="en-IN"/>
              </w:rPr>
              <w:t>1.05</w:t>
            </w:r>
          </w:p>
        </w:tc>
      </w:tr>
      <w:tr w:rsidR="00972C85" w:rsidRPr="0034012C" w14:paraId="7C0347E6" w14:textId="77777777" w:rsidTr="004A729C">
        <w:trPr>
          <w:trHeight w:val="299"/>
        </w:trPr>
        <w:tc>
          <w:tcPr>
            <w:tcW w:w="4243" w:type="dxa"/>
            <w:tcBorders>
              <w:top w:val="nil"/>
              <w:left w:val="single" w:sz="8" w:space="0" w:color="auto"/>
              <w:bottom w:val="single" w:sz="8" w:space="0" w:color="auto"/>
              <w:right w:val="single" w:sz="8" w:space="0" w:color="auto"/>
            </w:tcBorders>
            <w:shd w:val="clear" w:color="auto" w:fill="auto"/>
            <w:noWrap/>
            <w:vAlign w:val="center"/>
            <w:hideMark/>
          </w:tcPr>
          <w:p w14:paraId="73EBEAC0" w14:textId="11B6ACE8" w:rsidR="00972C85" w:rsidRPr="0034012C" w:rsidRDefault="00596717" w:rsidP="004A729C">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Nurses/midwives</w:t>
            </w:r>
            <w:r w:rsidR="00972C85">
              <w:rPr>
                <w:rFonts w:ascii="Calibri" w:eastAsia="Times New Roman" w:hAnsi="Calibri" w:cs="Calibri"/>
                <w:color w:val="000000"/>
                <w:lang w:eastAsia="en-IN"/>
              </w:rPr>
              <w:t xml:space="preserve"> </w:t>
            </w:r>
            <w:r w:rsidR="00972C85" w:rsidRPr="0034012C">
              <w:rPr>
                <w:rFonts w:ascii="Calibri" w:eastAsia="Times New Roman" w:hAnsi="Calibri" w:cs="Calibri"/>
                <w:color w:val="000000"/>
                <w:lang w:eastAsia="en-IN"/>
              </w:rPr>
              <w:t>(In million)</w:t>
            </w:r>
          </w:p>
        </w:tc>
        <w:tc>
          <w:tcPr>
            <w:tcW w:w="2551" w:type="dxa"/>
            <w:tcBorders>
              <w:top w:val="nil"/>
              <w:left w:val="nil"/>
              <w:bottom w:val="single" w:sz="8" w:space="0" w:color="auto"/>
              <w:right w:val="single" w:sz="8" w:space="0" w:color="auto"/>
            </w:tcBorders>
            <w:shd w:val="clear" w:color="auto" w:fill="auto"/>
            <w:noWrap/>
            <w:vAlign w:val="center"/>
            <w:hideMark/>
          </w:tcPr>
          <w:p w14:paraId="3C99C388" w14:textId="77777777" w:rsidR="00972C85" w:rsidRPr="0034012C" w:rsidRDefault="00972C85" w:rsidP="004A729C">
            <w:pPr>
              <w:spacing w:after="0" w:line="240" w:lineRule="auto"/>
              <w:jc w:val="center"/>
              <w:rPr>
                <w:rFonts w:ascii="Calibri" w:eastAsia="Times New Roman" w:hAnsi="Calibri" w:cs="Calibri"/>
                <w:color w:val="000000"/>
                <w:lang w:eastAsia="en-IN"/>
              </w:rPr>
            </w:pPr>
            <w:r w:rsidRPr="0034012C">
              <w:rPr>
                <w:rFonts w:ascii="Calibri" w:eastAsia="Times New Roman" w:hAnsi="Calibri" w:cs="Calibri"/>
                <w:color w:val="000000"/>
                <w:lang w:eastAsia="en-IN"/>
              </w:rPr>
              <w:t>1.98</w:t>
            </w:r>
          </w:p>
        </w:tc>
        <w:tc>
          <w:tcPr>
            <w:tcW w:w="2105" w:type="dxa"/>
            <w:tcBorders>
              <w:top w:val="nil"/>
              <w:left w:val="nil"/>
              <w:bottom w:val="single" w:sz="8" w:space="0" w:color="auto"/>
              <w:right w:val="single" w:sz="8" w:space="0" w:color="auto"/>
            </w:tcBorders>
            <w:shd w:val="clear" w:color="auto" w:fill="auto"/>
            <w:noWrap/>
            <w:vAlign w:val="center"/>
            <w:hideMark/>
          </w:tcPr>
          <w:p w14:paraId="71EF14F1" w14:textId="77777777" w:rsidR="00972C85" w:rsidRPr="0034012C" w:rsidRDefault="00972C85" w:rsidP="004A729C">
            <w:pPr>
              <w:spacing w:after="0" w:line="240" w:lineRule="auto"/>
              <w:jc w:val="center"/>
              <w:rPr>
                <w:rFonts w:ascii="Calibri" w:eastAsia="Times New Roman" w:hAnsi="Calibri" w:cs="Calibri"/>
                <w:color w:val="000000"/>
                <w:lang w:eastAsia="en-IN"/>
              </w:rPr>
            </w:pPr>
            <w:r w:rsidRPr="0034012C">
              <w:rPr>
                <w:rFonts w:ascii="Calibri" w:eastAsia="Times New Roman" w:hAnsi="Calibri" w:cs="Calibri"/>
                <w:color w:val="000000"/>
                <w:lang w:eastAsia="en-IN"/>
              </w:rPr>
              <w:t>2.96</w:t>
            </w:r>
          </w:p>
        </w:tc>
      </w:tr>
      <w:tr w:rsidR="00972C85" w:rsidRPr="0034012C" w14:paraId="4AC7D5F2" w14:textId="77777777" w:rsidTr="004A729C">
        <w:trPr>
          <w:trHeight w:val="299"/>
        </w:trPr>
        <w:tc>
          <w:tcPr>
            <w:tcW w:w="8899" w:type="dxa"/>
            <w:gridSpan w:val="3"/>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4EA478E" w14:textId="77777777" w:rsidR="00972C85" w:rsidRPr="0034012C" w:rsidRDefault="00972C85" w:rsidP="004A729C">
            <w:pPr>
              <w:spacing w:after="0" w:line="240" w:lineRule="auto"/>
              <w:rPr>
                <w:rFonts w:ascii="Calibri" w:eastAsia="Times New Roman" w:hAnsi="Calibri" w:cs="Calibri"/>
                <w:color w:val="000000"/>
                <w:lang w:eastAsia="en-IN"/>
              </w:rPr>
            </w:pPr>
            <w:r w:rsidRPr="0034012C">
              <w:rPr>
                <w:rFonts w:ascii="Calibri" w:eastAsia="Times New Roman" w:hAnsi="Calibri" w:cs="Calibri"/>
                <w:color w:val="000000"/>
                <w:lang w:eastAsia="en-IN"/>
              </w:rPr>
              <w:t>Required annual production with duration of course- 4 years (Required production / 4)</w:t>
            </w:r>
          </w:p>
        </w:tc>
      </w:tr>
      <w:tr w:rsidR="00972C85" w:rsidRPr="0034012C" w14:paraId="5552ABEF" w14:textId="77777777" w:rsidTr="004A729C">
        <w:trPr>
          <w:trHeight w:val="299"/>
        </w:trPr>
        <w:tc>
          <w:tcPr>
            <w:tcW w:w="4243" w:type="dxa"/>
            <w:tcBorders>
              <w:top w:val="nil"/>
              <w:left w:val="single" w:sz="8" w:space="0" w:color="auto"/>
              <w:bottom w:val="single" w:sz="8" w:space="0" w:color="auto"/>
              <w:right w:val="single" w:sz="8" w:space="0" w:color="auto"/>
            </w:tcBorders>
            <w:shd w:val="clear" w:color="auto" w:fill="auto"/>
            <w:noWrap/>
            <w:vAlign w:val="center"/>
            <w:hideMark/>
          </w:tcPr>
          <w:p w14:paraId="6F678A11" w14:textId="77777777" w:rsidR="00972C85" w:rsidRPr="0034012C" w:rsidRDefault="00972C85" w:rsidP="004A729C">
            <w:pPr>
              <w:spacing w:after="0" w:line="240" w:lineRule="auto"/>
              <w:rPr>
                <w:rFonts w:ascii="Calibri" w:eastAsia="Times New Roman" w:hAnsi="Calibri" w:cs="Calibri"/>
                <w:color w:val="000000"/>
                <w:lang w:eastAsia="en-IN"/>
              </w:rPr>
            </w:pPr>
            <w:r w:rsidRPr="0034012C">
              <w:rPr>
                <w:rFonts w:ascii="Calibri" w:eastAsia="Times New Roman" w:hAnsi="Calibri" w:cs="Calibri"/>
                <w:color w:val="000000"/>
                <w:lang w:eastAsia="en-IN"/>
              </w:rPr>
              <w:t>Doctors (In million)</w:t>
            </w:r>
          </w:p>
        </w:tc>
        <w:tc>
          <w:tcPr>
            <w:tcW w:w="2551" w:type="dxa"/>
            <w:tcBorders>
              <w:top w:val="nil"/>
              <w:left w:val="nil"/>
              <w:bottom w:val="single" w:sz="8" w:space="0" w:color="auto"/>
              <w:right w:val="single" w:sz="8" w:space="0" w:color="auto"/>
            </w:tcBorders>
            <w:shd w:val="clear" w:color="auto" w:fill="auto"/>
            <w:noWrap/>
            <w:vAlign w:val="center"/>
            <w:hideMark/>
          </w:tcPr>
          <w:p w14:paraId="72289041" w14:textId="77777777" w:rsidR="00972C85" w:rsidRPr="0034012C" w:rsidRDefault="00972C85" w:rsidP="004A729C">
            <w:pPr>
              <w:spacing w:after="0" w:line="240" w:lineRule="auto"/>
              <w:jc w:val="center"/>
              <w:rPr>
                <w:rFonts w:ascii="Calibri" w:eastAsia="Times New Roman" w:hAnsi="Calibri" w:cs="Calibri"/>
                <w:color w:val="000000"/>
                <w:lang w:eastAsia="en-IN"/>
              </w:rPr>
            </w:pPr>
            <w:r w:rsidRPr="0034012C">
              <w:rPr>
                <w:rFonts w:ascii="Calibri" w:eastAsia="Times New Roman" w:hAnsi="Calibri" w:cs="Calibri"/>
                <w:color w:val="000000"/>
                <w:lang w:eastAsia="en-IN"/>
              </w:rPr>
              <w:t>0.14</w:t>
            </w:r>
          </w:p>
        </w:tc>
        <w:tc>
          <w:tcPr>
            <w:tcW w:w="2105" w:type="dxa"/>
            <w:tcBorders>
              <w:top w:val="nil"/>
              <w:left w:val="nil"/>
              <w:bottom w:val="single" w:sz="8" w:space="0" w:color="auto"/>
              <w:right w:val="single" w:sz="8" w:space="0" w:color="auto"/>
            </w:tcBorders>
            <w:shd w:val="clear" w:color="auto" w:fill="auto"/>
            <w:noWrap/>
            <w:vAlign w:val="center"/>
            <w:hideMark/>
          </w:tcPr>
          <w:p w14:paraId="193304FA" w14:textId="77777777" w:rsidR="00972C85" w:rsidRPr="0034012C" w:rsidRDefault="00972C85" w:rsidP="004A729C">
            <w:pPr>
              <w:spacing w:after="0" w:line="240" w:lineRule="auto"/>
              <w:jc w:val="center"/>
              <w:rPr>
                <w:rFonts w:ascii="Calibri" w:eastAsia="Times New Roman" w:hAnsi="Calibri" w:cs="Calibri"/>
                <w:color w:val="000000"/>
                <w:lang w:eastAsia="en-IN"/>
              </w:rPr>
            </w:pPr>
            <w:r w:rsidRPr="0034012C">
              <w:rPr>
                <w:rFonts w:ascii="Calibri" w:eastAsia="Times New Roman" w:hAnsi="Calibri" w:cs="Calibri"/>
                <w:color w:val="000000"/>
                <w:lang w:eastAsia="en-IN"/>
              </w:rPr>
              <w:t>0.26</w:t>
            </w:r>
          </w:p>
        </w:tc>
      </w:tr>
      <w:tr w:rsidR="00972C85" w:rsidRPr="0034012C" w14:paraId="4C513BE7" w14:textId="77777777" w:rsidTr="004A729C">
        <w:trPr>
          <w:trHeight w:val="299"/>
        </w:trPr>
        <w:tc>
          <w:tcPr>
            <w:tcW w:w="4243" w:type="dxa"/>
            <w:tcBorders>
              <w:top w:val="nil"/>
              <w:left w:val="single" w:sz="8" w:space="0" w:color="auto"/>
              <w:bottom w:val="single" w:sz="8" w:space="0" w:color="auto"/>
              <w:right w:val="single" w:sz="8" w:space="0" w:color="auto"/>
            </w:tcBorders>
            <w:shd w:val="clear" w:color="auto" w:fill="auto"/>
            <w:noWrap/>
            <w:vAlign w:val="center"/>
            <w:hideMark/>
          </w:tcPr>
          <w:p w14:paraId="5F9AC3BE" w14:textId="07B8B88F" w:rsidR="00972C85" w:rsidRPr="0034012C" w:rsidRDefault="00596717" w:rsidP="004A729C">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Nurses/midwives</w:t>
            </w:r>
            <w:r w:rsidR="00972C85" w:rsidRPr="0034012C">
              <w:rPr>
                <w:rFonts w:ascii="Calibri" w:eastAsia="Times New Roman" w:hAnsi="Calibri" w:cs="Calibri"/>
                <w:color w:val="000000"/>
                <w:lang w:eastAsia="en-IN"/>
              </w:rPr>
              <w:t xml:space="preserve"> (In million)</w:t>
            </w:r>
          </w:p>
        </w:tc>
        <w:tc>
          <w:tcPr>
            <w:tcW w:w="2551" w:type="dxa"/>
            <w:tcBorders>
              <w:top w:val="nil"/>
              <w:left w:val="nil"/>
              <w:bottom w:val="single" w:sz="8" w:space="0" w:color="auto"/>
              <w:right w:val="single" w:sz="8" w:space="0" w:color="auto"/>
            </w:tcBorders>
            <w:shd w:val="clear" w:color="auto" w:fill="auto"/>
            <w:noWrap/>
            <w:vAlign w:val="center"/>
            <w:hideMark/>
          </w:tcPr>
          <w:p w14:paraId="4F543AA5" w14:textId="77777777" w:rsidR="00972C85" w:rsidRPr="0034012C" w:rsidRDefault="00972C85" w:rsidP="004A729C">
            <w:pPr>
              <w:spacing w:after="0" w:line="240" w:lineRule="auto"/>
              <w:jc w:val="center"/>
              <w:rPr>
                <w:rFonts w:ascii="Calibri" w:eastAsia="Times New Roman" w:hAnsi="Calibri" w:cs="Calibri"/>
                <w:color w:val="000000"/>
                <w:lang w:eastAsia="en-IN"/>
              </w:rPr>
            </w:pPr>
            <w:r w:rsidRPr="0034012C">
              <w:rPr>
                <w:rFonts w:ascii="Calibri" w:eastAsia="Times New Roman" w:hAnsi="Calibri" w:cs="Calibri"/>
                <w:color w:val="000000"/>
                <w:lang w:eastAsia="en-IN"/>
              </w:rPr>
              <w:t>0.49</w:t>
            </w:r>
          </w:p>
        </w:tc>
        <w:tc>
          <w:tcPr>
            <w:tcW w:w="2105" w:type="dxa"/>
            <w:tcBorders>
              <w:top w:val="nil"/>
              <w:left w:val="nil"/>
              <w:bottom w:val="single" w:sz="8" w:space="0" w:color="auto"/>
              <w:right w:val="single" w:sz="8" w:space="0" w:color="auto"/>
            </w:tcBorders>
            <w:shd w:val="clear" w:color="auto" w:fill="auto"/>
            <w:noWrap/>
            <w:vAlign w:val="center"/>
            <w:hideMark/>
          </w:tcPr>
          <w:p w14:paraId="6D5AB7FC" w14:textId="77777777" w:rsidR="00972C85" w:rsidRPr="0034012C" w:rsidRDefault="00972C85" w:rsidP="004A729C">
            <w:pPr>
              <w:spacing w:after="0" w:line="240" w:lineRule="auto"/>
              <w:jc w:val="center"/>
              <w:rPr>
                <w:rFonts w:ascii="Calibri" w:eastAsia="Times New Roman" w:hAnsi="Calibri" w:cs="Calibri"/>
                <w:color w:val="000000"/>
                <w:lang w:eastAsia="en-IN"/>
              </w:rPr>
            </w:pPr>
            <w:r w:rsidRPr="0034012C">
              <w:rPr>
                <w:rFonts w:ascii="Calibri" w:eastAsia="Times New Roman" w:hAnsi="Calibri" w:cs="Calibri"/>
                <w:color w:val="000000"/>
                <w:lang w:eastAsia="en-IN"/>
              </w:rPr>
              <w:t>0.74</w:t>
            </w:r>
          </w:p>
        </w:tc>
      </w:tr>
    </w:tbl>
    <w:p w14:paraId="6373E269" w14:textId="77777777" w:rsidR="00972C85" w:rsidRDefault="00972C85" w:rsidP="00972C85">
      <w:pPr>
        <w:rPr>
          <w:rFonts w:cstheme="minorHAnsi"/>
        </w:rPr>
      </w:pPr>
      <w:r w:rsidRPr="00F7602C">
        <w:rPr>
          <w:rFonts w:cstheme="minorHAnsi"/>
        </w:rPr>
        <w:t>Sources: NHWA 2018</w:t>
      </w:r>
      <w:r>
        <w:rPr>
          <w:rFonts w:cstheme="minorHAnsi"/>
        </w:rPr>
        <w:t>; PLFS</w:t>
      </w:r>
      <w:r w:rsidRPr="00F7602C">
        <w:rPr>
          <w:rFonts w:cstheme="minorHAnsi"/>
        </w:rPr>
        <w:t xml:space="preserve"> 201</w:t>
      </w:r>
      <w:r>
        <w:rPr>
          <w:rFonts w:cstheme="minorHAnsi"/>
        </w:rPr>
        <w:t>8</w:t>
      </w:r>
      <w:r w:rsidRPr="00F7602C">
        <w:rPr>
          <w:rFonts w:cstheme="minorHAnsi"/>
        </w:rPr>
        <w:t>-1</w:t>
      </w:r>
      <w:r>
        <w:rPr>
          <w:rFonts w:cstheme="minorHAnsi"/>
        </w:rPr>
        <w:t>9 and Census of India 2011.</w:t>
      </w:r>
    </w:p>
    <w:p w14:paraId="6FC1B9A6" w14:textId="77777777" w:rsidR="00972C85" w:rsidRDefault="00972C85" w:rsidP="00972C85">
      <w:pPr>
        <w:rPr>
          <w:rFonts w:cstheme="minorHAnsi"/>
        </w:rPr>
      </w:pPr>
    </w:p>
    <w:p w14:paraId="75FBF788" w14:textId="77777777" w:rsidR="00972C85" w:rsidRDefault="00972C85" w:rsidP="00972C85">
      <w:pPr>
        <w:rPr>
          <w:rFonts w:cstheme="minorHAnsi"/>
        </w:rPr>
      </w:pPr>
    </w:p>
    <w:p w14:paraId="5E5421B4" w14:textId="77777777" w:rsidR="00972C85" w:rsidRDefault="00972C85" w:rsidP="00972C85">
      <w:pPr>
        <w:rPr>
          <w:rFonts w:cstheme="minorHAnsi"/>
        </w:rPr>
      </w:pPr>
    </w:p>
    <w:p w14:paraId="5C9DD5A0" w14:textId="77777777" w:rsidR="00972C85" w:rsidRDefault="00972C85" w:rsidP="00972C85">
      <w:pPr>
        <w:rPr>
          <w:rFonts w:cstheme="minorHAnsi"/>
        </w:rPr>
      </w:pPr>
    </w:p>
    <w:p w14:paraId="2E192FCC" w14:textId="77777777" w:rsidR="00972C85" w:rsidRDefault="00972C85" w:rsidP="00972C85">
      <w:pPr>
        <w:rPr>
          <w:rFonts w:cstheme="minorHAnsi"/>
        </w:rPr>
      </w:pPr>
    </w:p>
    <w:p w14:paraId="174B6254" w14:textId="77777777" w:rsidR="00972C85" w:rsidRDefault="00972C85" w:rsidP="00972C85">
      <w:pPr>
        <w:rPr>
          <w:rFonts w:cstheme="minorHAnsi"/>
        </w:rPr>
      </w:pPr>
    </w:p>
    <w:p w14:paraId="4207F35A" w14:textId="77777777" w:rsidR="00972C85" w:rsidRDefault="00972C85" w:rsidP="00972C85">
      <w:pPr>
        <w:rPr>
          <w:rFonts w:cstheme="minorHAnsi"/>
        </w:rPr>
      </w:pPr>
    </w:p>
    <w:p w14:paraId="460F9E6F" w14:textId="77777777" w:rsidR="00972C85" w:rsidRDefault="00972C85" w:rsidP="00972C85">
      <w:pPr>
        <w:rPr>
          <w:rFonts w:cstheme="minorHAnsi"/>
        </w:rPr>
      </w:pPr>
    </w:p>
    <w:p w14:paraId="603DE0E3" w14:textId="77777777" w:rsidR="00972C85" w:rsidRDefault="00972C85" w:rsidP="00972C85">
      <w:pPr>
        <w:rPr>
          <w:rFonts w:cstheme="minorHAnsi"/>
        </w:rPr>
      </w:pPr>
    </w:p>
    <w:p w14:paraId="40E95921" w14:textId="77777777" w:rsidR="00972C85" w:rsidRDefault="00972C85" w:rsidP="00972C85">
      <w:pPr>
        <w:rPr>
          <w:rFonts w:cstheme="minorHAnsi"/>
        </w:rPr>
      </w:pPr>
    </w:p>
    <w:p w14:paraId="530D19B5" w14:textId="77777777" w:rsidR="00972C85" w:rsidRDefault="00972C85" w:rsidP="00972C85">
      <w:pPr>
        <w:rPr>
          <w:rFonts w:cstheme="minorHAnsi"/>
        </w:rPr>
      </w:pPr>
    </w:p>
    <w:p w14:paraId="38A022F9" w14:textId="77777777" w:rsidR="00972C85" w:rsidRDefault="00972C85" w:rsidP="00972C85">
      <w:pPr>
        <w:rPr>
          <w:rFonts w:cstheme="minorHAnsi"/>
        </w:rPr>
      </w:pPr>
    </w:p>
    <w:p w14:paraId="726A8BB6" w14:textId="77777777" w:rsidR="00972C85" w:rsidRDefault="00972C85" w:rsidP="00972C85">
      <w:pPr>
        <w:rPr>
          <w:rFonts w:cstheme="minorHAnsi"/>
        </w:rPr>
      </w:pPr>
    </w:p>
    <w:p w14:paraId="7C7EBC79" w14:textId="77777777" w:rsidR="00972C85" w:rsidRDefault="00972C85" w:rsidP="00972C85">
      <w:pPr>
        <w:rPr>
          <w:rFonts w:cstheme="minorHAnsi"/>
        </w:rPr>
      </w:pPr>
    </w:p>
    <w:p w14:paraId="25117BCC" w14:textId="77777777" w:rsidR="00972C85" w:rsidRDefault="00972C85" w:rsidP="00972C85">
      <w:pPr>
        <w:rPr>
          <w:rFonts w:cstheme="minorHAnsi"/>
        </w:rPr>
      </w:pPr>
    </w:p>
    <w:p w14:paraId="2AC7151B" w14:textId="77777777" w:rsidR="00972C85" w:rsidRDefault="00972C85" w:rsidP="00972C85">
      <w:pPr>
        <w:rPr>
          <w:rFonts w:cstheme="minorHAnsi"/>
        </w:rPr>
      </w:pPr>
    </w:p>
    <w:p w14:paraId="3281780A" w14:textId="04F40BA4" w:rsidR="00972C85" w:rsidRDefault="006003B3" w:rsidP="00972C85">
      <w:pPr>
        <w:spacing w:after="0"/>
      </w:pPr>
      <w:bookmarkStart w:id="0" w:name="_Hlk72982786"/>
      <w:r>
        <w:t>Additional file 1: Table S2</w:t>
      </w:r>
      <w:r w:rsidRPr="00414B33">
        <w:t xml:space="preserve">. </w:t>
      </w:r>
      <w:r w:rsidR="00972C85">
        <w:t>Supply side scenario of medical colleges and nursing institution in India</w:t>
      </w:r>
    </w:p>
    <w:tbl>
      <w:tblPr>
        <w:tblW w:w="9019" w:type="dxa"/>
        <w:tblLook w:val="04A0" w:firstRow="1" w:lastRow="0" w:firstColumn="1" w:lastColumn="0" w:noHBand="0" w:noVBand="1"/>
      </w:tblPr>
      <w:tblGrid>
        <w:gridCol w:w="1762"/>
        <w:gridCol w:w="1347"/>
        <w:gridCol w:w="1163"/>
        <w:gridCol w:w="1163"/>
        <w:gridCol w:w="1347"/>
        <w:gridCol w:w="1242"/>
        <w:gridCol w:w="995"/>
      </w:tblGrid>
      <w:tr w:rsidR="00972C85" w:rsidRPr="00F77BB1" w14:paraId="247BF945" w14:textId="77777777" w:rsidTr="004A729C">
        <w:trPr>
          <w:trHeight w:val="126"/>
        </w:trPr>
        <w:tc>
          <w:tcPr>
            <w:tcW w:w="1775" w:type="dxa"/>
            <w:tcBorders>
              <w:top w:val="single" w:sz="8" w:space="0" w:color="auto"/>
              <w:left w:val="nil"/>
              <w:right w:val="nil"/>
            </w:tcBorders>
            <w:shd w:val="clear" w:color="000000" w:fill="FFFFFF"/>
            <w:vAlign w:val="center"/>
            <w:hideMark/>
          </w:tcPr>
          <w:p w14:paraId="2BE6D932" w14:textId="77777777" w:rsidR="00972C85" w:rsidRPr="00F77BB1" w:rsidRDefault="00972C85" w:rsidP="004A729C">
            <w:pPr>
              <w:spacing w:after="0" w:line="240" w:lineRule="auto"/>
              <w:rPr>
                <w:rFonts w:ascii="Calibri" w:eastAsia="Times New Roman" w:hAnsi="Calibri" w:cs="Calibri"/>
                <w:color w:val="000000"/>
                <w:lang w:eastAsia="en-IN"/>
              </w:rPr>
            </w:pPr>
            <w:r w:rsidRPr="00F77BB1">
              <w:rPr>
                <w:rFonts w:ascii="Calibri" w:eastAsia="Times New Roman" w:hAnsi="Calibri" w:cs="Calibri"/>
                <w:color w:val="000000"/>
                <w:lang w:eastAsia="en-IN"/>
              </w:rPr>
              <w:t> </w:t>
            </w:r>
          </w:p>
        </w:tc>
        <w:tc>
          <w:tcPr>
            <w:tcW w:w="3687" w:type="dxa"/>
            <w:gridSpan w:val="3"/>
            <w:tcBorders>
              <w:top w:val="single" w:sz="8" w:space="0" w:color="auto"/>
              <w:left w:val="nil"/>
              <w:bottom w:val="single" w:sz="4" w:space="0" w:color="auto"/>
              <w:right w:val="nil"/>
            </w:tcBorders>
            <w:shd w:val="clear" w:color="000000" w:fill="FFFFFF"/>
            <w:vAlign w:val="center"/>
            <w:hideMark/>
          </w:tcPr>
          <w:p w14:paraId="52272A88"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Medical colleges^</w:t>
            </w:r>
          </w:p>
        </w:tc>
        <w:tc>
          <w:tcPr>
            <w:tcW w:w="3556" w:type="dxa"/>
            <w:gridSpan w:val="3"/>
            <w:tcBorders>
              <w:top w:val="single" w:sz="8" w:space="0" w:color="auto"/>
              <w:left w:val="nil"/>
              <w:bottom w:val="single" w:sz="4" w:space="0" w:color="auto"/>
              <w:right w:val="nil"/>
            </w:tcBorders>
            <w:shd w:val="clear" w:color="000000" w:fill="FFFFFF"/>
            <w:vAlign w:val="center"/>
            <w:hideMark/>
          </w:tcPr>
          <w:p w14:paraId="4397754E"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Nursing institutions#</w:t>
            </w:r>
          </w:p>
        </w:tc>
      </w:tr>
      <w:tr w:rsidR="00972C85" w:rsidRPr="00F77BB1" w14:paraId="20663A0C" w14:textId="77777777" w:rsidTr="004A729C">
        <w:trPr>
          <w:trHeight w:val="251"/>
        </w:trPr>
        <w:tc>
          <w:tcPr>
            <w:tcW w:w="1775" w:type="dxa"/>
            <w:tcBorders>
              <w:left w:val="nil"/>
              <w:bottom w:val="single" w:sz="4" w:space="0" w:color="auto"/>
              <w:right w:val="nil"/>
            </w:tcBorders>
            <w:shd w:val="clear" w:color="000000" w:fill="FFFFFF"/>
            <w:vAlign w:val="center"/>
            <w:hideMark/>
          </w:tcPr>
          <w:p w14:paraId="43168DEE"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Parameters</w:t>
            </w:r>
          </w:p>
        </w:tc>
        <w:tc>
          <w:tcPr>
            <w:tcW w:w="1342" w:type="dxa"/>
            <w:tcBorders>
              <w:top w:val="single" w:sz="4" w:space="0" w:color="auto"/>
              <w:left w:val="nil"/>
              <w:bottom w:val="single" w:sz="4" w:space="0" w:color="auto"/>
              <w:right w:val="nil"/>
            </w:tcBorders>
            <w:shd w:val="clear" w:color="000000" w:fill="FFFFFF"/>
            <w:vAlign w:val="center"/>
            <w:hideMark/>
          </w:tcPr>
          <w:p w14:paraId="534FB056"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Government</w:t>
            </w:r>
          </w:p>
        </w:tc>
        <w:tc>
          <w:tcPr>
            <w:tcW w:w="1172" w:type="dxa"/>
            <w:tcBorders>
              <w:top w:val="single" w:sz="4" w:space="0" w:color="auto"/>
              <w:left w:val="nil"/>
              <w:bottom w:val="single" w:sz="4" w:space="0" w:color="auto"/>
              <w:right w:val="nil"/>
            </w:tcBorders>
            <w:shd w:val="clear" w:color="000000" w:fill="FFFFFF"/>
            <w:vAlign w:val="center"/>
            <w:hideMark/>
          </w:tcPr>
          <w:p w14:paraId="332CBB05"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Private</w:t>
            </w:r>
          </w:p>
        </w:tc>
        <w:tc>
          <w:tcPr>
            <w:tcW w:w="1172" w:type="dxa"/>
            <w:tcBorders>
              <w:top w:val="single" w:sz="4" w:space="0" w:color="auto"/>
              <w:left w:val="nil"/>
              <w:bottom w:val="single" w:sz="4" w:space="0" w:color="auto"/>
              <w:right w:val="nil"/>
            </w:tcBorders>
            <w:shd w:val="clear" w:color="000000" w:fill="FFFFFF"/>
            <w:vAlign w:val="center"/>
            <w:hideMark/>
          </w:tcPr>
          <w:p w14:paraId="560F783F"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All</w:t>
            </w:r>
          </w:p>
        </w:tc>
        <w:tc>
          <w:tcPr>
            <w:tcW w:w="1342" w:type="dxa"/>
            <w:tcBorders>
              <w:top w:val="single" w:sz="4" w:space="0" w:color="auto"/>
              <w:left w:val="nil"/>
              <w:bottom w:val="single" w:sz="4" w:space="0" w:color="auto"/>
              <w:right w:val="nil"/>
            </w:tcBorders>
            <w:shd w:val="clear" w:color="000000" w:fill="FFFFFF"/>
            <w:vAlign w:val="center"/>
            <w:hideMark/>
          </w:tcPr>
          <w:p w14:paraId="2A84E307"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Government</w:t>
            </w:r>
          </w:p>
        </w:tc>
        <w:tc>
          <w:tcPr>
            <w:tcW w:w="1249" w:type="dxa"/>
            <w:tcBorders>
              <w:top w:val="single" w:sz="4" w:space="0" w:color="auto"/>
              <w:left w:val="nil"/>
              <w:bottom w:val="single" w:sz="4" w:space="0" w:color="auto"/>
              <w:right w:val="nil"/>
            </w:tcBorders>
            <w:shd w:val="clear" w:color="000000" w:fill="FFFFFF"/>
            <w:vAlign w:val="center"/>
            <w:hideMark/>
          </w:tcPr>
          <w:p w14:paraId="47064ABA"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Private</w:t>
            </w:r>
          </w:p>
        </w:tc>
        <w:tc>
          <w:tcPr>
            <w:tcW w:w="964" w:type="dxa"/>
            <w:tcBorders>
              <w:top w:val="single" w:sz="4" w:space="0" w:color="auto"/>
              <w:left w:val="nil"/>
              <w:bottom w:val="single" w:sz="4" w:space="0" w:color="auto"/>
              <w:right w:val="nil"/>
            </w:tcBorders>
            <w:shd w:val="clear" w:color="000000" w:fill="FFFFFF"/>
            <w:vAlign w:val="center"/>
            <w:hideMark/>
          </w:tcPr>
          <w:p w14:paraId="576D8A79"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All</w:t>
            </w:r>
          </w:p>
        </w:tc>
      </w:tr>
      <w:tr w:rsidR="00972C85" w:rsidRPr="00F77BB1" w14:paraId="46E77ED3" w14:textId="77777777" w:rsidTr="004A729C">
        <w:trPr>
          <w:trHeight w:val="126"/>
        </w:trPr>
        <w:tc>
          <w:tcPr>
            <w:tcW w:w="9019" w:type="dxa"/>
            <w:gridSpan w:val="7"/>
            <w:tcBorders>
              <w:top w:val="single" w:sz="4" w:space="0" w:color="auto"/>
              <w:left w:val="nil"/>
              <w:bottom w:val="single" w:sz="8" w:space="0" w:color="auto"/>
              <w:right w:val="nil"/>
            </w:tcBorders>
            <w:shd w:val="clear" w:color="000000" w:fill="FFFFFF"/>
            <w:vAlign w:val="center"/>
            <w:hideMark/>
          </w:tcPr>
          <w:p w14:paraId="0CCD9C07" w14:textId="77777777" w:rsidR="00972C85" w:rsidRPr="00F77BB1" w:rsidRDefault="00972C85" w:rsidP="004A729C">
            <w:pPr>
              <w:spacing w:after="0" w:line="240" w:lineRule="auto"/>
              <w:rPr>
                <w:rFonts w:ascii="Calibri" w:eastAsia="Times New Roman" w:hAnsi="Calibri" w:cs="Calibri"/>
                <w:b/>
                <w:bCs/>
                <w:color w:val="000000"/>
                <w:lang w:eastAsia="en-IN"/>
              </w:rPr>
            </w:pPr>
            <w:r w:rsidRPr="00F77BB1">
              <w:rPr>
                <w:rFonts w:ascii="Calibri" w:eastAsia="Times New Roman" w:hAnsi="Calibri" w:cs="Calibri"/>
                <w:b/>
                <w:bCs/>
                <w:color w:val="000000"/>
                <w:lang w:eastAsia="en-IN"/>
              </w:rPr>
              <w:t>Existing institutions up to 2020</w:t>
            </w:r>
          </w:p>
        </w:tc>
      </w:tr>
      <w:tr w:rsidR="00972C85" w:rsidRPr="00F77BB1" w14:paraId="548C3AD3" w14:textId="77777777" w:rsidTr="004A729C">
        <w:trPr>
          <w:trHeight w:val="245"/>
        </w:trPr>
        <w:tc>
          <w:tcPr>
            <w:tcW w:w="1775" w:type="dxa"/>
            <w:tcBorders>
              <w:top w:val="nil"/>
              <w:left w:val="nil"/>
              <w:bottom w:val="nil"/>
              <w:right w:val="nil"/>
            </w:tcBorders>
            <w:shd w:val="clear" w:color="000000" w:fill="FFFFFF"/>
            <w:vAlign w:val="center"/>
            <w:hideMark/>
          </w:tcPr>
          <w:p w14:paraId="39F94D07" w14:textId="77777777" w:rsidR="00972C85" w:rsidRPr="00F77BB1" w:rsidRDefault="00972C85" w:rsidP="004A729C">
            <w:pPr>
              <w:spacing w:after="0" w:line="240" w:lineRule="auto"/>
              <w:jc w:val="center"/>
              <w:rPr>
                <w:rFonts w:ascii="Calibri" w:eastAsia="Times New Roman" w:hAnsi="Calibri" w:cs="Calibri"/>
                <w:i/>
                <w:iCs/>
                <w:color w:val="000000"/>
                <w:lang w:eastAsia="en-IN"/>
              </w:rPr>
            </w:pPr>
            <w:r w:rsidRPr="00F77BB1">
              <w:rPr>
                <w:rFonts w:ascii="Calibri" w:eastAsia="Times New Roman" w:hAnsi="Calibri" w:cs="Calibri"/>
                <w:i/>
                <w:iCs/>
                <w:color w:val="000000"/>
                <w:lang w:eastAsia="en-IN"/>
              </w:rPr>
              <w:t>Number of institutions</w:t>
            </w:r>
          </w:p>
        </w:tc>
        <w:tc>
          <w:tcPr>
            <w:tcW w:w="1342" w:type="dxa"/>
            <w:tcBorders>
              <w:top w:val="nil"/>
              <w:left w:val="nil"/>
              <w:bottom w:val="nil"/>
              <w:right w:val="nil"/>
            </w:tcBorders>
            <w:shd w:val="clear" w:color="000000" w:fill="FFFFFF"/>
            <w:vAlign w:val="center"/>
            <w:hideMark/>
          </w:tcPr>
          <w:p w14:paraId="2C0CE05C"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276</w:t>
            </w:r>
          </w:p>
        </w:tc>
        <w:tc>
          <w:tcPr>
            <w:tcW w:w="1172" w:type="dxa"/>
            <w:tcBorders>
              <w:top w:val="nil"/>
              <w:left w:val="nil"/>
              <w:bottom w:val="nil"/>
              <w:right w:val="nil"/>
            </w:tcBorders>
            <w:shd w:val="clear" w:color="000000" w:fill="FFFFFF"/>
            <w:vAlign w:val="center"/>
            <w:hideMark/>
          </w:tcPr>
          <w:p w14:paraId="0507E299"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278</w:t>
            </w:r>
          </w:p>
        </w:tc>
        <w:tc>
          <w:tcPr>
            <w:tcW w:w="1172" w:type="dxa"/>
            <w:tcBorders>
              <w:top w:val="nil"/>
              <w:left w:val="nil"/>
              <w:bottom w:val="nil"/>
              <w:right w:val="nil"/>
            </w:tcBorders>
            <w:shd w:val="clear" w:color="000000" w:fill="FFFFFF"/>
            <w:vAlign w:val="center"/>
            <w:hideMark/>
          </w:tcPr>
          <w:p w14:paraId="1A8CAB66"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554</w:t>
            </w:r>
          </w:p>
        </w:tc>
        <w:tc>
          <w:tcPr>
            <w:tcW w:w="1342" w:type="dxa"/>
            <w:tcBorders>
              <w:top w:val="nil"/>
              <w:left w:val="nil"/>
              <w:bottom w:val="nil"/>
              <w:right w:val="nil"/>
            </w:tcBorders>
            <w:shd w:val="clear" w:color="000000" w:fill="FFFFFF"/>
            <w:vAlign w:val="center"/>
            <w:hideMark/>
          </w:tcPr>
          <w:p w14:paraId="21983B27"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761</w:t>
            </w:r>
          </w:p>
        </w:tc>
        <w:tc>
          <w:tcPr>
            <w:tcW w:w="1249" w:type="dxa"/>
            <w:tcBorders>
              <w:top w:val="nil"/>
              <w:left w:val="nil"/>
              <w:bottom w:val="nil"/>
              <w:right w:val="nil"/>
            </w:tcBorders>
            <w:shd w:val="clear" w:color="000000" w:fill="FFFFFF"/>
            <w:vAlign w:val="center"/>
            <w:hideMark/>
          </w:tcPr>
          <w:p w14:paraId="68220B80"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6</w:t>
            </w:r>
            <w:r>
              <w:rPr>
                <w:rFonts w:ascii="Calibri" w:eastAsia="Times New Roman" w:hAnsi="Calibri" w:cs="Calibri"/>
                <w:color w:val="000000"/>
                <w:lang w:eastAsia="en-IN"/>
              </w:rPr>
              <w:t>,</w:t>
            </w:r>
            <w:r w:rsidRPr="00F77BB1">
              <w:rPr>
                <w:rFonts w:ascii="Calibri" w:eastAsia="Times New Roman" w:hAnsi="Calibri" w:cs="Calibri"/>
                <w:color w:val="000000"/>
                <w:lang w:eastAsia="en-IN"/>
              </w:rPr>
              <w:t>312</w:t>
            </w:r>
          </w:p>
        </w:tc>
        <w:tc>
          <w:tcPr>
            <w:tcW w:w="964" w:type="dxa"/>
            <w:tcBorders>
              <w:top w:val="nil"/>
              <w:left w:val="nil"/>
              <w:bottom w:val="nil"/>
              <w:right w:val="nil"/>
            </w:tcBorders>
            <w:shd w:val="clear" w:color="000000" w:fill="FFFFFF"/>
            <w:vAlign w:val="center"/>
            <w:hideMark/>
          </w:tcPr>
          <w:p w14:paraId="7D202083"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7</w:t>
            </w:r>
            <w:r>
              <w:rPr>
                <w:rFonts w:ascii="Calibri" w:eastAsia="Times New Roman" w:hAnsi="Calibri" w:cs="Calibri"/>
                <w:color w:val="000000"/>
                <w:lang w:eastAsia="en-IN"/>
              </w:rPr>
              <w:t>,</w:t>
            </w:r>
            <w:r w:rsidRPr="00F77BB1">
              <w:rPr>
                <w:rFonts w:ascii="Calibri" w:eastAsia="Times New Roman" w:hAnsi="Calibri" w:cs="Calibri"/>
                <w:color w:val="000000"/>
                <w:lang w:eastAsia="en-IN"/>
              </w:rPr>
              <w:t>073</w:t>
            </w:r>
          </w:p>
        </w:tc>
      </w:tr>
      <w:tr w:rsidR="00972C85" w:rsidRPr="00F77BB1" w14:paraId="22B64BBE" w14:textId="77777777" w:rsidTr="004A729C">
        <w:trPr>
          <w:trHeight w:val="121"/>
        </w:trPr>
        <w:tc>
          <w:tcPr>
            <w:tcW w:w="1775" w:type="dxa"/>
            <w:tcBorders>
              <w:top w:val="nil"/>
              <w:left w:val="nil"/>
              <w:bottom w:val="nil"/>
              <w:right w:val="nil"/>
            </w:tcBorders>
            <w:shd w:val="clear" w:color="000000" w:fill="FFFFFF"/>
            <w:vAlign w:val="center"/>
            <w:hideMark/>
          </w:tcPr>
          <w:p w14:paraId="22B98699" w14:textId="77777777" w:rsidR="00972C85" w:rsidRPr="00F77BB1" w:rsidRDefault="00972C85" w:rsidP="004A729C">
            <w:pPr>
              <w:spacing w:after="0" w:line="240" w:lineRule="auto"/>
              <w:jc w:val="center"/>
              <w:rPr>
                <w:rFonts w:ascii="Calibri" w:eastAsia="Times New Roman" w:hAnsi="Calibri" w:cs="Calibri"/>
                <w:i/>
                <w:iCs/>
                <w:color w:val="000000"/>
                <w:lang w:eastAsia="en-IN"/>
              </w:rPr>
            </w:pPr>
            <w:r w:rsidRPr="00F77BB1">
              <w:rPr>
                <w:rFonts w:ascii="Calibri" w:eastAsia="Times New Roman" w:hAnsi="Calibri" w:cs="Calibri"/>
                <w:i/>
                <w:iCs/>
                <w:color w:val="000000"/>
                <w:lang w:eastAsia="en-IN"/>
              </w:rPr>
              <w:t>Number of seats</w:t>
            </w:r>
          </w:p>
        </w:tc>
        <w:tc>
          <w:tcPr>
            <w:tcW w:w="1342" w:type="dxa"/>
            <w:tcBorders>
              <w:top w:val="nil"/>
              <w:left w:val="nil"/>
              <w:bottom w:val="nil"/>
              <w:right w:val="nil"/>
            </w:tcBorders>
            <w:shd w:val="clear" w:color="000000" w:fill="FFFFFF"/>
            <w:vAlign w:val="center"/>
            <w:hideMark/>
          </w:tcPr>
          <w:p w14:paraId="426D5C2C"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41</w:t>
            </w:r>
            <w:r>
              <w:rPr>
                <w:rFonts w:ascii="Calibri" w:eastAsia="Times New Roman" w:hAnsi="Calibri" w:cs="Calibri"/>
                <w:color w:val="000000"/>
                <w:lang w:eastAsia="en-IN"/>
              </w:rPr>
              <w:t>,</w:t>
            </w:r>
            <w:r w:rsidRPr="00F77BB1">
              <w:rPr>
                <w:rFonts w:ascii="Calibri" w:eastAsia="Times New Roman" w:hAnsi="Calibri" w:cs="Calibri"/>
                <w:color w:val="000000"/>
                <w:lang w:eastAsia="en-IN"/>
              </w:rPr>
              <w:t>610</w:t>
            </w:r>
          </w:p>
        </w:tc>
        <w:tc>
          <w:tcPr>
            <w:tcW w:w="1172" w:type="dxa"/>
            <w:tcBorders>
              <w:top w:val="nil"/>
              <w:left w:val="nil"/>
              <w:bottom w:val="nil"/>
              <w:right w:val="nil"/>
            </w:tcBorders>
            <w:shd w:val="clear" w:color="000000" w:fill="FFFFFF"/>
            <w:vAlign w:val="center"/>
            <w:hideMark/>
          </w:tcPr>
          <w:p w14:paraId="7875CD7C"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41</w:t>
            </w:r>
            <w:r>
              <w:rPr>
                <w:rFonts w:ascii="Calibri" w:eastAsia="Times New Roman" w:hAnsi="Calibri" w:cs="Calibri"/>
                <w:color w:val="000000"/>
                <w:lang w:eastAsia="en-IN"/>
              </w:rPr>
              <w:t>,</w:t>
            </w:r>
            <w:r w:rsidRPr="00F77BB1">
              <w:rPr>
                <w:rFonts w:ascii="Calibri" w:eastAsia="Times New Roman" w:hAnsi="Calibri" w:cs="Calibri"/>
                <w:color w:val="000000"/>
                <w:lang w:eastAsia="en-IN"/>
              </w:rPr>
              <w:t>340</w:t>
            </w:r>
          </w:p>
        </w:tc>
        <w:tc>
          <w:tcPr>
            <w:tcW w:w="1172" w:type="dxa"/>
            <w:tcBorders>
              <w:top w:val="nil"/>
              <w:left w:val="nil"/>
              <w:bottom w:val="nil"/>
              <w:right w:val="nil"/>
            </w:tcBorders>
            <w:shd w:val="clear" w:color="000000" w:fill="FFFFFF"/>
            <w:vAlign w:val="center"/>
            <w:hideMark/>
          </w:tcPr>
          <w:p w14:paraId="5A591584"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82</w:t>
            </w:r>
            <w:r>
              <w:rPr>
                <w:rFonts w:ascii="Calibri" w:eastAsia="Times New Roman" w:hAnsi="Calibri" w:cs="Calibri"/>
                <w:color w:val="000000"/>
                <w:lang w:eastAsia="en-IN"/>
              </w:rPr>
              <w:t>,</w:t>
            </w:r>
            <w:r w:rsidRPr="00F77BB1">
              <w:rPr>
                <w:rFonts w:ascii="Calibri" w:eastAsia="Times New Roman" w:hAnsi="Calibri" w:cs="Calibri"/>
                <w:color w:val="000000"/>
                <w:lang w:eastAsia="en-IN"/>
              </w:rPr>
              <w:t>950</w:t>
            </w:r>
          </w:p>
        </w:tc>
        <w:tc>
          <w:tcPr>
            <w:tcW w:w="1342" w:type="dxa"/>
            <w:tcBorders>
              <w:top w:val="nil"/>
              <w:left w:val="nil"/>
              <w:bottom w:val="nil"/>
              <w:right w:val="nil"/>
            </w:tcBorders>
            <w:shd w:val="clear" w:color="000000" w:fill="FFFFFF"/>
            <w:vAlign w:val="center"/>
            <w:hideMark/>
          </w:tcPr>
          <w:p w14:paraId="269B5261"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33</w:t>
            </w:r>
            <w:r>
              <w:rPr>
                <w:rFonts w:ascii="Calibri" w:eastAsia="Times New Roman" w:hAnsi="Calibri" w:cs="Calibri"/>
                <w:color w:val="000000"/>
                <w:lang w:eastAsia="en-IN"/>
              </w:rPr>
              <w:t>,</w:t>
            </w:r>
            <w:r w:rsidRPr="00F77BB1">
              <w:rPr>
                <w:rFonts w:ascii="Calibri" w:eastAsia="Times New Roman" w:hAnsi="Calibri" w:cs="Calibri"/>
                <w:color w:val="000000"/>
                <w:lang w:eastAsia="en-IN"/>
              </w:rPr>
              <w:t>150</w:t>
            </w:r>
          </w:p>
        </w:tc>
        <w:tc>
          <w:tcPr>
            <w:tcW w:w="1249" w:type="dxa"/>
            <w:tcBorders>
              <w:top w:val="nil"/>
              <w:left w:val="nil"/>
              <w:bottom w:val="nil"/>
              <w:right w:val="nil"/>
            </w:tcBorders>
            <w:shd w:val="clear" w:color="000000" w:fill="FFFFFF"/>
            <w:vAlign w:val="center"/>
            <w:hideMark/>
          </w:tcPr>
          <w:p w14:paraId="2FB41C85"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2</w:t>
            </w:r>
            <w:r>
              <w:rPr>
                <w:rFonts w:ascii="Calibri" w:eastAsia="Times New Roman" w:hAnsi="Calibri" w:cs="Calibri"/>
                <w:color w:val="000000"/>
                <w:lang w:eastAsia="en-IN"/>
              </w:rPr>
              <w:t>,</w:t>
            </w:r>
            <w:r w:rsidRPr="00F77BB1">
              <w:rPr>
                <w:rFonts w:ascii="Calibri" w:eastAsia="Times New Roman" w:hAnsi="Calibri" w:cs="Calibri"/>
                <w:color w:val="000000"/>
                <w:lang w:eastAsia="en-IN"/>
              </w:rPr>
              <w:t>53</w:t>
            </w:r>
            <w:r>
              <w:rPr>
                <w:rFonts w:ascii="Calibri" w:eastAsia="Times New Roman" w:hAnsi="Calibri" w:cs="Calibri"/>
                <w:color w:val="000000"/>
                <w:lang w:eastAsia="en-IN"/>
              </w:rPr>
              <w:t>,</w:t>
            </w:r>
            <w:r w:rsidRPr="00F77BB1">
              <w:rPr>
                <w:rFonts w:ascii="Calibri" w:eastAsia="Times New Roman" w:hAnsi="Calibri" w:cs="Calibri"/>
                <w:color w:val="000000"/>
                <w:lang w:eastAsia="en-IN"/>
              </w:rPr>
              <w:t>387</w:t>
            </w:r>
          </w:p>
        </w:tc>
        <w:tc>
          <w:tcPr>
            <w:tcW w:w="964" w:type="dxa"/>
            <w:tcBorders>
              <w:top w:val="nil"/>
              <w:left w:val="nil"/>
              <w:bottom w:val="nil"/>
              <w:right w:val="nil"/>
            </w:tcBorders>
            <w:shd w:val="clear" w:color="000000" w:fill="FFFFFF"/>
            <w:vAlign w:val="center"/>
            <w:hideMark/>
          </w:tcPr>
          <w:p w14:paraId="2BB6E685"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2</w:t>
            </w:r>
            <w:r>
              <w:rPr>
                <w:rFonts w:ascii="Calibri" w:eastAsia="Times New Roman" w:hAnsi="Calibri" w:cs="Calibri"/>
                <w:color w:val="000000"/>
                <w:lang w:eastAsia="en-IN"/>
              </w:rPr>
              <w:t>,</w:t>
            </w:r>
            <w:r w:rsidRPr="00F77BB1">
              <w:rPr>
                <w:rFonts w:ascii="Calibri" w:eastAsia="Times New Roman" w:hAnsi="Calibri" w:cs="Calibri"/>
                <w:color w:val="000000"/>
                <w:lang w:eastAsia="en-IN"/>
              </w:rPr>
              <w:t>86</w:t>
            </w:r>
            <w:r>
              <w:rPr>
                <w:rFonts w:ascii="Calibri" w:eastAsia="Times New Roman" w:hAnsi="Calibri" w:cs="Calibri"/>
                <w:color w:val="000000"/>
                <w:lang w:eastAsia="en-IN"/>
              </w:rPr>
              <w:t>,</w:t>
            </w:r>
            <w:r w:rsidRPr="00F77BB1">
              <w:rPr>
                <w:rFonts w:ascii="Calibri" w:eastAsia="Times New Roman" w:hAnsi="Calibri" w:cs="Calibri"/>
                <w:color w:val="000000"/>
                <w:lang w:eastAsia="en-IN"/>
              </w:rPr>
              <w:t>537</w:t>
            </w:r>
          </w:p>
        </w:tc>
      </w:tr>
      <w:tr w:rsidR="00972C85" w:rsidRPr="00F77BB1" w14:paraId="2CDFEDAF" w14:textId="77777777" w:rsidTr="004A729C">
        <w:trPr>
          <w:trHeight w:val="245"/>
        </w:trPr>
        <w:tc>
          <w:tcPr>
            <w:tcW w:w="1775" w:type="dxa"/>
            <w:tcBorders>
              <w:top w:val="nil"/>
              <w:left w:val="nil"/>
              <w:bottom w:val="nil"/>
              <w:right w:val="nil"/>
            </w:tcBorders>
            <w:shd w:val="clear" w:color="000000" w:fill="FFFFFF"/>
            <w:vAlign w:val="center"/>
            <w:hideMark/>
          </w:tcPr>
          <w:p w14:paraId="4684802E" w14:textId="77777777" w:rsidR="00972C85" w:rsidRPr="00F77BB1" w:rsidRDefault="00972C85" w:rsidP="004A729C">
            <w:pPr>
              <w:spacing w:after="0" w:line="240" w:lineRule="auto"/>
              <w:jc w:val="center"/>
              <w:rPr>
                <w:rFonts w:ascii="Calibri" w:eastAsia="Times New Roman" w:hAnsi="Calibri" w:cs="Calibri"/>
                <w:i/>
                <w:iCs/>
                <w:color w:val="000000"/>
                <w:lang w:eastAsia="en-IN"/>
              </w:rPr>
            </w:pPr>
            <w:r w:rsidRPr="00F77BB1">
              <w:rPr>
                <w:rFonts w:ascii="Calibri" w:eastAsia="Times New Roman" w:hAnsi="Calibri" w:cs="Calibri"/>
                <w:i/>
                <w:iCs/>
                <w:color w:val="000000"/>
                <w:lang w:eastAsia="en-IN"/>
              </w:rPr>
              <w:t>Seats per institution</w:t>
            </w:r>
          </w:p>
        </w:tc>
        <w:tc>
          <w:tcPr>
            <w:tcW w:w="1342" w:type="dxa"/>
            <w:tcBorders>
              <w:top w:val="nil"/>
              <w:left w:val="nil"/>
              <w:bottom w:val="nil"/>
              <w:right w:val="nil"/>
            </w:tcBorders>
            <w:shd w:val="clear" w:color="000000" w:fill="FFFFFF"/>
            <w:vAlign w:val="center"/>
            <w:hideMark/>
          </w:tcPr>
          <w:p w14:paraId="64363B7A"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151</w:t>
            </w:r>
          </w:p>
        </w:tc>
        <w:tc>
          <w:tcPr>
            <w:tcW w:w="1172" w:type="dxa"/>
            <w:tcBorders>
              <w:top w:val="nil"/>
              <w:left w:val="nil"/>
              <w:bottom w:val="nil"/>
              <w:right w:val="nil"/>
            </w:tcBorders>
            <w:shd w:val="clear" w:color="000000" w:fill="FFFFFF"/>
            <w:vAlign w:val="center"/>
            <w:hideMark/>
          </w:tcPr>
          <w:p w14:paraId="0F949E33"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149</w:t>
            </w:r>
          </w:p>
        </w:tc>
        <w:tc>
          <w:tcPr>
            <w:tcW w:w="1172" w:type="dxa"/>
            <w:tcBorders>
              <w:top w:val="nil"/>
              <w:left w:val="nil"/>
              <w:bottom w:val="nil"/>
              <w:right w:val="nil"/>
            </w:tcBorders>
            <w:shd w:val="clear" w:color="000000" w:fill="FFFFFF"/>
            <w:vAlign w:val="center"/>
            <w:hideMark/>
          </w:tcPr>
          <w:p w14:paraId="5385CD10"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150</w:t>
            </w:r>
          </w:p>
        </w:tc>
        <w:tc>
          <w:tcPr>
            <w:tcW w:w="1342" w:type="dxa"/>
            <w:tcBorders>
              <w:top w:val="nil"/>
              <w:left w:val="nil"/>
              <w:bottom w:val="nil"/>
              <w:right w:val="nil"/>
            </w:tcBorders>
            <w:shd w:val="clear" w:color="000000" w:fill="FFFFFF"/>
            <w:vAlign w:val="center"/>
            <w:hideMark/>
          </w:tcPr>
          <w:p w14:paraId="4F18C40A"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44</w:t>
            </w:r>
          </w:p>
        </w:tc>
        <w:tc>
          <w:tcPr>
            <w:tcW w:w="1249" w:type="dxa"/>
            <w:tcBorders>
              <w:top w:val="nil"/>
              <w:left w:val="nil"/>
              <w:bottom w:val="nil"/>
              <w:right w:val="nil"/>
            </w:tcBorders>
            <w:shd w:val="clear" w:color="000000" w:fill="FFFFFF"/>
            <w:vAlign w:val="center"/>
            <w:hideMark/>
          </w:tcPr>
          <w:p w14:paraId="04259CB0"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40</w:t>
            </w:r>
          </w:p>
        </w:tc>
        <w:tc>
          <w:tcPr>
            <w:tcW w:w="964" w:type="dxa"/>
            <w:tcBorders>
              <w:top w:val="nil"/>
              <w:left w:val="nil"/>
              <w:bottom w:val="nil"/>
              <w:right w:val="nil"/>
            </w:tcBorders>
            <w:shd w:val="clear" w:color="000000" w:fill="FFFFFF"/>
            <w:vAlign w:val="center"/>
            <w:hideMark/>
          </w:tcPr>
          <w:p w14:paraId="31F8B260"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41</w:t>
            </w:r>
          </w:p>
        </w:tc>
      </w:tr>
      <w:tr w:rsidR="00972C85" w:rsidRPr="00F77BB1" w14:paraId="49E3C0B6" w14:textId="77777777" w:rsidTr="004A729C">
        <w:trPr>
          <w:trHeight w:val="251"/>
        </w:trPr>
        <w:tc>
          <w:tcPr>
            <w:tcW w:w="1775" w:type="dxa"/>
            <w:tcBorders>
              <w:top w:val="nil"/>
              <w:left w:val="nil"/>
              <w:bottom w:val="single" w:sz="8" w:space="0" w:color="auto"/>
              <w:right w:val="nil"/>
            </w:tcBorders>
            <w:shd w:val="clear" w:color="000000" w:fill="FFFFFF"/>
            <w:vAlign w:val="center"/>
            <w:hideMark/>
          </w:tcPr>
          <w:p w14:paraId="25AE2020" w14:textId="77777777" w:rsidR="00972C85" w:rsidRPr="00F77BB1" w:rsidRDefault="00972C85" w:rsidP="004A729C">
            <w:pPr>
              <w:spacing w:after="0" w:line="240" w:lineRule="auto"/>
              <w:jc w:val="center"/>
              <w:rPr>
                <w:rFonts w:ascii="Calibri" w:eastAsia="Times New Roman" w:hAnsi="Calibri" w:cs="Calibri"/>
                <w:i/>
                <w:iCs/>
                <w:color w:val="000000"/>
                <w:lang w:eastAsia="en-IN"/>
              </w:rPr>
            </w:pPr>
            <w:r w:rsidRPr="00F77BB1">
              <w:rPr>
                <w:rFonts w:ascii="Calibri" w:eastAsia="Times New Roman" w:hAnsi="Calibri" w:cs="Calibri"/>
                <w:i/>
                <w:iCs/>
                <w:color w:val="000000"/>
                <w:lang w:eastAsia="en-IN"/>
              </w:rPr>
              <w:t>Pass-outs per institutions*</w:t>
            </w:r>
          </w:p>
        </w:tc>
        <w:tc>
          <w:tcPr>
            <w:tcW w:w="1342" w:type="dxa"/>
            <w:tcBorders>
              <w:top w:val="nil"/>
              <w:left w:val="nil"/>
              <w:bottom w:val="single" w:sz="8" w:space="0" w:color="auto"/>
              <w:right w:val="nil"/>
            </w:tcBorders>
            <w:shd w:val="clear" w:color="000000" w:fill="FFFFFF"/>
            <w:vAlign w:val="center"/>
            <w:hideMark/>
          </w:tcPr>
          <w:p w14:paraId="24134564"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145</w:t>
            </w:r>
          </w:p>
        </w:tc>
        <w:tc>
          <w:tcPr>
            <w:tcW w:w="1172" w:type="dxa"/>
            <w:tcBorders>
              <w:top w:val="nil"/>
              <w:left w:val="nil"/>
              <w:bottom w:val="single" w:sz="8" w:space="0" w:color="auto"/>
              <w:right w:val="nil"/>
            </w:tcBorders>
            <w:shd w:val="clear" w:color="000000" w:fill="FFFFFF"/>
            <w:vAlign w:val="center"/>
            <w:hideMark/>
          </w:tcPr>
          <w:p w14:paraId="1259D809"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144</w:t>
            </w:r>
          </w:p>
        </w:tc>
        <w:tc>
          <w:tcPr>
            <w:tcW w:w="1172" w:type="dxa"/>
            <w:tcBorders>
              <w:top w:val="nil"/>
              <w:left w:val="nil"/>
              <w:bottom w:val="single" w:sz="8" w:space="0" w:color="auto"/>
              <w:right w:val="nil"/>
            </w:tcBorders>
            <w:shd w:val="clear" w:color="000000" w:fill="FFFFFF"/>
            <w:vAlign w:val="center"/>
            <w:hideMark/>
          </w:tcPr>
          <w:p w14:paraId="1BC1886B"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144</w:t>
            </w:r>
          </w:p>
        </w:tc>
        <w:tc>
          <w:tcPr>
            <w:tcW w:w="1342" w:type="dxa"/>
            <w:tcBorders>
              <w:top w:val="nil"/>
              <w:left w:val="nil"/>
              <w:bottom w:val="single" w:sz="8" w:space="0" w:color="auto"/>
              <w:right w:val="nil"/>
            </w:tcBorders>
            <w:shd w:val="clear" w:color="000000" w:fill="FFFFFF"/>
            <w:vAlign w:val="center"/>
            <w:hideMark/>
          </w:tcPr>
          <w:p w14:paraId="6A9B3EB8"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21</w:t>
            </w:r>
          </w:p>
        </w:tc>
        <w:tc>
          <w:tcPr>
            <w:tcW w:w="1249" w:type="dxa"/>
            <w:tcBorders>
              <w:top w:val="nil"/>
              <w:left w:val="nil"/>
              <w:bottom w:val="single" w:sz="8" w:space="0" w:color="auto"/>
              <w:right w:val="nil"/>
            </w:tcBorders>
            <w:shd w:val="clear" w:color="000000" w:fill="FFFFFF"/>
            <w:vAlign w:val="center"/>
            <w:hideMark/>
          </w:tcPr>
          <w:p w14:paraId="60C20E7B"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19</w:t>
            </w:r>
          </w:p>
        </w:tc>
        <w:tc>
          <w:tcPr>
            <w:tcW w:w="964" w:type="dxa"/>
            <w:tcBorders>
              <w:top w:val="nil"/>
              <w:left w:val="nil"/>
              <w:bottom w:val="single" w:sz="8" w:space="0" w:color="auto"/>
              <w:right w:val="nil"/>
            </w:tcBorders>
            <w:shd w:val="clear" w:color="000000" w:fill="FFFFFF"/>
            <w:vAlign w:val="center"/>
            <w:hideMark/>
          </w:tcPr>
          <w:p w14:paraId="0FB26545"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17</w:t>
            </w:r>
          </w:p>
        </w:tc>
      </w:tr>
      <w:tr w:rsidR="00972C85" w:rsidRPr="00F77BB1" w14:paraId="57C7F677" w14:textId="77777777" w:rsidTr="004A729C">
        <w:trPr>
          <w:trHeight w:val="126"/>
        </w:trPr>
        <w:tc>
          <w:tcPr>
            <w:tcW w:w="9019" w:type="dxa"/>
            <w:gridSpan w:val="7"/>
            <w:tcBorders>
              <w:top w:val="single" w:sz="8" w:space="0" w:color="auto"/>
              <w:left w:val="nil"/>
              <w:bottom w:val="single" w:sz="8" w:space="0" w:color="auto"/>
              <w:right w:val="nil"/>
            </w:tcBorders>
            <w:shd w:val="clear" w:color="000000" w:fill="FFFFFF"/>
            <w:vAlign w:val="center"/>
            <w:hideMark/>
          </w:tcPr>
          <w:p w14:paraId="4164EC3F" w14:textId="77777777" w:rsidR="00972C85" w:rsidRPr="00F77BB1" w:rsidRDefault="00972C85" w:rsidP="004A729C">
            <w:pPr>
              <w:spacing w:after="0" w:line="240" w:lineRule="auto"/>
              <w:rPr>
                <w:rFonts w:ascii="Calibri" w:eastAsia="Times New Roman" w:hAnsi="Calibri" w:cs="Calibri"/>
                <w:b/>
                <w:bCs/>
                <w:color w:val="000000"/>
                <w:lang w:eastAsia="en-IN"/>
              </w:rPr>
            </w:pPr>
            <w:r w:rsidRPr="00F77BB1">
              <w:rPr>
                <w:rFonts w:ascii="Calibri" w:eastAsia="Times New Roman" w:hAnsi="Calibri" w:cs="Calibri"/>
                <w:b/>
                <w:bCs/>
                <w:color w:val="000000"/>
                <w:lang w:eastAsia="en-IN"/>
              </w:rPr>
              <w:t>Institution announced to be set up between 2021-25</w:t>
            </w:r>
          </w:p>
        </w:tc>
      </w:tr>
      <w:tr w:rsidR="00972C85" w:rsidRPr="00F77BB1" w14:paraId="1E6F2546" w14:textId="77777777" w:rsidTr="004A729C">
        <w:trPr>
          <w:trHeight w:val="245"/>
        </w:trPr>
        <w:tc>
          <w:tcPr>
            <w:tcW w:w="1775" w:type="dxa"/>
            <w:tcBorders>
              <w:top w:val="nil"/>
              <w:left w:val="nil"/>
              <w:bottom w:val="nil"/>
              <w:right w:val="nil"/>
            </w:tcBorders>
            <w:shd w:val="clear" w:color="000000" w:fill="FFFFFF"/>
            <w:vAlign w:val="center"/>
            <w:hideMark/>
          </w:tcPr>
          <w:p w14:paraId="2D471B4F" w14:textId="77777777" w:rsidR="00972C85" w:rsidRPr="00F77BB1" w:rsidRDefault="00972C85" w:rsidP="004A729C">
            <w:pPr>
              <w:spacing w:after="0" w:line="240" w:lineRule="auto"/>
              <w:jc w:val="center"/>
              <w:rPr>
                <w:rFonts w:ascii="Calibri" w:eastAsia="Times New Roman" w:hAnsi="Calibri" w:cs="Calibri"/>
                <w:i/>
                <w:iCs/>
                <w:color w:val="000000"/>
                <w:lang w:eastAsia="en-IN"/>
              </w:rPr>
            </w:pPr>
            <w:r w:rsidRPr="00F77BB1">
              <w:rPr>
                <w:rFonts w:ascii="Calibri" w:eastAsia="Times New Roman" w:hAnsi="Calibri" w:cs="Calibri"/>
                <w:i/>
                <w:iCs/>
                <w:color w:val="000000"/>
                <w:lang w:eastAsia="en-IN"/>
              </w:rPr>
              <w:t>Number of institutions</w:t>
            </w:r>
          </w:p>
        </w:tc>
        <w:tc>
          <w:tcPr>
            <w:tcW w:w="1342" w:type="dxa"/>
            <w:tcBorders>
              <w:top w:val="nil"/>
              <w:left w:val="nil"/>
              <w:bottom w:val="nil"/>
              <w:right w:val="nil"/>
            </w:tcBorders>
            <w:shd w:val="clear" w:color="000000" w:fill="FFFFFF"/>
            <w:vAlign w:val="center"/>
            <w:hideMark/>
          </w:tcPr>
          <w:p w14:paraId="1BEF64A4"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121</w:t>
            </w:r>
          </w:p>
        </w:tc>
        <w:tc>
          <w:tcPr>
            <w:tcW w:w="1172" w:type="dxa"/>
            <w:tcBorders>
              <w:top w:val="nil"/>
              <w:left w:val="nil"/>
              <w:bottom w:val="nil"/>
              <w:right w:val="nil"/>
            </w:tcBorders>
            <w:shd w:val="clear" w:color="000000" w:fill="FFFFFF"/>
            <w:vAlign w:val="center"/>
            <w:hideMark/>
          </w:tcPr>
          <w:p w14:paraId="49F4B13B"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NA</w:t>
            </w:r>
          </w:p>
        </w:tc>
        <w:tc>
          <w:tcPr>
            <w:tcW w:w="1172" w:type="dxa"/>
            <w:tcBorders>
              <w:top w:val="nil"/>
              <w:left w:val="nil"/>
              <w:bottom w:val="nil"/>
              <w:right w:val="nil"/>
            </w:tcBorders>
            <w:shd w:val="clear" w:color="000000" w:fill="FFFFFF"/>
            <w:vAlign w:val="center"/>
            <w:hideMark/>
          </w:tcPr>
          <w:p w14:paraId="4B40137A"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121</w:t>
            </w:r>
          </w:p>
        </w:tc>
        <w:tc>
          <w:tcPr>
            <w:tcW w:w="1342" w:type="dxa"/>
            <w:tcBorders>
              <w:top w:val="nil"/>
              <w:left w:val="nil"/>
              <w:bottom w:val="nil"/>
              <w:right w:val="nil"/>
            </w:tcBorders>
            <w:shd w:val="clear" w:color="000000" w:fill="FFFFFF"/>
            <w:vAlign w:val="center"/>
            <w:hideMark/>
          </w:tcPr>
          <w:p w14:paraId="74381080"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NA</w:t>
            </w:r>
          </w:p>
        </w:tc>
        <w:tc>
          <w:tcPr>
            <w:tcW w:w="1249" w:type="dxa"/>
            <w:tcBorders>
              <w:top w:val="nil"/>
              <w:left w:val="nil"/>
              <w:bottom w:val="nil"/>
              <w:right w:val="nil"/>
            </w:tcBorders>
            <w:shd w:val="clear" w:color="000000" w:fill="FFFFFF"/>
            <w:vAlign w:val="center"/>
            <w:hideMark/>
          </w:tcPr>
          <w:p w14:paraId="25DDEEE5"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NA</w:t>
            </w:r>
          </w:p>
        </w:tc>
        <w:tc>
          <w:tcPr>
            <w:tcW w:w="964" w:type="dxa"/>
            <w:tcBorders>
              <w:top w:val="nil"/>
              <w:left w:val="nil"/>
              <w:bottom w:val="nil"/>
              <w:right w:val="nil"/>
            </w:tcBorders>
            <w:shd w:val="clear" w:color="000000" w:fill="FFFFFF"/>
            <w:vAlign w:val="center"/>
            <w:hideMark/>
          </w:tcPr>
          <w:p w14:paraId="4E228C5A"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37</w:t>
            </w:r>
          </w:p>
        </w:tc>
      </w:tr>
      <w:tr w:rsidR="00972C85" w:rsidRPr="00F77BB1" w14:paraId="3BA419BD" w14:textId="77777777" w:rsidTr="004A729C">
        <w:trPr>
          <w:trHeight w:val="121"/>
        </w:trPr>
        <w:tc>
          <w:tcPr>
            <w:tcW w:w="1775" w:type="dxa"/>
            <w:tcBorders>
              <w:top w:val="nil"/>
              <w:left w:val="nil"/>
              <w:bottom w:val="nil"/>
              <w:right w:val="nil"/>
            </w:tcBorders>
            <w:shd w:val="clear" w:color="000000" w:fill="FFFFFF"/>
            <w:vAlign w:val="center"/>
            <w:hideMark/>
          </w:tcPr>
          <w:p w14:paraId="28F5BA55" w14:textId="77777777" w:rsidR="00972C85" w:rsidRPr="00F77BB1" w:rsidRDefault="00972C85" w:rsidP="004A729C">
            <w:pPr>
              <w:spacing w:after="0" w:line="240" w:lineRule="auto"/>
              <w:jc w:val="center"/>
              <w:rPr>
                <w:rFonts w:ascii="Calibri" w:eastAsia="Times New Roman" w:hAnsi="Calibri" w:cs="Calibri"/>
                <w:i/>
                <w:iCs/>
                <w:color w:val="000000"/>
                <w:lang w:eastAsia="en-IN"/>
              </w:rPr>
            </w:pPr>
            <w:r w:rsidRPr="00F77BB1">
              <w:rPr>
                <w:rFonts w:ascii="Calibri" w:eastAsia="Times New Roman" w:hAnsi="Calibri" w:cs="Calibri"/>
                <w:i/>
                <w:iCs/>
                <w:color w:val="000000"/>
                <w:lang w:eastAsia="en-IN"/>
              </w:rPr>
              <w:t>Number of seats</w:t>
            </w:r>
          </w:p>
        </w:tc>
        <w:tc>
          <w:tcPr>
            <w:tcW w:w="1342" w:type="dxa"/>
            <w:tcBorders>
              <w:top w:val="nil"/>
              <w:left w:val="nil"/>
              <w:bottom w:val="nil"/>
              <w:right w:val="nil"/>
            </w:tcBorders>
            <w:shd w:val="clear" w:color="000000" w:fill="FFFFFF"/>
            <w:vAlign w:val="center"/>
            <w:hideMark/>
          </w:tcPr>
          <w:p w14:paraId="75FA28CA"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12</w:t>
            </w:r>
            <w:r>
              <w:rPr>
                <w:rFonts w:ascii="Calibri" w:eastAsia="Times New Roman" w:hAnsi="Calibri" w:cs="Calibri"/>
                <w:color w:val="000000"/>
                <w:lang w:eastAsia="en-IN"/>
              </w:rPr>
              <w:t>,</w:t>
            </w:r>
            <w:r w:rsidRPr="00F77BB1">
              <w:rPr>
                <w:rFonts w:ascii="Calibri" w:eastAsia="Times New Roman" w:hAnsi="Calibri" w:cs="Calibri"/>
                <w:color w:val="000000"/>
                <w:lang w:eastAsia="en-IN"/>
              </w:rPr>
              <w:t>375</w:t>
            </w:r>
          </w:p>
        </w:tc>
        <w:tc>
          <w:tcPr>
            <w:tcW w:w="1172" w:type="dxa"/>
            <w:tcBorders>
              <w:top w:val="nil"/>
              <w:left w:val="nil"/>
              <w:bottom w:val="nil"/>
              <w:right w:val="nil"/>
            </w:tcBorders>
            <w:shd w:val="clear" w:color="000000" w:fill="FFFFFF"/>
            <w:vAlign w:val="center"/>
            <w:hideMark/>
          </w:tcPr>
          <w:p w14:paraId="18FBCC64"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NA</w:t>
            </w:r>
          </w:p>
        </w:tc>
        <w:tc>
          <w:tcPr>
            <w:tcW w:w="1172" w:type="dxa"/>
            <w:tcBorders>
              <w:top w:val="nil"/>
              <w:left w:val="nil"/>
              <w:bottom w:val="nil"/>
              <w:right w:val="nil"/>
            </w:tcBorders>
            <w:shd w:val="clear" w:color="000000" w:fill="FFFFFF"/>
            <w:vAlign w:val="center"/>
            <w:hideMark/>
          </w:tcPr>
          <w:p w14:paraId="0EDCC750"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12</w:t>
            </w:r>
            <w:r>
              <w:rPr>
                <w:rFonts w:ascii="Calibri" w:eastAsia="Times New Roman" w:hAnsi="Calibri" w:cs="Calibri"/>
                <w:color w:val="000000"/>
                <w:lang w:eastAsia="en-IN"/>
              </w:rPr>
              <w:t>,</w:t>
            </w:r>
            <w:r w:rsidRPr="00F77BB1">
              <w:rPr>
                <w:rFonts w:ascii="Calibri" w:eastAsia="Times New Roman" w:hAnsi="Calibri" w:cs="Calibri"/>
                <w:color w:val="000000"/>
                <w:lang w:eastAsia="en-IN"/>
              </w:rPr>
              <w:t>375</w:t>
            </w:r>
          </w:p>
        </w:tc>
        <w:tc>
          <w:tcPr>
            <w:tcW w:w="1342" w:type="dxa"/>
            <w:tcBorders>
              <w:top w:val="nil"/>
              <w:left w:val="nil"/>
              <w:bottom w:val="nil"/>
              <w:right w:val="nil"/>
            </w:tcBorders>
            <w:shd w:val="clear" w:color="000000" w:fill="FFFFFF"/>
            <w:vAlign w:val="center"/>
            <w:hideMark/>
          </w:tcPr>
          <w:p w14:paraId="46D6F744"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NA</w:t>
            </w:r>
          </w:p>
        </w:tc>
        <w:tc>
          <w:tcPr>
            <w:tcW w:w="1249" w:type="dxa"/>
            <w:tcBorders>
              <w:top w:val="nil"/>
              <w:left w:val="nil"/>
              <w:bottom w:val="nil"/>
              <w:right w:val="nil"/>
            </w:tcBorders>
            <w:shd w:val="clear" w:color="000000" w:fill="FFFFFF"/>
            <w:vAlign w:val="center"/>
            <w:hideMark/>
          </w:tcPr>
          <w:p w14:paraId="3FD8D62D"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NA</w:t>
            </w:r>
          </w:p>
        </w:tc>
        <w:tc>
          <w:tcPr>
            <w:tcW w:w="964" w:type="dxa"/>
            <w:tcBorders>
              <w:top w:val="nil"/>
              <w:left w:val="nil"/>
              <w:bottom w:val="nil"/>
              <w:right w:val="nil"/>
            </w:tcBorders>
            <w:shd w:val="clear" w:color="000000" w:fill="FFFFFF"/>
            <w:vAlign w:val="center"/>
            <w:hideMark/>
          </w:tcPr>
          <w:p w14:paraId="7C9D5A74"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2</w:t>
            </w:r>
            <w:r>
              <w:rPr>
                <w:rFonts w:ascii="Calibri" w:eastAsia="Times New Roman" w:hAnsi="Calibri" w:cs="Calibri"/>
                <w:color w:val="000000"/>
                <w:lang w:eastAsia="en-IN"/>
              </w:rPr>
              <w:t>,</w:t>
            </w:r>
            <w:r w:rsidRPr="00F77BB1">
              <w:rPr>
                <w:rFonts w:ascii="Calibri" w:eastAsia="Times New Roman" w:hAnsi="Calibri" w:cs="Calibri"/>
                <w:color w:val="000000"/>
                <w:lang w:eastAsia="en-IN"/>
              </w:rPr>
              <w:t>220</w:t>
            </w:r>
          </w:p>
        </w:tc>
      </w:tr>
      <w:tr w:rsidR="00972C85" w:rsidRPr="00F77BB1" w14:paraId="412E1E23" w14:textId="77777777" w:rsidTr="004A729C">
        <w:trPr>
          <w:trHeight w:val="245"/>
        </w:trPr>
        <w:tc>
          <w:tcPr>
            <w:tcW w:w="1775" w:type="dxa"/>
            <w:tcBorders>
              <w:top w:val="nil"/>
              <w:left w:val="nil"/>
              <w:bottom w:val="nil"/>
              <w:right w:val="nil"/>
            </w:tcBorders>
            <w:shd w:val="clear" w:color="000000" w:fill="FFFFFF"/>
            <w:vAlign w:val="center"/>
            <w:hideMark/>
          </w:tcPr>
          <w:p w14:paraId="217C3C68" w14:textId="77777777" w:rsidR="00972C85" w:rsidRPr="00F77BB1" w:rsidRDefault="00972C85" w:rsidP="004A729C">
            <w:pPr>
              <w:spacing w:after="0" w:line="240" w:lineRule="auto"/>
              <w:jc w:val="center"/>
              <w:rPr>
                <w:rFonts w:ascii="Calibri" w:eastAsia="Times New Roman" w:hAnsi="Calibri" w:cs="Calibri"/>
                <w:i/>
                <w:iCs/>
                <w:color w:val="000000"/>
                <w:lang w:eastAsia="en-IN"/>
              </w:rPr>
            </w:pPr>
            <w:r w:rsidRPr="00F77BB1">
              <w:rPr>
                <w:rFonts w:ascii="Calibri" w:eastAsia="Times New Roman" w:hAnsi="Calibri" w:cs="Calibri"/>
                <w:i/>
                <w:iCs/>
                <w:color w:val="000000"/>
                <w:lang w:eastAsia="en-IN"/>
              </w:rPr>
              <w:t>Seats per institution</w:t>
            </w:r>
          </w:p>
        </w:tc>
        <w:tc>
          <w:tcPr>
            <w:tcW w:w="1342" w:type="dxa"/>
            <w:tcBorders>
              <w:top w:val="nil"/>
              <w:left w:val="nil"/>
              <w:bottom w:val="nil"/>
              <w:right w:val="nil"/>
            </w:tcBorders>
            <w:shd w:val="clear" w:color="000000" w:fill="FFFFFF"/>
            <w:vAlign w:val="center"/>
            <w:hideMark/>
          </w:tcPr>
          <w:p w14:paraId="362625F8"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102</w:t>
            </w:r>
          </w:p>
        </w:tc>
        <w:tc>
          <w:tcPr>
            <w:tcW w:w="1172" w:type="dxa"/>
            <w:tcBorders>
              <w:top w:val="nil"/>
              <w:left w:val="nil"/>
              <w:bottom w:val="nil"/>
              <w:right w:val="nil"/>
            </w:tcBorders>
            <w:shd w:val="clear" w:color="000000" w:fill="FFFFFF"/>
            <w:vAlign w:val="center"/>
            <w:hideMark/>
          </w:tcPr>
          <w:p w14:paraId="708B59CE"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NA</w:t>
            </w:r>
          </w:p>
        </w:tc>
        <w:tc>
          <w:tcPr>
            <w:tcW w:w="1172" w:type="dxa"/>
            <w:tcBorders>
              <w:top w:val="nil"/>
              <w:left w:val="nil"/>
              <w:bottom w:val="nil"/>
              <w:right w:val="nil"/>
            </w:tcBorders>
            <w:shd w:val="clear" w:color="000000" w:fill="FFFFFF"/>
            <w:vAlign w:val="center"/>
            <w:hideMark/>
          </w:tcPr>
          <w:p w14:paraId="2D013550"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102</w:t>
            </w:r>
          </w:p>
        </w:tc>
        <w:tc>
          <w:tcPr>
            <w:tcW w:w="1342" w:type="dxa"/>
            <w:tcBorders>
              <w:top w:val="nil"/>
              <w:left w:val="nil"/>
              <w:bottom w:val="nil"/>
              <w:right w:val="nil"/>
            </w:tcBorders>
            <w:shd w:val="clear" w:color="000000" w:fill="FFFFFF"/>
            <w:vAlign w:val="center"/>
            <w:hideMark/>
          </w:tcPr>
          <w:p w14:paraId="2267131C"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NA</w:t>
            </w:r>
          </w:p>
        </w:tc>
        <w:tc>
          <w:tcPr>
            <w:tcW w:w="1249" w:type="dxa"/>
            <w:tcBorders>
              <w:top w:val="nil"/>
              <w:left w:val="nil"/>
              <w:bottom w:val="nil"/>
              <w:right w:val="nil"/>
            </w:tcBorders>
            <w:shd w:val="clear" w:color="000000" w:fill="FFFFFF"/>
            <w:vAlign w:val="center"/>
            <w:hideMark/>
          </w:tcPr>
          <w:p w14:paraId="6754D2DD"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NA</w:t>
            </w:r>
          </w:p>
        </w:tc>
        <w:tc>
          <w:tcPr>
            <w:tcW w:w="964" w:type="dxa"/>
            <w:tcBorders>
              <w:top w:val="nil"/>
              <w:left w:val="nil"/>
              <w:bottom w:val="nil"/>
              <w:right w:val="nil"/>
            </w:tcBorders>
            <w:shd w:val="clear" w:color="000000" w:fill="FFFFFF"/>
            <w:vAlign w:val="center"/>
            <w:hideMark/>
          </w:tcPr>
          <w:p w14:paraId="3C2A633E"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60</w:t>
            </w:r>
          </w:p>
        </w:tc>
      </w:tr>
      <w:tr w:rsidR="00972C85" w:rsidRPr="00F77BB1" w14:paraId="1EE2A86F" w14:textId="77777777" w:rsidTr="004A729C">
        <w:trPr>
          <w:trHeight w:val="251"/>
        </w:trPr>
        <w:tc>
          <w:tcPr>
            <w:tcW w:w="1775" w:type="dxa"/>
            <w:tcBorders>
              <w:top w:val="nil"/>
              <w:left w:val="nil"/>
              <w:bottom w:val="single" w:sz="8" w:space="0" w:color="auto"/>
              <w:right w:val="nil"/>
            </w:tcBorders>
            <w:shd w:val="clear" w:color="000000" w:fill="FFFFFF"/>
            <w:vAlign w:val="center"/>
            <w:hideMark/>
          </w:tcPr>
          <w:p w14:paraId="2146EBAD" w14:textId="77777777" w:rsidR="00972C85" w:rsidRPr="00F77BB1" w:rsidRDefault="00972C85" w:rsidP="004A729C">
            <w:pPr>
              <w:spacing w:after="0" w:line="240" w:lineRule="auto"/>
              <w:jc w:val="center"/>
              <w:rPr>
                <w:rFonts w:ascii="Calibri" w:eastAsia="Times New Roman" w:hAnsi="Calibri" w:cs="Calibri"/>
                <w:i/>
                <w:iCs/>
                <w:color w:val="000000"/>
                <w:lang w:eastAsia="en-IN"/>
              </w:rPr>
            </w:pPr>
            <w:r w:rsidRPr="00F77BB1">
              <w:rPr>
                <w:rFonts w:ascii="Calibri" w:eastAsia="Times New Roman" w:hAnsi="Calibri" w:cs="Calibri"/>
                <w:i/>
                <w:iCs/>
                <w:color w:val="000000"/>
                <w:lang w:eastAsia="en-IN"/>
              </w:rPr>
              <w:t>Pass-outs per institutions*</w:t>
            </w:r>
          </w:p>
        </w:tc>
        <w:tc>
          <w:tcPr>
            <w:tcW w:w="1342" w:type="dxa"/>
            <w:tcBorders>
              <w:top w:val="nil"/>
              <w:left w:val="nil"/>
              <w:bottom w:val="single" w:sz="8" w:space="0" w:color="auto"/>
              <w:right w:val="nil"/>
            </w:tcBorders>
            <w:shd w:val="clear" w:color="000000" w:fill="FFFFFF"/>
            <w:vAlign w:val="center"/>
            <w:hideMark/>
          </w:tcPr>
          <w:p w14:paraId="38CBFFD9"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99</w:t>
            </w:r>
          </w:p>
        </w:tc>
        <w:tc>
          <w:tcPr>
            <w:tcW w:w="1172" w:type="dxa"/>
            <w:tcBorders>
              <w:top w:val="nil"/>
              <w:left w:val="nil"/>
              <w:bottom w:val="single" w:sz="8" w:space="0" w:color="auto"/>
              <w:right w:val="nil"/>
            </w:tcBorders>
            <w:shd w:val="clear" w:color="000000" w:fill="FFFFFF"/>
            <w:vAlign w:val="center"/>
            <w:hideMark/>
          </w:tcPr>
          <w:p w14:paraId="052303EC"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NA</w:t>
            </w:r>
          </w:p>
        </w:tc>
        <w:tc>
          <w:tcPr>
            <w:tcW w:w="1172" w:type="dxa"/>
            <w:tcBorders>
              <w:top w:val="nil"/>
              <w:left w:val="nil"/>
              <w:bottom w:val="single" w:sz="8" w:space="0" w:color="auto"/>
              <w:right w:val="nil"/>
            </w:tcBorders>
            <w:shd w:val="clear" w:color="000000" w:fill="FFFFFF"/>
            <w:vAlign w:val="center"/>
            <w:hideMark/>
          </w:tcPr>
          <w:p w14:paraId="2B5A3147"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99</w:t>
            </w:r>
          </w:p>
        </w:tc>
        <w:tc>
          <w:tcPr>
            <w:tcW w:w="1342" w:type="dxa"/>
            <w:tcBorders>
              <w:top w:val="nil"/>
              <w:left w:val="nil"/>
              <w:bottom w:val="single" w:sz="8" w:space="0" w:color="auto"/>
              <w:right w:val="nil"/>
            </w:tcBorders>
            <w:shd w:val="clear" w:color="000000" w:fill="FFFFFF"/>
            <w:vAlign w:val="center"/>
            <w:hideMark/>
          </w:tcPr>
          <w:p w14:paraId="3E2141A4"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NA</w:t>
            </w:r>
          </w:p>
        </w:tc>
        <w:tc>
          <w:tcPr>
            <w:tcW w:w="1249" w:type="dxa"/>
            <w:tcBorders>
              <w:top w:val="nil"/>
              <w:left w:val="nil"/>
              <w:bottom w:val="single" w:sz="8" w:space="0" w:color="auto"/>
              <w:right w:val="nil"/>
            </w:tcBorders>
            <w:shd w:val="clear" w:color="000000" w:fill="FFFFFF"/>
            <w:vAlign w:val="center"/>
            <w:hideMark/>
          </w:tcPr>
          <w:p w14:paraId="1CE00A0C"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NA</w:t>
            </w:r>
          </w:p>
        </w:tc>
        <w:tc>
          <w:tcPr>
            <w:tcW w:w="964" w:type="dxa"/>
            <w:tcBorders>
              <w:top w:val="nil"/>
              <w:left w:val="nil"/>
              <w:bottom w:val="single" w:sz="8" w:space="0" w:color="auto"/>
              <w:right w:val="nil"/>
            </w:tcBorders>
            <w:shd w:val="clear" w:color="000000" w:fill="FFFFFF"/>
            <w:vAlign w:val="center"/>
            <w:hideMark/>
          </w:tcPr>
          <w:p w14:paraId="59EE1D30"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28</w:t>
            </w:r>
          </w:p>
        </w:tc>
      </w:tr>
      <w:tr w:rsidR="00972C85" w:rsidRPr="00F77BB1" w14:paraId="4129A835" w14:textId="77777777" w:rsidTr="004A729C">
        <w:trPr>
          <w:trHeight w:val="126"/>
        </w:trPr>
        <w:tc>
          <w:tcPr>
            <w:tcW w:w="9019" w:type="dxa"/>
            <w:gridSpan w:val="7"/>
            <w:tcBorders>
              <w:top w:val="single" w:sz="8" w:space="0" w:color="auto"/>
              <w:left w:val="nil"/>
              <w:bottom w:val="single" w:sz="8" w:space="0" w:color="auto"/>
              <w:right w:val="nil"/>
            </w:tcBorders>
            <w:shd w:val="clear" w:color="000000" w:fill="FFFFFF"/>
            <w:vAlign w:val="center"/>
            <w:hideMark/>
          </w:tcPr>
          <w:p w14:paraId="786476AC" w14:textId="77777777" w:rsidR="00972C85" w:rsidRPr="00F77BB1" w:rsidRDefault="00972C85" w:rsidP="004A729C">
            <w:pPr>
              <w:spacing w:after="0" w:line="240" w:lineRule="auto"/>
              <w:rPr>
                <w:rFonts w:ascii="Calibri" w:eastAsia="Times New Roman" w:hAnsi="Calibri" w:cs="Calibri"/>
                <w:b/>
                <w:bCs/>
                <w:color w:val="000000"/>
                <w:lang w:eastAsia="en-IN"/>
              </w:rPr>
            </w:pPr>
            <w:r w:rsidRPr="00F77BB1">
              <w:rPr>
                <w:rFonts w:ascii="Calibri" w:eastAsia="Times New Roman" w:hAnsi="Calibri" w:cs="Calibri"/>
                <w:b/>
                <w:bCs/>
                <w:color w:val="000000"/>
                <w:lang w:eastAsia="en-IN"/>
              </w:rPr>
              <w:t>Total number of institutions by 2025</w:t>
            </w:r>
          </w:p>
        </w:tc>
      </w:tr>
      <w:tr w:rsidR="00972C85" w:rsidRPr="00F77BB1" w14:paraId="3D59E745" w14:textId="77777777" w:rsidTr="004A729C">
        <w:trPr>
          <w:trHeight w:val="245"/>
        </w:trPr>
        <w:tc>
          <w:tcPr>
            <w:tcW w:w="1775" w:type="dxa"/>
            <w:tcBorders>
              <w:top w:val="nil"/>
              <w:left w:val="nil"/>
              <w:bottom w:val="nil"/>
              <w:right w:val="nil"/>
            </w:tcBorders>
            <w:shd w:val="clear" w:color="000000" w:fill="FFFFFF"/>
            <w:vAlign w:val="center"/>
            <w:hideMark/>
          </w:tcPr>
          <w:p w14:paraId="7626DFAE" w14:textId="77777777" w:rsidR="00972C85" w:rsidRPr="00F77BB1" w:rsidRDefault="00972C85" w:rsidP="004A729C">
            <w:pPr>
              <w:spacing w:after="0" w:line="240" w:lineRule="auto"/>
              <w:jc w:val="center"/>
              <w:rPr>
                <w:rFonts w:ascii="Calibri" w:eastAsia="Times New Roman" w:hAnsi="Calibri" w:cs="Calibri"/>
                <w:i/>
                <w:iCs/>
                <w:color w:val="000000"/>
                <w:lang w:eastAsia="en-IN"/>
              </w:rPr>
            </w:pPr>
            <w:r w:rsidRPr="00F77BB1">
              <w:rPr>
                <w:rFonts w:ascii="Calibri" w:eastAsia="Times New Roman" w:hAnsi="Calibri" w:cs="Calibri"/>
                <w:i/>
                <w:iCs/>
                <w:color w:val="000000"/>
                <w:lang w:eastAsia="en-IN"/>
              </w:rPr>
              <w:t>Number of institutions</w:t>
            </w:r>
          </w:p>
        </w:tc>
        <w:tc>
          <w:tcPr>
            <w:tcW w:w="1342" w:type="dxa"/>
            <w:tcBorders>
              <w:top w:val="nil"/>
              <w:left w:val="nil"/>
              <w:bottom w:val="nil"/>
              <w:right w:val="nil"/>
            </w:tcBorders>
            <w:shd w:val="clear" w:color="000000" w:fill="FFFFFF"/>
            <w:vAlign w:val="center"/>
            <w:hideMark/>
          </w:tcPr>
          <w:p w14:paraId="4C5FFBAA"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397</w:t>
            </w:r>
          </w:p>
        </w:tc>
        <w:tc>
          <w:tcPr>
            <w:tcW w:w="1172" w:type="dxa"/>
            <w:tcBorders>
              <w:top w:val="nil"/>
              <w:left w:val="nil"/>
              <w:bottom w:val="nil"/>
              <w:right w:val="nil"/>
            </w:tcBorders>
            <w:shd w:val="clear" w:color="000000" w:fill="FFFFFF"/>
            <w:vAlign w:val="center"/>
            <w:hideMark/>
          </w:tcPr>
          <w:p w14:paraId="19468080"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278</w:t>
            </w:r>
          </w:p>
        </w:tc>
        <w:tc>
          <w:tcPr>
            <w:tcW w:w="1172" w:type="dxa"/>
            <w:tcBorders>
              <w:top w:val="nil"/>
              <w:left w:val="nil"/>
              <w:bottom w:val="nil"/>
              <w:right w:val="nil"/>
            </w:tcBorders>
            <w:shd w:val="clear" w:color="000000" w:fill="FFFFFF"/>
            <w:vAlign w:val="center"/>
            <w:hideMark/>
          </w:tcPr>
          <w:p w14:paraId="40BC7CE0"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675</w:t>
            </w:r>
          </w:p>
        </w:tc>
        <w:tc>
          <w:tcPr>
            <w:tcW w:w="1342" w:type="dxa"/>
            <w:tcBorders>
              <w:top w:val="nil"/>
              <w:left w:val="nil"/>
              <w:bottom w:val="nil"/>
              <w:right w:val="nil"/>
            </w:tcBorders>
            <w:shd w:val="clear" w:color="000000" w:fill="FFFFFF"/>
            <w:vAlign w:val="center"/>
            <w:hideMark/>
          </w:tcPr>
          <w:p w14:paraId="1A0F7711"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NA</w:t>
            </w:r>
          </w:p>
        </w:tc>
        <w:tc>
          <w:tcPr>
            <w:tcW w:w="1249" w:type="dxa"/>
            <w:tcBorders>
              <w:top w:val="nil"/>
              <w:left w:val="nil"/>
              <w:bottom w:val="nil"/>
              <w:right w:val="nil"/>
            </w:tcBorders>
            <w:shd w:val="clear" w:color="000000" w:fill="FFFFFF"/>
            <w:vAlign w:val="center"/>
            <w:hideMark/>
          </w:tcPr>
          <w:p w14:paraId="5E578AE9"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NA</w:t>
            </w:r>
          </w:p>
        </w:tc>
        <w:tc>
          <w:tcPr>
            <w:tcW w:w="964" w:type="dxa"/>
            <w:tcBorders>
              <w:top w:val="nil"/>
              <w:left w:val="nil"/>
              <w:bottom w:val="nil"/>
              <w:right w:val="nil"/>
            </w:tcBorders>
            <w:shd w:val="clear" w:color="000000" w:fill="FFFFFF"/>
            <w:vAlign w:val="center"/>
            <w:hideMark/>
          </w:tcPr>
          <w:p w14:paraId="5F78EE46"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7</w:t>
            </w:r>
            <w:r>
              <w:rPr>
                <w:rFonts w:ascii="Calibri" w:eastAsia="Times New Roman" w:hAnsi="Calibri" w:cs="Calibri"/>
                <w:color w:val="000000"/>
                <w:lang w:eastAsia="en-IN"/>
              </w:rPr>
              <w:t>,</w:t>
            </w:r>
            <w:r w:rsidRPr="00F77BB1">
              <w:rPr>
                <w:rFonts w:ascii="Calibri" w:eastAsia="Times New Roman" w:hAnsi="Calibri" w:cs="Calibri"/>
                <w:color w:val="000000"/>
                <w:lang w:eastAsia="en-IN"/>
              </w:rPr>
              <w:t>110</w:t>
            </w:r>
          </w:p>
        </w:tc>
      </w:tr>
      <w:tr w:rsidR="00972C85" w:rsidRPr="00F77BB1" w14:paraId="069F90AB" w14:textId="77777777" w:rsidTr="004A729C">
        <w:trPr>
          <w:trHeight w:val="121"/>
        </w:trPr>
        <w:tc>
          <w:tcPr>
            <w:tcW w:w="1775" w:type="dxa"/>
            <w:tcBorders>
              <w:top w:val="nil"/>
              <w:left w:val="nil"/>
              <w:bottom w:val="nil"/>
              <w:right w:val="nil"/>
            </w:tcBorders>
            <w:shd w:val="clear" w:color="000000" w:fill="FFFFFF"/>
            <w:vAlign w:val="center"/>
            <w:hideMark/>
          </w:tcPr>
          <w:p w14:paraId="3D0A14DD" w14:textId="77777777" w:rsidR="00972C85" w:rsidRPr="00F77BB1" w:rsidRDefault="00972C85" w:rsidP="004A729C">
            <w:pPr>
              <w:spacing w:after="0" w:line="240" w:lineRule="auto"/>
              <w:jc w:val="center"/>
              <w:rPr>
                <w:rFonts w:ascii="Calibri" w:eastAsia="Times New Roman" w:hAnsi="Calibri" w:cs="Calibri"/>
                <w:i/>
                <w:iCs/>
                <w:color w:val="000000"/>
                <w:lang w:eastAsia="en-IN"/>
              </w:rPr>
            </w:pPr>
            <w:r w:rsidRPr="00F77BB1">
              <w:rPr>
                <w:rFonts w:ascii="Calibri" w:eastAsia="Times New Roman" w:hAnsi="Calibri" w:cs="Calibri"/>
                <w:i/>
                <w:iCs/>
                <w:color w:val="000000"/>
                <w:lang w:eastAsia="en-IN"/>
              </w:rPr>
              <w:t>Number of seats</w:t>
            </w:r>
          </w:p>
        </w:tc>
        <w:tc>
          <w:tcPr>
            <w:tcW w:w="1342" w:type="dxa"/>
            <w:tcBorders>
              <w:top w:val="nil"/>
              <w:left w:val="nil"/>
              <w:bottom w:val="nil"/>
              <w:right w:val="nil"/>
            </w:tcBorders>
            <w:shd w:val="clear" w:color="000000" w:fill="FFFFFF"/>
            <w:vAlign w:val="center"/>
            <w:hideMark/>
          </w:tcPr>
          <w:p w14:paraId="46CF311C"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53</w:t>
            </w:r>
            <w:r>
              <w:rPr>
                <w:rFonts w:ascii="Calibri" w:eastAsia="Times New Roman" w:hAnsi="Calibri" w:cs="Calibri"/>
                <w:color w:val="000000"/>
                <w:lang w:eastAsia="en-IN"/>
              </w:rPr>
              <w:t>,</w:t>
            </w:r>
            <w:r w:rsidRPr="00F77BB1">
              <w:rPr>
                <w:rFonts w:ascii="Calibri" w:eastAsia="Times New Roman" w:hAnsi="Calibri" w:cs="Calibri"/>
                <w:color w:val="000000"/>
                <w:lang w:eastAsia="en-IN"/>
              </w:rPr>
              <w:t>985</w:t>
            </w:r>
          </w:p>
        </w:tc>
        <w:tc>
          <w:tcPr>
            <w:tcW w:w="1172" w:type="dxa"/>
            <w:tcBorders>
              <w:top w:val="nil"/>
              <w:left w:val="nil"/>
              <w:bottom w:val="nil"/>
              <w:right w:val="nil"/>
            </w:tcBorders>
            <w:shd w:val="clear" w:color="000000" w:fill="FFFFFF"/>
            <w:vAlign w:val="center"/>
            <w:hideMark/>
          </w:tcPr>
          <w:p w14:paraId="159BDC50"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41</w:t>
            </w:r>
            <w:r>
              <w:rPr>
                <w:rFonts w:ascii="Calibri" w:eastAsia="Times New Roman" w:hAnsi="Calibri" w:cs="Calibri"/>
                <w:color w:val="000000"/>
                <w:lang w:eastAsia="en-IN"/>
              </w:rPr>
              <w:t>,</w:t>
            </w:r>
            <w:r w:rsidRPr="00F77BB1">
              <w:rPr>
                <w:rFonts w:ascii="Calibri" w:eastAsia="Times New Roman" w:hAnsi="Calibri" w:cs="Calibri"/>
                <w:color w:val="000000"/>
                <w:lang w:eastAsia="en-IN"/>
              </w:rPr>
              <w:t>340</w:t>
            </w:r>
          </w:p>
        </w:tc>
        <w:tc>
          <w:tcPr>
            <w:tcW w:w="1172" w:type="dxa"/>
            <w:tcBorders>
              <w:top w:val="nil"/>
              <w:left w:val="nil"/>
              <w:bottom w:val="nil"/>
              <w:right w:val="nil"/>
            </w:tcBorders>
            <w:shd w:val="clear" w:color="000000" w:fill="FFFFFF"/>
            <w:vAlign w:val="center"/>
            <w:hideMark/>
          </w:tcPr>
          <w:p w14:paraId="175F9413"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95</w:t>
            </w:r>
            <w:r>
              <w:rPr>
                <w:rFonts w:ascii="Calibri" w:eastAsia="Times New Roman" w:hAnsi="Calibri" w:cs="Calibri"/>
                <w:color w:val="000000"/>
                <w:lang w:eastAsia="en-IN"/>
              </w:rPr>
              <w:t>,</w:t>
            </w:r>
            <w:r w:rsidRPr="00F77BB1">
              <w:rPr>
                <w:rFonts w:ascii="Calibri" w:eastAsia="Times New Roman" w:hAnsi="Calibri" w:cs="Calibri"/>
                <w:color w:val="000000"/>
                <w:lang w:eastAsia="en-IN"/>
              </w:rPr>
              <w:t>325</w:t>
            </w:r>
          </w:p>
        </w:tc>
        <w:tc>
          <w:tcPr>
            <w:tcW w:w="1342" w:type="dxa"/>
            <w:tcBorders>
              <w:top w:val="nil"/>
              <w:left w:val="nil"/>
              <w:bottom w:val="nil"/>
              <w:right w:val="nil"/>
            </w:tcBorders>
            <w:shd w:val="clear" w:color="000000" w:fill="FFFFFF"/>
            <w:vAlign w:val="center"/>
            <w:hideMark/>
          </w:tcPr>
          <w:p w14:paraId="48C05A6B"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NA</w:t>
            </w:r>
          </w:p>
        </w:tc>
        <w:tc>
          <w:tcPr>
            <w:tcW w:w="1249" w:type="dxa"/>
            <w:tcBorders>
              <w:top w:val="nil"/>
              <w:left w:val="nil"/>
              <w:bottom w:val="nil"/>
              <w:right w:val="nil"/>
            </w:tcBorders>
            <w:shd w:val="clear" w:color="000000" w:fill="FFFFFF"/>
            <w:vAlign w:val="center"/>
            <w:hideMark/>
          </w:tcPr>
          <w:p w14:paraId="16599995"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NA</w:t>
            </w:r>
          </w:p>
        </w:tc>
        <w:tc>
          <w:tcPr>
            <w:tcW w:w="964" w:type="dxa"/>
            <w:tcBorders>
              <w:top w:val="nil"/>
              <w:left w:val="nil"/>
              <w:bottom w:val="nil"/>
              <w:right w:val="nil"/>
            </w:tcBorders>
            <w:shd w:val="clear" w:color="000000" w:fill="FFFFFF"/>
            <w:vAlign w:val="center"/>
            <w:hideMark/>
          </w:tcPr>
          <w:p w14:paraId="0665B363"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2</w:t>
            </w:r>
            <w:r>
              <w:rPr>
                <w:rFonts w:ascii="Calibri" w:eastAsia="Times New Roman" w:hAnsi="Calibri" w:cs="Calibri"/>
                <w:color w:val="000000"/>
                <w:lang w:eastAsia="en-IN"/>
              </w:rPr>
              <w:t>,</w:t>
            </w:r>
            <w:r w:rsidRPr="00F77BB1">
              <w:rPr>
                <w:rFonts w:ascii="Calibri" w:eastAsia="Times New Roman" w:hAnsi="Calibri" w:cs="Calibri"/>
                <w:color w:val="000000"/>
                <w:lang w:eastAsia="en-IN"/>
              </w:rPr>
              <w:t>89</w:t>
            </w:r>
            <w:r>
              <w:rPr>
                <w:rFonts w:ascii="Calibri" w:eastAsia="Times New Roman" w:hAnsi="Calibri" w:cs="Calibri"/>
                <w:color w:val="000000"/>
                <w:lang w:eastAsia="en-IN"/>
              </w:rPr>
              <w:t>,</w:t>
            </w:r>
            <w:r w:rsidRPr="00F77BB1">
              <w:rPr>
                <w:rFonts w:ascii="Calibri" w:eastAsia="Times New Roman" w:hAnsi="Calibri" w:cs="Calibri"/>
                <w:color w:val="000000"/>
                <w:lang w:eastAsia="en-IN"/>
              </w:rPr>
              <w:t>000</w:t>
            </w:r>
          </w:p>
        </w:tc>
      </w:tr>
      <w:tr w:rsidR="00972C85" w:rsidRPr="00F77BB1" w14:paraId="2814A178" w14:textId="77777777" w:rsidTr="004A729C">
        <w:trPr>
          <w:trHeight w:val="245"/>
        </w:trPr>
        <w:tc>
          <w:tcPr>
            <w:tcW w:w="1775" w:type="dxa"/>
            <w:tcBorders>
              <w:top w:val="nil"/>
              <w:left w:val="nil"/>
              <w:bottom w:val="nil"/>
              <w:right w:val="nil"/>
            </w:tcBorders>
            <w:shd w:val="clear" w:color="000000" w:fill="FFFFFF"/>
            <w:vAlign w:val="center"/>
            <w:hideMark/>
          </w:tcPr>
          <w:p w14:paraId="327DB056" w14:textId="77777777" w:rsidR="00972C85" w:rsidRPr="00F77BB1" w:rsidRDefault="00972C85" w:rsidP="004A729C">
            <w:pPr>
              <w:spacing w:after="0" w:line="240" w:lineRule="auto"/>
              <w:jc w:val="center"/>
              <w:rPr>
                <w:rFonts w:ascii="Calibri" w:eastAsia="Times New Roman" w:hAnsi="Calibri" w:cs="Calibri"/>
                <w:i/>
                <w:iCs/>
                <w:color w:val="000000"/>
                <w:lang w:eastAsia="en-IN"/>
              </w:rPr>
            </w:pPr>
            <w:r w:rsidRPr="00F77BB1">
              <w:rPr>
                <w:rFonts w:ascii="Calibri" w:eastAsia="Times New Roman" w:hAnsi="Calibri" w:cs="Calibri"/>
                <w:i/>
                <w:iCs/>
                <w:color w:val="000000"/>
                <w:lang w:eastAsia="en-IN"/>
              </w:rPr>
              <w:t>Seats per institution</w:t>
            </w:r>
          </w:p>
        </w:tc>
        <w:tc>
          <w:tcPr>
            <w:tcW w:w="1342" w:type="dxa"/>
            <w:tcBorders>
              <w:top w:val="nil"/>
              <w:left w:val="nil"/>
              <w:bottom w:val="nil"/>
              <w:right w:val="nil"/>
            </w:tcBorders>
            <w:shd w:val="clear" w:color="000000" w:fill="FFFFFF"/>
            <w:vAlign w:val="center"/>
            <w:hideMark/>
          </w:tcPr>
          <w:p w14:paraId="1AE2A045"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136</w:t>
            </w:r>
          </w:p>
        </w:tc>
        <w:tc>
          <w:tcPr>
            <w:tcW w:w="1172" w:type="dxa"/>
            <w:tcBorders>
              <w:top w:val="nil"/>
              <w:left w:val="nil"/>
              <w:bottom w:val="nil"/>
              <w:right w:val="nil"/>
            </w:tcBorders>
            <w:shd w:val="clear" w:color="000000" w:fill="FFFFFF"/>
            <w:vAlign w:val="center"/>
            <w:hideMark/>
          </w:tcPr>
          <w:p w14:paraId="032B466B"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149</w:t>
            </w:r>
          </w:p>
        </w:tc>
        <w:tc>
          <w:tcPr>
            <w:tcW w:w="1172" w:type="dxa"/>
            <w:tcBorders>
              <w:top w:val="nil"/>
              <w:left w:val="nil"/>
              <w:bottom w:val="nil"/>
              <w:right w:val="nil"/>
            </w:tcBorders>
            <w:shd w:val="clear" w:color="000000" w:fill="FFFFFF"/>
            <w:vAlign w:val="center"/>
            <w:hideMark/>
          </w:tcPr>
          <w:p w14:paraId="2E39380F"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141</w:t>
            </w:r>
          </w:p>
        </w:tc>
        <w:tc>
          <w:tcPr>
            <w:tcW w:w="1342" w:type="dxa"/>
            <w:tcBorders>
              <w:top w:val="nil"/>
              <w:left w:val="nil"/>
              <w:bottom w:val="nil"/>
              <w:right w:val="nil"/>
            </w:tcBorders>
            <w:shd w:val="clear" w:color="000000" w:fill="FFFFFF"/>
            <w:vAlign w:val="center"/>
            <w:hideMark/>
          </w:tcPr>
          <w:p w14:paraId="64287256"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NA</w:t>
            </w:r>
          </w:p>
        </w:tc>
        <w:tc>
          <w:tcPr>
            <w:tcW w:w="1249" w:type="dxa"/>
            <w:tcBorders>
              <w:top w:val="nil"/>
              <w:left w:val="nil"/>
              <w:bottom w:val="nil"/>
              <w:right w:val="nil"/>
            </w:tcBorders>
            <w:shd w:val="clear" w:color="000000" w:fill="FFFFFF"/>
            <w:vAlign w:val="center"/>
            <w:hideMark/>
          </w:tcPr>
          <w:p w14:paraId="7EB74ABE"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NA</w:t>
            </w:r>
          </w:p>
        </w:tc>
        <w:tc>
          <w:tcPr>
            <w:tcW w:w="964" w:type="dxa"/>
            <w:tcBorders>
              <w:top w:val="nil"/>
              <w:left w:val="nil"/>
              <w:bottom w:val="nil"/>
              <w:right w:val="nil"/>
            </w:tcBorders>
            <w:shd w:val="clear" w:color="000000" w:fill="FFFFFF"/>
            <w:vAlign w:val="center"/>
            <w:hideMark/>
          </w:tcPr>
          <w:p w14:paraId="58BB64BE"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41</w:t>
            </w:r>
          </w:p>
        </w:tc>
      </w:tr>
      <w:tr w:rsidR="00972C85" w:rsidRPr="00F77BB1" w14:paraId="7B868BF7" w14:textId="77777777" w:rsidTr="004A729C">
        <w:trPr>
          <w:trHeight w:val="251"/>
        </w:trPr>
        <w:tc>
          <w:tcPr>
            <w:tcW w:w="1775" w:type="dxa"/>
            <w:tcBorders>
              <w:top w:val="nil"/>
              <w:left w:val="nil"/>
              <w:bottom w:val="single" w:sz="8" w:space="0" w:color="auto"/>
              <w:right w:val="nil"/>
            </w:tcBorders>
            <w:shd w:val="clear" w:color="000000" w:fill="FFFFFF"/>
            <w:vAlign w:val="center"/>
            <w:hideMark/>
          </w:tcPr>
          <w:p w14:paraId="3A834745" w14:textId="77777777" w:rsidR="00972C85" w:rsidRPr="00F77BB1" w:rsidRDefault="00972C85" w:rsidP="004A729C">
            <w:pPr>
              <w:spacing w:after="0" w:line="240" w:lineRule="auto"/>
              <w:jc w:val="center"/>
              <w:rPr>
                <w:rFonts w:ascii="Calibri" w:eastAsia="Times New Roman" w:hAnsi="Calibri" w:cs="Calibri"/>
                <w:i/>
                <w:iCs/>
                <w:color w:val="000000"/>
                <w:lang w:eastAsia="en-IN"/>
              </w:rPr>
            </w:pPr>
            <w:r w:rsidRPr="00F77BB1">
              <w:rPr>
                <w:rFonts w:ascii="Calibri" w:eastAsia="Times New Roman" w:hAnsi="Calibri" w:cs="Calibri"/>
                <w:i/>
                <w:iCs/>
                <w:color w:val="000000"/>
                <w:lang w:eastAsia="en-IN"/>
              </w:rPr>
              <w:t>Pass-outs per institutions*</w:t>
            </w:r>
          </w:p>
        </w:tc>
        <w:tc>
          <w:tcPr>
            <w:tcW w:w="1342" w:type="dxa"/>
            <w:tcBorders>
              <w:top w:val="nil"/>
              <w:left w:val="nil"/>
              <w:bottom w:val="single" w:sz="8" w:space="0" w:color="auto"/>
              <w:right w:val="nil"/>
            </w:tcBorders>
            <w:shd w:val="clear" w:color="000000" w:fill="FFFFFF"/>
            <w:vAlign w:val="center"/>
            <w:hideMark/>
          </w:tcPr>
          <w:p w14:paraId="5951F144"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131</w:t>
            </w:r>
          </w:p>
        </w:tc>
        <w:tc>
          <w:tcPr>
            <w:tcW w:w="1172" w:type="dxa"/>
            <w:tcBorders>
              <w:top w:val="nil"/>
              <w:left w:val="nil"/>
              <w:bottom w:val="single" w:sz="8" w:space="0" w:color="auto"/>
              <w:right w:val="nil"/>
            </w:tcBorders>
            <w:shd w:val="clear" w:color="000000" w:fill="FFFFFF"/>
            <w:vAlign w:val="center"/>
            <w:hideMark/>
          </w:tcPr>
          <w:p w14:paraId="37A19751"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144</w:t>
            </w:r>
          </w:p>
        </w:tc>
        <w:tc>
          <w:tcPr>
            <w:tcW w:w="1172" w:type="dxa"/>
            <w:tcBorders>
              <w:top w:val="nil"/>
              <w:left w:val="nil"/>
              <w:bottom w:val="single" w:sz="8" w:space="0" w:color="auto"/>
              <w:right w:val="nil"/>
            </w:tcBorders>
            <w:shd w:val="clear" w:color="000000" w:fill="FFFFFF"/>
            <w:vAlign w:val="center"/>
            <w:hideMark/>
          </w:tcPr>
          <w:p w14:paraId="4D36E18E"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136</w:t>
            </w:r>
          </w:p>
        </w:tc>
        <w:tc>
          <w:tcPr>
            <w:tcW w:w="1342" w:type="dxa"/>
            <w:tcBorders>
              <w:top w:val="nil"/>
              <w:left w:val="nil"/>
              <w:bottom w:val="single" w:sz="8" w:space="0" w:color="auto"/>
              <w:right w:val="nil"/>
            </w:tcBorders>
            <w:shd w:val="clear" w:color="000000" w:fill="FFFFFF"/>
            <w:vAlign w:val="center"/>
            <w:hideMark/>
          </w:tcPr>
          <w:p w14:paraId="4D77EA57"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NA</w:t>
            </w:r>
          </w:p>
        </w:tc>
        <w:tc>
          <w:tcPr>
            <w:tcW w:w="1249" w:type="dxa"/>
            <w:tcBorders>
              <w:top w:val="nil"/>
              <w:left w:val="nil"/>
              <w:bottom w:val="single" w:sz="8" w:space="0" w:color="auto"/>
              <w:right w:val="nil"/>
            </w:tcBorders>
            <w:shd w:val="clear" w:color="000000" w:fill="FFFFFF"/>
            <w:vAlign w:val="center"/>
            <w:hideMark/>
          </w:tcPr>
          <w:p w14:paraId="0C65D8B6"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NA</w:t>
            </w:r>
          </w:p>
        </w:tc>
        <w:tc>
          <w:tcPr>
            <w:tcW w:w="964" w:type="dxa"/>
            <w:tcBorders>
              <w:top w:val="nil"/>
              <w:left w:val="nil"/>
              <w:bottom w:val="single" w:sz="8" w:space="0" w:color="auto"/>
              <w:right w:val="nil"/>
            </w:tcBorders>
            <w:shd w:val="clear" w:color="000000" w:fill="FFFFFF"/>
            <w:vAlign w:val="center"/>
            <w:hideMark/>
          </w:tcPr>
          <w:p w14:paraId="3A376E12" w14:textId="77777777" w:rsidR="00972C85" w:rsidRPr="00F77BB1" w:rsidRDefault="00972C85" w:rsidP="004A729C">
            <w:pPr>
              <w:spacing w:after="0" w:line="240" w:lineRule="auto"/>
              <w:jc w:val="center"/>
              <w:rPr>
                <w:rFonts w:ascii="Calibri" w:eastAsia="Times New Roman" w:hAnsi="Calibri" w:cs="Calibri"/>
                <w:color w:val="000000"/>
                <w:lang w:eastAsia="en-IN"/>
              </w:rPr>
            </w:pPr>
            <w:r w:rsidRPr="00F77BB1">
              <w:rPr>
                <w:rFonts w:ascii="Calibri" w:eastAsia="Times New Roman" w:hAnsi="Calibri" w:cs="Calibri"/>
                <w:color w:val="000000"/>
                <w:lang w:eastAsia="en-IN"/>
              </w:rPr>
              <w:t>19</w:t>
            </w:r>
          </w:p>
        </w:tc>
      </w:tr>
    </w:tbl>
    <w:p w14:paraId="73B4845B" w14:textId="548CF6E0" w:rsidR="00972C85" w:rsidRDefault="00972C85" w:rsidP="00972C85">
      <w:pPr>
        <w:jc w:val="both"/>
      </w:pPr>
      <w:r>
        <w:t>Note: NA is data not applicable; ^includes newly announced medical colleges and AIIMS. Assumption of availability of 100 seats/college in new medical colleges and 125 seats/new AIIMS; # Assumption of availability of 60 seats/new nursing colleges;</w:t>
      </w:r>
      <w:r w:rsidR="00596717">
        <w:t xml:space="preserve"> </w:t>
      </w:r>
      <w:r>
        <w:t>*existing pass-out rate of 96.5% for doctors and new registrations/ training capacity of about 53% in ANM and 46% in GNM and BSc nurses based on latest 3 years data.</w:t>
      </w:r>
    </w:p>
    <w:bookmarkEnd w:id="0"/>
    <w:p w14:paraId="6F467A30" w14:textId="77777777" w:rsidR="00972C85" w:rsidRDefault="00972C85" w:rsidP="00972C85"/>
    <w:p w14:paraId="7DCA6943" w14:textId="77777777" w:rsidR="00972C85" w:rsidRDefault="00972C85" w:rsidP="00972C85"/>
    <w:p w14:paraId="593529D9" w14:textId="77777777" w:rsidR="00972C85" w:rsidRDefault="00972C85" w:rsidP="00972C85"/>
    <w:p w14:paraId="67934312" w14:textId="77777777" w:rsidR="00972C85" w:rsidRDefault="00972C85" w:rsidP="00972C85"/>
    <w:p w14:paraId="1780F032" w14:textId="77777777" w:rsidR="00972C85" w:rsidRDefault="00972C85" w:rsidP="00972C85"/>
    <w:p w14:paraId="488B5BCC" w14:textId="77777777" w:rsidR="00972C85" w:rsidRDefault="00972C85" w:rsidP="00972C85"/>
    <w:p w14:paraId="254D6C57" w14:textId="77777777" w:rsidR="00972C85" w:rsidRDefault="00972C85" w:rsidP="00972C85"/>
    <w:p w14:paraId="2642072B" w14:textId="77777777" w:rsidR="00972C85" w:rsidRDefault="00972C85" w:rsidP="00972C85"/>
    <w:p w14:paraId="4E19D3FD" w14:textId="77777777" w:rsidR="00972C85" w:rsidRDefault="00972C85" w:rsidP="00972C85"/>
    <w:p w14:paraId="4FE662CE" w14:textId="77777777" w:rsidR="00972C85" w:rsidRDefault="00972C85" w:rsidP="00972C85"/>
    <w:p w14:paraId="54696721" w14:textId="77777777" w:rsidR="00972C85" w:rsidRDefault="00972C85" w:rsidP="00972C85"/>
    <w:p w14:paraId="6AA64536" w14:textId="7FF6255F" w:rsidR="00972C85" w:rsidRDefault="006003B3" w:rsidP="00972C85">
      <w:pPr>
        <w:tabs>
          <w:tab w:val="left" w:pos="7635"/>
        </w:tabs>
        <w:spacing w:after="0" w:line="276" w:lineRule="auto"/>
        <w:jc w:val="both"/>
      </w:pPr>
      <w:bookmarkStart w:id="1" w:name="_Hlk72982880"/>
      <w:r>
        <w:t>Additional file 1: Table S3</w:t>
      </w:r>
      <w:r w:rsidRPr="00414B33">
        <w:t xml:space="preserve">. </w:t>
      </w:r>
      <w:r w:rsidR="00972C85" w:rsidRPr="0007288B">
        <w:t>Strategies for pr</w:t>
      </w:r>
      <w:r w:rsidR="00972C85">
        <w:t>oduction of doctors and nurses/midwives</w:t>
      </w:r>
      <w:r w:rsidR="00972C85" w:rsidRPr="0007288B">
        <w:rPr>
          <w:sz w:val="20"/>
          <w:szCs w:val="20"/>
        </w:rPr>
        <w:t xml:space="preserve"> </w:t>
      </w:r>
      <w:r w:rsidR="00972C85" w:rsidRPr="0007288B">
        <w:t>to overcome HRH shortages, by 2030</w:t>
      </w:r>
    </w:p>
    <w:tbl>
      <w:tblPr>
        <w:tblW w:w="9177" w:type="dxa"/>
        <w:tblLayout w:type="fixed"/>
        <w:tblLook w:val="04A0" w:firstRow="1" w:lastRow="0" w:firstColumn="1" w:lastColumn="0" w:noHBand="0" w:noVBand="1"/>
      </w:tblPr>
      <w:tblGrid>
        <w:gridCol w:w="1179"/>
        <w:gridCol w:w="1333"/>
        <w:gridCol w:w="1375"/>
        <w:gridCol w:w="2328"/>
        <w:gridCol w:w="2962"/>
      </w:tblGrid>
      <w:tr w:rsidR="00972C85" w:rsidRPr="003067DF" w14:paraId="5E4EC09A" w14:textId="77777777" w:rsidTr="004A729C">
        <w:trPr>
          <w:trHeight w:val="908"/>
        </w:trPr>
        <w:tc>
          <w:tcPr>
            <w:tcW w:w="1179" w:type="dxa"/>
            <w:tcBorders>
              <w:top w:val="single" w:sz="4" w:space="0" w:color="auto"/>
              <w:left w:val="single" w:sz="4" w:space="0" w:color="auto"/>
              <w:bottom w:val="single" w:sz="4" w:space="0" w:color="auto"/>
              <w:right w:val="single" w:sz="4" w:space="0" w:color="auto"/>
            </w:tcBorders>
            <w:shd w:val="clear" w:color="auto" w:fill="auto"/>
            <w:hideMark/>
          </w:tcPr>
          <w:p w14:paraId="07BA1BDC" w14:textId="77777777" w:rsidR="00972C85" w:rsidRPr="003067DF" w:rsidRDefault="00972C85" w:rsidP="004A729C">
            <w:pPr>
              <w:spacing w:after="0" w:line="240" w:lineRule="auto"/>
              <w:rPr>
                <w:rFonts w:ascii="Calibri" w:eastAsia="Times New Roman" w:hAnsi="Calibri" w:cs="Calibri"/>
                <w:color w:val="000000"/>
                <w:lang w:eastAsia="en-IN"/>
              </w:rPr>
            </w:pPr>
            <w:r w:rsidRPr="003067DF">
              <w:rPr>
                <w:rFonts w:ascii="Calibri" w:eastAsia="Times New Roman" w:hAnsi="Calibri" w:cs="Calibri"/>
                <w:color w:val="000000"/>
                <w:lang w:eastAsia="en-IN"/>
              </w:rPr>
              <w:t>Strategy</w:t>
            </w:r>
          </w:p>
        </w:tc>
        <w:tc>
          <w:tcPr>
            <w:tcW w:w="1333" w:type="dxa"/>
            <w:tcBorders>
              <w:top w:val="single" w:sz="4" w:space="0" w:color="auto"/>
              <w:left w:val="nil"/>
              <w:bottom w:val="single" w:sz="4" w:space="0" w:color="auto"/>
              <w:right w:val="single" w:sz="4" w:space="0" w:color="auto"/>
            </w:tcBorders>
            <w:shd w:val="clear" w:color="auto" w:fill="auto"/>
            <w:hideMark/>
          </w:tcPr>
          <w:p w14:paraId="09CB8857" w14:textId="77777777" w:rsidR="00972C85" w:rsidRPr="003067DF" w:rsidRDefault="00972C85" w:rsidP="004A729C">
            <w:pPr>
              <w:spacing w:after="0" w:line="240" w:lineRule="auto"/>
              <w:rPr>
                <w:rFonts w:ascii="Calibri" w:eastAsia="Times New Roman" w:hAnsi="Calibri" w:cs="Calibri"/>
                <w:color w:val="000000"/>
                <w:lang w:eastAsia="en-IN"/>
              </w:rPr>
            </w:pPr>
            <w:r w:rsidRPr="003067DF">
              <w:rPr>
                <w:rFonts w:ascii="Calibri" w:eastAsia="Times New Roman" w:hAnsi="Calibri" w:cs="Calibri"/>
                <w:color w:val="000000"/>
                <w:lang w:eastAsia="en-IN"/>
              </w:rPr>
              <w:t>Investment bound</w:t>
            </w:r>
          </w:p>
        </w:tc>
        <w:tc>
          <w:tcPr>
            <w:tcW w:w="1375" w:type="dxa"/>
            <w:tcBorders>
              <w:top w:val="single" w:sz="4" w:space="0" w:color="auto"/>
              <w:left w:val="nil"/>
              <w:bottom w:val="single" w:sz="4" w:space="0" w:color="auto"/>
              <w:right w:val="single" w:sz="4" w:space="0" w:color="auto"/>
            </w:tcBorders>
            <w:shd w:val="clear" w:color="auto" w:fill="auto"/>
            <w:hideMark/>
          </w:tcPr>
          <w:p w14:paraId="603A14AC" w14:textId="77777777" w:rsidR="00972C85" w:rsidRPr="003067DF" w:rsidRDefault="00972C85" w:rsidP="004A729C">
            <w:pPr>
              <w:spacing w:after="0" w:line="240" w:lineRule="auto"/>
              <w:rPr>
                <w:rFonts w:ascii="Calibri" w:eastAsia="Times New Roman" w:hAnsi="Calibri" w:cs="Calibri"/>
                <w:color w:val="000000"/>
                <w:lang w:eastAsia="en-IN"/>
              </w:rPr>
            </w:pPr>
            <w:r w:rsidRPr="003067DF">
              <w:rPr>
                <w:rFonts w:ascii="Calibri" w:eastAsia="Times New Roman" w:hAnsi="Calibri" w:cs="Calibri"/>
                <w:color w:val="000000"/>
                <w:lang w:eastAsia="en-IN"/>
              </w:rPr>
              <w:t>Strategy details</w:t>
            </w:r>
          </w:p>
        </w:tc>
        <w:tc>
          <w:tcPr>
            <w:tcW w:w="2328" w:type="dxa"/>
            <w:tcBorders>
              <w:top w:val="single" w:sz="4" w:space="0" w:color="auto"/>
              <w:left w:val="nil"/>
              <w:bottom w:val="single" w:sz="4" w:space="0" w:color="auto"/>
              <w:right w:val="single" w:sz="4" w:space="0" w:color="auto"/>
            </w:tcBorders>
            <w:shd w:val="clear" w:color="auto" w:fill="auto"/>
            <w:hideMark/>
          </w:tcPr>
          <w:p w14:paraId="2F37E4A0" w14:textId="77777777" w:rsidR="00972C85" w:rsidRPr="003067DF" w:rsidRDefault="00972C85" w:rsidP="004A729C">
            <w:pPr>
              <w:spacing w:after="0" w:line="240" w:lineRule="auto"/>
              <w:rPr>
                <w:rFonts w:ascii="Calibri" w:eastAsia="Times New Roman" w:hAnsi="Calibri" w:cs="Calibri"/>
                <w:color w:val="000000"/>
                <w:lang w:eastAsia="en-IN"/>
              </w:rPr>
            </w:pPr>
            <w:r w:rsidRPr="003067DF">
              <w:rPr>
                <w:rFonts w:ascii="Calibri" w:eastAsia="Times New Roman" w:hAnsi="Calibri" w:cs="Calibri"/>
                <w:color w:val="000000"/>
                <w:lang w:eastAsia="en-IN"/>
              </w:rPr>
              <w:t>Doctors</w:t>
            </w:r>
            <w:r>
              <w:rPr>
                <w:rFonts w:ascii="Calibri" w:eastAsia="Times New Roman" w:hAnsi="Calibri" w:cs="Calibri"/>
                <w:color w:val="000000"/>
                <w:lang w:eastAsia="en-IN"/>
              </w:rPr>
              <w:t>*</w:t>
            </w:r>
            <w:r w:rsidRPr="003067DF">
              <w:rPr>
                <w:rFonts w:ascii="Calibri" w:eastAsia="Times New Roman" w:hAnsi="Calibri" w:cs="Calibri"/>
                <w:color w:val="000000"/>
                <w:lang w:eastAsia="en-IN"/>
              </w:rPr>
              <w:t>: Strategy</w:t>
            </w:r>
            <w:r>
              <w:rPr>
                <w:rFonts w:ascii="Calibri" w:eastAsia="Times New Roman" w:hAnsi="Calibri" w:cs="Calibri"/>
                <w:color w:val="000000"/>
                <w:lang w:eastAsia="en-IN"/>
              </w:rPr>
              <w:t xml:space="preserve"> and scenarios</w:t>
            </w:r>
            <w:r w:rsidRPr="003067DF">
              <w:rPr>
                <w:rFonts w:ascii="Calibri" w:eastAsia="Times New Roman" w:hAnsi="Calibri" w:cs="Calibri"/>
                <w:color w:val="000000"/>
                <w:lang w:eastAsia="en-IN"/>
              </w:rPr>
              <w:t xml:space="preserve"> at different thresholds</w:t>
            </w:r>
            <w:r>
              <w:rPr>
                <w:rFonts w:ascii="Calibri" w:eastAsia="Times New Roman" w:hAnsi="Calibri" w:cs="Calibri"/>
                <w:color w:val="000000"/>
                <w:lang w:eastAsia="en-IN"/>
              </w:rPr>
              <w:t>^</w:t>
            </w:r>
          </w:p>
        </w:tc>
        <w:tc>
          <w:tcPr>
            <w:tcW w:w="2962" w:type="dxa"/>
            <w:tcBorders>
              <w:top w:val="single" w:sz="4" w:space="0" w:color="auto"/>
              <w:left w:val="nil"/>
              <w:bottom w:val="single" w:sz="4" w:space="0" w:color="auto"/>
              <w:right w:val="single" w:sz="4" w:space="0" w:color="auto"/>
            </w:tcBorders>
            <w:shd w:val="clear" w:color="auto" w:fill="auto"/>
            <w:hideMark/>
          </w:tcPr>
          <w:p w14:paraId="0E4A954F" w14:textId="77777777" w:rsidR="00972C85" w:rsidRPr="003067DF" w:rsidRDefault="00972C85" w:rsidP="004A729C">
            <w:pPr>
              <w:spacing w:after="0" w:line="240" w:lineRule="auto"/>
              <w:rPr>
                <w:rFonts w:ascii="Calibri" w:eastAsia="Times New Roman" w:hAnsi="Calibri" w:cs="Calibri"/>
                <w:color w:val="000000"/>
                <w:lang w:eastAsia="en-IN"/>
              </w:rPr>
            </w:pPr>
            <w:r w:rsidRPr="003067DF">
              <w:rPr>
                <w:rFonts w:ascii="Calibri" w:eastAsia="Times New Roman" w:hAnsi="Calibri" w:cs="Calibri"/>
                <w:color w:val="000000"/>
                <w:lang w:eastAsia="en-IN"/>
              </w:rPr>
              <w:t>Nurses(/midwives)</w:t>
            </w:r>
            <w:r>
              <w:rPr>
                <w:rFonts w:ascii="Calibri" w:eastAsia="Times New Roman" w:hAnsi="Calibri" w:cs="Calibri"/>
                <w:color w:val="000000"/>
                <w:lang w:eastAsia="en-IN"/>
              </w:rPr>
              <w:t>**</w:t>
            </w:r>
            <w:r w:rsidRPr="003067DF">
              <w:rPr>
                <w:rFonts w:ascii="Calibri" w:eastAsia="Times New Roman" w:hAnsi="Calibri" w:cs="Calibri"/>
                <w:color w:val="000000"/>
                <w:lang w:eastAsia="en-IN"/>
              </w:rPr>
              <w:t>: Strategy</w:t>
            </w:r>
            <w:r>
              <w:rPr>
                <w:rFonts w:ascii="Calibri" w:eastAsia="Times New Roman" w:hAnsi="Calibri" w:cs="Calibri"/>
                <w:color w:val="000000"/>
                <w:lang w:eastAsia="en-IN"/>
              </w:rPr>
              <w:t xml:space="preserve"> and scenarios</w:t>
            </w:r>
            <w:r w:rsidRPr="003067DF">
              <w:rPr>
                <w:rFonts w:ascii="Calibri" w:eastAsia="Times New Roman" w:hAnsi="Calibri" w:cs="Calibri"/>
                <w:color w:val="000000"/>
                <w:lang w:eastAsia="en-IN"/>
              </w:rPr>
              <w:t xml:space="preserve"> at different thresholds</w:t>
            </w:r>
            <w:r>
              <w:rPr>
                <w:rFonts w:ascii="Calibri" w:eastAsia="Times New Roman" w:hAnsi="Calibri" w:cs="Calibri"/>
                <w:color w:val="000000"/>
                <w:lang w:eastAsia="en-IN"/>
              </w:rPr>
              <w:t>^</w:t>
            </w:r>
          </w:p>
        </w:tc>
      </w:tr>
      <w:tr w:rsidR="00972C85" w:rsidRPr="003067DF" w14:paraId="5B28451A" w14:textId="77777777" w:rsidTr="004A729C">
        <w:trPr>
          <w:trHeight w:val="530"/>
        </w:trPr>
        <w:tc>
          <w:tcPr>
            <w:tcW w:w="1179" w:type="dxa"/>
            <w:tcBorders>
              <w:top w:val="single" w:sz="4" w:space="0" w:color="auto"/>
              <w:left w:val="single" w:sz="4" w:space="0" w:color="auto"/>
              <w:right w:val="single" w:sz="4" w:space="0" w:color="auto"/>
            </w:tcBorders>
            <w:shd w:val="clear" w:color="auto" w:fill="auto"/>
            <w:hideMark/>
          </w:tcPr>
          <w:p w14:paraId="0E3FCA09" w14:textId="77777777" w:rsidR="00972C85" w:rsidRPr="003067DF" w:rsidRDefault="00972C85" w:rsidP="004A729C">
            <w:pPr>
              <w:spacing w:after="0" w:line="240" w:lineRule="auto"/>
              <w:rPr>
                <w:rFonts w:ascii="Calibri" w:eastAsia="Times New Roman" w:hAnsi="Calibri" w:cs="Calibri"/>
                <w:color w:val="000000"/>
                <w:lang w:eastAsia="en-IN"/>
              </w:rPr>
            </w:pPr>
            <w:r w:rsidRPr="003067DF">
              <w:rPr>
                <w:rFonts w:ascii="Calibri" w:eastAsia="Times New Roman" w:hAnsi="Calibri" w:cs="Calibri"/>
                <w:color w:val="000000"/>
                <w:lang w:eastAsia="en-IN"/>
              </w:rPr>
              <w:t>Strategy 1</w:t>
            </w:r>
          </w:p>
        </w:tc>
        <w:tc>
          <w:tcPr>
            <w:tcW w:w="1333" w:type="dxa"/>
            <w:tcBorders>
              <w:top w:val="single" w:sz="4" w:space="0" w:color="auto"/>
              <w:left w:val="single" w:sz="4" w:space="0" w:color="auto"/>
              <w:right w:val="single" w:sz="4" w:space="0" w:color="auto"/>
            </w:tcBorders>
            <w:shd w:val="clear" w:color="auto" w:fill="auto"/>
            <w:hideMark/>
          </w:tcPr>
          <w:p w14:paraId="403678F0" w14:textId="77777777" w:rsidR="00972C85" w:rsidRPr="003067DF" w:rsidRDefault="00972C85" w:rsidP="004A729C">
            <w:pPr>
              <w:spacing w:after="0" w:line="240" w:lineRule="auto"/>
              <w:rPr>
                <w:rFonts w:ascii="Calibri" w:eastAsia="Times New Roman" w:hAnsi="Calibri" w:cs="Calibri"/>
                <w:color w:val="000000"/>
                <w:lang w:eastAsia="en-IN"/>
              </w:rPr>
            </w:pPr>
            <w:r w:rsidRPr="003067DF">
              <w:rPr>
                <w:rFonts w:ascii="Calibri" w:eastAsia="Times New Roman" w:hAnsi="Calibri" w:cs="Calibri"/>
                <w:color w:val="000000"/>
                <w:lang w:eastAsia="en-IN"/>
              </w:rPr>
              <w:t>Lower bound of investment</w:t>
            </w:r>
          </w:p>
        </w:tc>
        <w:tc>
          <w:tcPr>
            <w:tcW w:w="1375" w:type="dxa"/>
            <w:tcBorders>
              <w:top w:val="single" w:sz="4" w:space="0" w:color="auto"/>
              <w:left w:val="single" w:sz="4" w:space="0" w:color="auto"/>
              <w:right w:val="single" w:sz="4" w:space="0" w:color="auto"/>
            </w:tcBorders>
            <w:shd w:val="clear" w:color="auto" w:fill="auto"/>
            <w:hideMark/>
          </w:tcPr>
          <w:p w14:paraId="04CA5579" w14:textId="77777777" w:rsidR="00972C85" w:rsidRPr="003067DF" w:rsidRDefault="00972C85" w:rsidP="004A729C">
            <w:pPr>
              <w:spacing w:after="0" w:line="240" w:lineRule="auto"/>
              <w:rPr>
                <w:rFonts w:ascii="Calibri" w:eastAsia="Times New Roman" w:hAnsi="Calibri" w:cs="Calibri"/>
                <w:color w:val="000000"/>
                <w:lang w:eastAsia="en-IN"/>
              </w:rPr>
            </w:pPr>
            <w:r w:rsidRPr="003067DF">
              <w:rPr>
                <w:rFonts w:ascii="Calibri" w:eastAsia="Times New Roman" w:hAnsi="Calibri" w:cs="Calibri"/>
                <w:color w:val="000000"/>
                <w:lang w:eastAsia="en-IN"/>
              </w:rPr>
              <w:t>To overcome projected shortages in actual stock</w:t>
            </w:r>
          </w:p>
        </w:tc>
        <w:tc>
          <w:tcPr>
            <w:tcW w:w="2328" w:type="dxa"/>
            <w:tcBorders>
              <w:top w:val="nil"/>
              <w:left w:val="nil"/>
              <w:bottom w:val="single" w:sz="4" w:space="0" w:color="auto"/>
              <w:right w:val="single" w:sz="4" w:space="0" w:color="auto"/>
            </w:tcBorders>
            <w:shd w:val="clear" w:color="auto" w:fill="auto"/>
            <w:hideMark/>
          </w:tcPr>
          <w:p w14:paraId="613DC4F8" w14:textId="77777777" w:rsidR="00972C85" w:rsidRPr="00D0284A" w:rsidRDefault="00972C85" w:rsidP="004A729C">
            <w:pPr>
              <w:spacing w:after="0" w:line="240" w:lineRule="auto"/>
              <w:rPr>
                <w:rFonts w:ascii="Calibri" w:eastAsia="Times New Roman" w:hAnsi="Calibri" w:cs="Calibri"/>
                <w:b/>
                <w:bCs/>
                <w:color w:val="000000"/>
                <w:u w:val="single"/>
                <w:lang w:eastAsia="en-IN"/>
              </w:rPr>
            </w:pPr>
            <w:r w:rsidRPr="00D0284A">
              <w:rPr>
                <w:rFonts w:ascii="Calibri" w:eastAsia="Times New Roman" w:hAnsi="Calibri" w:cs="Calibri"/>
                <w:color w:val="000000"/>
                <w:u w:val="single"/>
                <w:lang w:eastAsia="en-IN"/>
              </w:rPr>
              <w:t>Scenario I</w:t>
            </w:r>
          </w:p>
          <w:p w14:paraId="19BA38E9" w14:textId="77777777" w:rsidR="00972C85" w:rsidRDefault="00972C85" w:rsidP="004A729C">
            <w:pPr>
              <w:spacing w:after="0" w:line="240" w:lineRule="auto"/>
              <w:rPr>
                <w:rFonts w:ascii="Calibri" w:eastAsia="Times New Roman" w:hAnsi="Calibri" w:cs="Calibri"/>
                <w:b/>
                <w:bCs/>
                <w:color w:val="000000"/>
                <w:lang w:eastAsia="en-IN"/>
              </w:rPr>
            </w:pPr>
            <w:r>
              <w:rPr>
                <w:rFonts w:ascii="Calibri" w:eastAsia="Times New Roman" w:hAnsi="Calibri" w:cs="Calibri"/>
                <w:b/>
                <w:bCs/>
                <w:color w:val="000000"/>
                <w:lang w:eastAsia="en-IN"/>
              </w:rPr>
              <w:t xml:space="preserve">34.5 &amp; 44.5: </w:t>
            </w:r>
          </w:p>
          <w:p w14:paraId="1825FBD1" w14:textId="77777777" w:rsidR="00972C85" w:rsidRDefault="00972C85" w:rsidP="004A729C">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Seat expansion +</w:t>
            </w:r>
          </w:p>
          <w:p w14:paraId="043A4B1C" w14:textId="77777777" w:rsidR="00972C85" w:rsidRPr="003067DF" w:rsidRDefault="00972C85" w:rsidP="004A729C">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Opening new colleges</w:t>
            </w:r>
          </w:p>
        </w:tc>
        <w:tc>
          <w:tcPr>
            <w:tcW w:w="2962" w:type="dxa"/>
            <w:tcBorders>
              <w:top w:val="nil"/>
              <w:left w:val="nil"/>
              <w:bottom w:val="single" w:sz="4" w:space="0" w:color="auto"/>
              <w:right w:val="single" w:sz="4" w:space="0" w:color="auto"/>
            </w:tcBorders>
            <w:shd w:val="clear" w:color="auto" w:fill="auto"/>
            <w:hideMark/>
          </w:tcPr>
          <w:p w14:paraId="4B601DE7" w14:textId="77777777" w:rsidR="00972C85" w:rsidRPr="006B1C93" w:rsidRDefault="00972C85" w:rsidP="004A729C">
            <w:pPr>
              <w:spacing w:after="0" w:line="240" w:lineRule="auto"/>
              <w:rPr>
                <w:rFonts w:ascii="Calibri" w:eastAsia="Times New Roman" w:hAnsi="Calibri" w:cs="Calibri"/>
                <w:color w:val="000000"/>
                <w:u w:val="single"/>
                <w:lang w:eastAsia="en-IN"/>
              </w:rPr>
            </w:pPr>
            <w:r w:rsidRPr="006B1C93">
              <w:rPr>
                <w:rFonts w:ascii="Calibri" w:eastAsia="Times New Roman" w:hAnsi="Calibri" w:cs="Calibri"/>
                <w:color w:val="000000"/>
                <w:u w:val="single"/>
                <w:lang w:eastAsia="en-IN"/>
              </w:rPr>
              <w:t>Scenario I</w:t>
            </w:r>
          </w:p>
          <w:p w14:paraId="4168119E" w14:textId="77777777" w:rsidR="00972C85" w:rsidRDefault="00972C85" w:rsidP="004A729C">
            <w:pPr>
              <w:spacing w:after="0" w:line="240" w:lineRule="auto"/>
              <w:rPr>
                <w:rFonts w:ascii="Calibri" w:eastAsia="Times New Roman" w:hAnsi="Calibri" w:cs="Calibri"/>
                <w:color w:val="000000"/>
                <w:lang w:eastAsia="en-IN"/>
              </w:rPr>
            </w:pPr>
            <w:r>
              <w:rPr>
                <w:rFonts w:ascii="Calibri" w:eastAsia="Times New Roman" w:hAnsi="Calibri" w:cs="Calibri"/>
                <w:b/>
                <w:bCs/>
                <w:color w:val="000000"/>
                <w:lang w:eastAsia="en-IN"/>
              </w:rPr>
              <w:t>34.5:</w:t>
            </w:r>
            <w:r>
              <w:rPr>
                <w:rFonts w:ascii="Calibri" w:eastAsia="Times New Roman" w:hAnsi="Calibri" w:cs="Calibri"/>
                <w:color w:val="000000"/>
                <w:lang w:eastAsia="en-IN"/>
              </w:rPr>
              <w:t xml:space="preserve"> Full utilization of existing capacities + </w:t>
            </w:r>
          </w:p>
          <w:p w14:paraId="5078A70D" w14:textId="77777777" w:rsidR="00972C85" w:rsidRDefault="00972C85" w:rsidP="004A729C">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 xml:space="preserve">Seat expansion (no new colleges required)  </w:t>
            </w:r>
          </w:p>
          <w:p w14:paraId="3FAD7098" w14:textId="77777777" w:rsidR="00972C85" w:rsidRDefault="00972C85" w:rsidP="004A729C">
            <w:pPr>
              <w:spacing w:after="0" w:line="240" w:lineRule="auto"/>
              <w:rPr>
                <w:rFonts w:ascii="Calibri" w:eastAsia="Times New Roman" w:hAnsi="Calibri" w:cs="Calibri"/>
                <w:color w:val="000000"/>
                <w:lang w:eastAsia="en-IN"/>
              </w:rPr>
            </w:pPr>
            <w:r>
              <w:rPr>
                <w:rFonts w:ascii="Calibri" w:eastAsia="Times New Roman" w:hAnsi="Calibri" w:cs="Calibri"/>
                <w:b/>
                <w:bCs/>
                <w:color w:val="000000"/>
                <w:lang w:eastAsia="en-IN"/>
              </w:rPr>
              <w:t>44.5:</w:t>
            </w:r>
            <w:r>
              <w:rPr>
                <w:rFonts w:ascii="Calibri" w:eastAsia="Times New Roman" w:hAnsi="Calibri" w:cs="Calibri"/>
                <w:color w:val="000000"/>
                <w:lang w:eastAsia="en-IN"/>
              </w:rPr>
              <w:t xml:space="preserve"> Full utilization of existing capacities + </w:t>
            </w:r>
          </w:p>
          <w:p w14:paraId="7BC54D02" w14:textId="77777777" w:rsidR="00972C85" w:rsidRPr="003067DF" w:rsidRDefault="00972C85" w:rsidP="004A729C">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 xml:space="preserve">Seat expansion + Opening new colleges                                                                                           </w:t>
            </w:r>
          </w:p>
        </w:tc>
      </w:tr>
      <w:tr w:rsidR="00972C85" w:rsidRPr="003067DF" w14:paraId="55449271" w14:textId="77777777" w:rsidTr="004A729C">
        <w:trPr>
          <w:trHeight w:val="530"/>
        </w:trPr>
        <w:tc>
          <w:tcPr>
            <w:tcW w:w="1179" w:type="dxa"/>
            <w:tcBorders>
              <w:top w:val="nil"/>
              <w:left w:val="single" w:sz="4" w:space="0" w:color="auto"/>
              <w:right w:val="single" w:sz="4" w:space="0" w:color="auto"/>
            </w:tcBorders>
            <w:shd w:val="clear" w:color="auto" w:fill="auto"/>
          </w:tcPr>
          <w:p w14:paraId="32EFEE8E" w14:textId="77777777" w:rsidR="00972C85" w:rsidRPr="003067DF" w:rsidRDefault="00972C85" w:rsidP="004A729C">
            <w:pPr>
              <w:spacing w:after="0" w:line="240" w:lineRule="auto"/>
              <w:rPr>
                <w:rFonts w:ascii="Calibri" w:eastAsia="Times New Roman" w:hAnsi="Calibri" w:cs="Calibri"/>
                <w:color w:val="000000"/>
                <w:lang w:eastAsia="en-IN"/>
              </w:rPr>
            </w:pPr>
          </w:p>
        </w:tc>
        <w:tc>
          <w:tcPr>
            <w:tcW w:w="1333" w:type="dxa"/>
            <w:tcBorders>
              <w:top w:val="nil"/>
              <w:left w:val="single" w:sz="4" w:space="0" w:color="auto"/>
              <w:right w:val="single" w:sz="4" w:space="0" w:color="auto"/>
            </w:tcBorders>
            <w:shd w:val="clear" w:color="auto" w:fill="auto"/>
          </w:tcPr>
          <w:p w14:paraId="399F9DF2" w14:textId="77777777" w:rsidR="00972C85" w:rsidRPr="003067DF" w:rsidRDefault="00972C85" w:rsidP="004A729C">
            <w:pPr>
              <w:spacing w:after="0" w:line="240" w:lineRule="auto"/>
              <w:rPr>
                <w:rFonts w:ascii="Calibri" w:eastAsia="Times New Roman" w:hAnsi="Calibri" w:cs="Calibri"/>
                <w:color w:val="000000"/>
                <w:lang w:eastAsia="en-IN"/>
              </w:rPr>
            </w:pPr>
          </w:p>
        </w:tc>
        <w:tc>
          <w:tcPr>
            <w:tcW w:w="1375" w:type="dxa"/>
            <w:tcBorders>
              <w:top w:val="nil"/>
              <w:left w:val="single" w:sz="4" w:space="0" w:color="auto"/>
              <w:right w:val="single" w:sz="4" w:space="0" w:color="auto"/>
            </w:tcBorders>
            <w:shd w:val="clear" w:color="auto" w:fill="auto"/>
          </w:tcPr>
          <w:p w14:paraId="3B7B1705" w14:textId="77777777" w:rsidR="00972C85" w:rsidRPr="003067DF" w:rsidRDefault="00972C85" w:rsidP="004A729C">
            <w:pPr>
              <w:spacing w:after="0" w:line="240" w:lineRule="auto"/>
              <w:rPr>
                <w:rFonts w:ascii="Calibri" w:eastAsia="Times New Roman" w:hAnsi="Calibri" w:cs="Calibri"/>
                <w:color w:val="000000"/>
                <w:lang w:eastAsia="en-IN"/>
              </w:rPr>
            </w:pPr>
          </w:p>
        </w:tc>
        <w:tc>
          <w:tcPr>
            <w:tcW w:w="2328" w:type="dxa"/>
            <w:tcBorders>
              <w:top w:val="nil"/>
              <w:left w:val="nil"/>
              <w:bottom w:val="single" w:sz="4" w:space="0" w:color="auto"/>
              <w:right w:val="single" w:sz="4" w:space="0" w:color="auto"/>
            </w:tcBorders>
            <w:shd w:val="clear" w:color="auto" w:fill="auto"/>
          </w:tcPr>
          <w:p w14:paraId="7C2EE6F1" w14:textId="77777777" w:rsidR="00972C85" w:rsidRPr="006B1C93" w:rsidRDefault="00972C85" w:rsidP="004A729C">
            <w:pPr>
              <w:spacing w:after="0" w:line="240" w:lineRule="auto"/>
              <w:rPr>
                <w:rFonts w:ascii="Calibri" w:eastAsia="Times New Roman" w:hAnsi="Calibri" w:cs="Calibri"/>
                <w:b/>
                <w:bCs/>
                <w:color w:val="000000"/>
                <w:u w:val="single"/>
                <w:lang w:eastAsia="en-IN"/>
              </w:rPr>
            </w:pPr>
            <w:r w:rsidRPr="006B1C93">
              <w:rPr>
                <w:rFonts w:ascii="Calibri" w:eastAsia="Times New Roman" w:hAnsi="Calibri" w:cs="Calibri"/>
                <w:color w:val="000000"/>
                <w:u w:val="single"/>
                <w:lang w:eastAsia="en-IN"/>
              </w:rPr>
              <w:t>Scenario II</w:t>
            </w:r>
            <w:r w:rsidRPr="006B1C93">
              <w:rPr>
                <w:rFonts w:ascii="Calibri" w:eastAsia="Times New Roman" w:hAnsi="Calibri" w:cs="Calibri"/>
                <w:b/>
                <w:bCs/>
                <w:color w:val="000000"/>
                <w:u w:val="single"/>
                <w:lang w:eastAsia="en-IN"/>
              </w:rPr>
              <w:t xml:space="preserve"> </w:t>
            </w:r>
          </w:p>
          <w:p w14:paraId="2E5E9A5F" w14:textId="77777777" w:rsidR="00972C85" w:rsidRDefault="00972C85" w:rsidP="004A729C">
            <w:pPr>
              <w:spacing w:after="0" w:line="240" w:lineRule="auto"/>
              <w:rPr>
                <w:rFonts w:ascii="Calibri" w:eastAsia="Times New Roman" w:hAnsi="Calibri" w:cs="Calibri"/>
                <w:b/>
                <w:bCs/>
                <w:color w:val="000000"/>
                <w:lang w:eastAsia="en-IN"/>
              </w:rPr>
            </w:pPr>
            <w:r>
              <w:rPr>
                <w:rFonts w:ascii="Calibri" w:eastAsia="Times New Roman" w:hAnsi="Calibri" w:cs="Calibri"/>
                <w:b/>
                <w:bCs/>
                <w:color w:val="000000"/>
                <w:lang w:eastAsia="en-IN"/>
              </w:rPr>
              <w:t xml:space="preserve">34.5 &amp; 44.5: </w:t>
            </w:r>
          </w:p>
          <w:p w14:paraId="7E54FADC" w14:textId="77777777" w:rsidR="00972C85" w:rsidRDefault="00972C85" w:rsidP="004A729C">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Seat expansion +</w:t>
            </w:r>
          </w:p>
          <w:p w14:paraId="1D28CDA6" w14:textId="77777777" w:rsidR="00972C85" w:rsidRPr="003067DF" w:rsidRDefault="00972C85" w:rsidP="004A729C">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Opening new colleges</w:t>
            </w:r>
          </w:p>
        </w:tc>
        <w:tc>
          <w:tcPr>
            <w:tcW w:w="2962" w:type="dxa"/>
            <w:tcBorders>
              <w:top w:val="nil"/>
              <w:left w:val="nil"/>
              <w:bottom w:val="single" w:sz="4" w:space="0" w:color="auto"/>
              <w:right w:val="single" w:sz="4" w:space="0" w:color="auto"/>
            </w:tcBorders>
            <w:shd w:val="clear" w:color="auto" w:fill="auto"/>
          </w:tcPr>
          <w:p w14:paraId="4166195E" w14:textId="77777777" w:rsidR="00972C85" w:rsidRPr="006B1C93" w:rsidRDefault="00972C85" w:rsidP="004A729C">
            <w:pPr>
              <w:spacing w:after="0" w:line="240" w:lineRule="auto"/>
              <w:rPr>
                <w:rFonts w:ascii="Calibri" w:eastAsia="Times New Roman" w:hAnsi="Calibri" w:cs="Calibri"/>
                <w:color w:val="000000"/>
                <w:u w:val="single"/>
                <w:lang w:eastAsia="en-IN"/>
              </w:rPr>
            </w:pPr>
            <w:r w:rsidRPr="006B1C93">
              <w:rPr>
                <w:rFonts w:ascii="Calibri" w:eastAsia="Times New Roman" w:hAnsi="Calibri" w:cs="Calibri"/>
                <w:color w:val="000000"/>
                <w:u w:val="single"/>
                <w:lang w:eastAsia="en-IN"/>
              </w:rPr>
              <w:t xml:space="preserve">Scenario II </w:t>
            </w:r>
          </w:p>
          <w:p w14:paraId="04E8109B" w14:textId="77777777" w:rsidR="00972C85" w:rsidRDefault="00972C85" w:rsidP="004A729C">
            <w:pPr>
              <w:spacing w:after="0" w:line="240" w:lineRule="auto"/>
              <w:rPr>
                <w:rFonts w:ascii="Calibri" w:eastAsia="Times New Roman" w:hAnsi="Calibri" w:cs="Calibri"/>
                <w:color w:val="000000"/>
                <w:lang w:eastAsia="en-IN"/>
              </w:rPr>
            </w:pPr>
            <w:r>
              <w:rPr>
                <w:rFonts w:ascii="Calibri" w:eastAsia="Times New Roman" w:hAnsi="Calibri" w:cs="Calibri"/>
                <w:b/>
                <w:bCs/>
                <w:color w:val="000000"/>
                <w:lang w:eastAsia="en-IN"/>
              </w:rPr>
              <w:t>34.5:</w:t>
            </w:r>
            <w:r>
              <w:rPr>
                <w:rFonts w:ascii="Calibri" w:eastAsia="Times New Roman" w:hAnsi="Calibri" w:cs="Calibri"/>
                <w:color w:val="000000"/>
                <w:lang w:eastAsia="en-IN"/>
              </w:rPr>
              <w:t xml:space="preserve"> Full utilization of existing capacities + </w:t>
            </w:r>
          </w:p>
          <w:p w14:paraId="55D1BB89" w14:textId="77777777" w:rsidR="00972C85" w:rsidRDefault="00972C85" w:rsidP="004A729C">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 xml:space="preserve">Seat expansion (no new colleges required)  </w:t>
            </w:r>
          </w:p>
          <w:p w14:paraId="6A145D92" w14:textId="77777777" w:rsidR="00972C85" w:rsidRDefault="00972C85" w:rsidP="004A729C">
            <w:pPr>
              <w:spacing w:after="0" w:line="240" w:lineRule="auto"/>
              <w:rPr>
                <w:rFonts w:ascii="Calibri" w:eastAsia="Times New Roman" w:hAnsi="Calibri" w:cs="Calibri"/>
                <w:color w:val="000000"/>
                <w:lang w:eastAsia="en-IN"/>
              </w:rPr>
            </w:pPr>
            <w:r>
              <w:rPr>
                <w:rFonts w:ascii="Calibri" w:eastAsia="Times New Roman" w:hAnsi="Calibri" w:cs="Calibri"/>
                <w:b/>
                <w:bCs/>
                <w:color w:val="000000"/>
                <w:lang w:eastAsia="en-IN"/>
              </w:rPr>
              <w:t>44.5:</w:t>
            </w:r>
            <w:r>
              <w:rPr>
                <w:rFonts w:ascii="Calibri" w:eastAsia="Times New Roman" w:hAnsi="Calibri" w:cs="Calibri"/>
                <w:color w:val="000000"/>
                <w:lang w:eastAsia="en-IN"/>
              </w:rPr>
              <w:t xml:space="preserve"> Full utilization of existing capacities + </w:t>
            </w:r>
          </w:p>
          <w:p w14:paraId="2A568BF9" w14:textId="77777777" w:rsidR="00972C85" w:rsidRPr="003067DF" w:rsidRDefault="00972C85" w:rsidP="004A729C">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 xml:space="preserve">Seat expansion + Opening new colleges                                                                                           </w:t>
            </w:r>
          </w:p>
        </w:tc>
      </w:tr>
      <w:tr w:rsidR="00972C85" w:rsidRPr="003067DF" w14:paraId="2839C2F9" w14:textId="77777777" w:rsidTr="004A729C">
        <w:trPr>
          <w:trHeight w:val="530"/>
        </w:trPr>
        <w:tc>
          <w:tcPr>
            <w:tcW w:w="1179" w:type="dxa"/>
            <w:tcBorders>
              <w:top w:val="nil"/>
              <w:left w:val="single" w:sz="4" w:space="0" w:color="auto"/>
              <w:bottom w:val="single" w:sz="4" w:space="0" w:color="auto"/>
              <w:right w:val="single" w:sz="4" w:space="0" w:color="auto"/>
            </w:tcBorders>
            <w:shd w:val="clear" w:color="auto" w:fill="auto"/>
            <w:hideMark/>
          </w:tcPr>
          <w:p w14:paraId="42B2E1BA" w14:textId="77777777" w:rsidR="00972C85" w:rsidRPr="003067DF" w:rsidRDefault="00972C85" w:rsidP="004A729C">
            <w:pPr>
              <w:spacing w:after="0" w:line="240" w:lineRule="auto"/>
              <w:rPr>
                <w:rFonts w:ascii="Calibri" w:eastAsia="Times New Roman" w:hAnsi="Calibri" w:cs="Calibri"/>
                <w:color w:val="000000"/>
                <w:lang w:eastAsia="en-IN"/>
              </w:rPr>
            </w:pPr>
            <w:r w:rsidRPr="003067DF">
              <w:rPr>
                <w:rFonts w:ascii="Calibri" w:eastAsia="Times New Roman" w:hAnsi="Calibri" w:cs="Calibri"/>
                <w:color w:val="000000"/>
                <w:lang w:eastAsia="en-IN"/>
              </w:rPr>
              <w:t> </w:t>
            </w:r>
          </w:p>
        </w:tc>
        <w:tc>
          <w:tcPr>
            <w:tcW w:w="1333" w:type="dxa"/>
            <w:tcBorders>
              <w:top w:val="nil"/>
              <w:left w:val="single" w:sz="4" w:space="0" w:color="auto"/>
              <w:bottom w:val="single" w:sz="4" w:space="0" w:color="auto"/>
              <w:right w:val="single" w:sz="4" w:space="0" w:color="auto"/>
            </w:tcBorders>
            <w:shd w:val="clear" w:color="auto" w:fill="auto"/>
            <w:hideMark/>
          </w:tcPr>
          <w:p w14:paraId="638A6CE4" w14:textId="77777777" w:rsidR="00972C85" w:rsidRPr="003067DF" w:rsidRDefault="00972C85" w:rsidP="004A729C">
            <w:pPr>
              <w:spacing w:after="0" w:line="240" w:lineRule="auto"/>
              <w:rPr>
                <w:rFonts w:ascii="Calibri" w:eastAsia="Times New Roman" w:hAnsi="Calibri" w:cs="Calibri"/>
                <w:color w:val="000000"/>
                <w:lang w:eastAsia="en-IN"/>
              </w:rPr>
            </w:pPr>
            <w:r w:rsidRPr="003067DF">
              <w:rPr>
                <w:rFonts w:ascii="Calibri" w:eastAsia="Times New Roman" w:hAnsi="Calibri" w:cs="Calibri"/>
                <w:color w:val="000000"/>
                <w:lang w:eastAsia="en-IN"/>
              </w:rPr>
              <w:t> </w:t>
            </w:r>
          </w:p>
        </w:tc>
        <w:tc>
          <w:tcPr>
            <w:tcW w:w="1375" w:type="dxa"/>
            <w:tcBorders>
              <w:top w:val="nil"/>
              <w:left w:val="single" w:sz="4" w:space="0" w:color="auto"/>
              <w:bottom w:val="single" w:sz="4" w:space="0" w:color="auto"/>
              <w:right w:val="single" w:sz="4" w:space="0" w:color="auto"/>
            </w:tcBorders>
            <w:shd w:val="clear" w:color="auto" w:fill="auto"/>
            <w:hideMark/>
          </w:tcPr>
          <w:p w14:paraId="50805C3D" w14:textId="77777777" w:rsidR="00972C85" w:rsidRPr="003067DF" w:rsidRDefault="00972C85" w:rsidP="004A729C">
            <w:pPr>
              <w:spacing w:after="0" w:line="240" w:lineRule="auto"/>
              <w:rPr>
                <w:rFonts w:ascii="Calibri" w:eastAsia="Times New Roman" w:hAnsi="Calibri" w:cs="Calibri"/>
                <w:color w:val="000000"/>
                <w:lang w:eastAsia="en-IN"/>
              </w:rPr>
            </w:pPr>
            <w:r w:rsidRPr="003067DF">
              <w:rPr>
                <w:rFonts w:ascii="Calibri" w:eastAsia="Times New Roman" w:hAnsi="Calibri" w:cs="Calibri"/>
                <w:color w:val="000000"/>
                <w:lang w:eastAsia="en-IN"/>
              </w:rPr>
              <w:t> </w:t>
            </w:r>
          </w:p>
        </w:tc>
        <w:tc>
          <w:tcPr>
            <w:tcW w:w="2328" w:type="dxa"/>
            <w:tcBorders>
              <w:top w:val="nil"/>
              <w:left w:val="nil"/>
              <w:bottom w:val="single" w:sz="4" w:space="0" w:color="auto"/>
              <w:right w:val="single" w:sz="4" w:space="0" w:color="auto"/>
            </w:tcBorders>
            <w:shd w:val="clear" w:color="auto" w:fill="auto"/>
            <w:hideMark/>
          </w:tcPr>
          <w:p w14:paraId="675F8233" w14:textId="77777777" w:rsidR="00972C85" w:rsidRPr="00256F17" w:rsidRDefault="00972C85" w:rsidP="004A729C">
            <w:pPr>
              <w:spacing w:after="0" w:line="240" w:lineRule="auto"/>
              <w:rPr>
                <w:rFonts w:ascii="Calibri" w:eastAsia="Times New Roman" w:hAnsi="Calibri" w:cs="Calibri"/>
                <w:b/>
                <w:bCs/>
                <w:color w:val="000000"/>
                <w:u w:val="single"/>
                <w:lang w:eastAsia="en-IN"/>
              </w:rPr>
            </w:pPr>
            <w:r w:rsidRPr="00256F17">
              <w:rPr>
                <w:rFonts w:ascii="Calibri" w:eastAsia="Times New Roman" w:hAnsi="Calibri" w:cs="Calibri"/>
                <w:color w:val="000000"/>
                <w:u w:val="single"/>
                <w:lang w:eastAsia="en-IN"/>
              </w:rPr>
              <w:t>Scenario III</w:t>
            </w:r>
            <w:r w:rsidRPr="00256F17">
              <w:rPr>
                <w:rFonts w:ascii="Calibri" w:eastAsia="Times New Roman" w:hAnsi="Calibri" w:cs="Calibri"/>
                <w:b/>
                <w:bCs/>
                <w:color w:val="000000"/>
                <w:u w:val="single"/>
                <w:lang w:eastAsia="en-IN"/>
              </w:rPr>
              <w:t xml:space="preserve"> </w:t>
            </w:r>
          </w:p>
          <w:p w14:paraId="5612C9E6" w14:textId="77777777" w:rsidR="00972C85" w:rsidRDefault="00972C85" w:rsidP="004A729C">
            <w:pPr>
              <w:spacing w:after="0" w:line="240" w:lineRule="auto"/>
              <w:rPr>
                <w:rFonts w:ascii="Calibri" w:eastAsia="Times New Roman" w:hAnsi="Calibri" w:cs="Calibri"/>
                <w:b/>
                <w:bCs/>
                <w:color w:val="000000"/>
                <w:lang w:eastAsia="en-IN"/>
              </w:rPr>
            </w:pPr>
            <w:r>
              <w:rPr>
                <w:rFonts w:ascii="Calibri" w:eastAsia="Times New Roman" w:hAnsi="Calibri" w:cs="Calibri"/>
                <w:b/>
                <w:bCs/>
                <w:color w:val="000000"/>
                <w:lang w:eastAsia="en-IN"/>
              </w:rPr>
              <w:t xml:space="preserve">34.5 &amp; 44.5: </w:t>
            </w:r>
          </w:p>
          <w:p w14:paraId="29D8618F" w14:textId="77777777" w:rsidR="00972C85" w:rsidRDefault="00972C85" w:rsidP="004A729C">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Seat expansion +</w:t>
            </w:r>
          </w:p>
          <w:p w14:paraId="6D237F17" w14:textId="77777777" w:rsidR="00972C85" w:rsidRPr="003067DF" w:rsidRDefault="00972C85" w:rsidP="004A729C">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Opening new colleges</w:t>
            </w:r>
          </w:p>
        </w:tc>
        <w:tc>
          <w:tcPr>
            <w:tcW w:w="2962" w:type="dxa"/>
            <w:tcBorders>
              <w:top w:val="nil"/>
              <w:left w:val="nil"/>
              <w:bottom w:val="single" w:sz="4" w:space="0" w:color="auto"/>
              <w:right w:val="single" w:sz="4" w:space="0" w:color="auto"/>
            </w:tcBorders>
            <w:shd w:val="clear" w:color="auto" w:fill="auto"/>
            <w:hideMark/>
          </w:tcPr>
          <w:p w14:paraId="05CF94E3" w14:textId="77777777" w:rsidR="00972C85" w:rsidRPr="00256F17" w:rsidRDefault="00972C85" w:rsidP="004A729C">
            <w:pPr>
              <w:spacing w:after="0" w:line="240" w:lineRule="auto"/>
              <w:rPr>
                <w:rFonts w:ascii="Calibri" w:eastAsia="Times New Roman" w:hAnsi="Calibri" w:cs="Calibri"/>
                <w:b/>
                <w:bCs/>
                <w:color w:val="000000"/>
                <w:u w:val="single"/>
                <w:lang w:eastAsia="en-IN"/>
              </w:rPr>
            </w:pPr>
            <w:r w:rsidRPr="00256F17">
              <w:rPr>
                <w:rFonts w:ascii="Calibri" w:eastAsia="Times New Roman" w:hAnsi="Calibri" w:cs="Calibri"/>
                <w:color w:val="000000"/>
                <w:u w:val="single"/>
                <w:lang w:eastAsia="en-IN"/>
              </w:rPr>
              <w:t>Scenario III</w:t>
            </w:r>
            <w:r w:rsidRPr="00256F17">
              <w:rPr>
                <w:rFonts w:ascii="Calibri" w:eastAsia="Times New Roman" w:hAnsi="Calibri" w:cs="Calibri"/>
                <w:b/>
                <w:bCs/>
                <w:color w:val="000000"/>
                <w:u w:val="single"/>
                <w:lang w:eastAsia="en-IN"/>
              </w:rPr>
              <w:t xml:space="preserve"> </w:t>
            </w:r>
          </w:p>
          <w:p w14:paraId="078F81F0" w14:textId="77777777" w:rsidR="00972C85" w:rsidRDefault="00972C85" w:rsidP="004A729C">
            <w:pPr>
              <w:spacing w:after="0" w:line="240" w:lineRule="auto"/>
              <w:rPr>
                <w:rFonts w:ascii="Calibri" w:eastAsia="Times New Roman" w:hAnsi="Calibri" w:cs="Calibri"/>
                <w:color w:val="000000"/>
                <w:lang w:eastAsia="en-IN"/>
              </w:rPr>
            </w:pPr>
            <w:r>
              <w:rPr>
                <w:rFonts w:ascii="Calibri" w:eastAsia="Times New Roman" w:hAnsi="Calibri" w:cs="Calibri"/>
                <w:b/>
                <w:bCs/>
                <w:color w:val="000000"/>
                <w:lang w:eastAsia="en-IN"/>
              </w:rPr>
              <w:t>34.5:</w:t>
            </w:r>
            <w:r>
              <w:rPr>
                <w:rFonts w:ascii="Calibri" w:eastAsia="Times New Roman" w:hAnsi="Calibri" w:cs="Calibri"/>
                <w:color w:val="000000"/>
                <w:lang w:eastAsia="en-IN"/>
              </w:rPr>
              <w:t xml:space="preserve"> Full utilization of existing capacities + </w:t>
            </w:r>
          </w:p>
          <w:p w14:paraId="277893E1" w14:textId="77777777" w:rsidR="00972C85" w:rsidRDefault="00972C85" w:rsidP="004A729C">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Opening new colleges</w:t>
            </w:r>
          </w:p>
          <w:p w14:paraId="57CDE159" w14:textId="77777777" w:rsidR="00972C85" w:rsidRDefault="00972C85" w:rsidP="004A729C">
            <w:pPr>
              <w:spacing w:after="0" w:line="240" w:lineRule="auto"/>
              <w:rPr>
                <w:rFonts w:ascii="Calibri" w:eastAsia="Times New Roman" w:hAnsi="Calibri" w:cs="Calibri"/>
                <w:color w:val="000000"/>
                <w:lang w:eastAsia="en-IN"/>
              </w:rPr>
            </w:pPr>
            <w:r>
              <w:rPr>
                <w:rFonts w:ascii="Calibri" w:eastAsia="Times New Roman" w:hAnsi="Calibri" w:cs="Calibri"/>
                <w:b/>
                <w:bCs/>
                <w:color w:val="000000"/>
                <w:lang w:eastAsia="en-IN"/>
              </w:rPr>
              <w:t>44.5:</w:t>
            </w:r>
            <w:r>
              <w:rPr>
                <w:rFonts w:ascii="Calibri" w:eastAsia="Times New Roman" w:hAnsi="Calibri" w:cs="Calibri"/>
                <w:color w:val="000000"/>
                <w:lang w:eastAsia="en-IN"/>
              </w:rPr>
              <w:t xml:space="preserve"> Full utilization of existing capacities + </w:t>
            </w:r>
          </w:p>
          <w:p w14:paraId="104AFF88" w14:textId="77777777" w:rsidR="00972C85" w:rsidRPr="003067DF" w:rsidRDefault="00972C85" w:rsidP="004A729C">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 xml:space="preserve">Opening new colleges                                                                                           </w:t>
            </w:r>
          </w:p>
        </w:tc>
      </w:tr>
      <w:tr w:rsidR="00972C85" w:rsidRPr="003067DF" w14:paraId="027C7A04" w14:textId="77777777" w:rsidTr="004A729C">
        <w:trPr>
          <w:trHeight w:val="1639"/>
        </w:trPr>
        <w:tc>
          <w:tcPr>
            <w:tcW w:w="1179" w:type="dxa"/>
            <w:tcBorders>
              <w:top w:val="single" w:sz="4" w:space="0" w:color="auto"/>
              <w:left w:val="single" w:sz="4" w:space="0" w:color="auto"/>
              <w:right w:val="single" w:sz="4" w:space="0" w:color="auto"/>
            </w:tcBorders>
            <w:shd w:val="clear" w:color="auto" w:fill="auto"/>
          </w:tcPr>
          <w:p w14:paraId="4AF997A2" w14:textId="77777777" w:rsidR="00972C85" w:rsidRPr="003067DF" w:rsidRDefault="00972C85" w:rsidP="004A729C">
            <w:pPr>
              <w:spacing w:after="0" w:line="240" w:lineRule="auto"/>
              <w:rPr>
                <w:rFonts w:ascii="Calibri" w:eastAsia="Times New Roman" w:hAnsi="Calibri" w:cs="Calibri"/>
                <w:color w:val="000000"/>
                <w:lang w:eastAsia="en-IN"/>
              </w:rPr>
            </w:pPr>
            <w:r w:rsidRPr="003067DF">
              <w:rPr>
                <w:rFonts w:ascii="Calibri" w:eastAsia="Times New Roman" w:hAnsi="Calibri" w:cs="Calibri"/>
                <w:color w:val="000000"/>
                <w:lang w:eastAsia="en-IN"/>
              </w:rPr>
              <w:t>Strategy 2</w:t>
            </w:r>
          </w:p>
        </w:tc>
        <w:tc>
          <w:tcPr>
            <w:tcW w:w="1333" w:type="dxa"/>
            <w:tcBorders>
              <w:top w:val="single" w:sz="4" w:space="0" w:color="auto"/>
              <w:left w:val="single" w:sz="4" w:space="0" w:color="auto"/>
              <w:right w:val="single" w:sz="4" w:space="0" w:color="auto"/>
            </w:tcBorders>
            <w:shd w:val="clear" w:color="auto" w:fill="auto"/>
          </w:tcPr>
          <w:p w14:paraId="643AFF23" w14:textId="77777777" w:rsidR="00972C85" w:rsidRPr="003067DF" w:rsidRDefault="00972C85" w:rsidP="004A729C">
            <w:pPr>
              <w:spacing w:after="0" w:line="240" w:lineRule="auto"/>
              <w:rPr>
                <w:rFonts w:ascii="Calibri" w:eastAsia="Times New Roman" w:hAnsi="Calibri" w:cs="Calibri"/>
                <w:color w:val="000000"/>
                <w:lang w:eastAsia="en-IN"/>
              </w:rPr>
            </w:pPr>
            <w:r w:rsidRPr="003067DF">
              <w:rPr>
                <w:rFonts w:ascii="Calibri" w:eastAsia="Times New Roman" w:hAnsi="Calibri" w:cs="Calibri"/>
                <w:color w:val="000000"/>
                <w:lang w:eastAsia="en-IN"/>
              </w:rPr>
              <w:t>Upper bound of investment</w:t>
            </w:r>
          </w:p>
        </w:tc>
        <w:tc>
          <w:tcPr>
            <w:tcW w:w="1375" w:type="dxa"/>
            <w:tcBorders>
              <w:top w:val="single" w:sz="4" w:space="0" w:color="auto"/>
              <w:left w:val="single" w:sz="4" w:space="0" w:color="auto"/>
              <w:right w:val="single" w:sz="4" w:space="0" w:color="auto"/>
            </w:tcBorders>
            <w:shd w:val="clear" w:color="auto" w:fill="auto"/>
          </w:tcPr>
          <w:p w14:paraId="465AC106" w14:textId="77777777" w:rsidR="00972C85" w:rsidRPr="003067DF" w:rsidRDefault="00972C85" w:rsidP="004A729C">
            <w:pPr>
              <w:spacing w:after="0" w:line="240" w:lineRule="auto"/>
              <w:rPr>
                <w:rFonts w:ascii="Calibri" w:eastAsia="Times New Roman" w:hAnsi="Calibri" w:cs="Calibri"/>
                <w:color w:val="000000"/>
                <w:lang w:eastAsia="en-IN"/>
              </w:rPr>
            </w:pPr>
            <w:r w:rsidRPr="003067DF">
              <w:rPr>
                <w:rFonts w:ascii="Calibri" w:eastAsia="Times New Roman" w:hAnsi="Calibri" w:cs="Calibri"/>
                <w:color w:val="000000"/>
                <w:lang w:eastAsia="en-IN"/>
              </w:rPr>
              <w:t>To overcome projected shortages in active health workforce</w:t>
            </w:r>
          </w:p>
        </w:tc>
        <w:tc>
          <w:tcPr>
            <w:tcW w:w="2328" w:type="dxa"/>
            <w:tcBorders>
              <w:top w:val="nil"/>
              <w:left w:val="nil"/>
              <w:bottom w:val="single" w:sz="4" w:space="0" w:color="auto"/>
              <w:right w:val="single" w:sz="4" w:space="0" w:color="auto"/>
            </w:tcBorders>
            <w:shd w:val="clear" w:color="auto" w:fill="auto"/>
          </w:tcPr>
          <w:p w14:paraId="22ABDED2" w14:textId="77777777" w:rsidR="00972C85" w:rsidRPr="00256F17" w:rsidRDefault="00972C85" w:rsidP="004A729C">
            <w:pPr>
              <w:spacing w:after="0" w:line="240" w:lineRule="auto"/>
              <w:rPr>
                <w:rFonts w:ascii="Calibri" w:eastAsia="Times New Roman" w:hAnsi="Calibri" w:cs="Calibri"/>
                <w:color w:val="000000"/>
                <w:u w:val="single"/>
                <w:lang w:eastAsia="en-IN"/>
              </w:rPr>
            </w:pPr>
            <w:r w:rsidRPr="00256F17">
              <w:rPr>
                <w:rFonts w:ascii="Calibri" w:eastAsia="Times New Roman" w:hAnsi="Calibri" w:cs="Calibri"/>
                <w:color w:val="000000"/>
                <w:u w:val="single"/>
                <w:lang w:eastAsia="en-IN"/>
              </w:rPr>
              <w:t>Scenario I</w:t>
            </w:r>
          </w:p>
          <w:p w14:paraId="368FD763" w14:textId="77777777" w:rsidR="00972C85" w:rsidRDefault="00972C85" w:rsidP="004A729C">
            <w:pPr>
              <w:spacing w:after="0" w:line="240" w:lineRule="auto"/>
              <w:rPr>
                <w:rFonts w:ascii="Calibri" w:eastAsia="Times New Roman" w:hAnsi="Calibri" w:cs="Calibri"/>
                <w:b/>
                <w:bCs/>
                <w:color w:val="000000"/>
                <w:lang w:eastAsia="en-IN"/>
              </w:rPr>
            </w:pPr>
            <w:r>
              <w:rPr>
                <w:rFonts w:ascii="Calibri" w:eastAsia="Times New Roman" w:hAnsi="Calibri" w:cs="Calibri"/>
                <w:b/>
                <w:bCs/>
                <w:color w:val="000000"/>
                <w:lang w:eastAsia="en-IN"/>
              </w:rPr>
              <w:t xml:space="preserve">34.5 &amp; 44.5: </w:t>
            </w:r>
          </w:p>
          <w:p w14:paraId="4746B42D" w14:textId="77777777" w:rsidR="00972C85" w:rsidRDefault="00972C85" w:rsidP="004A729C">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Seat expansion +</w:t>
            </w:r>
          </w:p>
          <w:p w14:paraId="7E7AF990" w14:textId="77777777" w:rsidR="00972C85" w:rsidRPr="003067DF" w:rsidRDefault="00972C85" w:rsidP="004A729C">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Opening new colleges</w:t>
            </w:r>
          </w:p>
        </w:tc>
        <w:tc>
          <w:tcPr>
            <w:tcW w:w="2962" w:type="dxa"/>
            <w:tcBorders>
              <w:top w:val="nil"/>
              <w:left w:val="nil"/>
              <w:bottom w:val="single" w:sz="4" w:space="0" w:color="auto"/>
              <w:right w:val="single" w:sz="4" w:space="0" w:color="auto"/>
            </w:tcBorders>
            <w:shd w:val="clear" w:color="auto" w:fill="auto"/>
          </w:tcPr>
          <w:p w14:paraId="4EC4F3A3" w14:textId="77777777" w:rsidR="00972C85" w:rsidRPr="00256F17" w:rsidRDefault="00972C85" w:rsidP="004A729C">
            <w:pPr>
              <w:spacing w:after="0" w:line="240" w:lineRule="auto"/>
              <w:rPr>
                <w:rFonts w:ascii="Calibri" w:eastAsia="Times New Roman" w:hAnsi="Calibri" w:cs="Calibri"/>
                <w:color w:val="000000"/>
                <w:u w:val="single"/>
                <w:lang w:eastAsia="en-IN"/>
              </w:rPr>
            </w:pPr>
            <w:r w:rsidRPr="00256F17">
              <w:rPr>
                <w:rFonts w:ascii="Calibri" w:eastAsia="Times New Roman" w:hAnsi="Calibri" w:cs="Calibri"/>
                <w:color w:val="000000"/>
                <w:u w:val="single"/>
                <w:lang w:eastAsia="en-IN"/>
              </w:rPr>
              <w:t>Scenario I</w:t>
            </w:r>
          </w:p>
          <w:p w14:paraId="74C38476" w14:textId="77777777" w:rsidR="00972C85" w:rsidRDefault="00972C85" w:rsidP="004A729C">
            <w:pPr>
              <w:spacing w:after="0" w:line="240" w:lineRule="auto"/>
              <w:rPr>
                <w:rFonts w:ascii="Calibri" w:eastAsia="Times New Roman" w:hAnsi="Calibri" w:cs="Calibri"/>
                <w:color w:val="000000"/>
                <w:lang w:eastAsia="en-IN"/>
              </w:rPr>
            </w:pPr>
            <w:r w:rsidRPr="003067DF">
              <w:rPr>
                <w:rFonts w:ascii="Calibri" w:eastAsia="Times New Roman" w:hAnsi="Calibri" w:cs="Calibri"/>
                <w:color w:val="000000"/>
                <w:lang w:eastAsia="en-IN"/>
              </w:rPr>
              <w:t> </w:t>
            </w:r>
            <w:r>
              <w:rPr>
                <w:rFonts w:ascii="Calibri" w:eastAsia="Times New Roman" w:hAnsi="Calibri" w:cs="Calibri"/>
                <w:b/>
                <w:bCs/>
                <w:color w:val="000000"/>
                <w:lang w:eastAsia="en-IN"/>
              </w:rPr>
              <w:t>34.5 &amp; 44.5:</w:t>
            </w:r>
            <w:r>
              <w:rPr>
                <w:rFonts w:ascii="Calibri" w:eastAsia="Times New Roman" w:hAnsi="Calibri" w:cs="Calibri"/>
                <w:color w:val="000000"/>
                <w:lang w:eastAsia="en-IN"/>
              </w:rPr>
              <w:t xml:space="preserve"> Full utilization of existing capacities + </w:t>
            </w:r>
          </w:p>
          <w:p w14:paraId="0BBD9151" w14:textId="77777777" w:rsidR="00972C85" w:rsidRPr="003067DF" w:rsidRDefault="00972C85" w:rsidP="004A729C">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 xml:space="preserve">Seat expansion + Opening new colleges                                                                        </w:t>
            </w:r>
          </w:p>
        </w:tc>
      </w:tr>
      <w:tr w:rsidR="00972C85" w:rsidRPr="003067DF" w14:paraId="396E7B25" w14:textId="77777777" w:rsidTr="004A729C">
        <w:trPr>
          <w:trHeight w:val="530"/>
        </w:trPr>
        <w:tc>
          <w:tcPr>
            <w:tcW w:w="1179" w:type="dxa"/>
            <w:tcBorders>
              <w:top w:val="nil"/>
              <w:left w:val="single" w:sz="4" w:space="0" w:color="auto"/>
              <w:right w:val="single" w:sz="4" w:space="0" w:color="auto"/>
            </w:tcBorders>
            <w:shd w:val="clear" w:color="auto" w:fill="auto"/>
            <w:hideMark/>
          </w:tcPr>
          <w:p w14:paraId="7C6197A8" w14:textId="77777777" w:rsidR="00972C85" w:rsidRPr="003067DF" w:rsidRDefault="00972C85" w:rsidP="004A729C">
            <w:pPr>
              <w:spacing w:after="0" w:line="240" w:lineRule="auto"/>
              <w:rPr>
                <w:rFonts w:ascii="Calibri" w:eastAsia="Times New Roman" w:hAnsi="Calibri" w:cs="Calibri"/>
                <w:color w:val="000000"/>
                <w:lang w:eastAsia="en-IN"/>
              </w:rPr>
            </w:pPr>
            <w:r w:rsidRPr="003067DF">
              <w:rPr>
                <w:rFonts w:ascii="Calibri" w:eastAsia="Times New Roman" w:hAnsi="Calibri" w:cs="Calibri"/>
                <w:color w:val="000000"/>
                <w:lang w:eastAsia="en-IN"/>
              </w:rPr>
              <w:t> </w:t>
            </w:r>
          </w:p>
        </w:tc>
        <w:tc>
          <w:tcPr>
            <w:tcW w:w="1333" w:type="dxa"/>
            <w:tcBorders>
              <w:top w:val="nil"/>
              <w:left w:val="single" w:sz="4" w:space="0" w:color="auto"/>
              <w:right w:val="single" w:sz="4" w:space="0" w:color="auto"/>
            </w:tcBorders>
            <w:shd w:val="clear" w:color="auto" w:fill="auto"/>
            <w:hideMark/>
          </w:tcPr>
          <w:p w14:paraId="47040EAE" w14:textId="77777777" w:rsidR="00972C85" w:rsidRPr="003067DF" w:rsidRDefault="00972C85" w:rsidP="004A729C">
            <w:pPr>
              <w:spacing w:after="0" w:line="240" w:lineRule="auto"/>
              <w:rPr>
                <w:rFonts w:ascii="Calibri" w:eastAsia="Times New Roman" w:hAnsi="Calibri" w:cs="Calibri"/>
                <w:color w:val="000000"/>
                <w:lang w:eastAsia="en-IN"/>
              </w:rPr>
            </w:pPr>
            <w:r w:rsidRPr="003067DF">
              <w:rPr>
                <w:rFonts w:ascii="Calibri" w:eastAsia="Times New Roman" w:hAnsi="Calibri" w:cs="Calibri"/>
                <w:color w:val="000000"/>
                <w:lang w:eastAsia="en-IN"/>
              </w:rPr>
              <w:t> </w:t>
            </w:r>
          </w:p>
        </w:tc>
        <w:tc>
          <w:tcPr>
            <w:tcW w:w="1375" w:type="dxa"/>
            <w:tcBorders>
              <w:top w:val="nil"/>
              <w:left w:val="single" w:sz="4" w:space="0" w:color="auto"/>
              <w:right w:val="single" w:sz="4" w:space="0" w:color="auto"/>
            </w:tcBorders>
            <w:shd w:val="clear" w:color="auto" w:fill="auto"/>
            <w:hideMark/>
          </w:tcPr>
          <w:p w14:paraId="01B4035B" w14:textId="77777777" w:rsidR="00972C85" w:rsidRPr="003067DF" w:rsidRDefault="00972C85" w:rsidP="004A729C">
            <w:pPr>
              <w:spacing w:after="0" w:line="240" w:lineRule="auto"/>
              <w:rPr>
                <w:rFonts w:ascii="Calibri" w:eastAsia="Times New Roman" w:hAnsi="Calibri" w:cs="Calibri"/>
                <w:color w:val="000000"/>
                <w:lang w:eastAsia="en-IN"/>
              </w:rPr>
            </w:pPr>
            <w:r w:rsidRPr="003067DF">
              <w:rPr>
                <w:rFonts w:ascii="Calibri" w:eastAsia="Times New Roman" w:hAnsi="Calibri" w:cs="Calibri"/>
                <w:color w:val="000000"/>
                <w:lang w:eastAsia="en-IN"/>
              </w:rPr>
              <w:t> </w:t>
            </w:r>
          </w:p>
        </w:tc>
        <w:tc>
          <w:tcPr>
            <w:tcW w:w="2328" w:type="dxa"/>
            <w:tcBorders>
              <w:top w:val="nil"/>
              <w:left w:val="nil"/>
              <w:bottom w:val="single" w:sz="4" w:space="0" w:color="auto"/>
              <w:right w:val="single" w:sz="4" w:space="0" w:color="auto"/>
            </w:tcBorders>
            <w:shd w:val="clear" w:color="auto" w:fill="auto"/>
            <w:hideMark/>
          </w:tcPr>
          <w:p w14:paraId="71F15AE0" w14:textId="77777777" w:rsidR="00972C85" w:rsidRPr="00256F17" w:rsidRDefault="00972C85" w:rsidP="004A729C">
            <w:pPr>
              <w:spacing w:after="0" w:line="240" w:lineRule="auto"/>
              <w:rPr>
                <w:rFonts w:ascii="Calibri" w:eastAsia="Times New Roman" w:hAnsi="Calibri" w:cs="Calibri"/>
                <w:color w:val="000000"/>
                <w:u w:val="single"/>
                <w:lang w:eastAsia="en-IN"/>
              </w:rPr>
            </w:pPr>
            <w:r w:rsidRPr="003067DF">
              <w:rPr>
                <w:rFonts w:ascii="Calibri" w:eastAsia="Times New Roman" w:hAnsi="Calibri" w:cs="Calibri"/>
                <w:color w:val="000000"/>
                <w:lang w:eastAsia="en-IN"/>
              </w:rPr>
              <w:t> </w:t>
            </w:r>
            <w:r w:rsidRPr="00256F17">
              <w:rPr>
                <w:rFonts w:ascii="Calibri" w:eastAsia="Times New Roman" w:hAnsi="Calibri" w:cs="Calibri"/>
                <w:color w:val="000000"/>
                <w:u w:val="single"/>
                <w:lang w:eastAsia="en-IN"/>
              </w:rPr>
              <w:t>Scenario II</w:t>
            </w:r>
          </w:p>
          <w:p w14:paraId="533832A5" w14:textId="77777777" w:rsidR="00972C85" w:rsidRDefault="00972C85" w:rsidP="004A729C">
            <w:pPr>
              <w:spacing w:after="0" w:line="240" w:lineRule="auto"/>
              <w:rPr>
                <w:rFonts w:ascii="Calibri" w:eastAsia="Times New Roman" w:hAnsi="Calibri" w:cs="Calibri"/>
                <w:b/>
                <w:bCs/>
                <w:color w:val="000000"/>
                <w:lang w:eastAsia="en-IN"/>
              </w:rPr>
            </w:pPr>
            <w:r>
              <w:rPr>
                <w:rFonts w:ascii="Calibri" w:eastAsia="Times New Roman" w:hAnsi="Calibri" w:cs="Calibri"/>
                <w:b/>
                <w:bCs/>
                <w:color w:val="000000"/>
                <w:lang w:eastAsia="en-IN"/>
              </w:rPr>
              <w:t xml:space="preserve">34.5 &amp; 44.5: </w:t>
            </w:r>
          </w:p>
          <w:p w14:paraId="2DFBCAAB" w14:textId="77777777" w:rsidR="00972C85" w:rsidRDefault="00972C85" w:rsidP="004A729C">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Seat expansion +</w:t>
            </w:r>
          </w:p>
          <w:p w14:paraId="2F9ADD16" w14:textId="77777777" w:rsidR="00972C85" w:rsidRPr="003067DF" w:rsidRDefault="00972C85" w:rsidP="004A729C">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Opening new colleges</w:t>
            </w:r>
          </w:p>
        </w:tc>
        <w:tc>
          <w:tcPr>
            <w:tcW w:w="2962" w:type="dxa"/>
            <w:tcBorders>
              <w:top w:val="nil"/>
              <w:left w:val="nil"/>
              <w:bottom w:val="single" w:sz="4" w:space="0" w:color="auto"/>
              <w:right w:val="single" w:sz="4" w:space="0" w:color="auto"/>
            </w:tcBorders>
            <w:shd w:val="clear" w:color="auto" w:fill="auto"/>
            <w:hideMark/>
          </w:tcPr>
          <w:p w14:paraId="63205C19" w14:textId="77777777" w:rsidR="00972C85" w:rsidRPr="00256F17" w:rsidRDefault="00972C85" w:rsidP="004A729C">
            <w:pPr>
              <w:spacing w:after="0" w:line="240" w:lineRule="auto"/>
              <w:rPr>
                <w:rFonts w:ascii="Calibri" w:eastAsia="Times New Roman" w:hAnsi="Calibri" w:cs="Calibri"/>
                <w:color w:val="000000"/>
                <w:u w:val="single"/>
                <w:lang w:eastAsia="en-IN"/>
              </w:rPr>
            </w:pPr>
            <w:r w:rsidRPr="003067DF">
              <w:rPr>
                <w:rFonts w:ascii="Calibri" w:eastAsia="Times New Roman" w:hAnsi="Calibri" w:cs="Calibri"/>
                <w:color w:val="000000"/>
                <w:lang w:eastAsia="en-IN"/>
              </w:rPr>
              <w:t> </w:t>
            </w:r>
            <w:r w:rsidRPr="00256F17">
              <w:rPr>
                <w:rFonts w:ascii="Calibri" w:eastAsia="Times New Roman" w:hAnsi="Calibri" w:cs="Calibri"/>
                <w:color w:val="000000"/>
                <w:u w:val="single"/>
                <w:lang w:eastAsia="en-IN"/>
              </w:rPr>
              <w:t>Scenario II</w:t>
            </w:r>
          </w:p>
          <w:p w14:paraId="6B7A1361" w14:textId="77777777" w:rsidR="00972C85" w:rsidRDefault="00972C85" w:rsidP="004A729C">
            <w:pPr>
              <w:spacing w:after="0" w:line="240" w:lineRule="auto"/>
              <w:rPr>
                <w:rFonts w:ascii="Calibri" w:eastAsia="Times New Roman" w:hAnsi="Calibri" w:cs="Calibri"/>
                <w:color w:val="000000"/>
                <w:lang w:eastAsia="en-IN"/>
              </w:rPr>
            </w:pPr>
            <w:r>
              <w:rPr>
                <w:rFonts w:ascii="Calibri" w:eastAsia="Times New Roman" w:hAnsi="Calibri" w:cs="Calibri"/>
                <w:b/>
                <w:bCs/>
                <w:color w:val="000000"/>
                <w:lang w:eastAsia="en-IN"/>
              </w:rPr>
              <w:t>34.5 &amp; 44.5:</w:t>
            </w:r>
            <w:r>
              <w:rPr>
                <w:rFonts w:ascii="Calibri" w:eastAsia="Times New Roman" w:hAnsi="Calibri" w:cs="Calibri"/>
                <w:color w:val="000000"/>
                <w:lang w:eastAsia="en-IN"/>
              </w:rPr>
              <w:t xml:space="preserve"> Full utilization of existing capacities + </w:t>
            </w:r>
          </w:p>
          <w:p w14:paraId="45466A72" w14:textId="77777777" w:rsidR="00972C85" w:rsidRPr="003067DF" w:rsidRDefault="00972C85" w:rsidP="004A729C">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 xml:space="preserve">Seat expansion + Opening new colleges                                                                                           </w:t>
            </w:r>
          </w:p>
        </w:tc>
      </w:tr>
      <w:tr w:rsidR="00972C85" w:rsidRPr="003067DF" w14:paraId="25D6BA25" w14:textId="77777777" w:rsidTr="004A729C">
        <w:trPr>
          <w:trHeight w:val="530"/>
        </w:trPr>
        <w:tc>
          <w:tcPr>
            <w:tcW w:w="1179" w:type="dxa"/>
            <w:tcBorders>
              <w:top w:val="nil"/>
              <w:left w:val="single" w:sz="4" w:space="0" w:color="auto"/>
              <w:bottom w:val="single" w:sz="4" w:space="0" w:color="auto"/>
              <w:right w:val="single" w:sz="4" w:space="0" w:color="auto"/>
            </w:tcBorders>
            <w:shd w:val="clear" w:color="auto" w:fill="auto"/>
            <w:hideMark/>
          </w:tcPr>
          <w:p w14:paraId="5E770B36" w14:textId="77777777" w:rsidR="00972C85" w:rsidRPr="003067DF" w:rsidRDefault="00972C85" w:rsidP="004A729C">
            <w:pPr>
              <w:spacing w:after="0" w:line="240" w:lineRule="auto"/>
              <w:rPr>
                <w:rFonts w:ascii="Calibri" w:eastAsia="Times New Roman" w:hAnsi="Calibri" w:cs="Calibri"/>
                <w:color w:val="000000"/>
                <w:lang w:eastAsia="en-IN"/>
              </w:rPr>
            </w:pPr>
            <w:r w:rsidRPr="003067DF">
              <w:rPr>
                <w:rFonts w:ascii="Calibri" w:eastAsia="Times New Roman" w:hAnsi="Calibri" w:cs="Calibri"/>
                <w:color w:val="000000"/>
                <w:lang w:eastAsia="en-IN"/>
              </w:rPr>
              <w:t> </w:t>
            </w:r>
          </w:p>
        </w:tc>
        <w:tc>
          <w:tcPr>
            <w:tcW w:w="1333" w:type="dxa"/>
            <w:tcBorders>
              <w:top w:val="nil"/>
              <w:left w:val="single" w:sz="4" w:space="0" w:color="auto"/>
              <w:bottom w:val="single" w:sz="4" w:space="0" w:color="auto"/>
              <w:right w:val="single" w:sz="4" w:space="0" w:color="auto"/>
            </w:tcBorders>
            <w:shd w:val="clear" w:color="auto" w:fill="auto"/>
            <w:hideMark/>
          </w:tcPr>
          <w:p w14:paraId="17F60F7B" w14:textId="77777777" w:rsidR="00972C85" w:rsidRPr="003067DF" w:rsidRDefault="00972C85" w:rsidP="004A729C">
            <w:pPr>
              <w:spacing w:after="0" w:line="240" w:lineRule="auto"/>
              <w:rPr>
                <w:rFonts w:ascii="Calibri" w:eastAsia="Times New Roman" w:hAnsi="Calibri" w:cs="Calibri"/>
                <w:color w:val="000000"/>
                <w:lang w:eastAsia="en-IN"/>
              </w:rPr>
            </w:pPr>
            <w:r w:rsidRPr="003067DF">
              <w:rPr>
                <w:rFonts w:ascii="Calibri" w:eastAsia="Times New Roman" w:hAnsi="Calibri" w:cs="Calibri"/>
                <w:color w:val="000000"/>
                <w:lang w:eastAsia="en-IN"/>
              </w:rPr>
              <w:t> </w:t>
            </w:r>
          </w:p>
        </w:tc>
        <w:tc>
          <w:tcPr>
            <w:tcW w:w="1375" w:type="dxa"/>
            <w:tcBorders>
              <w:top w:val="nil"/>
              <w:left w:val="single" w:sz="4" w:space="0" w:color="auto"/>
              <w:bottom w:val="single" w:sz="4" w:space="0" w:color="auto"/>
              <w:right w:val="single" w:sz="4" w:space="0" w:color="auto"/>
            </w:tcBorders>
            <w:shd w:val="clear" w:color="auto" w:fill="auto"/>
            <w:hideMark/>
          </w:tcPr>
          <w:p w14:paraId="55BC94A2" w14:textId="77777777" w:rsidR="00972C85" w:rsidRPr="003067DF" w:rsidRDefault="00972C85" w:rsidP="004A729C">
            <w:pPr>
              <w:spacing w:after="0" w:line="240" w:lineRule="auto"/>
              <w:rPr>
                <w:rFonts w:ascii="Calibri" w:eastAsia="Times New Roman" w:hAnsi="Calibri" w:cs="Calibri"/>
                <w:color w:val="000000"/>
                <w:lang w:eastAsia="en-IN"/>
              </w:rPr>
            </w:pPr>
            <w:r w:rsidRPr="003067DF">
              <w:rPr>
                <w:rFonts w:ascii="Calibri" w:eastAsia="Times New Roman" w:hAnsi="Calibri" w:cs="Calibri"/>
                <w:color w:val="000000"/>
                <w:lang w:eastAsia="en-IN"/>
              </w:rPr>
              <w:t> </w:t>
            </w:r>
          </w:p>
        </w:tc>
        <w:tc>
          <w:tcPr>
            <w:tcW w:w="2328" w:type="dxa"/>
            <w:tcBorders>
              <w:top w:val="nil"/>
              <w:left w:val="nil"/>
              <w:bottom w:val="single" w:sz="4" w:space="0" w:color="auto"/>
              <w:right w:val="single" w:sz="4" w:space="0" w:color="auto"/>
            </w:tcBorders>
            <w:shd w:val="clear" w:color="auto" w:fill="auto"/>
            <w:hideMark/>
          </w:tcPr>
          <w:p w14:paraId="3E9EF879" w14:textId="77777777" w:rsidR="00972C85" w:rsidRPr="00256F17" w:rsidRDefault="00972C85" w:rsidP="004A729C">
            <w:pPr>
              <w:spacing w:after="0" w:line="240" w:lineRule="auto"/>
              <w:rPr>
                <w:rFonts w:ascii="Calibri" w:eastAsia="Times New Roman" w:hAnsi="Calibri" w:cs="Calibri"/>
                <w:color w:val="000000"/>
                <w:u w:val="single"/>
                <w:lang w:eastAsia="en-IN"/>
              </w:rPr>
            </w:pPr>
            <w:r w:rsidRPr="00256F17">
              <w:rPr>
                <w:rFonts w:ascii="Calibri" w:eastAsia="Times New Roman" w:hAnsi="Calibri" w:cs="Calibri"/>
                <w:color w:val="000000"/>
                <w:u w:val="single"/>
                <w:lang w:eastAsia="en-IN"/>
              </w:rPr>
              <w:t>Scenario III</w:t>
            </w:r>
          </w:p>
          <w:p w14:paraId="73AF09D4" w14:textId="77777777" w:rsidR="00972C85" w:rsidRDefault="00972C85" w:rsidP="004A729C">
            <w:pPr>
              <w:spacing w:after="0" w:line="240" w:lineRule="auto"/>
              <w:rPr>
                <w:rFonts w:ascii="Calibri" w:eastAsia="Times New Roman" w:hAnsi="Calibri" w:cs="Calibri"/>
                <w:b/>
                <w:bCs/>
                <w:color w:val="000000"/>
                <w:lang w:eastAsia="en-IN"/>
              </w:rPr>
            </w:pPr>
            <w:r>
              <w:rPr>
                <w:rFonts w:ascii="Calibri" w:eastAsia="Times New Roman" w:hAnsi="Calibri" w:cs="Calibri"/>
                <w:b/>
                <w:bCs/>
                <w:color w:val="000000"/>
                <w:lang w:eastAsia="en-IN"/>
              </w:rPr>
              <w:t xml:space="preserve">34.5 &amp; 44.5: </w:t>
            </w:r>
          </w:p>
          <w:p w14:paraId="1D18FBFC" w14:textId="77777777" w:rsidR="00972C85" w:rsidRDefault="00972C85" w:rsidP="004A729C">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Seat expansion +</w:t>
            </w:r>
          </w:p>
          <w:p w14:paraId="6287B0A9" w14:textId="77777777" w:rsidR="00972C85" w:rsidRPr="003067DF" w:rsidRDefault="00972C85" w:rsidP="004A729C">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Opening new colleges</w:t>
            </w:r>
          </w:p>
        </w:tc>
        <w:tc>
          <w:tcPr>
            <w:tcW w:w="2962" w:type="dxa"/>
            <w:tcBorders>
              <w:top w:val="nil"/>
              <w:left w:val="nil"/>
              <w:bottom w:val="single" w:sz="4" w:space="0" w:color="auto"/>
              <w:right w:val="single" w:sz="4" w:space="0" w:color="auto"/>
            </w:tcBorders>
            <w:shd w:val="clear" w:color="auto" w:fill="auto"/>
            <w:hideMark/>
          </w:tcPr>
          <w:p w14:paraId="0A91337E" w14:textId="77777777" w:rsidR="00972C85" w:rsidRPr="00256F17" w:rsidRDefault="00972C85" w:rsidP="004A729C">
            <w:pPr>
              <w:spacing w:after="0" w:line="240" w:lineRule="auto"/>
              <w:rPr>
                <w:rFonts w:ascii="Calibri" w:eastAsia="Times New Roman" w:hAnsi="Calibri" w:cs="Calibri"/>
                <w:color w:val="000000"/>
                <w:u w:val="single"/>
                <w:lang w:eastAsia="en-IN"/>
              </w:rPr>
            </w:pPr>
            <w:r w:rsidRPr="003067DF">
              <w:rPr>
                <w:rFonts w:ascii="Calibri" w:eastAsia="Times New Roman" w:hAnsi="Calibri" w:cs="Calibri"/>
                <w:color w:val="000000"/>
                <w:lang w:eastAsia="en-IN"/>
              </w:rPr>
              <w:t> </w:t>
            </w:r>
            <w:r w:rsidRPr="00256F17">
              <w:rPr>
                <w:rFonts w:ascii="Calibri" w:eastAsia="Times New Roman" w:hAnsi="Calibri" w:cs="Calibri"/>
                <w:color w:val="000000"/>
                <w:u w:val="single"/>
                <w:lang w:eastAsia="en-IN"/>
              </w:rPr>
              <w:t>Scenario III</w:t>
            </w:r>
          </w:p>
          <w:p w14:paraId="7F71120E" w14:textId="77777777" w:rsidR="00972C85" w:rsidRDefault="00972C85" w:rsidP="004A729C">
            <w:pPr>
              <w:spacing w:after="0" w:line="240" w:lineRule="auto"/>
              <w:rPr>
                <w:rFonts w:ascii="Calibri" w:eastAsia="Times New Roman" w:hAnsi="Calibri" w:cs="Calibri"/>
                <w:color w:val="000000"/>
                <w:lang w:eastAsia="en-IN"/>
              </w:rPr>
            </w:pPr>
            <w:r>
              <w:rPr>
                <w:rFonts w:ascii="Calibri" w:eastAsia="Times New Roman" w:hAnsi="Calibri" w:cs="Calibri"/>
                <w:b/>
                <w:bCs/>
                <w:color w:val="000000"/>
                <w:lang w:eastAsia="en-IN"/>
              </w:rPr>
              <w:t>34.5 &amp; 44.5:</w:t>
            </w:r>
            <w:r>
              <w:rPr>
                <w:rFonts w:ascii="Calibri" w:eastAsia="Times New Roman" w:hAnsi="Calibri" w:cs="Calibri"/>
                <w:color w:val="000000"/>
                <w:lang w:eastAsia="en-IN"/>
              </w:rPr>
              <w:t xml:space="preserve"> Full utilization of existing capacities + </w:t>
            </w:r>
          </w:p>
          <w:p w14:paraId="2FCEA683" w14:textId="77777777" w:rsidR="00972C85" w:rsidRPr="003067DF" w:rsidRDefault="00972C85" w:rsidP="004A729C">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 xml:space="preserve">Seat expansion + Opening new colleges                                                                                           </w:t>
            </w:r>
          </w:p>
        </w:tc>
      </w:tr>
      <w:tr w:rsidR="00972C85" w:rsidRPr="003067DF" w14:paraId="1E5C5137" w14:textId="77777777" w:rsidTr="004A729C">
        <w:trPr>
          <w:trHeight w:val="2911"/>
        </w:trPr>
        <w:tc>
          <w:tcPr>
            <w:tcW w:w="1179" w:type="dxa"/>
            <w:tcBorders>
              <w:top w:val="single" w:sz="4" w:space="0" w:color="auto"/>
              <w:left w:val="single" w:sz="4" w:space="0" w:color="auto"/>
              <w:right w:val="single" w:sz="4" w:space="0" w:color="auto"/>
            </w:tcBorders>
            <w:shd w:val="clear" w:color="auto" w:fill="auto"/>
          </w:tcPr>
          <w:p w14:paraId="39AFED04" w14:textId="77777777" w:rsidR="00972C85" w:rsidRPr="003067DF" w:rsidRDefault="00972C85" w:rsidP="004A729C">
            <w:pPr>
              <w:spacing w:after="0" w:line="240" w:lineRule="auto"/>
              <w:rPr>
                <w:rFonts w:ascii="Calibri" w:eastAsia="Times New Roman" w:hAnsi="Calibri" w:cs="Calibri"/>
                <w:color w:val="000000"/>
                <w:lang w:eastAsia="en-IN"/>
              </w:rPr>
            </w:pPr>
            <w:r w:rsidRPr="003067DF">
              <w:rPr>
                <w:rFonts w:ascii="Calibri" w:eastAsia="Times New Roman" w:hAnsi="Calibri" w:cs="Calibri"/>
                <w:color w:val="000000"/>
                <w:lang w:eastAsia="en-IN"/>
              </w:rPr>
              <w:t>Strategy 3</w:t>
            </w:r>
          </w:p>
        </w:tc>
        <w:tc>
          <w:tcPr>
            <w:tcW w:w="1333" w:type="dxa"/>
            <w:tcBorders>
              <w:top w:val="single" w:sz="4" w:space="0" w:color="auto"/>
              <w:left w:val="single" w:sz="4" w:space="0" w:color="auto"/>
              <w:right w:val="single" w:sz="4" w:space="0" w:color="auto"/>
            </w:tcBorders>
            <w:shd w:val="clear" w:color="auto" w:fill="auto"/>
          </w:tcPr>
          <w:p w14:paraId="2D24888C" w14:textId="77777777" w:rsidR="00972C85" w:rsidRPr="003067DF" w:rsidRDefault="00972C85" w:rsidP="004A729C">
            <w:pPr>
              <w:spacing w:after="0" w:line="240" w:lineRule="auto"/>
              <w:rPr>
                <w:rFonts w:ascii="Calibri" w:eastAsia="Times New Roman" w:hAnsi="Calibri" w:cs="Calibri"/>
                <w:color w:val="000000"/>
                <w:lang w:eastAsia="en-IN"/>
              </w:rPr>
            </w:pPr>
            <w:r w:rsidRPr="003067DF">
              <w:rPr>
                <w:rFonts w:ascii="Calibri" w:eastAsia="Times New Roman" w:hAnsi="Calibri" w:cs="Calibri"/>
                <w:color w:val="000000"/>
                <w:lang w:eastAsia="en-IN"/>
              </w:rPr>
              <w:t>Middle bound of investment</w:t>
            </w:r>
          </w:p>
        </w:tc>
        <w:tc>
          <w:tcPr>
            <w:tcW w:w="1375" w:type="dxa"/>
            <w:tcBorders>
              <w:top w:val="single" w:sz="4" w:space="0" w:color="auto"/>
              <w:left w:val="single" w:sz="4" w:space="0" w:color="auto"/>
              <w:right w:val="single" w:sz="4" w:space="0" w:color="auto"/>
            </w:tcBorders>
            <w:shd w:val="clear" w:color="auto" w:fill="auto"/>
          </w:tcPr>
          <w:p w14:paraId="6D973162" w14:textId="77777777" w:rsidR="00972C85" w:rsidRPr="003067DF" w:rsidRDefault="00972C85" w:rsidP="004A729C">
            <w:pPr>
              <w:spacing w:after="0" w:line="240" w:lineRule="auto"/>
              <w:rPr>
                <w:rFonts w:ascii="Calibri" w:eastAsia="Times New Roman" w:hAnsi="Calibri" w:cs="Calibri"/>
                <w:color w:val="000000"/>
                <w:lang w:eastAsia="en-IN"/>
              </w:rPr>
            </w:pPr>
            <w:r w:rsidRPr="003067DF">
              <w:rPr>
                <w:rFonts w:ascii="Calibri" w:eastAsia="Times New Roman" w:hAnsi="Calibri" w:cs="Calibri"/>
                <w:color w:val="000000"/>
                <w:lang w:eastAsia="en-IN"/>
              </w:rPr>
              <w:t xml:space="preserve">To overcome projected shortages in active health workforce by reducing at least 50% of the existing </w:t>
            </w:r>
            <w:proofErr w:type="spellStart"/>
            <w:r w:rsidRPr="003067DF">
              <w:rPr>
                <w:rFonts w:ascii="Calibri" w:eastAsia="Times New Roman" w:hAnsi="Calibri" w:cs="Calibri"/>
                <w:color w:val="000000"/>
                <w:lang w:eastAsia="en-IN"/>
              </w:rPr>
              <w:t>labour</w:t>
            </w:r>
            <w:proofErr w:type="spellEnd"/>
            <w:r w:rsidRPr="003067DF">
              <w:rPr>
                <w:rFonts w:ascii="Calibri" w:eastAsia="Times New Roman" w:hAnsi="Calibri" w:cs="Calibri"/>
                <w:color w:val="000000"/>
                <w:lang w:eastAsia="en-IN"/>
              </w:rPr>
              <w:t xml:space="preserve"> market attrition by 2030</w:t>
            </w:r>
          </w:p>
        </w:tc>
        <w:tc>
          <w:tcPr>
            <w:tcW w:w="2328" w:type="dxa"/>
            <w:tcBorders>
              <w:top w:val="nil"/>
              <w:left w:val="nil"/>
              <w:bottom w:val="single" w:sz="4" w:space="0" w:color="auto"/>
              <w:right w:val="single" w:sz="4" w:space="0" w:color="auto"/>
            </w:tcBorders>
            <w:shd w:val="clear" w:color="auto" w:fill="auto"/>
          </w:tcPr>
          <w:p w14:paraId="5C4E643A" w14:textId="77777777" w:rsidR="00972C85" w:rsidRPr="00256F17" w:rsidRDefault="00972C85" w:rsidP="004A729C">
            <w:pPr>
              <w:spacing w:after="0" w:line="240" w:lineRule="auto"/>
              <w:rPr>
                <w:rFonts w:ascii="Calibri" w:eastAsia="Times New Roman" w:hAnsi="Calibri" w:cs="Calibri"/>
                <w:b/>
                <w:bCs/>
                <w:color w:val="000000"/>
                <w:u w:val="single"/>
                <w:lang w:eastAsia="en-IN"/>
              </w:rPr>
            </w:pPr>
            <w:r w:rsidRPr="00256F17">
              <w:rPr>
                <w:rFonts w:ascii="Calibri" w:eastAsia="Times New Roman" w:hAnsi="Calibri" w:cs="Calibri"/>
                <w:color w:val="000000"/>
                <w:u w:val="single"/>
                <w:lang w:eastAsia="en-IN"/>
              </w:rPr>
              <w:t>Scenario I</w:t>
            </w:r>
            <w:r w:rsidRPr="00256F17">
              <w:rPr>
                <w:rFonts w:ascii="Calibri" w:eastAsia="Times New Roman" w:hAnsi="Calibri" w:cs="Calibri"/>
                <w:b/>
                <w:bCs/>
                <w:color w:val="000000"/>
                <w:u w:val="single"/>
                <w:lang w:eastAsia="en-IN"/>
              </w:rPr>
              <w:t xml:space="preserve"> </w:t>
            </w:r>
          </w:p>
          <w:p w14:paraId="4667E700" w14:textId="77777777" w:rsidR="00972C85" w:rsidRDefault="00972C85" w:rsidP="004A729C">
            <w:pPr>
              <w:spacing w:after="0" w:line="240" w:lineRule="auto"/>
              <w:rPr>
                <w:rFonts w:ascii="Calibri" w:eastAsia="Times New Roman" w:hAnsi="Calibri" w:cs="Calibri"/>
                <w:b/>
                <w:bCs/>
                <w:color w:val="000000"/>
                <w:lang w:eastAsia="en-IN"/>
              </w:rPr>
            </w:pPr>
            <w:r>
              <w:rPr>
                <w:rFonts w:ascii="Calibri" w:eastAsia="Times New Roman" w:hAnsi="Calibri" w:cs="Calibri"/>
                <w:b/>
                <w:bCs/>
                <w:color w:val="000000"/>
                <w:lang w:eastAsia="en-IN"/>
              </w:rPr>
              <w:t>34.5 &amp; 44.5:</w:t>
            </w:r>
          </w:p>
          <w:p w14:paraId="1B15D45A" w14:textId="77777777" w:rsidR="00972C85" w:rsidRDefault="00972C85" w:rsidP="004A729C">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Seat expansion +</w:t>
            </w:r>
          </w:p>
          <w:p w14:paraId="2F804302" w14:textId="77777777" w:rsidR="00972C85" w:rsidRDefault="00972C85" w:rsidP="004A729C">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 xml:space="preserve">Opening new colleges + </w:t>
            </w:r>
          </w:p>
          <w:p w14:paraId="6697740C" w14:textId="77777777" w:rsidR="00972C85" w:rsidRPr="003067DF" w:rsidRDefault="00972C85" w:rsidP="004A729C">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 xml:space="preserve">Encouraging and reskilling 50% of out of </w:t>
            </w:r>
            <w:proofErr w:type="spellStart"/>
            <w:r>
              <w:rPr>
                <w:rFonts w:ascii="Calibri" w:eastAsia="Times New Roman" w:hAnsi="Calibri" w:cs="Calibri"/>
                <w:color w:val="000000"/>
                <w:lang w:eastAsia="en-IN"/>
              </w:rPr>
              <w:t>labour</w:t>
            </w:r>
            <w:proofErr w:type="spellEnd"/>
            <w:r>
              <w:rPr>
                <w:rFonts w:ascii="Calibri" w:eastAsia="Times New Roman" w:hAnsi="Calibri" w:cs="Calibri"/>
                <w:color w:val="000000"/>
                <w:lang w:eastAsia="en-IN"/>
              </w:rPr>
              <w:t xml:space="preserve"> health professionals to join workforce</w:t>
            </w:r>
          </w:p>
        </w:tc>
        <w:tc>
          <w:tcPr>
            <w:tcW w:w="2962" w:type="dxa"/>
            <w:tcBorders>
              <w:top w:val="nil"/>
              <w:left w:val="nil"/>
              <w:bottom w:val="single" w:sz="4" w:space="0" w:color="auto"/>
              <w:right w:val="single" w:sz="4" w:space="0" w:color="auto"/>
            </w:tcBorders>
            <w:shd w:val="clear" w:color="auto" w:fill="auto"/>
          </w:tcPr>
          <w:p w14:paraId="5B4BE5C5" w14:textId="77777777" w:rsidR="00972C85" w:rsidRPr="00256F17" w:rsidRDefault="00972C85" w:rsidP="004A729C">
            <w:pPr>
              <w:spacing w:after="0" w:line="240" w:lineRule="auto"/>
              <w:rPr>
                <w:rFonts w:ascii="Calibri" w:eastAsia="Times New Roman" w:hAnsi="Calibri" w:cs="Calibri"/>
                <w:b/>
                <w:bCs/>
                <w:color w:val="000000"/>
                <w:u w:val="single"/>
                <w:lang w:eastAsia="en-IN"/>
              </w:rPr>
            </w:pPr>
            <w:r w:rsidRPr="00256F17">
              <w:rPr>
                <w:rFonts w:ascii="Calibri" w:eastAsia="Times New Roman" w:hAnsi="Calibri" w:cs="Calibri"/>
                <w:color w:val="000000"/>
                <w:u w:val="single"/>
                <w:lang w:eastAsia="en-IN"/>
              </w:rPr>
              <w:t>Scenario I</w:t>
            </w:r>
            <w:r w:rsidRPr="00256F17">
              <w:rPr>
                <w:rFonts w:ascii="Calibri" w:eastAsia="Times New Roman" w:hAnsi="Calibri" w:cs="Calibri"/>
                <w:b/>
                <w:bCs/>
                <w:color w:val="000000"/>
                <w:u w:val="single"/>
                <w:lang w:eastAsia="en-IN"/>
              </w:rPr>
              <w:t xml:space="preserve"> </w:t>
            </w:r>
          </w:p>
          <w:p w14:paraId="09BAA89C" w14:textId="77777777" w:rsidR="00972C85" w:rsidRDefault="00972C85" w:rsidP="004A729C">
            <w:pPr>
              <w:spacing w:after="0" w:line="240" w:lineRule="auto"/>
              <w:rPr>
                <w:rFonts w:ascii="Calibri" w:eastAsia="Times New Roman" w:hAnsi="Calibri" w:cs="Calibri"/>
                <w:color w:val="000000"/>
                <w:lang w:eastAsia="en-IN"/>
              </w:rPr>
            </w:pPr>
            <w:r>
              <w:rPr>
                <w:rFonts w:ascii="Calibri" w:eastAsia="Times New Roman" w:hAnsi="Calibri" w:cs="Calibri"/>
                <w:b/>
                <w:bCs/>
                <w:color w:val="000000"/>
                <w:lang w:eastAsia="en-IN"/>
              </w:rPr>
              <w:t>34.5 &amp; 44.5:</w:t>
            </w:r>
            <w:r>
              <w:rPr>
                <w:rFonts w:ascii="Calibri" w:eastAsia="Times New Roman" w:hAnsi="Calibri" w:cs="Calibri"/>
                <w:color w:val="000000"/>
                <w:lang w:eastAsia="en-IN"/>
              </w:rPr>
              <w:t xml:space="preserve"> Full utilization of existing capacities + </w:t>
            </w:r>
          </w:p>
          <w:p w14:paraId="58E32DAE" w14:textId="77777777" w:rsidR="00972C85" w:rsidRPr="003067DF" w:rsidRDefault="00972C85" w:rsidP="004A729C">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 xml:space="preserve">Seat expansion + Opening new colleges + Encouraging and reskilling 50% of out of </w:t>
            </w:r>
            <w:proofErr w:type="spellStart"/>
            <w:r>
              <w:rPr>
                <w:rFonts w:ascii="Calibri" w:eastAsia="Times New Roman" w:hAnsi="Calibri" w:cs="Calibri"/>
                <w:color w:val="000000"/>
                <w:lang w:eastAsia="en-IN"/>
              </w:rPr>
              <w:t>labour</w:t>
            </w:r>
            <w:proofErr w:type="spellEnd"/>
            <w:r>
              <w:rPr>
                <w:rFonts w:ascii="Calibri" w:eastAsia="Times New Roman" w:hAnsi="Calibri" w:cs="Calibri"/>
                <w:color w:val="000000"/>
                <w:lang w:eastAsia="en-IN"/>
              </w:rPr>
              <w:t xml:space="preserve"> health professionals to join workforce                                                                                         </w:t>
            </w:r>
          </w:p>
        </w:tc>
      </w:tr>
      <w:tr w:rsidR="00972C85" w:rsidRPr="003067DF" w14:paraId="0CABEC21" w14:textId="77777777" w:rsidTr="004A729C">
        <w:trPr>
          <w:trHeight w:val="530"/>
        </w:trPr>
        <w:tc>
          <w:tcPr>
            <w:tcW w:w="1179" w:type="dxa"/>
            <w:tcBorders>
              <w:top w:val="nil"/>
              <w:left w:val="single" w:sz="4" w:space="0" w:color="auto"/>
              <w:right w:val="single" w:sz="4" w:space="0" w:color="auto"/>
            </w:tcBorders>
            <w:shd w:val="clear" w:color="auto" w:fill="auto"/>
            <w:hideMark/>
          </w:tcPr>
          <w:p w14:paraId="56A47F20" w14:textId="77777777" w:rsidR="00972C85" w:rsidRPr="003067DF" w:rsidRDefault="00972C85" w:rsidP="004A729C">
            <w:pPr>
              <w:spacing w:after="0" w:line="240" w:lineRule="auto"/>
              <w:rPr>
                <w:rFonts w:ascii="Calibri" w:eastAsia="Times New Roman" w:hAnsi="Calibri" w:cs="Calibri"/>
                <w:color w:val="000000"/>
                <w:lang w:eastAsia="en-IN"/>
              </w:rPr>
            </w:pPr>
            <w:r w:rsidRPr="003067DF">
              <w:rPr>
                <w:rFonts w:ascii="Calibri" w:eastAsia="Times New Roman" w:hAnsi="Calibri" w:cs="Calibri"/>
                <w:color w:val="000000"/>
                <w:lang w:eastAsia="en-IN"/>
              </w:rPr>
              <w:t> </w:t>
            </w:r>
          </w:p>
        </w:tc>
        <w:tc>
          <w:tcPr>
            <w:tcW w:w="1333" w:type="dxa"/>
            <w:tcBorders>
              <w:top w:val="nil"/>
              <w:left w:val="single" w:sz="4" w:space="0" w:color="auto"/>
              <w:right w:val="single" w:sz="4" w:space="0" w:color="auto"/>
            </w:tcBorders>
            <w:shd w:val="clear" w:color="auto" w:fill="auto"/>
            <w:hideMark/>
          </w:tcPr>
          <w:p w14:paraId="7FADC7C9" w14:textId="77777777" w:rsidR="00972C85" w:rsidRPr="003067DF" w:rsidRDefault="00972C85" w:rsidP="004A729C">
            <w:pPr>
              <w:spacing w:after="0" w:line="240" w:lineRule="auto"/>
              <w:rPr>
                <w:rFonts w:ascii="Calibri" w:eastAsia="Times New Roman" w:hAnsi="Calibri" w:cs="Calibri"/>
                <w:color w:val="000000"/>
                <w:lang w:eastAsia="en-IN"/>
              </w:rPr>
            </w:pPr>
            <w:r w:rsidRPr="003067DF">
              <w:rPr>
                <w:rFonts w:ascii="Calibri" w:eastAsia="Times New Roman" w:hAnsi="Calibri" w:cs="Calibri"/>
                <w:color w:val="000000"/>
                <w:lang w:eastAsia="en-IN"/>
              </w:rPr>
              <w:t> </w:t>
            </w:r>
          </w:p>
        </w:tc>
        <w:tc>
          <w:tcPr>
            <w:tcW w:w="1375" w:type="dxa"/>
            <w:tcBorders>
              <w:top w:val="nil"/>
              <w:left w:val="single" w:sz="4" w:space="0" w:color="auto"/>
              <w:right w:val="single" w:sz="4" w:space="0" w:color="auto"/>
            </w:tcBorders>
            <w:shd w:val="clear" w:color="auto" w:fill="auto"/>
            <w:hideMark/>
          </w:tcPr>
          <w:p w14:paraId="48D67011" w14:textId="77777777" w:rsidR="00972C85" w:rsidRPr="003067DF" w:rsidRDefault="00972C85" w:rsidP="004A729C">
            <w:pPr>
              <w:spacing w:after="0" w:line="240" w:lineRule="auto"/>
              <w:rPr>
                <w:rFonts w:ascii="Calibri" w:eastAsia="Times New Roman" w:hAnsi="Calibri" w:cs="Calibri"/>
                <w:color w:val="000000"/>
                <w:lang w:eastAsia="en-IN"/>
              </w:rPr>
            </w:pPr>
            <w:r w:rsidRPr="003067DF">
              <w:rPr>
                <w:rFonts w:ascii="Calibri" w:eastAsia="Times New Roman" w:hAnsi="Calibri" w:cs="Calibri"/>
                <w:color w:val="000000"/>
                <w:lang w:eastAsia="en-IN"/>
              </w:rPr>
              <w:t> </w:t>
            </w:r>
          </w:p>
        </w:tc>
        <w:tc>
          <w:tcPr>
            <w:tcW w:w="2328" w:type="dxa"/>
            <w:tcBorders>
              <w:top w:val="nil"/>
              <w:left w:val="nil"/>
              <w:bottom w:val="single" w:sz="4" w:space="0" w:color="auto"/>
              <w:right w:val="single" w:sz="4" w:space="0" w:color="auto"/>
            </w:tcBorders>
            <w:shd w:val="clear" w:color="auto" w:fill="auto"/>
            <w:hideMark/>
          </w:tcPr>
          <w:p w14:paraId="6596145D" w14:textId="77777777" w:rsidR="00972C85" w:rsidRPr="00256F17" w:rsidRDefault="00972C85" w:rsidP="004A729C">
            <w:pPr>
              <w:spacing w:after="0" w:line="240" w:lineRule="auto"/>
              <w:rPr>
                <w:rFonts w:ascii="Calibri" w:eastAsia="Times New Roman" w:hAnsi="Calibri" w:cs="Calibri"/>
                <w:color w:val="000000"/>
                <w:u w:val="single"/>
                <w:lang w:eastAsia="en-IN"/>
              </w:rPr>
            </w:pPr>
            <w:r w:rsidRPr="00256F17">
              <w:rPr>
                <w:rFonts w:ascii="Calibri" w:eastAsia="Times New Roman" w:hAnsi="Calibri" w:cs="Calibri"/>
                <w:color w:val="000000"/>
                <w:u w:val="single"/>
                <w:lang w:eastAsia="en-IN"/>
              </w:rPr>
              <w:t>Scenario II</w:t>
            </w:r>
          </w:p>
          <w:p w14:paraId="49982BF8" w14:textId="77777777" w:rsidR="00972C85" w:rsidRDefault="00972C85" w:rsidP="004A729C">
            <w:pPr>
              <w:spacing w:after="0" w:line="240" w:lineRule="auto"/>
              <w:rPr>
                <w:rFonts w:ascii="Calibri" w:eastAsia="Times New Roman" w:hAnsi="Calibri" w:cs="Calibri"/>
                <w:b/>
                <w:bCs/>
                <w:color w:val="000000"/>
                <w:lang w:eastAsia="en-IN"/>
              </w:rPr>
            </w:pPr>
            <w:r>
              <w:rPr>
                <w:rFonts w:ascii="Calibri" w:eastAsia="Times New Roman" w:hAnsi="Calibri" w:cs="Calibri"/>
                <w:b/>
                <w:bCs/>
                <w:color w:val="000000"/>
                <w:lang w:eastAsia="en-IN"/>
              </w:rPr>
              <w:t>34.5 &amp; 44.5:</w:t>
            </w:r>
          </w:p>
          <w:p w14:paraId="6DDBB06B" w14:textId="77777777" w:rsidR="00972C85" w:rsidRDefault="00972C85" w:rsidP="004A729C">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Seat expansion +</w:t>
            </w:r>
          </w:p>
          <w:p w14:paraId="200BE538" w14:textId="77777777" w:rsidR="00972C85" w:rsidRDefault="00972C85" w:rsidP="004A729C">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 xml:space="preserve">Opening new colleges + </w:t>
            </w:r>
          </w:p>
          <w:p w14:paraId="03656200" w14:textId="77777777" w:rsidR="00972C85" w:rsidRPr="003067DF" w:rsidRDefault="00972C85" w:rsidP="004A729C">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 xml:space="preserve">Encouraging and reskilling 50% of out of </w:t>
            </w:r>
            <w:proofErr w:type="spellStart"/>
            <w:r>
              <w:rPr>
                <w:rFonts w:ascii="Calibri" w:eastAsia="Times New Roman" w:hAnsi="Calibri" w:cs="Calibri"/>
                <w:color w:val="000000"/>
                <w:lang w:eastAsia="en-IN"/>
              </w:rPr>
              <w:t>labour</w:t>
            </w:r>
            <w:proofErr w:type="spellEnd"/>
            <w:r>
              <w:rPr>
                <w:rFonts w:ascii="Calibri" w:eastAsia="Times New Roman" w:hAnsi="Calibri" w:cs="Calibri"/>
                <w:color w:val="000000"/>
                <w:lang w:eastAsia="en-IN"/>
              </w:rPr>
              <w:t xml:space="preserve"> health professionals to join workforce</w:t>
            </w:r>
          </w:p>
        </w:tc>
        <w:tc>
          <w:tcPr>
            <w:tcW w:w="2962" w:type="dxa"/>
            <w:tcBorders>
              <w:top w:val="nil"/>
              <w:left w:val="nil"/>
              <w:bottom w:val="single" w:sz="4" w:space="0" w:color="auto"/>
              <w:right w:val="single" w:sz="4" w:space="0" w:color="auto"/>
            </w:tcBorders>
            <w:shd w:val="clear" w:color="auto" w:fill="auto"/>
            <w:hideMark/>
          </w:tcPr>
          <w:p w14:paraId="636D4681" w14:textId="77777777" w:rsidR="00972C85" w:rsidRPr="00256F17" w:rsidRDefault="00972C85" w:rsidP="004A729C">
            <w:pPr>
              <w:spacing w:after="0" w:line="240" w:lineRule="auto"/>
              <w:rPr>
                <w:rFonts w:ascii="Calibri" w:eastAsia="Times New Roman" w:hAnsi="Calibri" w:cs="Calibri"/>
                <w:color w:val="000000"/>
                <w:u w:val="single"/>
                <w:lang w:eastAsia="en-IN"/>
              </w:rPr>
            </w:pPr>
            <w:r w:rsidRPr="00256F17">
              <w:rPr>
                <w:rFonts w:ascii="Calibri" w:eastAsia="Times New Roman" w:hAnsi="Calibri" w:cs="Calibri"/>
                <w:color w:val="000000"/>
                <w:u w:val="single"/>
                <w:lang w:eastAsia="en-IN"/>
              </w:rPr>
              <w:t>Scenario II</w:t>
            </w:r>
          </w:p>
          <w:p w14:paraId="7236BF04" w14:textId="77777777" w:rsidR="00972C85" w:rsidRDefault="00972C85" w:rsidP="004A729C">
            <w:pPr>
              <w:spacing w:after="0" w:line="240" w:lineRule="auto"/>
              <w:rPr>
                <w:rFonts w:ascii="Calibri" w:eastAsia="Times New Roman" w:hAnsi="Calibri" w:cs="Calibri"/>
                <w:color w:val="000000"/>
                <w:lang w:eastAsia="en-IN"/>
              </w:rPr>
            </w:pPr>
            <w:r>
              <w:rPr>
                <w:rFonts w:ascii="Calibri" w:eastAsia="Times New Roman" w:hAnsi="Calibri" w:cs="Calibri"/>
                <w:b/>
                <w:bCs/>
                <w:color w:val="000000"/>
                <w:lang w:eastAsia="en-IN"/>
              </w:rPr>
              <w:t>34.5 &amp; 44.5:</w:t>
            </w:r>
            <w:r>
              <w:rPr>
                <w:rFonts w:ascii="Calibri" w:eastAsia="Times New Roman" w:hAnsi="Calibri" w:cs="Calibri"/>
                <w:color w:val="000000"/>
                <w:lang w:eastAsia="en-IN"/>
              </w:rPr>
              <w:t xml:space="preserve"> Full utilization of existing capacities + </w:t>
            </w:r>
          </w:p>
          <w:p w14:paraId="394AFBD5" w14:textId="77777777" w:rsidR="00972C85" w:rsidRPr="003067DF" w:rsidRDefault="00972C85" w:rsidP="004A729C">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 xml:space="preserve">Seat expansion + Opening new colleges + Encouraging and reskilling 50% of out of </w:t>
            </w:r>
            <w:proofErr w:type="spellStart"/>
            <w:r>
              <w:rPr>
                <w:rFonts w:ascii="Calibri" w:eastAsia="Times New Roman" w:hAnsi="Calibri" w:cs="Calibri"/>
                <w:color w:val="000000"/>
                <w:lang w:eastAsia="en-IN"/>
              </w:rPr>
              <w:t>labour</w:t>
            </w:r>
            <w:proofErr w:type="spellEnd"/>
            <w:r>
              <w:rPr>
                <w:rFonts w:ascii="Calibri" w:eastAsia="Times New Roman" w:hAnsi="Calibri" w:cs="Calibri"/>
                <w:color w:val="000000"/>
                <w:lang w:eastAsia="en-IN"/>
              </w:rPr>
              <w:t xml:space="preserve"> health professionals to join workforce                                                                                         </w:t>
            </w:r>
          </w:p>
        </w:tc>
      </w:tr>
      <w:tr w:rsidR="00972C85" w:rsidRPr="003067DF" w14:paraId="399DB6BC" w14:textId="77777777" w:rsidTr="004A729C">
        <w:trPr>
          <w:trHeight w:val="530"/>
        </w:trPr>
        <w:tc>
          <w:tcPr>
            <w:tcW w:w="1179" w:type="dxa"/>
            <w:tcBorders>
              <w:top w:val="nil"/>
              <w:left w:val="single" w:sz="4" w:space="0" w:color="auto"/>
              <w:bottom w:val="single" w:sz="4" w:space="0" w:color="auto"/>
              <w:right w:val="single" w:sz="4" w:space="0" w:color="auto"/>
            </w:tcBorders>
            <w:shd w:val="clear" w:color="auto" w:fill="auto"/>
            <w:hideMark/>
          </w:tcPr>
          <w:p w14:paraId="3A8E67FC" w14:textId="77777777" w:rsidR="00972C85" w:rsidRPr="003067DF" w:rsidRDefault="00972C85" w:rsidP="004A729C">
            <w:pPr>
              <w:spacing w:after="0" w:line="240" w:lineRule="auto"/>
              <w:rPr>
                <w:rFonts w:ascii="Calibri" w:eastAsia="Times New Roman" w:hAnsi="Calibri" w:cs="Calibri"/>
                <w:color w:val="000000"/>
                <w:lang w:eastAsia="en-IN"/>
              </w:rPr>
            </w:pPr>
            <w:r w:rsidRPr="003067DF">
              <w:rPr>
                <w:rFonts w:ascii="Calibri" w:eastAsia="Times New Roman" w:hAnsi="Calibri" w:cs="Calibri"/>
                <w:color w:val="000000"/>
                <w:lang w:eastAsia="en-IN"/>
              </w:rPr>
              <w:t> </w:t>
            </w:r>
          </w:p>
        </w:tc>
        <w:tc>
          <w:tcPr>
            <w:tcW w:w="1333" w:type="dxa"/>
            <w:tcBorders>
              <w:top w:val="nil"/>
              <w:left w:val="single" w:sz="4" w:space="0" w:color="auto"/>
              <w:bottom w:val="single" w:sz="4" w:space="0" w:color="auto"/>
              <w:right w:val="single" w:sz="4" w:space="0" w:color="auto"/>
            </w:tcBorders>
            <w:shd w:val="clear" w:color="auto" w:fill="auto"/>
            <w:hideMark/>
          </w:tcPr>
          <w:p w14:paraId="0437F8A8" w14:textId="77777777" w:rsidR="00972C85" w:rsidRDefault="00972C85" w:rsidP="004A729C">
            <w:pPr>
              <w:spacing w:after="0" w:line="240" w:lineRule="auto"/>
              <w:rPr>
                <w:rFonts w:ascii="Calibri" w:eastAsia="Times New Roman" w:hAnsi="Calibri" w:cs="Calibri"/>
                <w:color w:val="000000"/>
                <w:lang w:eastAsia="en-IN"/>
              </w:rPr>
            </w:pPr>
            <w:r w:rsidRPr="003067DF">
              <w:rPr>
                <w:rFonts w:ascii="Calibri" w:eastAsia="Times New Roman" w:hAnsi="Calibri" w:cs="Calibri"/>
                <w:color w:val="000000"/>
                <w:lang w:eastAsia="en-IN"/>
              </w:rPr>
              <w:t> </w:t>
            </w:r>
          </w:p>
          <w:p w14:paraId="724AEACB" w14:textId="77777777" w:rsidR="00972C85" w:rsidRPr="00846F56" w:rsidRDefault="00972C85" w:rsidP="004A729C">
            <w:pPr>
              <w:rPr>
                <w:rFonts w:ascii="Calibri" w:eastAsia="Times New Roman" w:hAnsi="Calibri" w:cs="Calibri"/>
                <w:lang w:eastAsia="en-IN"/>
              </w:rPr>
            </w:pPr>
          </w:p>
          <w:p w14:paraId="3F1E5C91" w14:textId="77777777" w:rsidR="00972C85" w:rsidRPr="00846F56" w:rsidRDefault="00972C85" w:rsidP="004A729C">
            <w:pPr>
              <w:rPr>
                <w:rFonts w:ascii="Calibri" w:eastAsia="Times New Roman" w:hAnsi="Calibri" w:cs="Calibri"/>
                <w:lang w:eastAsia="en-IN"/>
              </w:rPr>
            </w:pPr>
          </w:p>
          <w:p w14:paraId="0AD1F308" w14:textId="77777777" w:rsidR="00972C85" w:rsidRPr="00846F56" w:rsidRDefault="00972C85" w:rsidP="004A729C">
            <w:pPr>
              <w:rPr>
                <w:rFonts w:ascii="Calibri" w:eastAsia="Times New Roman" w:hAnsi="Calibri" w:cs="Calibri"/>
                <w:lang w:eastAsia="en-IN"/>
              </w:rPr>
            </w:pPr>
          </w:p>
          <w:p w14:paraId="336530E8" w14:textId="77777777" w:rsidR="00972C85" w:rsidRDefault="00972C85" w:rsidP="004A729C">
            <w:pPr>
              <w:rPr>
                <w:rFonts w:ascii="Calibri" w:eastAsia="Times New Roman" w:hAnsi="Calibri" w:cs="Calibri"/>
                <w:color w:val="000000"/>
                <w:lang w:eastAsia="en-IN"/>
              </w:rPr>
            </w:pPr>
          </w:p>
          <w:p w14:paraId="4C11F432" w14:textId="77777777" w:rsidR="00972C85" w:rsidRPr="003067DF" w:rsidRDefault="00972C85" w:rsidP="004A729C">
            <w:pPr>
              <w:jc w:val="center"/>
              <w:rPr>
                <w:rFonts w:ascii="Calibri" w:eastAsia="Times New Roman" w:hAnsi="Calibri" w:cs="Calibri"/>
                <w:lang w:eastAsia="en-IN"/>
              </w:rPr>
            </w:pPr>
          </w:p>
        </w:tc>
        <w:tc>
          <w:tcPr>
            <w:tcW w:w="1375" w:type="dxa"/>
            <w:tcBorders>
              <w:top w:val="nil"/>
              <w:left w:val="single" w:sz="4" w:space="0" w:color="auto"/>
              <w:bottom w:val="single" w:sz="4" w:space="0" w:color="auto"/>
              <w:right w:val="single" w:sz="4" w:space="0" w:color="auto"/>
            </w:tcBorders>
            <w:shd w:val="clear" w:color="auto" w:fill="auto"/>
            <w:hideMark/>
          </w:tcPr>
          <w:p w14:paraId="67D1F9AE" w14:textId="77777777" w:rsidR="00972C85" w:rsidRPr="003067DF" w:rsidRDefault="00972C85" w:rsidP="004A729C">
            <w:pPr>
              <w:spacing w:after="0" w:line="240" w:lineRule="auto"/>
              <w:rPr>
                <w:rFonts w:ascii="Calibri" w:eastAsia="Times New Roman" w:hAnsi="Calibri" w:cs="Calibri"/>
                <w:color w:val="000000"/>
                <w:lang w:eastAsia="en-IN"/>
              </w:rPr>
            </w:pPr>
            <w:r w:rsidRPr="003067DF">
              <w:rPr>
                <w:rFonts w:ascii="Calibri" w:eastAsia="Times New Roman" w:hAnsi="Calibri" w:cs="Calibri"/>
                <w:color w:val="000000"/>
                <w:lang w:eastAsia="en-IN"/>
              </w:rPr>
              <w:t> </w:t>
            </w:r>
          </w:p>
        </w:tc>
        <w:tc>
          <w:tcPr>
            <w:tcW w:w="2328" w:type="dxa"/>
            <w:tcBorders>
              <w:top w:val="nil"/>
              <w:left w:val="nil"/>
              <w:bottom w:val="single" w:sz="4" w:space="0" w:color="auto"/>
              <w:right w:val="single" w:sz="4" w:space="0" w:color="auto"/>
            </w:tcBorders>
            <w:shd w:val="clear" w:color="auto" w:fill="auto"/>
            <w:hideMark/>
          </w:tcPr>
          <w:p w14:paraId="7D64680A" w14:textId="77777777" w:rsidR="00972C85" w:rsidRPr="00256F17" w:rsidRDefault="00972C85" w:rsidP="004A729C">
            <w:pPr>
              <w:spacing w:after="0" w:line="240" w:lineRule="auto"/>
              <w:rPr>
                <w:rFonts w:ascii="Calibri" w:eastAsia="Times New Roman" w:hAnsi="Calibri" w:cs="Calibri"/>
                <w:color w:val="000000"/>
                <w:u w:val="single"/>
                <w:lang w:eastAsia="en-IN"/>
              </w:rPr>
            </w:pPr>
            <w:r w:rsidRPr="00256F17">
              <w:rPr>
                <w:rFonts w:ascii="Calibri" w:eastAsia="Times New Roman" w:hAnsi="Calibri" w:cs="Calibri"/>
                <w:color w:val="000000"/>
                <w:u w:val="single"/>
                <w:lang w:eastAsia="en-IN"/>
              </w:rPr>
              <w:t>Scenario III</w:t>
            </w:r>
          </w:p>
          <w:p w14:paraId="0FF8540D" w14:textId="77777777" w:rsidR="00972C85" w:rsidRDefault="00972C85" w:rsidP="004A729C">
            <w:pPr>
              <w:spacing w:after="0" w:line="240" w:lineRule="auto"/>
              <w:rPr>
                <w:rFonts w:ascii="Calibri" w:eastAsia="Times New Roman" w:hAnsi="Calibri" w:cs="Calibri"/>
                <w:b/>
                <w:bCs/>
                <w:color w:val="000000"/>
                <w:lang w:eastAsia="en-IN"/>
              </w:rPr>
            </w:pPr>
            <w:r>
              <w:rPr>
                <w:rFonts w:ascii="Calibri" w:eastAsia="Times New Roman" w:hAnsi="Calibri" w:cs="Calibri"/>
                <w:b/>
                <w:bCs/>
                <w:color w:val="000000"/>
                <w:lang w:eastAsia="en-IN"/>
              </w:rPr>
              <w:t>34.5 &amp; 44.5:</w:t>
            </w:r>
          </w:p>
          <w:p w14:paraId="44BD397C" w14:textId="77777777" w:rsidR="00972C85" w:rsidRDefault="00972C85" w:rsidP="004A729C">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Seat expansion +</w:t>
            </w:r>
          </w:p>
          <w:p w14:paraId="2A531DD1" w14:textId="77777777" w:rsidR="00972C85" w:rsidRDefault="00972C85" w:rsidP="004A729C">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 xml:space="preserve">Opening new colleges + </w:t>
            </w:r>
          </w:p>
          <w:p w14:paraId="51ABB79C" w14:textId="77777777" w:rsidR="00972C85" w:rsidRPr="003067DF" w:rsidRDefault="00972C85" w:rsidP="004A729C">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 xml:space="preserve">Encouraging and reskilling 50% of out of </w:t>
            </w:r>
            <w:proofErr w:type="spellStart"/>
            <w:r>
              <w:rPr>
                <w:rFonts w:ascii="Calibri" w:eastAsia="Times New Roman" w:hAnsi="Calibri" w:cs="Calibri"/>
                <w:color w:val="000000"/>
                <w:lang w:eastAsia="en-IN"/>
              </w:rPr>
              <w:t>labour</w:t>
            </w:r>
            <w:proofErr w:type="spellEnd"/>
            <w:r>
              <w:rPr>
                <w:rFonts w:ascii="Calibri" w:eastAsia="Times New Roman" w:hAnsi="Calibri" w:cs="Calibri"/>
                <w:color w:val="000000"/>
                <w:lang w:eastAsia="en-IN"/>
              </w:rPr>
              <w:t xml:space="preserve"> health professionals to join workforce</w:t>
            </w:r>
          </w:p>
        </w:tc>
        <w:tc>
          <w:tcPr>
            <w:tcW w:w="2962" w:type="dxa"/>
            <w:tcBorders>
              <w:top w:val="nil"/>
              <w:left w:val="nil"/>
              <w:bottom w:val="single" w:sz="4" w:space="0" w:color="auto"/>
              <w:right w:val="single" w:sz="4" w:space="0" w:color="auto"/>
            </w:tcBorders>
            <w:shd w:val="clear" w:color="auto" w:fill="auto"/>
            <w:hideMark/>
          </w:tcPr>
          <w:p w14:paraId="43AFCFF6" w14:textId="77777777" w:rsidR="00972C85" w:rsidRPr="00256F17" w:rsidRDefault="00972C85" w:rsidP="004A729C">
            <w:pPr>
              <w:spacing w:after="0" w:line="240" w:lineRule="auto"/>
              <w:rPr>
                <w:rFonts w:ascii="Calibri" w:eastAsia="Times New Roman" w:hAnsi="Calibri" w:cs="Calibri"/>
                <w:color w:val="000000"/>
                <w:u w:val="single"/>
                <w:lang w:eastAsia="en-IN"/>
              </w:rPr>
            </w:pPr>
            <w:r w:rsidRPr="00256F17">
              <w:rPr>
                <w:rFonts w:ascii="Calibri" w:eastAsia="Times New Roman" w:hAnsi="Calibri" w:cs="Calibri"/>
                <w:color w:val="000000"/>
                <w:u w:val="single"/>
                <w:lang w:eastAsia="en-IN"/>
              </w:rPr>
              <w:t>Scenario III</w:t>
            </w:r>
          </w:p>
          <w:p w14:paraId="4AC9E69C" w14:textId="77777777" w:rsidR="00972C85" w:rsidRDefault="00972C85" w:rsidP="004A729C">
            <w:pPr>
              <w:spacing w:after="0" w:line="240" w:lineRule="auto"/>
              <w:rPr>
                <w:rFonts w:ascii="Calibri" w:eastAsia="Times New Roman" w:hAnsi="Calibri" w:cs="Calibri"/>
                <w:color w:val="000000"/>
                <w:lang w:eastAsia="en-IN"/>
              </w:rPr>
            </w:pPr>
            <w:r>
              <w:rPr>
                <w:rFonts w:ascii="Calibri" w:eastAsia="Times New Roman" w:hAnsi="Calibri" w:cs="Calibri"/>
                <w:b/>
                <w:bCs/>
                <w:color w:val="000000"/>
                <w:lang w:eastAsia="en-IN"/>
              </w:rPr>
              <w:t>34.5 &amp; 44.5:</w:t>
            </w:r>
            <w:r>
              <w:rPr>
                <w:rFonts w:ascii="Calibri" w:eastAsia="Times New Roman" w:hAnsi="Calibri" w:cs="Calibri"/>
                <w:color w:val="000000"/>
                <w:lang w:eastAsia="en-IN"/>
              </w:rPr>
              <w:t xml:space="preserve"> Full utilization of existing capacities + </w:t>
            </w:r>
          </w:p>
          <w:p w14:paraId="3EA0CB22" w14:textId="77777777" w:rsidR="00972C85" w:rsidRPr="003067DF" w:rsidRDefault="00972C85" w:rsidP="004A729C">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 xml:space="preserve">Opening new colleges + Encouraging and reskilling 50% of out of </w:t>
            </w:r>
            <w:proofErr w:type="spellStart"/>
            <w:r>
              <w:rPr>
                <w:rFonts w:ascii="Calibri" w:eastAsia="Times New Roman" w:hAnsi="Calibri" w:cs="Calibri"/>
                <w:color w:val="000000"/>
                <w:lang w:eastAsia="en-IN"/>
              </w:rPr>
              <w:t>labour</w:t>
            </w:r>
            <w:proofErr w:type="spellEnd"/>
            <w:r>
              <w:rPr>
                <w:rFonts w:ascii="Calibri" w:eastAsia="Times New Roman" w:hAnsi="Calibri" w:cs="Calibri"/>
                <w:color w:val="000000"/>
                <w:lang w:eastAsia="en-IN"/>
              </w:rPr>
              <w:t xml:space="preserve"> health professionals to join workforce                                                                                         </w:t>
            </w:r>
          </w:p>
        </w:tc>
      </w:tr>
      <w:tr w:rsidR="00972C85" w:rsidRPr="003067DF" w14:paraId="2E9BE1C3" w14:textId="77777777" w:rsidTr="004A729C">
        <w:trPr>
          <w:trHeight w:val="2086"/>
        </w:trPr>
        <w:tc>
          <w:tcPr>
            <w:tcW w:w="1179" w:type="dxa"/>
            <w:tcBorders>
              <w:top w:val="single" w:sz="4" w:space="0" w:color="auto"/>
              <w:left w:val="single" w:sz="4" w:space="0" w:color="auto"/>
              <w:right w:val="single" w:sz="4" w:space="0" w:color="auto"/>
            </w:tcBorders>
            <w:shd w:val="clear" w:color="auto" w:fill="auto"/>
            <w:hideMark/>
          </w:tcPr>
          <w:p w14:paraId="72782CE6" w14:textId="77777777" w:rsidR="00972C85" w:rsidRPr="003067DF" w:rsidRDefault="00972C85" w:rsidP="004A729C">
            <w:pPr>
              <w:spacing w:after="0" w:line="240" w:lineRule="auto"/>
              <w:rPr>
                <w:rFonts w:ascii="Calibri" w:eastAsia="Times New Roman" w:hAnsi="Calibri" w:cs="Calibri"/>
                <w:color w:val="000000"/>
                <w:lang w:eastAsia="en-IN"/>
              </w:rPr>
            </w:pPr>
            <w:r w:rsidRPr="003067DF">
              <w:rPr>
                <w:rFonts w:ascii="Calibri" w:eastAsia="Times New Roman" w:hAnsi="Calibri" w:cs="Calibri"/>
                <w:color w:val="000000"/>
                <w:lang w:eastAsia="en-IN"/>
              </w:rPr>
              <w:t>Strategy 4</w:t>
            </w:r>
          </w:p>
        </w:tc>
        <w:tc>
          <w:tcPr>
            <w:tcW w:w="1333" w:type="dxa"/>
            <w:tcBorders>
              <w:top w:val="single" w:sz="4" w:space="0" w:color="auto"/>
              <w:left w:val="single" w:sz="4" w:space="0" w:color="auto"/>
              <w:right w:val="single" w:sz="4" w:space="0" w:color="auto"/>
            </w:tcBorders>
            <w:shd w:val="clear" w:color="auto" w:fill="auto"/>
            <w:hideMark/>
          </w:tcPr>
          <w:p w14:paraId="075F7542" w14:textId="77777777" w:rsidR="00972C85" w:rsidRPr="003067DF" w:rsidRDefault="00972C85" w:rsidP="004A729C">
            <w:pPr>
              <w:spacing w:after="0" w:line="240" w:lineRule="auto"/>
              <w:rPr>
                <w:rFonts w:ascii="Calibri" w:eastAsia="Times New Roman" w:hAnsi="Calibri" w:cs="Calibri"/>
                <w:color w:val="000000"/>
                <w:lang w:eastAsia="en-IN"/>
              </w:rPr>
            </w:pPr>
            <w:r w:rsidRPr="003067DF">
              <w:rPr>
                <w:rFonts w:ascii="Calibri" w:eastAsia="Times New Roman" w:hAnsi="Calibri" w:cs="Calibri"/>
                <w:color w:val="000000"/>
                <w:lang w:eastAsia="en-IN"/>
              </w:rPr>
              <w:t xml:space="preserve">Investment scenarios for doctors </w:t>
            </w:r>
          </w:p>
        </w:tc>
        <w:tc>
          <w:tcPr>
            <w:tcW w:w="1375" w:type="dxa"/>
            <w:tcBorders>
              <w:top w:val="single" w:sz="4" w:space="0" w:color="auto"/>
              <w:left w:val="single" w:sz="4" w:space="0" w:color="auto"/>
              <w:bottom w:val="single" w:sz="4" w:space="0" w:color="auto"/>
              <w:right w:val="single" w:sz="4" w:space="0" w:color="auto"/>
            </w:tcBorders>
            <w:shd w:val="clear" w:color="auto" w:fill="auto"/>
            <w:hideMark/>
          </w:tcPr>
          <w:p w14:paraId="742228A2" w14:textId="77777777" w:rsidR="00972C85" w:rsidRDefault="00972C85" w:rsidP="004A729C">
            <w:pPr>
              <w:spacing w:after="0" w:line="240" w:lineRule="auto"/>
              <w:rPr>
                <w:rFonts w:ascii="Calibri" w:eastAsia="Times New Roman" w:hAnsi="Calibri" w:cs="Calibri"/>
                <w:color w:val="000000"/>
                <w:lang w:eastAsia="en-IN"/>
              </w:rPr>
            </w:pPr>
            <w:r w:rsidRPr="003067DF">
              <w:rPr>
                <w:rFonts w:ascii="Calibri" w:eastAsia="Times New Roman" w:hAnsi="Calibri" w:cs="Calibri"/>
                <w:color w:val="000000"/>
                <w:lang w:eastAsia="en-IN"/>
              </w:rPr>
              <w:t>Scenario 1: Considering seat expansion in only government institutions</w:t>
            </w:r>
          </w:p>
          <w:p w14:paraId="5D7DCFE0" w14:textId="77777777" w:rsidR="00972C85" w:rsidRPr="00B5517F" w:rsidRDefault="00972C85" w:rsidP="004A729C">
            <w:pPr>
              <w:spacing w:after="0" w:line="240" w:lineRule="auto"/>
              <w:rPr>
                <w:rFonts w:ascii="Calibri" w:eastAsia="Times New Roman" w:hAnsi="Calibri" w:cs="Calibri"/>
                <w:i/>
                <w:iCs/>
                <w:color w:val="000000"/>
                <w:lang w:eastAsia="en-IN"/>
              </w:rPr>
            </w:pPr>
            <w:r w:rsidRPr="00B5517F">
              <w:rPr>
                <w:rFonts w:ascii="Calibri" w:eastAsia="Times New Roman" w:hAnsi="Calibri" w:cs="Calibri"/>
                <w:i/>
                <w:iCs/>
                <w:color w:val="000000"/>
                <w:lang w:eastAsia="en-IN"/>
              </w:rPr>
              <w:t>-Lower bound of investment</w:t>
            </w:r>
          </w:p>
          <w:p w14:paraId="3E9CBC7C" w14:textId="77777777" w:rsidR="00972C85" w:rsidRPr="00B5517F" w:rsidRDefault="00972C85" w:rsidP="004A729C">
            <w:pPr>
              <w:spacing w:after="0" w:line="240" w:lineRule="auto"/>
              <w:rPr>
                <w:rFonts w:ascii="Calibri" w:eastAsia="Times New Roman" w:hAnsi="Calibri" w:cs="Calibri"/>
                <w:i/>
                <w:iCs/>
                <w:color w:val="000000"/>
                <w:lang w:eastAsia="en-IN"/>
              </w:rPr>
            </w:pPr>
            <w:r w:rsidRPr="00B5517F">
              <w:rPr>
                <w:rFonts w:ascii="Calibri" w:eastAsia="Times New Roman" w:hAnsi="Calibri" w:cs="Calibri"/>
                <w:i/>
                <w:iCs/>
                <w:color w:val="000000"/>
                <w:lang w:eastAsia="en-IN"/>
              </w:rPr>
              <w:t>-Middle bound of investment</w:t>
            </w:r>
          </w:p>
          <w:p w14:paraId="1DF7C168" w14:textId="77777777" w:rsidR="00972C85" w:rsidRPr="003067DF" w:rsidRDefault="00972C85" w:rsidP="004A729C">
            <w:pPr>
              <w:spacing w:after="0" w:line="240" w:lineRule="auto"/>
              <w:rPr>
                <w:rFonts w:ascii="Calibri" w:eastAsia="Times New Roman" w:hAnsi="Calibri" w:cs="Calibri"/>
                <w:color w:val="000000"/>
                <w:lang w:eastAsia="en-IN"/>
              </w:rPr>
            </w:pPr>
            <w:r w:rsidRPr="00B5517F">
              <w:rPr>
                <w:rFonts w:ascii="Calibri" w:eastAsia="Times New Roman" w:hAnsi="Calibri" w:cs="Calibri"/>
                <w:i/>
                <w:iCs/>
                <w:color w:val="000000"/>
                <w:lang w:eastAsia="en-IN"/>
              </w:rPr>
              <w:t>-Upper bound of investment</w:t>
            </w:r>
          </w:p>
        </w:tc>
        <w:tc>
          <w:tcPr>
            <w:tcW w:w="2328" w:type="dxa"/>
            <w:tcBorders>
              <w:top w:val="nil"/>
              <w:left w:val="nil"/>
              <w:bottom w:val="single" w:sz="4" w:space="0" w:color="auto"/>
              <w:right w:val="single" w:sz="4" w:space="0" w:color="auto"/>
            </w:tcBorders>
            <w:shd w:val="clear" w:color="auto" w:fill="auto"/>
            <w:hideMark/>
          </w:tcPr>
          <w:p w14:paraId="44C37CE3" w14:textId="77777777" w:rsidR="00972C85" w:rsidRPr="00B5517F" w:rsidRDefault="00972C85" w:rsidP="004A729C">
            <w:pPr>
              <w:spacing w:after="0" w:line="240" w:lineRule="auto"/>
              <w:rPr>
                <w:rFonts w:ascii="Calibri" w:eastAsia="Times New Roman" w:hAnsi="Calibri" w:cs="Calibri"/>
                <w:i/>
                <w:iCs/>
                <w:color w:val="000000"/>
                <w:lang w:eastAsia="en-IN"/>
              </w:rPr>
            </w:pPr>
            <w:r w:rsidRPr="00B5517F">
              <w:rPr>
                <w:rFonts w:ascii="Calibri" w:eastAsia="Times New Roman" w:hAnsi="Calibri" w:cs="Calibri"/>
                <w:i/>
                <w:iCs/>
                <w:color w:val="000000"/>
                <w:lang w:eastAsia="en-IN"/>
              </w:rPr>
              <w:t xml:space="preserve">-Lower bound of investment </w:t>
            </w:r>
          </w:p>
          <w:p w14:paraId="1A9ADC98" w14:textId="77777777" w:rsidR="00972C85" w:rsidRDefault="00972C85" w:rsidP="004A729C">
            <w:pPr>
              <w:spacing w:after="0" w:line="240" w:lineRule="auto"/>
              <w:rPr>
                <w:rFonts w:ascii="Calibri" w:eastAsia="Times New Roman" w:hAnsi="Calibri" w:cs="Calibri"/>
                <w:color w:val="000000"/>
                <w:lang w:eastAsia="en-IN"/>
              </w:rPr>
            </w:pPr>
            <w:r>
              <w:rPr>
                <w:rFonts w:ascii="Calibri" w:eastAsia="Times New Roman" w:hAnsi="Calibri" w:cs="Calibri"/>
                <w:b/>
                <w:bCs/>
                <w:color w:val="000000"/>
                <w:lang w:eastAsia="en-IN"/>
              </w:rPr>
              <w:t>34.5 &amp; 44.5</w:t>
            </w:r>
            <w:r>
              <w:rPr>
                <w:rFonts w:ascii="Calibri" w:eastAsia="Times New Roman" w:hAnsi="Calibri" w:cs="Calibri"/>
                <w:color w:val="000000"/>
                <w:lang w:eastAsia="en-IN"/>
              </w:rPr>
              <w:t>: Seat expansion (only in government colleges)</w:t>
            </w:r>
          </w:p>
          <w:p w14:paraId="420D7BAD" w14:textId="77777777" w:rsidR="00972C85" w:rsidRDefault="00972C85" w:rsidP="004A729C">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 Opening new colleges</w:t>
            </w:r>
          </w:p>
          <w:p w14:paraId="1A4E6821" w14:textId="77777777" w:rsidR="00972C85" w:rsidRPr="00B5517F" w:rsidRDefault="00972C85" w:rsidP="004A729C">
            <w:pPr>
              <w:spacing w:after="0" w:line="240" w:lineRule="auto"/>
              <w:rPr>
                <w:rFonts w:ascii="Calibri" w:eastAsia="Times New Roman" w:hAnsi="Calibri" w:cs="Calibri"/>
                <w:i/>
                <w:iCs/>
                <w:color w:val="000000"/>
                <w:lang w:eastAsia="en-IN"/>
              </w:rPr>
            </w:pPr>
            <w:r w:rsidRPr="00B5517F">
              <w:rPr>
                <w:rFonts w:ascii="Calibri" w:eastAsia="Times New Roman" w:hAnsi="Calibri" w:cs="Calibri"/>
                <w:i/>
                <w:iCs/>
                <w:color w:val="000000"/>
                <w:lang w:eastAsia="en-IN"/>
              </w:rPr>
              <w:t xml:space="preserve">-Middle bound of investment </w:t>
            </w:r>
          </w:p>
          <w:p w14:paraId="4CFD6A04" w14:textId="77777777" w:rsidR="00972C85" w:rsidRDefault="00972C85" w:rsidP="004A729C">
            <w:pPr>
              <w:spacing w:after="0" w:line="240" w:lineRule="auto"/>
              <w:rPr>
                <w:rFonts w:ascii="Calibri" w:eastAsia="Times New Roman" w:hAnsi="Calibri" w:cs="Calibri"/>
                <w:color w:val="000000"/>
                <w:lang w:eastAsia="en-IN"/>
              </w:rPr>
            </w:pPr>
            <w:r>
              <w:rPr>
                <w:rFonts w:ascii="Calibri" w:eastAsia="Times New Roman" w:hAnsi="Calibri" w:cs="Calibri"/>
                <w:b/>
                <w:bCs/>
                <w:color w:val="000000"/>
                <w:lang w:eastAsia="en-IN"/>
              </w:rPr>
              <w:t>34.5 &amp; 44.5</w:t>
            </w:r>
            <w:r>
              <w:rPr>
                <w:rFonts w:ascii="Calibri" w:eastAsia="Times New Roman" w:hAnsi="Calibri" w:cs="Calibri"/>
                <w:color w:val="000000"/>
                <w:lang w:eastAsia="en-IN"/>
              </w:rPr>
              <w:t>: Seat expansion (only in government colleges)</w:t>
            </w:r>
          </w:p>
          <w:p w14:paraId="30D905DA" w14:textId="77777777" w:rsidR="00972C85" w:rsidRDefault="00972C85" w:rsidP="004A729C">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 xml:space="preserve">+ Opening new colleges + Encouraging and reskilling 50% of out of </w:t>
            </w:r>
            <w:proofErr w:type="spellStart"/>
            <w:r>
              <w:rPr>
                <w:rFonts w:ascii="Calibri" w:eastAsia="Times New Roman" w:hAnsi="Calibri" w:cs="Calibri"/>
                <w:color w:val="000000"/>
                <w:lang w:eastAsia="en-IN"/>
              </w:rPr>
              <w:t>labour</w:t>
            </w:r>
            <w:proofErr w:type="spellEnd"/>
            <w:r>
              <w:rPr>
                <w:rFonts w:ascii="Calibri" w:eastAsia="Times New Roman" w:hAnsi="Calibri" w:cs="Calibri"/>
                <w:color w:val="000000"/>
                <w:lang w:eastAsia="en-IN"/>
              </w:rPr>
              <w:t xml:space="preserve"> health professionals to join workforce</w:t>
            </w:r>
          </w:p>
          <w:p w14:paraId="10C25357" w14:textId="77777777" w:rsidR="00972C85" w:rsidRPr="00B5517F" w:rsidRDefault="00972C85" w:rsidP="004A729C">
            <w:pPr>
              <w:spacing w:after="0" w:line="240" w:lineRule="auto"/>
              <w:rPr>
                <w:rFonts w:ascii="Calibri" w:eastAsia="Times New Roman" w:hAnsi="Calibri" w:cs="Calibri"/>
                <w:i/>
                <w:iCs/>
                <w:color w:val="000000"/>
                <w:lang w:eastAsia="en-IN"/>
              </w:rPr>
            </w:pPr>
            <w:r w:rsidRPr="00B5517F">
              <w:rPr>
                <w:rFonts w:ascii="Calibri" w:eastAsia="Times New Roman" w:hAnsi="Calibri" w:cs="Calibri"/>
                <w:i/>
                <w:iCs/>
                <w:color w:val="000000"/>
                <w:lang w:eastAsia="en-IN"/>
              </w:rPr>
              <w:t>-</w:t>
            </w:r>
            <w:r>
              <w:rPr>
                <w:rFonts w:ascii="Calibri" w:eastAsia="Times New Roman" w:hAnsi="Calibri" w:cs="Calibri"/>
                <w:i/>
                <w:iCs/>
                <w:color w:val="000000"/>
                <w:lang w:eastAsia="en-IN"/>
              </w:rPr>
              <w:t>Upper</w:t>
            </w:r>
            <w:r w:rsidRPr="00B5517F">
              <w:rPr>
                <w:rFonts w:ascii="Calibri" w:eastAsia="Times New Roman" w:hAnsi="Calibri" w:cs="Calibri"/>
                <w:i/>
                <w:iCs/>
                <w:color w:val="000000"/>
                <w:lang w:eastAsia="en-IN"/>
              </w:rPr>
              <w:t xml:space="preserve"> bound of investment </w:t>
            </w:r>
          </w:p>
          <w:p w14:paraId="0A03ED9A" w14:textId="77777777" w:rsidR="00972C85" w:rsidRDefault="00972C85" w:rsidP="004A729C">
            <w:pPr>
              <w:spacing w:after="0" w:line="240" w:lineRule="auto"/>
              <w:rPr>
                <w:rFonts w:ascii="Calibri" w:eastAsia="Times New Roman" w:hAnsi="Calibri" w:cs="Calibri"/>
                <w:color w:val="000000"/>
                <w:lang w:eastAsia="en-IN"/>
              </w:rPr>
            </w:pPr>
            <w:r>
              <w:rPr>
                <w:rFonts w:ascii="Calibri" w:eastAsia="Times New Roman" w:hAnsi="Calibri" w:cs="Calibri"/>
                <w:b/>
                <w:bCs/>
                <w:color w:val="000000"/>
                <w:lang w:eastAsia="en-IN"/>
              </w:rPr>
              <w:t>34.5 &amp; 44.5</w:t>
            </w:r>
            <w:r>
              <w:rPr>
                <w:rFonts w:ascii="Calibri" w:eastAsia="Times New Roman" w:hAnsi="Calibri" w:cs="Calibri"/>
                <w:color w:val="000000"/>
                <w:lang w:eastAsia="en-IN"/>
              </w:rPr>
              <w:t>: Seat expansion (only in government colleges)</w:t>
            </w:r>
          </w:p>
          <w:p w14:paraId="53BEDAE0" w14:textId="77777777" w:rsidR="00972C85" w:rsidRPr="003067DF" w:rsidRDefault="00972C85" w:rsidP="004A729C">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 xml:space="preserve">+ Opening new colleges </w:t>
            </w:r>
          </w:p>
        </w:tc>
        <w:tc>
          <w:tcPr>
            <w:tcW w:w="2962" w:type="dxa"/>
            <w:tcBorders>
              <w:top w:val="nil"/>
              <w:left w:val="nil"/>
              <w:bottom w:val="single" w:sz="4" w:space="0" w:color="auto"/>
              <w:right w:val="single" w:sz="4" w:space="0" w:color="auto"/>
            </w:tcBorders>
            <w:shd w:val="clear" w:color="auto" w:fill="auto"/>
            <w:hideMark/>
          </w:tcPr>
          <w:p w14:paraId="5BDFAA7A" w14:textId="77777777" w:rsidR="00972C85" w:rsidRPr="003067DF" w:rsidRDefault="00972C85" w:rsidP="004A729C">
            <w:pPr>
              <w:spacing w:after="0" w:line="240" w:lineRule="auto"/>
              <w:rPr>
                <w:rFonts w:ascii="Calibri" w:eastAsia="Times New Roman" w:hAnsi="Calibri" w:cs="Calibri"/>
                <w:color w:val="000000"/>
                <w:lang w:eastAsia="en-IN"/>
              </w:rPr>
            </w:pPr>
            <w:r w:rsidRPr="003067DF">
              <w:rPr>
                <w:rFonts w:ascii="Calibri" w:eastAsia="Times New Roman" w:hAnsi="Calibri" w:cs="Calibri"/>
                <w:color w:val="000000"/>
                <w:lang w:eastAsia="en-IN"/>
              </w:rPr>
              <w:t> </w:t>
            </w:r>
            <w:r>
              <w:rPr>
                <w:rFonts w:ascii="Calibri" w:eastAsia="Times New Roman" w:hAnsi="Calibri" w:cs="Calibri"/>
                <w:color w:val="000000"/>
                <w:lang w:eastAsia="en-IN"/>
              </w:rPr>
              <w:t>NA</w:t>
            </w:r>
          </w:p>
        </w:tc>
      </w:tr>
      <w:tr w:rsidR="00972C85" w:rsidRPr="003067DF" w14:paraId="0004EF61" w14:textId="77777777" w:rsidTr="004A729C">
        <w:trPr>
          <w:trHeight w:val="2604"/>
        </w:trPr>
        <w:tc>
          <w:tcPr>
            <w:tcW w:w="1179" w:type="dxa"/>
            <w:tcBorders>
              <w:top w:val="nil"/>
              <w:left w:val="single" w:sz="4" w:space="0" w:color="auto"/>
              <w:bottom w:val="nil"/>
              <w:right w:val="single" w:sz="4" w:space="0" w:color="auto"/>
            </w:tcBorders>
            <w:shd w:val="clear" w:color="auto" w:fill="auto"/>
          </w:tcPr>
          <w:p w14:paraId="2D30CEB5" w14:textId="77777777" w:rsidR="00972C85" w:rsidRPr="003067DF" w:rsidRDefault="00972C85" w:rsidP="004A729C">
            <w:pPr>
              <w:spacing w:after="0" w:line="240" w:lineRule="auto"/>
              <w:rPr>
                <w:rFonts w:ascii="Calibri" w:eastAsia="Times New Roman" w:hAnsi="Calibri" w:cs="Calibri"/>
                <w:color w:val="000000"/>
                <w:lang w:eastAsia="en-IN"/>
              </w:rPr>
            </w:pPr>
          </w:p>
        </w:tc>
        <w:tc>
          <w:tcPr>
            <w:tcW w:w="1333" w:type="dxa"/>
            <w:tcBorders>
              <w:top w:val="nil"/>
              <w:left w:val="single" w:sz="4" w:space="0" w:color="auto"/>
              <w:bottom w:val="nil"/>
              <w:right w:val="single" w:sz="4" w:space="0" w:color="auto"/>
            </w:tcBorders>
            <w:shd w:val="clear" w:color="auto" w:fill="auto"/>
          </w:tcPr>
          <w:p w14:paraId="4476B990" w14:textId="77777777" w:rsidR="00972C85" w:rsidRPr="003067DF" w:rsidRDefault="00972C85" w:rsidP="004A729C">
            <w:pPr>
              <w:spacing w:after="0" w:line="240" w:lineRule="auto"/>
              <w:rPr>
                <w:rFonts w:ascii="Calibri" w:eastAsia="Times New Roman" w:hAnsi="Calibri" w:cs="Calibri"/>
                <w:color w:val="000000"/>
                <w:lang w:eastAsia="en-IN"/>
              </w:rPr>
            </w:pPr>
          </w:p>
        </w:tc>
        <w:tc>
          <w:tcPr>
            <w:tcW w:w="1375" w:type="dxa"/>
            <w:tcBorders>
              <w:top w:val="nil"/>
              <w:left w:val="single" w:sz="4" w:space="0" w:color="auto"/>
              <w:bottom w:val="nil"/>
              <w:right w:val="single" w:sz="4" w:space="0" w:color="auto"/>
            </w:tcBorders>
            <w:shd w:val="clear" w:color="auto" w:fill="auto"/>
          </w:tcPr>
          <w:p w14:paraId="19B9B1EA" w14:textId="77777777" w:rsidR="00972C85" w:rsidRPr="003067DF" w:rsidRDefault="00972C85" w:rsidP="004A729C">
            <w:pPr>
              <w:spacing w:after="0" w:line="240" w:lineRule="auto"/>
              <w:rPr>
                <w:rFonts w:ascii="Calibri" w:eastAsia="Times New Roman" w:hAnsi="Calibri" w:cs="Calibri"/>
                <w:color w:val="000000"/>
                <w:lang w:eastAsia="en-IN"/>
              </w:rPr>
            </w:pPr>
            <w:r w:rsidRPr="003067DF">
              <w:rPr>
                <w:rFonts w:ascii="Calibri" w:eastAsia="Times New Roman" w:hAnsi="Calibri" w:cs="Calibri"/>
                <w:color w:val="000000"/>
                <w:lang w:eastAsia="en-IN"/>
              </w:rPr>
              <w:t>Scenario 2: Considering indigenous medicine (AYUSH) practitioners as part of health workforce</w:t>
            </w:r>
          </w:p>
        </w:tc>
        <w:tc>
          <w:tcPr>
            <w:tcW w:w="2328" w:type="dxa"/>
            <w:tcBorders>
              <w:top w:val="nil"/>
              <w:left w:val="nil"/>
              <w:bottom w:val="single" w:sz="4" w:space="0" w:color="auto"/>
              <w:right w:val="single" w:sz="4" w:space="0" w:color="auto"/>
            </w:tcBorders>
            <w:shd w:val="clear" w:color="auto" w:fill="auto"/>
          </w:tcPr>
          <w:p w14:paraId="03EB275E" w14:textId="77777777" w:rsidR="00972C85" w:rsidRPr="00256F17" w:rsidRDefault="00972C85" w:rsidP="004A729C">
            <w:pPr>
              <w:spacing w:after="0" w:line="240" w:lineRule="auto"/>
              <w:rPr>
                <w:rFonts w:ascii="Calibri" w:eastAsia="Times New Roman" w:hAnsi="Calibri" w:cs="Calibri"/>
                <w:color w:val="000000"/>
                <w:u w:val="single"/>
                <w:lang w:eastAsia="en-IN"/>
              </w:rPr>
            </w:pPr>
            <w:r w:rsidRPr="00256F17">
              <w:rPr>
                <w:rFonts w:ascii="Calibri" w:eastAsia="Times New Roman" w:hAnsi="Calibri" w:cs="Calibri"/>
                <w:color w:val="000000"/>
                <w:u w:val="single"/>
                <w:lang w:eastAsia="en-IN"/>
              </w:rPr>
              <w:t>Scenario I</w:t>
            </w:r>
          </w:p>
          <w:p w14:paraId="6F51EDF4" w14:textId="77777777" w:rsidR="00972C85" w:rsidRDefault="00972C85" w:rsidP="004A729C">
            <w:pPr>
              <w:spacing w:after="0" w:line="240" w:lineRule="auto"/>
              <w:rPr>
                <w:rFonts w:ascii="Calibri" w:eastAsia="Times New Roman" w:hAnsi="Calibri" w:cs="Calibri"/>
                <w:color w:val="000000"/>
                <w:lang w:eastAsia="en-IN"/>
              </w:rPr>
            </w:pPr>
            <w:r>
              <w:rPr>
                <w:rFonts w:ascii="Calibri" w:eastAsia="Times New Roman" w:hAnsi="Calibri" w:cs="Calibri"/>
                <w:b/>
                <w:bCs/>
                <w:color w:val="000000"/>
                <w:lang w:eastAsia="en-IN"/>
              </w:rPr>
              <w:t>34.5</w:t>
            </w:r>
            <w:r>
              <w:rPr>
                <w:rFonts w:ascii="Calibri" w:eastAsia="Times New Roman" w:hAnsi="Calibri" w:cs="Calibri"/>
                <w:color w:val="000000"/>
                <w:lang w:eastAsia="en-IN"/>
              </w:rPr>
              <w:t>: Seat expansion + including AYUSH practitioners (no new colleges required)</w:t>
            </w:r>
          </w:p>
          <w:p w14:paraId="35229B4F" w14:textId="77777777" w:rsidR="00972C85" w:rsidRDefault="00972C85" w:rsidP="004A729C">
            <w:pPr>
              <w:spacing w:after="0" w:line="240" w:lineRule="auto"/>
              <w:rPr>
                <w:rFonts w:ascii="Calibri" w:eastAsia="Times New Roman" w:hAnsi="Calibri" w:cs="Calibri"/>
                <w:color w:val="000000"/>
                <w:lang w:eastAsia="en-IN"/>
              </w:rPr>
            </w:pPr>
            <w:r>
              <w:rPr>
                <w:rFonts w:ascii="Calibri" w:eastAsia="Times New Roman" w:hAnsi="Calibri" w:cs="Calibri"/>
                <w:b/>
                <w:bCs/>
                <w:color w:val="000000"/>
                <w:lang w:eastAsia="en-IN"/>
              </w:rPr>
              <w:t>44.5:</w:t>
            </w:r>
            <w:r>
              <w:rPr>
                <w:rFonts w:ascii="Calibri" w:eastAsia="Times New Roman" w:hAnsi="Calibri" w:cs="Calibri"/>
                <w:color w:val="000000"/>
                <w:lang w:eastAsia="en-IN"/>
              </w:rPr>
              <w:t xml:space="preserve"> Seat expansion</w:t>
            </w:r>
          </w:p>
          <w:p w14:paraId="0BACEE4F" w14:textId="77777777" w:rsidR="00972C85" w:rsidRPr="003067DF" w:rsidRDefault="00972C85" w:rsidP="004A729C">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 Opening new colleges + including AYUSH practitioners</w:t>
            </w:r>
          </w:p>
        </w:tc>
        <w:tc>
          <w:tcPr>
            <w:tcW w:w="2962" w:type="dxa"/>
            <w:tcBorders>
              <w:top w:val="nil"/>
              <w:left w:val="nil"/>
              <w:bottom w:val="single" w:sz="4" w:space="0" w:color="auto"/>
              <w:right w:val="single" w:sz="4" w:space="0" w:color="auto"/>
            </w:tcBorders>
            <w:shd w:val="clear" w:color="auto" w:fill="auto"/>
          </w:tcPr>
          <w:p w14:paraId="043F008E" w14:textId="77777777" w:rsidR="00972C85" w:rsidRPr="003067DF" w:rsidRDefault="00972C85" w:rsidP="004A729C">
            <w:pPr>
              <w:spacing w:after="0" w:line="240" w:lineRule="auto"/>
              <w:rPr>
                <w:rFonts w:ascii="Calibri" w:eastAsia="Times New Roman" w:hAnsi="Calibri" w:cs="Calibri"/>
                <w:color w:val="000000"/>
                <w:lang w:eastAsia="en-IN"/>
              </w:rPr>
            </w:pPr>
            <w:r w:rsidRPr="003067DF">
              <w:rPr>
                <w:rFonts w:ascii="Calibri" w:eastAsia="Times New Roman" w:hAnsi="Calibri" w:cs="Calibri"/>
                <w:color w:val="000000"/>
                <w:lang w:eastAsia="en-IN"/>
              </w:rPr>
              <w:t> </w:t>
            </w:r>
            <w:r>
              <w:rPr>
                <w:rFonts w:ascii="Calibri" w:eastAsia="Times New Roman" w:hAnsi="Calibri" w:cs="Calibri"/>
                <w:color w:val="000000"/>
                <w:lang w:eastAsia="en-IN"/>
              </w:rPr>
              <w:t>NA</w:t>
            </w:r>
          </w:p>
        </w:tc>
      </w:tr>
      <w:tr w:rsidR="00972C85" w:rsidRPr="003067DF" w14:paraId="2BC2F0CF" w14:textId="77777777" w:rsidTr="004A729C">
        <w:trPr>
          <w:trHeight w:val="546"/>
        </w:trPr>
        <w:tc>
          <w:tcPr>
            <w:tcW w:w="1179" w:type="dxa"/>
            <w:tcBorders>
              <w:top w:val="nil"/>
              <w:left w:val="single" w:sz="4" w:space="0" w:color="auto"/>
              <w:bottom w:val="nil"/>
              <w:right w:val="single" w:sz="4" w:space="0" w:color="auto"/>
            </w:tcBorders>
            <w:shd w:val="clear" w:color="auto" w:fill="auto"/>
          </w:tcPr>
          <w:p w14:paraId="585FFAA8" w14:textId="77777777" w:rsidR="00972C85" w:rsidRPr="003067DF" w:rsidRDefault="00972C85" w:rsidP="004A729C">
            <w:pPr>
              <w:spacing w:after="0" w:line="240" w:lineRule="auto"/>
              <w:rPr>
                <w:rFonts w:ascii="Calibri" w:eastAsia="Times New Roman" w:hAnsi="Calibri" w:cs="Calibri"/>
                <w:color w:val="000000"/>
                <w:lang w:eastAsia="en-IN"/>
              </w:rPr>
            </w:pPr>
          </w:p>
        </w:tc>
        <w:tc>
          <w:tcPr>
            <w:tcW w:w="1333" w:type="dxa"/>
            <w:tcBorders>
              <w:top w:val="nil"/>
              <w:left w:val="single" w:sz="4" w:space="0" w:color="auto"/>
              <w:bottom w:val="nil"/>
              <w:right w:val="single" w:sz="4" w:space="0" w:color="auto"/>
            </w:tcBorders>
            <w:shd w:val="clear" w:color="auto" w:fill="auto"/>
          </w:tcPr>
          <w:p w14:paraId="751FF57E" w14:textId="77777777" w:rsidR="00972C85" w:rsidRPr="003067DF" w:rsidRDefault="00972C85" w:rsidP="004A729C">
            <w:pPr>
              <w:spacing w:after="0" w:line="240" w:lineRule="auto"/>
              <w:rPr>
                <w:rFonts w:ascii="Calibri" w:eastAsia="Times New Roman" w:hAnsi="Calibri" w:cs="Calibri"/>
                <w:color w:val="000000"/>
                <w:lang w:eastAsia="en-IN"/>
              </w:rPr>
            </w:pPr>
          </w:p>
        </w:tc>
        <w:tc>
          <w:tcPr>
            <w:tcW w:w="1375" w:type="dxa"/>
            <w:tcBorders>
              <w:top w:val="nil"/>
              <w:left w:val="single" w:sz="4" w:space="0" w:color="auto"/>
              <w:bottom w:val="nil"/>
              <w:right w:val="single" w:sz="4" w:space="0" w:color="auto"/>
            </w:tcBorders>
            <w:shd w:val="clear" w:color="auto" w:fill="auto"/>
          </w:tcPr>
          <w:p w14:paraId="6619D124" w14:textId="77777777" w:rsidR="00972C85" w:rsidRPr="003067DF" w:rsidRDefault="00972C85" w:rsidP="004A729C">
            <w:pPr>
              <w:spacing w:after="0" w:line="240" w:lineRule="auto"/>
              <w:rPr>
                <w:rFonts w:ascii="Calibri" w:eastAsia="Times New Roman" w:hAnsi="Calibri" w:cs="Calibri"/>
                <w:color w:val="000000"/>
                <w:lang w:eastAsia="en-IN"/>
              </w:rPr>
            </w:pPr>
          </w:p>
        </w:tc>
        <w:tc>
          <w:tcPr>
            <w:tcW w:w="2328" w:type="dxa"/>
            <w:tcBorders>
              <w:top w:val="single" w:sz="4" w:space="0" w:color="auto"/>
              <w:left w:val="nil"/>
              <w:bottom w:val="single" w:sz="4" w:space="0" w:color="auto"/>
              <w:right w:val="single" w:sz="4" w:space="0" w:color="auto"/>
            </w:tcBorders>
            <w:shd w:val="clear" w:color="auto" w:fill="auto"/>
          </w:tcPr>
          <w:p w14:paraId="0779415A" w14:textId="77777777" w:rsidR="00972C85" w:rsidRPr="00256F17" w:rsidRDefault="00972C85" w:rsidP="004A729C">
            <w:pPr>
              <w:spacing w:after="0" w:line="240" w:lineRule="auto"/>
              <w:rPr>
                <w:rFonts w:ascii="Calibri" w:eastAsia="Times New Roman" w:hAnsi="Calibri" w:cs="Calibri"/>
                <w:color w:val="000000"/>
                <w:u w:val="single"/>
                <w:lang w:eastAsia="en-IN"/>
              </w:rPr>
            </w:pPr>
            <w:r w:rsidRPr="00256F17">
              <w:rPr>
                <w:rFonts w:ascii="Calibri" w:eastAsia="Times New Roman" w:hAnsi="Calibri" w:cs="Calibri"/>
                <w:color w:val="000000"/>
                <w:u w:val="single"/>
                <w:lang w:eastAsia="en-IN"/>
              </w:rPr>
              <w:t>Scenario II</w:t>
            </w:r>
          </w:p>
          <w:p w14:paraId="51CCC30E" w14:textId="77777777" w:rsidR="00972C85" w:rsidRDefault="00972C85" w:rsidP="004A729C">
            <w:pPr>
              <w:spacing w:after="0" w:line="240" w:lineRule="auto"/>
              <w:rPr>
                <w:rFonts w:ascii="Calibri" w:eastAsia="Times New Roman" w:hAnsi="Calibri" w:cs="Calibri"/>
                <w:color w:val="000000"/>
                <w:lang w:eastAsia="en-IN"/>
              </w:rPr>
            </w:pPr>
            <w:r>
              <w:rPr>
                <w:rFonts w:ascii="Calibri" w:eastAsia="Times New Roman" w:hAnsi="Calibri" w:cs="Calibri"/>
                <w:b/>
                <w:bCs/>
                <w:color w:val="000000"/>
                <w:lang w:eastAsia="en-IN"/>
              </w:rPr>
              <w:t>34.5</w:t>
            </w:r>
            <w:r>
              <w:rPr>
                <w:rFonts w:ascii="Calibri" w:eastAsia="Times New Roman" w:hAnsi="Calibri" w:cs="Calibri"/>
                <w:color w:val="000000"/>
                <w:lang w:eastAsia="en-IN"/>
              </w:rPr>
              <w:t>: Seat expansion + including AYUSH practitioners (no new colleges required)</w:t>
            </w:r>
          </w:p>
          <w:p w14:paraId="3763D41E" w14:textId="77777777" w:rsidR="00972C85" w:rsidRDefault="00972C85" w:rsidP="004A729C">
            <w:pPr>
              <w:spacing w:after="0" w:line="240" w:lineRule="auto"/>
              <w:rPr>
                <w:rFonts w:ascii="Calibri" w:eastAsia="Times New Roman" w:hAnsi="Calibri" w:cs="Calibri"/>
                <w:color w:val="000000"/>
                <w:lang w:eastAsia="en-IN"/>
              </w:rPr>
            </w:pPr>
            <w:r>
              <w:rPr>
                <w:rFonts w:ascii="Calibri" w:eastAsia="Times New Roman" w:hAnsi="Calibri" w:cs="Calibri"/>
                <w:b/>
                <w:bCs/>
                <w:color w:val="000000"/>
                <w:lang w:eastAsia="en-IN"/>
              </w:rPr>
              <w:t>44.5:</w:t>
            </w:r>
            <w:r>
              <w:rPr>
                <w:rFonts w:ascii="Calibri" w:eastAsia="Times New Roman" w:hAnsi="Calibri" w:cs="Calibri"/>
                <w:color w:val="000000"/>
                <w:lang w:eastAsia="en-IN"/>
              </w:rPr>
              <w:t xml:space="preserve"> Seat expansion</w:t>
            </w:r>
          </w:p>
          <w:p w14:paraId="0BCD492F" w14:textId="77777777" w:rsidR="00972C85" w:rsidRPr="003067DF" w:rsidRDefault="00972C85" w:rsidP="004A729C">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 Opening new colleges + including AYUSH practitioners</w:t>
            </w:r>
          </w:p>
        </w:tc>
        <w:tc>
          <w:tcPr>
            <w:tcW w:w="2962" w:type="dxa"/>
            <w:tcBorders>
              <w:top w:val="single" w:sz="4" w:space="0" w:color="auto"/>
              <w:left w:val="nil"/>
              <w:bottom w:val="single" w:sz="4" w:space="0" w:color="auto"/>
              <w:right w:val="single" w:sz="4" w:space="0" w:color="auto"/>
            </w:tcBorders>
            <w:shd w:val="clear" w:color="auto" w:fill="auto"/>
          </w:tcPr>
          <w:p w14:paraId="5D7D5216" w14:textId="77777777" w:rsidR="00972C85" w:rsidRPr="003067DF" w:rsidRDefault="00972C85" w:rsidP="004A729C">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NA</w:t>
            </w:r>
          </w:p>
        </w:tc>
      </w:tr>
      <w:tr w:rsidR="00972C85" w:rsidRPr="003067DF" w14:paraId="1D156E5E" w14:textId="77777777" w:rsidTr="004A729C">
        <w:trPr>
          <w:trHeight w:val="546"/>
        </w:trPr>
        <w:tc>
          <w:tcPr>
            <w:tcW w:w="1179" w:type="dxa"/>
            <w:tcBorders>
              <w:top w:val="nil"/>
              <w:left w:val="single" w:sz="4" w:space="0" w:color="auto"/>
              <w:bottom w:val="single" w:sz="4" w:space="0" w:color="auto"/>
              <w:right w:val="single" w:sz="4" w:space="0" w:color="auto"/>
            </w:tcBorders>
            <w:shd w:val="clear" w:color="auto" w:fill="auto"/>
          </w:tcPr>
          <w:p w14:paraId="709CEE5E" w14:textId="77777777" w:rsidR="00972C85" w:rsidRPr="003067DF" w:rsidRDefault="00972C85" w:rsidP="004A729C">
            <w:pPr>
              <w:spacing w:after="0" w:line="240" w:lineRule="auto"/>
              <w:rPr>
                <w:rFonts w:ascii="Calibri" w:eastAsia="Times New Roman" w:hAnsi="Calibri" w:cs="Calibri"/>
                <w:color w:val="000000"/>
                <w:lang w:eastAsia="en-IN"/>
              </w:rPr>
            </w:pPr>
          </w:p>
        </w:tc>
        <w:tc>
          <w:tcPr>
            <w:tcW w:w="1333" w:type="dxa"/>
            <w:tcBorders>
              <w:top w:val="nil"/>
              <w:left w:val="single" w:sz="4" w:space="0" w:color="auto"/>
              <w:bottom w:val="single" w:sz="4" w:space="0" w:color="auto"/>
              <w:right w:val="single" w:sz="4" w:space="0" w:color="auto"/>
            </w:tcBorders>
            <w:shd w:val="clear" w:color="auto" w:fill="auto"/>
          </w:tcPr>
          <w:p w14:paraId="4F717CB1" w14:textId="77777777" w:rsidR="00972C85" w:rsidRPr="003067DF" w:rsidRDefault="00972C85" w:rsidP="004A729C">
            <w:pPr>
              <w:spacing w:after="0" w:line="240" w:lineRule="auto"/>
              <w:rPr>
                <w:rFonts w:ascii="Calibri" w:eastAsia="Times New Roman" w:hAnsi="Calibri" w:cs="Calibri"/>
                <w:color w:val="000000"/>
                <w:lang w:eastAsia="en-IN"/>
              </w:rPr>
            </w:pPr>
          </w:p>
        </w:tc>
        <w:tc>
          <w:tcPr>
            <w:tcW w:w="1375" w:type="dxa"/>
            <w:tcBorders>
              <w:top w:val="nil"/>
              <w:left w:val="single" w:sz="4" w:space="0" w:color="auto"/>
              <w:bottom w:val="single" w:sz="4" w:space="0" w:color="auto"/>
              <w:right w:val="single" w:sz="4" w:space="0" w:color="auto"/>
            </w:tcBorders>
            <w:shd w:val="clear" w:color="auto" w:fill="auto"/>
          </w:tcPr>
          <w:p w14:paraId="4FC9658C" w14:textId="77777777" w:rsidR="00972C85" w:rsidRPr="003067DF" w:rsidRDefault="00972C85" w:rsidP="004A729C">
            <w:pPr>
              <w:spacing w:after="0" w:line="240" w:lineRule="auto"/>
              <w:rPr>
                <w:rFonts w:ascii="Calibri" w:eastAsia="Times New Roman" w:hAnsi="Calibri" w:cs="Calibri"/>
                <w:color w:val="000000"/>
                <w:lang w:eastAsia="en-IN"/>
              </w:rPr>
            </w:pPr>
          </w:p>
        </w:tc>
        <w:tc>
          <w:tcPr>
            <w:tcW w:w="2328" w:type="dxa"/>
            <w:tcBorders>
              <w:top w:val="single" w:sz="4" w:space="0" w:color="auto"/>
              <w:left w:val="nil"/>
              <w:bottom w:val="single" w:sz="4" w:space="0" w:color="auto"/>
              <w:right w:val="single" w:sz="4" w:space="0" w:color="auto"/>
            </w:tcBorders>
            <w:shd w:val="clear" w:color="auto" w:fill="auto"/>
          </w:tcPr>
          <w:p w14:paraId="7C497E21" w14:textId="77777777" w:rsidR="00972C85" w:rsidRPr="00256F17" w:rsidRDefault="00972C85" w:rsidP="004A729C">
            <w:pPr>
              <w:spacing w:after="0" w:line="240" w:lineRule="auto"/>
              <w:rPr>
                <w:rFonts w:ascii="Calibri" w:eastAsia="Times New Roman" w:hAnsi="Calibri" w:cs="Calibri"/>
                <w:color w:val="000000"/>
                <w:u w:val="single"/>
                <w:lang w:eastAsia="en-IN"/>
              </w:rPr>
            </w:pPr>
            <w:r w:rsidRPr="00256F17">
              <w:rPr>
                <w:rFonts w:ascii="Calibri" w:eastAsia="Times New Roman" w:hAnsi="Calibri" w:cs="Calibri"/>
                <w:color w:val="000000"/>
                <w:u w:val="single"/>
                <w:lang w:eastAsia="en-IN"/>
              </w:rPr>
              <w:t>Scenario III </w:t>
            </w:r>
          </w:p>
          <w:p w14:paraId="2A78A2C3" w14:textId="77777777" w:rsidR="00972C85" w:rsidRDefault="00972C85" w:rsidP="004A729C">
            <w:pPr>
              <w:spacing w:after="0" w:line="240" w:lineRule="auto"/>
              <w:rPr>
                <w:rFonts w:ascii="Calibri" w:eastAsia="Times New Roman" w:hAnsi="Calibri" w:cs="Calibri"/>
                <w:color w:val="000000"/>
                <w:lang w:eastAsia="en-IN"/>
              </w:rPr>
            </w:pPr>
            <w:r>
              <w:rPr>
                <w:rFonts w:ascii="Calibri" w:eastAsia="Times New Roman" w:hAnsi="Calibri" w:cs="Calibri"/>
                <w:b/>
                <w:bCs/>
                <w:color w:val="000000"/>
                <w:lang w:eastAsia="en-IN"/>
              </w:rPr>
              <w:t>34.5</w:t>
            </w:r>
            <w:r>
              <w:rPr>
                <w:rFonts w:ascii="Calibri" w:eastAsia="Times New Roman" w:hAnsi="Calibri" w:cs="Calibri"/>
                <w:color w:val="000000"/>
                <w:lang w:eastAsia="en-IN"/>
              </w:rPr>
              <w:t>: Seat expansion</w:t>
            </w:r>
          </w:p>
          <w:p w14:paraId="7108E688" w14:textId="77777777" w:rsidR="00972C85" w:rsidRDefault="00972C85" w:rsidP="004A729C">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 Opening new colleges + including AYUSH practitioners</w:t>
            </w:r>
          </w:p>
          <w:p w14:paraId="7D80EB7C" w14:textId="77777777" w:rsidR="00972C85" w:rsidRDefault="00972C85" w:rsidP="004A729C">
            <w:pPr>
              <w:spacing w:after="0" w:line="240" w:lineRule="auto"/>
              <w:rPr>
                <w:rFonts w:ascii="Calibri" w:eastAsia="Times New Roman" w:hAnsi="Calibri" w:cs="Calibri"/>
                <w:color w:val="000000"/>
                <w:lang w:eastAsia="en-IN"/>
              </w:rPr>
            </w:pPr>
            <w:r>
              <w:rPr>
                <w:rFonts w:ascii="Calibri" w:eastAsia="Times New Roman" w:hAnsi="Calibri" w:cs="Calibri"/>
                <w:b/>
                <w:bCs/>
                <w:color w:val="000000"/>
                <w:lang w:eastAsia="en-IN"/>
              </w:rPr>
              <w:t>44.5:</w:t>
            </w:r>
            <w:r>
              <w:rPr>
                <w:rFonts w:ascii="Calibri" w:eastAsia="Times New Roman" w:hAnsi="Calibri" w:cs="Calibri"/>
                <w:color w:val="000000"/>
                <w:lang w:eastAsia="en-IN"/>
              </w:rPr>
              <w:t xml:space="preserve"> Seat expansion</w:t>
            </w:r>
          </w:p>
          <w:p w14:paraId="55D6EC75" w14:textId="77777777" w:rsidR="00972C85" w:rsidRPr="003067DF" w:rsidRDefault="00972C85" w:rsidP="004A729C">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 Opening new colleges + including AYUSH practitioners</w:t>
            </w:r>
          </w:p>
        </w:tc>
        <w:tc>
          <w:tcPr>
            <w:tcW w:w="2962" w:type="dxa"/>
            <w:tcBorders>
              <w:top w:val="single" w:sz="4" w:space="0" w:color="auto"/>
              <w:left w:val="nil"/>
              <w:bottom w:val="single" w:sz="4" w:space="0" w:color="auto"/>
              <w:right w:val="single" w:sz="4" w:space="0" w:color="auto"/>
            </w:tcBorders>
            <w:shd w:val="clear" w:color="auto" w:fill="auto"/>
          </w:tcPr>
          <w:p w14:paraId="313A1A73" w14:textId="77777777" w:rsidR="00972C85" w:rsidRPr="003067DF" w:rsidRDefault="00972C85" w:rsidP="004A729C">
            <w:pPr>
              <w:spacing w:after="0" w:line="240" w:lineRule="auto"/>
              <w:rPr>
                <w:rFonts w:ascii="Calibri" w:eastAsia="Times New Roman" w:hAnsi="Calibri" w:cs="Calibri"/>
                <w:color w:val="000000"/>
                <w:lang w:eastAsia="en-IN"/>
              </w:rPr>
            </w:pPr>
            <w:r>
              <w:rPr>
                <w:rFonts w:ascii="Calibri" w:eastAsia="Times New Roman" w:hAnsi="Calibri" w:cs="Calibri"/>
                <w:color w:val="000000"/>
                <w:lang w:eastAsia="en-IN"/>
              </w:rPr>
              <w:t>NA</w:t>
            </w:r>
          </w:p>
        </w:tc>
      </w:tr>
    </w:tbl>
    <w:p w14:paraId="5A37D5A7" w14:textId="77777777" w:rsidR="00972C85" w:rsidRDefault="00972C85" w:rsidP="00972C85">
      <w:pPr>
        <w:jc w:val="both"/>
      </w:pPr>
      <w:r w:rsidRPr="00846F56">
        <w:rPr>
          <w:sz w:val="20"/>
          <w:szCs w:val="20"/>
        </w:rPr>
        <w:t xml:space="preserve">Note: </w:t>
      </w:r>
      <w:r>
        <w:rPr>
          <w:rFonts w:ascii="Calibri" w:hAnsi="Calibri" w:cs="Calibri"/>
          <w:sz w:val="20"/>
          <w:szCs w:val="20"/>
        </w:rPr>
        <w:t>^Skilled health worker density per 10,000 population</w:t>
      </w:r>
      <w:r>
        <w:rPr>
          <w:sz w:val="20"/>
          <w:szCs w:val="20"/>
        </w:rPr>
        <w:t>;</w:t>
      </w:r>
      <w:r w:rsidRPr="00846F56">
        <w:rPr>
          <w:sz w:val="20"/>
          <w:szCs w:val="20"/>
        </w:rPr>
        <w:t xml:space="preserve">*For doctors: </w:t>
      </w:r>
      <w:r w:rsidRPr="00846F56">
        <w:rPr>
          <w:rFonts w:ascii="Calibri" w:eastAsia="Times New Roman" w:hAnsi="Calibri" w:cs="Calibri"/>
          <w:color w:val="000000"/>
          <w:sz w:val="20"/>
          <w:szCs w:val="20"/>
          <w:lang w:eastAsia="en-IN"/>
        </w:rPr>
        <w:t xml:space="preserve">opening of new colleges (150 seats/college), </w:t>
      </w:r>
      <w:r w:rsidRPr="00846F56">
        <w:rPr>
          <w:sz w:val="20"/>
          <w:szCs w:val="20"/>
        </w:rPr>
        <w:t>scenario I involves e</w:t>
      </w:r>
      <w:r w:rsidRPr="00846F56">
        <w:rPr>
          <w:rFonts w:ascii="Calibri" w:eastAsia="Times New Roman" w:hAnsi="Calibri" w:cs="Calibri"/>
          <w:color w:val="000000"/>
          <w:sz w:val="20"/>
          <w:szCs w:val="20"/>
          <w:lang w:eastAsia="en-IN"/>
        </w:rPr>
        <w:t>xpanding current average 136 seats to 175 seats in existing medical colleges, s</w:t>
      </w:r>
      <w:r w:rsidRPr="00846F56">
        <w:rPr>
          <w:sz w:val="20"/>
          <w:szCs w:val="20"/>
        </w:rPr>
        <w:t>cenario II involves e</w:t>
      </w:r>
      <w:r w:rsidRPr="00846F56">
        <w:rPr>
          <w:rFonts w:ascii="Calibri" w:eastAsia="Times New Roman" w:hAnsi="Calibri" w:cs="Calibri"/>
          <w:color w:val="000000"/>
          <w:sz w:val="20"/>
          <w:szCs w:val="20"/>
          <w:lang w:eastAsia="en-IN"/>
        </w:rPr>
        <w:t>xpanding current average 136 seats to 170 seats in existing medical colleges &amp; scenario III involves expanding current average 136 seats to 150 seats in existing medical colleges;** For nurses: Utilizing capacities in existing nursing institutions to increase average pass out up to 40 pass-out/nursing college and opening new nursing colleges (60 seats/college),</w:t>
      </w:r>
      <w:r>
        <w:rPr>
          <w:rFonts w:ascii="Calibri" w:eastAsia="Times New Roman" w:hAnsi="Calibri" w:cs="Calibri"/>
          <w:color w:val="000000"/>
          <w:sz w:val="20"/>
          <w:szCs w:val="20"/>
          <w:lang w:eastAsia="en-IN"/>
        </w:rPr>
        <w:t xml:space="preserve"> </w:t>
      </w:r>
      <w:r w:rsidRPr="00846F56">
        <w:rPr>
          <w:rFonts w:ascii="Calibri" w:eastAsia="Times New Roman" w:hAnsi="Calibri" w:cs="Calibri"/>
          <w:color w:val="000000"/>
          <w:sz w:val="20"/>
          <w:szCs w:val="20"/>
          <w:lang w:eastAsia="en-IN"/>
        </w:rPr>
        <w:t xml:space="preserve">scenario I involves expanding current average 40 seats to 60 seats in existing nursing institutions, scenario II involves expanding current average 40 seats to 50 seats in existing nursing institutions and scenario III involves no seat expansion. </w:t>
      </w:r>
      <w:r>
        <w:t>NA is not applicable.</w:t>
      </w:r>
    </w:p>
    <w:p w14:paraId="2B0C48C7" w14:textId="77777777" w:rsidR="00972C85" w:rsidRDefault="00972C85" w:rsidP="00972C85">
      <w:pPr>
        <w:jc w:val="both"/>
      </w:pPr>
    </w:p>
    <w:p w14:paraId="1150BD5B" w14:textId="77777777" w:rsidR="00972C85" w:rsidRDefault="00972C85" w:rsidP="00972C85">
      <w:pPr>
        <w:jc w:val="both"/>
      </w:pPr>
    </w:p>
    <w:p w14:paraId="617D1556" w14:textId="77777777" w:rsidR="00972C85" w:rsidRDefault="00972C85" w:rsidP="00972C85">
      <w:pPr>
        <w:jc w:val="both"/>
      </w:pPr>
    </w:p>
    <w:p w14:paraId="16A876CF" w14:textId="77777777" w:rsidR="00972C85" w:rsidRDefault="00972C85" w:rsidP="00972C85">
      <w:pPr>
        <w:jc w:val="both"/>
      </w:pPr>
    </w:p>
    <w:p w14:paraId="57E2B29F" w14:textId="5AF01249" w:rsidR="00972C85" w:rsidRDefault="006003B3" w:rsidP="00972C85">
      <w:pPr>
        <w:spacing w:after="0"/>
      </w:pPr>
      <w:r>
        <w:t>Additional file 1: Table S4</w:t>
      </w:r>
      <w:r w:rsidRPr="00414B33">
        <w:t xml:space="preserve">. </w:t>
      </w:r>
      <w:r w:rsidR="00972C85">
        <w:t>Alternative scenarios for overcoming doctors and nurses/</w:t>
      </w:r>
      <w:proofErr w:type="gramStart"/>
      <w:r w:rsidR="00972C85">
        <w:t>midwives</w:t>
      </w:r>
      <w:proofErr w:type="gramEnd"/>
      <w:r w:rsidR="00972C85">
        <w:t xml:space="preserve"> shortages at different health worker thresholds</w:t>
      </w:r>
    </w:p>
    <w:tbl>
      <w:tblPr>
        <w:tblW w:w="8816" w:type="dxa"/>
        <w:tblLook w:val="04A0" w:firstRow="1" w:lastRow="0" w:firstColumn="1" w:lastColumn="0" w:noHBand="0" w:noVBand="1"/>
      </w:tblPr>
      <w:tblGrid>
        <w:gridCol w:w="1510"/>
        <w:gridCol w:w="1572"/>
        <w:gridCol w:w="1646"/>
        <w:gridCol w:w="1384"/>
        <w:gridCol w:w="1327"/>
        <w:gridCol w:w="1377"/>
      </w:tblGrid>
      <w:tr w:rsidR="00972C85" w:rsidRPr="00B44AC8" w14:paraId="655CE110" w14:textId="77777777" w:rsidTr="004A729C">
        <w:trPr>
          <w:trHeight w:val="1817"/>
        </w:trPr>
        <w:tc>
          <w:tcPr>
            <w:tcW w:w="1550" w:type="dxa"/>
            <w:tcBorders>
              <w:top w:val="single" w:sz="8" w:space="0" w:color="auto"/>
              <w:left w:val="single" w:sz="8" w:space="0" w:color="auto"/>
              <w:bottom w:val="nil"/>
              <w:right w:val="single" w:sz="8" w:space="0" w:color="auto"/>
            </w:tcBorders>
            <w:shd w:val="clear" w:color="000000" w:fill="FFFFFF"/>
            <w:vAlign w:val="center"/>
            <w:hideMark/>
          </w:tcPr>
          <w:p w14:paraId="2EEB6C48" w14:textId="77777777" w:rsidR="00972C85" w:rsidRPr="00B44AC8" w:rsidRDefault="00972C85" w:rsidP="004A729C">
            <w:pPr>
              <w:spacing w:after="0" w:line="240" w:lineRule="auto"/>
              <w:jc w:val="center"/>
              <w:rPr>
                <w:rFonts w:ascii="Calibri" w:eastAsia="Times New Roman" w:hAnsi="Calibri" w:cs="Calibri"/>
                <w:color w:val="000000"/>
                <w:lang w:eastAsia="en-IN"/>
              </w:rPr>
            </w:pPr>
            <w:bookmarkStart w:id="2" w:name="RANGE!B6"/>
            <w:bookmarkStart w:id="3" w:name="_Hlk72997956" w:colFirst="1" w:colLast="5"/>
            <w:bookmarkStart w:id="4" w:name="_Hlk72997785"/>
            <w:r w:rsidRPr="00B44AC8">
              <w:rPr>
                <w:rFonts w:ascii="Calibri" w:eastAsia="Times New Roman" w:hAnsi="Calibri" w:cs="Calibri"/>
                <w:color w:val="000000"/>
                <w:lang w:eastAsia="en-IN"/>
              </w:rPr>
              <w:t>Parameters</w:t>
            </w:r>
            <w:bookmarkEnd w:id="2"/>
          </w:p>
        </w:tc>
        <w:tc>
          <w:tcPr>
            <w:tcW w:w="1399" w:type="dxa"/>
            <w:tcBorders>
              <w:top w:val="single" w:sz="8" w:space="0" w:color="auto"/>
              <w:left w:val="nil"/>
              <w:bottom w:val="nil"/>
              <w:right w:val="single" w:sz="8" w:space="0" w:color="auto"/>
            </w:tcBorders>
            <w:shd w:val="clear" w:color="000000" w:fill="FFFFFF"/>
            <w:vAlign w:val="center"/>
            <w:hideMark/>
          </w:tcPr>
          <w:p w14:paraId="18A5DCED" w14:textId="77777777" w:rsidR="00972C85" w:rsidRPr="00B44AC8" w:rsidRDefault="00972C85" w:rsidP="004A729C">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Recommended</w:t>
            </w:r>
            <w:r w:rsidRPr="00B44AC8">
              <w:rPr>
                <w:rFonts w:ascii="Calibri" w:eastAsia="Times New Roman" w:hAnsi="Calibri" w:cs="Calibri"/>
                <w:color w:val="000000"/>
                <w:lang w:eastAsia="en-IN"/>
              </w:rPr>
              <w:t xml:space="preserve"> </w:t>
            </w:r>
            <w:r>
              <w:rPr>
                <w:rFonts w:ascii="Calibri" w:eastAsia="Times New Roman" w:hAnsi="Calibri" w:cs="Calibri"/>
                <w:color w:val="000000"/>
                <w:lang w:eastAsia="en-IN"/>
              </w:rPr>
              <w:t>health worker</w:t>
            </w:r>
            <w:r w:rsidRPr="00B44AC8">
              <w:rPr>
                <w:rFonts w:ascii="Calibri" w:eastAsia="Times New Roman" w:hAnsi="Calibri" w:cs="Calibri"/>
                <w:color w:val="000000"/>
                <w:lang w:eastAsia="en-IN"/>
              </w:rPr>
              <w:t xml:space="preserve"> density threshold</w:t>
            </w:r>
            <w:r>
              <w:rPr>
                <w:rFonts w:ascii="Calibri" w:eastAsia="Times New Roman" w:hAnsi="Calibri" w:cs="Calibri"/>
                <w:color w:val="000000"/>
                <w:lang w:eastAsia="en-IN"/>
              </w:rPr>
              <w:t>^</w:t>
            </w:r>
            <w:r w:rsidRPr="00B44AC8">
              <w:rPr>
                <w:rFonts w:ascii="Calibri" w:eastAsia="Times New Roman" w:hAnsi="Calibri" w:cs="Calibri"/>
                <w:color w:val="000000"/>
                <w:lang w:eastAsia="en-IN"/>
              </w:rPr>
              <w:t xml:space="preserve"> </w:t>
            </w:r>
          </w:p>
        </w:tc>
        <w:tc>
          <w:tcPr>
            <w:tcW w:w="1713" w:type="dxa"/>
            <w:tcBorders>
              <w:top w:val="single" w:sz="8" w:space="0" w:color="auto"/>
              <w:left w:val="nil"/>
              <w:bottom w:val="nil"/>
              <w:right w:val="single" w:sz="8" w:space="0" w:color="auto"/>
            </w:tcBorders>
            <w:shd w:val="clear" w:color="000000" w:fill="FFFFFF"/>
            <w:vAlign w:val="center"/>
            <w:hideMark/>
          </w:tcPr>
          <w:p w14:paraId="2E19309D"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Required new production (‘000’) per annum during 2021-25*</w:t>
            </w:r>
          </w:p>
        </w:tc>
        <w:tc>
          <w:tcPr>
            <w:tcW w:w="1406" w:type="dxa"/>
            <w:tcBorders>
              <w:top w:val="single" w:sz="8" w:space="0" w:color="auto"/>
              <w:left w:val="nil"/>
              <w:bottom w:val="nil"/>
              <w:right w:val="single" w:sz="8" w:space="0" w:color="auto"/>
            </w:tcBorders>
            <w:shd w:val="clear" w:color="000000" w:fill="FFFFFF"/>
            <w:vAlign w:val="center"/>
            <w:hideMark/>
          </w:tcPr>
          <w:p w14:paraId="176AB993"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Required number of seat expansion per college (Total seats ‘000’)</w:t>
            </w:r>
          </w:p>
        </w:tc>
        <w:tc>
          <w:tcPr>
            <w:tcW w:w="1348" w:type="dxa"/>
            <w:tcBorders>
              <w:top w:val="single" w:sz="8" w:space="0" w:color="auto"/>
              <w:left w:val="nil"/>
              <w:bottom w:val="nil"/>
              <w:right w:val="single" w:sz="8" w:space="0" w:color="auto"/>
            </w:tcBorders>
            <w:shd w:val="clear" w:color="000000" w:fill="FFFFFF"/>
            <w:vAlign w:val="center"/>
            <w:hideMark/>
          </w:tcPr>
          <w:p w14:paraId="745DFB44"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Required number of new colleges (Total seats ‘000’)</w:t>
            </w:r>
          </w:p>
        </w:tc>
        <w:tc>
          <w:tcPr>
            <w:tcW w:w="1400" w:type="dxa"/>
            <w:tcBorders>
              <w:top w:val="single" w:sz="8" w:space="0" w:color="auto"/>
              <w:left w:val="nil"/>
              <w:bottom w:val="nil"/>
              <w:right w:val="single" w:sz="8" w:space="0" w:color="auto"/>
            </w:tcBorders>
            <w:shd w:val="clear" w:color="000000" w:fill="FFFFFF"/>
            <w:vAlign w:val="center"/>
            <w:hideMark/>
          </w:tcPr>
          <w:p w14:paraId="547D48C0"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Estimated total cost of investment (in INR billion)</w:t>
            </w:r>
            <w:r>
              <w:rPr>
                <w:rFonts w:ascii="Calibri" w:eastAsia="Times New Roman" w:hAnsi="Calibri" w:cs="Calibri"/>
                <w:color w:val="000000"/>
                <w:lang w:eastAsia="en-IN"/>
              </w:rPr>
              <w:t>^</w:t>
            </w:r>
            <w:r w:rsidRPr="00B44AC8">
              <w:rPr>
                <w:rFonts w:ascii="Calibri" w:eastAsia="Times New Roman" w:hAnsi="Calibri" w:cs="Calibri"/>
                <w:color w:val="000000"/>
                <w:lang w:eastAsia="en-IN"/>
              </w:rPr>
              <w:t>^</w:t>
            </w:r>
          </w:p>
        </w:tc>
      </w:tr>
      <w:tr w:rsidR="00972C85" w:rsidRPr="00B44AC8" w14:paraId="3D356042" w14:textId="77777777" w:rsidTr="004A729C">
        <w:trPr>
          <w:trHeight w:val="401"/>
        </w:trPr>
        <w:tc>
          <w:tcPr>
            <w:tcW w:w="8816"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3733118F" w14:textId="77777777" w:rsidR="00972C85" w:rsidRPr="00B44AC8" w:rsidRDefault="00972C85" w:rsidP="004A729C">
            <w:pPr>
              <w:spacing w:after="0" w:line="240" w:lineRule="auto"/>
              <w:jc w:val="center"/>
              <w:rPr>
                <w:rFonts w:ascii="Calibri" w:eastAsia="Times New Roman" w:hAnsi="Calibri" w:cs="Calibri"/>
                <w:b/>
                <w:bCs/>
                <w:color w:val="000000"/>
                <w:lang w:eastAsia="en-IN"/>
              </w:rPr>
            </w:pPr>
            <w:r w:rsidRPr="00B44AC8">
              <w:rPr>
                <w:rFonts w:ascii="Calibri" w:eastAsia="Times New Roman" w:hAnsi="Calibri" w:cs="Calibri"/>
                <w:b/>
                <w:bCs/>
                <w:color w:val="000000"/>
                <w:lang w:eastAsia="en-IN"/>
              </w:rPr>
              <w:t>STRATEGY 1: Lower bound of investment – Actual stock shortages</w:t>
            </w:r>
          </w:p>
        </w:tc>
      </w:tr>
      <w:tr w:rsidR="00972C85" w:rsidRPr="00B44AC8" w14:paraId="695F0B6E" w14:textId="77777777" w:rsidTr="004A729C">
        <w:trPr>
          <w:trHeight w:val="241"/>
        </w:trPr>
        <w:tc>
          <w:tcPr>
            <w:tcW w:w="8816"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43BA9E7D"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Doctors</w:t>
            </w:r>
          </w:p>
        </w:tc>
      </w:tr>
      <w:tr w:rsidR="00972C85" w:rsidRPr="00B44AC8" w14:paraId="7BB3E260" w14:textId="77777777" w:rsidTr="004A729C">
        <w:trPr>
          <w:trHeight w:val="337"/>
        </w:trPr>
        <w:tc>
          <w:tcPr>
            <w:tcW w:w="1550" w:type="dxa"/>
            <w:tcBorders>
              <w:top w:val="nil"/>
              <w:left w:val="single" w:sz="8" w:space="0" w:color="auto"/>
              <w:bottom w:val="nil"/>
              <w:right w:val="single" w:sz="8" w:space="0" w:color="auto"/>
            </w:tcBorders>
            <w:shd w:val="clear" w:color="auto" w:fill="auto"/>
            <w:vAlign w:val="center"/>
            <w:hideMark/>
          </w:tcPr>
          <w:p w14:paraId="7E467BFC" w14:textId="77777777" w:rsidR="00972C85" w:rsidRPr="00B44AC8" w:rsidRDefault="00972C85" w:rsidP="004A729C">
            <w:pPr>
              <w:spacing w:after="0" w:line="240" w:lineRule="auto"/>
              <w:rPr>
                <w:rFonts w:ascii="Calibri" w:eastAsia="Times New Roman" w:hAnsi="Calibri" w:cs="Calibri"/>
                <w:color w:val="000000"/>
                <w:lang w:eastAsia="en-IN"/>
              </w:rPr>
            </w:pPr>
            <w:r w:rsidRPr="00B44AC8">
              <w:rPr>
                <w:rFonts w:ascii="Calibri" w:eastAsia="Times New Roman" w:hAnsi="Calibri" w:cs="Calibri"/>
                <w:color w:val="000000"/>
                <w:lang w:eastAsia="en-IN"/>
              </w:rPr>
              <w:t>Scenario II</w:t>
            </w:r>
          </w:p>
        </w:tc>
        <w:tc>
          <w:tcPr>
            <w:tcW w:w="1399" w:type="dxa"/>
            <w:tcBorders>
              <w:top w:val="nil"/>
              <w:left w:val="nil"/>
              <w:bottom w:val="single" w:sz="8" w:space="0" w:color="auto"/>
              <w:right w:val="single" w:sz="8" w:space="0" w:color="auto"/>
            </w:tcBorders>
            <w:shd w:val="clear" w:color="auto" w:fill="auto"/>
            <w:vAlign w:val="center"/>
            <w:hideMark/>
          </w:tcPr>
          <w:p w14:paraId="710F6A81" w14:textId="77777777" w:rsidR="00972C85" w:rsidRPr="00B44AC8" w:rsidRDefault="00972C85" w:rsidP="004A729C">
            <w:pPr>
              <w:spacing w:after="0" w:line="240" w:lineRule="auto"/>
              <w:jc w:val="center"/>
              <w:rPr>
                <w:rFonts w:ascii="Calibri" w:eastAsia="Times New Roman" w:hAnsi="Calibri" w:cs="Calibri"/>
                <w:color w:val="000000"/>
                <w:sz w:val="21"/>
                <w:szCs w:val="21"/>
                <w:lang w:eastAsia="en-IN"/>
              </w:rPr>
            </w:pPr>
            <w:r w:rsidRPr="00B44AC8">
              <w:rPr>
                <w:rFonts w:ascii="Calibri" w:eastAsia="Times New Roman" w:hAnsi="Calibri" w:cs="Calibri"/>
                <w:color w:val="000000"/>
                <w:sz w:val="21"/>
                <w:szCs w:val="21"/>
                <w:lang w:eastAsia="en-IN"/>
              </w:rPr>
              <w:t>34.5</w:t>
            </w:r>
          </w:p>
        </w:tc>
        <w:tc>
          <w:tcPr>
            <w:tcW w:w="1713" w:type="dxa"/>
            <w:tcBorders>
              <w:top w:val="nil"/>
              <w:left w:val="nil"/>
              <w:bottom w:val="single" w:sz="8" w:space="0" w:color="auto"/>
              <w:right w:val="single" w:sz="8" w:space="0" w:color="auto"/>
            </w:tcBorders>
            <w:shd w:val="clear" w:color="auto" w:fill="auto"/>
            <w:vAlign w:val="center"/>
            <w:hideMark/>
          </w:tcPr>
          <w:p w14:paraId="7775CFB8" w14:textId="77777777" w:rsidR="00972C85" w:rsidRPr="00B44AC8" w:rsidRDefault="00972C85" w:rsidP="004A729C">
            <w:pPr>
              <w:spacing w:after="0" w:line="240" w:lineRule="auto"/>
              <w:jc w:val="center"/>
              <w:rPr>
                <w:rFonts w:ascii="Calibri" w:eastAsia="Times New Roman" w:hAnsi="Calibri" w:cs="Calibri"/>
                <w:b/>
                <w:bCs/>
                <w:color w:val="000000"/>
                <w:lang w:eastAsia="en-IN"/>
              </w:rPr>
            </w:pPr>
            <w:r w:rsidRPr="00B44AC8">
              <w:rPr>
                <w:rFonts w:ascii="Calibri" w:eastAsia="Times New Roman" w:hAnsi="Calibri" w:cs="Calibri"/>
                <w:b/>
                <w:bCs/>
                <w:color w:val="000000"/>
                <w:lang w:eastAsia="en-IN"/>
              </w:rPr>
              <w:t>39</w:t>
            </w:r>
          </w:p>
        </w:tc>
        <w:tc>
          <w:tcPr>
            <w:tcW w:w="1406" w:type="dxa"/>
            <w:tcBorders>
              <w:top w:val="nil"/>
              <w:left w:val="nil"/>
              <w:bottom w:val="single" w:sz="8" w:space="0" w:color="auto"/>
              <w:right w:val="single" w:sz="8" w:space="0" w:color="auto"/>
            </w:tcBorders>
            <w:shd w:val="clear" w:color="auto" w:fill="auto"/>
            <w:vAlign w:val="center"/>
            <w:hideMark/>
          </w:tcPr>
          <w:p w14:paraId="7DAEC598"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34(23)</w:t>
            </w:r>
          </w:p>
        </w:tc>
        <w:tc>
          <w:tcPr>
            <w:tcW w:w="1348" w:type="dxa"/>
            <w:tcBorders>
              <w:top w:val="nil"/>
              <w:left w:val="nil"/>
              <w:bottom w:val="single" w:sz="8" w:space="0" w:color="auto"/>
              <w:right w:val="single" w:sz="8" w:space="0" w:color="auto"/>
            </w:tcBorders>
            <w:shd w:val="clear" w:color="auto" w:fill="auto"/>
            <w:vAlign w:val="center"/>
            <w:hideMark/>
          </w:tcPr>
          <w:p w14:paraId="34DF4CE2"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96(16)</w:t>
            </w:r>
          </w:p>
        </w:tc>
        <w:tc>
          <w:tcPr>
            <w:tcW w:w="1400" w:type="dxa"/>
            <w:tcBorders>
              <w:top w:val="nil"/>
              <w:left w:val="nil"/>
              <w:bottom w:val="single" w:sz="8" w:space="0" w:color="auto"/>
              <w:right w:val="single" w:sz="8" w:space="0" w:color="auto"/>
            </w:tcBorders>
            <w:shd w:val="clear" w:color="auto" w:fill="auto"/>
            <w:vAlign w:val="center"/>
            <w:hideMark/>
          </w:tcPr>
          <w:p w14:paraId="75954CE5"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518</w:t>
            </w:r>
          </w:p>
        </w:tc>
      </w:tr>
      <w:tr w:rsidR="00972C85" w:rsidRPr="00B44AC8" w14:paraId="13DAC8FB" w14:textId="77777777" w:rsidTr="004A729C">
        <w:trPr>
          <w:trHeight w:val="241"/>
        </w:trPr>
        <w:tc>
          <w:tcPr>
            <w:tcW w:w="1550" w:type="dxa"/>
            <w:tcBorders>
              <w:top w:val="nil"/>
              <w:left w:val="single" w:sz="8" w:space="0" w:color="auto"/>
              <w:bottom w:val="single" w:sz="8" w:space="0" w:color="auto"/>
              <w:right w:val="single" w:sz="8" w:space="0" w:color="auto"/>
            </w:tcBorders>
            <w:shd w:val="clear" w:color="auto" w:fill="auto"/>
            <w:vAlign w:val="center"/>
            <w:hideMark/>
          </w:tcPr>
          <w:p w14:paraId="3F008060" w14:textId="77777777" w:rsidR="00972C85" w:rsidRPr="00B44AC8" w:rsidRDefault="00972C85" w:rsidP="004A729C">
            <w:pPr>
              <w:spacing w:after="0" w:line="240" w:lineRule="auto"/>
              <w:rPr>
                <w:rFonts w:ascii="Calibri" w:eastAsia="Times New Roman" w:hAnsi="Calibri" w:cs="Calibri"/>
                <w:color w:val="000000"/>
                <w:lang w:eastAsia="en-IN"/>
              </w:rPr>
            </w:pPr>
            <w:r w:rsidRPr="00B44AC8">
              <w:rPr>
                <w:rFonts w:ascii="Calibri" w:eastAsia="Times New Roman" w:hAnsi="Calibri" w:cs="Calibri"/>
                <w:color w:val="000000"/>
                <w:lang w:eastAsia="en-IN"/>
              </w:rPr>
              <w:t> </w:t>
            </w:r>
          </w:p>
        </w:tc>
        <w:tc>
          <w:tcPr>
            <w:tcW w:w="1399" w:type="dxa"/>
            <w:tcBorders>
              <w:top w:val="nil"/>
              <w:left w:val="nil"/>
              <w:bottom w:val="single" w:sz="8" w:space="0" w:color="auto"/>
              <w:right w:val="single" w:sz="8" w:space="0" w:color="auto"/>
            </w:tcBorders>
            <w:shd w:val="clear" w:color="auto" w:fill="auto"/>
            <w:vAlign w:val="center"/>
            <w:hideMark/>
          </w:tcPr>
          <w:p w14:paraId="1149B453" w14:textId="77777777" w:rsidR="00972C85" w:rsidRPr="00B44AC8" w:rsidRDefault="00972C85" w:rsidP="004A729C">
            <w:pPr>
              <w:spacing w:after="0" w:line="240" w:lineRule="auto"/>
              <w:jc w:val="center"/>
              <w:rPr>
                <w:rFonts w:ascii="Calibri" w:eastAsia="Times New Roman" w:hAnsi="Calibri" w:cs="Calibri"/>
                <w:color w:val="000000"/>
                <w:sz w:val="21"/>
                <w:szCs w:val="21"/>
                <w:lang w:eastAsia="en-IN"/>
              </w:rPr>
            </w:pPr>
            <w:r w:rsidRPr="00B44AC8">
              <w:rPr>
                <w:rFonts w:ascii="Calibri" w:eastAsia="Times New Roman" w:hAnsi="Calibri" w:cs="Calibri"/>
                <w:color w:val="000000"/>
                <w:sz w:val="21"/>
                <w:szCs w:val="21"/>
                <w:lang w:eastAsia="en-IN"/>
              </w:rPr>
              <w:t>44.5</w:t>
            </w:r>
          </w:p>
        </w:tc>
        <w:tc>
          <w:tcPr>
            <w:tcW w:w="1713" w:type="dxa"/>
            <w:tcBorders>
              <w:top w:val="nil"/>
              <w:left w:val="nil"/>
              <w:bottom w:val="single" w:sz="8" w:space="0" w:color="auto"/>
              <w:right w:val="single" w:sz="8" w:space="0" w:color="auto"/>
            </w:tcBorders>
            <w:shd w:val="clear" w:color="auto" w:fill="auto"/>
            <w:vAlign w:val="center"/>
            <w:hideMark/>
          </w:tcPr>
          <w:p w14:paraId="539798A3" w14:textId="77777777" w:rsidR="00972C85" w:rsidRPr="00B44AC8" w:rsidRDefault="00972C85" w:rsidP="004A729C">
            <w:pPr>
              <w:spacing w:after="0" w:line="240" w:lineRule="auto"/>
              <w:jc w:val="center"/>
              <w:rPr>
                <w:rFonts w:ascii="Calibri" w:eastAsia="Times New Roman" w:hAnsi="Calibri" w:cs="Calibri"/>
                <w:b/>
                <w:bCs/>
                <w:color w:val="000000"/>
                <w:lang w:eastAsia="en-IN"/>
              </w:rPr>
            </w:pPr>
            <w:r w:rsidRPr="00B44AC8">
              <w:rPr>
                <w:rFonts w:ascii="Calibri" w:eastAsia="Times New Roman" w:hAnsi="Calibri" w:cs="Calibri"/>
                <w:b/>
                <w:bCs/>
                <w:color w:val="000000"/>
                <w:lang w:eastAsia="en-IN"/>
              </w:rPr>
              <w:t>160</w:t>
            </w:r>
          </w:p>
        </w:tc>
        <w:tc>
          <w:tcPr>
            <w:tcW w:w="1406" w:type="dxa"/>
            <w:tcBorders>
              <w:top w:val="nil"/>
              <w:left w:val="nil"/>
              <w:bottom w:val="single" w:sz="8" w:space="0" w:color="auto"/>
              <w:right w:val="single" w:sz="8" w:space="0" w:color="auto"/>
            </w:tcBorders>
            <w:shd w:val="clear" w:color="auto" w:fill="auto"/>
            <w:vAlign w:val="center"/>
            <w:hideMark/>
          </w:tcPr>
          <w:p w14:paraId="79C77FCD"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34(23)</w:t>
            </w:r>
          </w:p>
        </w:tc>
        <w:tc>
          <w:tcPr>
            <w:tcW w:w="1348" w:type="dxa"/>
            <w:tcBorders>
              <w:top w:val="nil"/>
              <w:left w:val="nil"/>
              <w:bottom w:val="single" w:sz="8" w:space="0" w:color="auto"/>
              <w:right w:val="single" w:sz="8" w:space="0" w:color="auto"/>
            </w:tcBorders>
            <w:shd w:val="clear" w:color="auto" w:fill="auto"/>
            <w:vAlign w:val="center"/>
            <w:hideMark/>
          </w:tcPr>
          <w:p w14:paraId="757ECC76"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915(137)</w:t>
            </w:r>
          </w:p>
        </w:tc>
        <w:tc>
          <w:tcPr>
            <w:tcW w:w="1400" w:type="dxa"/>
            <w:tcBorders>
              <w:top w:val="nil"/>
              <w:left w:val="nil"/>
              <w:bottom w:val="single" w:sz="8" w:space="0" w:color="auto"/>
              <w:right w:val="single" w:sz="8" w:space="0" w:color="auto"/>
            </w:tcBorders>
            <w:shd w:val="clear" w:color="auto" w:fill="auto"/>
            <w:vAlign w:val="center"/>
            <w:hideMark/>
          </w:tcPr>
          <w:p w14:paraId="1C76C7C6"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2,974</w:t>
            </w:r>
          </w:p>
        </w:tc>
      </w:tr>
      <w:tr w:rsidR="00972C85" w:rsidRPr="00B44AC8" w14:paraId="7271D8A3" w14:textId="77777777" w:rsidTr="004A729C">
        <w:trPr>
          <w:trHeight w:val="317"/>
        </w:trPr>
        <w:tc>
          <w:tcPr>
            <w:tcW w:w="1550" w:type="dxa"/>
            <w:tcBorders>
              <w:top w:val="nil"/>
              <w:left w:val="single" w:sz="8" w:space="0" w:color="auto"/>
              <w:bottom w:val="nil"/>
              <w:right w:val="single" w:sz="8" w:space="0" w:color="auto"/>
            </w:tcBorders>
            <w:shd w:val="clear" w:color="auto" w:fill="auto"/>
            <w:vAlign w:val="center"/>
            <w:hideMark/>
          </w:tcPr>
          <w:p w14:paraId="4B5CF4B0" w14:textId="77777777" w:rsidR="00972C85" w:rsidRPr="00B44AC8" w:rsidRDefault="00972C85" w:rsidP="004A729C">
            <w:pPr>
              <w:spacing w:after="0" w:line="240" w:lineRule="auto"/>
              <w:rPr>
                <w:rFonts w:ascii="Calibri" w:eastAsia="Times New Roman" w:hAnsi="Calibri" w:cs="Calibri"/>
                <w:color w:val="000000"/>
                <w:lang w:eastAsia="en-IN"/>
              </w:rPr>
            </w:pPr>
            <w:r w:rsidRPr="00B44AC8">
              <w:rPr>
                <w:rFonts w:ascii="Calibri" w:eastAsia="Times New Roman" w:hAnsi="Calibri" w:cs="Calibri"/>
                <w:color w:val="000000"/>
                <w:lang w:eastAsia="en-IN"/>
              </w:rPr>
              <w:t xml:space="preserve">Scenario </w:t>
            </w:r>
            <w:r>
              <w:rPr>
                <w:rFonts w:ascii="Calibri" w:eastAsia="Times New Roman" w:hAnsi="Calibri" w:cs="Calibri"/>
                <w:color w:val="000000"/>
                <w:lang w:eastAsia="en-IN"/>
              </w:rPr>
              <w:t>III</w:t>
            </w:r>
          </w:p>
        </w:tc>
        <w:tc>
          <w:tcPr>
            <w:tcW w:w="1399" w:type="dxa"/>
            <w:tcBorders>
              <w:top w:val="nil"/>
              <w:left w:val="nil"/>
              <w:bottom w:val="single" w:sz="8" w:space="0" w:color="auto"/>
              <w:right w:val="single" w:sz="8" w:space="0" w:color="auto"/>
            </w:tcBorders>
            <w:shd w:val="clear" w:color="auto" w:fill="auto"/>
            <w:vAlign w:val="center"/>
            <w:hideMark/>
          </w:tcPr>
          <w:p w14:paraId="4823E3EC" w14:textId="77777777" w:rsidR="00972C85" w:rsidRPr="00B44AC8" w:rsidRDefault="00972C85" w:rsidP="004A729C">
            <w:pPr>
              <w:spacing w:after="0" w:line="240" w:lineRule="auto"/>
              <w:jc w:val="center"/>
              <w:rPr>
                <w:rFonts w:ascii="Calibri" w:eastAsia="Times New Roman" w:hAnsi="Calibri" w:cs="Calibri"/>
                <w:color w:val="000000"/>
                <w:sz w:val="21"/>
                <w:szCs w:val="21"/>
                <w:lang w:eastAsia="en-IN"/>
              </w:rPr>
            </w:pPr>
            <w:r w:rsidRPr="00B44AC8">
              <w:rPr>
                <w:rFonts w:ascii="Calibri" w:eastAsia="Times New Roman" w:hAnsi="Calibri" w:cs="Calibri"/>
                <w:color w:val="000000"/>
                <w:sz w:val="21"/>
                <w:szCs w:val="21"/>
                <w:lang w:eastAsia="en-IN"/>
              </w:rPr>
              <w:t>34.5</w:t>
            </w:r>
          </w:p>
        </w:tc>
        <w:tc>
          <w:tcPr>
            <w:tcW w:w="1713" w:type="dxa"/>
            <w:tcBorders>
              <w:top w:val="nil"/>
              <w:left w:val="nil"/>
              <w:bottom w:val="single" w:sz="8" w:space="0" w:color="auto"/>
              <w:right w:val="single" w:sz="8" w:space="0" w:color="auto"/>
            </w:tcBorders>
            <w:shd w:val="clear" w:color="auto" w:fill="auto"/>
            <w:vAlign w:val="center"/>
            <w:hideMark/>
          </w:tcPr>
          <w:p w14:paraId="23EBA25D" w14:textId="77777777" w:rsidR="00972C85" w:rsidRPr="00B44AC8" w:rsidRDefault="00972C85" w:rsidP="004A729C">
            <w:pPr>
              <w:spacing w:after="0" w:line="240" w:lineRule="auto"/>
              <w:jc w:val="center"/>
              <w:rPr>
                <w:rFonts w:ascii="Calibri" w:eastAsia="Times New Roman" w:hAnsi="Calibri" w:cs="Calibri"/>
                <w:b/>
                <w:bCs/>
                <w:color w:val="000000"/>
                <w:lang w:eastAsia="en-IN"/>
              </w:rPr>
            </w:pPr>
            <w:r w:rsidRPr="00B44AC8">
              <w:rPr>
                <w:rFonts w:ascii="Calibri" w:eastAsia="Times New Roman" w:hAnsi="Calibri" w:cs="Calibri"/>
                <w:b/>
                <w:bCs/>
                <w:color w:val="000000"/>
                <w:lang w:eastAsia="en-IN"/>
              </w:rPr>
              <w:t>39</w:t>
            </w:r>
          </w:p>
        </w:tc>
        <w:tc>
          <w:tcPr>
            <w:tcW w:w="1406" w:type="dxa"/>
            <w:tcBorders>
              <w:top w:val="nil"/>
              <w:left w:val="nil"/>
              <w:bottom w:val="single" w:sz="8" w:space="0" w:color="auto"/>
              <w:right w:val="single" w:sz="8" w:space="0" w:color="auto"/>
            </w:tcBorders>
            <w:shd w:val="clear" w:color="auto" w:fill="auto"/>
            <w:vAlign w:val="center"/>
            <w:hideMark/>
          </w:tcPr>
          <w:p w14:paraId="21C08428"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14(9)</w:t>
            </w:r>
          </w:p>
        </w:tc>
        <w:tc>
          <w:tcPr>
            <w:tcW w:w="1348" w:type="dxa"/>
            <w:tcBorders>
              <w:top w:val="nil"/>
              <w:left w:val="nil"/>
              <w:bottom w:val="single" w:sz="8" w:space="0" w:color="auto"/>
              <w:right w:val="single" w:sz="8" w:space="0" w:color="auto"/>
            </w:tcBorders>
            <w:shd w:val="clear" w:color="auto" w:fill="auto"/>
            <w:vAlign w:val="center"/>
            <w:hideMark/>
          </w:tcPr>
          <w:p w14:paraId="719AB91C"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199(30)</w:t>
            </w:r>
          </w:p>
        </w:tc>
        <w:tc>
          <w:tcPr>
            <w:tcW w:w="1400" w:type="dxa"/>
            <w:tcBorders>
              <w:top w:val="nil"/>
              <w:left w:val="nil"/>
              <w:bottom w:val="single" w:sz="8" w:space="0" w:color="auto"/>
              <w:right w:val="single" w:sz="8" w:space="0" w:color="auto"/>
            </w:tcBorders>
            <w:shd w:val="clear" w:color="auto" w:fill="auto"/>
            <w:vAlign w:val="center"/>
            <w:hideMark/>
          </w:tcPr>
          <w:p w14:paraId="57BC6B6B"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692</w:t>
            </w:r>
          </w:p>
        </w:tc>
      </w:tr>
      <w:tr w:rsidR="00972C85" w:rsidRPr="00B44AC8" w14:paraId="11C8EDCF" w14:textId="77777777" w:rsidTr="004A729C">
        <w:trPr>
          <w:trHeight w:val="133"/>
        </w:trPr>
        <w:tc>
          <w:tcPr>
            <w:tcW w:w="1550" w:type="dxa"/>
            <w:tcBorders>
              <w:top w:val="nil"/>
              <w:left w:val="single" w:sz="8" w:space="0" w:color="auto"/>
              <w:bottom w:val="single" w:sz="8" w:space="0" w:color="auto"/>
              <w:right w:val="single" w:sz="8" w:space="0" w:color="auto"/>
            </w:tcBorders>
            <w:shd w:val="clear" w:color="auto" w:fill="auto"/>
            <w:vAlign w:val="center"/>
            <w:hideMark/>
          </w:tcPr>
          <w:p w14:paraId="1490CD38" w14:textId="77777777" w:rsidR="00972C85" w:rsidRPr="00B44AC8" w:rsidRDefault="00972C85" w:rsidP="004A729C">
            <w:pPr>
              <w:spacing w:after="0" w:line="240" w:lineRule="auto"/>
              <w:rPr>
                <w:rFonts w:ascii="Calibri" w:eastAsia="Times New Roman" w:hAnsi="Calibri" w:cs="Calibri"/>
                <w:color w:val="000000"/>
                <w:lang w:eastAsia="en-IN"/>
              </w:rPr>
            </w:pPr>
            <w:r w:rsidRPr="00B44AC8">
              <w:rPr>
                <w:rFonts w:ascii="Calibri" w:eastAsia="Times New Roman" w:hAnsi="Calibri" w:cs="Calibri"/>
                <w:color w:val="000000"/>
                <w:lang w:eastAsia="en-IN"/>
              </w:rPr>
              <w:t> </w:t>
            </w:r>
          </w:p>
        </w:tc>
        <w:tc>
          <w:tcPr>
            <w:tcW w:w="1399" w:type="dxa"/>
            <w:tcBorders>
              <w:top w:val="nil"/>
              <w:left w:val="nil"/>
              <w:bottom w:val="single" w:sz="8" w:space="0" w:color="auto"/>
              <w:right w:val="single" w:sz="8" w:space="0" w:color="auto"/>
            </w:tcBorders>
            <w:shd w:val="clear" w:color="auto" w:fill="auto"/>
            <w:vAlign w:val="center"/>
            <w:hideMark/>
          </w:tcPr>
          <w:p w14:paraId="121D9551" w14:textId="77777777" w:rsidR="00972C85" w:rsidRPr="00B44AC8" w:rsidRDefault="00972C85" w:rsidP="004A729C">
            <w:pPr>
              <w:spacing w:after="0" w:line="240" w:lineRule="auto"/>
              <w:jc w:val="center"/>
              <w:rPr>
                <w:rFonts w:ascii="Calibri" w:eastAsia="Times New Roman" w:hAnsi="Calibri" w:cs="Calibri"/>
                <w:color w:val="000000"/>
                <w:sz w:val="21"/>
                <w:szCs w:val="21"/>
                <w:lang w:eastAsia="en-IN"/>
              </w:rPr>
            </w:pPr>
            <w:r w:rsidRPr="00B44AC8">
              <w:rPr>
                <w:rFonts w:ascii="Calibri" w:eastAsia="Times New Roman" w:hAnsi="Calibri" w:cs="Calibri"/>
                <w:color w:val="000000"/>
                <w:sz w:val="21"/>
                <w:szCs w:val="21"/>
                <w:lang w:eastAsia="en-IN"/>
              </w:rPr>
              <w:t>44.5</w:t>
            </w:r>
          </w:p>
        </w:tc>
        <w:tc>
          <w:tcPr>
            <w:tcW w:w="1713" w:type="dxa"/>
            <w:tcBorders>
              <w:top w:val="nil"/>
              <w:left w:val="nil"/>
              <w:bottom w:val="single" w:sz="8" w:space="0" w:color="auto"/>
              <w:right w:val="single" w:sz="8" w:space="0" w:color="auto"/>
            </w:tcBorders>
            <w:shd w:val="clear" w:color="auto" w:fill="auto"/>
            <w:vAlign w:val="center"/>
            <w:hideMark/>
          </w:tcPr>
          <w:p w14:paraId="13F61234" w14:textId="77777777" w:rsidR="00972C85" w:rsidRPr="00B44AC8" w:rsidRDefault="00972C85" w:rsidP="004A729C">
            <w:pPr>
              <w:spacing w:after="0" w:line="240" w:lineRule="auto"/>
              <w:jc w:val="center"/>
              <w:rPr>
                <w:rFonts w:ascii="Calibri" w:eastAsia="Times New Roman" w:hAnsi="Calibri" w:cs="Calibri"/>
                <w:b/>
                <w:bCs/>
                <w:color w:val="000000"/>
                <w:lang w:eastAsia="en-IN"/>
              </w:rPr>
            </w:pPr>
            <w:r w:rsidRPr="00B44AC8">
              <w:rPr>
                <w:rFonts w:ascii="Calibri" w:eastAsia="Times New Roman" w:hAnsi="Calibri" w:cs="Calibri"/>
                <w:b/>
                <w:bCs/>
                <w:color w:val="000000"/>
                <w:lang w:eastAsia="en-IN"/>
              </w:rPr>
              <w:t>160</w:t>
            </w:r>
          </w:p>
        </w:tc>
        <w:tc>
          <w:tcPr>
            <w:tcW w:w="1406" w:type="dxa"/>
            <w:tcBorders>
              <w:top w:val="nil"/>
              <w:left w:val="nil"/>
              <w:bottom w:val="single" w:sz="8" w:space="0" w:color="auto"/>
              <w:right w:val="single" w:sz="8" w:space="0" w:color="auto"/>
            </w:tcBorders>
            <w:shd w:val="clear" w:color="auto" w:fill="auto"/>
            <w:vAlign w:val="center"/>
            <w:hideMark/>
          </w:tcPr>
          <w:p w14:paraId="62251D32"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14(9)</w:t>
            </w:r>
          </w:p>
        </w:tc>
        <w:tc>
          <w:tcPr>
            <w:tcW w:w="1348" w:type="dxa"/>
            <w:tcBorders>
              <w:top w:val="nil"/>
              <w:left w:val="nil"/>
              <w:bottom w:val="single" w:sz="8" w:space="0" w:color="auto"/>
              <w:right w:val="single" w:sz="8" w:space="0" w:color="auto"/>
            </w:tcBorders>
            <w:shd w:val="clear" w:color="auto" w:fill="auto"/>
            <w:vAlign w:val="center"/>
            <w:hideMark/>
          </w:tcPr>
          <w:p w14:paraId="44DDEBDE"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1,005 (151)</w:t>
            </w:r>
          </w:p>
        </w:tc>
        <w:tc>
          <w:tcPr>
            <w:tcW w:w="1400" w:type="dxa"/>
            <w:tcBorders>
              <w:top w:val="nil"/>
              <w:left w:val="nil"/>
              <w:bottom w:val="single" w:sz="8" w:space="0" w:color="auto"/>
              <w:right w:val="single" w:sz="8" w:space="0" w:color="auto"/>
            </w:tcBorders>
            <w:shd w:val="clear" w:color="auto" w:fill="auto"/>
            <w:vAlign w:val="center"/>
            <w:hideMark/>
          </w:tcPr>
          <w:p w14:paraId="10AE8249"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3,109</w:t>
            </w:r>
          </w:p>
        </w:tc>
      </w:tr>
      <w:tr w:rsidR="00972C85" w:rsidRPr="00B44AC8" w14:paraId="18BA6405" w14:textId="77777777" w:rsidTr="004A729C">
        <w:trPr>
          <w:trHeight w:val="241"/>
        </w:trPr>
        <w:tc>
          <w:tcPr>
            <w:tcW w:w="8816"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6457D605"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Nurses(/midwives)</w:t>
            </w:r>
          </w:p>
        </w:tc>
      </w:tr>
      <w:tr w:rsidR="00972C85" w:rsidRPr="00B44AC8" w14:paraId="7F60AA7F" w14:textId="77777777" w:rsidTr="004A729C">
        <w:trPr>
          <w:trHeight w:val="472"/>
        </w:trPr>
        <w:tc>
          <w:tcPr>
            <w:tcW w:w="1550" w:type="dxa"/>
            <w:tcBorders>
              <w:top w:val="nil"/>
              <w:left w:val="single" w:sz="8" w:space="0" w:color="auto"/>
              <w:bottom w:val="nil"/>
              <w:right w:val="single" w:sz="8" w:space="0" w:color="auto"/>
            </w:tcBorders>
            <w:shd w:val="clear" w:color="auto" w:fill="auto"/>
            <w:vAlign w:val="center"/>
            <w:hideMark/>
          </w:tcPr>
          <w:p w14:paraId="419BE45D" w14:textId="77777777" w:rsidR="00972C85" w:rsidRPr="00B44AC8" w:rsidRDefault="00972C85" w:rsidP="004A729C">
            <w:pPr>
              <w:spacing w:after="0" w:line="240" w:lineRule="auto"/>
              <w:rPr>
                <w:rFonts w:ascii="Calibri" w:eastAsia="Times New Roman" w:hAnsi="Calibri" w:cs="Calibri"/>
                <w:color w:val="000000"/>
                <w:lang w:eastAsia="en-IN"/>
              </w:rPr>
            </w:pPr>
            <w:r w:rsidRPr="00B44AC8">
              <w:rPr>
                <w:rFonts w:ascii="Calibri" w:eastAsia="Times New Roman" w:hAnsi="Calibri" w:cs="Calibri"/>
                <w:color w:val="000000"/>
                <w:lang w:eastAsia="en-IN"/>
              </w:rPr>
              <w:t xml:space="preserve">Scenario </w:t>
            </w:r>
            <w:r>
              <w:rPr>
                <w:rFonts w:ascii="Calibri" w:eastAsia="Times New Roman" w:hAnsi="Calibri" w:cs="Calibri"/>
                <w:color w:val="000000"/>
                <w:lang w:eastAsia="en-IN"/>
              </w:rPr>
              <w:t>II</w:t>
            </w:r>
          </w:p>
        </w:tc>
        <w:tc>
          <w:tcPr>
            <w:tcW w:w="1399" w:type="dxa"/>
            <w:tcBorders>
              <w:top w:val="nil"/>
              <w:left w:val="nil"/>
              <w:bottom w:val="single" w:sz="8" w:space="0" w:color="auto"/>
              <w:right w:val="single" w:sz="8" w:space="0" w:color="auto"/>
            </w:tcBorders>
            <w:shd w:val="clear" w:color="auto" w:fill="auto"/>
            <w:vAlign w:val="center"/>
            <w:hideMark/>
          </w:tcPr>
          <w:p w14:paraId="1494A7BE" w14:textId="77777777" w:rsidR="00972C85" w:rsidRPr="00B44AC8" w:rsidRDefault="00972C85" w:rsidP="004A729C">
            <w:pPr>
              <w:spacing w:after="0" w:line="240" w:lineRule="auto"/>
              <w:jc w:val="center"/>
              <w:rPr>
                <w:rFonts w:ascii="Calibri" w:eastAsia="Times New Roman" w:hAnsi="Calibri" w:cs="Calibri"/>
                <w:color w:val="000000"/>
                <w:sz w:val="21"/>
                <w:szCs w:val="21"/>
                <w:lang w:eastAsia="en-IN"/>
              </w:rPr>
            </w:pPr>
            <w:r w:rsidRPr="00B44AC8">
              <w:rPr>
                <w:rFonts w:ascii="Calibri" w:eastAsia="Times New Roman" w:hAnsi="Calibri" w:cs="Calibri"/>
                <w:color w:val="000000"/>
                <w:sz w:val="21"/>
                <w:szCs w:val="21"/>
                <w:lang w:eastAsia="en-IN"/>
              </w:rPr>
              <w:t>34.5</w:t>
            </w:r>
          </w:p>
        </w:tc>
        <w:tc>
          <w:tcPr>
            <w:tcW w:w="1713" w:type="dxa"/>
            <w:tcBorders>
              <w:top w:val="nil"/>
              <w:left w:val="nil"/>
              <w:bottom w:val="single" w:sz="8" w:space="0" w:color="auto"/>
              <w:right w:val="single" w:sz="8" w:space="0" w:color="auto"/>
            </w:tcBorders>
            <w:shd w:val="clear" w:color="auto" w:fill="auto"/>
            <w:vAlign w:val="center"/>
            <w:hideMark/>
          </w:tcPr>
          <w:p w14:paraId="25F3E357" w14:textId="77777777" w:rsidR="00972C85" w:rsidRPr="00B44AC8" w:rsidRDefault="00972C85" w:rsidP="004A729C">
            <w:pPr>
              <w:spacing w:after="0" w:line="240" w:lineRule="auto"/>
              <w:jc w:val="center"/>
              <w:rPr>
                <w:rFonts w:ascii="Calibri" w:eastAsia="Times New Roman" w:hAnsi="Calibri" w:cs="Calibri"/>
                <w:b/>
                <w:bCs/>
                <w:color w:val="000000"/>
                <w:lang w:eastAsia="en-IN"/>
              </w:rPr>
            </w:pPr>
            <w:r w:rsidRPr="00B44AC8">
              <w:rPr>
                <w:rFonts w:ascii="Calibri" w:eastAsia="Times New Roman" w:hAnsi="Calibri" w:cs="Calibri"/>
                <w:b/>
                <w:bCs/>
                <w:color w:val="000000"/>
                <w:lang w:eastAsia="en-IN"/>
              </w:rPr>
              <w:t>161</w:t>
            </w:r>
          </w:p>
        </w:tc>
        <w:tc>
          <w:tcPr>
            <w:tcW w:w="1406" w:type="dxa"/>
            <w:tcBorders>
              <w:top w:val="nil"/>
              <w:left w:val="nil"/>
              <w:bottom w:val="single" w:sz="8" w:space="0" w:color="auto"/>
              <w:right w:val="single" w:sz="8" w:space="0" w:color="auto"/>
            </w:tcBorders>
            <w:shd w:val="clear" w:color="auto" w:fill="auto"/>
            <w:vAlign w:val="center"/>
            <w:hideMark/>
          </w:tcPr>
          <w:p w14:paraId="186546BE"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21(149) + 2(14)**</w:t>
            </w:r>
          </w:p>
        </w:tc>
        <w:tc>
          <w:tcPr>
            <w:tcW w:w="1348" w:type="dxa"/>
            <w:tcBorders>
              <w:top w:val="nil"/>
              <w:left w:val="nil"/>
              <w:bottom w:val="single" w:sz="8" w:space="0" w:color="auto"/>
              <w:right w:val="single" w:sz="8" w:space="0" w:color="auto"/>
            </w:tcBorders>
            <w:shd w:val="clear" w:color="auto" w:fill="auto"/>
            <w:vAlign w:val="center"/>
            <w:hideMark/>
          </w:tcPr>
          <w:p w14:paraId="00579B1A"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0</w:t>
            </w:r>
          </w:p>
        </w:tc>
        <w:tc>
          <w:tcPr>
            <w:tcW w:w="1400" w:type="dxa"/>
            <w:tcBorders>
              <w:top w:val="nil"/>
              <w:left w:val="nil"/>
              <w:bottom w:val="single" w:sz="8" w:space="0" w:color="auto"/>
              <w:right w:val="single" w:sz="8" w:space="0" w:color="auto"/>
            </w:tcBorders>
            <w:shd w:val="clear" w:color="auto" w:fill="auto"/>
            <w:vAlign w:val="center"/>
            <w:hideMark/>
          </w:tcPr>
          <w:p w14:paraId="3BE5F123"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0</w:t>
            </w:r>
          </w:p>
        </w:tc>
      </w:tr>
      <w:tr w:rsidR="00972C85" w:rsidRPr="00B44AC8" w14:paraId="437130E0" w14:textId="77777777" w:rsidTr="004A729C">
        <w:trPr>
          <w:trHeight w:val="704"/>
        </w:trPr>
        <w:tc>
          <w:tcPr>
            <w:tcW w:w="1550" w:type="dxa"/>
            <w:tcBorders>
              <w:top w:val="nil"/>
              <w:left w:val="single" w:sz="8" w:space="0" w:color="auto"/>
              <w:bottom w:val="single" w:sz="8" w:space="0" w:color="auto"/>
              <w:right w:val="single" w:sz="8" w:space="0" w:color="auto"/>
            </w:tcBorders>
            <w:shd w:val="clear" w:color="auto" w:fill="auto"/>
            <w:vAlign w:val="center"/>
            <w:hideMark/>
          </w:tcPr>
          <w:p w14:paraId="3A79D01C" w14:textId="77777777" w:rsidR="00972C85" w:rsidRPr="00B44AC8" w:rsidRDefault="00972C85" w:rsidP="004A729C">
            <w:pPr>
              <w:spacing w:after="0" w:line="240" w:lineRule="auto"/>
              <w:rPr>
                <w:rFonts w:ascii="Calibri" w:eastAsia="Times New Roman" w:hAnsi="Calibri" w:cs="Calibri"/>
                <w:color w:val="000000"/>
                <w:lang w:eastAsia="en-IN"/>
              </w:rPr>
            </w:pPr>
            <w:r w:rsidRPr="00B44AC8">
              <w:rPr>
                <w:rFonts w:ascii="Calibri" w:eastAsia="Times New Roman" w:hAnsi="Calibri" w:cs="Calibri"/>
                <w:color w:val="000000"/>
                <w:lang w:eastAsia="en-IN"/>
              </w:rPr>
              <w:t> </w:t>
            </w:r>
          </w:p>
        </w:tc>
        <w:tc>
          <w:tcPr>
            <w:tcW w:w="1399" w:type="dxa"/>
            <w:tcBorders>
              <w:top w:val="nil"/>
              <w:left w:val="nil"/>
              <w:bottom w:val="single" w:sz="8" w:space="0" w:color="auto"/>
              <w:right w:val="single" w:sz="8" w:space="0" w:color="auto"/>
            </w:tcBorders>
            <w:shd w:val="clear" w:color="auto" w:fill="auto"/>
            <w:vAlign w:val="center"/>
            <w:hideMark/>
          </w:tcPr>
          <w:p w14:paraId="6E319351" w14:textId="77777777" w:rsidR="00972C85" w:rsidRPr="00B44AC8" w:rsidRDefault="00972C85" w:rsidP="004A729C">
            <w:pPr>
              <w:spacing w:after="0" w:line="240" w:lineRule="auto"/>
              <w:jc w:val="center"/>
              <w:rPr>
                <w:rFonts w:ascii="Calibri" w:eastAsia="Times New Roman" w:hAnsi="Calibri" w:cs="Calibri"/>
                <w:color w:val="000000"/>
                <w:sz w:val="21"/>
                <w:szCs w:val="21"/>
                <w:lang w:eastAsia="en-IN"/>
              </w:rPr>
            </w:pPr>
            <w:r w:rsidRPr="00B44AC8">
              <w:rPr>
                <w:rFonts w:ascii="Calibri" w:eastAsia="Times New Roman" w:hAnsi="Calibri" w:cs="Calibri"/>
                <w:color w:val="000000"/>
                <w:sz w:val="21"/>
                <w:szCs w:val="21"/>
                <w:lang w:eastAsia="en-IN"/>
              </w:rPr>
              <w:t>44.5</w:t>
            </w:r>
          </w:p>
        </w:tc>
        <w:tc>
          <w:tcPr>
            <w:tcW w:w="1713" w:type="dxa"/>
            <w:tcBorders>
              <w:top w:val="nil"/>
              <w:left w:val="nil"/>
              <w:bottom w:val="single" w:sz="8" w:space="0" w:color="auto"/>
              <w:right w:val="single" w:sz="8" w:space="0" w:color="auto"/>
            </w:tcBorders>
            <w:shd w:val="clear" w:color="auto" w:fill="auto"/>
            <w:vAlign w:val="center"/>
            <w:hideMark/>
          </w:tcPr>
          <w:p w14:paraId="7EED7FC3" w14:textId="77777777" w:rsidR="00972C85" w:rsidRPr="00B44AC8" w:rsidRDefault="00972C85" w:rsidP="004A729C">
            <w:pPr>
              <w:spacing w:after="0" w:line="240" w:lineRule="auto"/>
              <w:jc w:val="center"/>
              <w:rPr>
                <w:rFonts w:ascii="Calibri" w:eastAsia="Times New Roman" w:hAnsi="Calibri" w:cs="Calibri"/>
                <w:b/>
                <w:bCs/>
                <w:color w:val="000000"/>
                <w:lang w:eastAsia="en-IN"/>
              </w:rPr>
            </w:pPr>
            <w:r w:rsidRPr="00B44AC8">
              <w:rPr>
                <w:rFonts w:ascii="Calibri" w:eastAsia="Times New Roman" w:hAnsi="Calibri" w:cs="Calibri"/>
                <w:b/>
                <w:bCs/>
                <w:color w:val="000000"/>
                <w:lang w:eastAsia="en-IN"/>
              </w:rPr>
              <w:t>406</w:t>
            </w:r>
          </w:p>
        </w:tc>
        <w:tc>
          <w:tcPr>
            <w:tcW w:w="1406" w:type="dxa"/>
            <w:tcBorders>
              <w:top w:val="nil"/>
              <w:left w:val="nil"/>
              <w:bottom w:val="single" w:sz="8" w:space="0" w:color="auto"/>
              <w:right w:val="single" w:sz="8" w:space="0" w:color="auto"/>
            </w:tcBorders>
            <w:shd w:val="clear" w:color="auto" w:fill="auto"/>
            <w:vAlign w:val="center"/>
            <w:hideMark/>
          </w:tcPr>
          <w:p w14:paraId="784B470F"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21(149) + 10(71)***</w:t>
            </w:r>
          </w:p>
        </w:tc>
        <w:tc>
          <w:tcPr>
            <w:tcW w:w="1348" w:type="dxa"/>
            <w:tcBorders>
              <w:top w:val="nil"/>
              <w:left w:val="nil"/>
              <w:bottom w:val="single" w:sz="8" w:space="0" w:color="auto"/>
              <w:right w:val="single" w:sz="8" w:space="0" w:color="auto"/>
            </w:tcBorders>
            <w:shd w:val="clear" w:color="auto" w:fill="auto"/>
            <w:vAlign w:val="center"/>
            <w:hideMark/>
          </w:tcPr>
          <w:p w14:paraId="7AF207F3"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3,103(186)</w:t>
            </w:r>
          </w:p>
        </w:tc>
        <w:tc>
          <w:tcPr>
            <w:tcW w:w="1400" w:type="dxa"/>
            <w:tcBorders>
              <w:top w:val="nil"/>
              <w:left w:val="nil"/>
              <w:bottom w:val="single" w:sz="8" w:space="0" w:color="auto"/>
              <w:right w:val="single" w:sz="8" w:space="0" w:color="auto"/>
            </w:tcBorders>
            <w:shd w:val="clear" w:color="auto" w:fill="auto"/>
            <w:vAlign w:val="center"/>
            <w:hideMark/>
          </w:tcPr>
          <w:p w14:paraId="3227FF12"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922</w:t>
            </w:r>
          </w:p>
        </w:tc>
      </w:tr>
      <w:tr w:rsidR="00972C85" w:rsidRPr="00B44AC8" w14:paraId="54DACB96" w14:textId="77777777" w:rsidTr="004A729C">
        <w:trPr>
          <w:trHeight w:val="335"/>
        </w:trPr>
        <w:tc>
          <w:tcPr>
            <w:tcW w:w="1550" w:type="dxa"/>
            <w:tcBorders>
              <w:top w:val="nil"/>
              <w:left w:val="single" w:sz="8" w:space="0" w:color="auto"/>
              <w:bottom w:val="nil"/>
              <w:right w:val="single" w:sz="8" w:space="0" w:color="auto"/>
            </w:tcBorders>
            <w:shd w:val="clear" w:color="auto" w:fill="auto"/>
            <w:vAlign w:val="center"/>
            <w:hideMark/>
          </w:tcPr>
          <w:p w14:paraId="686CEB52" w14:textId="77777777" w:rsidR="00972C85" w:rsidRPr="00B44AC8" w:rsidRDefault="00972C85" w:rsidP="004A729C">
            <w:pPr>
              <w:spacing w:after="0" w:line="240" w:lineRule="auto"/>
              <w:rPr>
                <w:rFonts w:ascii="Calibri" w:eastAsia="Times New Roman" w:hAnsi="Calibri" w:cs="Calibri"/>
                <w:color w:val="000000"/>
                <w:lang w:eastAsia="en-IN"/>
              </w:rPr>
            </w:pPr>
            <w:r w:rsidRPr="00B44AC8">
              <w:rPr>
                <w:rFonts w:ascii="Calibri" w:eastAsia="Times New Roman" w:hAnsi="Calibri" w:cs="Calibri"/>
                <w:color w:val="000000"/>
                <w:lang w:eastAsia="en-IN"/>
              </w:rPr>
              <w:t xml:space="preserve">Scenario </w:t>
            </w:r>
            <w:r>
              <w:rPr>
                <w:rFonts w:ascii="Calibri" w:eastAsia="Times New Roman" w:hAnsi="Calibri" w:cs="Calibri"/>
                <w:color w:val="000000"/>
                <w:lang w:eastAsia="en-IN"/>
              </w:rPr>
              <w:t>III</w:t>
            </w:r>
          </w:p>
        </w:tc>
        <w:tc>
          <w:tcPr>
            <w:tcW w:w="1399" w:type="dxa"/>
            <w:tcBorders>
              <w:top w:val="nil"/>
              <w:left w:val="nil"/>
              <w:bottom w:val="single" w:sz="8" w:space="0" w:color="auto"/>
              <w:right w:val="single" w:sz="8" w:space="0" w:color="auto"/>
            </w:tcBorders>
            <w:shd w:val="clear" w:color="auto" w:fill="auto"/>
            <w:vAlign w:val="center"/>
            <w:hideMark/>
          </w:tcPr>
          <w:p w14:paraId="358CA2D9" w14:textId="77777777" w:rsidR="00972C85" w:rsidRPr="00B44AC8" w:rsidRDefault="00972C85" w:rsidP="004A729C">
            <w:pPr>
              <w:spacing w:after="0" w:line="240" w:lineRule="auto"/>
              <w:jc w:val="center"/>
              <w:rPr>
                <w:rFonts w:ascii="Calibri" w:eastAsia="Times New Roman" w:hAnsi="Calibri" w:cs="Calibri"/>
                <w:color w:val="000000"/>
                <w:sz w:val="21"/>
                <w:szCs w:val="21"/>
                <w:lang w:eastAsia="en-IN"/>
              </w:rPr>
            </w:pPr>
            <w:r w:rsidRPr="00B44AC8">
              <w:rPr>
                <w:rFonts w:ascii="Calibri" w:eastAsia="Times New Roman" w:hAnsi="Calibri" w:cs="Calibri"/>
                <w:color w:val="000000"/>
                <w:sz w:val="21"/>
                <w:szCs w:val="21"/>
                <w:lang w:eastAsia="en-IN"/>
              </w:rPr>
              <w:t>34.5</w:t>
            </w:r>
          </w:p>
        </w:tc>
        <w:tc>
          <w:tcPr>
            <w:tcW w:w="1713" w:type="dxa"/>
            <w:tcBorders>
              <w:top w:val="nil"/>
              <w:left w:val="nil"/>
              <w:bottom w:val="single" w:sz="8" w:space="0" w:color="auto"/>
              <w:right w:val="single" w:sz="8" w:space="0" w:color="auto"/>
            </w:tcBorders>
            <w:shd w:val="clear" w:color="auto" w:fill="auto"/>
            <w:vAlign w:val="center"/>
            <w:hideMark/>
          </w:tcPr>
          <w:p w14:paraId="6F50348C" w14:textId="77777777" w:rsidR="00972C85" w:rsidRPr="00B44AC8" w:rsidRDefault="00972C85" w:rsidP="004A729C">
            <w:pPr>
              <w:spacing w:after="0" w:line="240" w:lineRule="auto"/>
              <w:jc w:val="center"/>
              <w:rPr>
                <w:rFonts w:ascii="Calibri" w:eastAsia="Times New Roman" w:hAnsi="Calibri" w:cs="Calibri"/>
                <w:b/>
                <w:bCs/>
                <w:color w:val="000000"/>
                <w:lang w:eastAsia="en-IN"/>
              </w:rPr>
            </w:pPr>
            <w:r w:rsidRPr="00B44AC8">
              <w:rPr>
                <w:rFonts w:ascii="Calibri" w:eastAsia="Times New Roman" w:hAnsi="Calibri" w:cs="Calibri"/>
                <w:b/>
                <w:bCs/>
                <w:color w:val="000000"/>
                <w:lang w:eastAsia="en-IN"/>
              </w:rPr>
              <w:t>161</w:t>
            </w:r>
          </w:p>
        </w:tc>
        <w:tc>
          <w:tcPr>
            <w:tcW w:w="1406" w:type="dxa"/>
            <w:tcBorders>
              <w:top w:val="nil"/>
              <w:left w:val="nil"/>
              <w:bottom w:val="single" w:sz="8" w:space="0" w:color="auto"/>
              <w:right w:val="single" w:sz="8" w:space="0" w:color="auto"/>
            </w:tcBorders>
            <w:shd w:val="clear" w:color="auto" w:fill="auto"/>
            <w:vAlign w:val="center"/>
            <w:hideMark/>
          </w:tcPr>
          <w:p w14:paraId="72FCD744"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21(149)***</w:t>
            </w:r>
          </w:p>
        </w:tc>
        <w:tc>
          <w:tcPr>
            <w:tcW w:w="1348" w:type="dxa"/>
            <w:tcBorders>
              <w:top w:val="nil"/>
              <w:left w:val="nil"/>
              <w:bottom w:val="single" w:sz="8" w:space="0" w:color="auto"/>
              <w:right w:val="single" w:sz="8" w:space="0" w:color="auto"/>
            </w:tcBorders>
            <w:shd w:val="clear" w:color="auto" w:fill="auto"/>
            <w:vAlign w:val="center"/>
            <w:hideMark/>
          </w:tcPr>
          <w:p w14:paraId="68DB4802"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198(12)</w:t>
            </w:r>
          </w:p>
        </w:tc>
        <w:tc>
          <w:tcPr>
            <w:tcW w:w="1400" w:type="dxa"/>
            <w:tcBorders>
              <w:top w:val="nil"/>
              <w:left w:val="nil"/>
              <w:bottom w:val="single" w:sz="8" w:space="0" w:color="auto"/>
              <w:right w:val="single" w:sz="8" w:space="0" w:color="auto"/>
            </w:tcBorders>
            <w:shd w:val="clear" w:color="auto" w:fill="auto"/>
            <w:vAlign w:val="center"/>
            <w:hideMark/>
          </w:tcPr>
          <w:p w14:paraId="3F665BC1"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53</w:t>
            </w:r>
          </w:p>
        </w:tc>
      </w:tr>
      <w:tr w:rsidR="00972C85" w:rsidRPr="00B44AC8" w14:paraId="3EF38209" w14:textId="77777777" w:rsidTr="004A729C">
        <w:trPr>
          <w:trHeight w:val="397"/>
        </w:trPr>
        <w:tc>
          <w:tcPr>
            <w:tcW w:w="1550" w:type="dxa"/>
            <w:tcBorders>
              <w:top w:val="nil"/>
              <w:left w:val="single" w:sz="8" w:space="0" w:color="auto"/>
              <w:bottom w:val="single" w:sz="8" w:space="0" w:color="auto"/>
              <w:right w:val="single" w:sz="8" w:space="0" w:color="auto"/>
            </w:tcBorders>
            <w:shd w:val="clear" w:color="auto" w:fill="auto"/>
            <w:vAlign w:val="center"/>
            <w:hideMark/>
          </w:tcPr>
          <w:p w14:paraId="68C1167A" w14:textId="77777777" w:rsidR="00972C85" w:rsidRPr="00B44AC8" w:rsidRDefault="00972C85" w:rsidP="004A729C">
            <w:pPr>
              <w:spacing w:after="0" w:line="240" w:lineRule="auto"/>
              <w:rPr>
                <w:rFonts w:ascii="Calibri" w:eastAsia="Times New Roman" w:hAnsi="Calibri" w:cs="Calibri"/>
                <w:color w:val="000000"/>
                <w:lang w:eastAsia="en-IN"/>
              </w:rPr>
            </w:pPr>
            <w:r w:rsidRPr="00B44AC8">
              <w:rPr>
                <w:rFonts w:ascii="Calibri" w:eastAsia="Times New Roman" w:hAnsi="Calibri" w:cs="Calibri"/>
                <w:color w:val="000000"/>
                <w:lang w:eastAsia="en-IN"/>
              </w:rPr>
              <w:t> </w:t>
            </w:r>
          </w:p>
        </w:tc>
        <w:tc>
          <w:tcPr>
            <w:tcW w:w="1399" w:type="dxa"/>
            <w:tcBorders>
              <w:top w:val="nil"/>
              <w:left w:val="nil"/>
              <w:bottom w:val="single" w:sz="8" w:space="0" w:color="auto"/>
              <w:right w:val="single" w:sz="8" w:space="0" w:color="auto"/>
            </w:tcBorders>
            <w:shd w:val="clear" w:color="auto" w:fill="auto"/>
            <w:vAlign w:val="center"/>
            <w:hideMark/>
          </w:tcPr>
          <w:p w14:paraId="5288301E" w14:textId="77777777" w:rsidR="00972C85" w:rsidRPr="00B44AC8" w:rsidRDefault="00972C85" w:rsidP="004A729C">
            <w:pPr>
              <w:spacing w:after="0" w:line="240" w:lineRule="auto"/>
              <w:jc w:val="center"/>
              <w:rPr>
                <w:rFonts w:ascii="Calibri" w:eastAsia="Times New Roman" w:hAnsi="Calibri" w:cs="Calibri"/>
                <w:color w:val="000000"/>
                <w:sz w:val="21"/>
                <w:szCs w:val="21"/>
                <w:lang w:eastAsia="en-IN"/>
              </w:rPr>
            </w:pPr>
            <w:r w:rsidRPr="00B44AC8">
              <w:rPr>
                <w:rFonts w:ascii="Calibri" w:eastAsia="Times New Roman" w:hAnsi="Calibri" w:cs="Calibri"/>
                <w:color w:val="000000"/>
                <w:sz w:val="21"/>
                <w:szCs w:val="21"/>
                <w:lang w:eastAsia="en-IN"/>
              </w:rPr>
              <w:t>44.5</w:t>
            </w:r>
          </w:p>
        </w:tc>
        <w:tc>
          <w:tcPr>
            <w:tcW w:w="1713" w:type="dxa"/>
            <w:tcBorders>
              <w:top w:val="nil"/>
              <w:left w:val="nil"/>
              <w:bottom w:val="single" w:sz="8" w:space="0" w:color="auto"/>
              <w:right w:val="single" w:sz="8" w:space="0" w:color="auto"/>
            </w:tcBorders>
            <w:shd w:val="clear" w:color="auto" w:fill="auto"/>
            <w:vAlign w:val="center"/>
            <w:hideMark/>
          </w:tcPr>
          <w:p w14:paraId="4DAADB05" w14:textId="77777777" w:rsidR="00972C85" w:rsidRPr="00B44AC8" w:rsidRDefault="00972C85" w:rsidP="004A729C">
            <w:pPr>
              <w:spacing w:after="0" w:line="240" w:lineRule="auto"/>
              <w:jc w:val="center"/>
              <w:rPr>
                <w:rFonts w:ascii="Calibri" w:eastAsia="Times New Roman" w:hAnsi="Calibri" w:cs="Calibri"/>
                <w:b/>
                <w:bCs/>
                <w:color w:val="000000"/>
                <w:lang w:eastAsia="en-IN"/>
              </w:rPr>
            </w:pPr>
            <w:r w:rsidRPr="00B44AC8">
              <w:rPr>
                <w:rFonts w:ascii="Calibri" w:eastAsia="Times New Roman" w:hAnsi="Calibri" w:cs="Calibri"/>
                <w:b/>
                <w:bCs/>
                <w:color w:val="000000"/>
                <w:lang w:eastAsia="en-IN"/>
              </w:rPr>
              <w:t>406</w:t>
            </w:r>
          </w:p>
        </w:tc>
        <w:tc>
          <w:tcPr>
            <w:tcW w:w="1406" w:type="dxa"/>
            <w:tcBorders>
              <w:top w:val="nil"/>
              <w:left w:val="nil"/>
              <w:bottom w:val="single" w:sz="8" w:space="0" w:color="auto"/>
              <w:right w:val="single" w:sz="8" w:space="0" w:color="auto"/>
            </w:tcBorders>
            <w:shd w:val="clear" w:color="auto" w:fill="auto"/>
            <w:vAlign w:val="center"/>
            <w:hideMark/>
          </w:tcPr>
          <w:p w14:paraId="2EA12CC7"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21(149)***</w:t>
            </w:r>
          </w:p>
        </w:tc>
        <w:tc>
          <w:tcPr>
            <w:tcW w:w="1348" w:type="dxa"/>
            <w:tcBorders>
              <w:top w:val="nil"/>
              <w:left w:val="nil"/>
              <w:bottom w:val="single" w:sz="8" w:space="0" w:color="auto"/>
              <w:right w:val="single" w:sz="8" w:space="0" w:color="auto"/>
            </w:tcBorders>
            <w:shd w:val="clear" w:color="auto" w:fill="auto"/>
            <w:vAlign w:val="center"/>
            <w:hideMark/>
          </w:tcPr>
          <w:p w14:paraId="783F9F96"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4,288(257)</w:t>
            </w:r>
          </w:p>
        </w:tc>
        <w:tc>
          <w:tcPr>
            <w:tcW w:w="1400" w:type="dxa"/>
            <w:tcBorders>
              <w:top w:val="nil"/>
              <w:left w:val="nil"/>
              <w:bottom w:val="single" w:sz="8" w:space="0" w:color="auto"/>
              <w:right w:val="single" w:sz="8" w:space="0" w:color="auto"/>
            </w:tcBorders>
            <w:shd w:val="clear" w:color="auto" w:fill="auto"/>
            <w:vAlign w:val="center"/>
            <w:hideMark/>
          </w:tcPr>
          <w:p w14:paraId="3BDA40C4"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1,136</w:t>
            </w:r>
          </w:p>
        </w:tc>
      </w:tr>
      <w:tr w:rsidR="00972C85" w:rsidRPr="00B44AC8" w14:paraId="3A925864" w14:textId="77777777" w:rsidTr="004A729C">
        <w:trPr>
          <w:trHeight w:val="463"/>
        </w:trPr>
        <w:tc>
          <w:tcPr>
            <w:tcW w:w="8816"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1ED05D27" w14:textId="77777777" w:rsidR="00972C85" w:rsidRPr="00B44AC8" w:rsidRDefault="00972C85" w:rsidP="004A729C">
            <w:pPr>
              <w:spacing w:after="0" w:line="240" w:lineRule="auto"/>
              <w:jc w:val="center"/>
              <w:rPr>
                <w:rFonts w:ascii="Calibri" w:eastAsia="Times New Roman" w:hAnsi="Calibri" w:cs="Calibri"/>
                <w:b/>
                <w:bCs/>
                <w:color w:val="000000"/>
                <w:lang w:eastAsia="en-IN"/>
              </w:rPr>
            </w:pPr>
            <w:r w:rsidRPr="00B44AC8">
              <w:rPr>
                <w:rFonts w:ascii="Calibri" w:eastAsia="Times New Roman" w:hAnsi="Calibri" w:cs="Calibri"/>
                <w:b/>
                <w:bCs/>
                <w:color w:val="000000"/>
                <w:lang w:eastAsia="en-IN"/>
              </w:rPr>
              <w:t>STRATEGY 2: Upper bound of investment – Active health workforce shortages</w:t>
            </w:r>
          </w:p>
        </w:tc>
      </w:tr>
      <w:tr w:rsidR="00972C85" w:rsidRPr="00B44AC8" w14:paraId="451281F5" w14:textId="77777777" w:rsidTr="004A729C">
        <w:trPr>
          <w:trHeight w:val="241"/>
        </w:trPr>
        <w:tc>
          <w:tcPr>
            <w:tcW w:w="8816"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1B55C926"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Doctors</w:t>
            </w:r>
          </w:p>
        </w:tc>
      </w:tr>
      <w:tr w:rsidR="00972C85" w:rsidRPr="00B44AC8" w14:paraId="1085B896" w14:textId="77777777" w:rsidTr="004A729C">
        <w:trPr>
          <w:trHeight w:val="353"/>
        </w:trPr>
        <w:tc>
          <w:tcPr>
            <w:tcW w:w="1550" w:type="dxa"/>
            <w:tcBorders>
              <w:top w:val="nil"/>
              <w:left w:val="single" w:sz="8" w:space="0" w:color="auto"/>
              <w:bottom w:val="nil"/>
              <w:right w:val="single" w:sz="8" w:space="0" w:color="auto"/>
            </w:tcBorders>
            <w:shd w:val="clear" w:color="auto" w:fill="auto"/>
            <w:vAlign w:val="center"/>
            <w:hideMark/>
          </w:tcPr>
          <w:p w14:paraId="721074F5" w14:textId="77777777" w:rsidR="00972C85" w:rsidRPr="00B44AC8" w:rsidRDefault="00972C85" w:rsidP="004A729C">
            <w:pPr>
              <w:spacing w:after="0" w:line="240" w:lineRule="auto"/>
              <w:rPr>
                <w:rFonts w:ascii="Calibri" w:eastAsia="Times New Roman" w:hAnsi="Calibri" w:cs="Calibri"/>
                <w:color w:val="000000"/>
                <w:lang w:eastAsia="en-IN"/>
              </w:rPr>
            </w:pPr>
            <w:r w:rsidRPr="00B44AC8">
              <w:rPr>
                <w:rFonts w:ascii="Calibri" w:eastAsia="Times New Roman" w:hAnsi="Calibri" w:cs="Calibri"/>
                <w:color w:val="000000"/>
                <w:lang w:eastAsia="en-IN"/>
              </w:rPr>
              <w:t xml:space="preserve">Scenario </w:t>
            </w:r>
            <w:r>
              <w:rPr>
                <w:rFonts w:ascii="Calibri" w:eastAsia="Times New Roman" w:hAnsi="Calibri" w:cs="Calibri"/>
                <w:color w:val="000000"/>
                <w:lang w:eastAsia="en-IN"/>
              </w:rPr>
              <w:t>II</w:t>
            </w:r>
          </w:p>
        </w:tc>
        <w:tc>
          <w:tcPr>
            <w:tcW w:w="1399" w:type="dxa"/>
            <w:tcBorders>
              <w:top w:val="nil"/>
              <w:left w:val="nil"/>
              <w:bottom w:val="single" w:sz="8" w:space="0" w:color="auto"/>
              <w:right w:val="single" w:sz="8" w:space="0" w:color="auto"/>
            </w:tcBorders>
            <w:shd w:val="clear" w:color="auto" w:fill="auto"/>
            <w:vAlign w:val="center"/>
            <w:hideMark/>
          </w:tcPr>
          <w:p w14:paraId="7C63DCDA" w14:textId="77777777" w:rsidR="00972C85" w:rsidRPr="00B44AC8" w:rsidRDefault="00972C85" w:rsidP="004A729C">
            <w:pPr>
              <w:spacing w:after="0" w:line="240" w:lineRule="auto"/>
              <w:jc w:val="center"/>
              <w:rPr>
                <w:rFonts w:ascii="Calibri" w:eastAsia="Times New Roman" w:hAnsi="Calibri" w:cs="Calibri"/>
                <w:color w:val="000000"/>
                <w:sz w:val="21"/>
                <w:szCs w:val="21"/>
                <w:lang w:eastAsia="en-IN"/>
              </w:rPr>
            </w:pPr>
            <w:r w:rsidRPr="00B44AC8">
              <w:rPr>
                <w:rFonts w:ascii="Calibri" w:eastAsia="Times New Roman" w:hAnsi="Calibri" w:cs="Calibri"/>
                <w:color w:val="000000"/>
                <w:sz w:val="21"/>
                <w:szCs w:val="21"/>
                <w:lang w:eastAsia="en-IN"/>
              </w:rPr>
              <w:t>34.5</w:t>
            </w:r>
          </w:p>
        </w:tc>
        <w:tc>
          <w:tcPr>
            <w:tcW w:w="1713" w:type="dxa"/>
            <w:tcBorders>
              <w:top w:val="nil"/>
              <w:left w:val="nil"/>
              <w:bottom w:val="single" w:sz="8" w:space="0" w:color="auto"/>
              <w:right w:val="single" w:sz="8" w:space="0" w:color="auto"/>
            </w:tcBorders>
            <w:shd w:val="clear" w:color="auto" w:fill="auto"/>
            <w:vAlign w:val="center"/>
            <w:hideMark/>
          </w:tcPr>
          <w:p w14:paraId="1E1C8F28" w14:textId="77777777" w:rsidR="00972C85" w:rsidRPr="00B44AC8" w:rsidRDefault="00972C85" w:rsidP="004A729C">
            <w:pPr>
              <w:spacing w:after="0" w:line="240" w:lineRule="auto"/>
              <w:jc w:val="center"/>
              <w:rPr>
                <w:rFonts w:ascii="Calibri" w:eastAsia="Times New Roman" w:hAnsi="Calibri" w:cs="Calibri"/>
                <w:b/>
                <w:bCs/>
                <w:color w:val="000000"/>
                <w:lang w:eastAsia="en-IN"/>
              </w:rPr>
            </w:pPr>
            <w:r w:rsidRPr="00B44AC8">
              <w:rPr>
                <w:rFonts w:ascii="Calibri" w:eastAsia="Times New Roman" w:hAnsi="Calibri" w:cs="Calibri"/>
                <w:b/>
                <w:bCs/>
                <w:color w:val="000000"/>
                <w:lang w:eastAsia="en-IN"/>
              </w:rPr>
              <w:t>142</w:t>
            </w:r>
          </w:p>
        </w:tc>
        <w:tc>
          <w:tcPr>
            <w:tcW w:w="1406" w:type="dxa"/>
            <w:tcBorders>
              <w:top w:val="nil"/>
              <w:left w:val="nil"/>
              <w:bottom w:val="single" w:sz="8" w:space="0" w:color="auto"/>
              <w:right w:val="single" w:sz="8" w:space="0" w:color="auto"/>
            </w:tcBorders>
            <w:shd w:val="clear" w:color="auto" w:fill="auto"/>
            <w:vAlign w:val="center"/>
            <w:hideMark/>
          </w:tcPr>
          <w:p w14:paraId="48ACC407"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34(23)</w:t>
            </w:r>
          </w:p>
        </w:tc>
        <w:tc>
          <w:tcPr>
            <w:tcW w:w="1348" w:type="dxa"/>
            <w:tcBorders>
              <w:top w:val="nil"/>
              <w:left w:val="nil"/>
              <w:bottom w:val="single" w:sz="8" w:space="0" w:color="auto"/>
              <w:right w:val="single" w:sz="8" w:space="0" w:color="auto"/>
            </w:tcBorders>
            <w:shd w:val="clear" w:color="auto" w:fill="auto"/>
            <w:vAlign w:val="center"/>
            <w:hideMark/>
          </w:tcPr>
          <w:p w14:paraId="26E919DC"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795(119)</w:t>
            </w:r>
          </w:p>
        </w:tc>
        <w:tc>
          <w:tcPr>
            <w:tcW w:w="1400" w:type="dxa"/>
            <w:tcBorders>
              <w:top w:val="nil"/>
              <w:left w:val="nil"/>
              <w:bottom w:val="single" w:sz="8" w:space="0" w:color="auto"/>
              <w:right w:val="single" w:sz="8" w:space="0" w:color="auto"/>
            </w:tcBorders>
            <w:shd w:val="clear" w:color="auto" w:fill="auto"/>
            <w:vAlign w:val="center"/>
            <w:hideMark/>
          </w:tcPr>
          <w:p w14:paraId="5791D42D"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2,614</w:t>
            </w:r>
          </w:p>
        </w:tc>
      </w:tr>
      <w:tr w:rsidR="00972C85" w:rsidRPr="00B44AC8" w14:paraId="584DCF33" w14:textId="77777777" w:rsidTr="004A729C">
        <w:trPr>
          <w:trHeight w:val="342"/>
        </w:trPr>
        <w:tc>
          <w:tcPr>
            <w:tcW w:w="1550" w:type="dxa"/>
            <w:tcBorders>
              <w:top w:val="nil"/>
              <w:left w:val="single" w:sz="8" w:space="0" w:color="auto"/>
              <w:bottom w:val="single" w:sz="8" w:space="0" w:color="auto"/>
              <w:right w:val="single" w:sz="8" w:space="0" w:color="auto"/>
            </w:tcBorders>
            <w:shd w:val="clear" w:color="auto" w:fill="auto"/>
            <w:vAlign w:val="center"/>
            <w:hideMark/>
          </w:tcPr>
          <w:p w14:paraId="75071E18" w14:textId="77777777" w:rsidR="00972C85" w:rsidRPr="00B44AC8" w:rsidRDefault="00972C85" w:rsidP="004A729C">
            <w:pPr>
              <w:spacing w:after="0" w:line="240" w:lineRule="auto"/>
              <w:rPr>
                <w:rFonts w:ascii="Calibri" w:eastAsia="Times New Roman" w:hAnsi="Calibri" w:cs="Calibri"/>
                <w:color w:val="000000"/>
                <w:lang w:eastAsia="en-IN"/>
              </w:rPr>
            </w:pPr>
            <w:r w:rsidRPr="00B44AC8">
              <w:rPr>
                <w:rFonts w:ascii="Calibri" w:eastAsia="Times New Roman" w:hAnsi="Calibri" w:cs="Calibri"/>
                <w:color w:val="000000"/>
                <w:lang w:eastAsia="en-IN"/>
              </w:rPr>
              <w:t> </w:t>
            </w:r>
          </w:p>
        </w:tc>
        <w:tc>
          <w:tcPr>
            <w:tcW w:w="1399" w:type="dxa"/>
            <w:tcBorders>
              <w:top w:val="nil"/>
              <w:left w:val="nil"/>
              <w:bottom w:val="single" w:sz="8" w:space="0" w:color="auto"/>
              <w:right w:val="single" w:sz="8" w:space="0" w:color="auto"/>
            </w:tcBorders>
            <w:shd w:val="clear" w:color="auto" w:fill="auto"/>
            <w:vAlign w:val="center"/>
            <w:hideMark/>
          </w:tcPr>
          <w:p w14:paraId="2D1A6320" w14:textId="77777777" w:rsidR="00972C85" w:rsidRPr="00B44AC8" w:rsidRDefault="00972C85" w:rsidP="004A729C">
            <w:pPr>
              <w:spacing w:after="0" w:line="240" w:lineRule="auto"/>
              <w:jc w:val="center"/>
              <w:rPr>
                <w:rFonts w:ascii="Calibri" w:eastAsia="Times New Roman" w:hAnsi="Calibri" w:cs="Calibri"/>
                <w:color w:val="000000"/>
                <w:sz w:val="21"/>
                <w:szCs w:val="21"/>
                <w:lang w:eastAsia="en-IN"/>
              </w:rPr>
            </w:pPr>
            <w:r w:rsidRPr="00B44AC8">
              <w:rPr>
                <w:rFonts w:ascii="Calibri" w:eastAsia="Times New Roman" w:hAnsi="Calibri" w:cs="Calibri"/>
                <w:color w:val="000000"/>
                <w:sz w:val="21"/>
                <w:szCs w:val="21"/>
                <w:lang w:eastAsia="en-IN"/>
              </w:rPr>
              <w:t>44.5</w:t>
            </w:r>
          </w:p>
        </w:tc>
        <w:tc>
          <w:tcPr>
            <w:tcW w:w="1713" w:type="dxa"/>
            <w:tcBorders>
              <w:top w:val="nil"/>
              <w:left w:val="nil"/>
              <w:bottom w:val="single" w:sz="8" w:space="0" w:color="auto"/>
              <w:right w:val="single" w:sz="8" w:space="0" w:color="auto"/>
            </w:tcBorders>
            <w:shd w:val="clear" w:color="auto" w:fill="auto"/>
            <w:vAlign w:val="center"/>
            <w:hideMark/>
          </w:tcPr>
          <w:p w14:paraId="68598562" w14:textId="77777777" w:rsidR="00972C85" w:rsidRPr="00B44AC8" w:rsidRDefault="00972C85" w:rsidP="004A729C">
            <w:pPr>
              <w:spacing w:after="0" w:line="240" w:lineRule="auto"/>
              <w:jc w:val="center"/>
              <w:rPr>
                <w:rFonts w:ascii="Calibri" w:eastAsia="Times New Roman" w:hAnsi="Calibri" w:cs="Calibri"/>
                <w:b/>
                <w:bCs/>
                <w:color w:val="000000"/>
                <w:lang w:eastAsia="en-IN"/>
              </w:rPr>
            </w:pPr>
            <w:r w:rsidRPr="00B44AC8">
              <w:rPr>
                <w:rFonts w:ascii="Calibri" w:eastAsia="Times New Roman" w:hAnsi="Calibri" w:cs="Calibri"/>
                <w:b/>
                <w:bCs/>
                <w:color w:val="000000"/>
                <w:lang w:eastAsia="en-IN"/>
              </w:rPr>
              <w:t>263</w:t>
            </w:r>
          </w:p>
        </w:tc>
        <w:tc>
          <w:tcPr>
            <w:tcW w:w="1406" w:type="dxa"/>
            <w:tcBorders>
              <w:top w:val="nil"/>
              <w:left w:val="nil"/>
              <w:bottom w:val="single" w:sz="8" w:space="0" w:color="auto"/>
              <w:right w:val="single" w:sz="8" w:space="0" w:color="auto"/>
            </w:tcBorders>
            <w:shd w:val="clear" w:color="auto" w:fill="auto"/>
            <w:vAlign w:val="center"/>
            <w:hideMark/>
          </w:tcPr>
          <w:p w14:paraId="4D5EFABC"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34(23)</w:t>
            </w:r>
          </w:p>
        </w:tc>
        <w:tc>
          <w:tcPr>
            <w:tcW w:w="1348" w:type="dxa"/>
            <w:tcBorders>
              <w:top w:val="nil"/>
              <w:left w:val="nil"/>
              <w:bottom w:val="single" w:sz="8" w:space="0" w:color="auto"/>
              <w:right w:val="single" w:sz="8" w:space="0" w:color="auto"/>
            </w:tcBorders>
            <w:shd w:val="clear" w:color="auto" w:fill="auto"/>
            <w:vAlign w:val="center"/>
            <w:hideMark/>
          </w:tcPr>
          <w:p w14:paraId="4FC5DAFC"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1,601(240)</w:t>
            </w:r>
          </w:p>
        </w:tc>
        <w:tc>
          <w:tcPr>
            <w:tcW w:w="1400" w:type="dxa"/>
            <w:tcBorders>
              <w:top w:val="nil"/>
              <w:left w:val="nil"/>
              <w:bottom w:val="single" w:sz="8" w:space="0" w:color="auto"/>
              <w:right w:val="single" w:sz="8" w:space="0" w:color="auto"/>
            </w:tcBorders>
            <w:shd w:val="clear" w:color="auto" w:fill="auto"/>
            <w:vAlign w:val="center"/>
            <w:hideMark/>
          </w:tcPr>
          <w:p w14:paraId="746EC378"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5,031</w:t>
            </w:r>
          </w:p>
        </w:tc>
      </w:tr>
      <w:tr w:rsidR="00972C85" w:rsidRPr="00B44AC8" w14:paraId="1683BFFD" w14:textId="77777777" w:rsidTr="004A729C">
        <w:trPr>
          <w:trHeight w:val="489"/>
        </w:trPr>
        <w:tc>
          <w:tcPr>
            <w:tcW w:w="1550" w:type="dxa"/>
            <w:tcBorders>
              <w:top w:val="nil"/>
              <w:left w:val="single" w:sz="8" w:space="0" w:color="auto"/>
              <w:bottom w:val="nil"/>
              <w:right w:val="single" w:sz="8" w:space="0" w:color="auto"/>
            </w:tcBorders>
            <w:shd w:val="clear" w:color="auto" w:fill="auto"/>
            <w:vAlign w:val="center"/>
            <w:hideMark/>
          </w:tcPr>
          <w:p w14:paraId="3C12B410" w14:textId="77777777" w:rsidR="00972C85" w:rsidRPr="00B44AC8" w:rsidRDefault="00972C85" w:rsidP="004A729C">
            <w:pPr>
              <w:spacing w:after="0" w:line="240" w:lineRule="auto"/>
              <w:rPr>
                <w:rFonts w:ascii="Calibri" w:eastAsia="Times New Roman" w:hAnsi="Calibri" w:cs="Calibri"/>
                <w:color w:val="000000"/>
                <w:lang w:eastAsia="en-IN"/>
              </w:rPr>
            </w:pPr>
            <w:r w:rsidRPr="00B44AC8">
              <w:rPr>
                <w:rFonts w:ascii="Calibri" w:eastAsia="Times New Roman" w:hAnsi="Calibri" w:cs="Calibri"/>
                <w:color w:val="000000"/>
                <w:lang w:eastAsia="en-IN"/>
              </w:rPr>
              <w:t xml:space="preserve">Scenario </w:t>
            </w:r>
            <w:r>
              <w:rPr>
                <w:rFonts w:ascii="Calibri" w:eastAsia="Times New Roman" w:hAnsi="Calibri" w:cs="Calibri"/>
                <w:color w:val="000000"/>
                <w:lang w:eastAsia="en-IN"/>
              </w:rPr>
              <w:t>III</w:t>
            </w:r>
          </w:p>
        </w:tc>
        <w:tc>
          <w:tcPr>
            <w:tcW w:w="1399" w:type="dxa"/>
            <w:tcBorders>
              <w:top w:val="nil"/>
              <w:left w:val="nil"/>
              <w:bottom w:val="single" w:sz="8" w:space="0" w:color="auto"/>
              <w:right w:val="single" w:sz="8" w:space="0" w:color="auto"/>
            </w:tcBorders>
            <w:shd w:val="clear" w:color="auto" w:fill="auto"/>
            <w:vAlign w:val="center"/>
            <w:hideMark/>
          </w:tcPr>
          <w:p w14:paraId="3492B02A" w14:textId="77777777" w:rsidR="00972C85" w:rsidRPr="00B44AC8" w:rsidRDefault="00972C85" w:rsidP="004A729C">
            <w:pPr>
              <w:spacing w:after="0" w:line="240" w:lineRule="auto"/>
              <w:jc w:val="center"/>
              <w:rPr>
                <w:rFonts w:ascii="Calibri" w:eastAsia="Times New Roman" w:hAnsi="Calibri" w:cs="Calibri"/>
                <w:color w:val="000000"/>
                <w:sz w:val="21"/>
                <w:szCs w:val="21"/>
                <w:lang w:eastAsia="en-IN"/>
              </w:rPr>
            </w:pPr>
            <w:r w:rsidRPr="00B44AC8">
              <w:rPr>
                <w:rFonts w:ascii="Calibri" w:eastAsia="Times New Roman" w:hAnsi="Calibri" w:cs="Calibri"/>
                <w:color w:val="000000"/>
                <w:sz w:val="21"/>
                <w:szCs w:val="21"/>
                <w:lang w:eastAsia="en-IN"/>
              </w:rPr>
              <w:t>34.5</w:t>
            </w:r>
          </w:p>
        </w:tc>
        <w:tc>
          <w:tcPr>
            <w:tcW w:w="1713" w:type="dxa"/>
            <w:tcBorders>
              <w:top w:val="nil"/>
              <w:left w:val="nil"/>
              <w:bottom w:val="single" w:sz="8" w:space="0" w:color="auto"/>
              <w:right w:val="single" w:sz="8" w:space="0" w:color="auto"/>
            </w:tcBorders>
            <w:shd w:val="clear" w:color="auto" w:fill="auto"/>
            <w:vAlign w:val="center"/>
            <w:hideMark/>
          </w:tcPr>
          <w:p w14:paraId="7A7D19BD" w14:textId="77777777" w:rsidR="00972C85" w:rsidRPr="00B44AC8" w:rsidRDefault="00972C85" w:rsidP="004A729C">
            <w:pPr>
              <w:spacing w:after="0" w:line="240" w:lineRule="auto"/>
              <w:jc w:val="center"/>
              <w:rPr>
                <w:rFonts w:ascii="Calibri" w:eastAsia="Times New Roman" w:hAnsi="Calibri" w:cs="Calibri"/>
                <w:b/>
                <w:bCs/>
                <w:color w:val="000000"/>
                <w:lang w:eastAsia="en-IN"/>
              </w:rPr>
            </w:pPr>
            <w:r w:rsidRPr="00B44AC8">
              <w:rPr>
                <w:rFonts w:ascii="Calibri" w:eastAsia="Times New Roman" w:hAnsi="Calibri" w:cs="Calibri"/>
                <w:b/>
                <w:bCs/>
                <w:color w:val="000000"/>
                <w:lang w:eastAsia="en-IN"/>
              </w:rPr>
              <w:t>142</w:t>
            </w:r>
          </w:p>
        </w:tc>
        <w:tc>
          <w:tcPr>
            <w:tcW w:w="1406" w:type="dxa"/>
            <w:tcBorders>
              <w:top w:val="nil"/>
              <w:left w:val="nil"/>
              <w:bottom w:val="single" w:sz="8" w:space="0" w:color="auto"/>
              <w:right w:val="single" w:sz="8" w:space="0" w:color="auto"/>
            </w:tcBorders>
            <w:shd w:val="clear" w:color="auto" w:fill="auto"/>
            <w:vAlign w:val="center"/>
            <w:hideMark/>
          </w:tcPr>
          <w:p w14:paraId="2C5169BD"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14(9)</w:t>
            </w:r>
          </w:p>
        </w:tc>
        <w:tc>
          <w:tcPr>
            <w:tcW w:w="1348" w:type="dxa"/>
            <w:tcBorders>
              <w:top w:val="nil"/>
              <w:left w:val="nil"/>
              <w:bottom w:val="single" w:sz="8" w:space="0" w:color="auto"/>
              <w:right w:val="single" w:sz="8" w:space="0" w:color="auto"/>
            </w:tcBorders>
            <w:shd w:val="clear" w:color="auto" w:fill="auto"/>
            <w:vAlign w:val="center"/>
            <w:hideMark/>
          </w:tcPr>
          <w:p w14:paraId="4A5237B9"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885(133)</w:t>
            </w:r>
          </w:p>
        </w:tc>
        <w:tc>
          <w:tcPr>
            <w:tcW w:w="1400" w:type="dxa"/>
            <w:tcBorders>
              <w:top w:val="nil"/>
              <w:left w:val="nil"/>
              <w:bottom w:val="single" w:sz="8" w:space="0" w:color="auto"/>
              <w:right w:val="single" w:sz="8" w:space="0" w:color="auto"/>
            </w:tcBorders>
            <w:shd w:val="clear" w:color="auto" w:fill="auto"/>
            <w:vAlign w:val="center"/>
            <w:hideMark/>
          </w:tcPr>
          <w:p w14:paraId="4F3099A9"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2,749</w:t>
            </w:r>
          </w:p>
        </w:tc>
      </w:tr>
      <w:tr w:rsidR="00972C85" w:rsidRPr="00B44AC8" w14:paraId="5071FD0A" w14:textId="77777777" w:rsidTr="004A729C">
        <w:trPr>
          <w:trHeight w:val="247"/>
        </w:trPr>
        <w:tc>
          <w:tcPr>
            <w:tcW w:w="1550" w:type="dxa"/>
            <w:tcBorders>
              <w:top w:val="nil"/>
              <w:left w:val="single" w:sz="8" w:space="0" w:color="auto"/>
              <w:bottom w:val="single" w:sz="8" w:space="0" w:color="auto"/>
              <w:right w:val="single" w:sz="8" w:space="0" w:color="auto"/>
            </w:tcBorders>
            <w:shd w:val="clear" w:color="auto" w:fill="auto"/>
            <w:vAlign w:val="center"/>
            <w:hideMark/>
          </w:tcPr>
          <w:p w14:paraId="57690D59" w14:textId="77777777" w:rsidR="00972C85" w:rsidRPr="00B44AC8" w:rsidRDefault="00972C85" w:rsidP="004A729C">
            <w:pPr>
              <w:spacing w:after="0" w:line="240" w:lineRule="auto"/>
              <w:rPr>
                <w:rFonts w:ascii="Calibri" w:eastAsia="Times New Roman" w:hAnsi="Calibri" w:cs="Calibri"/>
                <w:color w:val="000000"/>
                <w:lang w:eastAsia="en-IN"/>
              </w:rPr>
            </w:pPr>
            <w:r w:rsidRPr="00B44AC8">
              <w:rPr>
                <w:rFonts w:ascii="Calibri" w:eastAsia="Times New Roman" w:hAnsi="Calibri" w:cs="Calibri"/>
                <w:color w:val="000000"/>
                <w:lang w:eastAsia="en-IN"/>
              </w:rPr>
              <w:t> </w:t>
            </w:r>
          </w:p>
        </w:tc>
        <w:tc>
          <w:tcPr>
            <w:tcW w:w="1399" w:type="dxa"/>
            <w:tcBorders>
              <w:top w:val="nil"/>
              <w:left w:val="nil"/>
              <w:bottom w:val="single" w:sz="8" w:space="0" w:color="auto"/>
              <w:right w:val="single" w:sz="8" w:space="0" w:color="auto"/>
            </w:tcBorders>
            <w:shd w:val="clear" w:color="auto" w:fill="auto"/>
            <w:vAlign w:val="center"/>
            <w:hideMark/>
          </w:tcPr>
          <w:p w14:paraId="7431F143" w14:textId="77777777" w:rsidR="00972C85" w:rsidRPr="00B44AC8" w:rsidRDefault="00972C85" w:rsidP="004A729C">
            <w:pPr>
              <w:spacing w:after="0" w:line="240" w:lineRule="auto"/>
              <w:jc w:val="center"/>
              <w:rPr>
                <w:rFonts w:ascii="Calibri" w:eastAsia="Times New Roman" w:hAnsi="Calibri" w:cs="Calibri"/>
                <w:color w:val="000000"/>
                <w:sz w:val="21"/>
                <w:szCs w:val="21"/>
                <w:lang w:eastAsia="en-IN"/>
              </w:rPr>
            </w:pPr>
            <w:r w:rsidRPr="00B44AC8">
              <w:rPr>
                <w:rFonts w:ascii="Calibri" w:eastAsia="Times New Roman" w:hAnsi="Calibri" w:cs="Calibri"/>
                <w:color w:val="000000"/>
                <w:sz w:val="21"/>
                <w:szCs w:val="21"/>
                <w:lang w:eastAsia="en-IN"/>
              </w:rPr>
              <w:t>44.5</w:t>
            </w:r>
          </w:p>
        </w:tc>
        <w:tc>
          <w:tcPr>
            <w:tcW w:w="1713" w:type="dxa"/>
            <w:tcBorders>
              <w:top w:val="nil"/>
              <w:left w:val="nil"/>
              <w:bottom w:val="single" w:sz="8" w:space="0" w:color="auto"/>
              <w:right w:val="single" w:sz="8" w:space="0" w:color="auto"/>
            </w:tcBorders>
            <w:shd w:val="clear" w:color="auto" w:fill="auto"/>
            <w:vAlign w:val="center"/>
            <w:hideMark/>
          </w:tcPr>
          <w:p w14:paraId="3B0180B1" w14:textId="77777777" w:rsidR="00972C85" w:rsidRPr="00B44AC8" w:rsidRDefault="00972C85" w:rsidP="004A729C">
            <w:pPr>
              <w:spacing w:after="0" w:line="240" w:lineRule="auto"/>
              <w:jc w:val="center"/>
              <w:rPr>
                <w:rFonts w:ascii="Calibri" w:eastAsia="Times New Roman" w:hAnsi="Calibri" w:cs="Calibri"/>
                <w:b/>
                <w:bCs/>
                <w:color w:val="000000"/>
                <w:lang w:eastAsia="en-IN"/>
              </w:rPr>
            </w:pPr>
            <w:r w:rsidRPr="00B44AC8">
              <w:rPr>
                <w:rFonts w:ascii="Calibri" w:eastAsia="Times New Roman" w:hAnsi="Calibri" w:cs="Calibri"/>
                <w:b/>
                <w:bCs/>
                <w:color w:val="000000"/>
                <w:lang w:eastAsia="en-IN"/>
              </w:rPr>
              <w:t>263</w:t>
            </w:r>
          </w:p>
        </w:tc>
        <w:tc>
          <w:tcPr>
            <w:tcW w:w="1406" w:type="dxa"/>
            <w:tcBorders>
              <w:top w:val="nil"/>
              <w:left w:val="nil"/>
              <w:bottom w:val="single" w:sz="8" w:space="0" w:color="auto"/>
              <w:right w:val="single" w:sz="8" w:space="0" w:color="auto"/>
            </w:tcBorders>
            <w:shd w:val="clear" w:color="auto" w:fill="auto"/>
            <w:vAlign w:val="center"/>
            <w:hideMark/>
          </w:tcPr>
          <w:p w14:paraId="43B2C8C3"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14(9)</w:t>
            </w:r>
          </w:p>
        </w:tc>
        <w:tc>
          <w:tcPr>
            <w:tcW w:w="1348" w:type="dxa"/>
            <w:tcBorders>
              <w:top w:val="nil"/>
              <w:left w:val="nil"/>
              <w:bottom w:val="single" w:sz="8" w:space="0" w:color="auto"/>
              <w:right w:val="single" w:sz="8" w:space="0" w:color="auto"/>
            </w:tcBorders>
            <w:shd w:val="clear" w:color="auto" w:fill="auto"/>
            <w:vAlign w:val="center"/>
            <w:hideMark/>
          </w:tcPr>
          <w:p w14:paraId="3CCCBF1A"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1,691(254)</w:t>
            </w:r>
          </w:p>
        </w:tc>
        <w:tc>
          <w:tcPr>
            <w:tcW w:w="1400" w:type="dxa"/>
            <w:tcBorders>
              <w:top w:val="nil"/>
              <w:left w:val="nil"/>
              <w:bottom w:val="single" w:sz="8" w:space="0" w:color="auto"/>
              <w:right w:val="single" w:sz="8" w:space="0" w:color="auto"/>
            </w:tcBorders>
            <w:shd w:val="clear" w:color="auto" w:fill="auto"/>
            <w:vAlign w:val="center"/>
            <w:hideMark/>
          </w:tcPr>
          <w:p w14:paraId="15CC0F41"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5,166</w:t>
            </w:r>
          </w:p>
        </w:tc>
      </w:tr>
      <w:tr w:rsidR="00972C85" w:rsidRPr="00B44AC8" w14:paraId="26665B86" w14:textId="77777777" w:rsidTr="004A729C">
        <w:trPr>
          <w:trHeight w:val="241"/>
        </w:trPr>
        <w:tc>
          <w:tcPr>
            <w:tcW w:w="8816"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40054CF6"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Nurses(/midwives)</w:t>
            </w:r>
          </w:p>
        </w:tc>
      </w:tr>
      <w:tr w:rsidR="00972C85" w:rsidRPr="00B44AC8" w14:paraId="3AA0663D" w14:textId="77777777" w:rsidTr="004A729C">
        <w:trPr>
          <w:trHeight w:val="704"/>
        </w:trPr>
        <w:tc>
          <w:tcPr>
            <w:tcW w:w="1550" w:type="dxa"/>
            <w:tcBorders>
              <w:top w:val="nil"/>
              <w:left w:val="single" w:sz="8" w:space="0" w:color="auto"/>
              <w:bottom w:val="nil"/>
              <w:right w:val="single" w:sz="8" w:space="0" w:color="auto"/>
            </w:tcBorders>
            <w:shd w:val="clear" w:color="auto" w:fill="auto"/>
            <w:vAlign w:val="center"/>
            <w:hideMark/>
          </w:tcPr>
          <w:p w14:paraId="3FD1FB92" w14:textId="77777777" w:rsidR="00972C85" w:rsidRPr="00B44AC8" w:rsidRDefault="00972C85" w:rsidP="004A729C">
            <w:pPr>
              <w:spacing w:after="0" w:line="240" w:lineRule="auto"/>
              <w:rPr>
                <w:rFonts w:ascii="Calibri" w:eastAsia="Times New Roman" w:hAnsi="Calibri" w:cs="Calibri"/>
                <w:color w:val="000000"/>
                <w:lang w:eastAsia="en-IN"/>
              </w:rPr>
            </w:pPr>
            <w:r w:rsidRPr="00B44AC8">
              <w:rPr>
                <w:rFonts w:ascii="Calibri" w:eastAsia="Times New Roman" w:hAnsi="Calibri" w:cs="Calibri"/>
                <w:color w:val="000000"/>
                <w:lang w:eastAsia="en-IN"/>
              </w:rPr>
              <w:t xml:space="preserve">Scenario </w:t>
            </w:r>
            <w:r>
              <w:rPr>
                <w:rFonts w:ascii="Calibri" w:eastAsia="Times New Roman" w:hAnsi="Calibri" w:cs="Calibri"/>
                <w:color w:val="000000"/>
                <w:lang w:eastAsia="en-IN"/>
              </w:rPr>
              <w:t>II</w:t>
            </w:r>
          </w:p>
        </w:tc>
        <w:tc>
          <w:tcPr>
            <w:tcW w:w="1399" w:type="dxa"/>
            <w:tcBorders>
              <w:top w:val="nil"/>
              <w:left w:val="nil"/>
              <w:bottom w:val="single" w:sz="8" w:space="0" w:color="auto"/>
              <w:right w:val="single" w:sz="8" w:space="0" w:color="auto"/>
            </w:tcBorders>
            <w:shd w:val="clear" w:color="auto" w:fill="auto"/>
            <w:vAlign w:val="center"/>
            <w:hideMark/>
          </w:tcPr>
          <w:p w14:paraId="75ACEC59" w14:textId="77777777" w:rsidR="00972C85" w:rsidRPr="00B44AC8" w:rsidRDefault="00972C85" w:rsidP="004A729C">
            <w:pPr>
              <w:spacing w:after="0" w:line="240" w:lineRule="auto"/>
              <w:jc w:val="center"/>
              <w:rPr>
                <w:rFonts w:ascii="Calibri" w:eastAsia="Times New Roman" w:hAnsi="Calibri" w:cs="Calibri"/>
                <w:color w:val="000000"/>
                <w:sz w:val="21"/>
                <w:szCs w:val="21"/>
                <w:lang w:eastAsia="en-IN"/>
              </w:rPr>
            </w:pPr>
            <w:r w:rsidRPr="00B44AC8">
              <w:rPr>
                <w:rFonts w:ascii="Calibri" w:eastAsia="Times New Roman" w:hAnsi="Calibri" w:cs="Calibri"/>
                <w:color w:val="000000"/>
                <w:sz w:val="21"/>
                <w:szCs w:val="21"/>
                <w:lang w:eastAsia="en-IN"/>
              </w:rPr>
              <w:t>34.5</w:t>
            </w:r>
          </w:p>
        </w:tc>
        <w:tc>
          <w:tcPr>
            <w:tcW w:w="1713" w:type="dxa"/>
            <w:tcBorders>
              <w:top w:val="nil"/>
              <w:left w:val="nil"/>
              <w:bottom w:val="single" w:sz="8" w:space="0" w:color="auto"/>
              <w:right w:val="single" w:sz="8" w:space="0" w:color="auto"/>
            </w:tcBorders>
            <w:shd w:val="clear" w:color="auto" w:fill="auto"/>
            <w:vAlign w:val="center"/>
            <w:hideMark/>
          </w:tcPr>
          <w:p w14:paraId="05F40A25" w14:textId="77777777" w:rsidR="00972C85" w:rsidRPr="00B44AC8" w:rsidRDefault="00972C85" w:rsidP="004A729C">
            <w:pPr>
              <w:spacing w:after="0" w:line="240" w:lineRule="auto"/>
              <w:jc w:val="center"/>
              <w:rPr>
                <w:rFonts w:ascii="Calibri" w:eastAsia="Times New Roman" w:hAnsi="Calibri" w:cs="Calibri"/>
                <w:b/>
                <w:bCs/>
                <w:color w:val="000000"/>
                <w:lang w:eastAsia="en-IN"/>
              </w:rPr>
            </w:pPr>
            <w:r w:rsidRPr="00B44AC8">
              <w:rPr>
                <w:rFonts w:ascii="Calibri" w:eastAsia="Times New Roman" w:hAnsi="Calibri" w:cs="Calibri"/>
                <w:b/>
                <w:bCs/>
                <w:color w:val="000000"/>
                <w:lang w:eastAsia="en-IN"/>
              </w:rPr>
              <w:t>494</w:t>
            </w:r>
          </w:p>
        </w:tc>
        <w:tc>
          <w:tcPr>
            <w:tcW w:w="1406" w:type="dxa"/>
            <w:tcBorders>
              <w:top w:val="nil"/>
              <w:left w:val="nil"/>
              <w:bottom w:val="single" w:sz="8" w:space="0" w:color="auto"/>
              <w:right w:val="single" w:sz="8" w:space="0" w:color="auto"/>
            </w:tcBorders>
            <w:shd w:val="clear" w:color="auto" w:fill="auto"/>
            <w:vAlign w:val="center"/>
            <w:hideMark/>
          </w:tcPr>
          <w:p w14:paraId="7E35F1FF"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21(149) + 10(71)***</w:t>
            </w:r>
          </w:p>
        </w:tc>
        <w:tc>
          <w:tcPr>
            <w:tcW w:w="1348" w:type="dxa"/>
            <w:tcBorders>
              <w:top w:val="nil"/>
              <w:left w:val="nil"/>
              <w:bottom w:val="single" w:sz="8" w:space="0" w:color="auto"/>
              <w:right w:val="single" w:sz="8" w:space="0" w:color="auto"/>
            </w:tcBorders>
            <w:shd w:val="clear" w:color="auto" w:fill="auto"/>
            <w:vAlign w:val="center"/>
            <w:hideMark/>
          </w:tcPr>
          <w:p w14:paraId="7691CB8E"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4,570(274)</w:t>
            </w:r>
          </w:p>
        </w:tc>
        <w:tc>
          <w:tcPr>
            <w:tcW w:w="1400" w:type="dxa"/>
            <w:tcBorders>
              <w:top w:val="nil"/>
              <w:left w:val="nil"/>
              <w:bottom w:val="single" w:sz="8" w:space="0" w:color="auto"/>
              <w:right w:val="single" w:sz="8" w:space="0" w:color="auto"/>
            </w:tcBorders>
            <w:shd w:val="clear" w:color="auto" w:fill="auto"/>
            <w:vAlign w:val="center"/>
            <w:hideMark/>
          </w:tcPr>
          <w:p w14:paraId="523AF39B"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1,310</w:t>
            </w:r>
          </w:p>
        </w:tc>
      </w:tr>
      <w:tr w:rsidR="00972C85" w:rsidRPr="00B44AC8" w14:paraId="33485A25" w14:textId="77777777" w:rsidTr="004A729C">
        <w:trPr>
          <w:trHeight w:val="704"/>
        </w:trPr>
        <w:tc>
          <w:tcPr>
            <w:tcW w:w="1550" w:type="dxa"/>
            <w:tcBorders>
              <w:top w:val="nil"/>
              <w:left w:val="single" w:sz="8" w:space="0" w:color="auto"/>
              <w:bottom w:val="single" w:sz="8" w:space="0" w:color="auto"/>
              <w:right w:val="single" w:sz="8" w:space="0" w:color="auto"/>
            </w:tcBorders>
            <w:shd w:val="clear" w:color="auto" w:fill="auto"/>
            <w:vAlign w:val="center"/>
            <w:hideMark/>
          </w:tcPr>
          <w:p w14:paraId="367EFF56" w14:textId="77777777" w:rsidR="00972C85" w:rsidRPr="00B44AC8" w:rsidRDefault="00972C85" w:rsidP="004A729C">
            <w:pPr>
              <w:spacing w:after="0" w:line="240" w:lineRule="auto"/>
              <w:rPr>
                <w:rFonts w:ascii="Calibri" w:eastAsia="Times New Roman" w:hAnsi="Calibri" w:cs="Calibri"/>
                <w:color w:val="000000"/>
                <w:lang w:eastAsia="en-IN"/>
              </w:rPr>
            </w:pPr>
            <w:r w:rsidRPr="00B44AC8">
              <w:rPr>
                <w:rFonts w:ascii="Calibri" w:eastAsia="Times New Roman" w:hAnsi="Calibri" w:cs="Calibri"/>
                <w:color w:val="000000"/>
                <w:lang w:eastAsia="en-IN"/>
              </w:rPr>
              <w:t> </w:t>
            </w:r>
          </w:p>
        </w:tc>
        <w:tc>
          <w:tcPr>
            <w:tcW w:w="1399" w:type="dxa"/>
            <w:tcBorders>
              <w:top w:val="nil"/>
              <w:left w:val="nil"/>
              <w:bottom w:val="single" w:sz="8" w:space="0" w:color="auto"/>
              <w:right w:val="single" w:sz="8" w:space="0" w:color="auto"/>
            </w:tcBorders>
            <w:shd w:val="clear" w:color="auto" w:fill="auto"/>
            <w:vAlign w:val="center"/>
            <w:hideMark/>
          </w:tcPr>
          <w:p w14:paraId="41166387" w14:textId="77777777" w:rsidR="00972C85" w:rsidRPr="00B44AC8" w:rsidRDefault="00972C85" w:rsidP="004A729C">
            <w:pPr>
              <w:spacing w:after="0" w:line="240" w:lineRule="auto"/>
              <w:jc w:val="center"/>
              <w:rPr>
                <w:rFonts w:ascii="Calibri" w:eastAsia="Times New Roman" w:hAnsi="Calibri" w:cs="Calibri"/>
                <w:color w:val="000000"/>
                <w:sz w:val="21"/>
                <w:szCs w:val="21"/>
                <w:lang w:eastAsia="en-IN"/>
              </w:rPr>
            </w:pPr>
            <w:r w:rsidRPr="00B44AC8">
              <w:rPr>
                <w:rFonts w:ascii="Calibri" w:eastAsia="Times New Roman" w:hAnsi="Calibri" w:cs="Calibri"/>
                <w:color w:val="000000"/>
                <w:sz w:val="21"/>
                <w:szCs w:val="21"/>
                <w:lang w:eastAsia="en-IN"/>
              </w:rPr>
              <w:t>44.5</w:t>
            </w:r>
          </w:p>
        </w:tc>
        <w:tc>
          <w:tcPr>
            <w:tcW w:w="1713" w:type="dxa"/>
            <w:tcBorders>
              <w:top w:val="nil"/>
              <w:left w:val="nil"/>
              <w:bottom w:val="single" w:sz="8" w:space="0" w:color="auto"/>
              <w:right w:val="single" w:sz="8" w:space="0" w:color="auto"/>
            </w:tcBorders>
            <w:shd w:val="clear" w:color="auto" w:fill="auto"/>
            <w:vAlign w:val="center"/>
            <w:hideMark/>
          </w:tcPr>
          <w:p w14:paraId="12F5115B" w14:textId="77777777" w:rsidR="00972C85" w:rsidRPr="00B44AC8" w:rsidRDefault="00972C85" w:rsidP="004A729C">
            <w:pPr>
              <w:spacing w:after="0" w:line="240" w:lineRule="auto"/>
              <w:jc w:val="center"/>
              <w:rPr>
                <w:rFonts w:ascii="Calibri" w:eastAsia="Times New Roman" w:hAnsi="Calibri" w:cs="Calibri"/>
                <w:b/>
                <w:bCs/>
                <w:color w:val="000000"/>
                <w:lang w:eastAsia="en-IN"/>
              </w:rPr>
            </w:pPr>
            <w:r w:rsidRPr="00B44AC8">
              <w:rPr>
                <w:rFonts w:ascii="Calibri" w:eastAsia="Times New Roman" w:hAnsi="Calibri" w:cs="Calibri"/>
                <w:b/>
                <w:bCs/>
                <w:color w:val="000000"/>
                <w:lang w:eastAsia="en-IN"/>
              </w:rPr>
              <w:t>740</w:t>
            </w:r>
          </w:p>
        </w:tc>
        <w:tc>
          <w:tcPr>
            <w:tcW w:w="1406" w:type="dxa"/>
            <w:tcBorders>
              <w:top w:val="nil"/>
              <w:left w:val="nil"/>
              <w:bottom w:val="single" w:sz="8" w:space="0" w:color="auto"/>
              <w:right w:val="single" w:sz="8" w:space="0" w:color="auto"/>
            </w:tcBorders>
            <w:shd w:val="clear" w:color="auto" w:fill="auto"/>
            <w:vAlign w:val="center"/>
            <w:hideMark/>
          </w:tcPr>
          <w:p w14:paraId="5EA78555"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21(149) + 10(71)***</w:t>
            </w:r>
          </w:p>
        </w:tc>
        <w:tc>
          <w:tcPr>
            <w:tcW w:w="1348" w:type="dxa"/>
            <w:tcBorders>
              <w:top w:val="nil"/>
              <w:left w:val="nil"/>
              <w:bottom w:val="single" w:sz="8" w:space="0" w:color="auto"/>
              <w:right w:val="single" w:sz="8" w:space="0" w:color="auto"/>
            </w:tcBorders>
            <w:shd w:val="clear" w:color="auto" w:fill="auto"/>
            <w:vAlign w:val="center"/>
            <w:hideMark/>
          </w:tcPr>
          <w:p w14:paraId="5BB2ED56"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8,660(520)</w:t>
            </w:r>
          </w:p>
        </w:tc>
        <w:tc>
          <w:tcPr>
            <w:tcW w:w="1400" w:type="dxa"/>
            <w:tcBorders>
              <w:top w:val="nil"/>
              <w:left w:val="nil"/>
              <w:bottom w:val="single" w:sz="8" w:space="0" w:color="auto"/>
              <w:right w:val="single" w:sz="8" w:space="0" w:color="auto"/>
            </w:tcBorders>
            <w:shd w:val="clear" w:color="auto" w:fill="auto"/>
            <w:vAlign w:val="center"/>
            <w:hideMark/>
          </w:tcPr>
          <w:p w14:paraId="7A47E5D0"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2,394</w:t>
            </w:r>
          </w:p>
        </w:tc>
      </w:tr>
      <w:tr w:rsidR="00972C85" w:rsidRPr="00B44AC8" w14:paraId="76E9A01D" w14:textId="77777777" w:rsidTr="004A729C">
        <w:trPr>
          <w:trHeight w:val="357"/>
        </w:trPr>
        <w:tc>
          <w:tcPr>
            <w:tcW w:w="1550" w:type="dxa"/>
            <w:tcBorders>
              <w:top w:val="nil"/>
              <w:left w:val="single" w:sz="8" w:space="0" w:color="auto"/>
              <w:bottom w:val="nil"/>
              <w:right w:val="single" w:sz="8" w:space="0" w:color="auto"/>
            </w:tcBorders>
            <w:shd w:val="clear" w:color="auto" w:fill="auto"/>
            <w:vAlign w:val="center"/>
            <w:hideMark/>
          </w:tcPr>
          <w:p w14:paraId="79B70166" w14:textId="77777777" w:rsidR="00972C85" w:rsidRPr="00B44AC8" w:rsidRDefault="00972C85" w:rsidP="004A729C">
            <w:pPr>
              <w:spacing w:after="0" w:line="240" w:lineRule="auto"/>
              <w:rPr>
                <w:rFonts w:ascii="Calibri" w:eastAsia="Times New Roman" w:hAnsi="Calibri" w:cs="Calibri"/>
                <w:color w:val="000000"/>
                <w:lang w:eastAsia="en-IN"/>
              </w:rPr>
            </w:pPr>
            <w:r w:rsidRPr="00B44AC8">
              <w:rPr>
                <w:rFonts w:ascii="Calibri" w:eastAsia="Times New Roman" w:hAnsi="Calibri" w:cs="Calibri"/>
                <w:color w:val="000000"/>
                <w:lang w:eastAsia="en-IN"/>
              </w:rPr>
              <w:t xml:space="preserve">Scenario </w:t>
            </w:r>
            <w:r>
              <w:rPr>
                <w:rFonts w:ascii="Calibri" w:eastAsia="Times New Roman" w:hAnsi="Calibri" w:cs="Calibri"/>
                <w:color w:val="000000"/>
                <w:lang w:eastAsia="en-IN"/>
              </w:rPr>
              <w:t>III</w:t>
            </w:r>
          </w:p>
        </w:tc>
        <w:tc>
          <w:tcPr>
            <w:tcW w:w="1399" w:type="dxa"/>
            <w:tcBorders>
              <w:top w:val="nil"/>
              <w:left w:val="nil"/>
              <w:bottom w:val="single" w:sz="8" w:space="0" w:color="auto"/>
              <w:right w:val="single" w:sz="8" w:space="0" w:color="auto"/>
            </w:tcBorders>
            <w:shd w:val="clear" w:color="auto" w:fill="auto"/>
            <w:vAlign w:val="center"/>
            <w:hideMark/>
          </w:tcPr>
          <w:p w14:paraId="7CBD9C96" w14:textId="77777777" w:rsidR="00972C85" w:rsidRPr="00B44AC8" w:rsidRDefault="00972C85" w:rsidP="004A729C">
            <w:pPr>
              <w:spacing w:after="0" w:line="240" w:lineRule="auto"/>
              <w:jc w:val="center"/>
              <w:rPr>
                <w:rFonts w:ascii="Calibri" w:eastAsia="Times New Roman" w:hAnsi="Calibri" w:cs="Calibri"/>
                <w:color w:val="000000"/>
                <w:sz w:val="21"/>
                <w:szCs w:val="21"/>
                <w:lang w:eastAsia="en-IN"/>
              </w:rPr>
            </w:pPr>
            <w:r w:rsidRPr="00B44AC8">
              <w:rPr>
                <w:rFonts w:ascii="Calibri" w:eastAsia="Times New Roman" w:hAnsi="Calibri" w:cs="Calibri"/>
                <w:color w:val="000000"/>
                <w:sz w:val="21"/>
                <w:szCs w:val="21"/>
                <w:lang w:eastAsia="en-IN"/>
              </w:rPr>
              <w:t>34.5</w:t>
            </w:r>
          </w:p>
        </w:tc>
        <w:tc>
          <w:tcPr>
            <w:tcW w:w="1713" w:type="dxa"/>
            <w:tcBorders>
              <w:top w:val="nil"/>
              <w:left w:val="nil"/>
              <w:bottom w:val="single" w:sz="8" w:space="0" w:color="auto"/>
              <w:right w:val="single" w:sz="8" w:space="0" w:color="auto"/>
            </w:tcBorders>
            <w:shd w:val="clear" w:color="auto" w:fill="auto"/>
            <w:vAlign w:val="center"/>
            <w:hideMark/>
          </w:tcPr>
          <w:p w14:paraId="112D347C" w14:textId="77777777" w:rsidR="00972C85" w:rsidRPr="00B44AC8" w:rsidRDefault="00972C85" w:rsidP="004A729C">
            <w:pPr>
              <w:spacing w:after="0" w:line="240" w:lineRule="auto"/>
              <w:jc w:val="center"/>
              <w:rPr>
                <w:rFonts w:ascii="Calibri" w:eastAsia="Times New Roman" w:hAnsi="Calibri" w:cs="Calibri"/>
                <w:b/>
                <w:bCs/>
                <w:color w:val="000000"/>
                <w:lang w:eastAsia="en-IN"/>
              </w:rPr>
            </w:pPr>
            <w:r w:rsidRPr="00B44AC8">
              <w:rPr>
                <w:rFonts w:ascii="Calibri" w:eastAsia="Times New Roman" w:hAnsi="Calibri" w:cs="Calibri"/>
                <w:b/>
                <w:bCs/>
                <w:color w:val="000000"/>
                <w:lang w:eastAsia="en-IN"/>
              </w:rPr>
              <w:t>494</w:t>
            </w:r>
          </w:p>
        </w:tc>
        <w:tc>
          <w:tcPr>
            <w:tcW w:w="1406" w:type="dxa"/>
            <w:tcBorders>
              <w:top w:val="nil"/>
              <w:left w:val="nil"/>
              <w:bottom w:val="single" w:sz="8" w:space="0" w:color="auto"/>
              <w:right w:val="single" w:sz="8" w:space="0" w:color="auto"/>
            </w:tcBorders>
            <w:shd w:val="clear" w:color="auto" w:fill="auto"/>
            <w:vAlign w:val="center"/>
            <w:hideMark/>
          </w:tcPr>
          <w:p w14:paraId="0E43349E"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21(149)***</w:t>
            </w:r>
          </w:p>
        </w:tc>
        <w:tc>
          <w:tcPr>
            <w:tcW w:w="1348" w:type="dxa"/>
            <w:tcBorders>
              <w:top w:val="nil"/>
              <w:left w:val="nil"/>
              <w:bottom w:val="single" w:sz="8" w:space="0" w:color="auto"/>
              <w:right w:val="single" w:sz="8" w:space="0" w:color="auto"/>
            </w:tcBorders>
            <w:shd w:val="clear" w:color="auto" w:fill="auto"/>
            <w:vAlign w:val="center"/>
            <w:hideMark/>
          </w:tcPr>
          <w:p w14:paraId="43465462"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5,755(345)</w:t>
            </w:r>
          </w:p>
        </w:tc>
        <w:tc>
          <w:tcPr>
            <w:tcW w:w="1400" w:type="dxa"/>
            <w:tcBorders>
              <w:top w:val="nil"/>
              <w:left w:val="nil"/>
              <w:bottom w:val="single" w:sz="8" w:space="0" w:color="auto"/>
              <w:right w:val="single" w:sz="8" w:space="0" w:color="auto"/>
            </w:tcBorders>
            <w:shd w:val="clear" w:color="auto" w:fill="auto"/>
            <w:vAlign w:val="center"/>
            <w:hideMark/>
          </w:tcPr>
          <w:p w14:paraId="7C201C46"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1,525</w:t>
            </w:r>
          </w:p>
        </w:tc>
      </w:tr>
      <w:tr w:rsidR="00972C85" w:rsidRPr="00B44AC8" w14:paraId="68413A84" w14:textId="77777777" w:rsidTr="004A729C">
        <w:trPr>
          <w:trHeight w:val="472"/>
        </w:trPr>
        <w:tc>
          <w:tcPr>
            <w:tcW w:w="1550" w:type="dxa"/>
            <w:tcBorders>
              <w:top w:val="nil"/>
              <w:left w:val="single" w:sz="8" w:space="0" w:color="auto"/>
              <w:bottom w:val="single" w:sz="8" w:space="0" w:color="auto"/>
              <w:right w:val="single" w:sz="8" w:space="0" w:color="auto"/>
            </w:tcBorders>
            <w:shd w:val="clear" w:color="auto" w:fill="auto"/>
            <w:vAlign w:val="center"/>
            <w:hideMark/>
          </w:tcPr>
          <w:p w14:paraId="7BB06DF2" w14:textId="77777777" w:rsidR="00972C85" w:rsidRPr="00B44AC8" w:rsidRDefault="00972C85" w:rsidP="004A729C">
            <w:pPr>
              <w:spacing w:after="0" w:line="240" w:lineRule="auto"/>
              <w:rPr>
                <w:rFonts w:ascii="Calibri" w:eastAsia="Times New Roman" w:hAnsi="Calibri" w:cs="Calibri"/>
                <w:color w:val="000000"/>
                <w:lang w:eastAsia="en-IN"/>
              </w:rPr>
            </w:pPr>
            <w:r w:rsidRPr="00B44AC8">
              <w:rPr>
                <w:rFonts w:ascii="Calibri" w:eastAsia="Times New Roman" w:hAnsi="Calibri" w:cs="Calibri"/>
                <w:color w:val="000000"/>
                <w:lang w:eastAsia="en-IN"/>
              </w:rPr>
              <w:t> </w:t>
            </w:r>
          </w:p>
        </w:tc>
        <w:tc>
          <w:tcPr>
            <w:tcW w:w="1399" w:type="dxa"/>
            <w:tcBorders>
              <w:top w:val="nil"/>
              <w:left w:val="nil"/>
              <w:bottom w:val="single" w:sz="8" w:space="0" w:color="auto"/>
              <w:right w:val="single" w:sz="8" w:space="0" w:color="auto"/>
            </w:tcBorders>
            <w:shd w:val="clear" w:color="auto" w:fill="auto"/>
            <w:vAlign w:val="center"/>
            <w:hideMark/>
          </w:tcPr>
          <w:p w14:paraId="3A76CF08" w14:textId="77777777" w:rsidR="00972C85" w:rsidRPr="00B44AC8" w:rsidRDefault="00972C85" w:rsidP="004A729C">
            <w:pPr>
              <w:spacing w:after="0" w:line="240" w:lineRule="auto"/>
              <w:jc w:val="center"/>
              <w:rPr>
                <w:rFonts w:ascii="Calibri" w:eastAsia="Times New Roman" w:hAnsi="Calibri" w:cs="Calibri"/>
                <w:color w:val="000000"/>
                <w:sz w:val="21"/>
                <w:szCs w:val="21"/>
                <w:lang w:eastAsia="en-IN"/>
              </w:rPr>
            </w:pPr>
            <w:r w:rsidRPr="00B44AC8">
              <w:rPr>
                <w:rFonts w:ascii="Calibri" w:eastAsia="Times New Roman" w:hAnsi="Calibri" w:cs="Calibri"/>
                <w:color w:val="000000"/>
                <w:sz w:val="21"/>
                <w:szCs w:val="21"/>
                <w:lang w:eastAsia="en-IN"/>
              </w:rPr>
              <w:t>44.5</w:t>
            </w:r>
          </w:p>
        </w:tc>
        <w:tc>
          <w:tcPr>
            <w:tcW w:w="1713" w:type="dxa"/>
            <w:tcBorders>
              <w:top w:val="nil"/>
              <w:left w:val="nil"/>
              <w:bottom w:val="single" w:sz="8" w:space="0" w:color="auto"/>
              <w:right w:val="single" w:sz="8" w:space="0" w:color="auto"/>
            </w:tcBorders>
            <w:shd w:val="clear" w:color="auto" w:fill="auto"/>
            <w:vAlign w:val="center"/>
            <w:hideMark/>
          </w:tcPr>
          <w:p w14:paraId="7AF131F5" w14:textId="77777777" w:rsidR="00972C85" w:rsidRPr="00B44AC8" w:rsidRDefault="00972C85" w:rsidP="004A729C">
            <w:pPr>
              <w:spacing w:after="0" w:line="240" w:lineRule="auto"/>
              <w:jc w:val="center"/>
              <w:rPr>
                <w:rFonts w:ascii="Calibri" w:eastAsia="Times New Roman" w:hAnsi="Calibri" w:cs="Calibri"/>
                <w:b/>
                <w:bCs/>
                <w:color w:val="000000"/>
                <w:lang w:eastAsia="en-IN"/>
              </w:rPr>
            </w:pPr>
            <w:r w:rsidRPr="00B44AC8">
              <w:rPr>
                <w:rFonts w:ascii="Calibri" w:eastAsia="Times New Roman" w:hAnsi="Calibri" w:cs="Calibri"/>
                <w:b/>
                <w:bCs/>
                <w:color w:val="000000"/>
                <w:lang w:eastAsia="en-IN"/>
              </w:rPr>
              <w:t>740</w:t>
            </w:r>
          </w:p>
        </w:tc>
        <w:tc>
          <w:tcPr>
            <w:tcW w:w="1406" w:type="dxa"/>
            <w:tcBorders>
              <w:top w:val="nil"/>
              <w:left w:val="nil"/>
              <w:bottom w:val="single" w:sz="8" w:space="0" w:color="auto"/>
              <w:right w:val="single" w:sz="8" w:space="0" w:color="auto"/>
            </w:tcBorders>
            <w:shd w:val="clear" w:color="auto" w:fill="auto"/>
            <w:vAlign w:val="center"/>
            <w:hideMark/>
          </w:tcPr>
          <w:p w14:paraId="12166BDC"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21(149)***</w:t>
            </w:r>
          </w:p>
        </w:tc>
        <w:tc>
          <w:tcPr>
            <w:tcW w:w="1348" w:type="dxa"/>
            <w:tcBorders>
              <w:top w:val="nil"/>
              <w:left w:val="nil"/>
              <w:bottom w:val="single" w:sz="8" w:space="0" w:color="auto"/>
              <w:right w:val="single" w:sz="8" w:space="0" w:color="auto"/>
            </w:tcBorders>
            <w:shd w:val="clear" w:color="auto" w:fill="auto"/>
            <w:vAlign w:val="center"/>
            <w:hideMark/>
          </w:tcPr>
          <w:p w14:paraId="0134811C"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9,845(591)</w:t>
            </w:r>
          </w:p>
        </w:tc>
        <w:tc>
          <w:tcPr>
            <w:tcW w:w="1400" w:type="dxa"/>
            <w:tcBorders>
              <w:top w:val="nil"/>
              <w:left w:val="nil"/>
              <w:bottom w:val="single" w:sz="8" w:space="0" w:color="auto"/>
              <w:right w:val="single" w:sz="8" w:space="0" w:color="auto"/>
            </w:tcBorders>
            <w:shd w:val="clear" w:color="auto" w:fill="auto"/>
            <w:vAlign w:val="center"/>
            <w:hideMark/>
          </w:tcPr>
          <w:p w14:paraId="5649CCC3"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2,609</w:t>
            </w:r>
          </w:p>
        </w:tc>
      </w:tr>
      <w:tr w:rsidR="00972C85" w:rsidRPr="00B44AC8" w14:paraId="5E83DE4E" w14:textId="77777777" w:rsidTr="004A729C">
        <w:trPr>
          <w:trHeight w:val="950"/>
        </w:trPr>
        <w:tc>
          <w:tcPr>
            <w:tcW w:w="8816"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296ED1EA" w14:textId="77777777" w:rsidR="00972C85" w:rsidRDefault="00972C85" w:rsidP="004A729C">
            <w:pPr>
              <w:spacing w:after="0" w:line="240" w:lineRule="auto"/>
              <w:jc w:val="center"/>
              <w:rPr>
                <w:rFonts w:ascii="Calibri" w:eastAsia="Times New Roman" w:hAnsi="Calibri" w:cs="Calibri"/>
                <w:b/>
                <w:bCs/>
                <w:color w:val="000000"/>
                <w:lang w:eastAsia="en-IN"/>
              </w:rPr>
            </w:pPr>
            <w:r w:rsidRPr="00B44AC8">
              <w:rPr>
                <w:rFonts w:ascii="Calibri" w:eastAsia="Times New Roman" w:hAnsi="Calibri" w:cs="Calibri"/>
                <w:b/>
                <w:bCs/>
                <w:color w:val="000000"/>
                <w:lang w:eastAsia="en-IN"/>
              </w:rPr>
              <w:t>STRATEGY 3: Middle bound of investment- Active health workforce shortages</w:t>
            </w:r>
          </w:p>
          <w:p w14:paraId="1B77D06E" w14:textId="77777777" w:rsidR="00972C85" w:rsidRPr="00B44AC8" w:rsidRDefault="00972C85" w:rsidP="004A729C">
            <w:pPr>
              <w:spacing w:after="0" w:line="240" w:lineRule="auto"/>
              <w:jc w:val="center"/>
              <w:rPr>
                <w:rFonts w:ascii="Calibri" w:eastAsia="Times New Roman" w:hAnsi="Calibri" w:cs="Calibri"/>
                <w:b/>
                <w:bCs/>
                <w:color w:val="000000"/>
                <w:lang w:eastAsia="en-IN"/>
              </w:rPr>
            </w:pPr>
            <w:r w:rsidRPr="00B44AC8">
              <w:rPr>
                <w:rFonts w:ascii="Calibri" w:eastAsia="Times New Roman" w:hAnsi="Calibri" w:cs="Calibri"/>
                <w:color w:val="000000"/>
                <w:lang w:eastAsia="en-IN"/>
              </w:rPr>
              <w:t xml:space="preserve">(Active health workforce shortages by reducing at least 50% of the existing </w:t>
            </w:r>
            <w:proofErr w:type="spellStart"/>
            <w:r w:rsidRPr="00B44AC8">
              <w:rPr>
                <w:rFonts w:ascii="Calibri" w:eastAsia="Times New Roman" w:hAnsi="Calibri" w:cs="Calibri"/>
                <w:color w:val="000000"/>
                <w:lang w:eastAsia="en-IN"/>
              </w:rPr>
              <w:t>labour</w:t>
            </w:r>
            <w:proofErr w:type="spellEnd"/>
            <w:r w:rsidRPr="00B44AC8">
              <w:rPr>
                <w:rFonts w:ascii="Calibri" w:eastAsia="Times New Roman" w:hAnsi="Calibri" w:cs="Calibri"/>
                <w:color w:val="000000"/>
                <w:lang w:eastAsia="en-IN"/>
              </w:rPr>
              <w:t xml:space="preserve"> market attrition by 2030</w:t>
            </w:r>
            <w:r>
              <w:rPr>
                <w:rFonts w:ascii="Calibri" w:eastAsia="Times New Roman" w:hAnsi="Calibri" w:cs="Calibri"/>
                <w:color w:val="000000"/>
                <w:lang w:eastAsia="en-IN"/>
              </w:rPr>
              <w:t xml:space="preserve">) </w:t>
            </w:r>
            <w:r w:rsidRPr="00D0599D">
              <w:rPr>
                <w:rFonts w:ascii="Calibri" w:eastAsia="Times New Roman" w:hAnsi="Calibri" w:cs="Calibri"/>
                <w:color w:val="000000"/>
                <w:lang w:eastAsia="en-IN"/>
              </w:rPr>
              <w:t>#</w:t>
            </w:r>
            <w:r w:rsidRPr="00B44AC8">
              <w:rPr>
                <w:rFonts w:ascii="Calibri" w:eastAsia="Times New Roman" w:hAnsi="Calibri" w:cs="Calibri"/>
                <w:color w:val="000000"/>
                <w:lang w:eastAsia="en-IN"/>
              </w:rPr>
              <w:t xml:space="preserve"> </w:t>
            </w:r>
          </w:p>
        </w:tc>
      </w:tr>
      <w:tr w:rsidR="00972C85" w:rsidRPr="00B44AC8" w14:paraId="4D7DF6C4" w14:textId="77777777" w:rsidTr="004A729C">
        <w:trPr>
          <w:trHeight w:val="241"/>
        </w:trPr>
        <w:tc>
          <w:tcPr>
            <w:tcW w:w="8816" w:type="dxa"/>
            <w:gridSpan w:val="6"/>
            <w:tcBorders>
              <w:top w:val="nil"/>
              <w:left w:val="single" w:sz="8" w:space="0" w:color="auto"/>
              <w:bottom w:val="single" w:sz="8" w:space="0" w:color="auto"/>
              <w:right w:val="single" w:sz="8" w:space="0" w:color="000000"/>
            </w:tcBorders>
            <w:shd w:val="clear" w:color="auto" w:fill="auto"/>
            <w:vAlign w:val="center"/>
            <w:hideMark/>
          </w:tcPr>
          <w:p w14:paraId="03F44815"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 xml:space="preserve">Doctors </w:t>
            </w:r>
          </w:p>
        </w:tc>
      </w:tr>
      <w:tr w:rsidR="00972C85" w:rsidRPr="00B44AC8" w14:paraId="084B399B" w14:textId="77777777" w:rsidTr="004A729C">
        <w:trPr>
          <w:trHeight w:val="472"/>
        </w:trPr>
        <w:tc>
          <w:tcPr>
            <w:tcW w:w="1550" w:type="dxa"/>
            <w:tcBorders>
              <w:top w:val="nil"/>
              <w:left w:val="single" w:sz="8" w:space="0" w:color="auto"/>
              <w:bottom w:val="nil"/>
              <w:right w:val="single" w:sz="8" w:space="0" w:color="auto"/>
            </w:tcBorders>
            <w:shd w:val="clear" w:color="auto" w:fill="auto"/>
            <w:vAlign w:val="center"/>
            <w:hideMark/>
          </w:tcPr>
          <w:p w14:paraId="74708C53" w14:textId="77777777" w:rsidR="00972C85" w:rsidRPr="00B44AC8" w:rsidRDefault="00972C85" w:rsidP="004A729C">
            <w:pPr>
              <w:spacing w:after="0" w:line="240" w:lineRule="auto"/>
              <w:rPr>
                <w:rFonts w:ascii="Calibri" w:eastAsia="Times New Roman" w:hAnsi="Calibri" w:cs="Calibri"/>
                <w:color w:val="000000"/>
                <w:lang w:eastAsia="en-IN"/>
              </w:rPr>
            </w:pPr>
            <w:r w:rsidRPr="00B44AC8">
              <w:rPr>
                <w:rFonts w:ascii="Calibri" w:eastAsia="Times New Roman" w:hAnsi="Calibri" w:cs="Calibri"/>
                <w:color w:val="000000"/>
                <w:lang w:eastAsia="en-IN"/>
              </w:rPr>
              <w:t xml:space="preserve">Scenario </w:t>
            </w:r>
            <w:r>
              <w:rPr>
                <w:rFonts w:ascii="Calibri" w:eastAsia="Times New Roman" w:hAnsi="Calibri" w:cs="Calibri"/>
                <w:color w:val="000000"/>
                <w:lang w:eastAsia="en-IN"/>
              </w:rPr>
              <w:t>II</w:t>
            </w:r>
          </w:p>
        </w:tc>
        <w:tc>
          <w:tcPr>
            <w:tcW w:w="1399" w:type="dxa"/>
            <w:tcBorders>
              <w:top w:val="nil"/>
              <w:left w:val="nil"/>
              <w:bottom w:val="single" w:sz="8" w:space="0" w:color="auto"/>
              <w:right w:val="single" w:sz="8" w:space="0" w:color="auto"/>
            </w:tcBorders>
            <w:shd w:val="clear" w:color="auto" w:fill="auto"/>
            <w:vAlign w:val="center"/>
            <w:hideMark/>
          </w:tcPr>
          <w:p w14:paraId="1CC4452A" w14:textId="77777777" w:rsidR="00972C85" w:rsidRPr="00B44AC8" w:rsidRDefault="00972C85" w:rsidP="004A729C">
            <w:pPr>
              <w:spacing w:after="0" w:line="240" w:lineRule="auto"/>
              <w:jc w:val="center"/>
              <w:rPr>
                <w:rFonts w:ascii="Calibri" w:eastAsia="Times New Roman" w:hAnsi="Calibri" w:cs="Calibri"/>
                <w:color w:val="000000"/>
                <w:sz w:val="21"/>
                <w:szCs w:val="21"/>
                <w:lang w:eastAsia="en-IN"/>
              </w:rPr>
            </w:pPr>
            <w:r w:rsidRPr="00B44AC8">
              <w:rPr>
                <w:rFonts w:ascii="Calibri" w:eastAsia="Times New Roman" w:hAnsi="Calibri" w:cs="Calibri"/>
                <w:color w:val="000000"/>
                <w:sz w:val="21"/>
                <w:szCs w:val="21"/>
                <w:lang w:eastAsia="en-IN"/>
              </w:rPr>
              <w:t>34.5</w:t>
            </w:r>
          </w:p>
        </w:tc>
        <w:tc>
          <w:tcPr>
            <w:tcW w:w="1713" w:type="dxa"/>
            <w:tcBorders>
              <w:top w:val="nil"/>
              <w:left w:val="nil"/>
              <w:bottom w:val="single" w:sz="8" w:space="0" w:color="auto"/>
              <w:right w:val="single" w:sz="8" w:space="0" w:color="auto"/>
            </w:tcBorders>
            <w:shd w:val="clear" w:color="auto" w:fill="auto"/>
            <w:vAlign w:val="center"/>
            <w:hideMark/>
          </w:tcPr>
          <w:p w14:paraId="309E1D39" w14:textId="77777777" w:rsidR="00972C85" w:rsidRPr="00B44AC8" w:rsidRDefault="00972C85" w:rsidP="004A729C">
            <w:pPr>
              <w:spacing w:after="0" w:line="240" w:lineRule="auto"/>
              <w:jc w:val="center"/>
              <w:rPr>
                <w:rFonts w:ascii="Calibri" w:eastAsia="Times New Roman" w:hAnsi="Calibri" w:cs="Calibri"/>
                <w:b/>
                <w:bCs/>
                <w:color w:val="000000"/>
                <w:lang w:eastAsia="en-IN"/>
              </w:rPr>
            </w:pPr>
            <w:r w:rsidRPr="00B44AC8">
              <w:rPr>
                <w:rFonts w:ascii="Calibri" w:eastAsia="Times New Roman" w:hAnsi="Calibri" w:cs="Calibri"/>
                <w:b/>
                <w:bCs/>
                <w:color w:val="000000"/>
                <w:lang w:eastAsia="en-IN"/>
              </w:rPr>
              <w:t>95</w:t>
            </w:r>
          </w:p>
        </w:tc>
        <w:tc>
          <w:tcPr>
            <w:tcW w:w="1406" w:type="dxa"/>
            <w:tcBorders>
              <w:top w:val="nil"/>
              <w:left w:val="nil"/>
              <w:bottom w:val="single" w:sz="8" w:space="0" w:color="auto"/>
              <w:right w:val="single" w:sz="8" w:space="0" w:color="auto"/>
            </w:tcBorders>
            <w:shd w:val="clear" w:color="auto" w:fill="auto"/>
            <w:vAlign w:val="center"/>
            <w:hideMark/>
          </w:tcPr>
          <w:p w14:paraId="3CD3D9B1"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34(23)</w:t>
            </w:r>
          </w:p>
        </w:tc>
        <w:tc>
          <w:tcPr>
            <w:tcW w:w="1348" w:type="dxa"/>
            <w:tcBorders>
              <w:top w:val="nil"/>
              <w:left w:val="nil"/>
              <w:bottom w:val="single" w:sz="8" w:space="0" w:color="auto"/>
              <w:right w:val="single" w:sz="8" w:space="0" w:color="auto"/>
            </w:tcBorders>
            <w:shd w:val="clear" w:color="auto" w:fill="auto"/>
            <w:vAlign w:val="center"/>
            <w:hideMark/>
          </w:tcPr>
          <w:p w14:paraId="265327CE"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480(72)</w:t>
            </w:r>
          </w:p>
        </w:tc>
        <w:tc>
          <w:tcPr>
            <w:tcW w:w="1400" w:type="dxa"/>
            <w:tcBorders>
              <w:top w:val="nil"/>
              <w:left w:val="nil"/>
              <w:bottom w:val="single" w:sz="8" w:space="0" w:color="auto"/>
              <w:right w:val="single" w:sz="8" w:space="0" w:color="auto"/>
            </w:tcBorders>
            <w:shd w:val="clear" w:color="auto" w:fill="auto"/>
            <w:vAlign w:val="center"/>
            <w:hideMark/>
          </w:tcPr>
          <w:p w14:paraId="5F2ACEC5"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1,670</w:t>
            </w:r>
          </w:p>
        </w:tc>
      </w:tr>
      <w:tr w:rsidR="00972C85" w:rsidRPr="00B44AC8" w14:paraId="05047AA3" w14:textId="77777777" w:rsidTr="004A729C">
        <w:trPr>
          <w:trHeight w:val="472"/>
        </w:trPr>
        <w:tc>
          <w:tcPr>
            <w:tcW w:w="1550" w:type="dxa"/>
            <w:tcBorders>
              <w:top w:val="nil"/>
              <w:left w:val="single" w:sz="8" w:space="0" w:color="auto"/>
              <w:bottom w:val="single" w:sz="8" w:space="0" w:color="000000"/>
              <w:right w:val="single" w:sz="8" w:space="0" w:color="auto"/>
            </w:tcBorders>
            <w:shd w:val="clear" w:color="auto" w:fill="auto"/>
            <w:vAlign w:val="center"/>
            <w:hideMark/>
          </w:tcPr>
          <w:p w14:paraId="48EDA136" w14:textId="77777777" w:rsidR="00972C85" w:rsidRPr="00B44AC8" w:rsidRDefault="00972C85" w:rsidP="004A729C">
            <w:pPr>
              <w:spacing w:after="0" w:line="240" w:lineRule="auto"/>
              <w:rPr>
                <w:rFonts w:ascii="Calibri" w:eastAsia="Times New Roman" w:hAnsi="Calibri" w:cs="Calibri"/>
                <w:color w:val="000000"/>
                <w:lang w:eastAsia="en-IN"/>
              </w:rPr>
            </w:pPr>
            <w:r w:rsidRPr="00B44AC8">
              <w:rPr>
                <w:rFonts w:ascii="Calibri" w:eastAsia="Times New Roman" w:hAnsi="Calibri" w:cs="Calibri"/>
                <w:color w:val="000000"/>
                <w:lang w:eastAsia="en-IN"/>
              </w:rPr>
              <w:t> </w:t>
            </w:r>
          </w:p>
        </w:tc>
        <w:tc>
          <w:tcPr>
            <w:tcW w:w="1399" w:type="dxa"/>
            <w:tcBorders>
              <w:top w:val="nil"/>
              <w:left w:val="nil"/>
              <w:bottom w:val="single" w:sz="8" w:space="0" w:color="auto"/>
              <w:right w:val="single" w:sz="8" w:space="0" w:color="auto"/>
            </w:tcBorders>
            <w:shd w:val="clear" w:color="auto" w:fill="auto"/>
            <w:vAlign w:val="center"/>
            <w:hideMark/>
          </w:tcPr>
          <w:p w14:paraId="5F4E6D68" w14:textId="77777777" w:rsidR="00972C85" w:rsidRPr="00B44AC8" w:rsidRDefault="00972C85" w:rsidP="004A729C">
            <w:pPr>
              <w:spacing w:after="0" w:line="240" w:lineRule="auto"/>
              <w:jc w:val="center"/>
              <w:rPr>
                <w:rFonts w:ascii="Calibri" w:eastAsia="Times New Roman" w:hAnsi="Calibri" w:cs="Calibri"/>
                <w:color w:val="000000"/>
                <w:sz w:val="21"/>
                <w:szCs w:val="21"/>
                <w:lang w:eastAsia="en-IN"/>
              </w:rPr>
            </w:pPr>
            <w:r w:rsidRPr="00B44AC8">
              <w:rPr>
                <w:rFonts w:ascii="Calibri" w:eastAsia="Times New Roman" w:hAnsi="Calibri" w:cs="Calibri"/>
                <w:color w:val="000000"/>
                <w:sz w:val="21"/>
                <w:szCs w:val="21"/>
                <w:lang w:eastAsia="en-IN"/>
              </w:rPr>
              <w:t>44.5</w:t>
            </w:r>
          </w:p>
        </w:tc>
        <w:tc>
          <w:tcPr>
            <w:tcW w:w="1713" w:type="dxa"/>
            <w:tcBorders>
              <w:top w:val="nil"/>
              <w:left w:val="nil"/>
              <w:bottom w:val="single" w:sz="8" w:space="0" w:color="auto"/>
              <w:right w:val="single" w:sz="8" w:space="0" w:color="auto"/>
            </w:tcBorders>
            <w:shd w:val="clear" w:color="auto" w:fill="auto"/>
            <w:vAlign w:val="center"/>
            <w:hideMark/>
          </w:tcPr>
          <w:p w14:paraId="5EC811FC" w14:textId="77777777" w:rsidR="00972C85" w:rsidRPr="00B44AC8" w:rsidRDefault="00972C85" w:rsidP="004A729C">
            <w:pPr>
              <w:spacing w:after="0" w:line="240" w:lineRule="auto"/>
              <w:jc w:val="center"/>
              <w:rPr>
                <w:rFonts w:ascii="Calibri" w:eastAsia="Times New Roman" w:hAnsi="Calibri" w:cs="Calibri"/>
                <w:b/>
                <w:bCs/>
                <w:color w:val="000000"/>
                <w:lang w:eastAsia="en-IN"/>
              </w:rPr>
            </w:pPr>
            <w:r w:rsidRPr="00B44AC8">
              <w:rPr>
                <w:rFonts w:ascii="Calibri" w:eastAsia="Times New Roman" w:hAnsi="Calibri" w:cs="Calibri"/>
                <w:b/>
                <w:bCs/>
                <w:color w:val="000000"/>
                <w:lang w:eastAsia="en-IN"/>
              </w:rPr>
              <w:t>216</w:t>
            </w:r>
          </w:p>
        </w:tc>
        <w:tc>
          <w:tcPr>
            <w:tcW w:w="1406" w:type="dxa"/>
            <w:tcBorders>
              <w:top w:val="nil"/>
              <w:left w:val="nil"/>
              <w:bottom w:val="single" w:sz="8" w:space="0" w:color="auto"/>
              <w:right w:val="single" w:sz="8" w:space="0" w:color="auto"/>
            </w:tcBorders>
            <w:shd w:val="clear" w:color="auto" w:fill="auto"/>
            <w:vAlign w:val="center"/>
            <w:hideMark/>
          </w:tcPr>
          <w:p w14:paraId="3C66DD45"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34(23)</w:t>
            </w:r>
          </w:p>
        </w:tc>
        <w:tc>
          <w:tcPr>
            <w:tcW w:w="1348" w:type="dxa"/>
            <w:tcBorders>
              <w:top w:val="nil"/>
              <w:left w:val="nil"/>
              <w:bottom w:val="single" w:sz="8" w:space="0" w:color="auto"/>
              <w:right w:val="single" w:sz="8" w:space="0" w:color="auto"/>
            </w:tcBorders>
            <w:shd w:val="clear" w:color="auto" w:fill="auto"/>
            <w:vAlign w:val="center"/>
            <w:hideMark/>
          </w:tcPr>
          <w:p w14:paraId="5143690C"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1,286(193)</w:t>
            </w:r>
          </w:p>
        </w:tc>
        <w:tc>
          <w:tcPr>
            <w:tcW w:w="1400" w:type="dxa"/>
            <w:tcBorders>
              <w:top w:val="nil"/>
              <w:left w:val="nil"/>
              <w:bottom w:val="single" w:sz="8" w:space="0" w:color="auto"/>
              <w:right w:val="single" w:sz="8" w:space="0" w:color="auto"/>
            </w:tcBorders>
            <w:shd w:val="clear" w:color="auto" w:fill="auto"/>
            <w:vAlign w:val="center"/>
            <w:hideMark/>
          </w:tcPr>
          <w:p w14:paraId="2221C80E"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4,087</w:t>
            </w:r>
          </w:p>
        </w:tc>
      </w:tr>
      <w:tr w:rsidR="00972C85" w:rsidRPr="00B44AC8" w14:paraId="3B3EC3F0" w14:textId="77777777" w:rsidTr="004A729C">
        <w:trPr>
          <w:trHeight w:val="472"/>
        </w:trPr>
        <w:tc>
          <w:tcPr>
            <w:tcW w:w="1550" w:type="dxa"/>
            <w:tcBorders>
              <w:top w:val="nil"/>
              <w:left w:val="single" w:sz="8" w:space="0" w:color="auto"/>
              <w:bottom w:val="nil"/>
              <w:right w:val="single" w:sz="8" w:space="0" w:color="auto"/>
            </w:tcBorders>
            <w:shd w:val="clear" w:color="auto" w:fill="auto"/>
            <w:vAlign w:val="center"/>
            <w:hideMark/>
          </w:tcPr>
          <w:p w14:paraId="17E15F83" w14:textId="77777777" w:rsidR="00972C85" w:rsidRPr="00B44AC8" w:rsidRDefault="00972C85" w:rsidP="004A729C">
            <w:pPr>
              <w:spacing w:after="0" w:line="240" w:lineRule="auto"/>
              <w:rPr>
                <w:rFonts w:ascii="Calibri" w:eastAsia="Times New Roman" w:hAnsi="Calibri" w:cs="Calibri"/>
                <w:color w:val="000000"/>
                <w:lang w:eastAsia="en-IN"/>
              </w:rPr>
            </w:pPr>
            <w:r w:rsidRPr="00B44AC8">
              <w:rPr>
                <w:rFonts w:ascii="Calibri" w:eastAsia="Times New Roman" w:hAnsi="Calibri" w:cs="Calibri"/>
                <w:color w:val="000000"/>
                <w:lang w:eastAsia="en-IN"/>
              </w:rPr>
              <w:t xml:space="preserve">Scenario </w:t>
            </w:r>
            <w:r>
              <w:rPr>
                <w:rFonts w:ascii="Calibri" w:eastAsia="Times New Roman" w:hAnsi="Calibri" w:cs="Calibri"/>
                <w:color w:val="000000"/>
                <w:lang w:eastAsia="en-IN"/>
              </w:rPr>
              <w:t>III</w:t>
            </w:r>
          </w:p>
        </w:tc>
        <w:tc>
          <w:tcPr>
            <w:tcW w:w="1399" w:type="dxa"/>
            <w:tcBorders>
              <w:top w:val="nil"/>
              <w:left w:val="nil"/>
              <w:bottom w:val="single" w:sz="8" w:space="0" w:color="auto"/>
              <w:right w:val="single" w:sz="8" w:space="0" w:color="auto"/>
            </w:tcBorders>
            <w:shd w:val="clear" w:color="auto" w:fill="auto"/>
            <w:vAlign w:val="center"/>
            <w:hideMark/>
          </w:tcPr>
          <w:p w14:paraId="3C19E315" w14:textId="77777777" w:rsidR="00972C85" w:rsidRPr="00B44AC8" w:rsidRDefault="00972C85" w:rsidP="004A729C">
            <w:pPr>
              <w:spacing w:after="0" w:line="240" w:lineRule="auto"/>
              <w:jc w:val="center"/>
              <w:rPr>
                <w:rFonts w:ascii="Calibri" w:eastAsia="Times New Roman" w:hAnsi="Calibri" w:cs="Calibri"/>
                <w:color w:val="000000"/>
                <w:sz w:val="21"/>
                <w:szCs w:val="21"/>
                <w:lang w:eastAsia="en-IN"/>
              </w:rPr>
            </w:pPr>
            <w:r w:rsidRPr="00B44AC8">
              <w:rPr>
                <w:rFonts w:ascii="Calibri" w:eastAsia="Times New Roman" w:hAnsi="Calibri" w:cs="Calibri"/>
                <w:color w:val="000000"/>
                <w:sz w:val="21"/>
                <w:szCs w:val="21"/>
                <w:lang w:eastAsia="en-IN"/>
              </w:rPr>
              <w:t>34.5</w:t>
            </w:r>
          </w:p>
        </w:tc>
        <w:tc>
          <w:tcPr>
            <w:tcW w:w="1713" w:type="dxa"/>
            <w:tcBorders>
              <w:top w:val="nil"/>
              <w:left w:val="nil"/>
              <w:bottom w:val="single" w:sz="8" w:space="0" w:color="auto"/>
              <w:right w:val="single" w:sz="8" w:space="0" w:color="auto"/>
            </w:tcBorders>
            <w:shd w:val="clear" w:color="auto" w:fill="auto"/>
            <w:vAlign w:val="center"/>
            <w:hideMark/>
          </w:tcPr>
          <w:p w14:paraId="482962D6" w14:textId="77777777" w:rsidR="00972C85" w:rsidRPr="00B44AC8" w:rsidRDefault="00972C85" w:rsidP="004A729C">
            <w:pPr>
              <w:spacing w:after="0" w:line="240" w:lineRule="auto"/>
              <w:jc w:val="center"/>
              <w:rPr>
                <w:rFonts w:ascii="Calibri" w:eastAsia="Times New Roman" w:hAnsi="Calibri" w:cs="Calibri"/>
                <w:b/>
                <w:bCs/>
                <w:color w:val="000000"/>
                <w:lang w:eastAsia="en-IN"/>
              </w:rPr>
            </w:pPr>
            <w:r w:rsidRPr="00B44AC8">
              <w:rPr>
                <w:rFonts w:ascii="Calibri" w:eastAsia="Times New Roman" w:hAnsi="Calibri" w:cs="Calibri"/>
                <w:b/>
                <w:bCs/>
                <w:color w:val="000000"/>
                <w:lang w:eastAsia="en-IN"/>
              </w:rPr>
              <w:t>95</w:t>
            </w:r>
          </w:p>
        </w:tc>
        <w:tc>
          <w:tcPr>
            <w:tcW w:w="1406" w:type="dxa"/>
            <w:tcBorders>
              <w:top w:val="nil"/>
              <w:left w:val="nil"/>
              <w:bottom w:val="single" w:sz="8" w:space="0" w:color="auto"/>
              <w:right w:val="single" w:sz="8" w:space="0" w:color="auto"/>
            </w:tcBorders>
            <w:shd w:val="clear" w:color="auto" w:fill="auto"/>
            <w:vAlign w:val="center"/>
            <w:hideMark/>
          </w:tcPr>
          <w:p w14:paraId="76C18D25"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14(9)</w:t>
            </w:r>
          </w:p>
        </w:tc>
        <w:tc>
          <w:tcPr>
            <w:tcW w:w="1348" w:type="dxa"/>
            <w:tcBorders>
              <w:top w:val="nil"/>
              <w:left w:val="nil"/>
              <w:bottom w:val="single" w:sz="8" w:space="0" w:color="auto"/>
              <w:right w:val="single" w:sz="8" w:space="0" w:color="auto"/>
            </w:tcBorders>
            <w:shd w:val="clear" w:color="auto" w:fill="auto"/>
            <w:vAlign w:val="center"/>
            <w:hideMark/>
          </w:tcPr>
          <w:p w14:paraId="7A50C9BC"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570(86)</w:t>
            </w:r>
          </w:p>
        </w:tc>
        <w:tc>
          <w:tcPr>
            <w:tcW w:w="1400" w:type="dxa"/>
            <w:tcBorders>
              <w:top w:val="nil"/>
              <w:left w:val="nil"/>
              <w:bottom w:val="single" w:sz="8" w:space="0" w:color="auto"/>
              <w:right w:val="single" w:sz="8" w:space="0" w:color="auto"/>
            </w:tcBorders>
            <w:shd w:val="clear" w:color="auto" w:fill="auto"/>
            <w:vAlign w:val="center"/>
            <w:hideMark/>
          </w:tcPr>
          <w:p w14:paraId="085836E6"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1,805</w:t>
            </w:r>
          </w:p>
        </w:tc>
      </w:tr>
      <w:tr w:rsidR="00972C85" w:rsidRPr="00B44AC8" w14:paraId="78970BA8" w14:textId="77777777" w:rsidTr="004A729C">
        <w:trPr>
          <w:trHeight w:val="370"/>
        </w:trPr>
        <w:tc>
          <w:tcPr>
            <w:tcW w:w="1550" w:type="dxa"/>
            <w:tcBorders>
              <w:top w:val="nil"/>
              <w:left w:val="single" w:sz="8" w:space="0" w:color="auto"/>
              <w:bottom w:val="single" w:sz="8" w:space="0" w:color="000000"/>
              <w:right w:val="single" w:sz="8" w:space="0" w:color="auto"/>
            </w:tcBorders>
            <w:shd w:val="clear" w:color="auto" w:fill="auto"/>
            <w:vAlign w:val="center"/>
            <w:hideMark/>
          </w:tcPr>
          <w:p w14:paraId="71EF925F" w14:textId="77777777" w:rsidR="00972C85" w:rsidRPr="00B44AC8" w:rsidRDefault="00972C85" w:rsidP="004A729C">
            <w:pPr>
              <w:spacing w:after="0" w:line="240" w:lineRule="auto"/>
              <w:rPr>
                <w:rFonts w:ascii="Calibri" w:eastAsia="Times New Roman" w:hAnsi="Calibri" w:cs="Calibri"/>
                <w:color w:val="000000"/>
                <w:lang w:eastAsia="en-IN"/>
              </w:rPr>
            </w:pPr>
            <w:r w:rsidRPr="00B44AC8">
              <w:rPr>
                <w:rFonts w:ascii="Calibri" w:eastAsia="Times New Roman" w:hAnsi="Calibri" w:cs="Calibri"/>
                <w:color w:val="000000"/>
                <w:lang w:eastAsia="en-IN"/>
              </w:rPr>
              <w:t> </w:t>
            </w:r>
          </w:p>
        </w:tc>
        <w:tc>
          <w:tcPr>
            <w:tcW w:w="1399" w:type="dxa"/>
            <w:tcBorders>
              <w:top w:val="nil"/>
              <w:left w:val="nil"/>
              <w:bottom w:val="single" w:sz="8" w:space="0" w:color="auto"/>
              <w:right w:val="single" w:sz="8" w:space="0" w:color="auto"/>
            </w:tcBorders>
            <w:shd w:val="clear" w:color="auto" w:fill="auto"/>
            <w:vAlign w:val="center"/>
            <w:hideMark/>
          </w:tcPr>
          <w:p w14:paraId="0ECF2B98" w14:textId="77777777" w:rsidR="00972C85" w:rsidRPr="00B44AC8" w:rsidRDefault="00972C85" w:rsidP="004A729C">
            <w:pPr>
              <w:spacing w:after="0" w:line="240" w:lineRule="auto"/>
              <w:jc w:val="center"/>
              <w:rPr>
                <w:rFonts w:ascii="Calibri" w:eastAsia="Times New Roman" w:hAnsi="Calibri" w:cs="Calibri"/>
                <w:color w:val="000000"/>
                <w:sz w:val="21"/>
                <w:szCs w:val="21"/>
                <w:lang w:eastAsia="en-IN"/>
              </w:rPr>
            </w:pPr>
            <w:r w:rsidRPr="00B44AC8">
              <w:rPr>
                <w:rFonts w:ascii="Calibri" w:eastAsia="Times New Roman" w:hAnsi="Calibri" w:cs="Calibri"/>
                <w:color w:val="000000"/>
                <w:sz w:val="21"/>
                <w:szCs w:val="21"/>
                <w:lang w:eastAsia="en-IN"/>
              </w:rPr>
              <w:t>44.5</w:t>
            </w:r>
          </w:p>
        </w:tc>
        <w:tc>
          <w:tcPr>
            <w:tcW w:w="1713" w:type="dxa"/>
            <w:tcBorders>
              <w:top w:val="nil"/>
              <w:left w:val="nil"/>
              <w:bottom w:val="single" w:sz="8" w:space="0" w:color="auto"/>
              <w:right w:val="single" w:sz="8" w:space="0" w:color="auto"/>
            </w:tcBorders>
            <w:shd w:val="clear" w:color="auto" w:fill="auto"/>
            <w:vAlign w:val="center"/>
            <w:hideMark/>
          </w:tcPr>
          <w:p w14:paraId="3CC81B0B" w14:textId="77777777" w:rsidR="00972C85" w:rsidRPr="00B44AC8" w:rsidRDefault="00972C85" w:rsidP="004A729C">
            <w:pPr>
              <w:spacing w:after="0" w:line="240" w:lineRule="auto"/>
              <w:jc w:val="center"/>
              <w:rPr>
                <w:rFonts w:ascii="Calibri" w:eastAsia="Times New Roman" w:hAnsi="Calibri" w:cs="Calibri"/>
                <w:b/>
                <w:bCs/>
                <w:color w:val="000000"/>
                <w:lang w:eastAsia="en-IN"/>
              </w:rPr>
            </w:pPr>
            <w:r w:rsidRPr="00B44AC8">
              <w:rPr>
                <w:rFonts w:ascii="Calibri" w:eastAsia="Times New Roman" w:hAnsi="Calibri" w:cs="Calibri"/>
                <w:b/>
                <w:bCs/>
                <w:color w:val="000000"/>
                <w:lang w:eastAsia="en-IN"/>
              </w:rPr>
              <w:t>216</w:t>
            </w:r>
          </w:p>
        </w:tc>
        <w:tc>
          <w:tcPr>
            <w:tcW w:w="1406" w:type="dxa"/>
            <w:tcBorders>
              <w:top w:val="nil"/>
              <w:left w:val="nil"/>
              <w:bottom w:val="single" w:sz="8" w:space="0" w:color="auto"/>
              <w:right w:val="single" w:sz="8" w:space="0" w:color="auto"/>
            </w:tcBorders>
            <w:shd w:val="clear" w:color="auto" w:fill="auto"/>
            <w:vAlign w:val="center"/>
            <w:hideMark/>
          </w:tcPr>
          <w:p w14:paraId="63C25102"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14(9)</w:t>
            </w:r>
          </w:p>
        </w:tc>
        <w:tc>
          <w:tcPr>
            <w:tcW w:w="1348" w:type="dxa"/>
            <w:tcBorders>
              <w:top w:val="nil"/>
              <w:left w:val="nil"/>
              <w:bottom w:val="single" w:sz="8" w:space="0" w:color="auto"/>
              <w:right w:val="single" w:sz="8" w:space="0" w:color="auto"/>
            </w:tcBorders>
            <w:shd w:val="clear" w:color="auto" w:fill="auto"/>
            <w:vAlign w:val="center"/>
            <w:hideMark/>
          </w:tcPr>
          <w:p w14:paraId="30AA95AA"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1,376(206)</w:t>
            </w:r>
          </w:p>
        </w:tc>
        <w:tc>
          <w:tcPr>
            <w:tcW w:w="1400" w:type="dxa"/>
            <w:tcBorders>
              <w:top w:val="nil"/>
              <w:left w:val="nil"/>
              <w:bottom w:val="single" w:sz="8" w:space="0" w:color="auto"/>
              <w:right w:val="single" w:sz="8" w:space="0" w:color="auto"/>
            </w:tcBorders>
            <w:shd w:val="clear" w:color="auto" w:fill="auto"/>
            <w:vAlign w:val="center"/>
            <w:hideMark/>
          </w:tcPr>
          <w:p w14:paraId="1B3C6FBB"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4,222</w:t>
            </w:r>
          </w:p>
        </w:tc>
      </w:tr>
      <w:tr w:rsidR="00972C85" w:rsidRPr="00B44AC8" w14:paraId="092DAD6A" w14:textId="77777777" w:rsidTr="004A729C">
        <w:trPr>
          <w:trHeight w:val="241"/>
        </w:trPr>
        <w:tc>
          <w:tcPr>
            <w:tcW w:w="8816" w:type="dxa"/>
            <w:gridSpan w:val="6"/>
            <w:tcBorders>
              <w:top w:val="nil"/>
              <w:left w:val="single" w:sz="8" w:space="0" w:color="auto"/>
              <w:bottom w:val="single" w:sz="8" w:space="0" w:color="auto"/>
              <w:right w:val="single" w:sz="8" w:space="0" w:color="000000"/>
            </w:tcBorders>
            <w:shd w:val="clear" w:color="auto" w:fill="auto"/>
            <w:vAlign w:val="center"/>
            <w:hideMark/>
          </w:tcPr>
          <w:p w14:paraId="55A72B1C"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Nurses(/midwives)</w:t>
            </w:r>
          </w:p>
        </w:tc>
      </w:tr>
      <w:tr w:rsidR="00972C85" w:rsidRPr="00B44AC8" w14:paraId="10F07F03" w14:textId="77777777" w:rsidTr="004A729C">
        <w:trPr>
          <w:trHeight w:val="704"/>
        </w:trPr>
        <w:tc>
          <w:tcPr>
            <w:tcW w:w="1550" w:type="dxa"/>
            <w:tcBorders>
              <w:top w:val="nil"/>
              <w:left w:val="single" w:sz="8" w:space="0" w:color="auto"/>
              <w:bottom w:val="nil"/>
              <w:right w:val="single" w:sz="8" w:space="0" w:color="auto"/>
            </w:tcBorders>
            <w:shd w:val="clear" w:color="auto" w:fill="auto"/>
            <w:vAlign w:val="center"/>
            <w:hideMark/>
          </w:tcPr>
          <w:p w14:paraId="38625FA0" w14:textId="77777777" w:rsidR="00972C85" w:rsidRPr="00B44AC8" w:rsidRDefault="00972C85" w:rsidP="004A729C">
            <w:pPr>
              <w:spacing w:after="0" w:line="240" w:lineRule="auto"/>
              <w:rPr>
                <w:rFonts w:ascii="Calibri" w:eastAsia="Times New Roman" w:hAnsi="Calibri" w:cs="Calibri"/>
                <w:color w:val="000000"/>
                <w:lang w:eastAsia="en-IN"/>
              </w:rPr>
            </w:pPr>
            <w:r w:rsidRPr="00B44AC8">
              <w:rPr>
                <w:rFonts w:ascii="Calibri" w:eastAsia="Times New Roman" w:hAnsi="Calibri" w:cs="Calibri"/>
                <w:color w:val="000000"/>
                <w:lang w:eastAsia="en-IN"/>
              </w:rPr>
              <w:t xml:space="preserve">Scenario </w:t>
            </w:r>
            <w:r>
              <w:rPr>
                <w:rFonts w:ascii="Calibri" w:eastAsia="Times New Roman" w:hAnsi="Calibri" w:cs="Calibri"/>
                <w:color w:val="000000"/>
                <w:lang w:eastAsia="en-IN"/>
              </w:rPr>
              <w:t>II</w:t>
            </w:r>
          </w:p>
        </w:tc>
        <w:tc>
          <w:tcPr>
            <w:tcW w:w="1399" w:type="dxa"/>
            <w:tcBorders>
              <w:top w:val="nil"/>
              <w:left w:val="nil"/>
              <w:bottom w:val="single" w:sz="8" w:space="0" w:color="auto"/>
              <w:right w:val="single" w:sz="8" w:space="0" w:color="auto"/>
            </w:tcBorders>
            <w:shd w:val="clear" w:color="auto" w:fill="auto"/>
            <w:vAlign w:val="center"/>
            <w:hideMark/>
          </w:tcPr>
          <w:p w14:paraId="30FB45BB" w14:textId="77777777" w:rsidR="00972C85" w:rsidRPr="00B44AC8" w:rsidRDefault="00972C85" w:rsidP="004A729C">
            <w:pPr>
              <w:spacing w:after="0" w:line="240" w:lineRule="auto"/>
              <w:jc w:val="center"/>
              <w:rPr>
                <w:rFonts w:ascii="Calibri" w:eastAsia="Times New Roman" w:hAnsi="Calibri" w:cs="Calibri"/>
                <w:color w:val="000000"/>
                <w:sz w:val="21"/>
                <w:szCs w:val="21"/>
                <w:lang w:eastAsia="en-IN"/>
              </w:rPr>
            </w:pPr>
            <w:r w:rsidRPr="00B44AC8">
              <w:rPr>
                <w:rFonts w:ascii="Calibri" w:eastAsia="Times New Roman" w:hAnsi="Calibri" w:cs="Calibri"/>
                <w:color w:val="000000"/>
                <w:sz w:val="21"/>
                <w:szCs w:val="21"/>
                <w:lang w:eastAsia="en-IN"/>
              </w:rPr>
              <w:t>34.5</w:t>
            </w:r>
          </w:p>
        </w:tc>
        <w:tc>
          <w:tcPr>
            <w:tcW w:w="1713" w:type="dxa"/>
            <w:tcBorders>
              <w:top w:val="nil"/>
              <w:left w:val="nil"/>
              <w:bottom w:val="single" w:sz="8" w:space="0" w:color="auto"/>
              <w:right w:val="single" w:sz="8" w:space="0" w:color="auto"/>
            </w:tcBorders>
            <w:shd w:val="clear" w:color="auto" w:fill="auto"/>
            <w:vAlign w:val="center"/>
            <w:hideMark/>
          </w:tcPr>
          <w:p w14:paraId="32AEF126" w14:textId="77777777" w:rsidR="00972C85" w:rsidRPr="00B44AC8" w:rsidRDefault="00972C85" w:rsidP="004A729C">
            <w:pPr>
              <w:spacing w:after="0" w:line="240" w:lineRule="auto"/>
              <w:jc w:val="center"/>
              <w:rPr>
                <w:rFonts w:ascii="Calibri" w:eastAsia="Times New Roman" w:hAnsi="Calibri" w:cs="Calibri"/>
                <w:b/>
                <w:bCs/>
                <w:color w:val="000000"/>
                <w:lang w:eastAsia="en-IN"/>
              </w:rPr>
            </w:pPr>
            <w:r w:rsidRPr="00B44AC8">
              <w:rPr>
                <w:rFonts w:ascii="Calibri" w:eastAsia="Times New Roman" w:hAnsi="Calibri" w:cs="Calibri"/>
                <w:b/>
                <w:bCs/>
                <w:color w:val="000000"/>
                <w:lang w:eastAsia="en-IN"/>
              </w:rPr>
              <w:t>357</w:t>
            </w:r>
          </w:p>
        </w:tc>
        <w:tc>
          <w:tcPr>
            <w:tcW w:w="1406" w:type="dxa"/>
            <w:tcBorders>
              <w:top w:val="nil"/>
              <w:left w:val="nil"/>
              <w:bottom w:val="single" w:sz="8" w:space="0" w:color="auto"/>
              <w:right w:val="single" w:sz="8" w:space="0" w:color="auto"/>
            </w:tcBorders>
            <w:shd w:val="clear" w:color="auto" w:fill="auto"/>
            <w:vAlign w:val="center"/>
            <w:hideMark/>
          </w:tcPr>
          <w:p w14:paraId="7C660CF4"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21(149) + 10 (71)***</w:t>
            </w:r>
          </w:p>
        </w:tc>
        <w:tc>
          <w:tcPr>
            <w:tcW w:w="1348" w:type="dxa"/>
            <w:tcBorders>
              <w:top w:val="nil"/>
              <w:left w:val="nil"/>
              <w:bottom w:val="single" w:sz="8" w:space="0" w:color="auto"/>
              <w:right w:val="single" w:sz="8" w:space="0" w:color="auto"/>
            </w:tcBorders>
            <w:shd w:val="clear" w:color="auto" w:fill="auto"/>
            <w:vAlign w:val="center"/>
            <w:hideMark/>
          </w:tcPr>
          <w:p w14:paraId="720BD7C9"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2,285(137)</w:t>
            </w:r>
          </w:p>
        </w:tc>
        <w:tc>
          <w:tcPr>
            <w:tcW w:w="1400" w:type="dxa"/>
            <w:tcBorders>
              <w:top w:val="nil"/>
              <w:left w:val="nil"/>
              <w:bottom w:val="single" w:sz="8" w:space="0" w:color="auto"/>
              <w:right w:val="single" w:sz="8" w:space="0" w:color="auto"/>
            </w:tcBorders>
            <w:shd w:val="clear" w:color="auto" w:fill="auto"/>
            <w:vAlign w:val="center"/>
            <w:hideMark/>
          </w:tcPr>
          <w:p w14:paraId="4B6230A1"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705</w:t>
            </w:r>
          </w:p>
        </w:tc>
      </w:tr>
      <w:tr w:rsidR="00972C85" w:rsidRPr="00B44AC8" w14:paraId="034C68A6" w14:textId="77777777" w:rsidTr="004A729C">
        <w:trPr>
          <w:trHeight w:val="704"/>
        </w:trPr>
        <w:tc>
          <w:tcPr>
            <w:tcW w:w="1550" w:type="dxa"/>
            <w:tcBorders>
              <w:top w:val="nil"/>
              <w:left w:val="single" w:sz="8" w:space="0" w:color="auto"/>
              <w:bottom w:val="single" w:sz="8" w:space="0" w:color="000000"/>
              <w:right w:val="single" w:sz="8" w:space="0" w:color="auto"/>
            </w:tcBorders>
            <w:shd w:val="clear" w:color="auto" w:fill="auto"/>
            <w:vAlign w:val="center"/>
            <w:hideMark/>
          </w:tcPr>
          <w:p w14:paraId="7545467E" w14:textId="77777777" w:rsidR="00972C85" w:rsidRPr="00B44AC8" w:rsidRDefault="00972C85" w:rsidP="004A729C">
            <w:pPr>
              <w:spacing w:after="0" w:line="240" w:lineRule="auto"/>
              <w:rPr>
                <w:rFonts w:ascii="Calibri" w:eastAsia="Times New Roman" w:hAnsi="Calibri" w:cs="Calibri"/>
                <w:color w:val="000000"/>
                <w:lang w:eastAsia="en-IN"/>
              </w:rPr>
            </w:pPr>
            <w:r w:rsidRPr="00B44AC8">
              <w:rPr>
                <w:rFonts w:ascii="Calibri" w:eastAsia="Times New Roman" w:hAnsi="Calibri" w:cs="Calibri"/>
                <w:color w:val="000000"/>
                <w:lang w:eastAsia="en-IN"/>
              </w:rPr>
              <w:t> </w:t>
            </w:r>
          </w:p>
        </w:tc>
        <w:tc>
          <w:tcPr>
            <w:tcW w:w="1399" w:type="dxa"/>
            <w:tcBorders>
              <w:top w:val="nil"/>
              <w:left w:val="nil"/>
              <w:bottom w:val="single" w:sz="8" w:space="0" w:color="auto"/>
              <w:right w:val="single" w:sz="8" w:space="0" w:color="auto"/>
            </w:tcBorders>
            <w:shd w:val="clear" w:color="auto" w:fill="auto"/>
            <w:vAlign w:val="center"/>
            <w:hideMark/>
          </w:tcPr>
          <w:p w14:paraId="7DAE36A6" w14:textId="77777777" w:rsidR="00972C85" w:rsidRPr="00B44AC8" w:rsidRDefault="00972C85" w:rsidP="004A729C">
            <w:pPr>
              <w:spacing w:after="0" w:line="240" w:lineRule="auto"/>
              <w:jc w:val="center"/>
              <w:rPr>
                <w:rFonts w:ascii="Calibri" w:eastAsia="Times New Roman" w:hAnsi="Calibri" w:cs="Calibri"/>
                <w:color w:val="000000"/>
                <w:sz w:val="21"/>
                <w:szCs w:val="21"/>
                <w:lang w:eastAsia="en-IN"/>
              </w:rPr>
            </w:pPr>
            <w:r w:rsidRPr="00B44AC8">
              <w:rPr>
                <w:rFonts w:ascii="Calibri" w:eastAsia="Times New Roman" w:hAnsi="Calibri" w:cs="Calibri"/>
                <w:color w:val="000000"/>
                <w:sz w:val="21"/>
                <w:szCs w:val="21"/>
                <w:lang w:eastAsia="en-IN"/>
              </w:rPr>
              <w:t>44.5</w:t>
            </w:r>
          </w:p>
        </w:tc>
        <w:tc>
          <w:tcPr>
            <w:tcW w:w="1713" w:type="dxa"/>
            <w:tcBorders>
              <w:top w:val="nil"/>
              <w:left w:val="nil"/>
              <w:bottom w:val="single" w:sz="8" w:space="0" w:color="auto"/>
              <w:right w:val="single" w:sz="8" w:space="0" w:color="auto"/>
            </w:tcBorders>
            <w:shd w:val="clear" w:color="auto" w:fill="auto"/>
            <w:vAlign w:val="center"/>
            <w:hideMark/>
          </w:tcPr>
          <w:p w14:paraId="1F736748" w14:textId="77777777" w:rsidR="00972C85" w:rsidRPr="00B44AC8" w:rsidRDefault="00972C85" w:rsidP="004A729C">
            <w:pPr>
              <w:spacing w:after="0" w:line="240" w:lineRule="auto"/>
              <w:jc w:val="center"/>
              <w:rPr>
                <w:rFonts w:ascii="Calibri" w:eastAsia="Times New Roman" w:hAnsi="Calibri" w:cs="Calibri"/>
                <w:b/>
                <w:bCs/>
                <w:color w:val="000000"/>
                <w:lang w:eastAsia="en-IN"/>
              </w:rPr>
            </w:pPr>
            <w:r w:rsidRPr="00B44AC8">
              <w:rPr>
                <w:rFonts w:ascii="Calibri" w:eastAsia="Times New Roman" w:hAnsi="Calibri" w:cs="Calibri"/>
                <w:b/>
                <w:bCs/>
                <w:color w:val="000000"/>
                <w:lang w:eastAsia="en-IN"/>
              </w:rPr>
              <w:t>603</w:t>
            </w:r>
          </w:p>
        </w:tc>
        <w:tc>
          <w:tcPr>
            <w:tcW w:w="1406" w:type="dxa"/>
            <w:tcBorders>
              <w:top w:val="nil"/>
              <w:left w:val="nil"/>
              <w:bottom w:val="single" w:sz="8" w:space="0" w:color="auto"/>
              <w:right w:val="single" w:sz="8" w:space="0" w:color="auto"/>
            </w:tcBorders>
            <w:shd w:val="clear" w:color="auto" w:fill="auto"/>
            <w:vAlign w:val="center"/>
            <w:hideMark/>
          </w:tcPr>
          <w:p w14:paraId="294DFB11"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21(149) + 10 (71)***</w:t>
            </w:r>
          </w:p>
        </w:tc>
        <w:tc>
          <w:tcPr>
            <w:tcW w:w="1348" w:type="dxa"/>
            <w:tcBorders>
              <w:top w:val="nil"/>
              <w:left w:val="nil"/>
              <w:bottom w:val="single" w:sz="8" w:space="0" w:color="auto"/>
              <w:right w:val="single" w:sz="8" w:space="0" w:color="auto"/>
            </w:tcBorders>
            <w:shd w:val="clear" w:color="auto" w:fill="auto"/>
            <w:vAlign w:val="center"/>
            <w:hideMark/>
          </w:tcPr>
          <w:p w14:paraId="2FA580B6"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6,375(382)</w:t>
            </w:r>
          </w:p>
        </w:tc>
        <w:tc>
          <w:tcPr>
            <w:tcW w:w="1400" w:type="dxa"/>
            <w:tcBorders>
              <w:top w:val="nil"/>
              <w:left w:val="nil"/>
              <w:bottom w:val="single" w:sz="8" w:space="0" w:color="auto"/>
              <w:right w:val="single" w:sz="8" w:space="0" w:color="auto"/>
            </w:tcBorders>
            <w:shd w:val="clear" w:color="auto" w:fill="auto"/>
            <w:vAlign w:val="center"/>
            <w:hideMark/>
          </w:tcPr>
          <w:p w14:paraId="7B478F2B"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1,789</w:t>
            </w:r>
          </w:p>
        </w:tc>
      </w:tr>
      <w:tr w:rsidR="00972C85" w:rsidRPr="00B44AC8" w14:paraId="43FCC962" w14:textId="77777777" w:rsidTr="004A729C">
        <w:trPr>
          <w:trHeight w:val="421"/>
        </w:trPr>
        <w:tc>
          <w:tcPr>
            <w:tcW w:w="1550" w:type="dxa"/>
            <w:tcBorders>
              <w:top w:val="nil"/>
              <w:left w:val="single" w:sz="8" w:space="0" w:color="auto"/>
              <w:bottom w:val="nil"/>
              <w:right w:val="single" w:sz="8" w:space="0" w:color="auto"/>
            </w:tcBorders>
            <w:shd w:val="clear" w:color="auto" w:fill="auto"/>
            <w:vAlign w:val="center"/>
            <w:hideMark/>
          </w:tcPr>
          <w:p w14:paraId="25575DE1" w14:textId="77777777" w:rsidR="00972C85" w:rsidRPr="00B44AC8" w:rsidRDefault="00972C85" w:rsidP="004A729C">
            <w:pPr>
              <w:spacing w:after="0" w:line="240" w:lineRule="auto"/>
              <w:rPr>
                <w:rFonts w:ascii="Calibri" w:eastAsia="Times New Roman" w:hAnsi="Calibri" w:cs="Calibri"/>
                <w:color w:val="000000"/>
                <w:lang w:eastAsia="en-IN"/>
              </w:rPr>
            </w:pPr>
            <w:r w:rsidRPr="00B44AC8">
              <w:rPr>
                <w:rFonts w:ascii="Calibri" w:eastAsia="Times New Roman" w:hAnsi="Calibri" w:cs="Calibri"/>
                <w:color w:val="000000"/>
                <w:lang w:eastAsia="en-IN"/>
              </w:rPr>
              <w:t xml:space="preserve">Scenario </w:t>
            </w:r>
            <w:r>
              <w:rPr>
                <w:rFonts w:ascii="Calibri" w:eastAsia="Times New Roman" w:hAnsi="Calibri" w:cs="Calibri"/>
                <w:color w:val="000000"/>
                <w:lang w:eastAsia="en-IN"/>
              </w:rPr>
              <w:t>III</w:t>
            </w:r>
          </w:p>
        </w:tc>
        <w:tc>
          <w:tcPr>
            <w:tcW w:w="1399" w:type="dxa"/>
            <w:tcBorders>
              <w:top w:val="nil"/>
              <w:left w:val="nil"/>
              <w:bottom w:val="single" w:sz="8" w:space="0" w:color="auto"/>
              <w:right w:val="single" w:sz="8" w:space="0" w:color="auto"/>
            </w:tcBorders>
            <w:shd w:val="clear" w:color="auto" w:fill="auto"/>
            <w:vAlign w:val="center"/>
            <w:hideMark/>
          </w:tcPr>
          <w:p w14:paraId="23B955B6" w14:textId="77777777" w:rsidR="00972C85" w:rsidRPr="00B44AC8" w:rsidRDefault="00972C85" w:rsidP="004A729C">
            <w:pPr>
              <w:spacing w:after="0" w:line="240" w:lineRule="auto"/>
              <w:jc w:val="center"/>
              <w:rPr>
                <w:rFonts w:ascii="Calibri" w:eastAsia="Times New Roman" w:hAnsi="Calibri" w:cs="Calibri"/>
                <w:color w:val="000000"/>
                <w:sz w:val="21"/>
                <w:szCs w:val="21"/>
                <w:lang w:eastAsia="en-IN"/>
              </w:rPr>
            </w:pPr>
            <w:r w:rsidRPr="00B44AC8">
              <w:rPr>
                <w:rFonts w:ascii="Calibri" w:eastAsia="Times New Roman" w:hAnsi="Calibri" w:cs="Calibri"/>
                <w:color w:val="000000"/>
                <w:sz w:val="21"/>
                <w:szCs w:val="21"/>
                <w:lang w:eastAsia="en-IN"/>
              </w:rPr>
              <w:t>34.5</w:t>
            </w:r>
          </w:p>
        </w:tc>
        <w:tc>
          <w:tcPr>
            <w:tcW w:w="1713" w:type="dxa"/>
            <w:tcBorders>
              <w:top w:val="nil"/>
              <w:left w:val="nil"/>
              <w:bottom w:val="single" w:sz="8" w:space="0" w:color="auto"/>
              <w:right w:val="single" w:sz="8" w:space="0" w:color="auto"/>
            </w:tcBorders>
            <w:shd w:val="clear" w:color="auto" w:fill="auto"/>
            <w:vAlign w:val="center"/>
            <w:hideMark/>
          </w:tcPr>
          <w:p w14:paraId="1819F0D9" w14:textId="77777777" w:rsidR="00972C85" w:rsidRPr="00B44AC8" w:rsidRDefault="00972C85" w:rsidP="004A729C">
            <w:pPr>
              <w:spacing w:after="0" w:line="240" w:lineRule="auto"/>
              <w:jc w:val="center"/>
              <w:rPr>
                <w:rFonts w:ascii="Calibri" w:eastAsia="Times New Roman" w:hAnsi="Calibri" w:cs="Calibri"/>
                <w:b/>
                <w:bCs/>
                <w:color w:val="000000"/>
                <w:lang w:eastAsia="en-IN"/>
              </w:rPr>
            </w:pPr>
            <w:r w:rsidRPr="00B44AC8">
              <w:rPr>
                <w:rFonts w:ascii="Calibri" w:eastAsia="Times New Roman" w:hAnsi="Calibri" w:cs="Calibri"/>
                <w:b/>
                <w:bCs/>
                <w:color w:val="000000"/>
                <w:lang w:eastAsia="en-IN"/>
              </w:rPr>
              <w:t>357</w:t>
            </w:r>
          </w:p>
        </w:tc>
        <w:tc>
          <w:tcPr>
            <w:tcW w:w="1406" w:type="dxa"/>
            <w:tcBorders>
              <w:top w:val="nil"/>
              <w:left w:val="nil"/>
              <w:bottom w:val="single" w:sz="8" w:space="0" w:color="auto"/>
              <w:right w:val="single" w:sz="8" w:space="0" w:color="auto"/>
            </w:tcBorders>
            <w:shd w:val="clear" w:color="auto" w:fill="auto"/>
            <w:vAlign w:val="center"/>
            <w:hideMark/>
          </w:tcPr>
          <w:p w14:paraId="3639847B"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21(149)***</w:t>
            </w:r>
          </w:p>
        </w:tc>
        <w:tc>
          <w:tcPr>
            <w:tcW w:w="1348" w:type="dxa"/>
            <w:tcBorders>
              <w:top w:val="nil"/>
              <w:left w:val="nil"/>
              <w:bottom w:val="single" w:sz="8" w:space="0" w:color="auto"/>
              <w:right w:val="single" w:sz="8" w:space="0" w:color="auto"/>
            </w:tcBorders>
            <w:shd w:val="clear" w:color="auto" w:fill="auto"/>
            <w:vAlign w:val="center"/>
            <w:hideMark/>
          </w:tcPr>
          <w:p w14:paraId="579C3FBE"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3,470 (208)</w:t>
            </w:r>
          </w:p>
        </w:tc>
        <w:tc>
          <w:tcPr>
            <w:tcW w:w="1400" w:type="dxa"/>
            <w:tcBorders>
              <w:top w:val="nil"/>
              <w:left w:val="nil"/>
              <w:bottom w:val="single" w:sz="8" w:space="0" w:color="auto"/>
              <w:right w:val="single" w:sz="8" w:space="0" w:color="auto"/>
            </w:tcBorders>
            <w:shd w:val="clear" w:color="auto" w:fill="auto"/>
            <w:vAlign w:val="center"/>
            <w:hideMark/>
          </w:tcPr>
          <w:p w14:paraId="20464CCB"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919</w:t>
            </w:r>
          </w:p>
        </w:tc>
      </w:tr>
      <w:tr w:rsidR="00972C85" w:rsidRPr="00B44AC8" w14:paraId="1384CA8D" w14:textId="77777777" w:rsidTr="004A729C">
        <w:trPr>
          <w:trHeight w:val="205"/>
        </w:trPr>
        <w:tc>
          <w:tcPr>
            <w:tcW w:w="1550" w:type="dxa"/>
            <w:tcBorders>
              <w:top w:val="nil"/>
              <w:left w:val="single" w:sz="8" w:space="0" w:color="auto"/>
              <w:bottom w:val="single" w:sz="8" w:space="0" w:color="000000"/>
              <w:right w:val="single" w:sz="8" w:space="0" w:color="auto"/>
            </w:tcBorders>
            <w:shd w:val="clear" w:color="auto" w:fill="auto"/>
            <w:vAlign w:val="center"/>
            <w:hideMark/>
          </w:tcPr>
          <w:p w14:paraId="53C692EF" w14:textId="77777777" w:rsidR="00972C85" w:rsidRPr="00B44AC8" w:rsidRDefault="00972C85" w:rsidP="004A729C">
            <w:pPr>
              <w:spacing w:after="0" w:line="240" w:lineRule="auto"/>
              <w:rPr>
                <w:rFonts w:ascii="Calibri" w:eastAsia="Times New Roman" w:hAnsi="Calibri" w:cs="Calibri"/>
                <w:color w:val="000000"/>
                <w:lang w:eastAsia="en-IN"/>
              </w:rPr>
            </w:pPr>
            <w:r w:rsidRPr="00B44AC8">
              <w:rPr>
                <w:rFonts w:ascii="Calibri" w:eastAsia="Times New Roman" w:hAnsi="Calibri" w:cs="Calibri"/>
                <w:color w:val="000000"/>
                <w:lang w:eastAsia="en-IN"/>
              </w:rPr>
              <w:t> </w:t>
            </w:r>
          </w:p>
        </w:tc>
        <w:tc>
          <w:tcPr>
            <w:tcW w:w="1399" w:type="dxa"/>
            <w:tcBorders>
              <w:top w:val="nil"/>
              <w:left w:val="nil"/>
              <w:bottom w:val="single" w:sz="8" w:space="0" w:color="auto"/>
              <w:right w:val="single" w:sz="8" w:space="0" w:color="auto"/>
            </w:tcBorders>
            <w:shd w:val="clear" w:color="auto" w:fill="auto"/>
            <w:vAlign w:val="center"/>
            <w:hideMark/>
          </w:tcPr>
          <w:p w14:paraId="03FFCEF8" w14:textId="77777777" w:rsidR="00972C85" w:rsidRPr="00B44AC8" w:rsidRDefault="00972C85" w:rsidP="004A729C">
            <w:pPr>
              <w:spacing w:after="0" w:line="240" w:lineRule="auto"/>
              <w:jc w:val="center"/>
              <w:rPr>
                <w:rFonts w:ascii="Calibri" w:eastAsia="Times New Roman" w:hAnsi="Calibri" w:cs="Calibri"/>
                <w:color w:val="000000"/>
                <w:sz w:val="21"/>
                <w:szCs w:val="21"/>
                <w:lang w:eastAsia="en-IN"/>
              </w:rPr>
            </w:pPr>
            <w:r w:rsidRPr="00B44AC8">
              <w:rPr>
                <w:rFonts w:ascii="Calibri" w:eastAsia="Times New Roman" w:hAnsi="Calibri" w:cs="Calibri"/>
                <w:color w:val="000000"/>
                <w:sz w:val="21"/>
                <w:szCs w:val="21"/>
                <w:lang w:eastAsia="en-IN"/>
              </w:rPr>
              <w:t>44.5</w:t>
            </w:r>
          </w:p>
        </w:tc>
        <w:tc>
          <w:tcPr>
            <w:tcW w:w="1713" w:type="dxa"/>
            <w:tcBorders>
              <w:top w:val="nil"/>
              <w:left w:val="nil"/>
              <w:bottom w:val="single" w:sz="8" w:space="0" w:color="auto"/>
              <w:right w:val="single" w:sz="8" w:space="0" w:color="auto"/>
            </w:tcBorders>
            <w:shd w:val="clear" w:color="auto" w:fill="auto"/>
            <w:vAlign w:val="center"/>
            <w:hideMark/>
          </w:tcPr>
          <w:p w14:paraId="07B3A20A" w14:textId="77777777" w:rsidR="00972C85" w:rsidRPr="00B44AC8" w:rsidRDefault="00972C85" w:rsidP="004A729C">
            <w:pPr>
              <w:spacing w:after="0" w:line="240" w:lineRule="auto"/>
              <w:jc w:val="center"/>
              <w:rPr>
                <w:rFonts w:ascii="Calibri" w:eastAsia="Times New Roman" w:hAnsi="Calibri" w:cs="Calibri"/>
                <w:b/>
                <w:bCs/>
                <w:color w:val="000000"/>
                <w:lang w:eastAsia="en-IN"/>
              </w:rPr>
            </w:pPr>
            <w:r w:rsidRPr="00B44AC8">
              <w:rPr>
                <w:rFonts w:ascii="Calibri" w:eastAsia="Times New Roman" w:hAnsi="Calibri" w:cs="Calibri"/>
                <w:b/>
                <w:bCs/>
                <w:color w:val="000000"/>
                <w:lang w:eastAsia="en-IN"/>
              </w:rPr>
              <w:t>603</w:t>
            </w:r>
          </w:p>
        </w:tc>
        <w:tc>
          <w:tcPr>
            <w:tcW w:w="1406" w:type="dxa"/>
            <w:tcBorders>
              <w:top w:val="nil"/>
              <w:left w:val="nil"/>
              <w:bottom w:val="single" w:sz="8" w:space="0" w:color="auto"/>
              <w:right w:val="single" w:sz="8" w:space="0" w:color="auto"/>
            </w:tcBorders>
            <w:shd w:val="clear" w:color="auto" w:fill="auto"/>
            <w:vAlign w:val="center"/>
            <w:hideMark/>
          </w:tcPr>
          <w:p w14:paraId="115C17FA"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21(149)***</w:t>
            </w:r>
          </w:p>
        </w:tc>
        <w:tc>
          <w:tcPr>
            <w:tcW w:w="1348" w:type="dxa"/>
            <w:tcBorders>
              <w:top w:val="nil"/>
              <w:left w:val="nil"/>
              <w:bottom w:val="single" w:sz="8" w:space="0" w:color="auto"/>
              <w:right w:val="single" w:sz="8" w:space="0" w:color="auto"/>
            </w:tcBorders>
            <w:shd w:val="clear" w:color="auto" w:fill="auto"/>
            <w:vAlign w:val="center"/>
            <w:hideMark/>
          </w:tcPr>
          <w:p w14:paraId="15108A18"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7,560(453)</w:t>
            </w:r>
          </w:p>
        </w:tc>
        <w:tc>
          <w:tcPr>
            <w:tcW w:w="1400" w:type="dxa"/>
            <w:tcBorders>
              <w:top w:val="nil"/>
              <w:left w:val="nil"/>
              <w:bottom w:val="single" w:sz="8" w:space="0" w:color="auto"/>
              <w:right w:val="single" w:sz="8" w:space="0" w:color="auto"/>
            </w:tcBorders>
            <w:shd w:val="clear" w:color="auto" w:fill="auto"/>
            <w:vAlign w:val="center"/>
            <w:hideMark/>
          </w:tcPr>
          <w:p w14:paraId="368E7E01"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2,003</w:t>
            </w:r>
          </w:p>
        </w:tc>
      </w:tr>
      <w:tr w:rsidR="00972C85" w:rsidRPr="00B44AC8" w14:paraId="10288D5D" w14:textId="77777777" w:rsidTr="004A729C">
        <w:trPr>
          <w:trHeight w:val="763"/>
        </w:trPr>
        <w:tc>
          <w:tcPr>
            <w:tcW w:w="8816"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685B430F" w14:textId="77777777" w:rsidR="00972C85" w:rsidRPr="00B44AC8" w:rsidRDefault="00972C85" w:rsidP="004A729C">
            <w:pPr>
              <w:spacing w:after="0" w:line="240" w:lineRule="auto"/>
              <w:jc w:val="center"/>
              <w:rPr>
                <w:rFonts w:ascii="Calibri" w:eastAsia="Times New Roman" w:hAnsi="Calibri" w:cs="Calibri"/>
                <w:b/>
                <w:bCs/>
                <w:color w:val="000000"/>
                <w:lang w:eastAsia="en-IN"/>
              </w:rPr>
            </w:pPr>
            <w:r w:rsidRPr="00B44AC8">
              <w:rPr>
                <w:rFonts w:ascii="Calibri" w:eastAsia="Times New Roman" w:hAnsi="Calibri" w:cs="Calibri"/>
                <w:b/>
                <w:bCs/>
                <w:color w:val="000000"/>
                <w:lang w:eastAsia="en-IN"/>
              </w:rPr>
              <w:t>STRATEGY 4:  Investment using alternative</w:t>
            </w:r>
            <w:r w:rsidRPr="00B44AC8">
              <w:rPr>
                <w:rFonts w:ascii="Calibri" w:eastAsia="Times New Roman" w:hAnsi="Calibri" w:cs="Calibri"/>
                <w:b/>
                <w:bCs/>
                <w:color w:val="000000"/>
                <w:lang w:eastAsia="en-IN"/>
              </w:rPr>
              <w:br/>
              <w:t xml:space="preserve">scenarios for doctors </w:t>
            </w:r>
          </w:p>
        </w:tc>
      </w:tr>
      <w:tr w:rsidR="00972C85" w:rsidRPr="00B44AC8" w14:paraId="3C69D68E" w14:textId="77777777" w:rsidTr="004A729C">
        <w:trPr>
          <w:trHeight w:val="241"/>
        </w:trPr>
        <w:tc>
          <w:tcPr>
            <w:tcW w:w="8816"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7EC3E65F"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Scenario 1: Considering seat expansion in only government institutions</w:t>
            </w:r>
          </w:p>
        </w:tc>
      </w:tr>
      <w:tr w:rsidR="00972C85" w:rsidRPr="00B44AC8" w14:paraId="6D70A15E" w14:textId="77777777" w:rsidTr="004A729C">
        <w:trPr>
          <w:trHeight w:val="349"/>
        </w:trPr>
        <w:tc>
          <w:tcPr>
            <w:tcW w:w="1550" w:type="dxa"/>
            <w:tcBorders>
              <w:top w:val="nil"/>
              <w:left w:val="single" w:sz="8" w:space="0" w:color="auto"/>
              <w:bottom w:val="nil"/>
              <w:right w:val="single" w:sz="8" w:space="0" w:color="auto"/>
            </w:tcBorders>
            <w:shd w:val="clear" w:color="auto" w:fill="auto"/>
            <w:vAlign w:val="center"/>
            <w:hideMark/>
          </w:tcPr>
          <w:p w14:paraId="4358CBCB" w14:textId="77777777" w:rsidR="00972C85" w:rsidRPr="00B44AC8" w:rsidRDefault="00972C85" w:rsidP="004A729C">
            <w:pPr>
              <w:spacing w:after="0" w:line="240" w:lineRule="auto"/>
              <w:rPr>
                <w:rFonts w:ascii="Calibri" w:eastAsia="Times New Roman" w:hAnsi="Calibri" w:cs="Calibri"/>
                <w:color w:val="000000"/>
                <w:lang w:eastAsia="en-IN"/>
              </w:rPr>
            </w:pPr>
            <w:r w:rsidRPr="00B44AC8">
              <w:rPr>
                <w:rFonts w:ascii="Calibri" w:eastAsia="Times New Roman" w:hAnsi="Calibri" w:cs="Calibri"/>
                <w:color w:val="000000"/>
                <w:lang w:eastAsia="en-IN"/>
              </w:rPr>
              <w:t>Lower bound of investment</w:t>
            </w:r>
          </w:p>
        </w:tc>
        <w:tc>
          <w:tcPr>
            <w:tcW w:w="1399" w:type="dxa"/>
            <w:tcBorders>
              <w:top w:val="nil"/>
              <w:left w:val="nil"/>
              <w:bottom w:val="single" w:sz="8" w:space="0" w:color="auto"/>
              <w:right w:val="single" w:sz="8" w:space="0" w:color="auto"/>
            </w:tcBorders>
            <w:shd w:val="clear" w:color="auto" w:fill="auto"/>
            <w:vAlign w:val="center"/>
            <w:hideMark/>
          </w:tcPr>
          <w:p w14:paraId="408F0C27" w14:textId="77777777" w:rsidR="00972C85" w:rsidRPr="00B44AC8" w:rsidRDefault="00972C85" w:rsidP="004A729C">
            <w:pPr>
              <w:spacing w:after="0" w:line="240" w:lineRule="auto"/>
              <w:jc w:val="center"/>
              <w:rPr>
                <w:rFonts w:ascii="Calibri" w:eastAsia="Times New Roman" w:hAnsi="Calibri" w:cs="Calibri"/>
                <w:color w:val="000000"/>
                <w:sz w:val="21"/>
                <w:szCs w:val="21"/>
                <w:lang w:eastAsia="en-IN"/>
              </w:rPr>
            </w:pPr>
            <w:r w:rsidRPr="00B44AC8">
              <w:rPr>
                <w:rFonts w:ascii="Calibri" w:eastAsia="Times New Roman" w:hAnsi="Calibri" w:cs="Calibri"/>
                <w:color w:val="000000"/>
                <w:sz w:val="21"/>
                <w:szCs w:val="21"/>
                <w:lang w:eastAsia="en-IN"/>
              </w:rPr>
              <w:t>34.5</w:t>
            </w:r>
          </w:p>
        </w:tc>
        <w:tc>
          <w:tcPr>
            <w:tcW w:w="1713" w:type="dxa"/>
            <w:tcBorders>
              <w:top w:val="nil"/>
              <w:left w:val="nil"/>
              <w:bottom w:val="single" w:sz="8" w:space="0" w:color="auto"/>
              <w:right w:val="single" w:sz="8" w:space="0" w:color="auto"/>
            </w:tcBorders>
            <w:shd w:val="clear" w:color="auto" w:fill="auto"/>
            <w:vAlign w:val="center"/>
            <w:hideMark/>
          </w:tcPr>
          <w:p w14:paraId="4AD2131A" w14:textId="77777777" w:rsidR="00972C85" w:rsidRPr="00B44AC8" w:rsidRDefault="00972C85" w:rsidP="004A729C">
            <w:pPr>
              <w:spacing w:after="0" w:line="240" w:lineRule="auto"/>
              <w:jc w:val="center"/>
              <w:rPr>
                <w:rFonts w:ascii="Calibri" w:eastAsia="Times New Roman" w:hAnsi="Calibri" w:cs="Calibri"/>
                <w:b/>
                <w:bCs/>
                <w:color w:val="000000"/>
                <w:lang w:eastAsia="en-IN"/>
              </w:rPr>
            </w:pPr>
            <w:r w:rsidRPr="00B44AC8">
              <w:rPr>
                <w:rFonts w:ascii="Calibri" w:eastAsia="Times New Roman" w:hAnsi="Calibri" w:cs="Calibri"/>
                <w:b/>
                <w:bCs/>
                <w:color w:val="000000"/>
                <w:lang w:eastAsia="en-IN"/>
              </w:rPr>
              <w:t>39</w:t>
            </w:r>
          </w:p>
        </w:tc>
        <w:tc>
          <w:tcPr>
            <w:tcW w:w="1406" w:type="dxa"/>
            <w:tcBorders>
              <w:top w:val="nil"/>
              <w:left w:val="nil"/>
              <w:bottom w:val="single" w:sz="8" w:space="0" w:color="auto"/>
              <w:right w:val="single" w:sz="8" w:space="0" w:color="auto"/>
            </w:tcBorders>
            <w:shd w:val="clear" w:color="auto" w:fill="auto"/>
            <w:vAlign w:val="center"/>
            <w:hideMark/>
          </w:tcPr>
          <w:p w14:paraId="7833AB9A"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26</w:t>
            </w:r>
          </w:p>
        </w:tc>
        <w:tc>
          <w:tcPr>
            <w:tcW w:w="1348" w:type="dxa"/>
            <w:tcBorders>
              <w:top w:val="nil"/>
              <w:left w:val="nil"/>
              <w:bottom w:val="single" w:sz="8" w:space="0" w:color="auto"/>
              <w:right w:val="single" w:sz="8" w:space="0" w:color="auto"/>
            </w:tcBorders>
            <w:shd w:val="clear" w:color="auto" w:fill="auto"/>
            <w:vAlign w:val="center"/>
            <w:hideMark/>
          </w:tcPr>
          <w:p w14:paraId="714B2702"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84(13)</w:t>
            </w:r>
          </w:p>
        </w:tc>
        <w:tc>
          <w:tcPr>
            <w:tcW w:w="1400" w:type="dxa"/>
            <w:tcBorders>
              <w:top w:val="nil"/>
              <w:left w:val="nil"/>
              <w:bottom w:val="single" w:sz="8" w:space="0" w:color="auto"/>
              <w:right w:val="single" w:sz="8" w:space="0" w:color="auto"/>
            </w:tcBorders>
            <w:shd w:val="clear" w:color="auto" w:fill="auto"/>
            <w:vAlign w:val="center"/>
            <w:hideMark/>
          </w:tcPr>
          <w:p w14:paraId="6B245F80"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519</w:t>
            </w:r>
          </w:p>
        </w:tc>
      </w:tr>
      <w:tr w:rsidR="00972C85" w:rsidRPr="00B44AC8" w14:paraId="21270EFF" w14:textId="77777777" w:rsidTr="004A729C">
        <w:trPr>
          <w:trHeight w:val="241"/>
        </w:trPr>
        <w:tc>
          <w:tcPr>
            <w:tcW w:w="1550" w:type="dxa"/>
            <w:tcBorders>
              <w:top w:val="nil"/>
              <w:left w:val="single" w:sz="8" w:space="0" w:color="auto"/>
              <w:bottom w:val="single" w:sz="8" w:space="0" w:color="000000"/>
              <w:right w:val="single" w:sz="8" w:space="0" w:color="auto"/>
            </w:tcBorders>
            <w:shd w:val="clear" w:color="auto" w:fill="auto"/>
            <w:vAlign w:val="center"/>
            <w:hideMark/>
          </w:tcPr>
          <w:p w14:paraId="14EB7455" w14:textId="77777777" w:rsidR="00972C85" w:rsidRPr="00B44AC8" w:rsidRDefault="00972C85" w:rsidP="004A729C">
            <w:pPr>
              <w:spacing w:after="0" w:line="240" w:lineRule="auto"/>
              <w:rPr>
                <w:rFonts w:ascii="Calibri" w:eastAsia="Times New Roman" w:hAnsi="Calibri" w:cs="Calibri"/>
                <w:color w:val="000000"/>
                <w:lang w:eastAsia="en-IN"/>
              </w:rPr>
            </w:pPr>
            <w:r w:rsidRPr="00B44AC8">
              <w:rPr>
                <w:rFonts w:ascii="Calibri" w:eastAsia="Times New Roman" w:hAnsi="Calibri" w:cs="Calibri"/>
                <w:color w:val="000000"/>
                <w:lang w:eastAsia="en-IN"/>
              </w:rPr>
              <w:t> </w:t>
            </w:r>
          </w:p>
        </w:tc>
        <w:tc>
          <w:tcPr>
            <w:tcW w:w="1399" w:type="dxa"/>
            <w:tcBorders>
              <w:top w:val="nil"/>
              <w:left w:val="nil"/>
              <w:bottom w:val="single" w:sz="8" w:space="0" w:color="auto"/>
              <w:right w:val="single" w:sz="8" w:space="0" w:color="auto"/>
            </w:tcBorders>
            <w:shd w:val="clear" w:color="auto" w:fill="auto"/>
            <w:vAlign w:val="center"/>
            <w:hideMark/>
          </w:tcPr>
          <w:p w14:paraId="27DAAAFC" w14:textId="77777777" w:rsidR="00972C85" w:rsidRPr="00B44AC8" w:rsidRDefault="00972C85" w:rsidP="004A729C">
            <w:pPr>
              <w:spacing w:after="0" w:line="240" w:lineRule="auto"/>
              <w:jc w:val="center"/>
              <w:rPr>
                <w:rFonts w:ascii="Calibri" w:eastAsia="Times New Roman" w:hAnsi="Calibri" w:cs="Calibri"/>
                <w:color w:val="000000"/>
                <w:sz w:val="21"/>
                <w:szCs w:val="21"/>
                <w:lang w:eastAsia="en-IN"/>
              </w:rPr>
            </w:pPr>
            <w:r w:rsidRPr="00B44AC8">
              <w:rPr>
                <w:rFonts w:ascii="Calibri" w:eastAsia="Times New Roman" w:hAnsi="Calibri" w:cs="Calibri"/>
                <w:color w:val="000000"/>
                <w:sz w:val="21"/>
                <w:szCs w:val="21"/>
                <w:lang w:eastAsia="en-IN"/>
              </w:rPr>
              <w:t>44.5</w:t>
            </w:r>
          </w:p>
        </w:tc>
        <w:tc>
          <w:tcPr>
            <w:tcW w:w="1713" w:type="dxa"/>
            <w:tcBorders>
              <w:top w:val="nil"/>
              <w:left w:val="nil"/>
              <w:bottom w:val="single" w:sz="8" w:space="0" w:color="auto"/>
              <w:right w:val="single" w:sz="8" w:space="0" w:color="auto"/>
            </w:tcBorders>
            <w:shd w:val="clear" w:color="auto" w:fill="auto"/>
            <w:vAlign w:val="center"/>
            <w:hideMark/>
          </w:tcPr>
          <w:p w14:paraId="0ADE51AD" w14:textId="77777777" w:rsidR="00972C85" w:rsidRPr="00B44AC8" w:rsidRDefault="00972C85" w:rsidP="004A729C">
            <w:pPr>
              <w:spacing w:after="0" w:line="240" w:lineRule="auto"/>
              <w:jc w:val="center"/>
              <w:rPr>
                <w:rFonts w:ascii="Calibri" w:eastAsia="Times New Roman" w:hAnsi="Calibri" w:cs="Calibri"/>
                <w:b/>
                <w:bCs/>
                <w:color w:val="000000"/>
                <w:lang w:eastAsia="en-IN"/>
              </w:rPr>
            </w:pPr>
            <w:r w:rsidRPr="00B44AC8">
              <w:rPr>
                <w:rFonts w:ascii="Calibri" w:eastAsia="Times New Roman" w:hAnsi="Calibri" w:cs="Calibri"/>
                <w:b/>
                <w:bCs/>
                <w:color w:val="000000"/>
                <w:lang w:eastAsia="en-IN"/>
              </w:rPr>
              <w:t>160</w:t>
            </w:r>
          </w:p>
        </w:tc>
        <w:tc>
          <w:tcPr>
            <w:tcW w:w="1406" w:type="dxa"/>
            <w:tcBorders>
              <w:top w:val="nil"/>
              <w:left w:val="nil"/>
              <w:bottom w:val="single" w:sz="8" w:space="0" w:color="auto"/>
              <w:right w:val="single" w:sz="8" w:space="0" w:color="auto"/>
            </w:tcBorders>
            <w:shd w:val="clear" w:color="auto" w:fill="auto"/>
            <w:vAlign w:val="center"/>
            <w:hideMark/>
          </w:tcPr>
          <w:p w14:paraId="0DF0224F"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26</w:t>
            </w:r>
          </w:p>
        </w:tc>
        <w:tc>
          <w:tcPr>
            <w:tcW w:w="1348" w:type="dxa"/>
            <w:tcBorders>
              <w:top w:val="nil"/>
              <w:left w:val="nil"/>
              <w:bottom w:val="single" w:sz="8" w:space="0" w:color="auto"/>
              <w:right w:val="single" w:sz="8" w:space="0" w:color="auto"/>
            </w:tcBorders>
            <w:shd w:val="clear" w:color="auto" w:fill="auto"/>
            <w:vAlign w:val="center"/>
            <w:hideMark/>
          </w:tcPr>
          <w:p w14:paraId="5060D69D"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890(133)</w:t>
            </w:r>
          </w:p>
        </w:tc>
        <w:tc>
          <w:tcPr>
            <w:tcW w:w="1400" w:type="dxa"/>
            <w:tcBorders>
              <w:top w:val="nil"/>
              <w:left w:val="nil"/>
              <w:bottom w:val="single" w:sz="8" w:space="0" w:color="auto"/>
              <w:right w:val="single" w:sz="8" w:space="0" w:color="auto"/>
            </w:tcBorders>
            <w:shd w:val="clear" w:color="auto" w:fill="auto"/>
            <w:vAlign w:val="center"/>
            <w:hideMark/>
          </w:tcPr>
          <w:p w14:paraId="2E161B6E"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2,937</w:t>
            </w:r>
          </w:p>
        </w:tc>
      </w:tr>
      <w:tr w:rsidR="00972C85" w:rsidRPr="00B44AC8" w14:paraId="1C719357" w14:textId="77777777" w:rsidTr="004A729C">
        <w:trPr>
          <w:trHeight w:val="447"/>
        </w:trPr>
        <w:tc>
          <w:tcPr>
            <w:tcW w:w="1550" w:type="dxa"/>
            <w:tcBorders>
              <w:top w:val="nil"/>
              <w:left w:val="single" w:sz="8" w:space="0" w:color="auto"/>
              <w:bottom w:val="nil"/>
              <w:right w:val="single" w:sz="8" w:space="0" w:color="auto"/>
            </w:tcBorders>
            <w:shd w:val="clear" w:color="auto" w:fill="auto"/>
            <w:vAlign w:val="center"/>
            <w:hideMark/>
          </w:tcPr>
          <w:p w14:paraId="727723C7" w14:textId="77777777" w:rsidR="00972C85" w:rsidRPr="00B44AC8" w:rsidRDefault="00972C85" w:rsidP="004A729C">
            <w:pPr>
              <w:spacing w:after="0" w:line="240" w:lineRule="auto"/>
              <w:rPr>
                <w:rFonts w:ascii="Calibri" w:eastAsia="Times New Roman" w:hAnsi="Calibri" w:cs="Calibri"/>
                <w:color w:val="000000"/>
                <w:lang w:eastAsia="en-IN"/>
              </w:rPr>
            </w:pPr>
            <w:r w:rsidRPr="00B44AC8">
              <w:rPr>
                <w:rFonts w:ascii="Calibri" w:eastAsia="Times New Roman" w:hAnsi="Calibri" w:cs="Calibri"/>
                <w:color w:val="000000"/>
                <w:lang w:eastAsia="en-IN"/>
              </w:rPr>
              <w:t>Middle bound of investment</w:t>
            </w:r>
          </w:p>
        </w:tc>
        <w:tc>
          <w:tcPr>
            <w:tcW w:w="1399" w:type="dxa"/>
            <w:tcBorders>
              <w:top w:val="nil"/>
              <w:left w:val="nil"/>
              <w:bottom w:val="single" w:sz="8" w:space="0" w:color="auto"/>
              <w:right w:val="single" w:sz="8" w:space="0" w:color="auto"/>
            </w:tcBorders>
            <w:shd w:val="clear" w:color="auto" w:fill="auto"/>
            <w:vAlign w:val="center"/>
            <w:hideMark/>
          </w:tcPr>
          <w:p w14:paraId="5FA46CA5" w14:textId="77777777" w:rsidR="00972C85" w:rsidRPr="00B44AC8" w:rsidRDefault="00972C85" w:rsidP="004A729C">
            <w:pPr>
              <w:spacing w:after="0" w:line="240" w:lineRule="auto"/>
              <w:jc w:val="center"/>
              <w:rPr>
                <w:rFonts w:ascii="Calibri" w:eastAsia="Times New Roman" w:hAnsi="Calibri" w:cs="Calibri"/>
                <w:color w:val="000000"/>
                <w:sz w:val="21"/>
                <w:szCs w:val="21"/>
                <w:lang w:eastAsia="en-IN"/>
              </w:rPr>
            </w:pPr>
            <w:r w:rsidRPr="00B44AC8">
              <w:rPr>
                <w:rFonts w:ascii="Calibri" w:eastAsia="Times New Roman" w:hAnsi="Calibri" w:cs="Calibri"/>
                <w:color w:val="000000"/>
                <w:sz w:val="21"/>
                <w:szCs w:val="21"/>
                <w:lang w:eastAsia="en-IN"/>
              </w:rPr>
              <w:t>34.5</w:t>
            </w:r>
          </w:p>
        </w:tc>
        <w:tc>
          <w:tcPr>
            <w:tcW w:w="1713" w:type="dxa"/>
            <w:tcBorders>
              <w:top w:val="nil"/>
              <w:left w:val="nil"/>
              <w:bottom w:val="single" w:sz="8" w:space="0" w:color="auto"/>
              <w:right w:val="single" w:sz="8" w:space="0" w:color="auto"/>
            </w:tcBorders>
            <w:shd w:val="clear" w:color="auto" w:fill="auto"/>
            <w:vAlign w:val="center"/>
            <w:hideMark/>
          </w:tcPr>
          <w:p w14:paraId="41E8F0C0" w14:textId="77777777" w:rsidR="00972C85" w:rsidRPr="00B44AC8" w:rsidRDefault="00972C85" w:rsidP="004A729C">
            <w:pPr>
              <w:spacing w:after="0" w:line="240" w:lineRule="auto"/>
              <w:jc w:val="center"/>
              <w:rPr>
                <w:rFonts w:ascii="Calibri" w:eastAsia="Times New Roman" w:hAnsi="Calibri" w:cs="Calibri"/>
                <w:b/>
                <w:bCs/>
                <w:color w:val="000000"/>
                <w:lang w:eastAsia="en-IN"/>
              </w:rPr>
            </w:pPr>
            <w:r w:rsidRPr="00B44AC8">
              <w:rPr>
                <w:rFonts w:ascii="Calibri" w:eastAsia="Times New Roman" w:hAnsi="Calibri" w:cs="Calibri"/>
                <w:b/>
                <w:bCs/>
                <w:color w:val="000000"/>
                <w:lang w:eastAsia="en-IN"/>
              </w:rPr>
              <w:t>95</w:t>
            </w:r>
          </w:p>
        </w:tc>
        <w:tc>
          <w:tcPr>
            <w:tcW w:w="1406" w:type="dxa"/>
            <w:tcBorders>
              <w:top w:val="nil"/>
              <w:left w:val="nil"/>
              <w:bottom w:val="single" w:sz="8" w:space="0" w:color="auto"/>
              <w:right w:val="single" w:sz="8" w:space="0" w:color="auto"/>
            </w:tcBorders>
            <w:shd w:val="clear" w:color="auto" w:fill="auto"/>
            <w:vAlign w:val="center"/>
            <w:hideMark/>
          </w:tcPr>
          <w:p w14:paraId="2068C46D"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26</w:t>
            </w:r>
          </w:p>
        </w:tc>
        <w:tc>
          <w:tcPr>
            <w:tcW w:w="1348" w:type="dxa"/>
            <w:tcBorders>
              <w:top w:val="nil"/>
              <w:left w:val="nil"/>
              <w:bottom w:val="single" w:sz="8" w:space="0" w:color="auto"/>
              <w:right w:val="single" w:sz="8" w:space="0" w:color="auto"/>
            </w:tcBorders>
            <w:shd w:val="clear" w:color="auto" w:fill="auto"/>
            <w:vAlign w:val="center"/>
            <w:hideMark/>
          </w:tcPr>
          <w:p w14:paraId="6E4458CB"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455(68)</w:t>
            </w:r>
          </w:p>
        </w:tc>
        <w:tc>
          <w:tcPr>
            <w:tcW w:w="1400" w:type="dxa"/>
            <w:tcBorders>
              <w:top w:val="nil"/>
              <w:left w:val="nil"/>
              <w:bottom w:val="single" w:sz="8" w:space="0" w:color="auto"/>
              <w:right w:val="single" w:sz="8" w:space="0" w:color="auto"/>
            </w:tcBorders>
            <w:shd w:val="clear" w:color="auto" w:fill="auto"/>
            <w:vAlign w:val="center"/>
            <w:hideMark/>
          </w:tcPr>
          <w:p w14:paraId="4F0F63B9"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1,632</w:t>
            </w:r>
          </w:p>
        </w:tc>
      </w:tr>
      <w:tr w:rsidR="00972C85" w:rsidRPr="00B44AC8" w14:paraId="0671F6DC" w14:textId="77777777" w:rsidTr="004A729C">
        <w:trPr>
          <w:trHeight w:val="315"/>
        </w:trPr>
        <w:tc>
          <w:tcPr>
            <w:tcW w:w="1550" w:type="dxa"/>
            <w:tcBorders>
              <w:top w:val="nil"/>
              <w:left w:val="single" w:sz="8" w:space="0" w:color="auto"/>
              <w:bottom w:val="single" w:sz="8" w:space="0" w:color="000000"/>
              <w:right w:val="single" w:sz="8" w:space="0" w:color="auto"/>
            </w:tcBorders>
            <w:shd w:val="clear" w:color="auto" w:fill="auto"/>
            <w:vAlign w:val="center"/>
            <w:hideMark/>
          </w:tcPr>
          <w:p w14:paraId="4C2E2FFF" w14:textId="77777777" w:rsidR="00972C85" w:rsidRPr="00B44AC8" w:rsidRDefault="00972C85" w:rsidP="004A729C">
            <w:pPr>
              <w:spacing w:after="0" w:line="240" w:lineRule="auto"/>
              <w:rPr>
                <w:rFonts w:ascii="Calibri" w:eastAsia="Times New Roman" w:hAnsi="Calibri" w:cs="Calibri"/>
                <w:color w:val="000000"/>
                <w:lang w:eastAsia="en-IN"/>
              </w:rPr>
            </w:pPr>
            <w:r w:rsidRPr="00B44AC8">
              <w:rPr>
                <w:rFonts w:ascii="Calibri" w:eastAsia="Times New Roman" w:hAnsi="Calibri" w:cs="Calibri"/>
                <w:color w:val="000000"/>
                <w:lang w:eastAsia="en-IN"/>
              </w:rPr>
              <w:t> </w:t>
            </w:r>
          </w:p>
        </w:tc>
        <w:tc>
          <w:tcPr>
            <w:tcW w:w="1399" w:type="dxa"/>
            <w:tcBorders>
              <w:top w:val="nil"/>
              <w:left w:val="nil"/>
              <w:bottom w:val="single" w:sz="8" w:space="0" w:color="auto"/>
              <w:right w:val="single" w:sz="8" w:space="0" w:color="auto"/>
            </w:tcBorders>
            <w:shd w:val="clear" w:color="auto" w:fill="auto"/>
            <w:vAlign w:val="center"/>
            <w:hideMark/>
          </w:tcPr>
          <w:p w14:paraId="22F416BD" w14:textId="77777777" w:rsidR="00972C85" w:rsidRPr="00B44AC8" w:rsidRDefault="00972C85" w:rsidP="004A729C">
            <w:pPr>
              <w:spacing w:after="0" w:line="240" w:lineRule="auto"/>
              <w:jc w:val="center"/>
              <w:rPr>
                <w:rFonts w:ascii="Calibri" w:eastAsia="Times New Roman" w:hAnsi="Calibri" w:cs="Calibri"/>
                <w:color w:val="000000"/>
                <w:sz w:val="21"/>
                <w:szCs w:val="21"/>
                <w:lang w:eastAsia="en-IN"/>
              </w:rPr>
            </w:pPr>
            <w:r w:rsidRPr="00B44AC8">
              <w:rPr>
                <w:rFonts w:ascii="Calibri" w:eastAsia="Times New Roman" w:hAnsi="Calibri" w:cs="Calibri"/>
                <w:color w:val="000000"/>
                <w:sz w:val="21"/>
                <w:szCs w:val="21"/>
                <w:lang w:eastAsia="en-IN"/>
              </w:rPr>
              <w:t>44.5</w:t>
            </w:r>
          </w:p>
        </w:tc>
        <w:tc>
          <w:tcPr>
            <w:tcW w:w="1713" w:type="dxa"/>
            <w:tcBorders>
              <w:top w:val="nil"/>
              <w:left w:val="nil"/>
              <w:bottom w:val="single" w:sz="8" w:space="0" w:color="auto"/>
              <w:right w:val="single" w:sz="8" w:space="0" w:color="auto"/>
            </w:tcBorders>
            <w:shd w:val="clear" w:color="auto" w:fill="auto"/>
            <w:vAlign w:val="center"/>
            <w:hideMark/>
          </w:tcPr>
          <w:p w14:paraId="091926FB" w14:textId="77777777" w:rsidR="00972C85" w:rsidRPr="00B44AC8" w:rsidRDefault="00972C85" w:rsidP="004A729C">
            <w:pPr>
              <w:spacing w:after="0" w:line="240" w:lineRule="auto"/>
              <w:jc w:val="center"/>
              <w:rPr>
                <w:rFonts w:ascii="Calibri" w:eastAsia="Times New Roman" w:hAnsi="Calibri" w:cs="Calibri"/>
                <w:b/>
                <w:bCs/>
                <w:color w:val="000000"/>
                <w:lang w:eastAsia="en-IN"/>
              </w:rPr>
            </w:pPr>
            <w:r w:rsidRPr="00B44AC8">
              <w:rPr>
                <w:rFonts w:ascii="Calibri" w:eastAsia="Times New Roman" w:hAnsi="Calibri" w:cs="Calibri"/>
                <w:b/>
                <w:bCs/>
                <w:color w:val="000000"/>
                <w:lang w:eastAsia="en-IN"/>
              </w:rPr>
              <w:t>216</w:t>
            </w:r>
          </w:p>
        </w:tc>
        <w:tc>
          <w:tcPr>
            <w:tcW w:w="1406" w:type="dxa"/>
            <w:tcBorders>
              <w:top w:val="nil"/>
              <w:left w:val="nil"/>
              <w:bottom w:val="single" w:sz="8" w:space="0" w:color="auto"/>
              <w:right w:val="single" w:sz="8" w:space="0" w:color="auto"/>
            </w:tcBorders>
            <w:shd w:val="clear" w:color="auto" w:fill="auto"/>
            <w:vAlign w:val="center"/>
            <w:hideMark/>
          </w:tcPr>
          <w:p w14:paraId="24F92841"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26</w:t>
            </w:r>
          </w:p>
        </w:tc>
        <w:tc>
          <w:tcPr>
            <w:tcW w:w="1348" w:type="dxa"/>
            <w:tcBorders>
              <w:top w:val="nil"/>
              <w:left w:val="nil"/>
              <w:bottom w:val="single" w:sz="8" w:space="0" w:color="auto"/>
              <w:right w:val="single" w:sz="8" w:space="0" w:color="auto"/>
            </w:tcBorders>
            <w:shd w:val="clear" w:color="auto" w:fill="auto"/>
            <w:vAlign w:val="center"/>
            <w:hideMark/>
          </w:tcPr>
          <w:p w14:paraId="0589FA84"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1,261(189)</w:t>
            </w:r>
          </w:p>
        </w:tc>
        <w:tc>
          <w:tcPr>
            <w:tcW w:w="1400" w:type="dxa"/>
            <w:tcBorders>
              <w:top w:val="nil"/>
              <w:left w:val="nil"/>
              <w:bottom w:val="single" w:sz="8" w:space="0" w:color="auto"/>
              <w:right w:val="single" w:sz="8" w:space="0" w:color="auto"/>
            </w:tcBorders>
            <w:shd w:val="clear" w:color="auto" w:fill="auto"/>
            <w:vAlign w:val="center"/>
            <w:hideMark/>
          </w:tcPr>
          <w:p w14:paraId="195C5693"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4,049</w:t>
            </w:r>
          </w:p>
        </w:tc>
      </w:tr>
      <w:tr w:rsidR="00972C85" w:rsidRPr="00B44AC8" w14:paraId="1F3C1A25" w14:textId="77777777" w:rsidTr="004A729C">
        <w:trPr>
          <w:trHeight w:val="197"/>
        </w:trPr>
        <w:tc>
          <w:tcPr>
            <w:tcW w:w="1550" w:type="dxa"/>
            <w:tcBorders>
              <w:top w:val="nil"/>
              <w:left w:val="single" w:sz="8" w:space="0" w:color="auto"/>
              <w:bottom w:val="nil"/>
              <w:right w:val="single" w:sz="8" w:space="0" w:color="auto"/>
            </w:tcBorders>
            <w:shd w:val="clear" w:color="auto" w:fill="auto"/>
            <w:vAlign w:val="center"/>
            <w:hideMark/>
          </w:tcPr>
          <w:p w14:paraId="5D1804E7" w14:textId="77777777" w:rsidR="00972C85" w:rsidRPr="00B44AC8" w:rsidRDefault="00972C85" w:rsidP="004A729C">
            <w:pPr>
              <w:spacing w:after="0" w:line="240" w:lineRule="auto"/>
              <w:rPr>
                <w:rFonts w:ascii="Calibri" w:eastAsia="Times New Roman" w:hAnsi="Calibri" w:cs="Calibri"/>
                <w:color w:val="000000"/>
                <w:lang w:eastAsia="en-IN"/>
              </w:rPr>
            </w:pPr>
            <w:r w:rsidRPr="00B44AC8">
              <w:rPr>
                <w:rFonts w:ascii="Calibri" w:eastAsia="Times New Roman" w:hAnsi="Calibri" w:cs="Calibri"/>
                <w:color w:val="000000"/>
                <w:lang w:eastAsia="en-IN"/>
              </w:rPr>
              <w:t>Upper bound of investment</w:t>
            </w:r>
          </w:p>
        </w:tc>
        <w:tc>
          <w:tcPr>
            <w:tcW w:w="1399" w:type="dxa"/>
            <w:tcBorders>
              <w:top w:val="nil"/>
              <w:left w:val="nil"/>
              <w:bottom w:val="single" w:sz="8" w:space="0" w:color="auto"/>
              <w:right w:val="single" w:sz="8" w:space="0" w:color="auto"/>
            </w:tcBorders>
            <w:shd w:val="clear" w:color="auto" w:fill="auto"/>
            <w:vAlign w:val="center"/>
            <w:hideMark/>
          </w:tcPr>
          <w:p w14:paraId="7D80E77C" w14:textId="77777777" w:rsidR="00972C85" w:rsidRPr="00B44AC8" w:rsidRDefault="00972C85" w:rsidP="004A729C">
            <w:pPr>
              <w:spacing w:after="0" w:line="240" w:lineRule="auto"/>
              <w:jc w:val="center"/>
              <w:rPr>
                <w:rFonts w:ascii="Calibri" w:eastAsia="Times New Roman" w:hAnsi="Calibri" w:cs="Calibri"/>
                <w:color w:val="000000"/>
                <w:sz w:val="21"/>
                <w:szCs w:val="21"/>
                <w:lang w:eastAsia="en-IN"/>
              </w:rPr>
            </w:pPr>
            <w:r w:rsidRPr="00B44AC8">
              <w:rPr>
                <w:rFonts w:ascii="Calibri" w:eastAsia="Times New Roman" w:hAnsi="Calibri" w:cs="Calibri"/>
                <w:color w:val="000000"/>
                <w:sz w:val="21"/>
                <w:szCs w:val="21"/>
                <w:lang w:eastAsia="en-IN"/>
              </w:rPr>
              <w:t>34.5</w:t>
            </w:r>
          </w:p>
        </w:tc>
        <w:tc>
          <w:tcPr>
            <w:tcW w:w="1713" w:type="dxa"/>
            <w:tcBorders>
              <w:top w:val="nil"/>
              <w:left w:val="nil"/>
              <w:bottom w:val="single" w:sz="8" w:space="0" w:color="auto"/>
              <w:right w:val="single" w:sz="8" w:space="0" w:color="auto"/>
            </w:tcBorders>
            <w:shd w:val="clear" w:color="auto" w:fill="auto"/>
            <w:vAlign w:val="center"/>
            <w:hideMark/>
          </w:tcPr>
          <w:p w14:paraId="553D6A85" w14:textId="77777777" w:rsidR="00972C85" w:rsidRPr="00B44AC8" w:rsidRDefault="00972C85" w:rsidP="004A729C">
            <w:pPr>
              <w:spacing w:after="0" w:line="240" w:lineRule="auto"/>
              <w:jc w:val="center"/>
              <w:rPr>
                <w:rFonts w:ascii="Calibri" w:eastAsia="Times New Roman" w:hAnsi="Calibri" w:cs="Calibri"/>
                <w:b/>
                <w:bCs/>
                <w:color w:val="000000"/>
                <w:lang w:eastAsia="en-IN"/>
              </w:rPr>
            </w:pPr>
            <w:r w:rsidRPr="00B44AC8">
              <w:rPr>
                <w:rFonts w:ascii="Calibri" w:eastAsia="Times New Roman" w:hAnsi="Calibri" w:cs="Calibri"/>
                <w:b/>
                <w:bCs/>
                <w:color w:val="000000"/>
                <w:lang w:eastAsia="en-IN"/>
              </w:rPr>
              <w:t>142</w:t>
            </w:r>
          </w:p>
        </w:tc>
        <w:tc>
          <w:tcPr>
            <w:tcW w:w="1406" w:type="dxa"/>
            <w:tcBorders>
              <w:top w:val="nil"/>
              <w:left w:val="nil"/>
              <w:bottom w:val="single" w:sz="8" w:space="0" w:color="auto"/>
              <w:right w:val="single" w:sz="8" w:space="0" w:color="auto"/>
            </w:tcBorders>
            <w:shd w:val="clear" w:color="auto" w:fill="auto"/>
            <w:vAlign w:val="center"/>
            <w:hideMark/>
          </w:tcPr>
          <w:p w14:paraId="302C4E81"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26</w:t>
            </w:r>
          </w:p>
        </w:tc>
        <w:tc>
          <w:tcPr>
            <w:tcW w:w="1348" w:type="dxa"/>
            <w:tcBorders>
              <w:top w:val="nil"/>
              <w:left w:val="nil"/>
              <w:bottom w:val="single" w:sz="8" w:space="0" w:color="auto"/>
              <w:right w:val="single" w:sz="8" w:space="0" w:color="auto"/>
            </w:tcBorders>
            <w:shd w:val="clear" w:color="auto" w:fill="auto"/>
            <w:vAlign w:val="center"/>
            <w:hideMark/>
          </w:tcPr>
          <w:p w14:paraId="2ECC6AB4"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770(115)</w:t>
            </w:r>
          </w:p>
        </w:tc>
        <w:tc>
          <w:tcPr>
            <w:tcW w:w="1400" w:type="dxa"/>
            <w:tcBorders>
              <w:top w:val="nil"/>
              <w:left w:val="nil"/>
              <w:bottom w:val="single" w:sz="8" w:space="0" w:color="auto"/>
              <w:right w:val="single" w:sz="8" w:space="0" w:color="auto"/>
            </w:tcBorders>
            <w:shd w:val="clear" w:color="auto" w:fill="auto"/>
            <w:vAlign w:val="center"/>
            <w:hideMark/>
          </w:tcPr>
          <w:p w14:paraId="73264BF0"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2,576</w:t>
            </w:r>
          </w:p>
        </w:tc>
      </w:tr>
      <w:tr w:rsidR="00972C85" w:rsidRPr="00B44AC8" w14:paraId="277F0048" w14:textId="77777777" w:rsidTr="004A729C">
        <w:trPr>
          <w:trHeight w:val="472"/>
        </w:trPr>
        <w:tc>
          <w:tcPr>
            <w:tcW w:w="1550" w:type="dxa"/>
            <w:tcBorders>
              <w:top w:val="nil"/>
              <w:left w:val="single" w:sz="8" w:space="0" w:color="auto"/>
              <w:bottom w:val="single" w:sz="8" w:space="0" w:color="000000"/>
              <w:right w:val="single" w:sz="8" w:space="0" w:color="auto"/>
            </w:tcBorders>
            <w:shd w:val="clear" w:color="auto" w:fill="auto"/>
            <w:vAlign w:val="center"/>
            <w:hideMark/>
          </w:tcPr>
          <w:p w14:paraId="5FC3BCE7" w14:textId="77777777" w:rsidR="00972C85" w:rsidRPr="00B44AC8" w:rsidRDefault="00972C85" w:rsidP="004A729C">
            <w:pPr>
              <w:spacing w:after="0" w:line="240" w:lineRule="auto"/>
              <w:rPr>
                <w:rFonts w:ascii="Calibri" w:eastAsia="Times New Roman" w:hAnsi="Calibri" w:cs="Calibri"/>
                <w:color w:val="000000"/>
                <w:lang w:eastAsia="en-IN"/>
              </w:rPr>
            </w:pPr>
            <w:r w:rsidRPr="00B44AC8">
              <w:rPr>
                <w:rFonts w:ascii="Calibri" w:eastAsia="Times New Roman" w:hAnsi="Calibri" w:cs="Calibri"/>
                <w:color w:val="000000"/>
                <w:lang w:eastAsia="en-IN"/>
              </w:rPr>
              <w:t> </w:t>
            </w:r>
          </w:p>
        </w:tc>
        <w:tc>
          <w:tcPr>
            <w:tcW w:w="1399" w:type="dxa"/>
            <w:tcBorders>
              <w:top w:val="nil"/>
              <w:left w:val="nil"/>
              <w:bottom w:val="single" w:sz="8" w:space="0" w:color="auto"/>
              <w:right w:val="single" w:sz="8" w:space="0" w:color="auto"/>
            </w:tcBorders>
            <w:shd w:val="clear" w:color="auto" w:fill="auto"/>
            <w:vAlign w:val="center"/>
            <w:hideMark/>
          </w:tcPr>
          <w:p w14:paraId="7332E459" w14:textId="77777777" w:rsidR="00972C85" w:rsidRPr="00B44AC8" w:rsidRDefault="00972C85" w:rsidP="004A729C">
            <w:pPr>
              <w:spacing w:after="0" w:line="240" w:lineRule="auto"/>
              <w:jc w:val="center"/>
              <w:rPr>
                <w:rFonts w:ascii="Calibri" w:eastAsia="Times New Roman" w:hAnsi="Calibri" w:cs="Calibri"/>
                <w:color w:val="000000"/>
                <w:sz w:val="21"/>
                <w:szCs w:val="21"/>
                <w:lang w:eastAsia="en-IN"/>
              </w:rPr>
            </w:pPr>
            <w:r w:rsidRPr="00B44AC8">
              <w:rPr>
                <w:rFonts w:ascii="Calibri" w:eastAsia="Times New Roman" w:hAnsi="Calibri" w:cs="Calibri"/>
                <w:color w:val="000000"/>
                <w:sz w:val="21"/>
                <w:szCs w:val="21"/>
                <w:lang w:eastAsia="en-IN"/>
              </w:rPr>
              <w:t>44.5</w:t>
            </w:r>
          </w:p>
        </w:tc>
        <w:tc>
          <w:tcPr>
            <w:tcW w:w="1713" w:type="dxa"/>
            <w:tcBorders>
              <w:top w:val="nil"/>
              <w:left w:val="nil"/>
              <w:bottom w:val="single" w:sz="8" w:space="0" w:color="auto"/>
              <w:right w:val="single" w:sz="8" w:space="0" w:color="auto"/>
            </w:tcBorders>
            <w:shd w:val="clear" w:color="auto" w:fill="auto"/>
            <w:vAlign w:val="center"/>
            <w:hideMark/>
          </w:tcPr>
          <w:p w14:paraId="026F22E5" w14:textId="77777777" w:rsidR="00972C85" w:rsidRPr="00B44AC8" w:rsidRDefault="00972C85" w:rsidP="004A729C">
            <w:pPr>
              <w:spacing w:after="0" w:line="240" w:lineRule="auto"/>
              <w:jc w:val="center"/>
              <w:rPr>
                <w:rFonts w:ascii="Calibri" w:eastAsia="Times New Roman" w:hAnsi="Calibri" w:cs="Calibri"/>
                <w:b/>
                <w:bCs/>
                <w:color w:val="000000"/>
                <w:lang w:eastAsia="en-IN"/>
              </w:rPr>
            </w:pPr>
            <w:r w:rsidRPr="00B44AC8">
              <w:rPr>
                <w:rFonts w:ascii="Calibri" w:eastAsia="Times New Roman" w:hAnsi="Calibri" w:cs="Calibri"/>
                <w:b/>
                <w:bCs/>
                <w:color w:val="000000"/>
                <w:lang w:eastAsia="en-IN"/>
              </w:rPr>
              <w:t>263</w:t>
            </w:r>
          </w:p>
        </w:tc>
        <w:tc>
          <w:tcPr>
            <w:tcW w:w="1406" w:type="dxa"/>
            <w:tcBorders>
              <w:top w:val="nil"/>
              <w:left w:val="nil"/>
              <w:bottom w:val="single" w:sz="8" w:space="0" w:color="auto"/>
              <w:right w:val="single" w:sz="8" w:space="0" w:color="auto"/>
            </w:tcBorders>
            <w:shd w:val="clear" w:color="auto" w:fill="auto"/>
            <w:vAlign w:val="center"/>
            <w:hideMark/>
          </w:tcPr>
          <w:p w14:paraId="7C9A68B4"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26</w:t>
            </w:r>
          </w:p>
        </w:tc>
        <w:tc>
          <w:tcPr>
            <w:tcW w:w="1348" w:type="dxa"/>
            <w:tcBorders>
              <w:top w:val="nil"/>
              <w:left w:val="nil"/>
              <w:bottom w:val="single" w:sz="8" w:space="0" w:color="auto"/>
              <w:right w:val="single" w:sz="8" w:space="0" w:color="auto"/>
            </w:tcBorders>
            <w:shd w:val="clear" w:color="auto" w:fill="auto"/>
            <w:vAlign w:val="center"/>
            <w:hideMark/>
          </w:tcPr>
          <w:p w14:paraId="4AAFC677"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1,575(236)</w:t>
            </w:r>
          </w:p>
        </w:tc>
        <w:tc>
          <w:tcPr>
            <w:tcW w:w="1400" w:type="dxa"/>
            <w:tcBorders>
              <w:top w:val="nil"/>
              <w:left w:val="nil"/>
              <w:bottom w:val="single" w:sz="8" w:space="0" w:color="auto"/>
              <w:right w:val="single" w:sz="8" w:space="0" w:color="auto"/>
            </w:tcBorders>
            <w:shd w:val="clear" w:color="auto" w:fill="auto"/>
            <w:vAlign w:val="center"/>
            <w:hideMark/>
          </w:tcPr>
          <w:p w14:paraId="545DA490"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4,993</w:t>
            </w:r>
          </w:p>
        </w:tc>
      </w:tr>
      <w:tr w:rsidR="00972C85" w:rsidRPr="00B44AC8" w14:paraId="365CB13B" w14:textId="77777777" w:rsidTr="004A729C">
        <w:trPr>
          <w:trHeight w:val="503"/>
        </w:trPr>
        <w:tc>
          <w:tcPr>
            <w:tcW w:w="8816" w:type="dxa"/>
            <w:gridSpan w:val="6"/>
            <w:tcBorders>
              <w:top w:val="nil"/>
              <w:left w:val="single" w:sz="8" w:space="0" w:color="auto"/>
              <w:bottom w:val="single" w:sz="8" w:space="0" w:color="auto"/>
              <w:right w:val="single" w:sz="8" w:space="0" w:color="000000"/>
            </w:tcBorders>
            <w:shd w:val="clear" w:color="auto" w:fill="auto"/>
            <w:vAlign w:val="center"/>
            <w:hideMark/>
          </w:tcPr>
          <w:p w14:paraId="4E3A8713"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Scenario 2: Considering indigenous medicine (AYUSH) practitioners as part of health workforce</w:t>
            </w:r>
            <w:r>
              <w:rPr>
                <w:rFonts w:ascii="Calibri" w:eastAsia="Times New Roman" w:hAnsi="Calibri" w:cs="Calibri"/>
                <w:color w:val="000000"/>
                <w:lang w:eastAsia="en-IN"/>
              </w:rPr>
              <w:t>##</w:t>
            </w:r>
          </w:p>
        </w:tc>
      </w:tr>
      <w:tr w:rsidR="00972C85" w:rsidRPr="00B44AC8" w14:paraId="43DF91D5" w14:textId="77777777" w:rsidTr="004A729C">
        <w:trPr>
          <w:trHeight w:val="309"/>
        </w:trPr>
        <w:tc>
          <w:tcPr>
            <w:tcW w:w="1550" w:type="dxa"/>
            <w:tcBorders>
              <w:top w:val="nil"/>
              <w:left w:val="single" w:sz="8" w:space="0" w:color="auto"/>
              <w:bottom w:val="nil"/>
              <w:right w:val="single" w:sz="8" w:space="0" w:color="auto"/>
            </w:tcBorders>
            <w:shd w:val="clear" w:color="auto" w:fill="auto"/>
            <w:vAlign w:val="center"/>
            <w:hideMark/>
          </w:tcPr>
          <w:p w14:paraId="1D07E94C" w14:textId="77777777" w:rsidR="00972C85" w:rsidRPr="00B44AC8" w:rsidRDefault="00972C85" w:rsidP="004A729C">
            <w:pPr>
              <w:spacing w:after="0" w:line="240" w:lineRule="auto"/>
              <w:rPr>
                <w:rFonts w:ascii="Calibri" w:eastAsia="Times New Roman" w:hAnsi="Calibri" w:cs="Calibri"/>
                <w:color w:val="000000"/>
                <w:lang w:eastAsia="en-IN"/>
              </w:rPr>
            </w:pPr>
            <w:r w:rsidRPr="00B44AC8">
              <w:rPr>
                <w:rFonts w:ascii="Calibri" w:eastAsia="Times New Roman" w:hAnsi="Calibri" w:cs="Calibri"/>
                <w:color w:val="000000"/>
                <w:lang w:eastAsia="en-IN"/>
              </w:rPr>
              <w:t>Scenario I</w:t>
            </w:r>
          </w:p>
        </w:tc>
        <w:tc>
          <w:tcPr>
            <w:tcW w:w="1399" w:type="dxa"/>
            <w:tcBorders>
              <w:top w:val="nil"/>
              <w:left w:val="nil"/>
              <w:bottom w:val="single" w:sz="8" w:space="0" w:color="auto"/>
              <w:right w:val="single" w:sz="8" w:space="0" w:color="auto"/>
            </w:tcBorders>
            <w:shd w:val="clear" w:color="auto" w:fill="auto"/>
            <w:vAlign w:val="center"/>
            <w:hideMark/>
          </w:tcPr>
          <w:p w14:paraId="538DB950" w14:textId="77777777" w:rsidR="00972C85" w:rsidRPr="00B44AC8" w:rsidRDefault="00972C85" w:rsidP="004A729C">
            <w:pPr>
              <w:spacing w:after="0" w:line="240" w:lineRule="auto"/>
              <w:jc w:val="center"/>
              <w:rPr>
                <w:rFonts w:ascii="Calibri" w:eastAsia="Times New Roman" w:hAnsi="Calibri" w:cs="Calibri"/>
                <w:color w:val="000000"/>
                <w:sz w:val="21"/>
                <w:szCs w:val="21"/>
                <w:lang w:eastAsia="en-IN"/>
              </w:rPr>
            </w:pPr>
            <w:r w:rsidRPr="00B44AC8">
              <w:rPr>
                <w:rFonts w:ascii="Calibri" w:eastAsia="Times New Roman" w:hAnsi="Calibri" w:cs="Calibri"/>
                <w:color w:val="000000"/>
                <w:sz w:val="21"/>
                <w:szCs w:val="21"/>
                <w:lang w:eastAsia="en-IN"/>
              </w:rPr>
              <w:t>34.5</w:t>
            </w:r>
          </w:p>
        </w:tc>
        <w:tc>
          <w:tcPr>
            <w:tcW w:w="1713" w:type="dxa"/>
            <w:tcBorders>
              <w:top w:val="nil"/>
              <w:left w:val="nil"/>
              <w:bottom w:val="single" w:sz="8" w:space="0" w:color="auto"/>
              <w:right w:val="single" w:sz="8" w:space="0" w:color="auto"/>
            </w:tcBorders>
            <w:shd w:val="clear" w:color="auto" w:fill="auto"/>
            <w:vAlign w:val="center"/>
            <w:hideMark/>
          </w:tcPr>
          <w:p w14:paraId="7F0B0E72" w14:textId="77777777" w:rsidR="00972C85" w:rsidRPr="00B44AC8" w:rsidRDefault="00972C85" w:rsidP="004A729C">
            <w:pPr>
              <w:spacing w:after="0" w:line="240" w:lineRule="auto"/>
              <w:jc w:val="center"/>
              <w:rPr>
                <w:rFonts w:ascii="Calibri" w:eastAsia="Times New Roman" w:hAnsi="Calibri" w:cs="Calibri"/>
                <w:b/>
                <w:bCs/>
                <w:color w:val="000000"/>
                <w:lang w:eastAsia="en-IN"/>
              </w:rPr>
            </w:pPr>
            <w:r w:rsidRPr="00B44AC8">
              <w:rPr>
                <w:rFonts w:ascii="Calibri" w:eastAsia="Times New Roman" w:hAnsi="Calibri" w:cs="Calibri"/>
                <w:b/>
                <w:bCs/>
                <w:color w:val="000000"/>
                <w:lang w:eastAsia="en-IN"/>
              </w:rPr>
              <w:t>15</w:t>
            </w:r>
          </w:p>
        </w:tc>
        <w:tc>
          <w:tcPr>
            <w:tcW w:w="1406" w:type="dxa"/>
            <w:tcBorders>
              <w:top w:val="nil"/>
              <w:left w:val="nil"/>
              <w:bottom w:val="single" w:sz="8" w:space="0" w:color="auto"/>
              <w:right w:val="single" w:sz="8" w:space="0" w:color="auto"/>
            </w:tcBorders>
            <w:shd w:val="clear" w:color="auto" w:fill="auto"/>
            <w:vAlign w:val="center"/>
            <w:hideMark/>
          </w:tcPr>
          <w:p w14:paraId="66362A31"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22(15)</w:t>
            </w:r>
            <w:r>
              <w:rPr>
                <w:rFonts w:ascii="Calibri" w:eastAsia="Times New Roman" w:hAnsi="Calibri" w:cs="Calibri"/>
                <w:color w:val="000000"/>
                <w:lang w:eastAsia="en-IN"/>
              </w:rPr>
              <w:t>^^^</w:t>
            </w:r>
          </w:p>
        </w:tc>
        <w:tc>
          <w:tcPr>
            <w:tcW w:w="1348" w:type="dxa"/>
            <w:tcBorders>
              <w:top w:val="nil"/>
              <w:left w:val="nil"/>
              <w:bottom w:val="single" w:sz="8" w:space="0" w:color="auto"/>
              <w:right w:val="single" w:sz="8" w:space="0" w:color="auto"/>
            </w:tcBorders>
            <w:shd w:val="clear" w:color="auto" w:fill="auto"/>
            <w:vAlign w:val="center"/>
            <w:hideMark/>
          </w:tcPr>
          <w:p w14:paraId="46FD8087"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0</w:t>
            </w:r>
          </w:p>
        </w:tc>
        <w:tc>
          <w:tcPr>
            <w:tcW w:w="1400" w:type="dxa"/>
            <w:tcBorders>
              <w:top w:val="nil"/>
              <w:left w:val="nil"/>
              <w:bottom w:val="single" w:sz="8" w:space="0" w:color="auto"/>
              <w:right w:val="single" w:sz="8" w:space="0" w:color="auto"/>
            </w:tcBorders>
            <w:shd w:val="clear" w:color="auto" w:fill="auto"/>
            <w:vAlign w:val="center"/>
            <w:hideMark/>
          </w:tcPr>
          <w:p w14:paraId="06389603"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146</w:t>
            </w:r>
          </w:p>
        </w:tc>
      </w:tr>
      <w:tr w:rsidR="00972C85" w:rsidRPr="00B44AC8" w14:paraId="29E644C4" w14:textId="77777777" w:rsidTr="004A729C">
        <w:trPr>
          <w:trHeight w:val="355"/>
        </w:trPr>
        <w:tc>
          <w:tcPr>
            <w:tcW w:w="1550" w:type="dxa"/>
            <w:tcBorders>
              <w:top w:val="nil"/>
              <w:left w:val="single" w:sz="8" w:space="0" w:color="auto"/>
              <w:bottom w:val="single" w:sz="8" w:space="0" w:color="000000"/>
              <w:right w:val="single" w:sz="8" w:space="0" w:color="auto"/>
            </w:tcBorders>
            <w:shd w:val="clear" w:color="auto" w:fill="auto"/>
            <w:vAlign w:val="center"/>
            <w:hideMark/>
          </w:tcPr>
          <w:p w14:paraId="72EA80AD" w14:textId="77777777" w:rsidR="00972C85" w:rsidRPr="00B44AC8" w:rsidRDefault="00972C85" w:rsidP="004A729C">
            <w:pPr>
              <w:spacing w:after="0" w:line="240" w:lineRule="auto"/>
              <w:rPr>
                <w:rFonts w:ascii="Calibri" w:eastAsia="Times New Roman" w:hAnsi="Calibri" w:cs="Calibri"/>
                <w:color w:val="000000"/>
                <w:lang w:eastAsia="en-IN"/>
              </w:rPr>
            </w:pPr>
            <w:r w:rsidRPr="00B44AC8">
              <w:rPr>
                <w:rFonts w:ascii="Calibri" w:eastAsia="Times New Roman" w:hAnsi="Calibri" w:cs="Calibri"/>
                <w:color w:val="000000"/>
                <w:lang w:eastAsia="en-IN"/>
              </w:rPr>
              <w:t> </w:t>
            </w:r>
          </w:p>
        </w:tc>
        <w:tc>
          <w:tcPr>
            <w:tcW w:w="1399" w:type="dxa"/>
            <w:tcBorders>
              <w:top w:val="nil"/>
              <w:left w:val="nil"/>
              <w:bottom w:val="single" w:sz="8" w:space="0" w:color="auto"/>
              <w:right w:val="single" w:sz="8" w:space="0" w:color="auto"/>
            </w:tcBorders>
            <w:shd w:val="clear" w:color="auto" w:fill="auto"/>
            <w:vAlign w:val="center"/>
            <w:hideMark/>
          </w:tcPr>
          <w:p w14:paraId="2957670F" w14:textId="77777777" w:rsidR="00972C85" w:rsidRPr="00B44AC8" w:rsidRDefault="00972C85" w:rsidP="004A729C">
            <w:pPr>
              <w:spacing w:after="0" w:line="240" w:lineRule="auto"/>
              <w:jc w:val="center"/>
              <w:rPr>
                <w:rFonts w:ascii="Calibri" w:eastAsia="Times New Roman" w:hAnsi="Calibri" w:cs="Calibri"/>
                <w:color w:val="000000"/>
                <w:sz w:val="21"/>
                <w:szCs w:val="21"/>
                <w:lang w:eastAsia="en-IN"/>
              </w:rPr>
            </w:pPr>
            <w:r w:rsidRPr="00B44AC8">
              <w:rPr>
                <w:rFonts w:ascii="Calibri" w:eastAsia="Times New Roman" w:hAnsi="Calibri" w:cs="Calibri"/>
                <w:color w:val="000000"/>
                <w:sz w:val="21"/>
                <w:szCs w:val="21"/>
                <w:lang w:eastAsia="en-IN"/>
              </w:rPr>
              <w:t>44.5</w:t>
            </w:r>
          </w:p>
        </w:tc>
        <w:tc>
          <w:tcPr>
            <w:tcW w:w="1713" w:type="dxa"/>
            <w:tcBorders>
              <w:top w:val="nil"/>
              <w:left w:val="nil"/>
              <w:bottom w:val="single" w:sz="8" w:space="0" w:color="auto"/>
              <w:right w:val="single" w:sz="8" w:space="0" w:color="auto"/>
            </w:tcBorders>
            <w:shd w:val="clear" w:color="auto" w:fill="auto"/>
            <w:vAlign w:val="center"/>
            <w:hideMark/>
          </w:tcPr>
          <w:p w14:paraId="191967D1" w14:textId="77777777" w:rsidR="00972C85" w:rsidRPr="00B44AC8" w:rsidRDefault="00972C85" w:rsidP="004A729C">
            <w:pPr>
              <w:spacing w:after="0" w:line="240" w:lineRule="auto"/>
              <w:jc w:val="center"/>
              <w:rPr>
                <w:rFonts w:ascii="Calibri" w:eastAsia="Times New Roman" w:hAnsi="Calibri" w:cs="Calibri"/>
                <w:b/>
                <w:bCs/>
                <w:color w:val="000000"/>
                <w:lang w:eastAsia="en-IN"/>
              </w:rPr>
            </w:pPr>
            <w:r w:rsidRPr="00B44AC8">
              <w:rPr>
                <w:rFonts w:ascii="Calibri" w:eastAsia="Times New Roman" w:hAnsi="Calibri" w:cs="Calibri"/>
                <w:b/>
                <w:bCs/>
                <w:color w:val="000000"/>
                <w:lang w:eastAsia="en-IN"/>
              </w:rPr>
              <w:t>135</w:t>
            </w:r>
          </w:p>
        </w:tc>
        <w:tc>
          <w:tcPr>
            <w:tcW w:w="1406" w:type="dxa"/>
            <w:tcBorders>
              <w:top w:val="nil"/>
              <w:left w:val="nil"/>
              <w:bottom w:val="single" w:sz="8" w:space="0" w:color="auto"/>
              <w:right w:val="single" w:sz="8" w:space="0" w:color="auto"/>
            </w:tcBorders>
            <w:shd w:val="clear" w:color="auto" w:fill="auto"/>
            <w:vAlign w:val="center"/>
            <w:hideMark/>
          </w:tcPr>
          <w:p w14:paraId="7EB08DB2"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39(26)</w:t>
            </w:r>
          </w:p>
        </w:tc>
        <w:tc>
          <w:tcPr>
            <w:tcW w:w="1348" w:type="dxa"/>
            <w:tcBorders>
              <w:top w:val="nil"/>
              <w:left w:val="nil"/>
              <w:bottom w:val="single" w:sz="8" w:space="0" w:color="auto"/>
              <w:right w:val="single" w:sz="8" w:space="0" w:color="auto"/>
            </w:tcBorders>
            <w:shd w:val="clear" w:color="auto" w:fill="auto"/>
            <w:vAlign w:val="center"/>
            <w:hideMark/>
          </w:tcPr>
          <w:p w14:paraId="5638DE86"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728(109)</w:t>
            </w:r>
          </w:p>
        </w:tc>
        <w:tc>
          <w:tcPr>
            <w:tcW w:w="1400" w:type="dxa"/>
            <w:tcBorders>
              <w:top w:val="nil"/>
              <w:left w:val="nil"/>
              <w:bottom w:val="single" w:sz="8" w:space="0" w:color="auto"/>
              <w:right w:val="single" w:sz="8" w:space="0" w:color="auto"/>
            </w:tcBorders>
            <w:shd w:val="clear" w:color="auto" w:fill="auto"/>
            <w:vAlign w:val="center"/>
            <w:hideMark/>
          </w:tcPr>
          <w:p w14:paraId="5EBD9411"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2,446</w:t>
            </w:r>
          </w:p>
        </w:tc>
      </w:tr>
      <w:tr w:rsidR="00972C85" w:rsidRPr="00B44AC8" w14:paraId="18292F89" w14:textId="77777777" w:rsidTr="004A729C">
        <w:trPr>
          <w:trHeight w:val="403"/>
        </w:trPr>
        <w:tc>
          <w:tcPr>
            <w:tcW w:w="1550" w:type="dxa"/>
            <w:tcBorders>
              <w:top w:val="nil"/>
              <w:left w:val="single" w:sz="8" w:space="0" w:color="auto"/>
              <w:bottom w:val="nil"/>
              <w:right w:val="single" w:sz="8" w:space="0" w:color="auto"/>
            </w:tcBorders>
            <w:shd w:val="clear" w:color="auto" w:fill="auto"/>
            <w:vAlign w:val="center"/>
            <w:hideMark/>
          </w:tcPr>
          <w:p w14:paraId="01E8DEF6" w14:textId="77777777" w:rsidR="00972C85" w:rsidRPr="00B44AC8" w:rsidRDefault="00972C85" w:rsidP="004A729C">
            <w:pPr>
              <w:spacing w:after="0" w:line="240" w:lineRule="auto"/>
              <w:rPr>
                <w:rFonts w:ascii="Calibri" w:eastAsia="Times New Roman" w:hAnsi="Calibri" w:cs="Calibri"/>
                <w:color w:val="000000"/>
                <w:lang w:eastAsia="en-IN"/>
              </w:rPr>
            </w:pPr>
            <w:r w:rsidRPr="00B44AC8">
              <w:rPr>
                <w:rFonts w:ascii="Calibri" w:eastAsia="Times New Roman" w:hAnsi="Calibri" w:cs="Calibri"/>
                <w:color w:val="000000"/>
                <w:lang w:eastAsia="en-IN"/>
              </w:rPr>
              <w:t xml:space="preserve">Scenario </w:t>
            </w:r>
            <w:r>
              <w:rPr>
                <w:rFonts w:ascii="Calibri" w:eastAsia="Times New Roman" w:hAnsi="Calibri" w:cs="Calibri"/>
                <w:color w:val="000000"/>
                <w:lang w:eastAsia="en-IN"/>
              </w:rPr>
              <w:t>II</w:t>
            </w:r>
          </w:p>
        </w:tc>
        <w:tc>
          <w:tcPr>
            <w:tcW w:w="1399" w:type="dxa"/>
            <w:tcBorders>
              <w:top w:val="nil"/>
              <w:left w:val="nil"/>
              <w:bottom w:val="single" w:sz="8" w:space="0" w:color="auto"/>
              <w:right w:val="single" w:sz="8" w:space="0" w:color="auto"/>
            </w:tcBorders>
            <w:shd w:val="clear" w:color="auto" w:fill="auto"/>
            <w:vAlign w:val="center"/>
            <w:hideMark/>
          </w:tcPr>
          <w:p w14:paraId="5DBE28FB" w14:textId="77777777" w:rsidR="00972C85" w:rsidRPr="00B44AC8" w:rsidRDefault="00972C85" w:rsidP="004A729C">
            <w:pPr>
              <w:spacing w:after="0" w:line="240" w:lineRule="auto"/>
              <w:jc w:val="center"/>
              <w:rPr>
                <w:rFonts w:ascii="Calibri" w:eastAsia="Times New Roman" w:hAnsi="Calibri" w:cs="Calibri"/>
                <w:color w:val="000000"/>
                <w:sz w:val="21"/>
                <w:szCs w:val="21"/>
                <w:lang w:eastAsia="en-IN"/>
              </w:rPr>
            </w:pPr>
            <w:r w:rsidRPr="00B44AC8">
              <w:rPr>
                <w:rFonts w:ascii="Calibri" w:eastAsia="Times New Roman" w:hAnsi="Calibri" w:cs="Calibri"/>
                <w:color w:val="000000"/>
                <w:sz w:val="21"/>
                <w:szCs w:val="21"/>
                <w:lang w:eastAsia="en-IN"/>
              </w:rPr>
              <w:t>34.5</w:t>
            </w:r>
          </w:p>
        </w:tc>
        <w:tc>
          <w:tcPr>
            <w:tcW w:w="1713" w:type="dxa"/>
            <w:tcBorders>
              <w:top w:val="nil"/>
              <w:left w:val="nil"/>
              <w:bottom w:val="single" w:sz="8" w:space="0" w:color="auto"/>
              <w:right w:val="single" w:sz="8" w:space="0" w:color="auto"/>
            </w:tcBorders>
            <w:shd w:val="clear" w:color="auto" w:fill="auto"/>
            <w:vAlign w:val="center"/>
            <w:hideMark/>
          </w:tcPr>
          <w:p w14:paraId="63370611" w14:textId="77777777" w:rsidR="00972C85" w:rsidRPr="00B44AC8" w:rsidRDefault="00972C85" w:rsidP="004A729C">
            <w:pPr>
              <w:spacing w:after="0" w:line="240" w:lineRule="auto"/>
              <w:jc w:val="center"/>
              <w:rPr>
                <w:rFonts w:ascii="Calibri" w:eastAsia="Times New Roman" w:hAnsi="Calibri" w:cs="Calibri"/>
                <w:b/>
                <w:bCs/>
                <w:color w:val="000000"/>
                <w:lang w:eastAsia="en-IN"/>
              </w:rPr>
            </w:pPr>
            <w:r w:rsidRPr="00B44AC8">
              <w:rPr>
                <w:rFonts w:ascii="Calibri" w:eastAsia="Times New Roman" w:hAnsi="Calibri" w:cs="Calibri"/>
                <w:b/>
                <w:bCs/>
                <w:color w:val="000000"/>
                <w:lang w:eastAsia="en-IN"/>
              </w:rPr>
              <w:t>15</w:t>
            </w:r>
          </w:p>
        </w:tc>
        <w:tc>
          <w:tcPr>
            <w:tcW w:w="1406" w:type="dxa"/>
            <w:tcBorders>
              <w:top w:val="nil"/>
              <w:left w:val="nil"/>
              <w:bottom w:val="single" w:sz="8" w:space="0" w:color="auto"/>
              <w:right w:val="single" w:sz="8" w:space="0" w:color="auto"/>
            </w:tcBorders>
            <w:shd w:val="clear" w:color="auto" w:fill="auto"/>
            <w:vAlign w:val="center"/>
            <w:hideMark/>
          </w:tcPr>
          <w:p w14:paraId="50F0A5B2"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22(15)</w:t>
            </w:r>
            <w:r>
              <w:rPr>
                <w:rFonts w:ascii="Calibri" w:eastAsia="Times New Roman" w:hAnsi="Calibri" w:cs="Calibri"/>
                <w:color w:val="000000"/>
                <w:lang w:eastAsia="en-IN"/>
              </w:rPr>
              <w:t>^^^</w:t>
            </w:r>
          </w:p>
        </w:tc>
        <w:tc>
          <w:tcPr>
            <w:tcW w:w="1348" w:type="dxa"/>
            <w:tcBorders>
              <w:top w:val="nil"/>
              <w:left w:val="nil"/>
              <w:bottom w:val="single" w:sz="8" w:space="0" w:color="auto"/>
              <w:right w:val="single" w:sz="8" w:space="0" w:color="auto"/>
            </w:tcBorders>
            <w:shd w:val="clear" w:color="auto" w:fill="auto"/>
            <w:vAlign w:val="center"/>
            <w:hideMark/>
          </w:tcPr>
          <w:p w14:paraId="3B11909B"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0</w:t>
            </w:r>
          </w:p>
        </w:tc>
        <w:tc>
          <w:tcPr>
            <w:tcW w:w="1400" w:type="dxa"/>
            <w:tcBorders>
              <w:top w:val="nil"/>
              <w:left w:val="nil"/>
              <w:bottom w:val="single" w:sz="8" w:space="0" w:color="auto"/>
              <w:right w:val="single" w:sz="8" w:space="0" w:color="auto"/>
            </w:tcBorders>
            <w:shd w:val="clear" w:color="auto" w:fill="auto"/>
            <w:vAlign w:val="center"/>
            <w:hideMark/>
          </w:tcPr>
          <w:p w14:paraId="2BE55636"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146</w:t>
            </w:r>
          </w:p>
        </w:tc>
      </w:tr>
      <w:tr w:rsidR="00972C85" w:rsidRPr="00B44AC8" w14:paraId="5AC788AA" w14:textId="77777777" w:rsidTr="004A729C">
        <w:trPr>
          <w:trHeight w:val="241"/>
        </w:trPr>
        <w:tc>
          <w:tcPr>
            <w:tcW w:w="1550" w:type="dxa"/>
            <w:tcBorders>
              <w:top w:val="nil"/>
              <w:left w:val="single" w:sz="8" w:space="0" w:color="auto"/>
              <w:bottom w:val="single" w:sz="8" w:space="0" w:color="000000"/>
              <w:right w:val="single" w:sz="8" w:space="0" w:color="auto"/>
            </w:tcBorders>
            <w:shd w:val="clear" w:color="auto" w:fill="auto"/>
            <w:vAlign w:val="center"/>
            <w:hideMark/>
          </w:tcPr>
          <w:p w14:paraId="7F114D0B" w14:textId="77777777" w:rsidR="00972C85" w:rsidRPr="00B44AC8" w:rsidRDefault="00972C85" w:rsidP="004A729C">
            <w:pPr>
              <w:spacing w:after="0" w:line="240" w:lineRule="auto"/>
              <w:rPr>
                <w:rFonts w:ascii="Calibri" w:eastAsia="Times New Roman" w:hAnsi="Calibri" w:cs="Calibri"/>
                <w:color w:val="000000"/>
                <w:lang w:eastAsia="en-IN"/>
              </w:rPr>
            </w:pPr>
            <w:r w:rsidRPr="00B44AC8">
              <w:rPr>
                <w:rFonts w:ascii="Calibri" w:eastAsia="Times New Roman" w:hAnsi="Calibri" w:cs="Calibri"/>
                <w:color w:val="000000"/>
                <w:lang w:eastAsia="en-IN"/>
              </w:rPr>
              <w:t> </w:t>
            </w:r>
          </w:p>
        </w:tc>
        <w:tc>
          <w:tcPr>
            <w:tcW w:w="1399" w:type="dxa"/>
            <w:tcBorders>
              <w:top w:val="nil"/>
              <w:left w:val="nil"/>
              <w:bottom w:val="single" w:sz="8" w:space="0" w:color="auto"/>
              <w:right w:val="single" w:sz="8" w:space="0" w:color="auto"/>
            </w:tcBorders>
            <w:shd w:val="clear" w:color="auto" w:fill="auto"/>
            <w:vAlign w:val="center"/>
            <w:hideMark/>
          </w:tcPr>
          <w:p w14:paraId="55C59AA0" w14:textId="77777777" w:rsidR="00972C85" w:rsidRPr="00B44AC8" w:rsidRDefault="00972C85" w:rsidP="004A729C">
            <w:pPr>
              <w:spacing w:after="0" w:line="240" w:lineRule="auto"/>
              <w:jc w:val="center"/>
              <w:rPr>
                <w:rFonts w:ascii="Calibri" w:eastAsia="Times New Roman" w:hAnsi="Calibri" w:cs="Calibri"/>
                <w:color w:val="000000"/>
                <w:sz w:val="21"/>
                <w:szCs w:val="21"/>
                <w:lang w:eastAsia="en-IN"/>
              </w:rPr>
            </w:pPr>
            <w:r w:rsidRPr="00B44AC8">
              <w:rPr>
                <w:rFonts w:ascii="Calibri" w:eastAsia="Times New Roman" w:hAnsi="Calibri" w:cs="Calibri"/>
                <w:color w:val="000000"/>
                <w:sz w:val="21"/>
                <w:szCs w:val="21"/>
                <w:lang w:eastAsia="en-IN"/>
              </w:rPr>
              <w:t>44.5</w:t>
            </w:r>
          </w:p>
        </w:tc>
        <w:tc>
          <w:tcPr>
            <w:tcW w:w="1713" w:type="dxa"/>
            <w:tcBorders>
              <w:top w:val="nil"/>
              <w:left w:val="nil"/>
              <w:bottom w:val="single" w:sz="8" w:space="0" w:color="auto"/>
              <w:right w:val="single" w:sz="8" w:space="0" w:color="auto"/>
            </w:tcBorders>
            <w:shd w:val="clear" w:color="auto" w:fill="auto"/>
            <w:vAlign w:val="center"/>
            <w:hideMark/>
          </w:tcPr>
          <w:p w14:paraId="18C9E13E" w14:textId="77777777" w:rsidR="00972C85" w:rsidRPr="00B44AC8" w:rsidRDefault="00972C85" w:rsidP="004A729C">
            <w:pPr>
              <w:spacing w:after="0" w:line="240" w:lineRule="auto"/>
              <w:jc w:val="center"/>
              <w:rPr>
                <w:rFonts w:ascii="Calibri" w:eastAsia="Times New Roman" w:hAnsi="Calibri" w:cs="Calibri"/>
                <w:b/>
                <w:bCs/>
                <w:color w:val="000000"/>
                <w:lang w:eastAsia="en-IN"/>
              </w:rPr>
            </w:pPr>
            <w:r w:rsidRPr="00B44AC8">
              <w:rPr>
                <w:rFonts w:ascii="Calibri" w:eastAsia="Times New Roman" w:hAnsi="Calibri" w:cs="Calibri"/>
                <w:b/>
                <w:bCs/>
                <w:color w:val="000000"/>
                <w:lang w:eastAsia="en-IN"/>
              </w:rPr>
              <w:t>135</w:t>
            </w:r>
          </w:p>
        </w:tc>
        <w:tc>
          <w:tcPr>
            <w:tcW w:w="1406" w:type="dxa"/>
            <w:tcBorders>
              <w:top w:val="nil"/>
              <w:left w:val="nil"/>
              <w:bottom w:val="single" w:sz="8" w:space="0" w:color="auto"/>
              <w:right w:val="single" w:sz="8" w:space="0" w:color="auto"/>
            </w:tcBorders>
            <w:shd w:val="clear" w:color="auto" w:fill="auto"/>
            <w:vAlign w:val="center"/>
            <w:hideMark/>
          </w:tcPr>
          <w:p w14:paraId="13D2B755"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34(23)</w:t>
            </w:r>
          </w:p>
        </w:tc>
        <w:tc>
          <w:tcPr>
            <w:tcW w:w="1348" w:type="dxa"/>
            <w:tcBorders>
              <w:top w:val="nil"/>
              <w:left w:val="nil"/>
              <w:bottom w:val="single" w:sz="8" w:space="0" w:color="auto"/>
              <w:right w:val="single" w:sz="8" w:space="0" w:color="auto"/>
            </w:tcBorders>
            <w:shd w:val="clear" w:color="auto" w:fill="auto"/>
            <w:vAlign w:val="center"/>
            <w:hideMark/>
          </w:tcPr>
          <w:p w14:paraId="15CFE703"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750(112)</w:t>
            </w:r>
          </w:p>
        </w:tc>
        <w:tc>
          <w:tcPr>
            <w:tcW w:w="1400" w:type="dxa"/>
            <w:tcBorders>
              <w:top w:val="nil"/>
              <w:left w:val="nil"/>
              <w:bottom w:val="single" w:sz="8" w:space="0" w:color="auto"/>
              <w:right w:val="single" w:sz="8" w:space="0" w:color="auto"/>
            </w:tcBorders>
            <w:shd w:val="clear" w:color="auto" w:fill="auto"/>
            <w:vAlign w:val="center"/>
            <w:hideMark/>
          </w:tcPr>
          <w:p w14:paraId="63DE1B3B"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2,480</w:t>
            </w:r>
          </w:p>
        </w:tc>
      </w:tr>
      <w:tr w:rsidR="00972C85" w:rsidRPr="00B44AC8" w14:paraId="7B055E6C" w14:textId="77777777" w:rsidTr="004A729C">
        <w:trPr>
          <w:trHeight w:val="472"/>
        </w:trPr>
        <w:tc>
          <w:tcPr>
            <w:tcW w:w="1550" w:type="dxa"/>
            <w:tcBorders>
              <w:top w:val="nil"/>
              <w:left w:val="single" w:sz="8" w:space="0" w:color="auto"/>
              <w:bottom w:val="nil"/>
              <w:right w:val="single" w:sz="8" w:space="0" w:color="auto"/>
            </w:tcBorders>
            <w:shd w:val="clear" w:color="auto" w:fill="auto"/>
            <w:vAlign w:val="center"/>
            <w:hideMark/>
          </w:tcPr>
          <w:p w14:paraId="33D2C09E" w14:textId="77777777" w:rsidR="00972C85" w:rsidRPr="00B44AC8" w:rsidRDefault="00972C85" w:rsidP="004A729C">
            <w:pPr>
              <w:spacing w:after="0" w:line="240" w:lineRule="auto"/>
              <w:rPr>
                <w:rFonts w:ascii="Calibri" w:eastAsia="Times New Roman" w:hAnsi="Calibri" w:cs="Calibri"/>
                <w:color w:val="000000"/>
                <w:lang w:eastAsia="en-IN"/>
              </w:rPr>
            </w:pPr>
            <w:r w:rsidRPr="00B44AC8">
              <w:rPr>
                <w:rFonts w:ascii="Calibri" w:eastAsia="Times New Roman" w:hAnsi="Calibri" w:cs="Calibri"/>
                <w:color w:val="000000"/>
                <w:lang w:eastAsia="en-IN"/>
              </w:rPr>
              <w:t xml:space="preserve">Scenario </w:t>
            </w:r>
            <w:r>
              <w:rPr>
                <w:rFonts w:ascii="Calibri" w:eastAsia="Times New Roman" w:hAnsi="Calibri" w:cs="Calibri"/>
                <w:color w:val="000000"/>
                <w:lang w:eastAsia="en-IN"/>
              </w:rPr>
              <w:t>III</w:t>
            </w:r>
          </w:p>
        </w:tc>
        <w:tc>
          <w:tcPr>
            <w:tcW w:w="1399" w:type="dxa"/>
            <w:tcBorders>
              <w:top w:val="nil"/>
              <w:left w:val="nil"/>
              <w:bottom w:val="single" w:sz="8" w:space="0" w:color="auto"/>
              <w:right w:val="single" w:sz="8" w:space="0" w:color="auto"/>
            </w:tcBorders>
            <w:shd w:val="clear" w:color="auto" w:fill="auto"/>
            <w:vAlign w:val="center"/>
            <w:hideMark/>
          </w:tcPr>
          <w:p w14:paraId="37344597" w14:textId="77777777" w:rsidR="00972C85" w:rsidRPr="00B44AC8" w:rsidRDefault="00972C85" w:rsidP="004A729C">
            <w:pPr>
              <w:spacing w:after="0" w:line="240" w:lineRule="auto"/>
              <w:jc w:val="center"/>
              <w:rPr>
                <w:rFonts w:ascii="Calibri" w:eastAsia="Times New Roman" w:hAnsi="Calibri" w:cs="Calibri"/>
                <w:color w:val="000000"/>
                <w:sz w:val="21"/>
                <w:szCs w:val="21"/>
                <w:lang w:eastAsia="en-IN"/>
              </w:rPr>
            </w:pPr>
            <w:r w:rsidRPr="00B44AC8">
              <w:rPr>
                <w:rFonts w:ascii="Calibri" w:eastAsia="Times New Roman" w:hAnsi="Calibri" w:cs="Calibri"/>
                <w:color w:val="000000"/>
                <w:sz w:val="21"/>
                <w:szCs w:val="21"/>
                <w:lang w:eastAsia="en-IN"/>
              </w:rPr>
              <w:t>34.5</w:t>
            </w:r>
          </w:p>
        </w:tc>
        <w:tc>
          <w:tcPr>
            <w:tcW w:w="1713" w:type="dxa"/>
            <w:tcBorders>
              <w:top w:val="nil"/>
              <w:left w:val="nil"/>
              <w:bottom w:val="single" w:sz="8" w:space="0" w:color="auto"/>
              <w:right w:val="single" w:sz="8" w:space="0" w:color="auto"/>
            </w:tcBorders>
            <w:shd w:val="clear" w:color="auto" w:fill="auto"/>
            <w:vAlign w:val="center"/>
            <w:hideMark/>
          </w:tcPr>
          <w:p w14:paraId="6B5E83AD" w14:textId="77777777" w:rsidR="00972C85" w:rsidRPr="00B44AC8" w:rsidRDefault="00972C85" w:rsidP="004A729C">
            <w:pPr>
              <w:spacing w:after="0" w:line="240" w:lineRule="auto"/>
              <w:jc w:val="center"/>
              <w:rPr>
                <w:rFonts w:ascii="Calibri" w:eastAsia="Times New Roman" w:hAnsi="Calibri" w:cs="Calibri"/>
                <w:b/>
                <w:bCs/>
                <w:color w:val="000000"/>
                <w:lang w:eastAsia="en-IN"/>
              </w:rPr>
            </w:pPr>
            <w:r w:rsidRPr="00B44AC8">
              <w:rPr>
                <w:rFonts w:ascii="Calibri" w:eastAsia="Times New Roman" w:hAnsi="Calibri" w:cs="Calibri"/>
                <w:b/>
                <w:bCs/>
                <w:color w:val="000000"/>
                <w:lang w:eastAsia="en-IN"/>
              </w:rPr>
              <w:t>15</w:t>
            </w:r>
          </w:p>
        </w:tc>
        <w:tc>
          <w:tcPr>
            <w:tcW w:w="1406" w:type="dxa"/>
            <w:tcBorders>
              <w:top w:val="nil"/>
              <w:left w:val="nil"/>
              <w:bottom w:val="single" w:sz="8" w:space="0" w:color="auto"/>
              <w:right w:val="single" w:sz="8" w:space="0" w:color="auto"/>
            </w:tcBorders>
            <w:shd w:val="clear" w:color="auto" w:fill="auto"/>
            <w:vAlign w:val="center"/>
            <w:hideMark/>
          </w:tcPr>
          <w:p w14:paraId="23EE6B2D"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14(9)</w:t>
            </w:r>
          </w:p>
        </w:tc>
        <w:tc>
          <w:tcPr>
            <w:tcW w:w="1348" w:type="dxa"/>
            <w:tcBorders>
              <w:top w:val="nil"/>
              <w:left w:val="nil"/>
              <w:bottom w:val="single" w:sz="8" w:space="0" w:color="auto"/>
              <w:right w:val="single" w:sz="8" w:space="0" w:color="auto"/>
            </w:tcBorders>
            <w:shd w:val="clear" w:color="auto" w:fill="auto"/>
            <w:vAlign w:val="center"/>
            <w:hideMark/>
          </w:tcPr>
          <w:p w14:paraId="0C926369"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34(5)</w:t>
            </w:r>
          </w:p>
        </w:tc>
        <w:tc>
          <w:tcPr>
            <w:tcW w:w="1400" w:type="dxa"/>
            <w:tcBorders>
              <w:top w:val="nil"/>
              <w:left w:val="nil"/>
              <w:bottom w:val="single" w:sz="8" w:space="0" w:color="auto"/>
              <w:right w:val="single" w:sz="8" w:space="0" w:color="auto"/>
            </w:tcBorders>
            <w:shd w:val="clear" w:color="auto" w:fill="auto"/>
            <w:vAlign w:val="center"/>
            <w:hideMark/>
          </w:tcPr>
          <w:p w14:paraId="66FC6040"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197</w:t>
            </w:r>
          </w:p>
        </w:tc>
      </w:tr>
      <w:tr w:rsidR="00972C85" w:rsidRPr="00B44AC8" w14:paraId="0764CA17" w14:textId="77777777" w:rsidTr="004A729C">
        <w:trPr>
          <w:trHeight w:val="241"/>
        </w:trPr>
        <w:tc>
          <w:tcPr>
            <w:tcW w:w="1550" w:type="dxa"/>
            <w:tcBorders>
              <w:top w:val="nil"/>
              <w:left w:val="single" w:sz="8" w:space="0" w:color="auto"/>
              <w:bottom w:val="single" w:sz="8" w:space="0" w:color="000000"/>
              <w:right w:val="single" w:sz="8" w:space="0" w:color="auto"/>
            </w:tcBorders>
            <w:shd w:val="clear" w:color="auto" w:fill="auto"/>
            <w:vAlign w:val="center"/>
            <w:hideMark/>
          </w:tcPr>
          <w:p w14:paraId="18045A03" w14:textId="77777777" w:rsidR="00972C85" w:rsidRPr="00B44AC8" w:rsidRDefault="00972C85" w:rsidP="004A729C">
            <w:pPr>
              <w:spacing w:after="0" w:line="240" w:lineRule="auto"/>
              <w:rPr>
                <w:rFonts w:ascii="Calibri" w:eastAsia="Times New Roman" w:hAnsi="Calibri" w:cs="Calibri"/>
                <w:color w:val="000000"/>
                <w:lang w:eastAsia="en-IN"/>
              </w:rPr>
            </w:pPr>
            <w:r w:rsidRPr="00B44AC8">
              <w:rPr>
                <w:rFonts w:ascii="Calibri" w:eastAsia="Times New Roman" w:hAnsi="Calibri" w:cs="Calibri"/>
                <w:color w:val="000000"/>
                <w:lang w:eastAsia="en-IN"/>
              </w:rPr>
              <w:t> </w:t>
            </w:r>
          </w:p>
        </w:tc>
        <w:tc>
          <w:tcPr>
            <w:tcW w:w="1399" w:type="dxa"/>
            <w:tcBorders>
              <w:top w:val="nil"/>
              <w:left w:val="nil"/>
              <w:bottom w:val="single" w:sz="8" w:space="0" w:color="auto"/>
              <w:right w:val="single" w:sz="8" w:space="0" w:color="auto"/>
            </w:tcBorders>
            <w:shd w:val="clear" w:color="auto" w:fill="auto"/>
            <w:vAlign w:val="center"/>
            <w:hideMark/>
          </w:tcPr>
          <w:p w14:paraId="79FDD378" w14:textId="77777777" w:rsidR="00972C85" w:rsidRPr="00B44AC8" w:rsidRDefault="00972C85" w:rsidP="004A729C">
            <w:pPr>
              <w:spacing w:after="0" w:line="240" w:lineRule="auto"/>
              <w:jc w:val="center"/>
              <w:rPr>
                <w:rFonts w:ascii="Calibri" w:eastAsia="Times New Roman" w:hAnsi="Calibri" w:cs="Calibri"/>
                <w:color w:val="000000"/>
                <w:sz w:val="21"/>
                <w:szCs w:val="21"/>
                <w:lang w:eastAsia="en-IN"/>
              </w:rPr>
            </w:pPr>
            <w:r w:rsidRPr="00B44AC8">
              <w:rPr>
                <w:rFonts w:ascii="Calibri" w:eastAsia="Times New Roman" w:hAnsi="Calibri" w:cs="Calibri"/>
                <w:color w:val="000000"/>
                <w:sz w:val="21"/>
                <w:szCs w:val="21"/>
                <w:lang w:eastAsia="en-IN"/>
              </w:rPr>
              <w:t>44.5</w:t>
            </w:r>
          </w:p>
        </w:tc>
        <w:tc>
          <w:tcPr>
            <w:tcW w:w="1713" w:type="dxa"/>
            <w:tcBorders>
              <w:top w:val="nil"/>
              <w:left w:val="nil"/>
              <w:bottom w:val="single" w:sz="8" w:space="0" w:color="auto"/>
              <w:right w:val="single" w:sz="8" w:space="0" w:color="auto"/>
            </w:tcBorders>
            <w:shd w:val="clear" w:color="auto" w:fill="auto"/>
            <w:vAlign w:val="center"/>
            <w:hideMark/>
          </w:tcPr>
          <w:p w14:paraId="19A68D25" w14:textId="77777777" w:rsidR="00972C85" w:rsidRPr="00B44AC8" w:rsidRDefault="00972C85" w:rsidP="004A729C">
            <w:pPr>
              <w:spacing w:after="0" w:line="240" w:lineRule="auto"/>
              <w:jc w:val="center"/>
              <w:rPr>
                <w:rFonts w:ascii="Calibri" w:eastAsia="Times New Roman" w:hAnsi="Calibri" w:cs="Calibri"/>
                <w:b/>
                <w:bCs/>
                <w:color w:val="000000"/>
                <w:lang w:eastAsia="en-IN"/>
              </w:rPr>
            </w:pPr>
            <w:r w:rsidRPr="00B44AC8">
              <w:rPr>
                <w:rFonts w:ascii="Calibri" w:eastAsia="Times New Roman" w:hAnsi="Calibri" w:cs="Calibri"/>
                <w:b/>
                <w:bCs/>
                <w:color w:val="000000"/>
                <w:lang w:eastAsia="en-IN"/>
              </w:rPr>
              <w:t>135</w:t>
            </w:r>
          </w:p>
        </w:tc>
        <w:tc>
          <w:tcPr>
            <w:tcW w:w="1406" w:type="dxa"/>
            <w:tcBorders>
              <w:top w:val="nil"/>
              <w:left w:val="nil"/>
              <w:bottom w:val="single" w:sz="8" w:space="0" w:color="auto"/>
              <w:right w:val="single" w:sz="8" w:space="0" w:color="auto"/>
            </w:tcBorders>
            <w:shd w:val="clear" w:color="auto" w:fill="auto"/>
            <w:vAlign w:val="center"/>
            <w:hideMark/>
          </w:tcPr>
          <w:p w14:paraId="2581834F"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14(9)</w:t>
            </w:r>
          </w:p>
        </w:tc>
        <w:tc>
          <w:tcPr>
            <w:tcW w:w="1348" w:type="dxa"/>
            <w:tcBorders>
              <w:top w:val="nil"/>
              <w:left w:val="nil"/>
              <w:bottom w:val="single" w:sz="8" w:space="0" w:color="auto"/>
              <w:right w:val="single" w:sz="8" w:space="0" w:color="auto"/>
            </w:tcBorders>
            <w:shd w:val="clear" w:color="auto" w:fill="auto"/>
            <w:vAlign w:val="center"/>
            <w:hideMark/>
          </w:tcPr>
          <w:p w14:paraId="74973062"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840(126)</w:t>
            </w:r>
          </w:p>
        </w:tc>
        <w:tc>
          <w:tcPr>
            <w:tcW w:w="1400" w:type="dxa"/>
            <w:tcBorders>
              <w:top w:val="nil"/>
              <w:left w:val="nil"/>
              <w:bottom w:val="single" w:sz="8" w:space="0" w:color="auto"/>
              <w:right w:val="single" w:sz="8" w:space="0" w:color="auto"/>
            </w:tcBorders>
            <w:shd w:val="clear" w:color="auto" w:fill="auto"/>
            <w:vAlign w:val="center"/>
            <w:hideMark/>
          </w:tcPr>
          <w:p w14:paraId="672812C4" w14:textId="77777777" w:rsidR="00972C85" w:rsidRPr="00B44AC8" w:rsidRDefault="00972C85" w:rsidP="004A729C">
            <w:pPr>
              <w:spacing w:after="0" w:line="240" w:lineRule="auto"/>
              <w:jc w:val="center"/>
              <w:rPr>
                <w:rFonts w:ascii="Calibri" w:eastAsia="Times New Roman" w:hAnsi="Calibri" w:cs="Calibri"/>
                <w:color w:val="000000"/>
                <w:lang w:eastAsia="en-IN"/>
              </w:rPr>
            </w:pPr>
            <w:r w:rsidRPr="00B44AC8">
              <w:rPr>
                <w:rFonts w:ascii="Calibri" w:eastAsia="Times New Roman" w:hAnsi="Calibri" w:cs="Calibri"/>
                <w:color w:val="000000"/>
                <w:lang w:eastAsia="en-IN"/>
              </w:rPr>
              <w:t>2,615</w:t>
            </w:r>
          </w:p>
        </w:tc>
      </w:tr>
    </w:tbl>
    <w:bookmarkEnd w:id="3"/>
    <w:bookmarkEnd w:id="4"/>
    <w:p w14:paraId="40A98283" w14:textId="3AB614D9" w:rsidR="00766BE1" w:rsidRDefault="00972C85" w:rsidP="00972C85">
      <w:pPr>
        <w:tabs>
          <w:tab w:val="left" w:pos="7635"/>
        </w:tabs>
        <w:spacing w:after="0" w:line="240" w:lineRule="auto"/>
        <w:jc w:val="both"/>
      </w:pPr>
      <w:r>
        <w:t xml:space="preserve">Note: </w:t>
      </w:r>
      <w:r>
        <w:rPr>
          <w:rFonts w:ascii="Calibri" w:hAnsi="Calibri" w:cs="Calibri"/>
          <w:sz w:val="20"/>
          <w:szCs w:val="20"/>
        </w:rPr>
        <w:t>^Skilled health worker density per 10,000 population</w:t>
      </w:r>
      <w:r>
        <w:rPr>
          <w:sz w:val="20"/>
          <w:szCs w:val="20"/>
        </w:rPr>
        <w:t xml:space="preserve">*Required production per annum for a duration of 4 years (Total required production/4);^^Doctors: The investment estimates includes cost of seats (INR 10 million per seat) expansion in existing (/proposed) colleges and cost of opening new institutions (INR 3,000 million </w:t>
      </w:r>
      <w:r w:rsidR="00596717">
        <w:rPr>
          <w:sz w:val="20"/>
          <w:szCs w:val="20"/>
        </w:rPr>
        <w:t>per institution) and for nurses/midwives</w:t>
      </w:r>
      <w:r>
        <w:rPr>
          <w:sz w:val="20"/>
          <w:szCs w:val="20"/>
        </w:rPr>
        <w:t>: The investment estimates includes cost of seats (INR 1.4 million per seat) expansion in existing (/proposed) colleges and cost of opening new institutions (INR 265 million per institution);**includes increasing pass-out rate in existing institution by 21 additional pass outs per institution (no cost involved) and seat expansion by 2 seats per institution (cost not considered for increasing 2 seats per institution);*** includes increasing pass-out rate in existing institution by 21 additional pass outs per institution (no cost involved) in both scenario II and III and seat expansion by 10 seats per institution in scenario II (INR 1.4 million per seat);# Doctors: Annual shortages estimated after Including 50% of medically qualified health professionals who are not part of health workforce (0.19 million doctors) and in nurses, annual shortages estimated after including 50% of medically qualified health professionals who are not part of health</w:t>
      </w:r>
      <w:r w:rsidR="00596717">
        <w:rPr>
          <w:sz w:val="20"/>
          <w:szCs w:val="20"/>
        </w:rPr>
        <w:t xml:space="preserve"> workforce (0.55 million nurses/midwives</w:t>
      </w:r>
      <w:r>
        <w:rPr>
          <w:sz w:val="20"/>
          <w:szCs w:val="20"/>
        </w:rPr>
        <w:t xml:space="preserve"> to the total shortages by 2030);^^^includes seat expansion by 22 seats per institution;##</w:t>
      </w:r>
      <w:r w:rsidRPr="003B7876">
        <w:rPr>
          <w:sz w:val="20"/>
          <w:szCs w:val="20"/>
        </w:rPr>
        <w:t xml:space="preserve"> </w:t>
      </w:r>
      <w:r>
        <w:rPr>
          <w:sz w:val="20"/>
          <w:szCs w:val="20"/>
        </w:rPr>
        <w:t>Annual shortages estimated including 0.51 AYUSH practitioners to the total shortages by 2030</w:t>
      </w:r>
      <w:bookmarkEnd w:id="1"/>
      <w:r>
        <w:rPr>
          <w:sz w:val="20"/>
          <w:szCs w:val="20"/>
        </w:rPr>
        <w:t>.</w:t>
      </w:r>
    </w:p>
    <w:sectPr w:rsidR="00766BE1" w:rsidSect="0080258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662A74"/>
    <w:multiLevelType w:val="hybridMultilevel"/>
    <w:tmpl w:val="AB4026C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0F4"/>
    <w:rsid w:val="001D2F43"/>
    <w:rsid w:val="00312AD5"/>
    <w:rsid w:val="004736C8"/>
    <w:rsid w:val="00596717"/>
    <w:rsid w:val="006003B3"/>
    <w:rsid w:val="00680B5C"/>
    <w:rsid w:val="00766BE1"/>
    <w:rsid w:val="00802580"/>
    <w:rsid w:val="00972C85"/>
    <w:rsid w:val="009A7D5A"/>
    <w:rsid w:val="00A010F4"/>
    <w:rsid w:val="00C46875"/>
    <w:rsid w:val="00E7228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C15E0"/>
  <w15:chartTrackingRefBased/>
  <w15:docId w15:val="{B412DDB9-9009-4939-B2C7-64F279DC4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10F4"/>
    <w:pPr>
      <w:spacing w:line="25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semiHidden/>
    <w:unhideWhenUsed/>
    <w:rsid w:val="004736C8"/>
  </w:style>
  <w:style w:type="character" w:styleId="Hyperlink">
    <w:name w:val="Hyperlink"/>
    <w:basedOn w:val="DefaultParagraphFont"/>
    <w:uiPriority w:val="99"/>
    <w:semiHidden/>
    <w:unhideWhenUsed/>
    <w:rsid w:val="004736C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68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1839</Words>
  <Characters>10488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Dr.Anup.Karan</dc:creator>
  <cp:keywords/>
  <dc:description/>
  <cp:lastModifiedBy>Indhumathi S Sukumar K</cp:lastModifiedBy>
  <cp:revision>5</cp:revision>
  <dcterms:created xsi:type="dcterms:W3CDTF">2021-11-02T13:02:00Z</dcterms:created>
  <dcterms:modified xsi:type="dcterms:W3CDTF">2023-02-16T05:05:00Z</dcterms:modified>
</cp:coreProperties>
</file>