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60209" w14:textId="7E7DE9F8" w:rsidR="00F42F49" w:rsidRPr="00F77ADA" w:rsidRDefault="00345A95">
      <w:pPr>
        <w:rPr>
          <w:rFonts w:ascii="Times New Roman" w:hAnsi="Times New Roman" w:cs="Times New Roman"/>
          <w:u w:val="single"/>
          <w:lang w:val="en-US"/>
        </w:rPr>
      </w:pPr>
      <w:r w:rsidRPr="00F77ADA">
        <w:rPr>
          <w:rFonts w:ascii="Times New Roman" w:hAnsi="Times New Roman" w:cs="Times New Roman"/>
          <w:u w:val="single"/>
          <w:lang w:val="en-US"/>
        </w:rPr>
        <w:t xml:space="preserve">Appendices </w:t>
      </w:r>
    </w:p>
    <w:p w14:paraId="3F85BD77" w14:textId="77777777" w:rsidR="008E7B40" w:rsidRPr="00F77ADA" w:rsidRDefault="008E7B40">
      <w:pPr>
        <w:rPr>
          <w:rFonts w:ascii="Times New Roman" w:hAnsi="Times New Roman" w:cs="Times New Roman"/>
          <w:u w:val="single"/>
          <w:lang w:val="en-US"/>
        </w:rPr>
      </w:pPr>
    </w:p>
    <w:p w14:paraId="25FCBD5F" w14:textId="1BAFC2DA" w:rsidR="00345A95" w:rsidRPr="00F77ADA" w:rsidRDefault="00345A95">
      <w:pPr>
        <w:rPr>
          <w:rFonts w:ascii="Times New Roman" w:hAnsi="Times New Roman" w:cs="Times New Roman"/>
          <w:color w:val="000000"/>
          <w:lang w:val="en-US"/>
        </w:rPr>
      </w:pPr>
      <w:r w:rsidRPr="00F77ADA">
        <w:rPr>
          <w:rFonts w:ascii="Times New Roman" w:hAnsi="Times New Roman" w:cs="Times New Roman"/>
          <w:u w:val="single"/>
          <w:lang w:val="en-US"/>
        </w:rPr>
        <w:t xml:space="preserve">Appendix </w:t>
      </w:r>
      <w:r w:rsidR="002435CD">
        <w:rPr>
          <w:rFonts w:ascii="Times New Roman" w:hAnsi="Times New Roman" w:cs="Times New Roman"/>
          <w:u w:val="single"/>
          <w:lang w:val="en-US"/>
        </w:rPr>
        <w:t>S</w:t>
      </w:r>
      <w:r w:rsidRPr="00F77ADA">
        <w:rPr>
          <w:rFonts w:ascii="Times New Roman" w:hAnsi="Times New Roman" w:cs="Times New Roman"/>
          <w:u w:val="single"/>
          <w:lang w:val="en-US"/>
        </w:rPr>
        <w:t xml:space="preserve">1: </w:t>
      </w:r>
      <w:r w:rsidRPr="00F77ADA">
        <w:rPr>
          <w:rFonts w:ascii="Times New Roman" w:hAnsi="Times New Roman" w:cs="Times New Roman"/>
          <w:color w:val="000000"/>
          <w:lang w:val="en-US"/>
        </w:rPr>
        <w:t>PRISMA checklist</w:t>
      </w:r>
    </w:p>
    <w:p w14:paraId="12911900" w14:textId="77777777" w:rsidR="003B554D" w:rsidRPr="00440DB9" w:rsidRDefault="003B554D">
      <w:pPr>
        <w:rPr>
          <w:rFonts w:ascii="Times New Roman" w:hAnsi="Times New Roman" w:cs="Times New Roman"/>
          <w:color w:val="000000"/>
          <w:sz w:val="16"/>
          <w:szCs w:val="16"/>
          <w:lang w:val="en-US"/>
        </w:rPr>
      </w:pPr>
    </w:p>
    <w:tbl>
      <w:tblPr>
        <w:tblW w:w="14000" w:type="dxa"/>
        <w:tblBorders>
          <w:top w:val="nil"/>
          <w:left w:val="nil"/>
          <w:bottom w:val="nil"/>
          <w:right w:val="nil"/>
        </w:tblBorders>
        <w:tblLook w:val="0000" w:firstRow="0" w:lastRow="0" w:firstColumn="0" w:lastColumn="0" w:noHBand="0" w:noVBand="0"/>
      </w:tblPr>
      <w:tblGrid>
        <w:gridCol w:w="1384"/>
        <w:gridCol w:w="587"/>
        <w:gridCol w:w="10895"/>
        <w:gridCol w:w="1134"/>
      </w:tblGrid>
      <w:tr w:rsidR="003E4C54" w:rsidRPr="00440DB9" w14:paraId="5DA37833" w14:textId="77777777" w:rsidTr="00060A48">
        <w:trPr>
          <w:trHeight w:val="65"/>
          <w:tblHeader/>
        </w:trPr>
        <w:tc>
          <w:tcPr>
            <w:tcW w:w="1384"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09E02E" w14:textId="77777777" w:rsidR="003E4C54" w:rsidRPr="00440DB9" w:rsidRDefault="003E4C54" w:rsidP="00060A48">
            <w:pPr>
              <w:pStyle w:val="Default"/>
              <w:rPr>
                <w:rFonts w:ascii="Times New Roman" w:hAnsi="Times New Roman" w:cs="Times New Roman"/>
                <w:color w:val="FFFFFF"/>
                <w:sz w:val="16"/>
                <w:szCs w:val="16"/>
              </w:rPr>
            </w:pPr>
            <w:r w:rsidRPr="00440DB9">
              <w:rPr>
                <w:rFonts w:ascii="Times New Roman" w:hAnsi="Times New Roman" w:cs="Times New Roman"/>
                <w:b/>
                <w:bCs/>
                <w:color w:val="FFFFFF"/>
                <w:sz w:val="16"/>
                <w:szCs w:val="16"/>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1EA48A9" w14:textId="77777777" w:rsidR="003E4C54" w:rsidRPr="00440DB9" w:rsidRDefault="003E4C54" w:rsidP="00060A48">
            <w:pPr>
              <w:pStyle w:val="Default"/>
              <w:rPr>
                <w:rFonts w:ascii="Times New Roman" w:hAnsi="Times New Roman" w:cs="Times New Roman"/>
                <w:b/>
                <w:bCs/>
                <w:color w:val="FFFFFF"/>
                <w:sz w:val="16"/>
                <w:szCs w:val="16"/>
              </w:rPr>
            </w:pPr>
            <w:r w:rsidRPr="00440DB9">
              <w:rPr>
                <w:rFonts w:ascii="Times New Roman" w:hAnsi="Times New Roman" w:cs="Times New Roman"/>
                <w:b/>
                <w:bCs/>
                <w:color w:val="FFFFFF"/>
                <w:sz w:val="16"/>
                <w:szCs w:val="16"/>
              </w:rPr>
              <w:t>Item #</w:t>
            </w:r>
          </w:p>
        </w:tc>
        <w:tc>
          <w:tcPr>
            <w:tcW w:w="1089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3F2504A" w14:textId="77777777" w:rsidR="003E4C54" w:rsidRPr="00440DB9" w:rsidRDefault="003E4C54" w:rsidP="00060A48">
            <w:pPr>
              <w:pStyle w:val="Default"/>
              <w:rPr>
                <w:rFonts w:ascii="Times New Roman" w:hAnsi="Times New Roman" w:cs="Times New Roman"/>
                <w:color w:val="FFFFFF"/>
                <w:sz w:val="16"/>
                <w:szCs w:val="16"/>
              </w:rPr>
            </w:pPr>
            <w:r w:rsidRPr="00440DB9">
              <w:rPr>
                <w:rFonts w:ascii="Times New Roman" w:hAnsi="Times New Roman" w:cs="Times New Roman"/>
                <w:b/>
                <w:bCs/>
                <w:color w:val="FFFFFF"/>
                <w:sz w:val="16"/>
                <w:szCs w:val="16"/>
              </w:rPr>
              <w:t xml:space="preserve">Checklist item </w:t>
            </w:r>
          </w:p>
        </w:tc>
        <w:tc>
          <w:tcPr>
            <w:tcW w:w="1134"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1FEF900" w14:textId="77777777" w:rsidR="003E4C54" w:rsidRPr="00440DB9" w:rsidRDefault="003E4C54" w:rsidP="00060A48">
            <w:pPr>
              <w:pStyle w:val="Default"/>
              <w:rPr>
                <w:rFonts w:ascii="Times New Roman" w:hAnsi="Times New Roman" w:cs="Times New Roman"/>
                <w:color w:val="FFFFFF"/>
                <w:sz w:val="16"/>
                <w:szCs w:val="16"/>
              </w:rPr>
            </w:pPr>
            <w:r w:rsidRPr="00440DB9">
              <w:rPr>
                <w:rFonts w:ascii="Times New Roman" w:hAnsi="Times New Roman" w:cs="Times New Roman"/>
                <w:b/>
                <w:bCs/>
                <w:color w:val="FFFFFF"/>
                <w:sz w:val="16"/>
                <w:szCs w:val="16"/>
              </w:rPr>
              <w:t xml:space="preserve">Location where item is reported </w:t>
            </w:r>
          </w:p>
        </w:tc>
      </w:tr>
      <w:tr w:rsidR="003E4C54" w:rsidRPr="00440DB9" w14:paraId="59FE179E" w14:textId="77777777" w:rsidTr="00060A48">
        <w:trPr>
          <w:trHeight w:val="24"/>
        </w:trPr>
        <w:tc>
          <w:tcPr>
            <w:tcW w:w="1286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3471876" w14:textId="77777777" w:rsidR="003E4C54" w:rsidRPr="00440DB9" w:rsidRDefault="003E4C54" w:rsidP="00060A48">
            <w:pPr>
              <w:pStyle w:val="Default"/>
              <w:rPr>
                <w:rFonts w:ascii="Times New Roman" w:hAnsi="Times New Roman" w:cs="Times New Roman"/>
                <w:sz w:val="16"/>
                <w:szCs w:val="16"/>
              </w:rPr>
            </w:pPr>
            <w:r w:rsidRPr="00440DB9">
              <w:rPr>
                <w:rFonts w:ascii="Times New Roman" w:hAnsi="Times New Roman" w:cs="Times New Roman"/>
                <w:b/>
                <w:bCs/>
                <w:sz w:val="16"/>
                <w:szCs w:val="16"/>
              </w:rPr>
              <w:t xml:space="preserve">TITLE </w:t>
            </w:r>
          </w:p>
        </w:tc>
        <w:tc>
          <w:tcPr>
            <w:tcW w:w="1134" w:type="dxa"/>
            <w:tcBorders>
              <w:top w:val="double" w:sz="5" w:space="0" w:color="000000"/>
              <w:left w:val="single" w:sz="5" w:space="0" w:color="000000"/>
              <w:bottom w:val="single" w:sz="5" w:space="0" w:color="000000"/>
              <w:right w:val="single" w:sz="5" w:space="0" w:color="000000"/>
            </w:tcBorders>
            <w:shd w:val="clear" w:color="auto" w:fill="FFFFCC"/>
          </w:tcPr>
          <w:p w14:paraId="39826233" w14:textId="77777777" w:rsidR="003E4C54" w:rsidRPr="00440DB9" w:rsidRDefault="003E4C54" w:rsidP="00060A48">
            <w:pPr>
              <w:pStyle w:val="Default"/>
              <w:jc w:val="right"/>
              <w:rPr>
                <w:rFonts w:ascii="Times New Roman" w:hAnsi="Times New Roman" w:cs="Times New Roman"/>
                <w:color w:val="auto"/>
                <w:sz w:val="16"/>
                <w:szCs w:val="16"/>
              </w:rPr>
            </w:pPr>
          </w:p>
        </w:tc>
      </w:tr>
      <w:tr w:rsidR="003E4C54" w:rsidRPr="00440DB9" w14:paraId="6162EF09" w14:textId="77777777" w:rsidTr="00060A48">
        <w:trPr>
          <w:trHeight w:val="48"/>
        </w:trPr>
        <w:tc>
          <w:tcPr>
            <w:tcW w:w="1384" w:type="dxa"/>
            <w:tcBorders>
              <w:top w:val="single" w:sz="5" w:space="0" w:color="000000"/>
              <w:left w:val="single" w:sz="5" w:space="0" w:color="000000"/>
              <w:bottom w:val="double" w:sz="2" w:space="0" w:color="FFFFCC"/>
              <w:right w:val="single" w:sz="5" w:space="0" w:color="000000"/>
            </w:tcBorders>
          </w:tcPr>
          <w:p w14:paraId="03DCE11E"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B4F1C6" w14:textId="77777777" w:rsidR="003E4C54" w:rsidRPr="00440DB9" w:rsidRDefault="003E4C54" w:rsidP="00060A48">
            <w:pPr>
              <w:pStyle w:val="Default"/>
              <w:spacing w:before="40" w:after="40"/>
              <w:jc w:val="right"/>
              <w:rPr>
                <w:rFonts w:ascii="Times New Roman" w:hAnsi="Times New Roman" w:cs="Times New Roman"/>
                <w:sz w:val="16"/>
                <w:szCs w:val="16"/>
              </w:rPr>
            </w:pPr>
            <w:r w:rsidRPr="00440DB9">
              <w:rPr>
                <w:rFonts w:ascii="Times New Roman" w:hAnsi="Times New Roman" w:cs="Times New Roman"/>
                <w:sz w:val="16"/>
                <w:szCs w:val="16"/>
              </w:rPr>
              <w:t>1</w:t>
            </w:r>
          </w:p>
        </w:tc>
        <w:tc>
          <w:tcPr>
            <w:tcW w:w="10895" w:type="dxa"/>
            <w:tcBorders>
              <w:top w:val="single" w:sz="5" w:space="0" w:color="000000"/>
              <w:left w:val="single" w:sz="5" w:space="0" w:color="000000"/>
              <w:bottom w:val="double" w:sz="5" w:space="0" w:color="000000"/>
              <w:right w:val="single" w:sz="5" w:space="0" w:color="000000"/>
            </w:tcBorders>
          </w:tcPr>
          <w:p w14:paraId="77AC0368"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t>Identify the report as a systematic review.</w:t>
            </w:r>
          </w:p>
        </w:tc>
        <w:tc>
          <w:tcPr>
            <w:tcW w:w="1134" w:type="dxa"/>
            <w:tcBorders>
              <w:top w:val="single" w:sz="5" w:space="0" w:color="000000"/>
              <w:left w:val="single" w:sz="5" w:space="0" w:color="000000"/>
              <w:bottom w:val="double" w:sz="5" w:space="0" w:color="000000"/>
              <w:right w:val="single" w:sz="5" w:space="0" w:color="000000"/>
            </w:tcBorders>
          </w:tcPr>
          <w:p w14:paraId="1D0B9BC1" w14:textId="2BB7E6C9" w:rsidR="003E4C54" w:rsidRPr="00440DB9" w:rsidRDefault="003E4C54" w:rsidP="00060A48">
            <w:pPr>
              <w:pStyle w:val="Default"/>
              <w:spacing w:before="40" w:after="40"/>
              <w:rPr>
                <w:rFonts w:ascii="Times New Roman" w:hAnsi="Times New Roman" w:cs="Times New Roman"/>
                <w:color w:val="auto"/>
                <w:sz w:val="16"/>
                <w:szCs w:val="16"/>
              </w:rPr>
            </w:pPr>
            <w:r w:rsidRPr="00440DB9">
              <w:rPr>
                <w:rFonts w:ascii="Times New Roman" w:hAnsi="Times New Roman" w:cs="Times New Roman"/>
                <w:color w:val="auto"/>
                <w:sz w:val="16"/>
                <w:szCs w:val="16"/>
              </w:rPr>
              <w:t>1</w:t>
            </w:r>
          </w:p>
        </w:tc>
      </w:tr>
      <w:tr w:rsidR="003E4C54" w:rsidRPr="00440DB9" w14:paraId="55C0BDC4" w14:textId="77777777" w:rsidTr="00060A48">
        <w:trPr>
          <w:trHeight w:val="24"/>
        </w:trPr>
        <w:tc>
          <w:tcPr>
            <w:tcW w:w="1286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B7927C1" w14:textId="77777777" w:rsidR="003E4C54" w:rsidRPr="00440DB9" w:rsidRDefault="003E4C54" w:rsidP="00060A48">
            <w:pPr>
              <w:pStyle w:val="Default"/>
              <w:rPr>
                <w:rFonts w:ascii="Times New Roman" w:hAnsi="Times New Roman" w:cs="Times New Roman"/>
                <w:sz w:val="16"/>
                <w:szCs w:val="16"/>
              </w:rPr>
            </w:pPr>
            <w:r w:rsidRPr="00440DB9">
              <w:rPr>
                <w:rFonts w:ascii="Times New Roman" w:hAnsi="Times New Roman" w:cs="Times New Roman"/>
                <w:b/>
                <w:bCs/>
                <w:sz w:val="16"/>
                <w:szCs w:val="16"/>
              </w:rPr>
              <w:t xml:space="preserve">ABSTRACT </w:t>
            </w:r>
          </w:p>
        </w:tc>
        <w:tc>
          <w:tcPr>
            <w:tcW w:w="1134" w:type="dxa"/>
            <w:tcBorders>
              <w:top w:val="double" w:sz="5" w:space="0" w:color="000000"/>
              <w:left w:val="single" w:sz="5" w:space="0" w:color="000000"/>
              <w:bottom w:val="single" w:sz="5" w:space="0" w:color="000000"/>
              <w:right w:val="single" w:sz="5" w:space="0" w:color="000000"/>
            </w:tcBorders>
            <w:shd w:val="clear" w:color="auto" w:fill="FFFFCC"/>
          </w:tcPr>
          <w:p w14:paraId="61F6D7C6" w14:textId="77777777" w:rsidR="003E4C54" w:rsidRPr="00440DB9" w:rsidRDefault="003E4C54" w:rsidP="00060A48">
            <w:pPr>
              <w:pStyle w:val="Default"/>
              <w:jc w:val="right"/>
              <w:rPr>
                <w:rFonts w:ascii="Times New Roman" w:hAnsi="Times New Roman" w:cs="Times New Roman"/>
                <w:color w:val="auto"/>
                <w:sz w:val="16"/>
                <w:szCs w:val="16"/>
              </w:rPr>
            </w:pPr>
          </w:p>
        </w:tc>
      </w:tr>
      <w:tr w:rsidR="003E4C54" w:rsidRPr="00440DB9" w14:paraId="743E9C2C" w14:textId="77777777" w:rsidTr="00060A48">
        <w:trPr>
          <w:trHeight w:val="48"/>
        </w:trPr>
        <w:tc>
          <w:tcPr>
            <w:tcW w:w="1384" w:type="dxa"/>
            <w:tcBorders>
              <w:top w:val="single" w:sz="5" w:space="0" w:color="000000"/>
              <w:left w:val="single" w:sz="5" w:space="0" w:color="000000"/>
              <w:bottom w:val="double" w:sz="2" w:space="0" w:color="FFFFCC"/>
              <w:right w:val="single" w:sz="5" w:space="0" w:color="000000"/>
            </w:tcBorders>
          </w:tcPr>
          <w:p w14:paraId="5E3CE530"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61314C3C" w14:textId="77777777" w:rsidR="003E4C54" w:rsidRPr="00440DB9" w:rsidRDefault="003E4C54" w:rsidP="00060A48">
            <w:pPr>
              <w:pStyle w:val="Default"/>
              <w:spacing w:before="40" w:after="40"/>
              <w:jc w:val="right"/>
              <w:rPr>
                <w:rFonts w:ascii="Times New Roman" w:hAnsi="Times New Roman" w:cs="Times New Roman"/>
                <w:sz w:val="16"/>
                <w:szCs w:val="16"/>
              </w:rPr>
            </w:pPr>
            <w:r w:rsidRPr="00440DB9">
              <w:rPr>
                <w:rFonts w:ascii="Times New Roman" w:hAnsi="Times New Roman" w:cs="Times New Roman"/>
                <w:sz w:val="16"/>
                <w:szCs w:val="16"/>
              </w:rPr>
              <w:t>2</w:t>
            </w:r>
          </w:p>
        </w:tc>
        <w:tc>
          <w:tcPr>
            <w:tcW w:w="10895" w:type="dxa"/>
            <w:tcBorders>
              <w:top w:val="single" w:sz="5" w:space="0" w:color="000000"/>
              <w:left w:val="single" w:sz="5" w:space="0" w:color="000000"/>
              <w:bottom w:val="double" w:sz="5" w:space="0" w:color="000000"/>
              <w:right w:val="single" w:sz="5" w:space="0" w:color="000000"/>
            </w:tcBorders>
          </w:tcPr>
          <w:p w14:paraId="3B4685EB"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t>See the PRISMA 2020 for Abstracts checklist.</w:t>
            </w:r>
          </w:p>
        </w:tc>
        <w:tc>
          <w:tcPr>
            <w:tcW w:w="1134" w:type="dxa"/>
            <w:tcBorders>
              <w:top w:val="single" w:sz="5" w:space="0" w:color="000000"/>
              <w:left w:val="single" w:sz="5" w:space="0" w:color="000000"/>
              <w:bottom w:val="double" w:sz="5" w:space="0" w:color="000000"/>
              <w:right w:val="single" w:sz="5" w:space="0" w:color="000000"/>
            </w:tcBorders>
          </w:tcPr>
          <w:p w14:paraId="1B8C6655" w14:textId="491D6F2E" w:rsidR="003E4C54" w:rsidRPr="00440DB9" w:rsidRDefault="003E4C54" w:rsidP="00060A48">
            <w:pPr>
              <w:pStyle w:val="Default"/>
              <w:spacing w:before="40" w:after="40"/>
              <w:rPr>
                <w:rFonts w:ascii="Times New Roman" w:hAnsi="Times New Roman" w:cs="Times New Roman"/>
                <w:color w:val="auto"/>
                <w:sz w:val="16"/>
                <w:szCs w:val="16"/>
              </w:rPr>
            </w:pPr>
            <w:r w:rsidRPr="00440DB9">
              <w:rPr>
                <w:rFonts w:ascii="Times New Roman" w:hAnsi="Times New Roman" w:cs="Times New Roman"/>
                <w:color w:val="auto"/>
                <w:sz w:val="16"/>
                <w:szCs w:val="16"/>
              </w:rPr>
              <w:t>1</w:t>
            </w:r>
          </w:p>
        </w:tc>
      </w:tr>
      <w:tr w:rsidR="003E4C54" w:rsidRPr="00440DB9" w14:paraId="77C27C13" w14:textId="77777777" w:rsidTr="00060A48">
        <w:trPr>
          <w:trHeight w:val="24"/>
        </w:trPr>
        <w:tc>
          <w:tcPr>
            <w:tcW w:w="1286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0FA4743" w14:textId="77777777" w:rsidR="003E4C54" w:rsidRPr="00440DB9" w:rsidRDefault="003E4C54" w:rsidP="00060A48">
            <w:pPr>
              <w:pStyle w:val="Default"/>
              <w:rPr>
                <w:rFonts w:ascii="Times New Roman" w:hAnsi="Times New Roman" w:cs="Times New Roman"/>
                <w:sz w:val="16"/>
                <w:szCs w:val="16"/>
              </w:rPr>
            </w:pPr>
            <w:r w:rsidRPr="00440DB9">
              <w:rPr>
                <w:rFonts w:ascii="Times New Roman" w:hAnsi="Times New Roman" w:cs="Times New Roman"/>
                <w:b/>
                <w:bCs/>
                <w:sz w:val="16"/>
                <w:szCs w:val="16"/>
              </w:rPr>
              <w:t xml:space="preserve">INTRODUCTION </w:t>
            </w:r>
          </w:p>
        </w:tc>
        <w:tc>
          <w:tcPr>
            <w:tcW w:w="1134" w:type="dxa"/>
            <w:tcBorders>
              <w:top w:val="double" w:sz="5" w:space="0" w:color="000000"/>
              <w:left w:val="single" w:sz="5" w:space="0" w:color="000000"/>
              <w:bottom w:val="single" w:sz="5" w:space="0" w:color="000000"/>
              <w:right w:val="single" w:sz="5" w:space="0" w:color="000000"/>
            </w:tcBorders>
            <w:shd w:val="clear" w:color="auto" w:fill="FFFFCC"/>
          </w:tcPr>
          <w:p w14:paraId="3C8C91CF" w14:textId="77777777" w:rsidR="003E4C54" w:rsidRPr="00440DB9" w:rsidRDefault="003E4C54" w:rsidP="00060A48">
            <w:pPr>
              <w:pStyle w:val="Default"/>
              <w:jc w:val="right"/>
              <w:rPr>
                <w:rFonts w:ascii="Times New Roman" w:hAnsi="Times New Roman" w:cs="Times New Roman"/>
                <w:color w:val="auto"/>
                <w:sz w:val="16"/>
                <w:szCs w:val="16"/>
              </w:rPr>
            </w:pPr>
          </w:p>
        </w:tc>
      </w:tr>
      <w:tr w:rsidR="003E4C54" w:rsidRPr="00440DB9" w14:paraId="089AE129" w14:textId="77777777" w:rsidTr="00060A48">
        <w:trPr>
          <w:trHeight w:val="48"/>
        </w:trPr>
        <w:tc>
          <w:tcPr>
            <w:tcW w:w="1384" w:type="dxa"/>
            <w:tcBorders>
              <w:top w:val="single" w:sz="5" w:space="0" w:color="000000"/>
              <w:left w:val="single" w:sz="5" w:space="0" w:color="000000"/>
              <w:bottom w:val="single" w:sz="5" w:space="0" w:color="000000"/>
              <w:right w:val="single" w:sz="5" w:space="0" w:color="000000"/>
            </w:tcBorders>
          </w:tcPr>
          <w:p w14:paraId="7B1EE8D9"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6BD7C816" w14:textId="77777777" w:rsidR="003E4C54" w:rsidRPr="00440DB9" w:rsidRDefault="003E4C54" w:rsidP="00060A48">
            <w:pPr>
              <w:pStyle w:val="Default"/>
              <w:spacing w:before="40" w:after="40"/>
              <w:jc w:val="right"/>
              <w:rPr>
                <w:rFonts w:ascii="Times New Roman" w:hAnsi="Times New Roman" w:cs="Times New Roman"/>
                <w:sz w:val="16"/>
                <w:szCs w:val="16"/>
              </w:rPr>
            </w:pPr>
            <w:r w:rsidRPr="00440DB9">
              <w:rPr>
                <w:rFonts w:ascii="Times New Roman" w:hAnsi="Times New Roman" w:cs="Times New Roman"/>
                <w:sz w:val="16"/>
                <w:szCs w:val="16"/>
              </w:rPr>
              <w:t>3</w:t>
            </w:r>
          </w:p>
        </w:tc>
        <w:tc>
          <w:tcPr>
            <w:tcW w:w="10895" w:type="dxa"/>
            <w:tcBorders>
              <w:top w:val="single" w:sz="5" w:space="0" w:color="000000"/>
              <w:left w:val="single" w:sz="5" w:space="0" w:color="000000"/>
              <w:bottom w:val="single" w:sz="5" w:space="0" w:color="000000"/>
              <w:right w:val="single" w:sz="5" w:space="0" w:color="000000"/>
            </w:tcBorders>
          </w:tcPr>
          <w:p w14:paraId="5023EC8D"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t>Describe the rationale for the review in the context of existing knowledge.</w:t>
            </w:r>
          </w:p>
        </w:tc>
        <w:tc>
          <w:tcPr>
            <w:tcW w:w="1134" w:type="dxa"/>
            <w:tcBorders>
              <w:top w:val="single" w:sz="5" w:space="0" w:color="000000"/>
              <w:left w:val="single" w:sz="5" w:space="0" w:color="000000"/>
              <w:bottom w:val="single" w:sz="5" w:space="0" w:color="000000"/>
              <w:right w:val="single" w:sz="5" w:space="0" w:color="000000"/>
            </w:tcBorders>
          </w:tcPr>
          <w:p w14:paraId="0D36C11B" w14:textId="78A66D7E" w:rsidR="003E4C54" w:rsidRPr="00440DB9" w:rsidRDefault="003E4C54" w:rsidP="00060A48">
            <w:pPr>
              <w:pStyle w:val="Default"/>
              <w:spacing w:before="40" w:after="40"/>
              <w:rPr>
                <w:rFonts w:ascii="Times New Roman" w:hAnsi="Times New Roman" w:cs="Times New Roman"/>
                <w:color w:val="auto"/>
                <w:sz w:val="16"/>
                <w:szCs w:val="16"/>
              </w:rPr>
            </w:pPr>
            <w:r w:rsidRPr="00440DB9">
              <w:rPr>
                <w:rFonts w:ascii="Times New Roman" w:hAnsi="Times New Roman" w:cs="Times New Roman"/>
                <w:color w:val="auto"/>
                <w:sz w:val="16"/>
                <w:szCs w:val="16"/>
              </w:rPr>
              <w:t>2</w:t>
            </w:r>
          </w:p>
        </w:tc>
      </w:tr>
      <w:tr w:rsidR="003E4C54" w:rsidRPr="00440DB9" w14:paraId="33147D82" w14:textId="77777777" w:rsidTr="00060A48">
        <w:trPr>
          <w:trHeight w:val="48"/>
        </w:trPr>
        <w:tc>
          <w:tcPr>
            <w:tcW w:w="1384" w:type="dxa"/>
            <w:tcBorders>
              <w:top w:val="single" w:sz="5" w:space="0" w:color="000000"/>
              <w:left w:val="single" w:sz="5" w:space="0" w:color="000000"/>
              <w:bottom w:val="double" w:sz="2" w:space="0" w:color="FFFFCC"/>
              <w:right w:val="single" w:sz="5" w:space="0" w:color="000000"/>
            </w:tcBorders>
          </w:tcPr>
          <w:p w14:paraId="38BC85C9"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3654A16" w14:textId="77777777" w:rsidR="003E4C54" w:rsidRPr="00440DB9" w:rsidRDefault="003E4C54" w:rsidP="00060A48">
            <w:pPr>
              <w:pStyle w:val="Default"/>
              <w:spacing w:before="40" w:after="40"/>
              <w:jc w:val="right"/>
              <w:rPr>
                <w:rFonts w:ascii="Times New Roman" w:hAnsi="Times New Roman" w:cs="Times New Roman"/>
                <w:sz w:val="16"/>
                <w:szCs w:val="16"/>
              </w:rPr>
            </w:pPr>
            <w:r w:rsidRPr="00440DB9">
              <w:rPr>
                <w:rFonts w:ascii="Times New Roman" w:hAnsi="Times New Roman" w:cs="Times New Roman"/>
                <w:sz w:val="16"/>
                <w:szCs w:val="16"/>
              </w:rPr>
              <w:t>4</w:t>
            </w:r>
          </w:p>
        </w:tc>
        <w:tc>
          <w:tcPr>
            <w:tcW w:w="10895" w:type="dxa"/>
            <w:tcBorders>
              <w:top w:val="single" w:sz="5" w:space="0" w:color="000000"/>
              <w:left w:val="single" w:sz="5" w:space="0" w:color="000000"/>
              <w:bottom w:val="double" w:sz="5" w:space="0" w:color="000000"/>
              <w:right w:val="single" w:sz="5" w:space="0" w:color="000000"/>
            </w:tcBorders>
          </w:tcPr>
          <w:p w14:paraId="4FD7EE35"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t>Provide an explicit statement of the objective(s) or question(s) the review addresses.</w:t>
            </w:r>
          </w:p>
        </w:tc>
        <w:tc>
          <w:tcPr>
            <w:tcW w:w="1134" w:type="dxa"/>
            <w:tcBorders>
              <w:top w:val="single" w:sz="5" w:space="0" w:color="000000"/>
              <w:left w:val="single" w:sz="5" w:space="0" w:color="000000"/>
              <w:bottom w:val="double" w:sz="5" w:space="0" w:color="000000"/>
              <w:right w:val="single" w:sz="5" w:space="0" w:color="000000"/>
            </w:tcBorders>
          </w:tcPr>
          <w:p w14:paraId="29DA3448" w14:textId="23C36074" w:rsidR="003E4C54" w:rsidRPr="00440DB9" w:rsidRDefault="003E4C54" w:rsidP="00060A48">
            <w:pPr>
              <w:pStyle w:val="Default"/>
              <w:spacing w:before="40" w:after="40"/>
              <w:rPr>
                <w:rFonts w:ascii="Times New Roman" w:hAnsi="Times New Roman" w:cs="Times New Roman"/>
                <w:color w:val="auto"/>
                <w:sz w:val="16"/>
                <w:szCs w:val="16"/>
              </w:rPr>
            </w:pPr>
            <w:r w:rsidRPr="00440DB9">
              <w:rPr>
                <w:rFonts w:ascii="Times New Roman" w:hAnsi="Times New Roman" w:cs="Times New Roman"/>
                <w:color w:val="auto"/>
                <w:sz w:val="16"/>
                <w:szCs w:val="16"/>
              </w:rPr>
              <w:t>3</w:t>
            </w:r>
          </w:p>
        </w:tc>
      </w:tr>
      <w:tr w:rsidR="003E4C54" w:rsidRPr="00440DB9" w14:paraId="1D443F32" w14:textId="77777777" w:rsidTr="00060A48">
        <w:trPr>
          <w:trHeight w:val="24"/>
        </w:trPr>
        <w:tc>
          <w:tcPr>
            <w:tcW w:w="1286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41FA56A" w14:textId="77777777" w:rsidR="003E4C54" w:rsidRPr="00440DB9" w:rsidRDefault="003E4C54" w:rsidP="00060A48">
            <w:pPr>
              <w:pStyle w:val="Default"/>
              <w:rPr>
                <w:rFonts w:ascii="Times New Roman" w:hAnsi="Times New Roman" w:cs="Times New Roman"/>
                <w:sz w:val="16"/>
                <w:szCs w:val="16"/>
              </w:rPr>
            </w:pPr>
            <w:r w:rsidRPr="00440DB9">
              <w:rPr>
                <w:rFonts w:ascii="Times New Roman" w:hAnsi="Times New Roman" w:cs="Times New Roman"/>
                <w:b/>
                <w:bCs/>
                <w:sz w:val="16"/>
                <w:szCs w:val="16"/>
              </w:rPr>
              <w:t xml:space="preserve">METHODS </w:t>
            </w:r>
          </w:p>
        </w:tc>
        <w:tc>
          <w:tcPr>
            <w:tcW w:w="1134" w:type="dxa"/>
            <w:tcBorders>
              <w:top w:val="double" w:sz="5" w:space="0" w:color="000000"/>
              <w:left w:val="single" w:sz="5" w:space="0" w:color="000000"/>
              <w:bottom w:val="single" w:sz="5" w:space="0" w:color="000000"/>
              <w:right w:val="single" w:sz="5" w:space="0" w:color="000000"/>
            </w:tcBorders>
            <w:shd w:val="clear" w:color="auto" w:fill="FFFFCC"/>
          </w:tcPr>
          <w:p w14:paraId="3D19AE65" w14:textId="77777777" w:rsidR="003E4C54" w:rsidRPr="00440DB9" w:rsidRDefault="003E4C54" w:rsidP="00060A48">
            <w:pPr>
              <w:pStyle w:val="Default"/>
              <w:jc w:val="right"/>
              <w:rPr>
                <w:rFonts w:ascii="Times New Roman" w:hAnsi="Times New Roman" w:cs="Times New Roman"/>
                <w:color w:val="auto"/>
                <w:sz w:val="16"/>
                <w:szCs w:val="16"/>
              </w:rPr>
            </w:pPr>
          </w:p>
        </w:tc>
      </w:tr>
      <w:tr w:rsidR="003E4C54" w:rsidRPr="00440DB9" w14:paraId="368CC81A" w14:textId="77777777" w:rsidTr="00060A48">
        <w:trPr>
          <w:trHeight w:val="48"/>
        </w:trPr>
        <w:tc>
          <w:tcPr>
            <w:tcW w:w="1384" w:type="dxa"/>
            <w:tcBorders>
              <w:top w:val="single" w:sz="5" w:space="0" w:color="000000"/>
              <w:left w:val="single" w:sz="5" w:space="0" w:color="000000"/>
              <w:bottom w:val="single" w:sz="5" w:space="0" w:color="000000"/>
              <w:right w:val="single" w:sz="5" w:space="0" w:color="000000"/>
            </w:tcBorders>
          </w:tcPr>
          <w:p w14:paraId="5E392738"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51A2892D" w14:textId="77777777" w:rsidR="003E4C54" w:rsidRPr="00440DB9" w:rsidRDefault="003E4C54" w:rsidP="00060A48">
            <w:pPr>
              <w:pStyle w:val="Default"/>
              <w:spacing w:before="40" w:after="40"/>
              <w:jc w:val="right"/>
              <w:rPr>
                <w:rFonts w:ascii="Times New Roman" w:hAnsi="Times New Roman" w:cs="Times New Roman"/>
                <w:sz w:val="16"/>
                <w:szCs w:val="16"/>
              </w:rPr>
            </w:pPr>
            <w:r w:rsidRPr="00440DB9">
              <w:rPr>
                <w:rFonts w:ascii="Times New Roman" w:hAnsi="Times New Roman" w:cs="Times New Roman"/>
                <w:sz w:val="16"/>
                <w:szCs w:val="16"/>
              </w:rPr>
              <w:t>5</w:t>
            </w:r>
          </w:p>
        </w:tc>
        <w:tc>
          <w:tcPr>
            <w:tcW w:w="10895" w:type="dxa"/>
            <w:tcBorders>
              <w:top w:val="single" w:sz="5" w:space="0" w:color="000000"/>
              <w:left w:val="single" w:sz="5" w:space="0" w:color="000000"/>
              <w:bottom w:val="single" w:sz="5" w:space="0" w:color="000000"/>
              <w:right w:val="single" w:sz="5" w:space="0" w:color="000000"/>
            </w:tcBorders>
          </w:tcPr>
          <w:p w14:paraId="63756A86"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t>Specify the inclusion and exclusion criteria for the review and how studies were grouped for the syntheses.</w:t>
            </w:r>
          </w:p>
        </w:tc>
        <w:tc>
          <w:tcPr>
            <w:tcW w:w="1134" w:type="dxa"/>
            <w:tcBorders>
              <w:top w:val="single" w:sz="5" w:space="0" w:color="000000"/>
              <w:left w:val="single" w:sz="5" w:space="0" w:color="000000"/>
              <w:bottom w:val="single" w:sz="5" w:space="0" w:color="000000"/>
              <w:right w:val="single" w:sz="5" w:space="0" w:color="000000"/>
            </w:tcBorders>
          </w:tcPr>
          <w:p w14:paraId="2A847517" w14:textId="1958085A" w:rsidR="003E4C54" w:rsidRPr="00440DB9" w:rsidRDefault="003E4C54" w:rsidP="00060A48">
            <w:pPr>
              <w:pStyle w:val="Default"/>
              <w:spacing w:before="40" w:after="40"/>
              <w:rPr>
                <w:rFonts w:ascii="Times New Roman" w:hAnsi="Times New Roman" w:cs="Times New Roman"/>
                <w:color w:val="auto"/>
                <w:sz w:val="16"/>
                <w:szCs w:val="16"/>
              </w:rPr>
            </w:pPr>
            <w:r w:rsidRPr="00440DB9">
              <w:rPr>
                <w:rFonts w:ascii="Times New Roman" w:hAnsi="Times New Roman" w:cs="Times New Roman"/>
                <w:color w:val="auto"/>
                <w:sz w:val="16"/>
                <w:szCs w:val="16"/>
              </w:rPr>
              <w:t>4</w:t>
            </w:r>
          </w:p>
        </w:tc>
      </w:tr>
      <w:tr w:rsidR="003E4C54" w:rsidRPr="00440DB9" w14:paraId="3338DEBB" w14:textId="77777777" w:rsidTr="00060A48">
        <w:trPr>
          <w:trHeight w:val="191"/>
        </w:trPr>
        <w:tc>
          <w:tcPr>
            <w:tcW w:w="1384" w:type="dxa"/>
            <w:tcBorders>
              <w:top w:val="single" w:sz="5" w:space="0" w:color="000000"/>
              <w:left w:val="single" w:sz="5" w:space="0" w:color="000000"/>
              <w:bottom w:val="single" w:sz="5" w:space="0" w:color="000000"/>
              <w:right w:val="single" w:sz="5" w:space="0" w:color="000000"/>
            </w:tcBorders>
          </w:tcPr>
          <w:p w14:paraId="51E551A1"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65797291" w14:textId="77777777" w:rsidR="003E4C54" w:rsidRPr="00440DB9" w:rsidRDefault="003E4C54" w:rsidP="00060A48">
            <w:pPr>
              <w:pStyle w:val="Default"/>
              <w:spacing w:before="40" w:after="40"/>
              <w:jc w:val="right"/>
              <w:rPr>
                <w:rFonts w:ascii="Times New Roman" w:hAnsi="Times New Roman" w:cs="Times New Roman"/>
                <w:sz w:val="16"/>
                <w:szCs w:val="16"/>
              </w:rPr>
            </w:pPr>
            <w:r w:rsidRPr="00440DB9">
              <w:rPr>
                <w:rFonts w:ascii="Times New Roman" w:hAnsi="Times New Roman" w:cs="Times New Roman"/>
                <w:sz w:val="16"/>
                <w:szCs w:val="16"/>
              </w:rPr>
              <w:t>6</w:t>
            </w:r>
          </w:p>
        </w:tc>
        <w:tc>
          <w:tcPr>
            <w:tcW w:w="10895" w:type="dxa"/>
            <w:tcBorders>
              <w:top w:val="single" w:sz="5" w:space="0" w:color="000000"/>
              <w:left w:val="single" w:sz="5" w:space="0" w:color="000000"/>
              <w:bottom w:val="single" w:sz="5" w:space="0" w:color="000000"/>
              <w:right w:val="single" w:sz="5" w:space="0" w:color="000000"/>
            </w:tcBorders>
          </w:tcPr>
          <w:p w14:paraId="7F2CFFC9"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t>Specify all databases, registers, websites, organisations, reference lists and other sources searched or consulted to identify studies. Specify the date when each source was last searched or consulted.</w:t>
            </w:r>
          </w:p>
        </w:tc>
        <w:tc>
          <w:tcPr>
            <w:tcW w:w="1134" w:type="dxa"/>
            <w:tcBorders>
              <w:top w:val="single" w:sz="5" w:space="0" w:color="000000"/>
              <w:left w:val="single" w:sz="5" w:space="0" w:color="000000"/>
              <w:bottom w:val="single" w:sz="5" w:space="0" w:color="000000"/>
              <w:right w:val="single" w:sz="5" w:space="0" w:color="000000"/>
            </w:tcBorders>
          </w:tcPr>
          <w:p w14:paraId="7C5DBD6C" w14:textId="7CD18810" w:rsidR="003E4C54" w:rsidRPr="00440DB9" w:rsidRDefault="00AB3E23" w:rsidP="00060A48">
            <w:pPr>
              <w:pStyle w:val="Default"/>
              <w:spacing w:before="40" w:after="40"/>
              <w:rPr>
                <w:rFonts w:ascii="Times New Roman" w:hAnsi="Times New Roman" w:cs="Times New Roman"/>
                <w:color w:val="auto"/>
                <w:sz w:val="16"/>
                <w:szCs w:val="16"/>
              </w:rPr>
            </w:pPr>
            <w:r w:rsidRPr="00440DB9">
              <w:rPr>
                <w:rFonts w:ascii="Times New Roman" w:hAnsi="Times New Roman" w:cs="Times New Roman"/>
                <w:color w:val="auto"/>
                <w:sz w:val="16"/>
                <w:szCs w:val="16"/>
              </w:rPr>
              <w:t>3</w:t>
            </w:r>
          </w:p>
        </w:tc>
      </w:tr>
      <w:tr w:rsidR="003E4C54" w:rsidRPr="00440DB9" w14:paraId="5C3D6033" w14:textId="77777777" w:rsidTr="00060A48">
        <w:trPr>
          <w:trHeight w:val="48"/>
        </w:trPr>
        <w:tc>
          <w:tcPr>
            <w:tcW w:w="1384" w:type="dxa"/>
            <w:tcBorders>
              <w:top w:val="single" w:sz="5" w:space="0" w:color="000000"/>
              <w:left w:val="single" w:sz="5" w:space="0" w:color="000000"/>
              <w:bottom w:val="single" w:sz="5" w:space="0" w:color="000000"/>
              <w:right w:val="single" w:sz="5" w:space="0" w:color="000000"/>
            </w:tcBorders>
          </w:tcPr>
          <w:p w14:paraId="27C58793"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5FEECB7F" w14:textId="77777777" w:rsidR="003E4C54" w:rsidRPr="00440DB9" w:rsidRDefault="003E4C54" w:rsidP="00060A48">
            <w:pPr>
              <w:pStyle w:val="Default"/>
              <w:spacing w:before="40" w:after="40"/>
              <w:jc w:val="right"/>
              <w:rPr>
                <w:rFonts w:ascii="Times New Roman" w:hAnsi="Times New Roman" w:cs="Times New Roman"/>
                <w:sz w:val="16"/>
                <w:szCs w:val="16"/>
              </w:rPr>
            </w:pPr>
            <w:r w:rsidRPr="00440DB9">
              <w:rPr>
                <w:rFonts w:ascii="Times New Roman" w:hAnsi="Times New Roman" w:cs="Times New Roman"/>
                <w:sz w:val="16"/>
                <w:szCs w:val="16"/>
              </w:rPr>
              <w:t>7</w:t>
            </w:r>
          </w:p>
        </w:tc>
        <w:tc>
          <w:tcPr>
            <w:tcW w:w="10895" w:type="dxa"/>
            <w:tcBorders>
              <w:top w:val="single" w:sz="5" w:space="0" w:color="000000"/>
              <w:left w:val="single" w:sz="5" w:space="0" w:color="000000"/>
              <w:bottom w:val="single" w:sz="5" w:space="0" w:color="000000"/>
              <w:right w:val="single" w:sz="5" w:space="0" w:color="000000"/>
            </w:tcBorders>
          </w:tcPr>
          <w:p w14:paraId="6701B0B5"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t>Present the full search strategies for all databases, registers and websites, including any filters and limits used.</w:t>
            </w:r>
          </w:p>
        </w:tc>
        <w:tc>
          <w:tcPr>
            <w:tcW w:w="1134" w:type="dxa"/>
            <w:tcBorders>
              <w:top w:val="single" w:sz="5" w:space="0" w:color="000000"/>
              <w:left w:val="single" w:sz="5" w:space="0" w:color="000000"/>
              <w:bottom w:val="single" w:sz="5" w:space="0" w:color="000000"/>
              <w:right w:val="single" w:sz="5" w:space="0" w:color="000000"/>
            </w:tcBorders>
          </w:tcPr>
          <w:p w14:paraId="46E50D55" w14:textId="0D5DB7EA" w:rsidR="003E4C54" w:rsidRPr="00440DB9" w:rsidRDefault="00AB3E23" w:rsidP="00060A48">
            <w:pPr>
              <w:pStyle w:val="Default"/>
              <w:spacing w:before="40" w:after="40"/>
              <w:rPr>
                <w:rFonts w:ascii="Times New Roman" w:hAnsi="Times New Roman" w:cs="Times New Roman"/>
                <w:color w:val="auto"/>
                <w:sz w:val="16"/>
                <w:szCs w:val="16"/>
              </w:rPr>
            </w:pPr>
            <w:r w:rsidRPr="00440DB9">
              <w:rPr>
                <w:rFonts w:ascii="Times New Roman" w:hAnsi="Times New Roman" w:cs="Times New Roman"/>
                <w:color w:val="auto"/>
                <w:sz w:val="16"/>
                <w:szCs w:val="16"/>
              </w:rPr>
              <w:t>3</w:t>
            </w:r>
          </w:p>
        </w:tc>
      </w:tr>
      <w:tr w:rsidR="003E4C54" w:rsidRPr="00440DB9" w14:paraId="679B61C3" w14:textId="77777777" w:rsidTr="00060A48">
        <w:trPr>
          <w:trHeight w:val="48"/>
        </w:trPr>
        <w:tc>
          <w:tcPr>
            <w:tcW w:w="1384" w:type="dxa"/>
            <w:tcBorders>
              <w:top w:val="single" w:sz="5" w:space="0" w:color="000000"/>
              <w:left w:val="single" w:sz="5" w:space="0" w:color="000000"/>
              <w:bottom w:val="single" w:sz="5" w:space="0" w:color="000000"/>
              <w:right w:val="single" w:sz="5" w:space="0" w:color="000000"/>
            </w:tcBorders>
          </w:tcPr>
          <w:p w14:paraId="39A07B11"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5C9DFC49" w14:textId="77777777" w:rsidR="003E4C54" w:rsidRPr="00440DB9" w:rsidRDefault="003E4C54" w:rsidP="00060A48">
            <w:pPr>
              <w:pStyle w:val="Default"/>
              <w:spacing w:before="40" w:after="40"/>
              <w:jc w:val="right"/>
              <w:rPr>
                <w:rFonts w:ascii="Times New Roman" w:hAnsi="Times New Roman" w:cs="Times New Roman"/>
                <w:sz w:val="16"/>
                <w:szCs w:val="16"/>
              </w:rPr>
            </w:pPr>
            <w:r w:rsidRPr="00440DB9">
              <w:rPr>
                <w:rFonts w:ascii="Times New Roman" w:hAnsi="Times New Roman" w:cs="Times New Roman"/>
                <w:sz w:val="16"/>
                <w:szCs w:val="16"/>
              </w:rPr>
              <w:t>8</w:t>
            </w:r>
          </w:p>
        </w:tc>
        <w:tc>
          <w:tcPr>
            <w:tcW w:w="10895" w:type="dxa"/>
            <w:tcBorders>
              <w:top w:val="single" w:sz="5" w:space="0" w:color="000000"/>
              <w:left w:val="single" w:sz="5" w:space="0" w:color="000000"/>
              <w:bottom w:val="single" w:sz="5" w:space="0" w:color="000000"/>
              <w:right w:val="single" w:sz="5" w:space="0" w:color="000000"/>
            </w:tcBorders>
          </w:tcPr>
          <w:p w14:paraId="33E476CE"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134" w:type="dxa"/>
            <w:tcBorders>
              <w:top w:val="single" w:sz="5" w:space="0" w:color="000000"/>
              <w:left w:val="single" w:sz="5" w:space="0" w:color="000000"/>
              <w:bottom w:val="single" w:sz="5" w:space="0" w:color="000000"/>
              <w:right w:val="single" w:sz="5" w:space="0" w:color="000000"/>
            </w:tcBorders>
          </w:tcPr>
          <w:p w14:paraId="5EAE8118" w14:textId="44F66A6A" w:rsidR="003E4C54" w:rsidRPr="00440DB9" w:rsidRDefault="00350A36" w:rsidP="00060A48">
            <w:pPr>
              <w:pStyle w:val="Default"/>
              <w:spacing w:before="40" w:after="40"/>
              <w:rPr>
                <w:rFonts w:ascii="Times New Roman" w:hAnsi="Times New Roman" w:cs="Times New Roman"/>
                <w:color w:val="auto"/>
                <w:sz w:val="16"/>
                <w:szCs w:val="16"/>
              </w:rPr>
            </w:pPr>
            <w:r w:rsidRPr="00440DB9">
              <w:rPr>
                <w:rFonts w:ascii="Times New Roman" w:hAnsi="Times New Roman" w:cs="Times New Roman"/>
                <w:color w:val="auto"/>
                <w:sz w:val="16"/>
                <w:szCs w:val="16"/>
              </w:rPr>
              <w:t>4-5</w:t>
            </w:r>
          </w:p>
        </w:tc>
      </w:tr>
      <w:tr w:rsidR="003E4C54" w:rsidRPr="00440DB9" w14:paraId="71D522A7" w14:textId="77777777" w:rsidTr="00060A48">
        <w:trPr>
          <w:trHeight w:val="152"/>
        </w:trPr>
        <w:tc>
          <w:tcPr>
            <w:tcW w:w="1384" w:type="dxa"/>
            <w:tcBorders>
              <w:top w:val="single" w:sz="5" w:space="0" w:color="000000"/>
              <w:left w:val="single" w:sz="5" w:space="0" w:color="000000"/>
              <w:bottom w:val="single" w:sz="5" w:space="0" w:color="000000"/>
              <w:right w:val="single" w:sz="5" w:space="0" w:color="000000"/>
            </w:tcBorders>
          </w:tcPr>
          <w:p w14:paraId="4F027332"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2C0A1A95" w14:textId="77777777" w:rsidR="003E4C54" w:rsidRPr="00440DB9" w:rsidRDefault="003E4C54" w:rsidP="00060A48">
            <w:pPr>
              <w:pStyle w:val="Default"/>
              <w:spacing w:before="40" w:after="40"/>
              <w:jc w:val="right"/>
              <w:rPr>
                <w:rFonts w:ascii="Times New Roman" w:hAnsi="Times New Roman" w:cs="Times New Roman"/>
                <w:sz w:val="16"/>
                <w:szCs w:val="16"/>
              </w:rPr>
            </w:pPr>
            <w:r w:rsidRPr="00440DB9">
              <w:rPr>
                <w:rFonts w:ascii="Times New Roman" w:hAnsi="Times New Roman" w:cs="Times New Roman"/>
                <w:sz w:val="16"/>
                <w:szCs w:val="16"/>
              </w:rPr>
              <w:t>9</w:t>
            </w:r>
          </w:p>
        </w:tc>
        <w:tc>
          <w:tcPr>
            <w:tcW w:w="10895" w:type="dxa"/>
            <w:tcBorders>
              <w:top w:val="single" w:sz="5" w:space="0" w:color="000000"/>
              <w:left w:val="single" w:sz="5" w:space="0" w:color="000000"/>
              <w:bottom w:val="single" w:sz="5" w:space="0" w:color="000000"/>
              <w:right w:val="single" w:sz="5" w:space="0" w:color="000000"/>
            </w:tcBorders>
          </w:tcPr>
          <w:p w14:paraId="1AAAA2AB"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134" w:type="dxa"/>
            <w:tcBorders>
              <w:top w:val="single" w:sz="5" w:space="0" w:color="000000"/>
              <w:left w:val="single" w:sz="5" w:space="0" w:color="000000"/>
              <w:bottom w:val="single" w:sz="5" w:space="0" w:color="000000"/>
              <w:right w:val="single" w:sz="5" w:space="0" w:color="000000"/>
            </w:tcBorders>
          </w:tcPr>
          <w:p w14:paraId="1F2F3A1D" w14:textId="3C5D447E" w:rsidR="003E4C54" w:rsidRPr="00440DB9" w:rsidRDefault="00350A36" w:rsidP="00060A48">
            <w:pPr>
              <w:pStyle w:val="Default"/>
              <w:spacing w:before="40" w:after="40"/>
              <w:rPr>
                <w:rFonts w:ascii="Times New Roman" w:hAnsi="Times New Roman" w:cs="Times New Roman"/>
                <w:color w:val="auto"/>
                <w:sz w:val="16"/>
                <w:szCs w:val="16"/>
              </w:rPr>
            </w:pPr>
            <w:r w:rsidRPr="00440DB9">
              <w:rPr>
                <w:rFonts w:ascii="Times New Roman" w:hAnsi="Times New Roman" w:cs="Times New Roman"/>
                <w:color w:val="auto"/>
                <w:sz w:val="16"/>
                <w:szCs w:val="16"/>
              </w:rPr>
              <w:t>5</w:t>
            </w:r>
          </w:p>
        </w:tc>
      </w:tr>
      <w:tr w:rsidR="003E4C54" w:rsidRPr="00440DB9" w14:paraId="738125FA" w14:textId="77777777" w:rsidTr="00060A48">
        <w:trPr>
          <w:trHeight w:val="48"/>
        </w:trPr>
        <w:tc>
          <w:tcPr>
            <w:tcW w:w="1384" w:type="dxa"/>
            <w:vMerge w:val="restart"/>
            <w:tcBorders>
              <w:top w:val="single" w:sz="5" w:space="0" w:color="000000"/>
              <w:left w:val="single" w:sz="5" w:space="0" w:color="000000"/>
              <w:right w:val="single" w:sz="5" w:space="0" w:color="000000"/>
            </w:tcBorders>
          </w:tcPr>
          <w:p w14:paraId="189F62BF"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359BF974" w14:textId="77777777" w:rsidR="003E4C54" w:rsidRPr="00440DB9" w:rsidRDefault="003E4C54" w:rsidP="00060A48">
            <w:pPr>
              <w:pStyle w:val="Default"/>
              <w:spacing w:before="40" w:after="40"/>
              <w:jc w:val="right"/>
              <w:rPr>
                <w:rFonts w:ascii="Times New Roman" w:hAnsi="Times New Roman" w:cs="Times New Roman"/>
                <w:sz w:val="16"/>
                <w:szCs w:val="16"/>
              </w:rPr>
            </w:pPr>
            <w:r w:rsidRPr="00440DB9">
              <w:rPr>
                <w:rFonts w:ascii="Times New Roman" w:hAnsi="Times New Roman" w:cs="Times New Roman"/>
                <w:sz w:val="16"/>
                <w:szCs w:val="16"/>
              </w:rPr>
              <w:t>10a</w:t>
            </w:r>
          </w:p>
        </w:tc>
        <w:tc>
          <w:tcPr>
            <w:tcW w:w="10895" w:type="dxa"/>
            <w:tcBorders>
              <w:top w:val="single" w:sz="5" w:space="0" w:color="000000"/>
              <w:left w:val="single" w:sz="5" w:space="0" w:color="000000"/>
              <w:bottom w:val="single" w:sz="5" w:space="0" w:color="000000"/>
              <w:right w:val="single" w:sz="5" w:space="0" w:color="000000"/>
            </w:tcBorders>
          </w:tcPr>
          <w:p w14:paraId="3BBD963B"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134" w:type="dxa"/>
            <w:tcBorders>
              <w:top w:val="single" w:sz="5" w:space="0" w:color="000000"/>
              <w:left w:val="single" w:sz="5" w:space="0" w:color="000000"/>
              <w:bottom w:val="single" w:sz="5" w:space="0" w:color="000000"/>
              <w:right w:val="single" w:sz="5" w:space="0" w:color="000000"/>
            </w:tcBorders>
          </w:tcPr>
          <w:p w14:paraId="73392D06" w14:textId="63B777CD" w:rsidR="003E4C54" w:rsidRPr="00440DB9" w:rsidRDefault="00350A36" w:rsidP="00060A48">
            <w:pPr>
              <w:pStyle w:val="Default"/>
              <w:spacing w:before="40" w:after="40"/>
              <w:rPr>
                <w:rFonts w:ascii="Times New Roman" w:hAnsi="Times New Roman" w:cs="Times New Roman"/>
                <w:color w:val="auto"/>
                <w:sz w:val="16"/>
                <w:szCs w:val="16"/>
              </w:rPr>
            </w:pPr>
            <w:r w:rsidRPr="00440DB9">
              <w:rPr>
                <w:rFonts w:ascii="Times New Roman" w:hAnsi="Times New Roman" w:cs="Times New Roman"/>
                <w:color w:val="auto"/>
                <w:sz w:val="16"/>
                <w:szCs w:val="16"/>
              </w:rPr>
              <w:t>4</w:t>
            </w:r>
          </w:p>
        </w:tc>
      </w:tr>
      <w:tr w:rsidR="003E4C54" w:rsidRPr="00440DB9" w14:paraId="510D51A6" w14:textId="77777777" w:rsidTr="00060A48">
        <w:trPr>
          <w:trHeight w:val="48"/>
        </w:trPr>
        <w:tc>
          <w:tcPr>
            <w:tcW w:w="1384" w:type="dxa"/>
            <w:vMerge/>
            <w:tcBorders>
              <w:left w:val="single" w:sz="5" w:space="0" w:color="000000"/>
              <w:bottom w:val="single" w:sz="5" w:space="0" w:color="000000"/>
              <w:right w:val="single" w:sz="5" w:space="0" w:color="000000"/>
            </w:tcBorders>
          </w:tcPr>
          <w:p w14:paraId="3C9AF01E" w14:textId="77777777" w:rsidR="003E4C54" w:rsidRPr="00440DB9" w:rsidRDefault="003E4C54" w:rsidP="00060A48">
            <w:pPr>
              <w:pStyle w:val="Default"/>
              <w:spacing w:before="40" w:after="40"/>
              <w:rPr>
                <w:rFonts w:ascii="Times New Roman" w:hAnsi="Times New Roman" w:cs="Times New Roman"/>
                <w:sz w:val="16"/>
                <w:szCs w:val="16"/>
              </w:rPr>
            </w:pPr>
          </w:p>
        </w:tc>
        <w:tc>
          <w:tcPr>
            <w:tcW w:w="587" w:type="dxa"/>
            <w:tcBorders>
              <w:top w:val="single" w:sz="5" w:space="0" w:color="000000"/>
              <w:left w:val="single" w:sz="5" w:space="0" w:color="000000"/>
              <w:bottom w:val="single" w:sz="5" w:space="0" w:color="000000"/>
              <w:right w:val="single" w:sz="5" w:space="0" w:color="000000"/>
            </w:tcBorders>
          </w:tcPr>
          <w:p w14:paraId="1EFA71F6" w14:textId="77777777" w:rsidR="003E4C54" w:rsidRPr="00440DB9" w:rsidRDefault="003E4C54" w:rsidP="00060A48">
            <w:pPr>
              <w:pStyle w:val="Default"/>
              <w:spacing w:before="40" w:after="40"/>
              <w:jc w:val="right"/>
              <w:rPr>
                <w:rFonts w:ascii="Times New Roman" w:hAnsi="Times New Roman" w:cs="Times New Roman"/>
                <w:sz w:val="16"/>
                <w:szCs w:val="16"/>
              </w:rPr>
            </w:pPr>
            <w:r w:rsidRPr="00440DB9">
              <w:rPr>
                <w:rFonts w:ascii="Times New Roman" w:hAnsi="Times New Roman" w:cs="Times New Roman"/>
                <w:sz w:val="16"/>
                <w:szCs w:val="16"/>
              </w:rPr>
              <w:t>10b</w:t>
            </w:r>
          </w:p>
        </w:tc>
        <w:tc>
          <w:tcPr>
            <w:tcW w:w="10895" w:type="dxa"/>
            <w:tcBorders>
              <w:top w:val="single" w:sz="5" w:space="0" w:color="000000"/>
              <w:left w:val="single" w:sz="5" w:space="0" w:color="000000"/>
              <w:bottom w:val="single" w:sz="5" w:space="0" w:color="000000"/>
              <w:right w:val="single" w:sz="5" w:space="0" w:color="000000"/>
            </w:tcBorders>
          </w:tcPr>
          <w:p w14:paraId="08F2B3A7"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t>List and define all other variables for which data were sought (e.g. participant and intervention characteristics, funding sources). Describe any assumptions made about any missing or unclear information.</w:t>
            </w:r>
          </w:p>
        </w:tc>
        <w:tc>
          <w:tcPr>
            <w:tcW w:w="1134" w:type="dxa"/>
            <w:tcBorders>
              <w:top w:val="single" w:sz="5" w:space="0" w:color="000000"/>
              <w:left w:val="single" w:sz="5" w:space="0" w:color="000000"/>
              <w:bottom w:val="single" w:sz="5" w:space="0" w:color="000000"/>
              <w:right w:val="single" w:sz="5" w:space="0" w:color="000000"/>
            </w:tcBorders>
          </w:tcPr>
          <w:p w14:paraId="61E2B381" w14:textId="5648FE05" w:rsidR="003E4C54" w:rsidRPr="00440DB9" w:rsidRDefault="00350A36" w:rsidP="00060A48">
            <w:pPr>
              <w:pStyle w:val="Default"/>
              <w:spacing w:before="40" w:after="40"/>
              <w:rPr>
                <w:rFonts w:ascii="Times New Roman" w:hAnsi="Times New Roman" w:cs="Times New Roman"/>
                <w:color w:val="auto"/>
                <w:sz w:val="16"/>
                <w:szCs w:val="16"/>
              </w:rPr>
            </w:pPr>
            <w:r w:rsidRPr="00440DB9">
              <w:rPr>
                <w:rFonts w:ascii="Times New Roman" w:hAnsi="Times New Roman" w:cs="Times New Roman"/>
                <w:color w:val="auto"/>
                <w:sz w:val="16"/>
                <w:szCs w:val="16"/>
              </w:rPr>
              <w:t>4</w:t>
            </w:r>
          </w:p>
        </w:tc>
      </w:tr>
      <w:tr w:rsidR="003E4C54" w:rsidRPr="00440DB9" w14:paraId="4B61389E" w14:textId="77777777" w:rsidTr="00060A48">
        <w:trPr>
          <w:trHeight w:val="48"/>
        </w:trPr>
        <w:tc>
          <w:tcPr>
            <w:tcW w:w="1384" w:type="dxa"/>
            <w:tcBorders>
              <w:top w:val="single" w:sz="5" w:space="0" w:color="000000"/>
              <w:left w:val="single" w:sz="5" w:space="0" w:color="000000"/>
              <w:bottom w:val="single" w:sz="5" w:space="0" w:color="000000"/>
              <w:right w:val="single" w:sz="5" w:space="0" w:color="000000"/>
            </w:tcBorders>
          </w:tcPr>
          <w:p w14:paraId="07023BD4"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7BBDE46A" w14:textId="77777777" w:rsidR="003E4C54" w:rsidRPr="00440DB9" w:rsidRDefault="003E4C54" w:rsidP="00060A48">
            <w:pPr>
              <w:pStyle w:val="Default"/>
              <w:spacing w:before="40" w:after="40"/>
              <w:jc w:val="right"/>
              <w:rPr>
                <w:rFonts w:ascii="Times New Roman" w:hAnsi="Times New Roman" w:cs="Times New Roman"/>
                <w:sz w:val="16"/>
                <w:szCs w:val="16"/>
              </w:rPr>
            </w:pPr>
            <w:r w:rsidRPr="00440DB9">
              <w:rPr>
                <w:rFonts w:ascii="Times New Roman" w:hAnsi="Times New Roman" w:cs="Times New Roman"/>
                <w:sz w:val="16"/>
                <w:szCs w:val="16"/>
              </w:rPr>
              <w:t>11</w:t>
            </w:r>
          </w:p>
        </w:tc>
        <w:tc>
          <w:tcPr>
            <w:tcW w:w="10895" w:type="dxa"/>
            <w:tcBorders>
              <w:top w:val="single" w:sz="5" w:space="0" w:color="000000"/>
              <w:left w:val="single" w:sz="5" w:space="0" w:color="000000"/>
              <w:bottom w:val="single" w:sz="5" w:space="0" w:color="000000"/>
              <w:right w:val="single" w:sz="5" w:space="0" w:color="000000"/>
            </w:tcBorders>
          </w:tcPr>
          <w:p w14:paraId="3EF0C3BF"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134" w:type="dxa"/>
            <w:tcBorders>
              <w:top w:val="single" w:sz="5" w:space="0" w:color="000000"/>
              <w:left w:val="single" w:sz="5" w:space="0" w:color="000000"/>
              <w:bottom w:val="single" w:sz="5" w:space="0" w:color="000000"/>
              <w:right w:val="single" w:sz="5" w:space="0" w:color="000000"/>
            </w:tcBorders>
          </w:tcPr>
          <w:p w14:paraId="35925F5D" w14:textId="4945F4A3" w:rsidR="003E4C54" w:rsidRPr="00440DB9" w:rsidRDefault="00350A36" w:rsidP="00060A48">
            <w:pPr>
              <w:pStyle w:val="Default"/>
              <w:spacing w:before="40" w:after="40"/>
              <w:rPr>
                <w:rFonts w:ascii="Times New Roman" w:hAnsi="Times New Roman" w:cs="Times New Roman"/>
                <w:color w:val="auto"/>
                <w:sz w:val="16"/>
                <w:szCs w:val="16"/>
              </w:rPr>
            </w:pPr>
            <w:r w:rsidRPr="00440DB9">
              <w:rPr>
                <w:rFonts w:ascii="Times New Roman" w:hAnsi="Times New Roman" w:cs="Times New Roman"/>
                <w:color w:val="auto"/>
                <w:sz w:val="16"/>
                <w:szCs w:val="16"/>
              </w:rPr>
              <w:t>5</w:t>
            </w:r>
          </w:p>
        </w:tc>
      </w:tr>
      <w:tr w:rsidR="003E4C54" w:rsidRPr="00440DB9" w14:paraId="295A70E5" w14:textId="77777777" w:rsidTr="00060A48">
        <w:trPr>
          <w:trHeight w:val="48"/>
        </w:trPr>
        <w:tc>
          <w:tcPr>
            <w:tcW w:w="1384" w:type="dxa"/>
            <w:tcBorders>
              <w:top w:val="single" w:sz="5" w:space="0" w:color="000000"/>
              <w:left w:val="single" w:sz="5" w:space="0" w:color="000000"/>
              <w:bottom w:val="single" w:sz="5" w:space="0" w:color="000000"/>
              <w:right w:val="single" w:sz="5" w:space="0" w:color="000000"/>
            </w:tcBorders>
          </w:tcPr>
          <w:p w14:paraId="6BC5EA53"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22BB65B2" w14:textId="77777777" w:rsidR="003E4C54" w:rsidRPr="00440DB9" w:rsidRDefault="003E4C54" w:rsidP="00060A48">
            <w:pPr>
              <w:pStyle w:val="Default"/>
              <w:spacing w:before="40" w:after="40"/>
              <w:jc w:val="right"/>
              <w:rPr>
                <w:rFonts w:ascii="Times New Roman" w:hAnsi="Times New Roman" w:cs="Times New Roman"/>
                <w:sz w:val="16"/>
                <w:szCs w:val="16"/>
              </w:rPr>
            </w:pPr>
            <w:r w:rsidRPr="00440DB9">
              <w:rPr>
                <w:rFonts w:ascii="Times New Roman" w:hAnsi="Times New Roman" w:cs="Times New Roman"/>
                <w:sz w:val="16"/>
                <w:szCs w:val="16"/>
              </w:rPr>
              <w:t>12</w:t>
            </w:r>
          </w:p>
        </w:tc>
        <w:tc>
          <w:tcPr>
            <w:tcW w:w="10895" w:type="dxa"/>
            <w:tcBorders>
              <w:top w:val="single" w:sz="5" w:space="0" w:color="000000"/>
              <w:left w:val="single" w:sz="5" w:space="0" w:color="000000"/>
              <w:bottom w:val="single" w:sz="5" w:space="0" w:color="000000"/>
              <w:right w:val="single" w:sz="5" w:space="0" w:color="000000"/>
            </w:tcBorders>
          </w:tcPr>
          <w:p w14:paraId="0A3914BD"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t>Specify for each outcome the effect measure(s) (e.g. risk ratio, mean difference) used in the synthesis or presentation of results.</w:t>
            </w:r>
          </w:p>
        </w:tc>
        <w:tc>
          <w:tcPr>
            <w:tcW w:w="1134" w:type="dxa"/>
            <w:tcBorders>
              <w:top w:val="single" w:sz="5" w:space="0" w:color="000000"/>
              <w:left w:val="single" w:sz="5" w:space="0" w:color="000000"/>
              <w:bottom w:val="single" w:sz="5" w:space="0" w:color="000000"/>
              <w:right w:val="single" w:sz="5" w:space="0" w:color="000000"/>
            </w:tcBorders>
          </w:tcPr>
          <w:p w14:paraId="4ADD5D8B" w14:textId="58480E2C" w:rsidR="003E4C54" w:rsidRPr="00440DB9" w:rsidRDefault="00350A36" w:rsidP="00060A48">
            <w:pPr>
              <w:pStyle w:val="Default"/>
              <w:spacing w:before="40" w:after="40"/>
              <w:rPr>
                <w:rFonts w:ascii="Times New Roman" w:hAnsi="Times New Roman" w:cs="Times New Roman"/>
                <w:color w:val="auto"/>
                <w:sz w:val="16"/>
                <w:szCs w:val="16"/>
              </w:rPr>
            </w:pPr>
            <w:r w:rsidRPr="00440DB9">
              <w:rPr>
                <w:rFonts w:ascii="Times New Roman" w:hAnsi="Times New Roman" w:cs="Times New Roman"/>
                <w:color w:val="auto"/>
                <w:sz w:val="16"/>
                <w:szCs w:val="16"/>
              </w:rPr>
              <w:t>NA</w:t>
            </w:r>
          </w:p>
        </w:tc>
      </w:tr>
      <w:tr w:rsidR="003E4C54" w:rsidRPr="00440DB9" w14:paraId="35D91DAB" w14:textId="77777777" w:rsidTr="00060A48">
        <w:trPr>
          <w:trHeight w:val="48"/>
        </w:trPr>
        <w:tc>
          <w:tcPr>
            <w:tcW w:w="1384" w:type="dxa"/>
            <w:vMerge w:val="restart"/>
            <w:tcBorders>
              <w:top w:val="single" w:sz="5" w:space="0" w:color="000000"/>
              <w:left w:val="single" w:sz="5" w:space="0" w:color="000000"/>
              <w:right w:val="single" w:sz="5" w:space="0" w:color="000000"/>
            </w:tcBorders>
          </w:tcPr>
          <w:p w14:paraId="0DA9BB0A"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43792ACD" w14:textId="77777777" w:rsidR="003E4C54" w:rsidRPr="00440DB9" w:rsidRDefault="003E4C54" w:rsidP="00060A48">
            <w:pPr>
              <w:pStyle w:val="Default"/>
              <w:spacing w:before="40" w:after="40"/>
              <w:jc w:val="right"/>
              <w:rPr>
                <w:rFonts w:ascii="Times New Roman" w:hAnsi="Times New Roman" w:cs="Times New Roman"/>
                <w:sz w:val="16"/>
                <w:szCs w:val="16"/>
              </w:rPr>
            </w:pPr>
            <w:r w:rsidRPr="00440DB9">
              <w:rPr>
                <w:rFonts w:ascii="Times New Roman" w:hAnsi="Times New Roman" w:cs="Times New Roman"/>
                <w:sz w:val="16"/>
                <w:szCs w:val="16"/>
              </w:rPr>
              <w:t>13a</w:t>
            </w:r>
          </w:p>
        </w:tc>
        <w:tc>
          <w:tcPr>
            <w:tcW w:w="10895" w:type="dxa"/>
            <w:tcBorders>
              <w:top w:val="single" w:sz="5" w:space="0" w:color="000000"/>
              <w:left w:val="single" w:sz="5" w:space="0" w:color="000000"/>
              <w:bottom w:val="single" w:sz="5" w:space="0" w:color="000000"/>
              <w:right w:val="single" w:sz="5" w:space="0" w:color="000000"/>
            </w:tcBorders>
          </w:tcPr>
          <w:p w14:paraId="1A6BCED8"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t>Describe the processes used to decide which studies were eligible for each synthesis (e.g. tabulating the study intervention characteristics and comparing against the planned groups for each synthesis (item #5)).</w:t>
            </w:r>
          </w:p>
        </w:tc>
        <w:tc>
          <w:tcPr>
            <w:tcW w:w="1134" w:type="dxa"/>
            <w:tcBorders>
              <w:top w:val="single" w:sz="5" w:space="0" w:color="000000"/>
              <w:left w:val="single" w:sz="5" w:space="0" w:color="000000"/>
              <w:bottom w:val="single" w:sz="5" w:space="0" w:color="000000"/>
              <w:right w:val="single" w:sz="5" w:space="0" w:color="000000"/>
            </w:tcBorders>
          </w:tcPr>
          <w:p w14:paraId="34EAFC2D" w14:textId="5F549156" w:rsidR="003E4C54" w:rsidRPr="00440DB9" w:rsidRDefault="00350A36" w:rsidP="00060A48">
            <w:pPr>
              <w:pStyle w:val="Default"/>
              <w:spacing w:before="40" w:after="40"/>
              <w:rPr>
                <w:rFonts w:ascii="Times New Roman" w:hAnsi="Times New Roman" w:cs="Times New Roman"/>
                <w:color w:val="auto"/>
                <w:sz w:val="16"/>
                <w:szCs w:val="16"/>
              </w:rPr>
            </w:pPr>
            <w:r w:rsidRPr="00440DB9">
              <w:rPr>
                <w:rFonts w:ascii="Times New Roman" w:hAnsi="Times New Roman" w:cs="Times New Roman"/>
                <w:color w:val="auto"/>
                <w:sz w:val="16"/>
                <w:szCs w:val="16"/>
              </w:rPr>
              <w:t>5</w:t>
            </w:r>
          </w:p>
        </w:tc>
      </w:tr>
      <w:tr w:rsidR="003E4C54" w:rsidRPr="00440DB9" w14:paraId="5BD4F895" w14:textId="77777777" w:rsidTr="00060A48">
        <w:trPr>
          <w:trHeight w:val="48"/>
        </w:trPr>
        <w:tc>
          <w:tcPr>
            <w:tcW w:w="1384" w:type="dxa"/>
            <w:vMerge/>
            <w:tcBorders>
              <w:left w:val="single" w:sz="5" w:space="0" w:color="000000"/>
              <w:right w:val="single" w:sz="5" w:space="0" w:color="000000"/>
            </w:tcBorders>
          </w:tcPr>
          <w:p w14:paraId="6554025C" w14:textId="77777777" w:rsidR="003E4C54" w:rsidRPr="00440DB9" w:rsidRDefault="003E4C54" w:rsidP="00060A48">
            <w:pPr>
              <w:pStyle w:val="Default"/>
              <w:spacing w:before="40" w:after="40"/>
              <w:rPr>
                <w:rFonts w:ascii="Times New Roman" w:hAnsi="Times New Roman" w:cs="Times New Roman"/>
                <w:sz w:val="16"/>
                <w:szCs w:val="16"/>
              </w:rPr>
            </w:pPr>
          </w:p>
        </w:tc>
        <w:tc>
          <w:tcPr>
            <w:tcW w:w="587" w:type="dxa"/>
            <w:tcBorders>
              <w:top w:val="single" w:sz="5" w:space="0" w:color="000000"/>
              <w:left w:val="single" w:sz="5" w:space="0" w:color="000000"/>
              <w:bottom w:val="single" w:sz="5" w:space="0" w:color="000000"/>
              <w:right w:val="single" w:sz="5" w:space="0" w:color="000000"/>
            </w:tcBorders>
          </w:tcPr>
          <w:p w14:paraId="62EB6A12" w14:textId="77777777" w:rsidR="003E4C54" w:rsidRPr="00440DB9" w:rsidRDefault="003E4C54" w:rsidP="00060A48">
            <w:pPr>
              <w:pStyle w:val="Default"/>
              <w:spacing w:before="40" w:after="40"/>
              <w:jc w:val="right"/>
              <w:rPr>
                <w:rFonts w:ascii="Times New Roman" w:hAnsi="Times New Roman" w:cs="Times New Roman"/>
                <w:sz w:val="16"/>
                <w:szCs w:val="16"/>
              </w:rPr>
            </w:pPr>
            <w:r w:rsidRPr="00440DB9">
              <w:rPr>
                <w:rFonts w:ascii="Times New Roman" w:hAnsi="Times New Roman" w:cs="Times New Roman"/>
                <w:sz w:val="16"/>
                <w:szCs w:val="16"/>
              </w:rPr>
              <w:t>13b</w:t>
            </w:r>
          </w:p>
        </w:tc>
        <w:tc>
          <w:tcPr>
            <w:tcW w:w="10895" w:type="dxa"/>
            <w:tcBorders>
              <w:top w:val="single" w:sz="5" w:space="0" w:color="000000"/>
              <w:left w:val="single" w:sz="5" w:space="0" w:color="000000"/>
              <w:bottom w:val="single" w:sz="5" w:space="0" w:color="000000"/>
              <w:right w:val="single" w:sz="5" w:space="0" w:color="000000"/>
            </w:tcBorders>
          </w:tcPr>
          <w:p w14:paraId="7C512EE5"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t>Describe any methods required to prepare the data for presentation or synthesis, such as handling of missing summary statistics, or data conversions.</w:t>
            </w:r>
          </w:p>
        </w:tc>
        <w:tc>
          <w:tcPr>
            <w:tcW w:w="1134" w:type="dxa"/>
            <w:tcBorders>
              <w:top w:val="single" w:sz="5" w:space="0" w:color="000000"/>
              <w:left w:val="single" w:sz="5" w:space="0" w:color="000000"/>
              <w:bottom w:val="single" w:sz="5" w:space="0" w:color="000000"/>
              <w:right w:val="single" w:sz="5" w:space="0" w:color="000000"/>
            </w:tcBorders>
          </w:tcPr>
          <w:p w14:paraId="5180F8C8" w14:textId="7DE53A94" w:rsidR="003E4C54" w:rsidRPr="00440DB9" w:rsidRDefault="00350A36" w:rsidP="00060A48">
            <w:pPr>
              <w:pStyle w:val="Default"/>
              <w:spacing w:before="40" w:after="40"/>
              <w:rPr>
                <w:rFonts w:ascii="Times New Roman" w:hAnsi="Times New Roman" w:cs="Times New Roman"/>
                <w:color w:val="auto"/>
                <w:sz w:val="16"/>
                <w:szCs w:val="16"/>
              </w:rPr>
            </w:pPr>
            <w:r w:rsidRPr="00440DB9">
              <w:rPr>
                <w:rFonts w:ascii="Times New Roman" w:hAnsi="Times New Roman" w:cs="Times New Roman"/>
                <w:color w:val="auto"/>
                <w:sz w:val="16"/>
                <w:szCs w:val="16"/>
              </w:rPr>
              <w:t>5</w:t>
            </w:r>
          </w:p>
        </w:tc>
      </w:tr>
      <w:tr w:rsidR="003E4C54" w:rsidRPr="00440DB9" w14:paraId="0A1972FE" w14:textId="77777777" w:rsidTr="00060A48">
        <w:trPr>
          <w:trHeight w:val="48"/>
        </w:trPr>
        <w:tc>
          <w:tcPr>
            <w:tcW w:w="1384" w:type="dxa"/>
            <w:vMerge/>
            <w:tcBorders>
              <w:left w:val="single" w:sz="5" w:space="0" w:color="000000"/>
              <w:right w:val="single" w:sz="5" w:space="0" w:color="000000"/>
            </w:tcBorders>
          </w:tcPr>
          <w:p w14:paraId="14514380" w14:textId="77777777" w:rsidR="003E4C54" w:rsidRPr="00440DB9" w:rsidRDefault="003E4C54" w:rsidP="00060A48">
            <w:pPr>
              <w:pStyle w:val="Default"/>
              <w:spacing w:before="40" w:after="40"/>
              <w:rPr>
                <w:rFonts w:ascii="Times New Roman" w:hAnsi="Times New Roman" w:cs="Times New Roman"/>
                <w:sz w:val="16"/>
                <w:szCs w:val="16"/>
              </w:rPr>
            </w:pPr>
          </w:p>
        </w:tc>
        <w:tc>
          <w:tcPr>
            <w:tcW w:w="587" w:type="dxa"/>
            <w:tcBorders>
              <w:top w:val="single" w:sz="5" w:space="0" w:color="000000"/>
              <w:left w:val="single" w:sz="5" w:space="0" w:color="000000"/>
              <w:bottom w:val="single" w:sz="5" w:space="0" w:color="000000"/>
              <w:right w:val="single" w:sz="5" w:space="0" w:color="000000"/>
            </w:tcBorders>
          </w:tcPr>
          <w:p w14:paraId="0C973109" w14:textId="77777777" w:rsidR="003E4C54" w:rsidRPr="00440DB9" w:rsidRDefault="003E4C54" w:rsidP="00060A48">
            <w:pPr>
              <w:pStyle w:val="Default"/>
              <w:spacing w:before="40" w:after="40"/>
              <w:jc w:val="right"/>
              <w:rPr>
                <w:rFonts w:ascii="Times New Roman" w:hAnsi="Times New Roman" w:cs="Times New Roman"/>
                <w:sz w:val="16"/>
                <w:szCs w:val="16"/>
              </w:rPr>
            </w:pPr>
            <w:r w:rsidRPr="00440DB9">
              <w:rPr>
                <w:rFonts w:ascii="Times New Roman" w:hAnsi="Times New Roman" w:cs="Times New Roman"/>
                <w:sz w:val="16"/>
                <w:szCs w:val="16"/>
              </w:rPr>
              <w:t>13c</w:t>
            </w:r>
          </w:p>
        </w:tc>
        <w:tc>
          <w:tcPr>
            <w:tcW w:w="10895" w:type="dxa"/>
            <w:tcBorders>
              <w:top w:val="single" w:sz="5" w:space="0" w:color="000000"/>
              <w:left w:val="single" w:sz="5" w:space="0" w:color="000000"/>
              <w:bottom w:val="single" w:sz="5" w:space="0" w:color="000000"/>
              <w:right w:val="single" w:sz="5" w:space="0" w:color="000000"/>
            </w:tcBorders>
          </w:tcPr>
          <w:p w14:paraId="1F40EE34"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t>Describe any methods used to tabulate or visually display results of individual studies and syntheses.</w:t>
            </w:r>
          </w:p>
        </w:tc>
        <w:tc>
          <w:tcPr>
            <w:tcW w:w="1134" w:type="dxa"/>
            <w:tcBorders>
              <w:top w:val="single" w:sz="5" w:space="0" w:color="000000"/>
              <w:left w:val="single" w:sz="5" w:space="0" w:color="000000"/>
              <w:bottom w:val="single" w:sz="5" w:space="0" w:color="000000"/>
              <w:right w:val="single" w:sz="5" w:space="0" w:color="000000"/>
            </w:tcBorders>
          </w:tcPr>
          <w:p w14:paraId="18FF02C1" w14:textId="0C960646" w:rsidR="003E4C54" w:rsidRPr="00440DB9" w:rsidRDefault="00350A36" w:rsidP="00060A48">
            <w:pPr>
              <w:pStyle w:val="Default"/>
              <w:spacing w:before="40" w:after="40"/>
              <w:rPr>
                <w:rFonts w:ascii="Times New Roman" w:hAnsi="Times New Roman" w:cs="Times New Roman"/>
                <w:color w:val="auto"/>
                <w:sz w:val="16"/>
                <w:szCs w:val="16"/>
              </w:rPr>
            </w:pPr>
            <w:r w:rsidRPr="00440DB9">
              <w:rPr>
                <w:rFonts w:ascii="Times New Roman" w:hAnsi="Times New Roman" w:cs="Times New Roman"/>
                <w:color w:val="auto"/>
                <w:sz w:val="16"/>
                <w:szCs w:val="16"/>
              </w:rPr>
              <w:t>6</w:t>
            </w:r>
          </w:p>
        </w:tc>
      </w:tr>
      <w:tr w:rsidR="003E4C54" w:rsidRPr="00440DB9" w14:paraId="6FAB6314" w14:textId="77777777" w:rsidTr="00060A48">
        <w:trPr>
          <w:trHeight w:val="48"/>
        </w:trPr>
        <w:tc>
          <w:tcPr>
            <w:tcW w:w="1384" w:type="dxa"/>
            <w:vMerge/>
            <w:tcBorders>
              <w:left w:val="single" w:sz="5" w:space="0" w:color="000000"/>
              <w:right w:val="single" w:sz="5" w:space="0" w:color="000000"/>
            </w:tcBorders>
          </w:tcPr>
          <w:p w14:paraId="0D5D3BB0" w14:textId="77777777" w:rsidR="003E4C54" w:rsidRPr="00440DB9" w:rsidRDefault="003E4C54" w:rsidP="00060A48">
            <w:pPr>
              <w:pStyle w:val="Default"/>
              <w:spacing w:before="40" w:after="40"/>
              <w:rPr>
                <w:rFonts w:ascii="Times New Roman" w:hAnsi="Times New Roman" w:cs="Times New Roman"/>
                <w:sz w:val="16"/>
                <w:szCs w:val="16"/>
              </w:rPr>
            </w:pPr>
          </w:p>
        </w:tc>
        <w:tc>
          <w:tcPr>
            <w:tcW w:w="587" w:type="dxa"/>
            <w:tcBorders>
              <w:top w:val="single" w:sz="5" w:space="0" w:color="000000"/>
              <w:left w:val="single" w:sz="5" w:space="0" w:color="000000"/>
              <w:bottom w:val="single" w:sz="5" w:space="0" w:color="000000"/>
              <w:right w:val="single" w:sz="5" w:space="0" w:color="000000"/>
            </w:tcBorders>
          </w:tcPr>
          <w:p w14:paraId="4CC7985E" w14:textId="77777777" w:rsidR="003E4C54" w:rsidRPr="00440DB9" w:rsidRDefault="003E4C54" w:rsidP="00060A48">
            <w:pPr>
              <w:pStyle w:val="Default"/>
              <w:spacing w:before="40" w:after="40"/>
              <w:jc w:val="right"/>
              <w:rPr>
                <w:rFonts w:ascii="Times New Roman" w:hAnsi="Times New Roman" w:cs="Times New Roman"/>
                <w:sz w:val="16"/>
                <w:szCs w:val="16"/>
              </w:rPr>
            </w:pPr>
            <w:r w:rsidRPr="00440DB9">
              <w:rPr>
                <w:rFonts w:ascii="Times New Roman" w:hAnsi="Times New Roman" w:cs="Times New Roman"/>
                <w:sz w:val="16"/>
                <w:szCs w:val="16"/>
              </w:rPr>
              <w:t>13d</w:t>
            </w:r>
          </w:p>
        </w:tc>
        <w:tc>
          <w:tcPr>
            <w:tcW w:w="10895" w:type="dxa"/>
            <w:tcBorders>
              <w:top w:val="single" w:sz="5" w:space="0" w:color="000000"/>
              <w:left w:val="single" w:sz="5" w:space="0" w:color="000000"/>
              <w:bottom w:val="single" w:sz="5" w:space="0" w:color="000000"/>
              <w:right w:val="single" w:sz="5" w:space="0" w:color="000000"/>
            </w:tcBorders>
          </w:tcPr>
          <w:p w14:paraId="202D284A"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t>Describe any methods used to synthesize results and provide a rationale for the choice(s). If meta-analysis was performed, describe the model(s), method(s) to identify the presence and extent of statistical heterogeneity, and software package(s) used.</w:t>
            </w:r>
          </w:p>
        </w:tc>
        <w:tc>
          <w:tcPr>
            <w:tcW w:w="1134" w:type="dxa"/>
            <w:tcBorders>
              <w:top w:val="single" w:sz="5" w:space="0" w:color="000000"/>
              <w:left w:val="single" w:sz="5" w:space="0" w:color="000000"/>
              <w:bottom w:val="single" w:sz="5" w:space="0" w:color="000000"/>
              <w:right w:val="single" w:sz="5" w:space="0" w:color="000000"/>
            </w:tcBorders>
          </w:tcPr>
          <w:p w14:paraId="7F6F6610" w14:textId="7A8C26E4" w:rsidR="003E4C54" w:rsidRPr="00440DB9" w:rsidRDefault="00350A36" w:rsidP="00060A48">
            <w:pPr>
              <w:pStyle w:val="Default"/>
              <w:spacing w:before="40" w:after="40"/>
              <w:rPr>
                <w:rFonts w:ascii="Times New Roman" w:hAnsi="Times New Roman" w:cs="Times New Roman"/>
                <w:color w:val="auto"/>
                <w:sz w:val="16"/>
                <w:szCs w:val="16"/>
              </w:rPr>
            </w:pPr>
            <w:r w:rsidRPr="00440DB9">
              <w:rPr>
                <w:rFonts w:ascii="Times New Roman" w:hAnsi="Times New Roman" w:cs="Times New Roman"/>
                <w:color w:val="auto"/>
                <w:sz w:val="16"/>
                <w:szCs w:val="16"/>
              </w:rPr>
              <w:t>NA</w:t>
            </w:r>
          </w:p>
        </w:tc>
      </w:tr>
      <w:tr w:rsidR="003E4C54" w:rsidRPr="00440DB9" w14:paraId="26A7636D" w14:textId="77777777" w:rsidTr="00060A48">
        <w:trPr>
          <w:trHeight w:val="48"/>
        </w:trPr>
        <w:tc>
          <w:tcPr>
            <w:tcW w:w="1384" w:type="dxa"/>
            <w:vMerge/>
            <w:tcBorders>
              <w:left w:val="single" w:sz="5" w:space="0" w:color="000000"/>
              <w:right w:val="single" w:sz="5" w:space="0" w:color="000000"/>
            </w:tcBorders>
          </w:tcPr>
          <w:p w14:paraId="1D04EC6E" w14:textId="77777777" w:rsidR="003E4C54" w:rsidRPr="00440DB9" w:rsidRDefault="003E4C54" w:rsidP="00060A48">
            <w:pPr>
              <w:pStyle w:val="Default"/>
              <w:spacing w:before="40" w:after="40"/>
              <w:rPr>
                <w:rFonts w:ascii="Times New Roman" w:hAnsi="Times New Roman" w:cs="Times New Roman"/>
                <w:sz w:val="16"/>
                <w:szCs w:val="16"/>
              </w:rPr>
            </w:pPr>
          </w:p>
        </w:tc>
        <w:tc>
          <w:tcPr>
            <w:tcW w:w="587" w:type="dxa"/>
            <w:tcBorders>
              <w:top w:val="single" w:sz="5" w:space="0" w:color="000000"/>
              <w:left w:val="single" w:sz="5" w:space="0" w:color="000000"/>
              <w:bottom w:val="single" w:sz="5" w:space="0" w:color="000000"/>
              <w:right w:val="single" w:sz="5" w:space="0" w:color="000000"/>
            </w:tcBorders>
          </w:tcPr>
          <w:p w14:paraId="60EEFCAB" w14:textId="77777777" w:rsidR="003E4C54" w:rsidRPr="00440DB9" w:rsidRDefault="003E4C54" w:rsidP="00060A48">
            <w:pPr>
              <w:pStyle w:val="Default"/>
              <w:spacing w:before="40" w:after="40"/>
              <w:jc w:val="right"/>
              <w:rPr>
                <w:rFonts w:ascii="Times New Roman" w:hAnsi="Times New Roman" w:cs="Times New Roman"/>
                <w:sz w:val="16"/>
                <w:szCs w:val="16"/>
              </w:rPr>
            </w:pPr>
            <w:r w:rsidRPr="00440DB9">
              <w:rPr>
                <w:rFonts w:ascii="Times New Roman" w:hAnsi="Times New Roman" w:cs="Times New Roman"/>
                <w:sz w:val="16"/>
                <w:szCs w:val="16"/>
              </w:rPr>
              <w:t>13e</w:t>
            </w:r>
          </w:p>
        </w:tc>
        <w:tc>
          <w:tcPr>
            <w:tcW w:w="10895" w:type="dxa"/>
            <w:tcBorders>
              <w:top w:val="single" w:sz="5" w:space="0" w:color="000000"/>
              <w:left w:val="single" w:sz="5" w:space="0" w:color="000000"/>
              <w:bottom w:val="single" w:sz="5" w:space="0" w:color="000000"/>
              <w:right w:val="single" w:sz="5" w:space="0" w:color="000000"/>
            </w:tcBorders>
          </w:tcPr>
          <w:p w14:paraId="4B601B9D"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t>Describe any methods used to explore possible causes of heterogeneity among study results (e.g. subgroup analysis, meta-regression).</w:t>
            </w:r>
          </w:p>
        </w:tc>
        <w:tc>
          <w:tcPr>
            <w:tcW w:w="1134" w:type="dxa"/>
            <w:tcBorders>
              <w:top w:val="single" w:sz="5" w:space="0" w:color="000000"/>
              <w:left w:val="single" w:sz="5" w:space="0" w:color="000000"/>
              <w:bottom w:val="single" w:sz="5" w:space="0" w:color="000000"/>
              <w:right w:val="single" w:sz="5" w:space="0" w:color="000000"/>
            </w:tcBorders>
          </w:tcPr>
          <w:p w14:paraId="41103AAA" w14:textId="0D0D15CC" w:rsidR="003E4C54" w:rsidRPr="00440DB9" w:rsidRDefault="00350A36" w:rsidP="00060A48">
            <w:pPr>
              <w:pStyle w:val="Default"/>
              <w:spacing w:before="40" w:after="40"/>
              <w:rPr>
                <w:rFonts w:ascii="Times New Roman" w:hAnsi="Times New Roman" w:cs="Times New Roman"/>
                <w:color w:val="auto"/>
                <w:sz w:val="16"/>
                <w:szCs w:val="16"/>
              </w:rPr>
            </w:pPr>
            <w:r w:rsidRPr="00440DB9">
              <w:rPr>
                <w:rFonts w:ascii="Times New Roman" w:hAnsi="Times New Roman" w:cs="Times New Roman"/>
                <w:color w:val="auto"/>
                <w:sz w:val="16"/>
                <w:szCs w:val="16"/>
              </w:rPr>
              <w:t>NA</w:t>
            </w:r>
          </w:p>
        </w:tc>
      </w:tr>
      <w:tr w:rsidR="003E4C54" w:rsidRPr="00440DB9" w14:paraId="4859CB5D" w14:textId="77777777" w:rsidTr="00060A48">
        <w:trPr>
          <w:trHeight w:val="50"/>
        </w:trPr>
        <w:tc>
          <w:tcPr>
            <w:tcW w:w="1384" w:type="dxa"/>
            <w:vMerge/>
            <w:tcBorders>
              <w:left w:val="single" w:sz="5" w:space="0" w:color="000000"/>
              <w:bottom w:val="single" w:sz="5" w:space="0" w:color="000000"/>
              <w:right w:val="single" w:sz="5" w:space="0" w:color="000000"/>
            </w:tcBorders>
          </w:tcPr>
          <w:p w14:paraId="7E9E1400" w14:textId="77777777" w:rsidR="003E4C54" w:rsidRPr="00440DB9" w:rsidRDefault="003E4C54" w:rsidP="00060A48">
            <w:pPr>
              <w:pStyle w:val="Default"/>
              <w:spacing w:before="40" w:after="40"/>
              <w:rPr>
                <w:rFonts w:ascii="Times New Roman" w:hAnsi="Times New Roman" w:cs="Times New Roman"/>
                <w:sz w:val="16"/>
                <w:szCs w:val="16"/>
              </w:rPr>
            </w:pPr>
          </w:p>
        </w:tc>
        <w:tc>
          <w:tcPr>
            <w:tcW w:w="587" w:type="dxa"/>
            <w:tcBorders>
              <w:top w:val="single" w:sz="5" w:space="0" w:color="000000"/>
              <w:left w:val="single" w:sz="5" w:space="0" w:color="000000"/>
              <w:bottom w:val="single" w:sz="5" w:space="0" w:color="000000"/>
              <w:right w:val="single" w:sz="5" w:space="0" w:color="000000"/>
            </w:tcBorders>
          </w:tcPr>
          <w:p w14:paraId="1172482D" w14:textId="77777777" w:rsidR="003E4C54" w:rsidRPr="00440DB9" w:rsidRDefault="003E4C54" w:rsidP="00060A48">
            <w:pPr>
              <w:pStyle w:val="Default"/>
              <w:spacing w:before="40" w:after="40"/>
              <w:jc w:val="right"/>
              <w:rPr>
                <w:rFonts w:ascii="Times New Roman" w:hAnsi="Times New Roman" w:cs="Times New Roman"/>
                <w:sz w:val="16"/>
                <w:szCs w:val="16"/>
              </w:rPr>
            </w:pPr>
            <w:r w:rsidRPr="00440DB9">
              <w:rPr>
                <w:rFonts w:ascii="Times New Roman" w:hAnsi="Times New Roman" w:cs="Times New Roman"/>
                <w:sz w:val="16"/>
                <w:szCs w:val="16"/>
              </w:rPr>
              <w:t>13f</w:t>
            </w:r>
          </w:p>
        </w:tc>
        <w:tc>
          <w:tcPr>
            <w:tcW w:w="10895" w:type="dxa"/>
            <w:tcBorders>
              <w:top w:val="single" w:sz="5" w:space="0" w:color="000000"/>
              <w:left w:val="single" w:sz="5" w:space="0" w:color="000000"/>
              <w:bottom w:val="single" w:sz="5" w:space="0" w:color="000000"/>
              <w:right w:val="single" w:sz="5" w:space="0" w:color="000000"/>
            </w:tcBorders>
          </w:tcPr>
          <w:p w14:paraId="6847A9B5"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t>Describe any sensitivity analyses conducted to assess robustness of the synthesized results.</w:t>
            </w:r>
          </w:p>
        </w:tc>
        <w:tc>
          <w:tcPr>
            <w:tcW w:w="1134" w:type="dxa"/>
            <w:tcBorders>
              <w:top w:val="single" w:sz="5" w:space="0" w:color="000000"/>
              <w:left w:val="single" w:sz="5" w:space="0" w:color="000000"/>
              <w:bottom w:val="single" w:sz="5" w:space="0" w:color="000000"/>
              <w:right w:val="single" w:sz="5" w:space="0" w:color="000000"/>
            </w:tcBorders>
          </w:tcPr>
          <w:p w14:paraId="204669E9" w14:textId="6D5A0F8A" w:rsidR="003E4C54" w:rsidRPr="00440DB9" w:rsidRDefault="00350A36" w:rsidP="00060A48">
            <w:pPr>
              <w:pStyle w:val="Default"/>
              <w:spacing w:before="40" w:after="40"/>
              <w:rPr>
                <w:rFonts w:ascii="Times New Roman" w:hAnsi="Times New Roman" w:cs="Times New Roman"/>
                <w:color w:val="auto"/>
                <w:sz w:val="16"/>
                <w:szCs w:val="16"/>
              </w:rPr>
            </w:pPr>
            <w:r w:rsidRPr="00440DB9">
              <w:rPr>
                <w:rFonts w:ascii="Times New Roman" w:hAnsi="Times New Roman" w:cs="Times New Roman"/>
                <w:color w:val="auto"/>
                <w:sz w:val="16"/>
                <w:szCs w:val="16"/>
              </w:rPr>
              <w:t>NA</w:t>
            </w:r>
          </w:p>
        </w:tc>
      </w:tr>
      <w:tr w:rsidR="003E4C54" w:rsidRPr="00440DB9" w14:paraId="5DC8DC27" w14:textId="77777777" w:rsidTr="00060A48">
        <w:trPr>
          <w:trHeight w:val="48"/>
        </w:trPr>
        <w:tc>
          <w:tcPr>
            <w:tcW w:w="1384" w:type="dxa"/>
            <w:tcBorders>
              <w:top w:val="single" w:sz="5" w:space="0" w:color="000000"/>
              <w:left w:val="single" w:sz="5" w:space="0" w:color="000000"/>
              <w:bottom w:val="single" w:sz="5" w:space="0" w:color="000000"/>
              <w:right w:val="single" w:sz="5" w:space="0" w:color="000000"/>
            </w:tcBorders>
          </w:tcPr>
          <w:p w14:paraId="37DB7FB5"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lastRenderedPageBreak/>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7ABF232F" w14:textId="77777777" w:rsidR="003E4C54" w:rsidRPr="00440DB9" w:rsidRDefault="003E4C54" w:rsidP="00060A48">
            <w:pPr>
              <w:pStyle w:val="Default"/>
              <w:spacing w:before="40" w:after="40"/>
              <w:jc w:val="right"/>
              <w:rPr>
                <w:rFonts w:ascii="Times New Roman" w:hAnsi="Times New Roman" w:cs="Times New Roman"/>
                <w:sz w:val="16"/>
                <w:szCs w:val="16"/>
              </w:rPr>
            </w:pPr>
            <w:r w:rsidRPr="00440DB9">
              <w:rPr>
                <w:rFonts w:ascii="Times New Roman" w:hAnsi="Times New Roman" w:cs="Times New Roman"/>
                <w:sz w:val="16"/>
                <w:szCs w:val="16"/>
              </w:rPr>
              <w:t>14</w:t>
            </w:r>
          </w:p>
        </w:tc>
        <w:tc>
          <w:tcPr>
            <w:tcW w:w="10895" w:type="dxa"/>
            <w:tcBorders>
              <w:top w:val="single" w:sz="5" w:space="0" w:color="000000"/>
              <w:left w:val="single" w:sz="5" w:space="0" w:color="000000"/>
              <w:bottom w:val="single" w:sz="5" w:space="0" w:color="000000"/>
              <w:right w:val="single" w:sz="5" w:space="0" w:color="000000"/>
            </w:tcBorders>
          </w:tcPr>
          <w:p w14:paraId="11B5B983"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t>Describe any methods used to assess risk of bias due to missing results in a synthesis (arising from reporting biases).</w:t>
            </w:r>
          </w:p>
        </w:tc>
        <w:tc>
          <w:tcPr>
            <w:tcW w:w="1134" w:type="dxa"/>
            <w:tcBorders>
              <w:top w:val="single" w:sz="5" w:space="0" w:color="000000"/>
              <w:left w:val="single" w:sz="5" w:space="0" w:color="000000"/>
              <w:bottom w:val="single" w:sz="5" w:space="0" w:color="000000"/>
              <w:right w:val="single" w:sz="5" w:space="0" w:color="000000"/>
            </w:tcBorders>
          </w:tcPr>
          <w:p w14:paraId="039A9EC0" w14:textId="77777777" w:rsidR="003E4C54" w:rsidRPr="00440DB9" w:rsidRDefault="003E4C54" w:rsidP="00060A48">
            <w:pPr>
              <w:pStyle w:val="Default"/>
              <w:spacing w:before="40" w:after="40"/>
              <w:rPr>
                <w:rFonts w:ascii="Times New Roman" w:hAnsi="Times New Roman" w:cs="Times New Roman"/>
                <w:color w:val="auto"/>
                <w:sz w:val="16"/>
                <w:szCs w:val="16"/>
              </w:rPr>
            </w:pPr>
          </w:p>
        </w:tc>
      </w:tr>
      <w:tr w:rsidR="003E4C54" w:rsidRPr="00440DB9" w14:paraId="0F4C7E8A" w14:textId="77777777" w:rsidTr="00060A48">
        <w:trPr>
          <w:trHeight w:val="48"/>
        </w:trPr>
        <w:tc>
          <w:tcPr>
            <w:tcW w:w="1384" w:type="dxa"/>
            <w:tcBorders>
              <w:top w:val="single" w:sz="5" w:space="0" w:color="000000"/>
              <w:left w:val="single" w:sz="5" w:space="0" w:color="000000"/>
              <w:bottom w:val="single" w:sz="5" w:space="0" w:color="000000"/>
              <w:right w:val="single" w:sz="5" w:space="0" w:color="000000"/>
            </w:tcBorders>
          </w:tcPr>
          <w:p w14:paraId="7DB2AB0B"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4A58ADE5" w14:textId="77777777" w:rsidR="003E4C54" w:rsidRPr="00440DB9" w:rsidRDefault="003E4C54" w:rsidP="00060A48">
            <w:pPr>
              <w:pStyle w:val="Default"/>
              <w:spacing w:before="40" w:after="40"/>
              <w:jc w:val="right"/>
              <w:rPr>
                <w:rFonts w:ascii="Times New Roman" w:hAnsi="Times New Roman" w:cs="Times New Roman"/>
                <w:sz w:val="16"/>
                <w:szCs w:val="16"/>
              </w:rPr>
            </w:pPr>
            <w:r w:rsidRPr="00440DB9">
              <w:rPr>
                <w:rFonts w:ascii="Times New Roman" w:hAnsi="Times New Roman" w:cs="Times New Roman"/>
                <w:sz w:val="16"/>
                <w:szCs w:val="16"/>
              </w:rPr>
              <w:t>15</w:t>
            </w:r>
          </w:p>
        </w:tc>
        <w:tc>
          <w:tcPr>
            <w:tcW w:w="10895" w:type="dxa"/>
            <w:tcBorders>
              <w:top w:val="single" w:sz="5" w:space="0" w:color="000000"/>
              <w:left w:val="single" w:sz="5" w:space="0" w:color="000000"/>
              <w:bottom w:val="single" w:sz="5" w:space="0" w:color="000000"/>
              <w:right w:val="single" w:sz="5" w:space="0" w:color="000000"/>
            </w:tcBorders>
          </w:tcPr>
          <w:p w14:paraId="47140F6B"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t>Describe any methods used to assess certainty (or confidence) in the body of evidence for an outcome.</w:t>
            </w:r>
          </w:p>
        </w:tc>
        <w:tc>
          <w:tcPr>
            <w:tcW w:w="1134" w:type="dxa"/>
            <w:tcBorders>
              <w:top w:val="single" w:sz="5" w:space="0" w:color="000000"/>
              <w:left w:val="single" w:sz="5" w:space="0" w:color="000000"/>
              <w:bottom w:val="single" w:sz="5" w:space="0" w:color="000000"/>
              <w:right w:val="single" w:sz="5" w:space="0" w:color="000000"/>
            </w:tcBorders>
          </w:tcPr>
          <w:p w14:paraId="67A064EB" w14:textId="2906788E" w:rsidR="003E4C54" w:rsidRPr="00440DB9" w:rsidRDefault="00350A36" w:rsidP="00060A48">
            <w:pPr>
              <w:pStyle w:val="Default"/>
              <w:spacing w:before="40" w:after="40"/>
              <w:rPr>
                <w:rFonts w:ascii="Times New Roman" w:hAnsi="Times New Roman" w:cs="Times New Roman"/>
                <w:color w:val="auto"/>
                <w:sz w:val="16"/>
                <w:szCs w:val="16"/>
              </w:rPr>
            </w:pPr>
            <w:r w:rsidRPr="00440DB9">
              <w:rPr>
                <w:rFonts w:ascii="Times New Roman" w:hAnsi="Times New Roman" w:cs="Times New Roman"/>
                <w:color w:val="auto"/>
                <w:sz w:val="16"/>
                <w:szCs w:val="16"/>
              </w:rPr>
              <w:t>5</w:t>
            </w:r>
          </w:p>
        </w:tc>
      </w:tr>
      <w:tr w:rsidR="003E4C54" w:rsidRPr="00440DB9" w14:paraId="20014A31" w14:textId="77777777" w:rsidTr="00060A48">
        <w:trPr>
          <w:trHeight w:val="24"/>
        </w:trPr>
        <w:tc>
          <w:tcPr>
            <w:tcW w:w="1286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49F2E95" w14:textId="77777777" w:rsidR="003E4C54" w:rsidRPr="00440DB9" w:rsidRDefault="003E4C54" w:rsidP="00060A48">
            <w:pPr>
              <w:pStyle w:val="Default"/>
              <w:rPr>
                <w:rFonts w:ascii="Times New Roman" w:hAnsi="Times New Roman" w:cs="Times New Roman"/>
                <w:sz w:val="16"/>
                <w:szCs w:val="16"/>
              </w:rPr>
            </w:pPr>
            <w:r w:rsidRPr="00440DB9">
              <w:rPr>
                <w:rFonts w:ascii="Times New Roman" w:hAnsi="Times New Roman" w:cs="Times New Roman"/>
                <w:b/>
                <w:bCs/>
                <w:sz w:val="16"/>
                <w:szCs w:val="16"/>
              </w:rPr>
              <w:t xml:space="preserve">RESULTS </w:t>
            </w:r>
          </w:p>
        </w:tc>
        <w:tc>
          <w:tcPr>
            <w:tcW w:w="1134" w:type="dxa"/>
            <w:tcBorders>
              <w:top w:val="double" w:sz="5" w:space="0" w:color="000000"/>
              <w:left w:val="single" w:sz="5" w:space="0" w:color="000000"/>
              <w:bottom w:val="single" w:sz="5" w:space="0" w:color="000000"/>
              <w:right w:val="single" w:sz="5" w:space="0" w:color="000000"/>
            </w:tcBorders>
            <w:shd w:val="clear" w:color="auto" w:fill="FFFFCC"/>
          </w:tcPr>
          <w:p w14:paraId="69CAB150" w14:textId="77777777" w:rsidR="003E4C54" w:rsidRPr="00440DB9" w:rsidRDefault="003E4C54" w:rsidP="00060A48">
            <w:pPr>
              <w:pStyle w:val="Default"/>
              <w:jc w:val="center"/>
              <w:rPr>
                <w:rFonts w:ascii="Times New Roman" w:hAnsi="Times New Roman" w:cs="Times New Roman"/>
                <w:color w:val="auto"/>
                <w:sz w:val="16"/>
                <w:szCs w:val="16"/>
              </w:rPr>
            </w:pPr>
          </w:p>
        </w:tc>
      </w:tr>
      <w:tr w:rsidR="003E4C54" w:rsidRPr="00440DB9" w14:paraId="66E9630D" w14:textId="77777777" w:rsidTr="00060A48">
        <w:trPr>
          <w:trHeight w:val="48"/>
        </w:trPr>
        <w:tc>
          <w:tcPr>
            <w:tcW w:w="1384" w:type="dxa"/>
            <w:vMerge w:val="restart"/>
            <w:tcBorders>
              <w:top w:val="single" w:sz="5" w:space="0" w:color="000000"/>
              <w:left w:val="single" w:sz="5" w:space="0" w:color="000000"/>
              <w:right w:val="single" w:sz="5" w:space="0" w:color="000000"/>
            </w:tcBorders>
          </w:tcPr>
          <w:p w14:paraId="6C880480"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3921A660" w14:textId="77777777" w:rsidR="003E4C54" w:rsidRPr="00440DB9" w:rsidRDefault="003E4C54" w:rsidP="00060A48">
            <w:pPr>
              <w:pStyle w:val="Default"/>
              <w:spacing w:before="40" w:after="40"/>
              <w:jc w:val="right"/>
              <w:rPr>
                <w:rFonts w:ascii="Times New Roman" w:hAnsi="Times New Roman" w:cs="Times New Roman"/>
                <w:sz w:val="16"/>
                <w:szCs w:val="16"/>
              </w:rPr>
            </w:pPr>
            <w:r w:rsidRPr="00440DB9">
              <w:rPr>
                <w:rFonts w:ascii="Times New Roman" w:hAnsi="Times New Roman" w:cs="Times New Roman"/>
                <w:sz w:val="16"/>
                <w:szCs w:val="16"/>
              </w:rPr>
              <w:t>16a</w:t>
            </w:r>
          </w:p>
        </w:tc>
        <w:tc>
          <w:tcPr>
            <w:tcW w:w="10895" w:type="dxa"/>
            <w:tcBorders>
              <w:top w:val="single" w:sz="5" w:space="0" w:color="000000"/>
              <w:left w:val="single" w:sz="5" w:space="0" w:color="000000"/>
              <w:bottom w:val="single" w:sz="5" w:space="0" w:color="000000"/>
              <w:right w:val="single" w:sz="5" w:space="0" w:color="000000"/>
            </w:tcBorders>
          </w:tcPr>
          <w:p w14:paraId="5AF87EB9"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t>Describe the results of the search and selection process, from the number of records identified in the search to the number of studies included in the review, ideally using a flow diagram.</w:t>
            </w:r>
          </w:p>
        </w:tc>
        <w:tc>
          <w:tcPr>
            <w:tcW w:w="1134" w:type="dxa"/>
            <w:tcBorders>
              <w:top w:val="single" w:sz="5" w:space="0" w:color="000000"/>
              <w:left w:val="single" w:sz="5" w:space="0" w:color="000000"/>
              <w:bottom w:val="single" w:sz="5" w:space="0" w:color="000000"/>
              <w:right w:val="single" w:sz="5" w:space="0" w:color="000000"/>
            </w:tcBorders>
          </w:tcPr>
          <w:p w14:paraId="0A2274D9" w14:textId="784BAD0F" w:rsidR="003E4C54" w:rsidRPr="00440DB9" w:rsidRDefault="00350A36" w:rsidP="00060A48">
            <w:pPr>
              <w:pStyle w:val="Default"/>
              <w:spacing w:before="40" w:after="40"/>
              <w:rPr>
                <w:rFonts w:ascii="Times New Roman" w:hAnsi="Times New Roman" w:cs="Times New Roman"/>
                <w:color w:val="auto"/>
                <w:sz w:val="16"/>
                <w:szCs w:val="16"/>
              </w:rPr>
            </w:pPr>
            <w:r w:rsidRPr="00440DB9">
              <w:rPr>
                <w:rFonts w:ascii="Times New Roman" w:hAnsi="Times New Roman" w:cs="Times New Roman"/>
                <w:color w:val="auto"/>
                <w:sz w:val="16"/>
                <w:szCs w:val="16"/>
              </w:rPr>
              <w:t>6</w:t>
            </w:r>
          </w:p>
        </w:tc>
      </w:tr>
      <w:tr w:rsidR="003E4C54" w:rsidRPr="00440DB9" w14:paraId="43D5F3B9" w14:textId="77777777" w:rsidTr="00060A48">
        <w:trPr>
          <w:trHeight w:val="48"/>
        </w:trPr>
        <w:tc>
          <w:tcPr>
            <w:tcW w:w="1384" w:type="dxa"/>
            <w:vMerge/>
            <w:tcBorders>
              <w:left w:val="single" w:sz="5" w:space="0" w:color="000000"/>
              <w:bottom w:val="single" w:sz="5" w:space="0" w:color="000000"/>
              <w:right w:val="single" w:sz="5" w:space="0" w:color="000000"/>
            </w:tcBorders>
          </w:tcPr>
          <w:p w14:paraId="2289C8BC" w14:textId="77777777" w:rsidR="003E4C54" w:rsidRPr="00440DB9" w:rsidRDefault="003E4C54" w:rsidP="00060A48">
            <w:pPr>
              <w:pStyle w:val="Default"/>
              <w:spacing w:before="40" w:after="40"/>
              <w:rPr>
                <w:rFonts w:ascii="Times New Roman" w:hAnsi="Times New Roman" w:cs="Times New Roman"/>
                <w:sz w:val="16"/>
                <w:szCs w:val="16"/>
              </w:rPr>
            </w:pPr>
          </w:p>
        </w:tc>
        <w:tc>
          <w:tcPr>
            <w:tcW w:w="587" w:type="dxa"/>
            <w:tcBorders>
              <w:top w:val="single" w:sz="5" w:space="0" w:color="000000"/>
              <w:left w:val="single" w:sz="5" w:space="0" w:color="000000"/>
              <w:bottom w:val="single" w:sz="5" w:space="0" w:color="000000"/>
              <w:right w:val="single" w:sz="5" w:space="0" w:color="000000"/>
            </w:tcBorders>
          </w:tcPr>
          <w:p w14:paraId="1AE69410" w14:textId="77777777" w:rsidR="003E4C54" w:rsidRPr="00440DB9" w:rsidRDefault="003E4C54" w:rsidP="00060A48">
            <w:pPr>
              <w:pStyle w:val="Default"/>
              <w:spacing w:before="40" w:after="40"/>
              <w:jc w:val="right"/>
              <w:rPr>
                <w:rFonts w:ascii="Times New Roman" w:hAnsi="Times New Roman" w:cs="Times New Roman"/>
                <w:sz w:val="16"/>
                <w:szCs w:val="16"/>
              </w:rPr>
            </w:pPr>
            <w:r w:rsidRPr="00440DB9">
              <w:rPr>
                <w:rFonts w:ascii="Times New Roman" w:hAnsi="Times New Roman" w:cs="Times New Roman"/>
                <w:sz w:val="16"/>
                <w:szCs w:val="16"/>
              </w:rPr>
              <w:t>16b</w:t>
            </w:r>
          </w:p>
        </w:tc>
        <w:tc>
          <w:tcPr>
            <w:tcW w:w="10895" w:type="dxa"/>
            <w:tcBorders>
              <w:top w:val="single" w:sz="5" w:space="0" w:color="000000"/>
              <w:left w:val="single" w:sz="5" w:space="0" w:color="000000"/>
              <w:bottom w:val="single" w:sz="5" w:space="0" w:color="000000"/>
              <w:right w:val="single" w:sz="5" w:space="0" w:color="000000"/>
            </w:tcBorders>
          </w:tcPr>
          <w:p w14:paraId="1ACAF365"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t>Cite studies that might appear to meet the inclusion criteria, but which were excluded, and explain why they were excluded.</w:t>
            </w:r>
          </w:p>
        </w:tc>
        <w:tc>
          <w:tcPr>
            <w:tcW w:w="1134" w:type="dxa"/>
            <w:tcBorders>
              <w:top w:val="single" w:sz="5" w:space="0" w:color="000000"/>
              <w:left w:val="single" w:sz="5" w:space="0" w:color="000000"/>
              <w:bottom w:val="single" w:sz="5" w:space="0" w:color="000000"/>
              <w:right w:val="single" w:sz="5" w:space="0" w:color="000000"/>
            </w:tcBorders>
          </w:tcPr>
          <w:p w14:paraId="76E82B67" w14:textId="18D898C3" w:rsidR="003E4C54" w:rsidRPr="00440DB9" w:rsidRDefault="003E4C54" w:rsidP="00060A48">
            <w:pPr>
              <w:pStyle w:val="Default"/>
              <w:spacing w:before="40" w:after="40"/>
              <w:rPr>
                <w:rFonts w:ascii="Times New Roman" w:hAnsi="Times New Roman" w:cs="Times New Roman"/>
                <w:color w:val="auto"/>
                <w:sz w:val="16"/>
                <w:szCs w:val="16"/>
              </w:rPr>
            </w:pPr>
          </w:p>
        </w:tc>
      </w:tr>
      <w:tr w:rsidR="003E4C54" w:rsidRPr="00440DB9" w14:paraId="2860AD9F" w14:textId="77777777" w:rsidTr="00060A48">
        <w:trPr>
          <w:trHeight w:val="103"/>
        </w:trPr>
        <w:tc>
          <w:tcPr>
            <w:tcW w:w="1384" w:type="dxa"/>
            <w:tcBorders>
              <w:top w:val="single" w:sz="5" w:space="0" w:color="000000"/>
              <w:left w:val="single" w:sz="5" w:space="0" w:color="000000"/>
              <w:bottom w:val="single" w:sz="5" w:space="0" w:color="000000"/>
              <w:right w:val="single" w:sz="5" w:space="0" w:color="000000"/>
            </w:tcBorders>
          </w:tcPr>
          <w:p w14:paraId="01F3C9DE"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0093EBF8" w14:textId="77777777" w:rsidR="003E4C54" w:rsidRPr="00440DB9" w:rsidRDefault="003E4C54" w:rsidP="00060A48">
            <w:pPr>
              <w:pStyle w:val="Default"/>
              <w:spacing w:before="40" w:after="40"/>
              <w:jc w:val="right"/>
              <w:rPr>
                <w:rFonts w:ascii="Times New Roman" w:hAnsi="Times New Roman" w:cs="Times New Roman"/>
                <w:sz w:val="16"/>
                <w:szCs w:val="16"/>
              </w:rPr>
            </w:pPr>
            <w:r w:rsidRPr="00440DB9">
              <w:rPr>
                <w:rFonts w:ascii="Times New Roman" w:hAnsi="Times New Roman" w:cs="Times New Roman"/>
                <w:sz w:val="16"/>
                <w:szCs w:val="16"/>
              </w:rPr>
              <w:t>17</w:t>
            </w:r>
          </w:p>
        </w:tc>
        <w:tc>
          <w:tcPr>
            <w:tcW w:w="10895" w:type="dxa"/>
            <w:tcBorders>
              <w:top w:val="single" w:sz="5" w:space="0" w:color="000000"/>
              <w:left w:val="single" w:sz="5" w:space="0" w:color="000000"/>
              <w:bottom w:val="single" w:sz="5" w:space="0" w:color="000000"/>
              <w:right w:val="single" w:sz="5" w:space="0" w:color="000000"/>
            </w:tcBorders>
          </w:tcPr>
          <w:p w14:paraId="45D043EA"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t>Cite each included study and present its characteristics.</w:t>
            </w:r>
          </w:p>
        </w:tc>
        <w:tc>
          <w:tcPr>
            <w:tcW w:w="1134" w:type="dxa"/>
            <w:tcBorders>
              <w:top w:val="single" w:sz="5" w:space="0" w:color="000000"/>
              <w:left w:val="single" w:sz="5" w:space="0" w:color="000000"/>
              <w:bottom w:val="single" w:sz="5" w:space="0" w:color="000000"/>
              <w:right w:val="single" w:sz="5" w:space="0" w:color="000000"/>
            </w:tcBorders>
          </w:tcPr>
          <w:p w14:paraId="61CA4908" w14:textId="48691F4C" w:rsidR="003E4C54" w:rsidRPr="00440DB9" w:rsidRDefault="00350A36" w:rsidP="00060A48">
            <w:pPr>
              <w:pStyle w:val="Default"/>
              <w:spacing w:before="40" w:after="40"/>
              <w:rPr>
                <w:rFonts w:ascii="Times New Roman" w:hAnsi="Times New Roman" w:cs="Times New Roman"/>
                <w:color w:val="auto"/>
                <w:sz w:val="16"/>
                <w:szCs w:val="16"/>
              </w:rPr>
            </w:pPr>
            <w:r w:rsidRPr="00440DB9">
              <w:rPr>
                <w:rFonts w:ascii="Times New Roman" w:hAnsi="Times New Roman" w:cs="Times New Roman"/>
                <w:color w:val="auto"/>
                <w:sz w:val="16"/>
                <w:szCs w:val="16"/>
              </w:rPr>
              <w:t>6</w:t>
            </w:r>
          </w:p>
        </w:tc>
      </w:tr>
      <w:tr w:rsidR="003E4C54" w:rsidRPr="00440DB9" w14:paraId="6D366019" w14:textId="77777777" w:rsidTr="00060A48">
        <w:trPr>
          <w:trHeight w:val="48"/>
        </w:trPr>
        <w:tc>
          <w:tcPr>
            <w:tcW w:w="1384" w:type="dxa"/>
            <w:tcBorders>
              <w:top w:val="single" w:sz="5" w:space="0" w:color="000000"/>
              <w:left w:val="single" w:sz="5" w:space="0" w:color="000000"/>
              <w:bottom w:val="single" w:sz="5" w:space="0" w:color="000000"/>
              <w:right w:val="single" w:sz="5" w:space="0" w:color="000000"/>
            </w:tcBorders>
          </w:tcPr>
          <w:p w14:paraId="1FF16DF4"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0C13DE2B" w14:textId="77777777" w:rsidR="003E4C54" w:rsidRPr="00440DB9" w:rsidRDefault="003E4C54" w:rsidP="00060A48">
            <w:pPr>
              <w:pStyle w:val="Default"/>
              <w:spacing w:before="40" w:after="40"/>
              <w:jc w:val="right"/>
              <w:rPr>
                <w:rFonts w:ascii="Times New Roman" w:hAnsi="Times New Roman" w:cs="Times New Roman"/>
                <w:sz w:val="16"/>
                <w:szCs w:val="16"/>
              </w:rPr>
            </w:pPr>
            <w:r w:rsidRPr="00440DB9">
              <w:rPr>
                <w:rFonts w:ascii="Times New Roman" w:hAnsi="Times New Roman" w:cs="Times New Roman"/>
                <w:sz w:val="16"/>
                <w:szCs w:val="16"/>
              </w:rPr>
              <w:t>18</w:t>
            </w:r>
          </w:p>
        </w:tc>
        <w:tc>
          <w:tcPr>
            <w:tcW w:w="10895" w:type="dxa"/>
            <w:tcBorders>
              <w:top w:val="single" w:sz="5" w:space="0" w:color="000000"/>
              <w:left w:val="single" w:sz="5" w:space="0" w:color="000000"/>
              <w:bottom w:val="single" w:sz="5" w:space="0" w:color="000000"/>
              <w:right w:val="single" w:sz="5" w:space="0" w:color="000000"/>
            </w:tcBorders>
          </w:tcPr>
          <w:p w14:paraId="713ED7C2"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t>Present assessments of risk of bias for each included study.</w:t>
            </w:r>
          </w:p>
        </w:tc>
        <w:tc>
          <w:tcPr>
            <w:tcW w:w="1134" w:type="dxa"/>
            <w:tcBorders>
              <w:top w:val="single" w:sz="5" w:space="0" w:color="000000"/>
              <w:left w:val="single" w:sz="5" w:space="0" w:color="000000"/>
              <w:bottom w:val="single" w:sz="5" w:space="0" w:color="000000"/>
              <w:right w:val="single" w:sz="5" w:space="0" w:color="000000"/>
            </w:tcBorders>
          </w:tcPr>
          <w:p w14:paraId="12E819E7" w14:textId="03E271C4" w:rsidR="003E4C54" w:rsidRPr="00440DB9" w:rsidRDefault="00350A36" w:rsidP="00060A48">
            <w:pPr>
              <w:pStyle w:val="Default"/>
              <w:spacing w:before="40" w:after="40"/>
              <w:rPr>
                <w:rFonts w:ascii="Times New Roman" w:hAnsi="Times New Roman" w:cs="Times New Roman"/>
                <w:color w:val="auto"/>
                <w:sz w:val="16"/>
                <w:szCs w:val="16"/>
              </w:rPr>
            </w:pPr>
            <w:r w:rsidRPr="00440DB9">
              <w:rPr>
                <w:rFonts w:ascii="Times New Roman" w:hAnsi="Times New Roman" w:cs="Times New Roman"/>
                <w:color w:val="auto"/>
                <w:sz w:val="16"/>
                <w:szCs w:val="16"/>
              </w:rPr>
              <w:t>6</w:t>
            </w:r>
          </w:p>
        </w:tc>
      </w:tr>
      <w:tr w:rsidR="003E4C54" w:rsidRPr="00440DB9" w14:paraId="6EA15883" w14:textId="77777777" w:rsidTr="00060A48">
        <w:trPr>
          <w:trHeight w:val="48"/>
        </w:trPr>
        <w:tc>
          <w:tcPr>
            <w:tcW w:w="1384" w:type="dxa"/>
            <w:tcBorders>
              <w:top w:val="single" w:sz="5" w:space="0" w:color="000000"/>
              <w:left w:val="single" w:sz="5" w:space="0" w:color="000000"/>
              <w:bottom w:val="single" w:sz="5" w:space="0" w:color="000000"/>
              <w:right w:val="single" w:sz="5" w:space="0" w:color="000000"/>
            </w:tcBorders>
          </w:tcPr>
          <w:p w14:paraId="5A118D3A"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6E63C482" w14:textId="77777777" w:rsidR="003E4C54" w:rsidRPr="00440DB9" w:rsidRDefault="003E4C54" w:rsidP="00060A48">
            <w:pPr>
              <w:pStyle w:val="Default"/>
              <w:spacing w:before="40" w:after="40"/>
              <w:jc w:val="right"/>
              <w:rPr>
                <w:rFonts w:ascii="Times New Roman" w:hAnsi="Times New Roman" w:cs="Times New Roman"/>
                <w:sz w:val="16"/>
                <w:szCs w:val="16"/>
              </w:rPr>
            </w:pPr>
            <w:r w:rsidRPr="00440DB9">
              <w:rPr>
                <w:rFonts w:ascii="Times New Roman" w:hAnsi="Times New Roman" w:cs="Times New Roman"/>
                <w:sz w:val="16"/>
                <w:szCs w:val="16"/>
              </w:rPr>
              <w:t>19</w:t>
            </w:r>
          </w:p>
        </w:tc>
        <w:tc>
          <w:tcPr>
            <w:tcW w:w="10895" w:type="dxa"/>
            <w:tcBorders>
              <w:top w:val="single" w:sz="5" w:space="0" w:color="000000"/>
              <w:left w:val="single" w:sz="5" w:space="0" w:color="000000"/>
              <w:bottom w:val="single" w:sz="5" w:space="0" w:color="000000"/>
              <w:right w:val="single" w:sz="5" w:space="0" w:color="000000"/>
            </w:tcBorders>
          </w:tcPr>
          <w:p w14:paraId="04769249"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t>For all outcomes, present, for each study: (a) summary statistics for each group (where appropriate) and (b) an effect estimate and its precision (e.g. confidence/credible interval), ideally using structured tables or plots.</w:t>
            </w:r>
          </w:p>
        </w:tc>
        <w:tc>
          <w:tcPr>
            <w:tcW w:w="1134" w:type="dxa"/>
            <w:tcBorders>
              <w:top w:val="single" w:sz="5" w:space="0" w:color="000000"/>
              <w:left w:val="single" w:sz="5" w:space="0" w:color="000000"/>
              <w:bottom w:val="single" w:sz="5" w:space="0" w:color="000000"/>
              <w:right w:val="single" w:sz="5" w:space="0" w:color="000000"/>
            </w:tcBorders>
          </w:tcPr>
          <w:p w14:paraId="53D6B317" w14:textId="1A4F2E1B" w:rsidR="003E4C54" w:rsidRPr="00440DB9" w:rsidRDefault="00350A36" w:rsidP="00060A48">
            <w:pPr>
              <w:pStyle w:val="Default"/>
              <w:spacing w:before="40" w:after="40"/>
              <w:rPr>
                <w:rFonts w:ascii="Times New Roman" w:hAnsi="Times New Roman" w:cs="Times New Roman"/>
                <w:color w:val="auto"/>
                <w:sz w:val="16"/>
                <w:szCs w:val="16"/>
              </w:rPr>
            </w:pPr>
            <w:r w:rsidRPr="00440DB9">
              <w:rPr>
                <w:rFonts w:ascii="Times New Roman" w:hAnsi="Times New Roman" w:cs="Times New Roman"/>
                <w:color w:val="auto"/>
                <w:sz w:val="16"/>
                <w:szCs w:val="16"/>
              </w:rPr>
              <w:t>6-7</w:t>
            </w:r>
          </w:p>
        </w:tc>
      </w:tr>
      <w:tr w:rsidR="003E4C54" w:rsidRPr="00440DB9" w14:paraId="177390DB" w14:textId="77777777" w:rsidTr="00060A48">
        <w:trPr>
          <w:trHeight w:val="48"/>
        </w:trPr>
        <w:tc>
          <w:tcPr>
            <w:tcW w:w="1384" w:type="dxa"/>
            <w:vMerge w:val="restart"/>
            <w:tcBorders>
              <w:top w:val="single" w:sz="5" w:space="0" w:color="000000"/>
              <w:left w:val="single" w:sz="5" w:space="0" w:color="000000"/>
              <w:right w:val="single" w:sz="5" w:space="0" w:color="000000"/>
            </w:tcBorders>
          </w:tcPr>
          <w:p w14:paraId="3ECD8DA7"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6EC02771" w14:textId="77777777" w:rsidR="003E4C54" w:rsidRPr="00440DB9" w:rsidRDefault="003E4C54" w:rsidP="00060A48">
            <w:pPr>
              <w:pStyle w:val="Default"/>
              <w:spacing w:before="40" w:after="40"/>
              <w:jc w:val="right"/>
              <w:rPr>
                <w:rFonts w:ascii="Times New Roman" w:hAnsi="Times New Roman" w:cs="Times New Roman"/>
                <w:sz w:val="16"/>
                <w:szCs w:val="16"/>
              </w:rPr>
            </w:pPr>
            <w:r w:rsidRPr="00440DB9">
              <w:rPr>
                <w:rFonts w:ascii="Times New Roman" w:hAnsi="Times New Roman" w:cs="Times New Roman"/>
                <w:sz w:val="16"/>
                <w:szCs w:val="16"/>
              </w:rPr>
              <w:t>20a</w:t>
            </w:r>
          </w:p>
        </w:tc>
        <w:tc>
          <w:tcPr>
            <w:tcW w:w="10895" w:type="dxa"/>
            <w:tcBorders>
              <w:top w:val="single" w:sz="5" w:space="0" w:color="000000"/>
              <w:left w:val="single" w:sz="5" w:space="0" w:color="000000"/>
              <w:bottom w:val="single" w:sz="5" w:space="0" w:color="000000"/>
              <w:right w:val="single" w:sz="5" w:space="0" w:color="000000"/>
            </w:tcBorders>
          </w:tcPr>
          <w:p w14:paraId="5CB609D8"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t>For each synthesis, briefly summarise the characteristics and risk of bias among contributing studies.</w:t>
            </w:r>
          </w:p>
        </w:tc>
        <w:tc>
          <w:tcPr>
            <w:tcW w:w="1134" w:type="dxa"/>
            <w:tcBorders>
              <w:top w:val="single" w:sz="5" w:space="0" w:color="000000"/>
              <w:left w:val="single" w:sz="5" w:space="0" w:color="000000"/>
              <w:bottom w:val="single" w:sz="5" w:space="0" w:color="000000"/>
              <w:right w:val="single" w:sz="5" w:space="0" w:color="000000"/>
            </w:tcBorders>
          </w:tcPr>
          <w:p w14:paraId="4EA47D9B" w14:textId="6A6EFDCC" w:rsidR="003E4C54" w:rsidRPr="00440DB9" w:rsidRDefault="00B811E3" w:rsidP="00060A48">
            <w:pPr>
              <w:pStyle w:val="Default"/>
              <w:spacing w:before="40" w:after="40"/>
              <w:rPr>
                <w:rFonts w:ascii="Times New Roman" w:hAnsi="Times New Roman" w:cs="Times New Roman"/>
                <w:color w:val="auto"/>
                <w:sz w:val="16"/>
                <w:szCs w:val="16"/>
              </w:rPr>
            </w:pPr>
            <w:r w:rsidRPr="00440DB9">
              <w:rPr>
                <w:rFonts w:ascii="Times New Roman" w:hAnsi="Times New Roman" w:cs="Times New Roman"/>
                <w:color w:val="auto"/>
                <w:sz w:val="16"/>
                <w:szCs w:val="16"/>
              </w:rPr>
              <w:t>6</w:t>
            </w:r>
          </w:p>
        </w:tc>
      </w:tr>
      <w:tr w:rsidR="003E4C54" w:rsidRPr="00440DB9" w14:paraId="7A117593" w14:textId="77777777" w:rsidTr="00060A48">
        <w:trPr>
          <w:trHeight w:val="203"/>
        </w:trPr>
        <w:tc>
          <w:tcPr>
            <w:tcW w:w="1384" w:type="dxa"/>
            <w:vMerge/>
            <w:tcBorders>
              <w:left w:val="single" w:sz="5" w:space="0" w:color="000000"/>
              <w:right w:val="single" w:sz="5" w:space="0" w:color="000000"/>
            </w:tcBorders>
          </w:tcPr>
          <w:p w14:paraId="4788EA77" w14:textId="77777777" w:rsidR="003E4C54" w:rsidRPr="00440DB9" w:rsidRDefault="003E4C54" w:rsidP="00060A48">
            <w:pPr>
              <w:pStyle w:val="Default"/>
              <w:spacing w:before="40" w:after="40"/>
              <w:rPr>
                <w:rFonts w:ascii="Times New Roman" w:hAnsi="Times New Roman" w:cs="Times New Roman"/>
                <w:sz w:val="16"/>
                <w:szCs w:val="16"/>
              </w:rPr>
            </w:pPr>
          </w:p>
        </w:tc>
        <w:tc>
          <w:tcPr>
            <w:tcW w:w="587" w:type="dxa"/>
            <w:tcBorders>
              <w:top w:val="single" w:sz="5" w:space="0" w:color="000000"/>
              <w:left w:val="single" w:sz="5" w:space="0" w:color="000000"/>
              <w:bottom w:val="single" w:sz="5" w:space="0" w:color="000000"/>
              <w:right w:val="single" w:sz="5" w:space="0" w:color="000000"/>
            </w:tcBorders>
          </w:tcPr>
          <w:p w14:paraId="6A97A6F4" w14:textId="77777777" w:rsidR="003E4C54" w:rsidRPr="00440DB9" w:rsidRDefault="003E4C54" w:rsidP="00060A48">
            <w:pPr>
              <w:pStyle w:val="Default"/>
              <w:spacing w:before="40" w:after="40"/>
              <w:jc w:val="right"/>
              <w:rPr>
                <w:rFonts w:ascii="Times New Roman" w:hAnsi="Times New Roman" w:cs="Times New Roman"/>
                <w:sz w:val="16"/>
                <w:szCs w:val="16"/>
              </w:rPr>
            </w:pPr>
            <w:r w:rsidRPr="00440DB9">
              <w:rPr>
                <w:rFonts w:ascii="Times New Roman" w:hAnsi="Times New Roman" w:cs="Times New Roman"/>
                <w:sz w:val="16"/>
                <w:szCs w:val="16"/>
              </w:rPr>
              <w:t>20b</w:t>
            </w:r>
          </w:p>
        </w:tc>
        <w:tc>
          <w:tcPr>
            <w:tcW w:w="10895" w:type="dxa"/>
            <w:tcBorders>
              <w:top w:val="single" w:sz="5" w:space="0" w:color="000000"/>
              <w:left w:val="single" w:sz="5" w:space="0" w:color="000000"/>
              <w:bottom w:val="single" w:sz="5" w:space="0" w:color="000000"/>
              <w:right w:val="single" w:sz="5" w:space="0" w:color="000000"/>
            </w:tcBorders>
          </w:tcPr>
          <w:p w14:paraId="56ECC2AB"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134" w:type="dxa"/>
            <w:tcBorders>
              <w:top w:val="single" w:sz="5" w:space="0" w:color="000000"/>
              <w:left w:val="single" w:sz="5" w:space="0" w:color="000000"/>
              <w:bottom w:val="single" w:sz="5" w:space="0" w:color="000000"/>
              <w:right w:val="single" w:sz="5" w:space="0" w:color="000000"/>
            </w:tcBorders>
          </w:tcPr>
          <w:p w14:paraId="53F506C4" w14:textId="7B814081" w:rsidR="003E4C54" w:rsidRPr="00440DB9" w:rsidRDefault="00B811E3" w:rsidP="00060A48">
            <w:pPr>
              <w:pStyle w:val="Default"/>
              <w:spacing w:before="40" w:after="40"/>
              <w:rPr>
                <w:rFonts w:ascii="Times New Roman" w:hAnsi="Times New Roman" w:cs="Times New Roman"/>
                <w:color w:val="auto"/>
                <w:sz w:val="16"/>
                <w:szCs w:val="16"/>
              </w:rPr>
            </w:pPr>
            <w:r w:rsidRPr="00440DB9">
              <w:rPr>
                <w:rFonts w:ascii="Times New Roman" w:hAnsi="Times New Roman" w:cs="Times New Roman"/>
                <w:color w:val="auto"/>
                <w:sz w:val="16"/>
                <w:szCs w:val="16"/>
              </w:rPr>
              <w:t>NA</w:t>
            </w:r>
          </w:p>
        </w:tc>
      </w:tr>
      <w:tr w:rsidR="003E4C54" w:rsidRPr="00440DB9" w14:paraId="591D2209" w14:textId="77777777" w:rsidTr="00060A48">
        <w:trPr>
          <w:trHeight w:val="48"/>
        </w:trPr>
        <w:tc>
          <w:tcPr>
            <w:tcW w:w="1384" w:type="dxa"/>
            <w:vMerge/>
            <w:tcBorders>
              <w:left w:val="single" w:sz="5" w:space="0" w:color="000000"/>
              <w:right w:val="single" w:sz="5" w:space="0" w:color="000000"/>
            </w:tcBorders>
          </w:tcPr>
          <w:p w14:paraId="0AD88995" w14:textId="77777777" w:rsidR="003E4C54" w:rsidRPr="00440DB9" w:rsidRDefault="003E4C54" w:rsidP="00060A48">
            <w:pPr>
              <w:pStyle w:val="Default"/>
              <w:spacing w:before="40" w:after="40"/>
              <w:rPr>
                <w:rFonts w:ascii="Times New Roman" w:hAnsi="Times New Roman" w:cs="Times New Roman"/>
                <w:sz w:val="16"/>
                <w:szCs w:val="16"/>
              </w:rPr>
            </w:pPr>
          </w:p>
        </w:tc>
        <w:tc>
          <w:tcPr>
            <w:tcW w:w="587" w:type="dxa"/>
            <w:tcBorders>
              <w:top w:val="single" w:sz="5" w:space="0" w:color="000000"/>
              <w:left w:val="single" w:sz="5" w:space="0" w:color="000000"/>
              <w:bottom w:val="single" w:sz="5" w:space="0" w:color="000000"/>
              <w:right w:val="single" w:sz="5" w:space="0" w:color="000000"/>
            </w:tcBorders>
          </w:tcPr>
          <w:p w14:paraId="3022D24D" w14:textId="77777777" w:rsidR="003E4C54" w:rsidRPr="00440DB9" w:rsidRDefault="003E4C54" w:rsidP="00060A48">
            <w:pPr>
              <w:pStyle w:val="Default"/>
              <w:spacing w:before="40" w:after="40"/>
              <w:jc w:val="right"/>
              <w:rPr>
                <w:rFonts w:ascii="Times New Roman" w:hAnsi="Times New Roman" w:cs="Times New Roman"/>
                <w:sz w:val="16"/>
                <w:szCs w:val="16"/>
              </w:rPr>
            </w:pPr>
            <w:r w:rsidRPr="00440DB9">
              <w:rPr>
                <w:rFonts w:ascii="Times New Roman" w:hAnsi="Times New Roman" w:cs="Times New Roman"/>
                <w:sz w:val="16"/>
                <w:szCs w:val="16"/>
              </w:rPr>
              <w:t>20c</w:t>
            </w:r>
          </w:p>
        </w:tc>
        <w:tc>
          <w:tcPr>
            <w:tcW w:w="10895" w:type="dxa"/>
            <w:tcBorders>
              <w:top w:val="single" w:sz="5" w:space="0" w:color="000000"/>
              <w:left w:val="single" w:sz="5" w:space="0" w:color="000000"/>
              <w:bottom w:val="single" w:sz="5" w:space="0" w:color="000000"/>
              <w:right w:val="single" w:sz="5" w:space="0" w:color="000000"/>
            </w:tcBorders>
          </w:tcPr>
          <w:p w14:paraId="42EA9E27"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t>Present results of all investigations of possible causes of heterogeneity among study results.</w:t>
            </w:r>
          </w:p>
        </w:tc>
        <w:tc>
          <w:tcPr>
            <w:tcW w:w="1134" w:type="dxa"/>
            <w:tcBorders>
              <w:top w:val="single" w:sz="5" w:space="0" w:color="000000"/>
              <w:left w:val="single" w:sz="5" w:space="0" w:color="000000"/>
              <w:bottom w:val="single" w:sz="5" w:space="0" w:color="000000"/>
              <w:right w:val="single" w:sz="5" w:space="0" w:color="000000"/>
            </w:tcBorders>
          </w:tcPr>
          <w:p w14:paraId="3DC21144" w14:textId="655E7369" w:rsidR="003E4C54" w:rsidRPr="00440DB9" w:rsidRDefault="00B811E3" w:rsidP="00060A48">
            <w:pPr>
              <w:pStyle w:val="Default"/>
              <w:spacing w:before="40" w:after="40"/>
              <w:rPr>
                <w:rFonts w:ascii="Times New Roman" w:hAnsi="Times New Roman" w:cs="Times New Roman"/>
                <w:color w:val="auto"/>
                <w:sz w:val="16"/>
                <w:szCs w:val="16"/>
              </w:rPr>
            </w:pPr>
            <w:r w:rsidRPr="00440DB9">
              <w:rPr>
                <w:rFonts w:ascii="Times New Roman" w:hAnsi="Times New Roman" w:cs="Times New Roman"/>
                <w:color w:val="auto"/>
                <w:sz w:val="16"/>
                <w:szCs w:val="16"/>
              </w:rPr>
              <w:t>NA</w:t>
            </w:r>
          </w:p>
        </w:tc>
      </w:tr>
      <w:tr w:rsidR="003E4C54" w:rsidRPr="00440DB9" w14:paraId="3307728B" w14:textId="77777777" w:rsidTr="00060A48">
        <w:trPr>
          <w:trHeight w:val="48"/>
        </w:trPr>
        <w:tc>
          <w:tcPr>
            <w:tcW w:w="1384" w:type="dxa"/>
            <w:vMerge/>
            <w:tcBorders>
              <w:left w:val="single" w:sz="5" w:space="0" w:color="000000"/>
              <w:bottom w:val="single" w:sz="5" w:space="0" w:color="000000"/>
              <w:right w:val="single" w:sz="5" w:space="0" w:color="000000"/>
            </w:tcBorders>
          </w:tcPr>
          <w:p w14:paraId="4DAFA649" w14:textId="77777777" w:rsidR="003E4C54" w:rsidRPr="00440DB9" w:rsidRDefault="003E4C54" w:rsidP="00060A48">
            <w:pPr>
              <w:pStyle w:val="Default"/>
              <w:spacing w:before="40" w:after="40"/>
              <w:rPr>
                <w:rFonts w:ascii="Times New Roman" w:hAnsi="Times New Roman" w:cs="Times New Roman"/>
                <w:sz w:val="16"/>
                <w:szCs w:val="16"/>
              </w:rPr>
            </w:pPr>
          </w:p>
        </w:tc>
        <w:tc>
          <w:tcPr>
            <w:tcW w:w="587" w:type="dxa"/>
            <w:tcBorders>
              <w:top w:val="single" w:sz="5" w:space="0" w:color="000000"/>
              <w:left w:val="single" w:sz="5" w:space="0" w:color="000000"/>
              <w:bottom w:val="single" w:sz="5" w:space="0" w:color="000000"/>
              <w:right w:val="single" w:sz="5" w:space="0" w:color="000000"/>
            </w:tcBorders>
          </w:tcPr>
          <w:p w14:paraId="668B1163" w14:textId="77777777" w:rsidR="003E4C54" w:rsidRPr="00440DB9" w:rsidRDefault="003E4C54" w:rsidP="00060A48">
            <w:pPr>
              <w:pStyle w:val="Default"/>
              <w:spacing w:before="40" w:after="40"/>
              <w:jc w:val="right"/>
              <w:rPr>
                <w:rFonts w:ascii="Times New Roman" w:hAnsi="Times New Roman" w:cs="Times New Roman"/>
                <w:sz w:val="16"/>
                <w:szCs w:val="16"/>
              </w:rPr>
            </w:pPr>
            <w:r w:rsidRPr="00440DB9">
              <w:rPr>
                <w:rFonts w:ascii="Times New Roman" w:hAnsi="Times New Roman" w:cs="Times New Roman"/>
                <w:sz w:val="16"/>
                <w:szCs w:val="16"/>
              </w:rPr>
              <w:t>20d</w:t>
            </w:r>
          </w:p>
        </w:tc>
        <w:tc>
          <w:tcPr>
            <w:tcW w:w="10895" w:type="dxa"/>
            <w:tcBorders>
              <w:top w:val="single" w:sz="5" w:space="0" w:color="000000"/>
              <w:left w:val="single" w:sz="5" w:space="0" w:color="000000"/>
              <w:bottom w:val="single" w:sz="5" w:space="0" w:color="000000"/>
              <w:right w:val="single" w:sz="5" w:space="0" w:color="000000"/>
            </w:tcBorders>
          </w:tcPr>
          <w:p w14:paraId="0026FF20"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t>Present results of all sensitivity analyses conducted to assess the robustness of the synthesized results.</w:t>
            </w:r>
          </w:p>
        </w:tc>
        <w:tc>
          <w:tcPr>
            <w:tcW w:w="1134" w:type="dxa"/>
            <w:tcBorders>
              <w:top w:val="single" w:sz="5" w:space="0" w:color="000000"/>
              <w:left w:val="single" w:sz="5" w:space="0" w:color="000000"/>
              <w:bottom w:val="single" w:sz="5" w:space="0" w:color="000000"/>
              <w:right w:val="single" w:sz="5" w:space="0" w:color="000000"/>
            </w:tcBorders>
          </w:tcPr>
          <w:p w14:paraId="73162146" w14:textId="52269CB1" w:rsidR="003E4C54" w:rsidRPr="00440DB9" w:rsidRDefault="00B811E3" w:rsidP="00060A48">
            <w:pPr>
              <w:pStyle w:val="Default"/>
              <w:spacing w:before="40" w:after="40"/>
              <w:rPr>
                <w:rFonts w:ascii="Times New Roman" w:hAnsi="Times New Roman" w:cs="Times New Roman"/>
                <w:color w:val="auto"/>
                <w:sz w:val="16"/>
                <w:szCs w:val="16"/>
              </w:rPr>
            </w:pPr>
            <w:r w:rsidRPr="00440DB9">
              <w:rPr>
                <w:rFonts w:ascii="Times New Roman" w:hAnsi="Times New Roman" w:cs="Times New Roman"/>
                <w:color w:val="auto"/>
                <w:sz w:val="16"/>
                <w:szCs w:val="16"/>
              </w:rPr>
              <w:t>NA</w:t>
            </w:r>
          </w:p>
        </w:tc>
      </w:tr>
      <w:tr w:rsidR="003E4C54" w:rsidRPr="00440DB9" w14:paraId="0991994E" w14:textId="77777777" w:rsidTr="00060A48">
        <w:trPr>
          <w:trHeight w:val="48"/>
        </w:trPr>
        <w:tc>
          <w:tcPr>
            <w:tcW w:w="1384" w:type="dxa"/>
            <w:tcBorders>
              <w:top w:val="single" w:sz="5" w:space="0" w:color="000000"/>
              <w:left w:val="single" w:sz="5" w:space="0" w:color="000000"/>
              <w:bottom w:val="single" w:sz="5" w:space="0" w:color="000000"/>
              <w:right w:val="single" w:sz="5" w:space="0" w:color="000000"/>
            </w:tcBorders>
          </w:tcPr>
          <w:p w14:paraId="3FC206F4"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1918AEC" w14:textId="77777777" w:rsidR="003E4C54" w:rsidRPr="00440DB9" w:rsidRDefault="003E4C54" w:rsidP="00060A48">
            <w:pPr>
              <w:pStyle w:val="Default"/>
              <w:spacing w:before="40" w:after="40"/>
              <w:jc w:val="right"/>
              <w:rPr>
                <w:rFonts w:ascii="Times New Roman" w:hAnsi="Times New Roman" w:cs="Times New Roman"/>
                <w:sz w:val="16"/>
                <w:szCs w:val="16"/>
              </w:rPr>
            </w:pPr>
            <w:r w:rsidRPr="00440DB9">
              <w:rPr>
                <w:rFonts w:ascii="Times New Roman" w:hAnsi="Times New Roman" w:cs="Times New Roman"/>
                <w:sz w:val="16"/>
                <w:szCs w:val="16"/>
              </w:rPr>
              <w:t>21</w:t>
            </w:r>
          </w:p>
        </w:tc>
        <w:tc>
          <w:tcPr>
            <w:tcW w:w="10895" w:type="dxa"/>
            <w:tcBorders>
              <w:top w:val="single" w:sz="5" w:space="0" w:color="000000"/>
              <w:left w:val="single" w:sz="5" w:space="0" w:color="000000"/>
              <w:bottom w:val="single" w:sz="5" w:space="0" w:color="000000"/>
              <w:right w:val="single" w:sz="5" w:space="0" w:color="000000"/>
            </w:tcBorders>
          </w:tcPr>
          <w:p w14:paraId="178B2FC4"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t>Present assessments of risk of bias due to missing results (arising from reporting biases) for each synthesis assessed.</w:t>
            </w:r>
          </w:p>
        </w:tc>
        <w:tc>
          <w:tcPr>
            <w:tcW w:w="1134" w:type="dxa"/>
            <w:tcBorders>
              <w:top w:val="single" w:sz="5" w:space="0" w:color="000000"/>
              <w:left w:val="single" w:sz="5" w:space="0" w:color="000000"/>
              <w:bottom w:val="single" w:sz="5" w:space="0" w:color="000000"/>
              <w:right w:val="single" w:sz="5" w:space="0" w:color="000000"/>
            </w:tcBorders>
          </w:tcPr>
          <w:p w14:paraId="51B4363D" w14:textId="445F5550" w:rsidR="003E4C54" w:rsidRPr="00440DB9" w:rsidRDefault="00FF3CB0" w:rsidP="00060A48">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NA</w:t>
            </w:r>
          </w:p>
        </w:tc>
      </w:tr>
      <w:tr w:rsidR="003E4C54" w:rsidRPr="00440DB9" w14:paraId="0157F860" w14:textId="77777777" w:rsidTr="00060A48">
        <w:trPr>
          <w:trHeight w:val="48"/>
        </w:trPr>
        <w:tc>
          <w:tcPr>
            <w:tcW w:w="1384" w:type="dxa"/>
            <w:tcBorders>
              <w:top w:val="single" w:sz="5" w:space="0" w:color="000000"/>
              <w:left w:val="single" w:sz="5" w:space="0" w:color="000000"/>
              <w:bottom w:val="single" w:sz="5" w:space="0" w:color="000000"/>
              <w:right w:val="single" w:sz="5" w:space="0" w:color="000000"/>
            </w:tcBorders>
          </w:tcPr>
          <w:p w14:paraId="31B30254"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3B6D24D0" w14:textId="77777777" w:rsidR="003E4C54" w:rsidRPr="00440DB9" w:rsidRDefault="003E4C54" w:rsidP="00060A48">
            <w:pPr>
              <w:pStyle w:val="Default"/>
              <w:spacing w:before="40" w:after="40"/>
              <w:jc w:val="right"/>
              <w:rPr>
                <w:rFonts w:ascii="Times New Roman" w:hAnsi="Times New Roman" w:cs="Times New Roman"/>
                <w:sz w:val="16"/>
                <w:szCs w:val="16"/>
              </w:rPr>
            </w:pPr>
            <w:r w:rsidRPr="00440DB9">
              <w:rPr>
                <w:rFonts w:ascii="Times New Roman" w:hAnsi="Times New Roman" w:cs="Times New Roman"/>
                <w:sz w:val="16"/>
                <w:szCs w:val="16"/>
              </w:rPr>
              <w:t>22</w:t>
            </w:r>
          </w:p>
        </w:tc>
        <w:tc>
          <w:tcPr>
            <w:tcW w:w="10895" w:type="dxa"/>
            <w:tcBorders>
              <w:top w:val="single" w:sz="5" w:space="0" w:color="000000"/>
              <w:left w:val="single" w:sz="5" w:space="0" w:color="000000"/>
              <w:bottom w:val="single" w:sz="5" w:space="0" w:color="000000"/>
              <w:right w:val="single" w:sz="5" w:space="0" w:color="000000"/>
            </w:tcBorders>
          </w:tcPr>
          <w:p w14:paraId="652A004C"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t>Present assessments of certainty (or confidence) in the body of evidence for each outcome assessed.</w:t>
            </w:r>
          </w:p>
        </w:tc>
        <w:tc>
          <w:tcPr>
            <w:tcW w:w="1134" w:type="dxa"/>
            <w:tcBorders>
              <w:top w:val="single" w:sz="5" w:space="0" w:color="000000"/>
              <w:left w:val="single" w:sz="5" w:space="0" w:color="000000"/>
              <w:bottom w:val="single" w:sz="5" w:space="0" w:color="000000"/>
              <w:right w:val="single" w:sz="5" w:space="0" w:color="000000"/>
            </w:tcBorders>
          </w:tcPr>
          <w:p w14:paraId="175A616B" w14:textId="55AB783D" w:rsidR="003E4C54" w:rsidRPr="00440DB9" w:rsidRDefault="00B811E3" w:rsidP="00060A48">
            <w:pPr>
              <w:pStyle w:val="Default"/>
              <w:spacing w:before="40" w:after="40"/>
              <w:rPr>
                <w:rFonts w:ascii="Times New Roman" w:hAnsi="Times New Roman" w:cs="Times New Roman"/>
                <w:color w:val="auto"/>
                <w:sz w:val="16"/>
                <w:szCs w:val="16"/>
              </w:rPr>
            </w:pPr>
            <w:r w:rsidRPr="00440DB9">
              <w:rPr>
                <w:rFonts w:ascii="Times New Roman" w:hAnsi="Times New Roman" w:cs="Times New Roman"/>
                <w:color w:val="auto"/>
                <w:sz w:val="16"/>
                <w:szCs w:val="16"/>
              </w:rPr>
              <w:t>6</w:t>
            </w:r>
          </w:p>
        </w:tc>
      </w:tr>
      <w:tr w:rsidR="003E4C54" w:rsidRPr="00440DB9" w14:paraId="1D2D9B35" w14:textId="77777777" w:rsidTr="00060A48">
        <w:trPr>
          <w:trHeight w:val="24"/>
        </w:trPr>
        <w:tc>
          <w:tcPr>
            <w:tcW w:w="1286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6E03EB0" w14:textId="77777777" w:rsidR="003E4C54" w:rsidRPr="00440DB9" w:rsidRDefault="003E4C54" w:rsidP="00060A48">
            <w:pPr>
              <w:pStyle w:val="Default"/>
              <w:rPr>
                <w:rFonts w:ascii="Times New Roman" w:hAnsi="Times New Roman" w:cs="Times New Roman"/>
                <w:sz w:val="16"/>
                <w:szCs w:val="16"/>
              </w:rPr>
            </w:pPr>
            <w:r w:rsidRPr="00440DB9">
              <w:rPr>
                <w:rFonts w:ascii="Times New Roman" w:hAnsi="Times New Roman" w:cs="Times New Roman"/>
                <w:b/>
                <w:bCs/>
                <w:sz w:val="16"/>
                <w:szCs w:val="16"/>
              </w:rPr>
              <w:t xml:space="preserve">DISCUSSION </w:t>
            </w:r>
          </w:p>
        </w:tc>
        <w:tc>
          <w:tcPr>
            <w:tcW w:w="1134" w:type="dxa"/>
            <w:tcBorders>
              <w:top w:val="double" w:sz="5" w:space="0" w:color="000000"/>
              <w:left w:val="single" w:sz="5" w:space="0" w:color="000000"/>
              <w:bottom w:val="single" w:sz="5" w:space="0" w:color="000000"/>
              <w:right w:val="single" w:sz="5" w:space="0" w:color="000000"/>
            </w:tcBorders>
            <w:shd w:val="clear" w:color="auto" w:fill="FFFFCC"/>
          </w:tcPr>
          <w:p w14:paraId="03D1A82E" w14:textId="77777777" w:rsidR="003E4C54" w:rsidRPr="00440DB9" w:rsidRDefault="003E4C54" w:rsidP="00060A48">
            <w:pPr>
              <w:pStyle w:val="Default"/>
              <w:jc w:val="center"/>
              <w:rPr>
                <w:rFonts w:ascii="Times New Roman" w:hAnsi="Times New Roman" w:cs="Times New Roman"/>
                <w:color w:val="auto"/>
                <w:sz w:val="16"/>
                <w:szCs w:val="16"/>
              </w:rPr>
            </w:pPr>
          </w:p>
        </w:tc>
      </w:tr>
      <w:tr w:rsidR="003E4C54" w:rsidRPr="00440DB9" w14:paraId="49B5BF00" w14:textId="77777777" w:rsidTr="00060A48">
        <w:trPr>
          <w:trHeight w:val="48"/>
        </w:trPr>
        <w:tc>
          <w:tcPr>
            <w:tcW w:w="1384" w:type="dxa"/>
            <w:vMerge w:val="restart"/>
            <w:tcBorders>
              <w:top w:val="single" w:sz="5" w:space="0" w:color="000000"/>
              <w:left w:val="single" w:sz="5" w:space="0" w:color="000000"/>
              <w:right w:val="single" w:sz="5" w:space="0" w:color="000000"/>
            </w:tcBorders>
          </w:tcPr>
          <w:p w14:paraId="79A7FBB5"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3C7040D5" w14:textId="77777777" w:rsidR="003E4C54" w:rsidRPr="00440DB9" w:rsidRDefault="003E4C54" w:rsidP="00060A48">
            <w:pPr>
              <w:pStyle w:val="Default"/>
              <w:spacing w:before="40" w:after="40"/>
              <w:jc w:val="right"/>
              <w:rPr>
                <w:rFonts w:ascii="Times New Roman" w:hAnsi="Times New Roman" w:cs="Times New Roman"/>
                <w:sz w:val="16"/>
                <w:szCs w:val="16"/>
              </w:rPr>
            </w:pPr>
            <w:r w:rsidRPr="00440DB9">
              <w:rPr>
                <w:rFonts w:ascii="Times New Roman" w:hAnsi="Times New Roman" w:cs="Times New Roman"/>
                <w:sz w:val="16"/>
                <w:szCs w:val="16"/>
              </w:rPr>
              <w:t>23a</w:t>
            </w:r>
          </w:p>
        </w:tc>
        <w:tc>
          <w:tcPr>
            <w:tcW w:w="10895" w:type="dxa"/>
            <w:tcBorders>
              <w:top w:val="single" w:sz="5" w:space="0" w:color="000000"/>
              <w:left w:val="single" w:sz="5" w:space="0" w:color="000000"/>
              <w:bottom w:val="single" w:sz="5" w:space="0" w:color="000000"/>
              <w:right w:val="single" w:sz="5" w:space="0" w:color="000000"/>
            </w:tcBorders>
          </w:tcPr>
          <w:p w14:paraId="3974072B"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t>Provide a general interpretation of the results in the context of other evidence.</w:t>
            </w:r>
          </w:p>
        </w:tc>
        <w:tc>
          <w:tcPr>
            <w:tcW w:w="1134" w:type="dxa"/>
            <w:tcBorders>
              <w:top w:val="single" w:sz="5" w:space="0" w:color="000000"/>
              <w:left w:val="single" w:sz="5" w:space="0" w:color="000000"/>
              <w:bottom w:val="single" w:sz="5" w:space="0" w:color="000000"/>
              <w:right w:val="single" w:sz="5" w:space="0" w:color="000000"/>
            </w:tcBorders>
          </w:tcPr>
          <w:p w14:paraId="3343C3A7" w14:textId="58FD928F" w:rsidR="003E4C54" w:rsidRPr="00440DB9" w:rsidRDefault="00B811E3" w:rsidP="00060A48">
            <w:pPr>
              <w:pStyle w:val="Default"/>
              <w:spacing w:before="40" w:after="40"/>
              <w:rPr>
                <w:rFonts w:ascii="Times New Roman" w:hAnsi="Times New Roman" w:cs="Times New Roman"/>
                <w:color w:val="auto"/>
                <w:sz w:val="16"/>
                <w:szCs w:val="16"/>
              </w:rPr>
            </w:pPr>
            <w:r w:rsidRPr="00440DB9">
              <w:rPr>
                <w:rFonts w:ascii="Times New Roman" w:hAnsi="Times New Roman" w:cs="Times New Roman"/>
                <w:color w:val="auto"/>
                <w:sz w:val="16"/>
                <w:szCs w:val="16"/>
              </w:rPr>
              <w:t>8</w:t>
            </w:r>
            <w:r w:rsidR="00D012BB">
              <w:rPr>
                <w:rFonts w:ascii="Times New Roman" w:hAnsi="Times New Roman" w:cs="Times New Roman"/>
                <w:color w:val="auto"/>
                <w:sz w:val="16"/>
                <w:szCs w:val="16"/>
              </w:rPr>
              <w:t>-9</w:t>
            </w:r>
          </w:p>
        </w:tc>
      </w:tr>
      <w:tr w:rsidR="003E4C54" w:rsidRPr="00440DB9" w14:paraId="11A87301" w14:textId="77777777" w:rsidTr="00060A48">
        <w:trPr>
          <w:trHeight w:val="48"/>
        </w:trPr>
        <w:tc>
          <w:tcPr>
            <w:tcW w:w="1384" w:type="dxa"/>
            <w:vMerge/>
            <w:tcBorders>
              <w:left w:val="single" w:sz="5" w:space="0" w:color="000000"/>
              <w:right w:val="single" w:sz="5" w:space="0" w:color="000000"/>
            </w:tcBorders>
          </w:tcPr>
          <w:p w14:paraId="5C6D3AF7" w14:textId="77777777" w:rsidR="003E4C54" w:rsidRPr="00440DB9" w:rsidRDefault="003E4C54" w:rsidP="00060A48">
            <w:pPr>
              <w:pStyle w:val="Default"/>
              <w:spacing w:before="40" w:after="40"/>
              <w:rPr>
                <w:rFonts w:ascii="Times New Roman" w:hAnsi="Times New Roman" w:cs="Times New Roman"/>
                <w:sz w:val="16"/>
                <w:szCs w:val="16"/>
              </w:rPr>
            </w:pPr>
          </w:p>
        </w:tc>
        <w:tc>
          <w:tcPr>
            <w:tcW w:w="587" w:type="dxa"/>
            <w:tcBorders>
              <w:top w:val="single" w:sz="5" w:space="0" w:color="000000"/>
              <w:left w:val="single" w:sz="5" w:space="0" w:color="000000"/>
              <w:bottom w:val="single" w:sz="5" w:space="0" w:color="000000"/>
              <w:right w:val="single" w:sz="5" w:space="0" w:color="000000"/>
            </w:tcBorders>
          </w:tcPr>
          <w:p w14:paraId="657BF902" w14:textId="77777777" w:rsidR="003E4C54" w:rsidRPr="00440DB9" w:rsidRDefault="003E4C54" w:rsidP="00060A48">
            <w:pPr>
              <w:pStyle w:val="Default"/>
              <w:spacing w:before="40" w:after="40"/>
              <w:jc w:val="right"/>
              <w:rPr>
                <w:rFonts w:ascii="Times New Roman" w:hAnsi="Times New Roman" w:cs="Times New Roman"/>
                <w:sz w:val="16"/>
                <w:szCs w:val="16"/>
              </w:rPr>
            </w:pPr>
            <w:r w:rsidRPr="00440DB9">
              <w:rPr>
                <w:rFonts w:ascii="Times New Roman" w:hAnsi="Times New Roman" w:cs="Times New Roman"/>
                <w:sz w:val="16"/>
                <w:szCs w:val="16"/>
              </w:rPr>
              <w:t>23b</w:t>
            </w:r>
          </w:p>
        </w:tc>
        <w:tc>
          <w:tcPr>
            <w:tcW w:w="10895" w:type="dxa"/>
            <w:tcBorders>
              <w:top w:val="single" w:sz="5" w:space="0" w:color="000000"/>
              <w:left w:val="single" w:sz="5" w:space="0" w:color="000000"/>
              <w:bottom w:val="single" w:sz="5" w:space="0" w:color="000000"/>
              <w:right w:val="single" w:sz="5" w:space="0" w:color="000000"/>
            </w:tcBorders>
          </w:tcPr>
          <w:p w14:paraId="600CB56A"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t>Discuss any limitations of the evidence included in the review.</w:t>
            </w:r>
          </w:p>
        </w:tc>
        <w:tc>
          <w:tcPr>
            <w:tcW w:w="1134" w:type="dxa"/>
            <w:tcBorders>
              <w:top w:val="single" w:sz="5" w:space="0" w:color="000000"/>
              <w:left w:val="single" w:sz="5" w:space="0" w:color="000000"/>
              <w:bottom w:val="single" w:sz="5" w:space="0" w:color="000000"/>
              <w:right w:val="single" w:sz="5" w:space="0" w:color="000000"/>
            </w:tcBorders>
          </w:tcPr>
          <w:p w14:paraId="62988EBA" w14:textId="565C09FC" w:rsidR="003E4C54" w:rsidRPr="00440DB9" w:rsidRDefault="00B811E3" w:rsidP="00060A48">
            <w:pPr>
              <w:pStyle w:val="Default"/>
              <w:spacing w:before="40" w:after="40"/>
              <w:rPr>
                <w:rFonts w:ascii="Times New Roman" w:hAnsi="Times New Roman" w:cs="Times New Roman"/>
                <w:color w:val="auto"/>
                <w:sz w:val="16"/>
                <w:szCs w:val="16"/>
              </w:rPr>
            </w:pPr>
            <w:r w:rsidRPr="00440DB9">
              <w:rPr>
                <w:rFonts w:ascii="Times New Roman" w:hAnsi="Times New Roman" w:cs="Times New Roman"/>
                <w:color w:val="auto"/>
                <w:sz w:val="16"/>
                <w:szCs w:val="16"/>
              </w:rPr>
              <w:t>10</w:t>
            </w:r>
          </w:p>
        </w:tc>
      </w:tr>
      <w:tr w:rsidR="003E4C54" w:rsidRPr="00440DB9" w14:paraId="489AB9C5" w14:textId="77777777" w:rsidTr="00060A48">
        <w:trPr>
          <w:trHeight w:val="48"/>
        </w:trPr>
        <w:tc>
          <w:tcPr>
            <w:tcW w:w="1384" w:type="dxa"/>
            <w:vMerge/>
            <w:tcBorders>
              <w:left w:val="single" w:sz="5" w:space="0" w:color="000000"/>
              <w:right w:val="single" w:sz="5" w:space="0" w:color="000000"/>
            </w:tcBorders>
          </w:tcPr>
          <w:p w14:paraId="0650A364" w14:textId="77777777" w:rsidR="003E4C54" w:rsidRPr="00440DB9" w:rsidRDefault="003E4C54" w:rsidP="00060A48">
            <w:pPr>
              <w:pStyle w:val="Default"/>
              <w:spacing w:before="40" w:after="40"/>
              <w:rPr>
                <w:rFonts w:ascii="Times New Roman" w:hAnsi="Times New Roman" w:cs="Times New Roman"/>
                <w:sz w:val="16"/>
                <w:szCs w:val="16"/>
              </w:rPr>
            </w:pPr>
          </w:p>
        </w:tc>
        <w:tc>
          <w:tcPr>
            <w:tcW w:w="587" w:type="dxa"/>
            <w:tcBorders>
              <w:top w:val="single" w:sz="5" w:space="0" w:color="000000"/>
              <w:left w:val="single" w:sz="5" w:space="0" w:color="000000"/>
              <w:bottom w:val="single" w:sz="4" w:space="0" w:color="auto"/>
              <w:right w:val="single" w:sz="5" w:space="0" w:color="000000"/>
            </w:tcBorders>
          </w:tcPr>
          <w:p w14:paraId="5E98E561" w14:textId="77777777" w:rsidR="003E4C54" w:rsidRPr="00440DB9" w:rsidRDefault="003E4C54" w:rsidP="00060A48">
            <w:pPr>
              <w:pStyle w:val="Default"/>
              <w:spacing w:before="40" w:after="40"/>
              <w:jc w:val="right"/>
              <w:rPr>
                <w:rFonts w:ascii="Times New Roman" w:hAnsi="Times New Roman" w:cs="Times New Roman"/>
                <w:sz w:val="16"/>
                <w:szCs w:val="16"/>
              </w:rPr>
            </w:pPr>
            <w:r w:rsidRPr="00440DB9">
              <w:rPr>
                <w:rFonts w:ascii="Times New Roman" w:hAnsi="Times New Roman" w:cs="Times New Roman"/>
                <w:sz w:val="16"/>
                <w:szCs w:val="16"/>
              </w:rPr>
              <w:t>23c</w:t>
            </w:r>
          </w:p>
        </w:tc>
        <w:tc>
          <w:tcPr>
            <w:tcW w:w="10895" w:type="dxa"/>
            <w:tcBorders>
              <w:top w:val="single" w:sz="5" w:space="0" w:color="000000"/>
              <w:left w:val="single" w:sz="5" w:space="0" w:color="000000"/>
              <w:bottom w:val="single" w:sz="5" w:space="0" w:color="000000"/>
              <w:right w:val="single" w:sz="5" w:space="0" w:color="000000"/>
            </w:tcBorders>
          </w:tcPr>
          <w:p w14:paraId="2AA4A0F7"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t>Discuss any limitations of the review processes used.</w:t>
            </w:r>
          </w:p>
        </w:tc>
        <w:tc>
          <w:tcPr>
            <w:tcW w:w="1134" w:type="dxa"/>
            <w:tcBorders>
              <w:top w:val="single" w:sz="5" w:space="0" w:color="000000"/>
              <w:left w:val="single" w:sz="5" w:space="0" w:color="000000"/>
              <w:bottom w:val="single" w:sz="5" w:space="0" w:color="000000"/>
              <w:right w:val="single" w:sz="5" w:space="0" w:color="000000"/>
            </w:tcBorders>
          </w:tcPr>
          <w:p w14:paraId="08BFFEB2" w14:textId="7BBCB335" w:rsidR="003E4C54" w:rsidRPr="00440DB9" w:rsidRDefault="00B811E3" w:rsidP="00060A48">
            <w:pPr>
              <w:pStyle w:val="Default"/>
              <w:spacing w:before="40" w:after="40"/>
              <w:rPr>
                <w:rFonts w:ascii="Times New Roman" w:hAnsi="Times New Roman" w:cs="Times New Roman"/>
                <w:color w:val="auto"/>
                <w:sz w:val="16"/>
                <w:szCs w:val="16"/>
              </w:rPr>
            </w:pPr>
            <w:r w:rsidRPr="00440DB9">
              <w:rPr>
                <w:rFonts w:ascii="Times New Roman" w:hAnsi="Times New Roman" w:cs="Times New Roman"/>
                <w:color w:val="auto"/>
                <w:sz w:val="16"/>
                <w:szCs w:val="16"/>
              </w:rPr>
              <w:t>10</w:t>
            </w:r>
          </w:p>
        </w:tc>
      </w:tr>
      <w:tr w:rsidR="003E4C54" w:rsidRPr="00440DB9" w14:paraId="3DF117B6" w14:textId="77777777" w:rsidTr="00060A48">
        <w:trPr>
          <w:trHeight w:val="48"/>
        </w:trPr>
        <w:tc>
          <w:tcPr>
            <w:tcW w:w="1384" w:type="dxa"/>
            <w:vMerge/>
            <w:tcBorders>
              <w:left w:val="single" w:sz="5" w:space="0" w:color="000000"/>
              <w:bottom w:val="single" w:sz="4" w:space="0" w:color="auto"/>
              <w:right w:val="single" w:sz="5" w:space="0" w:color="000000"/>
            </w:tcBorders>
          </w:tcPr>
          <w:p w14:paraId="72D5A2DD" w14:textId="77777777" w:rsidR="003E4C54" w:rsidRPr="00440DB9" w:rsidRDefault="003E4C54" w:rsidP="00060A48">
            <w:pPr>
              <w:pStyle w:val="Default"/>
              <w:spacing w:before="40" w:after="40"/>
              <w:rPr>
                <w:rFonts w:ascii="Times New Roman" w:hAnsi="Times New Roman" w:cs="Times New Roman"/>
                <w:sz w:val="16"/>
                <w:szCs w:val="16"/>
              </w:rPr>
            </w:pPr>
          </w:p>
        </w:tc>
        <w:tc>
          <w:tcPr>
            <w:tcW w:w="587" w:type="dxa"/>
            <w:tcBorders>
              <w:top w:val="single" w:sz="4" w:space="0" w:color="auto"/>
              <w:left w:val="single" w:sz="5" w:space="0" w:color="000000"/>
              <w:bottom w:val="single" w:sz="4" w:space="0" w:color="auto"/>
              <w:right w:val="single" w:sz="4" w:space="0" w:color="auto"/>
            </w:tcBorders>
          </w:tcPr>
          <w:p w14:paraId="08D5F27F" w14:textId="77777777" w:rsidR="003E4C54" w:rsidRPr="00440DB9" w:rsidRDefault="003E4C54" w:rsidP="00060A48">
            <w:pPr>
              <w:pStyle w:val="Default"/>
              <w:spacing w:before="40" w:after="40"/>
              <w:jc w:val="right"/>
              <w:rPr>
                <w:rFonts w:ascii="Times New Roman" w:hAnsi="Times New Roman" w:cs="Times New Roman"/>
                <w:sz w:val="16"/>
                <w:szCs w:val="16"/>
              </w:rPr>
            </w:pPr>
            <w:r w:rsidRPr="00440DB9">
              <w:rPr>
                <w:rFonts w:ascii="Times New Roman" w:hAnsi="Times New Roman" w:cs="Times New Roman"/>
                <w:sz w:val="16"/>
                <w:szCs w:val="16"/>
              </w:rPr>
              <w:t>23d</w:t>
            </w:r>
          </w:p>
        </w:tc>
        <w:tc>
          <w:tcPr>
            <w:tcW w:w="10895" w:type="dxa"/>
            <w:tcBorders>
              <w:top w:val="single" w:sz="5" w:space="0" w:color="000000"/>
              <w:left w:val="single" w:sz="4" w:space="0" w:color="auto"/>
              <w:bottom w:val="double" w:sz="5" w:space="0" w:color="000000"/>
              <w:right w:val="single" w:sz="5" w:space="0" w:color="000000"/>
            </w:tcBorders>
          </w:tcPr>
          <w:p w14:paraId="12C4AF82"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t>Discuss implications of the results for practice, policy, and future research.</w:t>
            </w:r>
          </w:p>
        </w:tc>
        <w:tc>
          <w:tcPr>
            <w:tcW w:w="1134" w:type="dxa"/>
            <w:tcBorders>
              <w:top w:val="single" w:sz="5" w:space="0" w:color="000000"/>
              <w:left w:val="single" w:sz="5" w:space="0" w:color="000000"/>
              <w:bottom w:val="double" w:sz="5" w:space="0" w:color="000000"/>
              <w:right w:val="single" w:sz="5" w:space="0" w:color="000000"/>
            </w:tcBorders>
          </w:tcPr>
          <w:p w14:paraId="1E8DB8A3" w14:textId="0FCB1B65" w:rsidR="003E4C54" w:rsidRPr="00440DB9" w:rsidRDefault="00D012BB" w:rsidP="00060A48">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9-</w:t>
            </w:r>
            <w:r w:rsidR="00B811E3" w:rsidRPr="00440DB9">
              <w:rPr>
                <w:rFonts w:ascii="Times New Roman" w:hAnsi="Times New Roman" w:cs="Times New Roman"/>
                <w:color w:val="auto"/>
                <w:sz w:val="16"/>
                <w:szCs w:val="16"/>
              </w:rPr>
              <w:t>10</w:t>
            </w:r>
          </w:p>
        </w:tc>
      </w:tr>
      <w:tr w:rsidR="003E4C54" w:rsidRPr="00440DB9" w14:paraId="69791300" w14:textId="77777777" w:rsidTr="00060A48">
        <w:trPr>
          <w:trHeight w:val="24"/>
        </w:trPr>
        <w:tc>
          <w:tcPr>
            <w:tcW w:w="1286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5277A6E" w14:textId="77777777" w:rsidR="003E4C54" w:rsidRPr="00440DB9" w:rsidRDefault="003E4C54" w:rsidP="00060A48">
            <w:pPr>
              <w:pStyle w:val="Default"/>
              <w:rPr>
                <w:rFonts w:ascii="Times New Roman" w:hAnsi="Times New Roman" w:cs="Times New Roman"/>
                <w:sz w:val="16"/>
                <w:szCs w:val="16"/>
              </w:rPr>
            </w:pPr>
            <w:r w:rsidRPr="00440DB9">
              <w:rPr>
                <w:rFonts w:ascii="Times New Roman" w:hAnsi="Times New Roman" w:cs="Times New Roman"/>
                <w:b/>
                <w:bCs/>
                <w:sz w:val="16"/>
                <w:szCs w:val="16"/>
              </w:rPr>
              <w:t>OTHER INFORMATION</w:t>
            </w:r>
          </w:p>
        </w:tc>
        <w:tc>
          <w:tcPr>
            <w:tcW w:w="1134" w:type="dxa"/>
            <w:tcBorders>
              <w:top w:val="double" w:sz="5" w:space="0" w:color="000000"/>
              <w:left w:val="single" w:sz="5" w:space="0" w:color="000000"/>
              <w:bottom w:val="single" w:sz="5" w:space="0" w:color="000000"/>
              <w:right w:val="single" w:sz="5" w:space="0" w:color="000000"/>
            </w:tcBorders>
            <w:shd w:val="clear" w:color="auto" w:fill="FFFFCC"/>
          </w:tcPr>
          <w:p w14:paraId="3690BB95" w14:textId="77777777" w:rsidR="003E4C54" w:rsidRPr="00440DB9" w:rsidRDefault="003E4C54" w:rsidP="00060A48">
            <w:pPr>
              <w:pStyle w:val="Default"/>
              <w:jc w:val="center"/>
              <w:rPr>
                <w:rFonts w:ascii="Times New Roman" w:hAnsi="Times New Roman" w:cs="Times New Roman"/>
                <w:color w:val="auto"/>
                <w:sz w:val="16"/>
                <w:szCs w:val="16"/>
              </w:rPr>
            </w:pPr>
          </w:p>
        </w:tc>
      </w:tr>
      <w:tr w:rsidR="003E4C54" w:rsidRPr="00440DB9" w14:paraId="7F31240A" w14:textId="77777777" w:rsidTr="00060A48">
        <w:trPr>
          <w:trHeight w:val="48"/>
        </w:trPr>
        <w:tc>
          <w:tcPr>
            <w:tcW w:w="1384" w:type="dxa"/>
            <w:vMerge w:val="restart"/>
            <w:tcBorders>
              <w:top w:val="single" w:sz="5" w:space="0" w:color="000000"/>
              <w:left w:val="single" w:sz="5" w:space="0" w:color="000000"/>
              <w:right w:val="single" w:sz="5" w:space="0" w:color="000000"/>
            </w:tcBorders>
          </w:tcPr>
          <w:p w14:paraId="64DAD8F7"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3AC26023" w14:textId="77777777" w:rsidR="003E4C54" w:rsidRPr="00440DB9" w:rsidRDefault="003E4C54" w:rsidP="00060A48">
            <w:pPr>
              <w:pStyle w:val="Default"/>
              <w:spacing w:before="40" w:after="40"/>
              <w:jc w:val="right"/>
              <w:rPr>
                <w:rFonts w:ascii="Times New Roman" w:hAnsi="Times New Roman" w:cs="Times New Roman"/>
                <w:sz w:val="16"/>
                <w:szCs w:val="16"/>
              </w:rPr>
            </w:pPr>
            <w:r w:rsidRPr="00440DB9">
              <w:rPr>
                <w:rFonts w:ascii="Times New Roman" w:hAnsi="Times New Roman" w:cs="Times New Roman"/>
                <w:sz w:val="16"/>
                <w:szCs w:val="16"/>
              </w:rPr>
              <w:t>24a</w:t>
            </w:r>
          </w:p>
        </w:tc>
        <w:tc>
          <w:tcPr>
            <w:tcW w:w="10895" w:type="dxa"/>
            <w:tcBorders>
              <w:top w:val="single" w:sz="5" w:space="0" w:color="000000"/>
              <w:left w:val="single" w:sz="5" w:space="0" w:color="000000"/>
              <w:bottom w:val="single" w:sz="5" w:space="0" w:color="000000"/>
              <w:right w:val="single" w:sz="5" w:space="0" w:color="000000"/>
            </w:tcBorders>
          </w:tcPr>
          <w:p w14:paraId="4DEEE17A"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t>Provide registration information for the review, including register name and registration number, or state that the review was not registered.</w:t>
            </w:r>
          </w:p>
        </w:tc>
        <w:tc>
          <w:tcPr>
            <w:tcW w:w="1134" w:type="dxa"/>
            <w:tcBorders>
              <w:top w:val="single" w:sz="5" w:space="0" w:color="000000"/>
              <w:left w:val="single" w:sz="5" w:space="0" w:color="000000"/>
              <w:bottom w:val="single" w:sz="5" w:space="0" w:color="000000"/>
              <w:right w:val="single" w:sz="5" w:space="0" w:color="000000"/>
            </w:tcBorders>
          </w:tcPr>
          <w:p w14:paraId="604CD917" w14:textId="4B37FBFE" w:rsidR="003E4C54" w:rsidRPr="00440DB9" w:rsidRDefault="00B811E3" w:rsidP="00060A48">
            <w:pPr>
              <w:pStyle w:val="Default"/>
              <w:spacing w:before="40" w:after="40"/>
              <w:rPr>
                <w:rFonts w:ascii="Times New Roman" w:hAnsi="Times New Roman" w:cs="Times New Roman"/>
                <w:color w:val="auto"/>
                <w:sz w:val="16"/>
                <w:szCs w:val="16"/>
              </w:rPr>
            </w:pPr>
            <w:r w:rsidRPr="00440DB9">
              <w:rPr>
                <w:rFonts w:ascii="Times New Roman" w:hAnsi="Times New Roman" w:cs="Times New Roman"/>
                <w:color w:val="auto"/>
                <w:sz w:val="16"/>
                <w:szCs w:val="16"/>
              </w:rPr>
              <w:t>3</w:t>
            </w:r>
          </w:p>
        </w:tc>
      </w:tr>
      <w:tr w:rsidR="003E4C54" w:rsidRPr="00440DB9" w14:paraId="336256BD" w14:textId="77777777" w:rsidTr="00060A48">
        <w:trPr>
          <w:trHeight w:val="57"/>
        </w:trPr>
        <w:tc>
          <w:tcPr>
            <w:tcW w:w="1384" w:type="dxa"/>
            <w:vMerge/>
            <w:tcBorders>
              <w:left w:val="single" w:sz="5" w:space="0" w:color="000000"/>
              <w:right w:val="single" w:sz="5" w:space="0" w:color="000000"/>
            </w:tcBorders>
          </w:tcPr>
          <w:p w14:paraId="1B4087ED" w14:textId="77777777" w:rsidR="003E4C54" w:rsidRPr="00440DB9" w:rsidRDefault="003E4C54" w:rsidP="00060A48">
            <w:pPr>
              <w:pStyle w:val="Default"/>
              <w:spacing w:before="40" w:after="40"/>
              <w:rPr>
                <w:rFonts w:ascii="Times New Roman" w:hAnsi="Times New Roman" w:cs="Times New Roman"/>
                <w:sz w:val="16"/>
                <w:szCs w:val="16"/>
              </w:rPr>
            </w:pPr>
          </w:p>
        </w:tc>
        <w:tc>
          <w:tcPr>
            <w:tcW w:w="587" w:type="dxa"/>
            <w:tcBorders>
              <w:top w:val="single" w:sz="5" w:space="0" w:color="000000"/>
              <w:left w:val="single" w:sz="5" w:space="0" w:color="000000"/>
              <w:bottom w:val="single" w:sz="5" w:space="0" w:color="000000"/>
              <w:right w:val="single" w:sz="5" w:space="0" w:color="000000"/>
            </w:tcBorders>
          </w:tcPr>
          <w:p w14:paraId="15AB3EFB" w14:textId="77777777" w:rsidR="003E4C54" w:rsidRPr="00440DB9" w:rsidRDefault="003E4C54" w:rsidP="00060A48">
            <w:pPr>
              <w:pStyle w:val="Default"/>
              <w:spacing w:before="40" w:after="40"/>
              <w:jc w:val="right"/>
              <w:rPr>
                <w:rFonts w:ascii="Times New Roman" w:hAnsi="Times New Roman" w:cs="Times New Roman"/>
                <w:sz w:val="16"/>
                <w:szCs w:val="16"/>
              </w:rPr>
            </w:pPr>
            <w:r w:rsidRPr="00440DB9">
              <w:rPr>
                <w:rFonts w:ascii="Times New Roman" w:hAnsi="Times New Roman" w:cs="Times New Roman"/>
                <w:sz w:val="16"/>
                <w:szCs w:val="16"/>
              </w:rPr>
              <w:t>24b</w:t>
            </w:r>
          </w:p>
        </w:tc>
        <w:tc>
          <w:tcPr>
            <w:tcW w:w="10895" w:type="dxa"/>
            <w:tcBorders>
              <w:top w:val="single" w:sz="5" w:space="0" w:color="000000"/>
              <w:left w:val="single" w:sz="5" w:space="0" w:color="000000"/>
              <w:bottom w:val="single" w:sz="5" w:space="0" w:color="000000"/>
              <w:right w:val="single" w:sz="5" w:space="0" w:color="000000"/>
            </w:tcBorders>
          </w:tcPr>
          <w:p w14:paraId="659BD948"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t>Indicate where the review protocol can be accessed, or state that a protocol was not prepared.</w:t>
            </w:r>
          </w:p>
        </w:tc>
        <w:tc>
          <w:tcPr>
            <w:tcW w:w="1134" w:type="dxa"/>
            <w:tcBorders>
              <w:top w:val="single" w:sz="5" w:space="0" w:color="000000"/>
              <w:left w:val="single" w:sz="5" w:space="0" w:color="000000"/>
              <w:bottom w:val="single" w:sz="5" w:space="0" w:color="000000"/>
              <w:right w:val="single" w:sz="5" w:space="0" w:color="000000"/>
            </w:tcBorders>
          </w:tcPr>
          <w:p w14:paraId="26EB7E8B" w14:textId="3DCB1212" w:rsidR="003E4C54" w:rsidRPr="00440DB9" w:rsidRDefault="00B811E3" w:rsidP="00060A48">
            <w:pPr>
              <w:pStyle w:val="Default"/>
              <w:spacing w:before="40" w:after="40"/>
              <w:rPr>
                <w:rFonts w:ascii="Times New Roman" w:hAnsi="Times New Roman" w:cs="Times New Roman"/>
                <w:color w:val="auto"/>
                <w:sz w:val="16"/>
                <w:szCs w:val="16"/>
              </w:rPr>
            </w:pPr>
            <w:r w:rsidRPr="00440DB9">
              <w:rPr>
                <w:rFonts w:ascii="Times New Roman" w:hAnsi="Times New Roman" w:cs="Times New Roman"/>
                <w:color w:val="auto"/>
                <w:sz w:val="16"/>
                <w:szCs w:val="16"/>
              </w:rPr>
              <w:t>3</w:t>
            </w:r>
          </w:p>
        </w:tc>
      </w:tr>
      <w:tr w:rsidR="003E4C54" w:rsidRPr="00440DB9" w14:paraId="6F9B9493" w14:textId="77777777" w:rsidTr="00060A48">
        <w:trPr>
          <w:trHeight w:val="48"/>
        </w:trPr>
        <w:tc>
          <w:tcPr>
            <w:tcW w:w="1384" w:type="dxa"/>
            <w:vMerge/>
            <w:tcBorders>
              <w:left w:val="single" w:sz="5" w:space="0" w:color="000000"/>
              <w:bottom w:val="single" w:sz="5" w:space="0" w:color="000000"/>
              <w:right w:val="single" w:sz="5" w:space="0" w:color="000000"/>
            </w:tcBorders>
          </w:tcPr>
          <w:p w14:paraId="5EA66BFF" w14:textId="77777777" w:rsidR="003E4C54" w:rsidRPr="00440DB9" w:rsidRDefault="003E4C54" w:rsidP="00060A48">
            <w:pPr>
              <w:pStyle w:val="Default"/>
              <w:spacing w:before="40" w:after="40"/>
              <w:rPr>
                <w:rFonts w:ascii="Times New Roman" w:hAnsi="Times New Roman" w:cs="Times New Roman"/>
                <w:sz w:val="16"/>
                <w:szCs w:val="16"/>
              </w:rPr>
            </w:pPr>
          </w:p>
        </w:tc>
        <w:tc>
          <w:tcPr>
            <w:tcW w:w="587" w:type="dxa"/>
            <w:tcBorders>
              <w:top w:val="single" w:sz="5" w:space="0" w:color="000000"/>
              <w:left w:val="single" w:sz="5" w:space="0" w:color="000000"/>
              <w:bottom w:val="single" w:sz="5" w:space="0" w:color="000000"/>
              <w:right w:val="single" w:sz="5" w:space="0" w:color="000000"/>
            </w:tcBorders>
          </w:tcPr>
          <w:p w14:paraId="3189FF96" w14:textId="77777777" w:rsidR="003E4C54" w:rsidRPr="00440DB9" w:rsidRDefault="003E4C54" w:rsidP="00060A48">
            <w:pPr>
              <w:pStyle w:val="Default"/>
              <w:spacing w:before="40" w:after="40"/>
              <w:jc w:val="right"/>
              <w:rPr>
                <w:rFonts w:ascii="Times New Roman" w:hAnsi="Times New Roman" w:cs="Times New Roman"/>
                <w:sz w:val="16"/>
                <w:szCs w:val="16"/>
              </w:rPr>
            </w:pPr>
            <w:r w:rsidRPr="00440DB9">
              <w:rPr>
                <w:rFonts w:ascii="Times New Roman" w:hAnsi="Times New Roman" w:cs="Times New Roman"/>
                <w:sz w:val="16"/>
                <w:szCs w:val="16"/>
              </w:rPr>
              <w:t>24c</w:t>
            </w:r>
          </w:p>
        </w:tc>
        <w:tc>
          <w:tcPr>
            <w:tcW w:w="10895" w:type="dxa"/>
            <w:tcBorders>
              <w:top w:val="single" w:sz="5" w:space="0" w:color="000000"/>
              <w:left w:val="single" w:sz="5" w:space="0" w:color="000000"/>
              <w:bottom w:val="single" w:sz="5" w:space="0" w:color="000000"/>
              <w:right w:val="single" w:sz="5" w:space="0" w:color="000000"/>
            </w:tcBorders>
          </w:tcPr>
          <w:p w14:paraId="161EF131"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t>Describe and explain any amendments to information provided at registration or in the protocol.</w:t>
            </w:r>
          </w:p>
        </w:tc>
        <w:tc>
          <w:tcPr>
            <w:tcW w:w="1134" w:type="dxa"/>
            <w:tcBorders>
              <w:top w:val="single" w:sz="5" w:space="0" w:color="000000"/>
              <w:left w:val="single" w:sz="5" w:space="0" w:color="000000"/>
              <w:bottom w:val="single" w:sz="5" w:space="0" w:color="000000"/>
              <w:right w:val="single" w:sz="5" w:space="0" w:color="000000"/>
            </w:tcBorders>
          </w:tcPr>
          <w:p w14:paraId="3C179428" w14:textId="258681D2" w:rsidR="003E4C54" w:rsidRPr="00440DB9" w:rsidRDefault="00240BC9" w:rsidP="00060A48">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4</w:t>
            </w:r>
          </w:p>
        </w:tc>
      </w:tr>
      <w:tr w:rsidR="003E4C54" w:rsidRPr="00440DB9" w14:paraId="7BE0EF16" w14:textId="77777777" w:rsidTr="00060A48">
        <w:trPr>
          <w:trHeight w:val="48"/>
        </w:trPr>
        <w:tc>
          <w:tcPr>
            <w:tcW w:w="1384" w:type="dxa"/>
            <w:tcBorders>
              <w:top w:val="single" w:sz="5" w:space="0" w:color="000000"/>
              <w:left w:val="single" w:sz="5" w:space="0" w:color="000000"/>
              <w:bottom w:val="single" w:sz="5" w:space="0" w:color="000000"/>
              <w:right w:val="single" w:sz="5" w:space="0" w:color="000000"/>
            </w:tcBorders>
          </w:tcPr>
          <w:p w14:paraId="3E9FC7A2"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t>Support</w:t>
            </w:r>
          </w:p>
        </w:tc>
        <w:tc>
          <w:tcPr>
            <w:tcW w:w="587" w:type="dxa"/>
            <w:tcBorders>
              <w:top w:val="single" w:sz="5" w:space="0" w:color="000000"/>
              <w:left w:val="single" w:sz="5" w:space="0" w:color="000000"/>
              <w:bottom w:val="single" w:sz="5" w:space="0" w:color="000000"/>
              <w:right w:val="single" w:sz="5" w:space="0" w:color="000000"/>
            </w:tcBorders>
          </w:tcPr>
          <w:p w14:paraId="12BA71FD" w14:textId="77777777" w:rsidR="003E4C54" w:rsidRPr="00440DB9" w:rsidRDefault="003E4C54" w:rsidP="00060A48">
            <w:pPr>
              <w:pStyle w:val="Default"/>
              <w:spacing w:before="40" w:after="40"/>
              <w:jc w:val="right"/>
              <w:rPr>
                <w:rFonts w:ascii="Times New Roman" w:hAnsi="Times New Roman" w:cs="Times New Roman"/>
                <w:sz w:val="16"/>
                <w:szCs w:val="16"/>
              </w:rPr>
            </w:pPr>
            <w:r w:rsidRPr="00440DB9">
              <w:rPr>
                <w:rFonts w:ascii="Times New Roman" w:hAnsi="Times New Roman" w:cs="Times New Roman"/>
                <w:sz w:val="16"/>
                <w:szCs w:val="16"/>
              </w:rPr>
              <w:t>25</w:t>
            </w:r>
          </w:p>
        </w:tc>
        <w:tc>
          <w:tcPr>
            <w:tcW w:w="10895" w:type="dxa"/>
            <w:tcBorders>
              <w:top w:val="single" w:sz="5" w:space="0" w:color="000000"/>
              <w:left w:val="single" w:sz="5" w:space="0" w:color="000000"/>
              <w:bottom w:val="single" w:sz="5" w:space="0" w:color="000000"/>
              <w:right w:val="single" w:sz="5" w:space="0" w:color="000000"/>
            </w:tcBorders>
          </w:tcPr>
          <w:p w14:paraId="15B3AC1D"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t>Describe sources of financial or non-financial support for the review, and the role of the funders or sponsors in the review.</w:t>
            </w:r>
          </w:p>
        </w:tc>
        <w:tc>
          <w:tcPr>
            <w:tcW w:w="1134" w:type="dxa"/>
            <w:tcBorders>
              <w:top w:val="single" w:sz="5" w:space="0" w:color="000000"/>
              <w:left w:val="single" w:sz="5" w:space="0" w:color="000000"/>
              <w:bottom w:val="single" w:sz="5" w:space="0" w:color="000000"/>
              <w:right w:val="single" w:sz="5" w:space="0" w:color="000000"/>
            </w:tcBorders>
          </w:tcPr>
          <w:p w14:paraId="28DE86AA" w14:textId="0DC6A059" w:rsidR="003E4C54" w:rsidRPr="00440DB9" w:rsidRDefault="00240BC9" w:rsidP="00060A48">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11</w:t>
            </w:r>
          </w:p>
        </w:tc>
      </w:tr>
      <w:tr w:rsidR="003E4C54" w:rsidRPr="00440DB9" w14:paraId="4FBFD7B9" w14:textId="77777777" w:rsidTr="00060A48">
        <w:trPr>
          <w:trHeight w:val="48"/>
        </w:trPr>
        <w:tc>
          <w:tcPr>
            <w:tcW w:w="1384" w:type="dxa"/>
            <w:tcBorders>
              <w:top w:val="single" w:sz="5" w:space="0" w:color="000000"/>
              <w:left w:val="single" w:sz="5" w:space="0" w:color="000000"/>
              <w:bottom w:val="single" w:sz="5" w:space="0" w:color="000000"/>
              <w:right w:val="single" w:sz="5" w:space="0" w:color="000000"/>
            </w:tcBorders>
          </w:tcPr>
          <w:p w14:paraId="7F411C32"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FE39815" w14:textId="77777777" w:rsidR="003E4C54" w:rsidRPr="00440DB9" w:rsidRDefault="003E4C54" w:rsidP="00060A48">
            <w:pPr>
              <w:pStyle w:val="Default"/>
              <w:spacing w:before="40" w:after="40"/>
              <w:jc w:val="right"/>
              <w:rPr>
                <w:rFonts w:ascii="Times New Roman" w:hAnsi="Times New Roman" w:cs="Times New Roman"/>
                <w:sz w:val="16"/>
                <w:szCs w:val="16"/>
              </w:rPr>
            </w:pPr>
            <w:r w:rsidRPr="00440DB9">
              <w:rPr>
                <w:rFonts w:ascii="Times New Roman" w:hAnsi="Times New Roman" w:cs="Times New Roman"/>
                <w:sz w:val="16"/>
                <w:szCs w:val="16"/>
              </w:rPr>
              <w:t>26</w:t>
            </w:r>
          </w:p>
        </w:tc>
        <w:tc>
          <w:tcPr>
            <w:tcW w:w="10895" w:type="dxa"/>
            <w:tcBorders>
              <w:top w:val="single" w:sz="5" w:space="0" w:color="000000"/>
              <w:left w:val="single" w:sz="5" w:space="0" w:color="000000"/>
              <w:bottom w:val="single" w:sz="5" w:space="0" w:color="000000"/>
              <w:right w:val="single" w:sz="5" w:space="0" w:color="000000"/>
            </w:tcBorders>
          </w:tcPr>
          <w:p w14:paraId="594E4973"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t>Declare any competing interests of review authors.</w:t>
            </w:r>
          </w:p>
        </w:tc>
        <w:tc>
          <w:tcPr>
            <w:tcW w:w="1134" w:type="dxa"/>
            <w:tcBorders>
              <w:top w:val="single" w:sz="5" w:space="0" w:color="000000"/>
              <w:left w:val="single" w:sz="5" w:space="0" w:color="000000"/>
              <w:bottom w:val="single" w:sz="5" w:space="0" w:color="000000"/>
              <w:right w:val="single" w:sz="5" w:space="0" w:color="000000"/>
            </w:tcBorders>
          </w:tcPr>
          <w:p w14:paraId="2B64A94E" w14:textId="3FF10F10" w:rsidR="003E4C54" w:rsidRPr="00440DB9" w:rsidRDefault="00240BC9" w:rsidP="00060A48">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11</w:t>
            </w:r>
          </w:p>
        </w:tc>
      </w:tr>
      <w:tr w:rsidR="003E4C54" w:rsidRPr="00440DB9" w14:paraId="1E3F9FF4" w14:textId="77777777" w:rsidTr="00060A48">
        <w:trPr>
          <w:trHeight w:val="219"/>
        </w:trPr>
        <w:tc>
          <w:tcPr>
            <w:tcW w:w="1384" w:type="dxa"/>
            <w:tcBorders>
              <w:top w:val="single" w:sz="5" w:space="0" w:color="000000"/>
              <w:left w:val="single" w:sz="5" w:space="0" w:color="000000"/>
              <w:bottom w:val="double" w:sz="5" w:space="0" w:color="000000"/>
              <w:right w:val="single" w:sz="5" w:space="0" w:color="000000"/>
            </w:tcBorders>
          </w:tcPr>
          <w:p w14:paraId="0DC3AB80"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lastRenderedPageBreak/>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2697186E" w14:textId="77777777" w:rsidR="003E4C54" w:rsidRPr="00440DB9" w:rsidRDefault="003E4C54" w:rsidP="00060A48">
            <w:pPr>
              <w:pStyle w:val="Default"/>
              <w:spacing w:before="40" w:after="40"/>
              <w:jc w:val="right"/>
              <w:rPr>
                <w:rFonts w:ascii="Times New Roman" w:hAnsi="Times New Roman" w:cs="Times New Roman"/>
                <w:sz w:val="16"/>
                <w:szCs w:val="16"/>
              </w:rPr>
            </w:pPr>
            <w:r w:rsidRPr="00440DB9">
              <w:rPr>
                <w:rFonts w:ascii="Times New Roman" w:hAnsi="Times New Roman" w:cs="Times New Roman"/>
                <w:sz w:val="16"/>
                <w:szCs w:val="16"/>
              </w:rPr>
              <w:t>27</w:t>
            </w:r>
          </w:p>
        </w:tc>
        <w:tc>
          <w:tcPr>
            <w:tcW w:w="10895" w:type="dxa"/>
            <w:tcBorders>
              <w:top w:val="single" w:sz="5" w:space="0" w:color="000000"/>
              <w:left w:val="single" w:sz="5" w:space="0" w:color="000000"/>
              <w:bottom w:val="double" w:sz="5" w:space="0" w:color="000000"/>
              <w:right w:val="single" w:sz="5" w:space="0" w:color="000000"/>
            </w:tcBorders>
          </w:tcPr>
          <w:p w14:paraId="0D910004" w14:textId="77777777" w:rsidR="003E4C54" w:rsidRPr="00440DB9" w:rsidRDefault="003E4C54" w:rsidP="00060A48">
            <w:pPr>
              <w:pStyle w:val="Default"/>
              <w:spacing w:before="40" w:after="40"/>
              <w:rPr>
                <w:rFonts w:ascii="Times New Roman" w:hAnsi="Times New Roman" w:cs="Times New Roman"/>
                <w:sz w:val="16"/>
                <w:szCs w:val="16"/>
              </w:rPr>
            </w:pPr>
            <w:r w:rsidRPr="00440DB9">
              <w:rPr>
                <w:rFonts w:ascii="Times New Roman" w:hAnsi="Times New Roman" w:cs="Times New Roman"/>
                <w:sz w:val="16"/>
                <w:szCs w:val="16"/>
              </w:rPr>
              <w:t>Report which of the following are publicly available and where they can be found: template data collection forms; data extracted from included studies; data used for all analyses; analytic code; any other materials used in the review.</w:t>
            </w:r>
          </w:p>
        </w:tc>
        <w:tc>
          <w:tcPr>
            <w:tcW w:w="1134" w:type="dxa"/>
            <w:tcBorders>
              <w:top w:val="single" w:sz="5" w:space="0" w:color="000000"/>
              <w:left w:val="single" w:sz="5" w:space="0" w:color="000000"/>
              <w:bottom w:val="double" w:sz="5" w:space="0" w:color="000000"/>
              <w:right w:val="single" w:sz="5" w:space="0" w:color="000000"/>
            </w:tcBorders>
          </w:tcPr>
          <w:p w14:paraId="0EBA5AF2" w14:textId="77777777" w:rsidR="003E4C54" w:rsidRPr="00440DB9" w:rsidRDefault="003E4C54" w:rsidP="00060A48">
            <w:pPr>
              <w:pStyle w:val="Default"/>
              <w:spacing w:before="40" w:after="40"/>
              <w:rPr>
                <w:rFonts w:ascii="Times New Roman" w:hAnsi="Times New Roman" w:cs="Times New Roman"/>
                <w:color w:val="auto"/>
                <w:sz w:val="16"/>
                <w:szCs w:val="16"/>
              </w:rPr>
            </w:pPr>
          </w:p>
        </w:tc>
      </w:tr>
    </w:tbl>
    <w:p w14:paraId="202FD971" w14:textId="77777777" w:rsidR="008E7B40" w:rsidRPr="00440DB9" w:rsidRDefault="008E7B40">
      <w:pPr>
        <w:rPr>
          <w:rFonts w:ascii="Times New Roman" w:hAnsi="Times New Roman" w:cs="Times New Roman"/>
          <w:color w:val="000000"/>
          <w:sz w:val="16"/>
          <w:szCs w:val="16"/>
          <w:lang w:val="en-US"/>
        </w:rPr>
      </w:pPr>
    </w:p>
    <w:p w14:paraId="18A0EC83" w14:textId="77777777" w:rsidR="008959AB" w:rsidRPr="00440DB9" w:rsidRDefault="008959AB">
      <w:pPr>
        <w:rPr>
          <w:rFonts w:ascii="Times New Roman" w:hAnsi="Times New Roman" w:cs="Times New Roman"/>
          <w:color w:val="000000"/>
          <w:sz w:val="16"/>
          <w:szCs w:val="16"/>
          <w:u w:val="single"/>
          <w:lang w:val="en-US"/>
        </w:rPr>
      </w:pPr>
    </w:p>
    <w:p w14:paraId="2F482021" w14:textId="77777777" w:rsidR="00182AEE" w:rsidRDefault="00182AEE">
      <w:pPr>
        <w:rPr>
          <w:rFonts w:ascii="Times New Roman" w:hAnsi="Times New Roman" w:cs="Times New Roman"/>
          <w:color w:val="000000"/>
          <w:u w:val="single"/>
          <w:lang w:val="en-US"/>
        </w:rPr>
      </w:pPr>
      <w:r>
        <w:rPr>
          <w:rFonts w:ascii="Times New Roman" w:hAnsi="Times New Roman" w:cs="Times New Roman"/>
          <w:color w:val="000000"/>
          <w:u w:val="single"/>
          <w:lang w:val="en-US"/>
        </w:rPr>
        <w:br w:type="page"/>
      </w:r>
    </w:p>
    <w:p w14:paraId="10C3A866" w14:textId="747B8865" w:rsidR="006A187F" w:rsidRPr="00F77ADA" w:rsidRDefault="006A187F">
      <w:pPr>
        <w:rPr>
          <w:rFonts w:ascii="Times New Roman" w:hAnsi="Times New Roman" w:cs="Times New Roman"/>
        </w:rPr>
      </w:pPr>
      <w:r w:rsidRPr="00F77ADA">
        <w:rPr>
          <w:rFonts w:ascii="Times New Roman" w:hAnsi="Times New Roman" w:cs="Times New Roman"/>
          <w:color w:val="000000"/>
          <w:u w:val="single"/>
          <w:lang w:val="en-US"/>
        </w:rPr>
        <w:lastRenderedPageBreak/>
        <w:t xml:space="preserve">Appendix </w:t>
      </w:r>
      <w:r w:rsidR="002435CD">
        <w:rPr>
          <w:rFonts w:ascii="Times New Roman" w:hAnsi="Times New Roman" w:cs="Times New Roman"/>
          <w:color w:val="000000"/>
          <w:u w:val="single"/>
          <w:lang w:val="en-US"/>
        </w:rPr>
        <w:t>S</w:t>
      </w:r>
      <w:r w:rsidRPr="00F77ADA">
        <w:rPr>
          <w:rFonts w:ascii="Times New Roman" w:hAnsi="Times New Roman" w:cs="Times New Roman"/>
          <w:color w:val="000000"/>
          <w:u w:val="single"/>
          <w:lang w:val="en-US"/>
        </w:rPr>
        <w:t>2</w:t>
      </w:r>
      <w:r w:rsidRPr="00F77ADA">
        <w:rPr>
          <w:rFonts w:ascii="Times New Roman" w:hAnsi="Times New Roman" w:cs="Times New Roman"/>
          <w:color w:val="000000"/>
          <w:lang w:val="en-US"/>
        </w:rPr>
        <w:t xml:space="preserve">: </w:t>
      </w:r>
      <w:r w:rsidRPr="00F77ADA">
        <w:rPr>
          <w:rFonts w:ascii="Times New Roman" w:hAnsi="Times New Roman" w:cs="Times New Roman"/>
        </w:rPr>
        <w:t>search strategy</w:t>
      </w:r>
    </w:p>
    <w:p w14:paraId="0443721A" w14:textId="77777777" w:rsidR="008959AB" w:rsidRPr="00F77ADA" w:rsidRDefault="008959AB" w:rsidP="008959AB">
      <w:pPr>
        <w:rPr>
          <w:rFonts w:ascii="Times New Roman" w:hAnsi="Times New Roman" w:cs="Times New Roman"/>
          <w:u w:val="single"/>
          <w:lang w:val="en-GB"/>
        </w:rPr>
      </w:pPr>
    </w:p>
    <w:p w14:paraId="0D63391E" w14:textId="379FB083" w:rsidR="008959AB" w:rsidRPr="00F77ADA" w:rsidRDefault="008959AB" w:rsidP="008959AB">
      <w:pPr>
        <w:rPr>
          <w:rFonts w:ascii="Times New Roman" w:hAnsi="Times New Roman" w:cs="Times New Roman"/>
          <w:u w:val="single"/>
          <w:lang w:val="en-GB"/>
        </w:rPr>
      </w:pPr>
      <w:r w:rsidRPr="00F77ADA">
        <w:rPr>
          <w:rFonts w:ascii="Times New Roman" w:hAnsi="Times New Roman" w:cs="Times New Roman"/>
          <w:u w:val="single"/>
          <w:lang w:val="en-GB"/>
        </w:rPr>
        <w:t>Search Report – All Scientific Databases</w:t>
      </w:r>
    </w:p>
    <w:p w14:paraId="3292FA7B" w14:textId="77777777" w:rsidR="008959AB" w:rsidRPr="00F77ADA" w:rsidRDefault="008959AB" w:rsidP="008959AB">
      <w:pPr>
        <w:rPr>
          <w:rFonts w:ascii="Times New Roman" w:hAnsi="Times New Roman" w:cs="Times New Roman"/>
          <w:lang w:val="en-GB"/>
        </w:rPr>
      </w:pPr>
    </w:p>
    <w:p w14:paraId="4BA01E91" w14:textId="77777777" w:rsidR="008959AB" w:rsidRPr="00F77ADA" w:rsidRDefault="008959AB" w:rsidP="008959AB">
      <w:pPr>
        <w:rPr>
          <w:rFonts w:ascii="Times New Roman" w:hAnsi="Times New Roman" w:cs="Times New Roman"/>
          <w:lang w:val="en-GB"/>
        </w:rPr>
      </w:pPr>
      <w:r w:rsidRPr="00F77ADA">
        <w:rPr>
          <w:rFonts w:ascii="Times New Roman" w:hAnsi="Times New Roman" w:cs="Times New Roman"/>
          <w:lang w:val="en-GB"/>
        </w:rPr>
        <w:t>February 18th, 2022</w:t>
      </w:r>
    </w:p>
    <w:p w14:paraId="58C1915E" w14:textId="77777777" w:rsidR="008959AB" w:rsidRPr="00F77ADA" w:rsidRDefault="008959AB" w:rsidP="008959AB">
      <w:pPr>
        <w:rPr>
          <w:rFonts w:ascii="Times New Roman" w:hAnsi="Times New Roman" w:cs="Times New Roman"/>
          <w:lang w:val="en-GB"/>
        </w:rPr>
      </w:pPr>
      <w:r w:rsidRPr="00F77ADA">
        <w:rPr>
          <w:rFonts w:ascii="Times New Roman" w:hAnsi="Times New Roman" w:cs="Times New Roman"/>
          <w:lang w:val="en-GB"/>
        </w:rPr>
        <w:t>Total entries: 1185 with duplicates; 1011 with the EndNote automatic deduplication</w:t>
      </w:r>
    </w:p>
    <w:p w14:paraId="52634E05" w14:textId="77777777" w:rsidR="008959AB" w:rsidRPr="00440DB9" w:rsidRDefault="008959AB" w:rsidP="008959AB">
      <w:pPr>
        <w:rPr>
          <w:rFonts w:ascii="Times New Roman" w:hAnsi="Times New Roman" w:cs="Times New Roman"/>
          <w:b/>
          <w:bCs/>
          <w:sz w:val="16"/>
          <w:szCs w:val="16"/>
          <w:lang w:val="en-GB"/>
        </w:rPr>
      </w:pPr>
    </w:p>
    <w:p w14:paraId="46B50802" w14:textId="6B744D97" w:rsidR="008959AB" w:rsidRPr="00440DB9" w:rsidRDefault="008959AB" w:rsidP="008959AB">
      <w:pPr>
        <w:rPr>
          <w:rFonts w:ascii="Times New Roman" w:hAnsi="Times New Roman" w:cs="Times New Roman"/>
          <w:b/>
          <w:bCs/>
          <w:sz w:val="16"/>
          <w:szCs w:val="16"/>
          <w:lang w:val="en-GB"/>
        </w:rPr>
      </w:pPr>
      <w:r w:rsidRPr="00440DB9">
        <w:rPr>
          <w:rFonts w:ascii="Times New Roman" w:hAnsi="Times New Roman" w:cs="Times New Roman"/>
          <w:b/>
          <w:bCs/>
          <w:sz w:val="16"/>
          <w:szCs w:val="16"/>
          <w:lang w:val="en-GB"/>
        </w:rPr>
        <w:t xml:space="preserve">PubMed: (210 </w:t>
      </w:r>
      <w:r w:rsidR="007072B6" w:rsidRPr="00440DB9">
        <w:rPr>
          <w:rFonts w:ascii="Times New Roman" w:hAnsi="Times New Roman" w:cs="Times New Roman"/>
          <w:b/>
          <w:bCs/>
          <w:sz w:val="16"/>
          <w:szCs w:val="16"/>
          <w:lang w:val="en-GB"/>
        </w:rPr>
        <w:t>entries)</w:t>
      </w:r>
    </w:p>
    <w:p w14:paraId="2A0107AD" w14:textId="77777777" w:rsidR="008959AB" w:rsidRPr="00CD50B4" w:rsidRDefault="008959AB" w:rsidP="008959AB">
      <w:pPr>
        <w:rPr>
          <w:rFonts w:ascii="Times New Roman" w:hAnsi="Times New Roman" w:cs="Times New Roman"/>
          <w:b/>
          <w:bCs/>
          <w:sz w:val="20"/>
          <w:szCs w:val="20"/>
          <w:lang w:val="en-GB"/>
        </w:rPr>
      </w:pPr>
    </w:p>
    <w:p w14:paraId="04902E40" w14:textId="77777777" w:rsidR="008959AB" w:rsidRPr="00CD50B4" w:rsidRDefault="008959AB" w:rsidP="008959AB">
      <w:pPr>
        <w:rPr>
          <w:rFonts w:ascii="Times New Roman" w:hAnsi="Times New Roman" w:cs="Times New Roman"/>
          <w:color w:val="000000"/>
          <w:sz w:val="20"/>
          <w:szCs w:val="20"/>
          <w:shd w:val="clear" w:color="auto" w:fill="FFFFFF"/>
        </w:rPr>
      </w:pPr>
      <w:r w:rsidRPr="00CD50B4">
        <w:rPr>
          <w:rFonts w:ascii="Times New Roman" w:hAnsi="Times New Roman" w:cs="Times New Roman"/>
          <w:sz w:val="20"/>
          <w:szCs w:val="20"/>
        </w:rPr>
        <w:t xml:space="preserve">("Adult"[Mesh] NOT "Child"[Mesh] NOT "Infant"[Mesh]) </w:t>
      </w:r>
      <w:r w:rsidRPr="00CD50B4">
        <w:rPr>
          <w:rFonts w:ascii="Times New Roman" w:hAnsi="Times New Roman" w:cs="Times New Roman"/>
          <w:b/>
          <w:bCs/>
          <w:sz w:val="20"/>
          <w:szCs w:val="20"/>
        </w:rPr>
        <w:t>AND</w:t>
      </w:r>
      <w:r w:rsidRPr="00CD50B4">
        <w:rPr>
          <w:rFonts w:ascii="Times New Roman" w:hAnsi="Times New Roman" w:cs="Times New Roman"/>
          <w:sz w:val="20"/>
          <w:szCs w:val="20"/>
        </w:rPr>
        <w:t xml:space="preserve"> ("Community Health Workers"[Mesh] OR "community health worker"[Text Word] OR "community based rehabilitation"[Text Word] OR "community intervention*"[Text Word] OR "Home Health Aides"[Mesh] OR "community health agent"[Text Word] OR "lay health worker"[Text Word] OR "Caregivers"[Mesh] OR "Family-led"[Text Word] OR "Community Support"[Mesh] OR "community health assistant*"[Text Word] OR "cadre"[Text Word] OR "volunteer health worker"[Text Word] OR "Homemaker Services"[Mesh] OR "Delegation, Professional"[Mesh] OR "Task shifting"[Text Word] OR "Task sharing"[Text Word]) </w:t>
      </w:r>
      <w:r w:rsidRPr="00CD50B4">
        <w:rPr>
          <w:rFonts w:ascii="Times New Roman" w:hAnsi="Times New Roman" w:cs="Times New Roman"/>
          <w:b/>
          <w:bCs/>
          <w:sz w:val="20"/>
          <w:szCs w:val="20"/>
        </w:rPr>
        <w:t xml:space="preserve">AND </w:t>
      </w:r>
      <w:r w:rsidRPr="00CD50B4">
        <w:rPr>
          <w:rFonts w:ascii="Times New Roman" w:hAnsi="Times New Roman" w:cs="Times New Roman"/>
          <w:sz w:val="20"/>
          <w:szCs w:val="20"/>
        </w:rPr>
        <w:t xml:space="preserve">("Rehabilitation"[Subheading] OR "Rehabilitation"[Mesh] OR "Rehabilitation"[tw] OR "Recovery of Function"[Mesh] OR "Activities of Daily Living"[Mesh] OR "Self Care"[Mesh] OR "continuity of care"[Text Word] OR "community integration"[Text Word] OR "community support"[Text Word] OR "Disability Evaluation"[Mesh] OR "Disabled Persons"[Mesh] OR "Disability Studies"[Mesh] OR "disability"[Text Word] OR "disabilities"[Text Word] OR "impairment"[Text Word] OR "impairments"[Text Word] OR "Self-Management"[Mesh]) </w:t>
      </w:r>
      <w:r w:rsidRPr="00CD50B4">
        <w:rPr>
          <w:rFonts w:ascii="Times New Roman" w:hAnsi="Times New Roman" w:cs="Times New Roman"/>
          <w:b/>
          <w:bCs/>
          <w:sz w:val="20"/>
          <w:szCs w:val="20"/>
        </w:rPr>
        <w:t xml:space="preserve">AND </w:t>
      </w:r>
      <w:r w:rsidRPr="00CD50B4">
        <w:rPr>
          <w:rFonts w:ascii="Times New Roman" w:hAnsi="Times New Roman" w:cs="Times New Roman"/>
          <w:sz w:val="20"/>
          <w:szCs w:val="20"/>
        </w:rPr>
        <w:t xml:space="preserve">("Developing Countries"[Mesh] OR "low and middle income"[Text Word] OR "Argentina"[Mesh] OR "Africa"[Mesh] OR ("China"[Mesh] NOT "Hong Kong"[Mesh] NOT "Macau"[Mesh]) OR "Democratic People's Republic of Korea"[Mesh] OR "Mongolia"[Mesh] OR "Asia, Central"[Mesh] OR "Asia, Northern"[Mesh] OR "Bangladesh"[Mesh] OR "Bhutan"[Mesh] OR "India"[Mesh] OR "Nepal"[Mesh] OR "Pakistan"[Mesh] OR "Sri Lanka"[Mesh] OR "Afghanistan"[Mesh] OR "Iran"[Mesh] OR "Iraq"[Mesh] OR "Jordan"[Mesh] OR "Lebanon"[Mesh] OR "Syria"[Mesh] OR "Turkey"[Mesh] OR "Yemen"[Mesh] OR "Cambodia"[Mesh] OR "Indonesia"[Mesh] OR "Laos"[Mesh] OR "Malaysia"[Mesh] OR "Myanmar"[Mesh] OR "Philippines"[Mesh] OR "Thailand"[Mesh] OR "Timor-Leste"[Mesh] OR "Vietnam"[Mesh] OR "Mexico"[Mesh] OR "Belize"[Mesh] OR "Costa Rica"[Mesh] OR "El Salvador"[Mesh] OR "Guatemala"[Mesh] OR "Honduras"[Mesh] OR "Nicaragua"[Mesh] OR "Cuba"[Mesh] OR "Dominica"[Mesh] OR "Dominican Republic"[Mesh] OR "Grenada"[Mesh] OR "Haiti"[Mesh] OR "Jamaica"[Mesh] OR "Saint Lucia"[Mesh] OR "Saint Vincent and the Grenadines"[Mesh] OR "Bolivia"[Mesh] OR "Brazil"[Mesh] OR "Colombia"[Mesh] OR "Ecuador"[Mesh] OR "Paraguay"[Mesh] OR "Peru"[Mesh] OR "Suriname"[Mesh] OR "Venezuela"[Mesh] OR "Albania"[Mesh] OR "Bosnia and Herzegovina"[Mesh] OR "Bulgaria"[Mesh] OR "Kosovo"[Mesh] OR "Republic of North Macedonia"[Mesh] OR "Montenegro"[Mesh] OR "Moldova"[Mesh] OR "Republic of Belarus"[Mesh] OR "Serbia"[Mesh] OR "Ukraine"[Mesh] OR "Transcaucasia"[Mesh] OR "Kazakhstan"[Mesh] OR "Kyrgyzstan"[Mesh] OR "Uzbekistan"[Mesh] OR "Samoa"[Mesh] OR ("Micronesia"[Mesh] NOT "Guam"[Mesh] NOT "Palau"[Mesh]) OR "Fiji"[Mesh] OR "Papua New Guinea"[Mesh] OR "Vanuatu"[Mesh] OR "Tonga"[Mesh]) </w:t>
      </w:r>
      <w:r w:rsidRPr="00CD50B4">
        <w:rPr>
          <w:rFonts w:ascii="Times New Roman" w:hAnsi="Times New Roman" w:cs="Times New Roman"/>
          <w:b/>
          <w:bCs/>
          <w:sz w:val="20"/>
          <w:szCs w:val="20"/>
        </w:rPr>
        <w:t>AND</w:t>
      </w:r>
      <w:r w:rsidRPr="00CD50B4">
        <w:rPr>
          <w:rFonts w:ascii="Times New Roman" w:hAnsi="Times New Roman" w:cs="Times New Roman"/>
          <w:sz w:val="20"/>
          <w:szCs w:val="20"/>
        </w:rPr>
        <w:t xml:space="preserve"> ("Study Characteristics" [Publication Type] OR "Feasibility Studies"[Mesh] OR "Pilot Projects"[Mesh] OR "Support of Research" [Publication Type]) </w:t>
      </w:r>
      <w:r w:rsidRPr="00CD50B4">
        <w:rPr>
          <w:rFonts w:ascii="Times New Roman" w:hAnsi="Times New Roman" w:cs="Times New Roman"/>
          <w:b/>
          <w:bCs/>
          <w:sz w:val="20"/>
          <w:szCs w:val="20"/>
        </w:rPr>
        <w:t>AND</w:t>
      </w:r>
      <w:r w:rsidRPr="00CD50B4">
        <w:rPr>
          <w:rFonts w:ascii="Times New Roman" w:hAnsi="Times New Roman" w:cs="Times New Roman"/>
          <w:sz w:val="20"/>
          <w:szCs w:val="20"/>
        </w:rPr>
        <w:t xml:space="preserve"> ("intervention"[Text Word] OR "program"[Text Word] OR "trial"[Text Word] or "delivery"[Text Word] OR "training"[Text Word] OR "education"[Text Word] OR  "Rehabilitation"[Subheading] OR "Rehabilitation"[Mesh]) </w:t>
      </w:r>
      <w:r w:rsidRPr="00CD50B4">
        <w:rPr>
          <w:rFonts w:ascii="Times New Roman" w:hAnsi="Times New Roman" w:cs="Times New Roman"/>
          <w:b/>
          <w:bCs/>
          <w:sz w:val="20"/>
          <w:szCs w:val="20"/>
        </w:rPr>
        <w:t>NOT</w:t>
      </w:r>
      <w:r w:rsidRPr="00CD50B4">
        <w:rPr>
          <w:rFonts w:ascii="Times New Roman" w:hAnsi="Times New Roman" w:cs="Times New Roman"/>
          <w:sz w:val="20"/>
          <w:szCs w:val="20"/>
        </w:rPr>
        <w:t xml:space="preserve"> ("Mentally Ill Persons"[MeSH] OR "Psychiatry"[Mesh] OR "Psychiatric Nursing"[Mesh] OR </w:t>
      </w:r>
      <w:r w:rsidRPr="00CD50B4">
        <w:rPr>
          <w:rFonts w:ascii="Times New Roman" w:hAnsi="Times New Roman" w:cs="Times New Roman"/>
          <w:color w:val="000000"/>
          <w:sz w:val="20"/>
          <w:szCs w:val="20"/>
          <w:shd w:val="clear" w:color="auto" w:fill="FFFFFF"/>
        </w:rPr>
        <w:t xml:space="preserve">“Mental Disorders”[Mesh] OR “Mental Health Recovery”[Mesh] NOT “Psychiatric Rehabilitation”[Mesh]) </w:t>
      </w:r>
    </w:p>
    <w:p w14:paraId="2A4AFBC8" w14:textId="77777777" w:rsidR="008959AB" w:rsidRPr="00CD50B4" w:rsidRDefault="008959AB" w:rsidP="008959AB">
      <w:pPr>
        <w:rPr>
          <w:rFonts w:ascii="Times New Roman" w:hAnsi="Times New Roman" w:cs="Times New Roman"/>
          <w:b/>
          <w:bCs/>
          <w:sz w:val="20"/>
          <w:szCs w:val="20"/>
        </w:rPr>
      </w:pPr>
    </w:p>
    <w:p w14:paraId="19A9F9C8" w14:textId="77777777" w:rsidR="008959AB" w:rsidRPr="00CD50B4" w:rsidRDefault="008959AB" w:rsidP="008959AB">
      <w:pPr>
        <w:rPr>
          <w:rFonts w:ascii="Times New Roman" w:hAnsi="Times New Roman" w:cs="Times New Roman"/>
          <w:b/>
          <w:bCs/>
          <w:sz w:val="20"/>
          <w:szCs w:val="20"/>
        </w:rPr>
      </w:pPr>
      <w:r w:rsidRPr="00CD50B4">
        <w:rPr>
          <w:rFonts w:ascii="Times New Roman" w:hAnsi="Times New Roman" w:cs="Times New Roman"/>
          <w:b/>
          <w:bCs/>
          <w:sz w:val="20"/>
          <w:szCs w:val="20"/>
        </w:rPr>
        <w:t>CENTRAL (172 entries)</w:t>
      </w:r>
    </w:p>
    <w:p w14:paraId="28E02421" w14:textId="77777777" w:rsidR="008959AB" w:rsidRPr="00CD50B4" w:rsidRDefault="008959AB" w:rsidP="008959AB">
      <w:pPr>
        <w:rPr>
          <w:rFonts w:ascii="Times New Roman" w:hAnsi="Times New Roman" w:cs="Times New Roman"/>
          <w:color w:val="000000" w:themeColor="text1"/>
          <w:sz w:val="20"/>
          <w:szCs w:val="20"/>
          <w:lang w:val="en-GB"/>
        </w:rPr>
      </w:pPr>
      <w:r w:rsidRPr="00CD50B4">
        <w:rPr>
          <w:rFonts w:ascii="Times New Roman" w:hAnsi="Times New Roman" w:cs="Times New Roman"/>
          <w:b/>
          <w:bCs/>
          <w:color w:val="000000" w:themeColor="text1"/>
          <w:sz w:val="20"/>
          <w:szCs w:val="20"/>
          <w:lang w:val="en-GB"/>
        </w:rPr>
        <w:t xml:space="preserve">Filtered for: </w:t>
      </w:r>
      <w:r w:rsidRPr="00CD50B4">
        <w:rPr>
          <w:rFonts w:ascii="Times New Roman" w:hAnsi="Times New Roman" w:cs="Times New Roman"/>
          <w:color w:val="000000" w:themeColor="text1"/>
          <w:sz w:val="20"/>
          <w:szCs w:val="20"/>
          <w:lang w:val="en-GB"/>
        </w:rPr>
        <w:t>Trials</w:t>
      </w:r>
    </w:p>
    <w:p w14:paraId="39D6E1DA" w14:textId="77777777" w:rsidR="008959AB" w:rsidRPr="00CD50B4" w:rsidRDefault="008959AB" w:rsidP="008959AB">
      <w:pPr>
        <w:rPr>
          <w:rFonts w:ascii="Times New Roman" w:hAnsi="Times New Roman" w:cs="Times New Roman"/>
          <w:sz w:val="20"/>
          <w:szCs w:val="20"/>
        </w:rPr>
      </w:pPr>
      <w:bookmarkStart w:id="0" w:name="_Hlk96075019"/>
      <w:r w:rsidRPr="00CD50B4">
        <w:rPr>
          <w:rFonts w:ascii="Times New Roman" w:hAnsi="Times New Roman" w:cs="Times New Roman"/>
          <w:sz w:val="20"/>
          <w:szCs w:val="20"/>
        </w:rPr>
        <w:t xml:space="preserve">("Community Health Workers" OR "community based rehabilitation” OR "lay health worker" OR "Caregiver-led" OR "Family-led" OR "Caregiver-delivered" OR "Family-delivered" OR "community health assistants" OR "cadre" OR "volunteer worker" OR "Task shifting" OR "Task sharing") </w:t>
      </w:r>
      <w:r w:rsidRPr="00CD50B4">
        <w:rPr>
          <w:rFonts w:ascii="Times New Roman" w:hAnsi="Times New Roman" w:cs="Times New Roman"/>
          <w:b/>
          <w:bCs/>
          <w:sz w:val="20"/>
          <w:szCs w:val="20"/>
        </w:rPr>
        <w:t xml:space="preserve">AND </w:t>
      </w:r>
      <w:r w:rsidRPr="00CD50B4">
        <w:rPr>
          <w:rFonts w:ascii="Times New Roman" w:hAnsi="Times New Roman" w:cs="Times New Roman"/>
          <w:sz w:val="20"/>
          <w:szCs w:val="20"/>
        </w:rPr>
        <w:t xml:space="preserve">("Rehabilitation" </w:t>
      </w:r>
      <w:r w:rsidRPr="00CD50B4">
        <w:rPr>
          <w:rFonts w:ascii="Times New Roman" w:hAnsi="Times New Roman" w:cs="Times New Roman"/>
          <w:sz w:val="20"/>
          <w:szCs w:val="20"/>
        </w:rPr>
        <w:lastRenderedPageBreak/>
        <w:t xml:space="preserve">OR Disability OR Disabilities OR "impairment" OR "impairments") </w:t>
      </w:r>
      <w:r w:rsidRPr="00CD50B4">
        <w:rPr>
          <w:rFonts w:ascii="Times New Roman" w:hAnsi="Times New Roman" w:cs="Times New Roman"/>
          <w:b/>
          <w:bCs/>
          <w:color w:val="000000" w:themeColor="text1"/>
          <w:sz w:val="20"/>
          <w:szCs w:val="20"/>
          <w:lang w:val="en-GB"/>
        </w:rPr>
        <w:t>AND</w:t>
      </w:r>
      <w:r w:rsidRPr="00CD50B4">
        <w:rPr>
          <w:rFonts w:ascii="Times New Roman" w:hAnsi="Times New Roman" w:cs="Times New Roman"/>
          <w:color w:val="000000" w:themeColor="text1"/>
          <w:sz w:val="20"/>
          <w:szCs w:val="20"/>
          <w:lang w:val="en-GB"/>
        </w:rPr>
        <w:t xml:space="preserve"> ( </w:t>
      </w:r>
      <w:r w:rsidRPr="00CD50B4">
        <w:rPr>
          <w:rFonts w:ascii="Times New Roman" w:hAnsi="Times New Roman" w:cs="Times New Roman"/>
          <w:sz w:val="20"/>
          <w:szCs w:val="20"/>
        </w:rPr>
        <w:t>intervention OR</w:t>
      </w:r>
      <w:r w:rsidRPr="00CD50B4">
        <w:rPr>
          <w:rFonts w:ascii="Times New Roman" w:hAnsi="Times New Roman" w:cs="Times New Roman"/>
          <w:color w:val="000000" w:themeColor="text1"/>
          <w:sz w:val="20"/>
          <w:szCs w:val="20"/>
          <w:lang w:val="en-GB"/>
        </w:rPr>
        <w:t xml:space="preserve"> </w:t>
      </w:r>
      <w:r w:rsidRPr="00CD50B4">
        <w:rPr>
          <w:rFonts w:ascii="Times New Roman" w:hAnsi="Times New Roman" w:cs="Times New Roman"/>
          <w:sz w:val="20"/>
          <w:szCs w:val="20"/>
        </w:rPr>
        <w:t>program OR</w:t>
      </w:r>
      <w:r w:rsidRPr="00CD50B4">
        <w:rPr>
          <w:rFonts w:ascii="Times New Roman" w:hAnsi="Times New Roman" w:cs="Times New Roman"/>
          <w:color w:val="000000" w:themeColor="text1"/>
          <w:sz w:val="20"/>
          <w:szCs w:val="20"/>
          <w:lang w:val="en-GB"/>
        </w:rPr>
        <w:t xml:space="preserve"> </w:t>
      </w:r>
      <w:r w:rsidRPr="00CD50B4">
        <w:rPr>
          <w:rFonts w:ascii="Times New Roman" w:hAnsi="Times New Roman" w:cs="Times New Roman"/>
          <w:sz w:val="20"/>
          <w:szCs w:val="20"/>
        </w:rPr>
        <w:t xml:space="preserve">trial </w:t>
      </w:r>
      <w:r w:rsidRPr="00CD50B4">
        <w:rPr>
          <w:rFonts w:ascii="Times New Roman" w:hAnsi="Times New Roman" w:cs="Times New Roman"/>
          <w:color w:val="000000" w:themeColor="text1"/>
          <w:sz w:val="20"/>
          <w:szCs w:val="20"/>
        </w:rPr>
        <w:t>OR</w:t>
      </w:r>
      <w:r w:rsidRPr="00CD50B4">
        <w:rPr>
          <w:rFonts w:ascii="Times New Roman" w:hAnsi="Times New Roman" w:cs="Times New Roman"/>
          <w:color w:val="000000" w:themeColor="text1"/>
          <w:sz w:val="20"/>
          <w:szCs w:val="20"/>
          <w:lang w:val="en-GB"/>
        </w:rPr>
        <w:t xml:space="preserve"> </w:t>
      </w:r>
      <w:r w:rsidRPr="00CD50B4">
        <w:rPr>
          <w:rFonts w:ascii="Times New Roman" w:hAnsi="Times New Roman" w:cs="Times New Roman"/>
          <w:sz w:val="20"/>
          <w:szCs w:val="20"/>
        </w:rPr>
        <w:t xml:space="preserve">delivery </w:t>
      </w:r>
      <w:r w:rsidRPr="00CD50B4">
        <w:rPr>
          <w:rFonts w:ascii="Times New Roman" w:hAnsi="Times New Roman" w:cs="Times New Roman"/>
          <w:color w:val="000000" w:themeColor="text1"/>
          <w:sz w:val="20"/>
          <w:szCs w:val="20"/>
          <w:lang w:val="en-GB"/>
        </w:rPr>
        <w:t xml:space="preserve">OR </w:t>
      </w:r>
      <w:r w:rsidRPr="00CD50B4">
        <w:rPr>
          <w:rFonts w:ascii="Times New Roman" w:hAnsi="Times New Roman" w:cs="Times New Roman"/>
          <w:sz w:val="20"/>
          <w:szCs w:val="20"/>
        </w:rPr>
        <w:t>training OR education</w:t>
      </w:r>
      <w:r w:rsidRPr="00CD50B4">
        <w:rPr>
          <w:rFonts w:ascii="Times New Roman" w:hAnsi="Times New Roman" w:cs="Times New Roman"/>
          <w:color w:val="000000" w:themeColor="text1"/>
          <w:sz w:val="20"/>
          <w:szCs w:val="20"/>
          <w:lang w:val="en-GB"/>
        </w:rPr>
        <w:t>) NOT (mental OR psychiatric OR child OR children OR schizophrenia OR depression OR diabetes)</w:t>
      </w:r>
      <w:r w:rsidRPr="00CD50B4">
        <w:rPr>
          <w:rFonts w:ascii="Times New Roman" w:hAnsi="Times New Roman" w:cs="Times New Roman"/>
          <w:b/>
          <w:bCs/>
          <w:color w:val="000000" w:themeColor="text1"/>
          <w:sz w:val="20"/>
          <w:szCs w:val="20"/>
          <w:lang w:val="en-GB"/>
        </w:rPr>
        <w:t xml:space="preserve"> AND</w:t>
      </w:r>
      <w:r w:rsidRPr="00CD50B4">
        <w:rPr>
          <w:rFonts w:ascii="Times New Roman" w:hAnsi="Times New Roman" w:cs="Times New Roman"/>
          <w:color w:val="000000" w:themeColor="text1"/>
          <w:sz w:val="20"/>
          <w:szCs w:val="20"/>
          <w:lang w:val="en-GB"/>
        </w:rPr>
        <w:t xml:space="preserve"> (“low income country” OR “low income countries” OR “middle income country” OR “middle income countries” OR “developing country” OR “developing countries” OR Africa OR </w:t>
      </w:r>
      <w:r w:rsidRPr="00CD50B4">
        <w:rPr>
          <w:rFonts w:ascii="Times New Roman" w:hAnsi="Times New Roman" w:cs="Times New Roman"/>
          <w:sz w:val="20"/>
          <w:szCs w:val="20"/>
        </w:rPr>
        <w:t>Angola OR Algeria OR Bangladesh OR Belize OR Benin OR Bhutan OR Bolivia OR Cabo Verde OR Cambodia OR Cameroon OR Comoros OR Congo, Rep. OR Côte d'Ivoire OR Djibouti OR Egypt, Arab Rep. OR El Salvador OR Eswatini OR Ghana OR Haiti OR Honduras OR India OR Indonesia OR Iran, Islamic Rep OR Kenya OR Kiribati OR Kyrgyz Republic OR Lao PDR OR Lesotho OR Mauritania OR Micronesia, OR Mongolia OR Morocco OR Myanmar OR Nepal OR Nicaragua OR Nigeria OR Pakistan OR Papua New Guinea OR Philippines OR Samoa OR São Tomé and Principe OR Senegal OR Solomon Islands OR Sri Lanka OR Tanzania OR Tajikistan OR Timor-Leste OR Tunisia OR Ukraine OR Uzbekistan OR Vanuatu OR Vietnam OR West Bank and Gaza OR Zambia OR Zimbabwe OR Albania OR American Samoa OR Argentina OR Armenia OR Azerbaijan OR Belarus OR Bosnia and Herzegovina OR Botswana OR Brazil OR Bulgaria OR China OR Colombia OR Costa Rica OR Cuba OR Dominica OR Dominican Republic OR Equatorial Guinea OR Ecuador OR Fiji OR Gabon OR Georgia OR Grenada OR Guatemala OR Guyana OR Iraq OR Jamaica OR Jordan OR Kazakhstan OR Kosovo OR Lebanon OR Libya OR Malaysia OR Maldives OR Marshall Islands OR Mauritius OR Mexico OR Moldova OR Montenegro OR Namibia OR North Macedonia OR Panama OR Paraguay OR Peru OR Romania OR Russian Federation OR Serbia OR South Africa OR St. Lucia OR St. Vincent and the Grenadines OR Suriname OR Thailand OR Tonga OR Turkey OR Turkmenistan OR Tuvalu OR Afghanistan OR Burkina Faso OR Burundi OR Central African Republic OR Chad OR Congo, Rep. OR Eritrea OR Ethiopia OR Gambia, The OR Guinea OR Guinea-Bissau OR Korea OR Liberia OR Madagascar OR Malawi OR Mali OR Mozambique OR Niger OR Rwanda OR Sierra Leone OR Somalia OR South Sudan OR Sudan OR Syrian Arab Republic OR Togo OR Uganda OR Yemen)</w:t>
      </w:r>
    </w:p>
    <w:bookmarkEnd w:id="0"/>
    <w:p w14:paraId="200EB3D0" w14:textId="77777777" w:rsidR="008959AB" w:rsidRPr="00CD50B4" w:rsidRDefault="008959AB" w:rsidP="008959AB">
      <w:pPr>
        <w:rPr>
          <w:rFonts w:ascii="Times New Roman" w:hAnsi="Times New Roman" w:cs="Times New Roman"/>
          <w:b/>
          <w:bCs/>
          <w:sz w:val="20"/>
          <w:szCs w:val="20"/>
        </w:rPr>
      </w:pPr>
    </w:p>
    <w:p w14:paraId="2762F960" w14:textId="70FC7483" w:rsidR="008959AB" w:rsidRPr="00CD50B4" w:rsidRDefault="008959AB" w:rsidP="008959AB">
      <w:pPr>
        <w:rPr>
          <w:rFonts w:ascii="Times New Roman" w:hAnsi="Times New Roman" w:cs="Times New Roman"/>
          <w:b/>
          <w:bCs/>
          <w:sz w:val="20"/>
          <w:szCs w:val="20"/>
        </w:rPr>
      </w:pPr>
      <w:r w:rsidRPr="00CD50B4">
        <w:rPr>
          <w:rFonts w:ascii="Times New Roman" w:hAnsi="Times New Roman" w:cs="Times New Roman"/>
          <w:b/>
          <w:bCs/>
          <w:sz w:val="20"/>
          <w:szCs w:val="20"/>
          <w:lang w:val="en-GB"/>
        </w:rPr>
        <w:t>Scopus: (176 entries )</w:t>
      </w:r>
    </w:p>
    <w:p w14:paraId="1B05B038" w14:textId="77777777" w:rsidR="008959AB" w:rsidRPr="00CD50B4" w:rsidRDefault="008959AB" w:rsidP="008959AB">
      <w:pPr>
        <w:rPr>
          <w:rFonts w:ascii="Times New Roman" w:hAnsi="Times New Roman" w:cs="Times New Roman"/>
          <w:color w:val="000000" w:themeColor="text1"/>
          <w:sz w:val="20"/>
          <w:szCs w:val="20"/>
          <w:lang w:val="en-GB"/>
        </w:rPr>
      </w:pPr>
    </w:p>
    <w:p w14:paraId="44460DBD" w14:textId="77777777" w:rsidR="008959AB" w:rsidRPr="00CD50B4" w:rsidRDefault="008959AB" w:rsidP="008959AB">
      <w:pPr>
        <w:rPr>
          <w:rFonts w:ascii="Times New Roman" w:hAnsi="Times New Roman" w:cs="Times New Roman"/>
          <w:color w:val="000000" w:themeColor="text1"/>
          <w:sz w:val="20"/>
          <w:szCs w:val="20"/>
          <w:lang w:val="en-GB"/>
        </w:rPr>
      </w:pPr>
      <w:r w:rsidRPr="00CD50B4">
        <w:rPr>
          <w:rFonts w:ascii="Times New Roman" w:hAnsi="Times New Roman" w:cs="Times New Roman"/>
          <w:color w:val="000000" w:themeColor="text1"/>
          <w:sz w:val="20"/>
          <w:szCs w:val="20"/>
          <w:lang w:val="en-GB"/>
        </w:rPr>
        <w:t xml:space="preserve">( TITLE-ABS-KEY ( "Community Health Worker*" )  OR  TITLE-ABS-KEY ( "community based rehabilitation" )  OR  ( community  PRE/2  aid* )  OR  ( lay  PRE/2  worker* )  OR  ( community  PRE/2  assistant* )  OR  ( volunteer  PRE/2  worker* )  OR  TITLE-ABS-KEY ( cadre )  OR  TITLE-ABS-KEY ( "task shift*" )  OR  TITLE-ABS-KEY ( "task shar*" )  OR  ( family  W/5  rehabilitation )  OR  TITLE-ABS-KEY ( caregiver  W/5  rehabilitation ) )  AND  ( TITLE-ABS-KEY ( rehabilitation )  OR  TITLE-ABS-KEY ( "self care" )  OR  TITLE-ABS-KEY ( "Activities of Daily Living" )  OR  TITLE-ABS-KEY ( "disabilit*" )  OR  TITLE-ABS-KEY ( impairment )  OR  TITLE-ABS-KEY ( assistive )  OR  TITLE-ABS-KEY ( "self management" )  OR  INDEXTERMS ( rehabilitation ) )  AND  ( LIMIT-TO ( AFFILCOUNTRY ,  "India" )  OR  LIMIT-TO ( AFFILCOUNTRY ,  "China" )  OR  LIMIT-TO ( AFFILCOUNTRY ,  "South Africa" )  OR  LIMIT-TO ( AFFILCOUNTRY ,  "Brazil" )  OR  LIMIT-TO ( AFFILCOUNTRY ,  "Turkey" )  OR  LIMIT-TO ( AFFILCOUNTRY ,  "Malaysia" )  OR  LIMIT-TO ( AFFILCOUNTRY ,  "Pakistan" )  OR  LIMIT-TO ( AFFILCOUNTRY ,  "Nigeria" )  OR  LIMIT-TO ( AFFILCOUNTRY ,  "Uganda" )  OR  LIMIT-TO ( AFFILCOUNTRY ,  "Russian Federation" )  OR  LIMIT-TO ( AFFILCOUNTRY ,  "Thailand" )  OR  LIMIT-TO ( AFFILCOUNTRY ,  "Kenya" )  OR  LIMIT-TO ( AFFILCOUNTRY ,  "Jordan" )  OR  LIMIT-TO ( AFFILCOUNTRY ,  "Jamaica" )  OR  LIMIT-TO ( AFFILCOUNTRY ,  "Rwanda" )  OR  LIMIT-TO ( AFFILCOUNTRY ,  "Papua New Guinea" )  OR  LIMIT-TO ( AFFILCOUNTRY ,  "Viet Nam" )  OR  LIMIT-TO ( AFFILCOUNTRY ,  "Bulgaria" )  OR  LIMIT-TO ( AFFILCOUNTRY ,  "Cambodia" )  OR  LIMIT-TO ( AFFILCOUNTRY ,  "Peru" )  OR  LIMIT-TO ( AFFILCOUNTRY ,  "Benin" )  OR  LIMIT-TO ( AFFILCOUNTRY ,  "Mozambique" )  OR  LIMIT-TO ( AFFILCOUNTRY ,  "Togo" )  OR  LIMIT-TO ( AFFILCOUNTRY ,  "Tunisia" )  OR  LIMIT-TO ( AFFILCOUNTRY ,  "American Samoa" )  OR  LIMIT-TO ( AFFILCOUNTRY ,  "Bolivia" )  OR  LIMIT-TO ( AFFILCOUNTRY ,  "Ecuador" )  OR  LIMIT-TO ( AFFILCOUNTRY ,  "Lebanon" )  OR  LIMIT-TO ( AFFILCOUNTRY ,  "Senegal" )  OR  LIMIT-TO ( AFFILCOUNTRY ,  "Albania" )  OR  LIMIT-TO ( AFFILCOUNTRY ,  "Algeria" )  OR  LIMIT-TO ( AFFILCOUNTRY ,  "Barbados" )  OR  LIMIT-TO ( AFFILCOUNTRY ,  "Gabon" )  OR  LIMIT-TO ( AFFILCOUNTRY ,  "Germany (Democratic Republic, DDR)" )  OR  LIMIT-TO ( AFFILCOUNTRY ,  "Kazakhstan" )  OR  LIMIT-TO ( AFFILCOUNTRY ,  "Mauritania" )  OR  LIMIT-TO ( AFFILCOUNTRY ,  "Myanmar" )  OR  LIMIT-TO ( AFFILCOUNTRY ,  "Nicaragua" )  OR  LIMIT-TO ( AFFILCOUNTRY ,  "Niger" )  OR  LIMIT-TO ( AFFILCOUNTRY ,  "Russia" )  OR  LIMIT-TO ( AFFILCOUNTRY ,  "Seychelles" )  OR  LIMIT-TO ( AFFILCOUNTRY ,  "Solomon Islands" )  OR  LIMIT-TO ( AFFILCOUNTRY ,  "Somalia" )  OR  LIMIT-TO ( AFFILCOUNTRY ,  "Suriname" )  OR  LIMIT-TO ( AFFILCOUNTRY ,  "Trinidad and Tobago" )  OR  LIMIT-TO ( AFFILCOUNTRY ,  </w:t>
      </w:r>
      <w:r w:rsidRPr="00CD50B4">
        <w:rPr>
          <w:rFonts w:ascii="Times New Roman" w:hAnsi="Times New Roman" w:cs="Times New Roman"/>
          <w:color w:val="000000" w:themeColor="text1"/>
          <w:sz w:val="20"/>
          <w:szCs w:val="20"/>
          <w:lang w:val="en-GB"/>
        </w:rPr>
        <w:lastRenderedPageBreak/>
        <w:t xml:space="preserve">"Uzbekistan" ) )  AND  ( LIMIT-TO ( DOCTYPE ,  "ar" ) )  AND  ( LIMIT-TO ( SUBJAREA ,  "HEAL" )  OR  LIMIT-TO ( SUBJAREA ,  "PSYC" )  OR  LIMIT-TO ( SUBJAREA ,  "NURS" )  OR  EXCLUDE ( SUBJAREA ,  "ENGI" )  OR  EXCLUDE ( SUBJAREA ,  "AGRI" )  OR  EXCLUDE ( SUBJAREA ,  "BIOC" )  OR  EXCLUDE ( SUBJAREA ,  "DENT" )  OR  EXCLUDE ( SUBJAREA ,  "EART" ) )  AND  ( EXCLUDE ( EXACTKEYWORD ,  "Child" )  OR  EXCLUDE ( EXACTKEYWORD ,  "Depression" )  OR  EXCLUDE ( EXACTKEYWORD ,  "Schizophrenia" )  OR  EXCLUDE ( EXACTKEYWORD ,  "Adolescent" )  OR  EXCLUDE ( EXACTKEYWORD ,  "Mental Health" )  OR  EXCLUDE ( EXACTKEYWORD ,  "Mental Disease" )  OR  EXCLUDE ( EXACTKEYWORD ,  "Mental Health Service" ) )  AND  ( EXCLUDE ( EXACTKEYWORD ,  "Qualitative Research" )  OR  EXCLUDE ( EXACTKEYWORD ,  "Cross-sectional Study" ) ) </w:t>
      </w:r>
      <w:r w:rsidRPr="00CD50B4">
        <w:rPr>
          <w:rFonts w:ascii="Times New Roman" w:hAnsi="Times New Roman" w:cs="Times New Roman"/>
          <w:b/>
          <w:bCs/>
          <w:color w:val="000000" w:themeColor="text1"/>
          <w:sz w:val="20"/>
          <w:szCs w:val="20"/>
          <w:lang w:val="en-GB"/>
        </w:rPr>
        <w:t>AND</w:t>
      </w:r>
      <w:r w:rsidRPr="00CD50B4">
        <w:rPr>
          <w:rFonts w:ascii="Times New Roman" w:hAnsi="Times New Roman" w:cs="Times New Roman"/>
          <w:color w:val="000000" w:themeColor="text1"/>
          <w:sz w:val="20"/>
          <w:szCs w:val="20"/>
          <w:lang w:val="en-GB"/>
        </w:rPr>
        <w:t xml:space="preserve"> ( TITLE-ABS-KEY (</w:t>
      </w:r>
      <w:r w:rsidRPr="00CD50B4">
        <w:rPr>
          <w:rFonts w:ascii="Times New Roman" w:hAnsi="Times New Roman" w:cs="Times New Roman"/>
          <w:sz w:val="20"/>
          <w:szCs w:val="20"/>
        </w:rPr>
        <w:t>intervention) OR</w:t>
      </w:r>
      <w:r w:rsidRPr="00CD50B4">
        <w:rPr>
          <w:rFonts w:ascii="Times New Roman" w:hAnsi="Times New Roman" w:cs="Times New Roman"/>
          <w:color w:val="000000" w:themeColor="text1"/>
          <w:sz w:val="20"/>
          <w:szCs w:val="20"/>
          <w:lang w:val="en-GB"/>
        </w:rPr>
        <w:t xml:space="preserve"> TITLE-ABS-KEY (</w:t>
      </w:r>
      <w:r w:rsidRPr="00CD50B4">
        <w:rPr>
          <w:rFonts w:ascii="Times New Roman" w:hAnsi="Times New Roman" w:cs="Times New Roman"/>
          <w:sz w:val="20"/>
          <w:szCs w:val="20"/>
        </w:rPr>
        <w:t>program) OR</w:t>
      </w:r>
      <w:r w:rsidRPr="00CD50B4">
        <w:rPr>
          <w:rFonts w:ascii="Times New Roman" w:hAnsi="Times New Roman" w:cs="Times New Roman"/>
          <w:color w:val="000000" w:themeColor="text1"/>
          <w:sz w:val="20"/>
          <w:szCs w:val="20"/>
          <w:lang w:val="en-GB"/>
        </w:rPr>
        <w:t xml:space="preserve"> TITLE-ABS-KEY (</w:t>
      </w:r>
      <w:r w:rsidRPr="00CD50B4">
        <w:rPr>
          <w:rFonts w:ascii="Times New Roman" w:hAnsi="Times New Roman" w:cs="Times New Roman"/>
          <w:sz w:val="20"/>
          <w:szCs w:val="20"/>
        </w:rPr>
        <w:t xml:space="preserve">trial) </w:t>
      </w:r>
      <w:r w:rsidRPr="00CD50B4">
        <w:rPr>
          <w:rFonts w:ascii="Times New Roman" w:hAnsi="Times New Roman" w:cs="Times New Roman"/>
          <w:color w:val="000000" w:themeColor="text1"/>
          <w:sz w:val="20"/>
          <w:szCs w:val="20"/>
        </w:rPr>
        <w:t>OR</w:t>
      </w:r>
      <w:r w:rsidRPr="00CD50B4">
        <w:rPr>
          <w:rFonts w:ascii="Times New Roman" w:hAnsi="Times New Roman" w:cs="Times New Roman"/>
          <w:color w:val="000000" w:themeColor="text1"/>
          <w:sz w:val="20"/>
          <w:szCs w:val="20"/>
          <w:lang w:val="en-GB"/>
        </w:rPr>
        <w:t xml:space="preserve"> TITLE-ABS-KEY (</w:t>
      </w:r>
      <w:r w:rsidRPr="00CD50B4">
        <w:rPr>
          <w:rFonts w:ascii="Times New Roman" w:hAnsi="Times New Roman" w:cs="Times New Roman"/>
          <w:sz w:val="20"/>
          <w:szCs w:val="20"/>
        </w:rPr>
        <w:t xml:space="preserve">delivery) </w:t>
      </w:r>
      <w:r w:rsidRPr="00CD50B4">
        <w:rPr>
          <w:rFonts w:ascii="Times New Roman" w:hAnsi="Times New Roman" w:cs="Times New Roman"/>
          <w:color w:val="000000" w:themeColor="text1"/>
          <w:sz w:val="20"/>
          <w:szCs w:val="20"/>
          <w:lang w:val="en-GB"/>
        </w:rPr>
        <w:t>OR TITLE-ABS-KEY (</w:t>
      </w:r>
      <w:r w:rsidRPr="00CD50B4">
        <w:rPr>
          <w:rFonts w:ascii="Times New Roman" w:hAnsi="Times New Roman" w:cs="Times New Roman"/>
          <w:sz w:val="20"/>
          <w:szCs w:val="20"/>
        </w:rPr>
        <w:t xml:space="preserve">training) </w:t>
      </w:r>
      <w:r w:rsidRPr="00CD50B4">
        <w:rPr>
          <w:rFonts w:ascii="Times New Roman" w:hAnsi="Times New Roman" w:cs="Times New Roman"/>
          <w:color w:val="000000" w:themeColor="text1"/>
          <w:sz w:val="20"/>
          <w:szCs w:val="20"/>
        </w:rPr>
        <w:t>OR</w:t>
      </w:r>
      <w:r w:rsidRPr="00CD50B4">
        <w:rPr>
          <w:rFonts w:ascii="Times New Roman" w:hAnsi="Times New Roman" w:cs="Times New Roman"/>
          <w:color w:val="000000" w:themeColor="text1"/>
          <w:sz w:val="20"/>
          <w:szCs w:val="20"/>
          <w:lang w:val="en-GB"/>
        </w:rPr>
        <w:t xml:space="preserve"> TITLE-ABS-KEY (</w:t>
      </w:r>
      <w:r w:rsidRPr="00CD50B4">
        <w:rPr>
          <w:rFonts w:ascii="Times New Roman" w:hAnsi="Times New Roman" w:cs="Times New Roman"/>
          <w:sz w:val="20"/>
          <w:szCs w:val="20"/>
        </w:rPr>
        <w:t xml:space="preserve">education) </w:t>
      </w:r>
      <w:r w:rsidRPr="00CD50B4">
        <w:rPr>
          <w:rFonts w:ascii="Times New Roman" w:hAnsi="Times New Roman" w:cs="Times New Roman"/>
          <w:color w:val="000000" w:themeColor="text1"/>
          <w:sz w:val="20"/>
          <w:szCs w:val="20"/>
          <w:lang w:val="en-GB"/>
        </w:rPr>
        <w:t>OR TITLE-ABS-KEY (</w:t>
      </w:r>
      <w:r w:rsidRPr="00CD50B4">
        <w:rPr>
          <w:rFonts w:ascii="Times New Roman" w:hAnsi="Times New Roman" w:cs="Times New Roman"/>
          <w:sz w:val="20"/>
          <w:szCs w:val="20"/>
        </w:rPr>
        <w:t>Rehabilitation)</w:t>
      </w:r>
      <w:r w:rsidRPr="00CD50B4">
        <w:rPr>
          <w:rFonts w:ascii="Times New Roman" w:hAnsi="Times New Roman" w:cs="Times New Roman"/>
          <w:color w:val="000000" w:themeColor="text1"/>
          <w:sz w:val="20"/>
          <w:szCs w:val="20"/>
          <w:lang w:val="en-GB"/>
        </w:rPr>
        <w:t>)</w:t>
      </w:r>
    </w:p>
    <w:p w14:paraId="4E89EABE" w14:textId="77777777" w:rsidR="008959AB" w:rsidRPr="00CD50B4" w:rsidRDefault="008959AB" w:rsidP="008959AB">
      <w:pPr>
        <w:rPr>
          <w:rFonts w:ascii="Times New Roman" w:hAnsi="Times New Roman" w:cs="Times New Roman"/>
          <w:color w:val="000000" w:themeColor="text1"/>
          <w:sz w:val="20"/>
          <w:szCs w:val="20"/>
          <w:lang w:val="en-GB"/>
        </w:rPr>
      </w:pPr>
    </w:p>
    <w:p w14:paraId="1BFF681F" w14:textId="77777777" w:rsidR="008959AB" w:rsidRPr="00CD50B4" w:rsidRDefault="008959AB" w:rsidP="008959AB">
      <w:pPr>
        <w:rPr>
          <w:rFonts w:ascii="Times New Roman" w:hAnsi="Times New Roman" w:cs="Times New Roman"/>
          <w:color w:val="000000" w:themeColor="text1"/>
          <w:sz w:val="20"/>
          <w:szCs w:val="20"/>
          <w:lang w:val="en-GB"/>
        </w:rPr>
      </w:pPr>
      <w:r w:rsidRPr="00CD50B4">
        <w:rPr>
          <w:rFonts w:ascii="Times New Roman" w:hAnsi="Times New Roman" w:cs="Times New Roman"/>
          <w:b/>
          <w:bCs/>
          <w:sz w:val="20"/>
          <w:szCs w:val="20"/>
        </w:rPr>
        <w:t>Global Health - EBSCO (61 entries)</w:t>
      </w:r>
    </w:p>
    <w:p w14:paraId="304A32B9" w14:textId="77777777" w:rsidR="008959AB" w:rsidRPr="00CD50B4" w:rsidRDefault="008959AB" w:rsidP="008959AB">
      <w:pPr>
        <w:textAlignment w:val="baseline"/>
        <w:outlineLvl w:val="3"/>
        <w:rPr>
          <w:rFonts w:ascii="Times New Roman" w:eastAsia="Times New Roman" w:hAnsi="Times New Roman" w:cs="Times New Roman"/>
          <w:b/>
          <w:bCs/>
          <w:color w:val="333333"/>
          <w:sz w:val="20"/>
          <w:szCs w:val="20"/>
          <w:lang w:val="en-GB" w:eastAsia="en-GB"/>
        </w:rPr>
      </w:pPr>
    </w:p>
    <w:p w14:paraId="2988A54C" w14:textId="77777777" w:rsidR="008959AB" w:rsidRPr="00CD50B4" w:rsidRDefault="008959AB" w:rsidP="008959AB">
      <w:pPr>
        <w:textAlignment w:val="baseline"/>
        <w:outlineLvl w:val="3"/>
        <w:rPr>
          <w:rFonts w:ascii="Times New Roman" w:eastAsia="Times New Roman" w:hAnsi="Times New Roman" w:cs="Times New Roman"/>
          <w:b/>
          <w:bCs/>
          <w:color w:val="333333"/>
          <w:sz w:val="20"/>
          <w:szCs w:val="20"/>
          <w:lang w:val="en-GB" w:eastAsia="en-GB"/>
        </w:rPr>
      </w:pPr>
      <w:r w:rsidRPr="00CD50B4">
        <w:rPr>
          <w:rFonts w:ascii="Times New Roman" w:eastAsia="Times New Roman" w:hAnsi="Times New Roman" w:cs="Times New Roman"/>
          <w:b/>
          <w:bCs/>
          <w:color w:val="333333"/>
          <w:sz w:val="20"/>
          <w:szCs w:val="20"/>
          <w:lang w:val="en-GB" w:eastAsia="en-GB"/>
        </w:rPr>
        <w:t>Expanders</w:t>
      </w:r>
    </w:p>
    <w:p w14:paraId="7A3A1006" w14:textId="77777777" w:rsidR="008959AB" w:rsidRPr="00CD50B4" w:rsidRDefault="00B87680" w:rsidP="008959AB">
      <w:pPr>
        <w:numPr>
          <w:ilvl w:val="0"/>
          <w:numId w:val="1"/>
        </w:numPr>
        <w:textAlignment w:val="baseline"/>
        <w:rPr>
          <w:rFonts w:ascii="Times New Roman" w:eastAsia="Times New Roman" w:hAnsi="Times New Roman" w:cs="Times New Roman"/>
          <w:color w:val="333333"/>
          <w:sz w:val="20"/>
          <w:szCs w:val="20"/>
          <w:lang w:val="en-GB" w:eastAsia="en-GB"/>
        </w:rPr>
      </w:pPr>
      <w:hyperlink r:id="rId7" w:history="1">
        <w:r w:rsidR="008959AB" w:rsidRPr="00CD50B4">
          <w:rPr>
            <w:rFonts w:ascii="Times New Roman" w:eastAsia="Times New Roman" w:hAnsi="Times New Roman" w:cs="Times New Roman"/>
            <w:b/>
            <w:bCs/>
            <w:color w:val="FFFFFF"/>
            <w:sz w:val="20"/>
            <w:szCs w:val="20"/>
            <w:u w:val="single"/>
            <w:bdr w:val="none" w:sz="0" w:space="0" w:color="auto" w:frame="1"/>
            <w:lang w:val="en-GB" w:eastAsia="en-GB"/>
          </w:rPr>
          <w:t>X</w:t>
        </w:r>
      </w:hyperlink>
      <w:r w:rsidR="008959AB" w:rsidRPr="00CD50B4">
        <w:rPr>
          <w:rFonts w:ascii="Times New Roman" w:eastAsia="Times New Roman" w:hAnsi="Times New Roman" w:cs="Times New Roman"/>
          <w:color w:val="333333"/>
          <w:sz w:val="20"/>
          <w:szCs w:val="20"/>
          <w:bdr w:val="none" w:sz="0" w:space="0" w:color="auto" w:frame="1"/>
          <w:lang w:val="en-GB" w:eastAsia="en-GB"/>
        </w:rPr>
        <w:t>Apply related words</w:t>
      </w:r>
    </w:p>
    <w:p w14:paraId="2085B7F5" w14:textId="77777777" w:rsidR="008959AB" w:rsidRPr="00CD50B4" w:rsidRDefault="00B87680" w:rsidP="008959AB">
      <w:pPr>
        <w:numPr>
          <w:ilvl w:val="0"/>
          <w:numId w:val="1"/>
        </w:numPr>
        <w:textAlignment w:val="baseline"/>
        <w:rPr>
          <w:rFonts w:ascii="Times New Roman" w:eastAsia="Times New Roman" w:hAnsi="Times New Roman" w:cs="Times New Roman"/>
          <w:color w:val="333333"/>
          <w:sz w:val="20"/>
          <w:szCs w:val="20"/>
          <w:lang w:val="en-GB" w:eastAsia="en-GB"/>
        </w:rPr>
      </w:pPr>
      <w:hyperlink r:id="rId8" w:history="1">
        <w:r w:rsidR="008959AB" w:rsidRPr="00CD50B4">
          <w:rPr>
            <w:rFonts w:ascii="Times New Roman" w:eastAsia="Times New Roman" w:hAnsi="Times New Roman" w:cs="Times New Roman"/>
            <w:b/>
            <w:bCs/>
            <w:color w:val="FFFFFF"/>
            <w:sz w:val="20"/>
            <w:szCs w:val="20"/>
            <w:u w:val="single"/>
            <w:bdr w:val="none" w:sz="0" w:space="0" w:color="auto" w:frame="1"/>
            <w:lang w:val="en-GB" w:eastAsia="en-GB"/>
          </w:rPr>
          <w:t>X</w:t>
        </w:r>
      </w:hyperlink>
      <w:r w:rsidR="008959AB" w:rsidRPr="00CD50B4">
        <w:rPr>
          <w:rFonts w:ascii="Times New Roman" w:eastAsia="Times New Roman" w:hAnsi="Times New Roman" w:cs="Times New Roman"/>
          <w:color w:val="333333"/>
          <w:sz w:val="20"/>
          <w:szCs w:val="20"/>
          <w:bdr w:val="none" w:sz="0" w:space="0" w:color="auto" w:frame="1"/>
          <w:lang w:val="en-GB" w:eastAsia="en-GB"/>
        </w:rPr>
        <w:t>Apply equivalent subjects</w:t>
      </w:r>
    </w:p>
    <w:p w14:paraId="44EEFC8F" w14:textId="77777777" w:rsidR="008959AB" w:rsidRPr="00CD50B4" w:rsidRDefault="008959AB" w:rsidP="008959AB">
      <w:pPr>
        <w:textAlignment w:val="baseline"/>
        <w:outlineLvl w:val="3"/>
        <w:rPr>
          <w:rFonts w:ascii="Times New Roman" w:eastAsia="Times New Roman" w:hAnsi="Times New Roman" w:cs="Times New Roman"/>
          <w:b/>
          <w:bCs/>
          <w:color w:val="333333"/>
          <w:sz w:val="20"/>
          <w:szCs w:val="20"/>
          <w:lang w:val="en-GB" w:eastAsia="en-GB"/>
        </w:rPr>
      </w:pPr>
      <w:r w:rsidRPr="00CD50B4">
        <w:rPr>
          <w:rFonts w:ascii="Times New Roman" w:eastAsia="Times New Roman" w:hAnsi="Times New Roman" w:cs="Times New Roman"/>
          <w:b/>
          <w:bCs/>
          <w:color w:val="333333"/>
          <w:sz w:val="20"/>
          <w:szCs w:val="20"/>
          <w:lang w:val="en-GB" w:eastAsia="en-GB"/>
        </w:rPr>
        <w:t>Limiters</w:t>
      </w:r>
    </w:p>
    <w:p w14:paraId="1F5BC986" w14:textId="77777777" w:rsidR="008959AB" w:rsidRPr="00CD50B4" w:rsidRDefault="00B87680" w:rsidP="008959AB">
      <w:pPr>
        <w:numPr>
          <w:ilvl w:val="0"/>
          <w:numId w:val="2"/>
        </w:numPr>
        <w:textAlignment w:val="baseline"/>
        <w:rPr>
          <w:rFonts w:ascii="Times New Roman" w:eastAsia="Times New Roman" w:hAnsi="Times New Roman" w:cs="Times New Roman"/>
          <w:color w:val="333333"/>
          <w:sz w:val="20"/>
          <w:szCs w:val="20"/>
          <w:lang w:val="en-GB" w:eastAsia="en-GB"/>
        </w:rPr>
      </w:pPr>
      <w:hyperlink r:id="rId9" w:history="1">
        <w:r w:rsidR="008959AB" w:rsidRPr="00CD50B4">
          <w:rPr>
            <w:rFonts w:ascii="Times New Roman" w:eastAsia="Times New Roman" w:hAnsi="Times New Roman" w:cs="Times New Roman"/>
            <w:b/>
            <w:bCs/>
            <w:color w:val="FFFFFF"/>
            <w:sz w:val="20"/>
            <w:szCs w:val="20"/>
            <w:u w:val="single"/>
            <w:bdr w:val="none" w:sz="0" w:space="0" w:color="auto" w:frame="1"/>
            <w:lang w:val="en-GB" w:eastAsia="en-GB"/>
          </w:rPr>
          <w:t>X</w:t>
        </w:r>
      </w:hyperlink>
      <w:r w:rsidR="008959AB" w:rsidRPr="00CD50B4">
        <w:rPr>
          <w:rFonts w:ascii="Times New Roman" w:eastAsia="Times New Roman" w:hAnsi="Times New Roman" w:cs="Times New Roman"/>
          <w:color w:val="333333"/>
          <w:sz w:val="20"/>
          <w:szCs w:val="20"/>
          <w:bdr w:val="none" w:sz="0" w:space="0" w:color="auto" w:frame="1"/>
          <w:lang w:val="en-GB" w:eastAsia="en-GB"/>
        </w:rPr>
        <w:t>Peer Reviewed</w:t>
      </w:r>
    </w:p>
    <w:p w14:paraId="1F4EEFC6" w14:textId="77777777" w:rsidR="008959AB" w:rsidRPr="00CD50B4" w:rsidRDefault="008959AB" w:rsidP="008959AB">
      <w:pPr>
        <w:ind w:left="720"/>
        <w:textAlignment w:val="baseline"/>
        <w:rPr>
          <w:rFonts w:ascii="Times New Roman" w:eastAsia="Times New Roman" w:hAnsi="Times New Roman" w:cs="Times New Roman"/>
          <w:color w:val="333333"/>
          <w:sz w:val="20"/>
          <w:szCs w:val="20"/>
          <w:lang w:val="en-GB" w:eastAsia="en-GB"/>
        </w:rPr>
      </w:pPr>
    </w:p>
    <w:p w14:paraId="32514D75" w14:textId="77777777" w:rsidR="008959AB" w:rsidRPr="00CD50B4" w:rsidRDefault="008959AB" w:rsidP="008959AB">
      <w:pPr>
        <w:rPr>
          <w:rFonts w:ascii="Times New Roman" w:hAnsi="Times New Roman" w:cs="Times New Roman"/>
          <w:sz w:val="20"/>
          <w:szCs w:val="20"/>
        </w:rPr>
      </w:pPr>
      <w:r w:rsidRPr="00CD50B4">
        <w:rPr>
          <w:rFonts w:ascii="Times New Roman" w:hAnsi="Times New Roman" w:cs="Times New Roman"/>
          <w:sz w:val="20"/>
          <w:szCs w:val="20"/>
        </w:rPr>
        <w:t xml:space="preserve">("Community Health Worker*" OR "community based rehabilitation” OR "lay worker*" OR "Caregiver-led" OR "Family-led" OR "Caregiver-delivered" OR "Family-delivered" OR "community health assistant*" OR "cadre" OR "volunteer " OR "Task shifting" OR "Task sharing") </w:t>
      </w:r>
      <w:r w:rsidRPr="00CD50B4">
        <w:rPr>
          <w:rFonts w:ascii="Times New Roman" w:hAnsi="Times New Roman" w:cs="Times New Roman"/>
          <w:b/>
          <w:bCs/>
          <w:sz w:val="20"/>
          <w:szCs w:val="20"/>
        </w:rPr>
        <w:t xml:space="preserve">AND </w:t>
      </w:r>
      <w:r w:rsidRPr="00CD50B4">
        <w:rPr>
          <w:rFonts w:ascii="Times New Roman" w:hAnsi="Times New Roman" w:cs="Times New Roman"/>
          <w:sz w:val="20"/>
          <w:szCs w:val="20"/>
        </w:rPr>
        <w:t xml:space="preserve">("Rehabilitation" OR “Activities of daily living” OR “Self care” OR Disability OR Disabilities OR "impairment" OR "impairments") </w:t>
      </w:r>
      <w:r w:rsidRPr="00CD50B4">
        <w:rPr>
          <w:rFonts w:ascii="Times New Roman" w:hAnsi="Times New Roman" w:cs="Times New Roman"/>
          <w:b/>
          <w:bCs/>
          <w:color w:val="000000" w:themeColor="text1"/>
          <w:sz w:val="20"/>
          <w:szCs w:val="20"/>
          <w:lang w:val="en-GB"/>
        </w:rPr>
        <w:t>AND</w:t>
      </w:r>
      <w:r w:rsidRPr="00CD50B4">
        <w:rPr>
          <w:rFonts w:ascii="Times New Roman" w:hAnsi="Times New Roman" w:cs="Times New Roman"/>
          <w:color w:val="000000" w:themeColor="text1"/>
          <w:sz w:val="20"/>
          <w:szCs w:val="20"/>
          <w:lang w:val="en-GB"/>
        </w:rPr>
        <w:t xml:space="preserve"> ( </w:t>
      </w:r>
      <w:r w:rsidRPr="00CD50B4">
        <w:rPr>
          <w:rFonts w:ascii="Times New Roman" w:hAnsi="Times New Roman" w:cs="Times New Roman"/>
          <w:sz w:val="20"/>
          <w:szCs w:val="20"/>
        </w:rPr>
        <w:t>intervention OR</w:t>
      </w:r>
      <w:r w:rsidRPr="00CD50B4">
        <w:rPr>
          <w:rFonts w:ascii="Times New Roman" w:hAnsi="Times New Roman" w:cs="Times New Roman"/>
          <w:color w:val="000000" w:themeColor="text1"/>
          <w:sz w:val="20"/>
          <w:szCs w:val="20"/>
          <w:lang w:val="en-GB"/>
        </w:rPr>
        <w:t xml:space="preserve"> </w:t>
      </w:r>
      <w:r w:rsidRPr="00CD50B4">
        <w:rPr>
          <w:rFonts w:ascii="Times New Roman" w:hAnsi="Times New Roman" w:cs="Times New Roman"/>
          <w:sz w:val="20"/>
          <w:szCs w:val="20"/>
        </w:rPr>
        <w:t>program OR</w:t>
      </w:r>
      <w:r w:rsidRPr="00CD50B4">
        <w:rPr>
          <w:rFonts w:ascii="Times New Roman" w:hAnsi="Times New Roman" w:cs="Times New Roman"/>
          <w:color w:val="000000" w:themeColor="text1"/>
          <w:sz w:val="20"/>
          <w:szCs w:val="20"/>
          <w:lang w:val="en-GB"/>
        </w:rPr>
        <w:t xml:space="preserve"> </w:t>
      </w:r>
      <w:r w:rsidRPr="00CD50B4">
        <w:rPr>
          <w:rFonts w:ascii="Times New Roman" w:hAnsi="Times New Roman" w:cs="Times New Roman"/>
          <w:sz w:val="20"/>
          <w:szCs w:val="20"/>
        </w:rPr>
        <w:t xml:space="preserve">trial </w:t>
      </w:r>
      <w:r w:rsidRPr="00CD50B4">
        <w:rPr>
          <w:rFonts w:ascii="Times New Roman" w:hAnsi="Times New Roman" w:cs="Times New Roman"/>
          <w:color w:val="000000" w:themeColor="text1"/>
          <w:sz w:val="20"/>
          <w:szCs w:val="20"/>
        </w:rPr>
        <w:t>OR</w:t>
      </w:r>
      <w:r w:rsidRPr="00CD50B4">
        <w:rPr>
          <w:rFonts w:ascii="Times New Roman" w:hAnsi="Times New Roman" w:cs="Times New Roman"/>
          <w:color w:val="000000" w:themeColor="text1"/>
          <w:sz w:val="20"/>
          <w:szCs w:val="20"/>
          <w:lang w:val="en-GB"/>
        </w:rPr>
        <w:t xml:space="preserve"> </w:t>
      </w:r>
      <w:r w:rsidRPr="00CD50B4">
        <w:rPr>
          <w:rFonts w:ascii="Times New Roman" w:hAnsi="Times New Roman" w:cs="Times New Roman"/>
          <w:sz w:val="20"/>
          <w:szCs w:val="20"/>
        </w:rPr>
        <w:t xml:space="preserve">delivery </w:t>
      </w:r>
      <w:r w:rsidRPr="00CD50B4">
        <w:rPr>
          <w:rFonts w:ascii="Times New Roman" w:hAnsi="Times New Roman" w:cs="Times New Roman"/>
          <w:color w:val="000000" w:themeColor="text1"/>
          <w:sz w:val="20"/>
          <w:szCs w:val="20"/>
          <w:lang w:val="en-GB"/>
        </w:rPr>
        <w:t xml:space="preserve">OR </w:t>
      </w:r>
      <w:r w:rsidRPr="00CD50B4">
        <w:rPr>
          <w:rFonts w:ascii="Times New Roman" w:hAnsi="Times New Roman" w:cs="Times New Roman"/>
          <w:sz w:val="20"/>
          <w:szCs w:val="20"/>
        </w:rPr>
        <w:t>training OR education</w:t>
      </w:r>
      <w:r w:rsidRPr="00CD50B4">
        <w:rPr>
          <w:rFonts w:ascii="Times New Roman" w:hAnsi="Times New Roman" w:cs="Times New Roman"/>
          <w:color w:val="000000" w:themeColor="text1"/>
          <w:sz w:val="20"/>
          <w:szCs w:val="20"/>
          <w:lang w:val="en-GB"/>
        </w:rPr>
        <w:t>) NOT (mental OR psychiatric OR child OR children OR schizophrenia OR diabetes)</w:t>
      </w:r>
      <w:r w:rsidRPr="00CD50B4">
        <w:rPr>
          <w:rFonts w:ascii="Times New Roman" w:hAnsi="Times New Roman" w:cs="Times New Roman"/>
          <w:b/>
          <w:bCs/>
          <w:color w:val="000000" w:themeColor="text1"/>
          <w:sz w:val="20"/>
          <w:szCs w:val="20"/>
          <w:lang w:val="en-GB"/>
        </w:rPr>
        <w:t xml:space="preserve"> AND</w:t>
      </w:r>
      <w:r w:rsidRPr="00CD50B4">
        <w:rPr>
          <w:rFonts w:ascii="Times New Roman" w:hAnsi="Times New Roman" w:cs="Times New Roman"/>
          <w:color w:val="000000" w:themeColor="text1"/>
          <w:sz w:val="20"/>
          <w:szCs w:val="20"/>
          <w:lang w:val="en-GB"/>
        </w:rPr>
        <w:t xml:space="preserve"> (“low income country” OR “low income countries” OR “middle income country” OR “middle income countries” OR “developing country” OR “developing countries” OR Africa OR </w:t>
      </w:r>
      <w:r w:rsidRPr="00CD50B4">
        <w:rPr>
          <w:rFonts w:ascii="Times New Roman" w:hAnsi="Times New Roman" w:cs="Times New Roman"/>
          <w:sz w:val="20"/>
          <w:szCs w:val="20"/>
        </w:rPr>
        <w:t>Angola OR Algeria OR Bangladesh OR Belize OR Benin OR Bhutan OR Bolivia OR Cabo Verde OR Cambodia OR Cameroon OR Comoros OR Congo, Rep. OR Côte d'Ivoire OR Djibouti OR Egypt, Arab Rep. OR El Salvador OR Eswatini OR Ghana OR Haiti OR Honduras OR India OR Indonesia OR Iran, Islamic Rep OR Kenya OR Kiribati OR Kyrgyz Republic OR Lao PDR OR Lesotho OR Mauritania OR Micronesia, OR Mongolia OR Morocco OR Myanmar OR Nepal OR Nicaragua OR Nigeria OR Pakistan OR Papua New Guinea OR Philippines OR Samoa OR São Tomé and Principe OR Senegal OR Solomon Islands OR Sri Lanka OR Tanzania OR Tajikistan OR Timor-Leste OR Tunisia OR Ukraine OR Uzbekistan OR Vanuatu OR Vietnam OR West Bank and Gaza OR Zambia OR Zimbabwe OR Albania OR American Samoa OR Argentina OR Armenia OR Azerbaijan OR Belarus OR Bosnia and Herzegovina OR Botswana OR Brazil OR Bulgaria OR China OR Colombia OR Costa Rica OR Cuba OR Dominica OR Dominican Republic OR Equatorial Guinea OR Ecuador OR Fiji OR Gabon OR Georgia OR Grenada OR Guatemala OR Guyana OR Iraq OR Jamaica OR Jordan OR Kazakhstan OR Kosovo OR Lebanon OR Libya OR Malaysia OR Maldives OR Marshall Islands OR Mauritius OR Mexico OR Moldova OR Montenegro OR Namibia OR North Macedonia OR Panama OR Paraguay OR Peru OR Romania OR Russian Federation OR Serbia OR South Africa OR St. Lucia OR St. Vincent and the Grenadines OR Suriname OR Thailand OR Tonga OR Turkey OR Turkmenistan OR Tuvalu OR Afghanistan OR Burkina Faso OR Burundi OR Central African Republic OR Chad OR Congo, Rep. OR Eritrea OR Ethiopia OR Gambia, The OR Guinea OR Guinea-Bissau OR Korea OR Liberia OR Madagascar OR Malawi OR Mali OR Mozambique OR Niger OR Rwanda OR Sierra Leone OR Somalia OR South Sudan OR Sudan OR Syrian Arab Republic OR Togo OR Uganda OR Yemen)</w:t>
      </w:r>
    </w:p>
    <w:p w14:paraId="741542C3" w14:textId="77777777" w:rsidR="008959AB" w:rsidRPr="00CD50B4" w:rsidRDefault="008959AB" w:rsidP="008959AB">
      <w:pPr>
        <w:rPr>
          <w:rFonts w:ascii="Times New Roman" w:hAnsi="Times New Roman" w:cs="Times New Roman"/>
          <w:sz w:val="20"/>
          <w:szCs w:val="20"/>
        </w:rPr>
      </w:pPr>
    </w:p>
    <w:p w14:paraId="6EAF3B0F" w14:textId="77777777" w:rsidR="008959AB" w:rsidRPr="00CD50B4" w:rsidRDefault="008959AB" w:rsidP="008959AB">
      <w:pPr>
        <w:rPr>
          <w:rFonts w:ascii="Times New Roman" w:hAnsi="Times New Roman" w:cs="Times New Roman"/>
          <w:b/>
          <w:bCs/>
          <w:sz w:val="20"/>
          <w:szCs w:val="20"/>
        </w:rPr>
      </w:pPr>
      <w:r w:rsidRPr="00CD50B4">
        <w:rPr>
          <w:rFonts w:ascii="Times New Roman" w:hAnsi="Times New Roman" w:cs="Times New Roman"/>
          <w:b/>
          <w:bCs/>
          <w:sz w:val="20"/>
          <w:szCs w:val="20"/>
        </w:rPr>
        <w:t>Web of Science (233 entries)</w:t>
      </w:r>
    </w:p>
    <w:p w14:paraId="537990FB" w14:textId="77777777" w:rsidR="008959AB" w:rsidRPr="00CD50B4" w:rsidRDefault="00B87680" w:rsidP="008959AB">
      <w:pPr>
        <w:rPr>
          <w:rFonts w:ascii="Times New Roman" w:hAnsi="Times New Roman" w:cs="Times New Roman"/>
          <w:sz w:val="20"/>
          <w:szCs w:val="20"/>
        </w:rPr>
      </w:pPr>
      <w:hyperlink r:id="rId10" w:history="1">
        <w:r w:rsidR="008959AB" w:rsidRPr="00CD50B4">
          <w:rPr>
            <w:rStyle w:val="Hyperlink"/>
            <w:rFonts w:ascii="Times New Roman" w:hAnsi="Times New Roman" w:cs="Times New Roman"/>
            <w:sz w:val="20"/>
            <w:szCs w:val="20"/>
          </w:rPr>
          <w:t>https://www.webofscience.com/wos/woscc/summary/d1fefe40-84ff-46eb-a83a-5466a0b1ddc0-24330bb8/relevance/1</w:t>
        </w:r>
      </w:hyperlink>
      <w:r w:rsidR="008959AB" w:rsidRPr="00CD50B4">
        <w:rPr>
          <w:rFonts w:ascii="Times New Roman" w:hAnsi="Times New Roman" w:cs="Times New Roman"/>
          <w:sz w:val="20"/>
          <w:szCs w:val="20"/>
        </w:rPr>
        <w:t xml:space="preserve"> </w:t>
      </w:r>
    </w:p>
    <w:p w14:paraId="79BBC1A0" w14:textId="77777777" w:rsidR="008959AB" w:rsidRPr="00CD50B4" w:rsidRDefault="008959AB" w:rsidP="008959AB">
      <w:pPr>
        <w:rPr>
          <w:rFonts w:ascii="Times New Roman" w:hAnsi="Times New Roman" w:cs="Times New Roman"/>
          <w:b/>
          <w:bCs/>
          <w:sz w:val="20"/>
          <w:szCs w:val="20"/>
        </w:rPr>
      </w:pPr>
      <w:r w:rsidRPr="00CD50B4">
        <w:rPr>
          <w:rFonts w:ascii="Times New Roman" w:hAnsi="Times New Roman" w:cs="Times New Roman"/>
          <w:b/>
          <w:bCs/>
          <w:sz w:val="20"/>
          <w:szCs w:val="20"/>
        </w:rPr>
        <w:t>Or</w:t>
      </w:r>
    </w:p>
    <w:p w14:paraId="33000C2A" w14:textId="77777777" w:rsidR="008959AB" w:rsidRPr="00CD50B4" w:rsidRDefault="008959AB" w:rsidP="008959AB">
      <w:pPr>
        <w:rPr>
          <w:rFonts w:ascii="Times New Roman" w:hAnsi="Times New Roman" w:cs="Times New Roman"/>
          <w:sz w:val="20"/>
          <w:szCs w:val="20"/>
        </w:rPr>
      </w:pPr>
      <w:r w:rsidRPr="00CD50B4">
        <w:rPr>
          <w:rFonts w:ascii="Times New Roman" w:hAnsi="Times New Roman" w:cs="Times New Roman"/>
          <w:sz w:val="20"/>
          <w:szCs w:val="20"/>
        </w:rPr>
        <w:lastRenderedPageBreak/>
        <w:t>(TS="Community Health Worker*" OR TS="community based rehabilitation” OR TS="lay worker*" OR TS="Caregiver-led" OR TS="Family-led" OR TS="Caregiver-delivered" OR TS="Family-delivered" OR TS="community health assistant*" OR TS="cadre" OR TS="volunteer " OR TS="Task shifting" OR TS="Task sharing") AND (TS="Rehabilitation" OR TS=Disability OR TS=Disabilities OR TS="impairment" OR TS="impairments") AND (TS=intervention OR TS=program OR TS=trial OR TS=delivery OR TS=training)</w:t>
      </w:r>
    </w:p>
    <w:p w14:paraId="23DF769C" w14:textId="77777777" w:rsidR="008959AB" w:rsidRPr="00CD50B4" w:rsidRDefault="008959AB" w:rsidP="008959AB">
      <w:pPr>
        <w:rPr>
          <w:rFonts w:ascii="Times New Roman" w:hAnsi="Times New Roman" w:cs="Times New Roman"/>
          <w:sz w:val="20"/>
          <w:szCs w:val="20"/>
        </w:rPr>
      </w:pPr>
      <w:r w:rsidRPr="00CD50B4">
        <w:rPr>
          <w:rFonts w:ascii="Times New Roman" w:hAnsi="Times New Roman" w:cs="Times New Roman"/>
          <w:i/>
          <w:iCs/>
          <w:color w:val="000000" w:themeColor="text1"/>
          <w:sz w:val="20"/>
          <w:szCs w:val="20"/>
        </w:rPr>
        <w:t>NOT Countries/Regions: USA or ENGLAND or AUSTRALIA or CANADA or NETHERLANDS or SWITZERLAND or GERMANY or SCOTLAND or ITALY or SINGAPORE or WALES or NORTH IRELAND or PORTUGAL or CZECH REPUBLIC or QATAR or CYPRUS or CROATIA or U ARAB EMIRATES or GREECE or IRELAND or SOUTH KOREA or DENMARK or NORWAY or BELGIUM or SWEDEN or SLOVENIA or LUXEMBOURG or POLAND or AUSTRIA or FINLAND or JAPAN or FRANCE or SPAIN or NEW ZEALAND or MALTA Document Types: Articles NOT Research Areas: Substance Abuse or Development Studies or Dermatology or Parasitology or Anesthesiology or Biochemistry Molecular Biology or Dentistry Oral Surgery Medicine or Mathematical Computational Biology or Nutrition Dietetics or Obstetrics Gynecology NOT Research Areas: Pediatrics NOT Web of Science Categories: Psychiatry or Education Educational Research or Education Special</w:t>
      </w:r>
    </w:p>
    <w:p w14:paraId="4ED5FFDC" w14:textId="77777777" w:rsidR="008959AB" w:rsidRPr="00CD50B4" w:rsidRDefault="008959AB" w:rsidP="008959AB">
      <w:pPr>
        <w:rPr>
          <w:rFonts w:ascii="Times New Roman" w:hAnsi="Times New Roman" w:cs="Times New Roman"/>
          <w:b/>
          <w:bCs/>
          <w:color w:val="000000" w:themeColor="text1"/>
          <w:sz w:val="20"/>
          <w:szCs w:val="20"/>
          <w:lang w:val="en-GB"/>
        </w:rPr>
      </w:pPr>
    </w:p>
    <w:p w14:paraId="02C575D0" w14:textId="77777777" w:rsidR="008959AB" w:rsidRPr="00CD50B4" w:rsidRDefault="008959AB" w:rsidP="008959AB">
      <w:pPr>
        <w:rPr>
          <w:rFonts w:ascii="Times New Roman" w:hAnsi="Times New Roman" w:cs="Times New Roman"/>
          <w:b/>
          <w:bCs/>
          <w:color w:val="000000" w:themeColor="text1"/>
          <w:sz w:val="20"/>
          <w:szCs w:val="20"/>
          <w:lang w:val="en-GB"/>
        </w:rPr>
      </w:pPr>
      <w:r w:rsidRPr="00CD50B4">
        <w:rPr>
          <w:rFonts w:ascii="Times New Roman" w:hAnsi="Times New Roman" w:cs="Times New Roman"/>
          <w:b/>
          <w:bCs/>
          <w:color w:val="000000" w:themeColor="text1"/>
          <w:sz w:val="20"/>
          <w:szCs w:val="20"/>
          <w:lang w:val="en-GB"/>
        </w:rPr>
        <w:t>CINAHL Plus with Full Text (207)</w:t>
      </w:r>
    </w:p>
    <w:p w14:paraId="6C456CB3" w14:textId="77777777" w:rsidR="008959AB" w:rsidRPr="00CD50B4" w:rsidRDefault="008959AB" w:rsidP="008959AB">
      <w:pPr>
        <w:pStyle w:val="Heading4"/>
        <w:spacing w:before="0" w:beforeAutospacing="0" w:after="0" w:afterAutospacing="0"/>
        <w:textAlignment w:val="baseline"/>
        <w:rPr>
          <w:color w:val="333333"/>
          <w:sz w:val="20"/>
          <w:szCs w:val="20"/>
        </w:rPr>
      </w:pPr>
    </w:p>
    <w:p w14:paraId="3E67FB74" w14:textId="77777777" w:rsidR="008959AB" w:rsidRPr="00CD50B4" w:rsidRDefault="008959AB" w:rsidP="008959AB">
      <w:pPr>
        <w:pStyle w:val="Heading4"/>
        <w:spacing w:before="0" w:beforeAutospacing="0" w:after="0" w:afterAutospacing="0"/>
        <w:textAlignment w:val="baseline"/>
        <w:rPr>
          <w:color w:val="333333"/>
          <w:sz w:val="20"/>
          <w:szCs w:val="20"/>
        </w:rPr>
      </w:pPr>
      <w:r w:rsidRPr="00CD50B4">
        <w:rPr>
          <w:color w:val="333333"/>
          <w:sz w:val="20"/>
          <w:szCs w:val="20"/>
        </w:rPr>
        <w:t>Expanders</w:t>
      </w:r>
    </w:p>
    <w:p w14:paraId="36265540" w14:textId="77777777" w:rsidR="008959AB" w:rsidRPr="00CD50B4" w:rsidRDefault="00B87680" w:rsidP="008959AB">
      <w:pPr>
        <w:numPr>
          <w:ilvl w:val="0"/>
          <w:numId w:val="3"/>
        </w:numPr>
        <w:textAlignment w:val="baseline"/>
        <w:rPr>
          <w:rFonts w:ascii="Times New Roman" w:hAnsi="Times New Roman" w:cs="Times New Roman"/>
          <w:color w:val="333333"/>
          <w:sz w:val="20"/>
          <w:szCs w:val="20"/>
        </w:rPr>
      </w:pPr>
      <w:hyperlink r:id="rId11" w:history="1">
        <w:r w:rsidR="008959AB" w:rsidRPr="00CD50B4">
          <w:rPr>
            <w:rStyle w:val="Hyperlink"/>
            <w:rFonts w:ascii="Times New Roman" w:hAnsi="Times New Roman" w:cs="Times New Roman"/>
            <w:b/>
            <w:bCs/>
            <w:color w:val="FFFFFF"/>
            <w:sz w:val="20"/>
            <w:szCs w:val="20"/>
            <w:bdr w:val="none" w:sz="0" w:space="0" w:color="auto" w:frame="1"/>
          </w:rPr>
          <w:t>X</w:t>
        </w:r>
      </w:hyperlink>
      <w:r w:rsidR="008959AB" w:rsidRPr="00CD50B4">
        <w:rPr>
          <w:rStyle w:val="limiter"/>
          <w:rFonts w:ascii="Times New Roman" w:hAnsi="Times New Roman" w:cs="Times New Roman"/>
          <w:color w:val="333333"/>
          <w:sz w:val="20"/>
          <w:szCs w:val="20"/>
          <w:bdr w:val="none" w:sz="0" w:space="0" w:color="auto" w:frame="1"/>
        </w:rPr>
        <w:t>Apply related words</w:t>
      </w:r>
    </w:p>
    <w:p w14:paraId="77A1565B" w14:textId="77777777" w:rsidR="008959AB" w:rsidRPr="00CD50B4" w:rsidRDefault="00B87680" w:rsidP="008959AB">
      <w:pPr>
        <w:numPr>
          <w:ilvl w:val="0"/>
          <w:numId w:val="3"/>
        </w:numPr>
        <w:textAlignment w:val="baseline"/>
        <w:rPr>
          <w:rFonts w:ascii="Times New Roman" w:hAnsi="Times New Roman" w:cs="Times New Roman"/>
          <w:color w:val="333333"/>
          <w:sz w:val="20"/>
          <w:szCs w:val="20"/>
        </w:rPr>
      </w:pPr>
      <w:hyperlink r:id="rId12" w:history="1">
        <w:r w:rsidR="008959AB" w:rsidRPr="00CD50B4">
          <w:rPr>
            <w:rStyle w:val="Hyperlink"/>
            <w:rFonts w:ascii="Times New Roman" w:hAnsi="Times New Roman" w:cs="Times New Roman"/>
            <w:b/>
            <w:bCs/>
            <w:color w:val="FFFFFF"/>
            <w:sz w:val="20"/>
            <w:szCs w:val="20"/>
            <w:bdr w:val="none" w:sz="0" w:space="0" w:color="auto" w:frame="1"/>
          </w:rPr>
          <w:t>X</w:t>
        </w:r>
      </w:hyperlink>
      <w:r w:rsidR="008959AB" w:rsidRPr="00CD50B4">
        <w:rPr>
          <w:rStyle w:val="limiter"/>
          <w:rFonts w:ascii="Times New Roman" w:hAnsi="Times New Roman" w:cs="Times New Roman"/>
          <w:color w:val="333333"/>
          <w:sz w:val="20"/>
          <w:szCs w:val="20"/>
          <w:bdr w:val="none" w:sz="0" w:space="0" w:color="auto" w:frame="1"/>
        </w:rPr>
        <w:t>Apply equivalent subjects</w:t>
      </w:r>
    </w:p>
    <w:p w14:paraId="037AE6A9" w14:textId="77777777" w:rsidR="008959AB" w:rsidRPr="00CD50B4" w:rsidRDefault="008959AB" w:rsidP="008959AB">
      <w:pPr>
        <w:pStyle w:val="Heading4"/>
        <w:spacing w:before="0" w:beforeAutospacing="0" w:after="0" w:afterAutospacing="0"/>
        <w:textAlignment w:val="baseline"/>
        <w:rPr>
          <w:color w:val="333333"/>
          <w:sz w:val="20"/>
          <w:szCs w:val="20"/>
        </w:rPr>
      </w:pPr>
      <w:r w:rsidRPr="00CD50B4">
        <w:rPr>
          <w:color w:val="333333"/>
          <w:sz w:val="20"/>
          <w:szCs w:val="20"/>
        </w:rPr>
        <w:t>Limiters</w:t>
      </w:r>
    </w:p>
    <w:p w14:paraId="1CEF8FC7" w14:textId="77777777" w:rsidR="008959AB" w:rsidRPr="00CD50B4" w:rsidRDefault="00B87680" w:rsidP="008959AB">
      <w:pPr>
        <w:numPr>
          <w:ilvl w:val="0"/>
          <w:numId w:val="4"/>
        </w:numPr>
        <w:textAlignment w:val="baseline"/>
        <w:rPr>
          <w:rFonts w:ascii="Times New Roman" w:hAnsi="Times New Roman" w:cs="Times New Roman"/>
          <w:color w:val="333333"/>
          <w:sz w:val="20"/>
          <w:szCs w:val="20"/>
        </w:rPr>
      </w:pPr>
      <w:hyperlink r:id="rId13" w:history="1">
        <w:r w:rsidR="008959AB" w:rsidRPr="00CD50B4">
          <w:rPr>
            <w:rStyle w:val="Hyperlink"/>
            <w:rFonts w:ascii="Times New Roman" w:hAnsi="Times New Roman" w:cs="Times New Roman"/>
            <w:b/>
            <w:bCs/>
            <w:color w:val="FFFFFF"/>
            <w:sz w:val="20"/>
            <w:szCs w:val="20"/>
            <w:bdr w:val="none" w:sz="0" w:space="0" w:color="auto" w:frame="1"/>
          </w:rPr>
          <w:t>X</w:t>
        </w:r>
      </w:hyperlink>
      <w:r w:rsidR="008959AB" w:rsidRPr="00CD50B4">
        <w:rPr>
          <w:rStyle w:val="limiter"/>
          <w:rFonts w:ascii="Times New Roman" w:hAnsi="Times New Roman" w:cs="Times New Roman"/>
          <w:color w:val="333333"/>
          <w:sz w:val="20"/>
          <w:szCs w:val="20"/>
          <w:bdr w:val="none" w:sz="0" w:space="0" w:color="auto" w:frame="1"/>
        </w:rPr>
        <w:t>Abstract Available</w:t>
      </w:r>
    </w:p>
    <w:p w14:paraId="2D6B897B" w14:textId="77777777" w:rsidR="008959AB" w:rsidRPr="00CD50B4" w:rsidRDefault="00B87680" w:rsidP="008959AB">
      <w:pPr>
        <w:numPr>
          <w:ilvl w:val="0"/>
          <w:numId w:val="4"/>
        </w:numPr>
        <w:textAlignment w:val="baseline"/>
        <w:rPr>
          <w:rFonts w:ascii="Times New Roman" w:hAnsi="Times New Roman" w:cs="Times New Roman"/>
          <w:color w:val="333333"/>
          <w:sz w:val="20"/>
          <w:szCs w:val="20"/>
        </w:rPr>
      </w:pPr>
      <w:hyperlink r:id="rId14" w:history="1">
        <w:r w:rsidR="008959AB" w:rsidRPr="00CD50B4">
          <w:rPr>
            <w:rStyle w:val="Hyperlink"/>
            <w:rFonts w:ascii="Times New Roman" w:hAnsi="Times New Roman" w:cs="Times New Roman"/>
            <w:b/>
            <w:bCs/>
            <w:color w:val="FFFFFF"/>
            <w:sz w:val="20"/>
            <w:szCs w:val="20"/>
            <w:bdr w:val="none" w:sz="0" w:space="0" w:color="auto" w:frame="1"/>
          </w:rPr>
          <w:t>X</w:t>
        </w:r>
      </w:hyperlink>
      <w:r w:rsidR="008959AB" w:rsidRPr="00CD50B4">
        <w:rPr>
          <w:rStyle w:val="limiter"/>
          <w:rFonts w:ascii="Times New Roman" w:hAnsi="Times New Roman" w:cs="Times New Roman"/>
          <w:color w:val="333333"/>
          <w:sz w:val="20"/>
          <w:szCs w:val="20"/>
          <w:bdr w:val="none" w:sz="0" w:space="0" w:color="auto" w:frame="1"/>
        </w:rPr>
        <w:t>Peer Reviewed</w:t>
      </w:r>
    </w:p>
    <w:p w14:paraId="1185F267" w14:textId="77777777" w:rsidR="008959AB" w:rsidRPr="00CD50B4" w:rsidRDefault="00B87680" w:rsidP="008959AB">
      <w:pPr>
        <w:numPr>
          <w:ilvl w:val="0"/>
          <w:numId w:val="4"/>
        </w:numPr>
        <w:textAlignment w:val="baseline"/>
        <w:rPr>
          <w:rFonts w:ascii="Times New Roman" w:hAnsi="Times New Roman" w:cs="Times New Roman"/>
          <w:color w:val="333333"/>
          <w:sz w:val="20"/>
          <w:szCs w:val="20"/>
        </w:rPr>
      </w:pPr>
      <w:hyperlink r:id="rId15" w:history="1">
        <w:r w:rsidR="008959AB" w:rsidRPr="00CD50B4">
          <w:rPr>
            <w:rStyle w:val="Hyperlink"/>
            <w:rFonts w:ascii="Times New Roman" w:hAnsi="Times New Roman" w:cs="Times New Roman"/>
            <w:b/>
            <w:bCs/>
            <w:color w:val="FFFFFF"/>
            <w:sz w:val="20"/>
            <w:szCs w:val="20"/>
            <w:bdr w:val="none" w:sz="0" w:space="0" w:color="auto" w:frame="1"/>
          </w:rPr>
          <w:t>X</w:t>
        </w:r>
      </w:hyperlink>
      <w:r w:rsidR="008959AB" w:rsidRPr="00CD50B4">
        <w:rPr>
          <w:rStyle w:val="limiter"/>
          <w:rFonts w:ascii="Times New Roman" w:hAnsi="Times New Roman" w:cs="Times New Roman"/>
          <w:color w:val="333333"/>
          <w:sz w:val="20"/>
          <w:szCs w:val="20"/>
          <w:bdr w:val="none" w:sz="0" w:space="0" w:color="auto" w:frame="1"/>
        </w:rPr>
        <w:t>Exclude Pre-CINAHL</w:t>
      </w:r>
    </w:p>
    <w:p w14:paraId="5AB10E2B" w14:textId="77777777" w:rsidR="008959AB" w:rsidRPr="00CD50B4" w:rsidRDefault="008959AB" w:rsidP="008959AB">
      <w:pPr>
        <w:pStyle w:val="Heading4"/>
        <w:spacing w:before="0" w:beforeAutospacing="0" w:after="0" w:afterAutospacing="0"/>
        <w:textAlignment w:val="baseline"/>
        <w:rPr>
          <w:color w:val="333333"/>
          <w:sz w:val="20"/>
          <w:szCs w:val="20"/>
        </w:rPr>
      </w:pPr>
      <w:r w:rsidRPr="00CD50B4">
        <w:rPr>
          <w:color w:val="333333"/>
          <w:sz w:val="20"/>
          <w:szCs w:val="20"/>
        </w:rPr>
        <w:t>Source Types</w:t>
      </w:r>
    </w:p>
    <w:p w14:paraId="55795CAA" w14:textId="77777777" w:rsidR="008959AB" w:rsidRPr="00CD50B4" w:rsidRDefault="00B87680" w:rsidP="008959AB">
      <w:pPr>
        <w:numPr>
          <w:ilvl w:val="0"/>
          <w:numId w:val="5"/>
        </w:numPr>
        <w:textAlignment w:val="baseline"/>
        <w:rPr>
          <w:rFonts w:ascii="Times New Roman" w:hAnsi="Times New Roman" w:cs="Times New Roman"/>
          <w:color w:val="333333"/>
          <w:sz w:val="20"/>
          <w:szCs w:val="20"/>
        </w:rPr>
      </w:pPr>
      <w:hyperlink r:id="rId16" w:history="1">
        <w:r w:rsidR="008959AB" w:rsidRPr="00CD50B4">
          <w:rPr>
            <w:rStyle w:val="Hyperlink"/>
            <w:rFonts w:ascii="Times New Roman" w:hAnsi="Times New Roman" w:cs="Times New Roman"/>
            <w:b/>
            <w:bCs/>
            <w:color w:val="FFFFFF"/>
            <w:sz w:val="20"/>
            <w:szCs w:val="20"/>
            <w:bdr w:val="none" w:sz="0" w:space="0" w:color="auto" w:frame="1"/>
          </w:rPr>
          <w:t>X</w:t>
        </w:r>
      </w:hyperlink>
      <w:r w:rsidR="008959AB" w:rsidRPr="00CD50B4">
        <w:rPr>
          <w:rStyle w:val="limiter"/>
          <w:rFonts w:ascii="Times New Roman" w:hAnsi="Times New Roman" w:cs="Times New Roman"/>
          <w:color w:val="333333"/>
          <w:sz w:val="20"/>
          <w:szCs w:val="20"/>
          <w:bdr w:val="none" w:sz="0" w:space="0" w:color="auto" w:frame="1"/>
        </w:rPr>
        <w:t>Academic Journals</w:t>
      </w:r>
    </w:p>
    <w:p w14:paraId="2BE4C5D1" w14:textId="77777777" w:rsidR="008959AB" w:rsidRPr="00CD50B4" w:rsidRDefault="008959AB" w:rsidP="008959AB">
      <w:pPr>
        <w:rPr>
          <w:rFonts w:ascii="Times New Roman" w:hAnsi="Times New Roman" w:cs="Times New Roman"/>
          <w:sz w:val="20"/>
          <w:szCs w:val="20"/>
        </w:rPr>
      </w:pPr>
      <w:r w:rsidRPr="00CD50B4">
        <w:rPr>
          <w:rFonts w:ascii="Times New Roman" w:hAnsi="Times New Roman" w:cs="Times New Roman"/>
          <w:sz w:val="20"/>
          <w:szCs w:val="20"/>
        </w:rPr>
        <w:t xml:space="preserve">("Community Health Worker*" OR "community based rehabilitation” OR "lay health worker*" OR "Caregiver-led" OR "Family-led" OR "Caregiver-delivered" OR "Family-delivered" OR "community health assistant*" OR "cadre" OR "volunteer " OR "Task shifting" OR "Task sharing") </w:t>
      </w:r>
      <w:r w:rsidRPr="00CD50B4">
        <w:rPr>
          <w:rFonts w:ascii="Times New Roman" w:hAnsi="Times New Roman" w:cs="Times New Roman"/>
          <w:b/>
          <w:bCs/>
          <w:sz w:val="20"/>
          <w:szCs w:val="20"/>
        </w:rPr>
        <w:t xml:space="preserve">AND </w:t>
      </w:r>
      <w:r w:rsidRPr="00CD50B4">
        <w:rPr>
          <w:rFonts w:ascii="Times New Roman" w:hAnsi="Times New Roman" w:cs="Times New Roman"/>
          <w:sz w:val="20"/>
          <w:szCs w:val="20"/>
        </w:rPr>
        <w:t xml:space="preserve">("Rehabilitation" OR Disability OR Disabilities OR "impairment" OR "impairments") </w:t>
      </w:r>
      <w:r w:rsidRPr="00CD50B4">
        <w:rPr>
          <w:rFonts w:ascii="Times New Roman" w:hAnsi="Times New Roman" w:cs="Times New Roman"/>
          <w:b/>
          <w:bCs/>
          <w:color w:val="000000" w:themeColor="text1"/>
          <w:sz w:val="20"/>
          <w:szCs w:val="20"/>
          <w:lang w:val="en-GB"/>
        </w:rPr>
        <w:t>AND</w:t>
      </w:r>
      <w:r w:rsidRPr="00CD50B4">
        <w:rPr>
          <w:rFonts w:ascii="Times New Roman" w:hAnsi="Times New Roman" w:cs="Times New Roman"/>
          <w:color w:val="000000" w:themeColor="text1"/>
          <w:sz w:val="20"/>
          <w:szCs w:val="20"/>
          <w:lang w:val="en-GB"/>
        </w:rPr>
        <w:t xml:space="preserve"> ( </w:t>
      </w:r>
      <w:r w:rsidRPr="00CD50B4">
        <w:rPr>
          <w:rFonts w:ascii="Times New Roman" w:hAnsi="Times New Roman" w:cs="Times New Roman"/>
          <w:sz w:val="20"/>
          <w:szCs w:val="20"/>
        </w:rPr>
        <w:t>intervention OR</w:t>
      </w:r>
      <w:r w:rsidRPr="00CD50B4">
        <w:rPr>
          <w:rFonts w:ascii="Times New Roman" w:hAnsi="Times New Roman" w:cs="Times New Roman"/>
          <w:color w:val="000000" w:themeColor="text1"/>
          <w:sz w:val="20"/>
          <w:szCs w:val="20"/>
          <w:lang w:val="en-GB"/>
        </w:rPr>
        <w:t xml:space="preserve"> </w:t>
      </w:r>
      <w:r w:rsidRPr="00CD50B4">
        <w:rPr>
          <w:rFonts w:ascii="Times New Roman" w:hAnsi="Times New Roman" w:cs="Times New Roman"/>
          <w:sz w:val="20"/>
          <w:szCs w:val="20"/>
        </w:rPr>
        <w:t>program OR</w:t>
      </w:r>
      <w:r w:rsidRPr="00CD50B4">
        <w:rPr>
          <w:rFonts w:ascii="Times New Roman" w:hAnsi="Times New Roman" w:cs="Times New Roman"/>
          <w:color w:val="000000" w:themeColor="text1"/>
          <w:sz w:val="20"/>
          <w:szCs w:val="20"/>
          <w:lang w:val="en-GB"/>
        </w:rPr>
        <w:t xml:space="preserve"> </w:t>
      </w:r>
      <w:r w:rsidRPr="00CD50B4">
        <w:rPr>
          <w:rFonts w:ascii="Times New Roman" w:hAnsi="Times New Roman" w:cs="Times New Roman"/>
          <w:sz w:val="20"/>
          <w:szCs w:val="20"/>
        </w:rPr>
        <w:t xml:space="preserve">trial </w:t>
      </w:r>
      <w:r w:rsidRPr="00CD50B4">
        <w:rPr>
          <w:rFonts w:ascii="Times New Roman" w:hAnsi="Times New Roman" w:cs="Times New Roman"/>
          <w:color w:val="000000" w:themeColor="text1"/>
          <w:sz w:val="20"/>
          <w:szCs w:val="20"/>
        </w:rPr>
        <w:t>OR</w:t>
      </w:r>
      <w:r w:rsidRPr="00CD50B4">
        <w:rPr>
          <w:rFonts w:ascii="Times New Roman" w:hAnsi="Times New Roman" w:cs="Times New Roman"/>
          <w:color w:val="000000" w:themeColor="text1"/>
          <w:sz w:val="20"/>
          <w:szCs w:val="20"/>
          <w:lang w:val="en-GB"/>
        </w:rPr>
        <w:t xml:space="preserve"> </w:t>
      </w:r>
      <w:r w:rsidRPr="00CD50B4">
        <w:rPr>
          <w:rFonts w:ascii="Times New Roman" w:hAnsi="Times New Roman" w:cs="Times New Roman"/>
          <w:sz w:val="20"/>
          <w:szCs w:val="20"/>
        </w:rPr>
        <w:t xml:space="preserve">delivery </w:t>
      </w:r>
      <w:r w:rsidRPr="00CD50B4">
        <w:rPr>
          <w:rFonts w:ascii="Times New Roman" w:hAnsi="Times New Roman" w:cs="Times New Roman"/>
          <w:color w:val="000000" w:themeColor="text1"/>
          <w:sz w:val="20"/>
          <w:szCs w:val="20"/>
          <w:lang w:val="en-GB"/>
        </w:rPr>
        <w:t xml:space="preserve">OR </w:t>
      </w:r>
      <w:r w:rsidRPr="00CD50B4">
        <w:rPr>
          <w:rFonts w:ascii="Times New Roman" w:hAnsi="Times New Roman" w:cs="Times New Roman"/>
          <w:sz w:val="20"/>
          <w:szCs w:val="20"/>
        </w:rPr>
        <w:t>training</w:t>
      </w:r>
      <w:r w:rsidRPr="00CD50B4">
        <w:rPr>
          <w:rFonts w:ascii="Times New Roman" w:hAnsi="Times New Roman" w:cs="Times New Roman"/>
          <w:color w:val="000000" w:themeColor="text1"/>
          <w:sz w:val="20"/>
          <w:szCs w:val="20"/>
          <w:lang w:val="en-GB"/>
        </w:rPr>
        <w:t>) NOT (mental OR psychiatric OR child OR children OR schizophrenia OR dementia OR depression OR diabetes)</w:t>
      </w:r>
      <w:r w:rsidRPr="00CD50B4">
        <w:rPr>
          <w:rFonts w:ascii="Times New Roman" w:hAnsi="Times New Roman" w:cs="Times New Roman"/>
          <w:b/>
          <w:bCs/>
          <w:color w:val="000000" w:themeColor="text1"/>
          <w:sz w:val="20"/>
          <w:szCs w:val="20"/>
          <w:lang w:val="en-GB"/>
        </w:rPr>
        <w:t xml:space="preserve"> AND</w:t>
      </w:r>
      <w:r w:rsidRPr="00CD50B4">
        <w:rPr>
          <w:rFonts w:ascii="Times New Roman" w:hAnsi="Times New Roman" w:cs="Times New Roman"/>
          <w:color w:val="000000" w:themeColor="text1"/>
          <w:sz w:val="20"/>
          <w:szCs w:val="20"/>
          <w:lang w:val="en-GB"/>
        </w:rPr>
        <w:t xml:space="preserve"> (“low income country” OR “low income countries” OR “middle income country” OR “middle income countries” OR “developing country” OR “developing countries” OR Africa OR </w:t>
      </w:r>
      <w:r w:rsidRPr="00CD50B4">
        <w:rPr>
          <w:rFonts w:ascii="Times New Roman" w:hAnsi="Times New Roman" w:cs="Times New Roman"/>
          <w:sz w:val="20"/>
          <w:szCs w:val="20"/>
        </w:rPr>
        <w:t xml:space="preserve">Angola OR Algeria OR Bangladesh OR Belize OR Benin OR Bhutan OR Bolivia OR Cabo Verde OR Cambodia OR Cameroon OR Comoros OR Congo, Rep. OR Côte d'Ivoire OR Djibouti OR Egypt, Arab Rep. OR El Salvador OR Eswatini OR Ghana OR Haiti OR Honduras OR India OR Indonesia OR Iran, Islamic Rep OR Kenya OR Kiribati OR Kyrgyz Republic OR Lao PDR OR Lesotho OR Mauritania OR Micronesia, OR Mongolia OR Morocco OR Myanmar OR Nepal OR Nicaragua OR Nigeria OR Pakistan OR Papua New Guinea OR Philippines OR Samoa OR São Tomé and Principe OR Senegal OR Solomon Islands OR Sri Lanka OR Tanzania OR Tajikistan OR Timor-Leste OR Tunisia OR Ukraine OR Uzbekistan OR Vanuatu OR Vietnam OR West Bank and Gaza OR Zambia OR Zimbabwe OR Albania OR American Samoa OR Argentina OR Armenia OR Azerbaijan OR Belarus OR Bosnia and Herzegovina OR Botswana OR Brazil OR Bulgaria OR China OR Colombia OR Costa Rica OR Cuba OR Dominica OR Dominican Republic OR Equatorial Guinea OR Ecuador OR Fiji OR Gabon OR Georgia OR Grenada OR Guatemala OR Guyana OR Iraq OR Jamaica OR Jordan OR Kazakhstan OR Kosovo OR Lebanon OR Libya OR Malaysia OR Maldives OR Marshall Islands OR Mauritius OR Mexico OR Moldova OR Montenegro OR Namibia OR North Macedonia OR Panama OR Paraguay OR Peru OR Romania OR Russian Federation OR Serbia OR South Africa OR St. Lucia OR St. Vincent and the Grenadines OR Suriname OR Thailand OR Tonga OR Turkey OR Turkmenistan OR Tuvalu OR Afghanistan OR Burkina Faso OR Burundi OR Central African Republic OR Chad OR Congo, Rep. OR Eritrea OR </w:t>
      </w:r>
      <w:r w:rsidRPr="00CD50B4">
        <w:rPr>
          <w:rFonts w:ascii="Times New Roman" w:hAnsi="Times New Roman" w:cs="Times New Roman"/>
          <w:sz w:val="20"/>
          <w:szCs w:val="20"/>
        </w:rPr>
        <w:lastRenderedPageBreak/>
        <w:t>Ethiopia OR Gambia, The OR Guinea OR Guinea-Bissau OR Korea OR Liberia OR Madagascar OR Malawi OR Mali OR Mozambique OR Niger OR Rwanda OR Sierra Leone OR Somalia OR South Sudan OR Sudan OR Syrian Arab Republic OR Togo OR Uganda OR Yemen)</w:t>
      </w:r>
    </w:p>
    <w:p w14:paraId="0285B786" w14:textId="77777777" w:rsidR="008959AB" w:rsidRPr="00CD50B4" w:rsidRDefault="008959AB" w:rsidP="008959AB">
      <w:pPr>
        <w:rPr>
          <w:rFonts w:ascii="Times New Roman" w:hAnsi="Times New Roman" w:cs="Times New Roman"/>
          <w:b/>
          <w:bCs/>
          <w:color w:val="000000" w:themeColor="text1"/>
          <w:sz w:val="20"/>
          <w:szCs w:val="20"/>
        </w:rPr>
      </w:pPr>
    </w:p>
    <w:p w14:paraId="5EDE45ED" w14:textId="77777777" w:rsidR="008959AB" w:rsidRPr="00CD50B4" w:rsidRDefault="008959AB" w:rsidP="008959AB">
      <w:pPr>
        <w:rPr>
          <w:rFonts w:ascii="Times New Roman" w:hAnsi="Times New Roman" w:cs="Times New Roman"/>
          <w:b/>
          <w:bCs/>
          <w:color w:val="000000" w:themeColor="text1"/>
          <w:sz w:val="20"/>
          <w:szCs w:val="20"/>
        </w:rPr>
      </w:pPr>
      <w:r w:rsidRPr="00CD50B4">
        <w:rPr>
          <w:rFonts w:ascii="Times New Roman" w:hAnsi="Times New Roman" w:cs="Times New Roman"/>
          <w:b/>
          <w:bCs/>
          <w:color w:val="000000" w:themeColor="text1"/>
          <w:sz w:val="20"/>
          <w:szCs w:val="20"/>
        </w:rPr>
        <w:t>ProQuest (44 entries)</w:t>
      </w:r>
    </w:p>
    <w:p w14:paraId="102D826C" w14:textId="77777777" w:rsidR="008959AB" w:rsidRPr="00CD50B4" w:rsidRDefault="008959AB" w:rsidP="008959AB">
      <w:pPr>
        <w:rPr>
          <w:rFonts w:ascii="Times New Roman" w:hAnsi="Times New Roman" w:cs="Times New Roman"/>
          <w:b/>
          <w:bCs/>
          <w:color w:val="000000" w:themeColor="text1"/>
          <w:sz w:val="20"/>
          <w:szCs w:val="20"/>
        </w:rPr>
      </w:pPr>
    </w:p>
    <w:p w14:paraId="3CF1343D" w14:textId="77777777" w:rsidR="008959AB" w:rsidRPr="00CD50B4" w:rsidRDefault="008959AB" w:rsidP="008959AB">
      <w:pPr>
        <w:rPr>
          <w:rFonts w:ascii="Times New Roman" w:hAnsi="Times New Roman" w:cs="Times New Roman"/>
          <w:color w:val="000000" w:themeColor="text1"/>
          <w:sz w:val="20"/>
          <w:szCs w:val="20"/>
        </w:rPr>
      </w:pPr>
      <w:r w:rsidRPr="00CD50B4">
        <w:rPr>
          <w:rFonts w:ascii="Times New Roman" w:hAnsi="Times New Roman" w:cs="Times New Roman"/>
          <w:color w:val="000000" w:themeColor="text1"/>
          <w:sz w:val="20"/>
          <w:szCs w:val="20"/>
        </w:rPr>
        <w:t xml:space="preserve">mainsubject(community) AND mainsubject(rehabilitation) AND ("low income" OR "middle income") AND workers AND (intervention OR trial OR program OR training OR education) </w:t>
      </w:r>
      <w:r w:rsidRPr="00CD50B4">
        <w:rPr>
          <w:rFonts w:ascii="Times New Roman" w:hAnsi="Times New Roman" w:cs="Times New Roman"/>
          <w:color w:val="000000" w:themeColor="text1"/>
          <w:sz w:val="20"/>
          <w:szCs w:val="20"/>
          <w:lang w:val="en-GB"/>
        </w:rPr>
        <w:t>AND (Scholarly Journals OR Dissertations &amp; Theses) NOT (mental disorders OR mental health OR children &amp; youth OR nuclear reactions OR property disposition OR radiation hazards OR vegetation OR weapon systems OR wildlife habitat OR psychiatry OR qualitative research OR schizophrenia OR tax credits OR traffic analyses OR children OR United States--US OR Switzerland OR Canada OR Italy OR Japan OR United Kingdom--UK)</w:t>
      </w:r>
    </w:p>
    <w:p w14:paraId="0C6DDB2F" w14:textId="77777777" w:rsidR="008959AB" w:rsidRPr="00CD50B4" w:rsidRDefault="008959AB" w:rsidP="008959AB">
      <w:pPr>
        <w:rPr>
          <w:rFonts w:ascii="Times New Roman" w:hAnsi="Times New Roman" w:cs="Times New Roman"/>
          <w:color w:val="000000" w:themeColor="text1"/>
          <w:sz w:val="20"/>
          <w:szCs w:val="20"/>
        </w:rPr>
      </w:pPr>
    </w:p>
    <w:p w14:paraId="6D7E5770" w14:textId="77777777" w:rsidR="008959AB" w:rsidRPr="00CD50B4" w:rsidRDefault="008959AB" w:rsidP="008959AB">
      <w:pPr>
        <w:rPr>
          <w:rFonts w:ascii="Times New Roman" w:hAnsi="Times New Roman" w:cs="Times New Roman"/>
          <w:color w:val="000000" w:themeColor="text1"/>
          <w:sz w:val="20"/>
          <w:szCs w:val="20"/>
        </w:rPr>
      </w:pPr>
      <w:r w:rsidRPr="00CD50B4">
        <w:rPr>
          <w:rFonts w:ascii="Times New Roman" w:hAnsi="Times New Roman" w:cs="Times New Roman"/>
          <w:color w:val="000000" w:themeColor="text1"/>
          <w:sz w:val="20"/>
          <w:szCs w:val="20"/>
        </w:rPr>
        <w:t>Applied Filters:</w:t>
      </w:r>
    </w:p>
    <w:p w14:paraId="22ED5AD3" w14:textId="77777777" w:rsidR="008959AB" w:rsidRPr="00CD50B4" w:rsidRDefault="008959AB" w:rsidP="008959AB">
      <w:pPr>
        <w:rPr>
          <w:rFonts w:ascii="Times New Roman" w:hAnsi="Times New Roman" w:cs="Times New Roman"/>
          <w:color w:val="000000" w:themeColor="text1"/>
          <w:sz w:val="20"/>
          <w:szCs w:val="20"/>
          <w:lang w:val="en-GB"/>
        </w:rPr>
      </w:pPr>
      <w:r w:rsidRPr="00CD50B4">
        <w:rPr>
          <w:rFonts w:ascii="Times New Roman" w:hAnsi="Times New Roman" w:cs="Times New Roman"/>
          <w:color w:val="000000" w:themeColor="text1"/>
          <w:sz w:val="20"/>
          <w:szCs w:val="20"/>
          <w:lang w:val="en-GB"/>
        </w:rPr>
        <w:t>Scholarly Journals OR Dissertations &amp; Theses</w:t>
      </w:r>
    </w:p>
    <w:p w14:paraId="06C2234D" w14:textId="77777777" w:rsidR="008959AB" w:rsidRPr="00CD50B4" w:rsidRDefault="008959AB" w:rsidP="008959AB">
      <w:pPr>
        <w:rPr>
          <w:rFonts w:ascii="Times New Roman" w:hAnsi="Times New Roman" w:cs="Times New Roman"/>
          <w:color w:val="000000" w:themeColor="text1"/>
          <w:sz w:val="20"/>
          <w:szCs w:val="20"/>
          <w:lang w:val="en-GB"/>
        </w:rPr>
      </w:pPr>
      <w:r w:rsidRPr="00CD50B4">
        <w:rPr>
          <w:rFonts w:ascii="Times New Roman" w:hAnsi="Times New Roman" w:cs="Times New Roman"/>
          <w:color w:val="000000" w:themeColor="text1"/>
          <w:sz w:val="20"/>
          <w:szCs w:val="20"/>
          <w:lang w:val="en-GB"/>
        </w:rPr>
        <w:t>NOT (mental disorders AND mental health AND children &amp; youth AND nuclear reactions AND property disposition AND radiation hazards AND vegetation AND weapon systems AND wildlife habitat AND psychiatry AND qualitative research AND schizophrenia AND tax credits AND traffic analyses AND children)</w:t>
      </w:r>
    </w:p>
    <w:p w14:paraId="60D101DC" w14:textId="77777777" w:rsidR="008959AB" w:rsidRPr="00CD50B4" w:rsidRDefault="008959AB" w:rsidP="008959AB">
      <w:pPr>
        <w:rPr>
          <w:rFonts w:ascii="Times New Roman" w:hAnsi="Times New Roman" w:cs="Times New Roman"/>
          <w:color w:val="000000" w:themeColor="text1"/>
          <w:sz w:val="20"/>
          <w:szCs w:val="20"/>
          <w:lang w:val="en-GB"/>
        </w:rPr>
      </w:pPr>
      <w:r w:rsidRPr="00CD50B4">
        <w:rPr>
          <w:rFonts w:ascii="Times New Roman" w:hAnsi="Times New Roman" w:cs="Times New Roman"/>
          <w:color w:val="000000" w:themeColor="text1"/>
          <w:sz w:val="20"/>
          <w:szCs w:val="20"/>
          <w:lang w:val="en-GB"/>
        </w:rPr>
        <w:t>Article OR Dissertation/Thesis OR Case Study OR Report</w:t>
      </w:r>
    </w:p>
    <w:p w14:paraId="4D413A4D" w14:textId="77777777" w:rsidR="008959AB" w:rsidRPr="00CD50B4" w:rsidRDefault="008959AB" w:rsidP="008959AB">
      <w:pPr>
        <w:rPr>
          <w:rFonts w:ascii="Times New Roman" w:hAnsi="Times New Roman" w:cs="Times New Roman"/>
          <w:color w:val="000000" w:themeColor="text1"/>
          <w:sz w:val="20"/>
          <w:szCs w:val="20"/>
          <w:lang w:val="en-GB"/>
        </w:rPr>
      </w:pPr>
      <w:r w:rsidRPr="00CD50B4">
        <w:rPr>
          <w:rFonts w:ascii="Times New Roman" w:hAnsi="Times New Roman" w:cs="Times New Roman"/>
          <w:color w:val="000000" w:themeColor="text1"/>
          <w:sz w:val="20"/>
          <w:szCs w:val="20"/>
          <w:lang w:val="en-GB"/>
        </w:rPr>
        <w:t>NOT (United States--US AND Switzerland AND Atlanta Georgia AND California AND Canada AND Canada (Toronto) AND Italy AND Japan AND Kentucky AND New York AND Texas AND United Kingdom--UK)</w:t>
      </w:r>
    </w:p>
    <w:p w14:paraId="5A666C98" w14:textId="77777777" w:rsidR="008959AB" w:rsidRPr="00CD50B4" w:rsidRDefault="008959AB" w:rsidP="008959AB">
      <w:pPr>
        <w:rPr>
          <w:rFonts w:ascii="Times New Roman" w:hAnsi="Times New Roman" w:cs="Times New Roman"/>
          <w:b/>
          <w:bCs/>
          <w:color w:val="000000" w:themeColor="text1"/>
          <w:sz w:val="20"/>
          <w:szCs w:val="20"/>
          <w:lang w:val="en-GB"/>
        </w:rPr>
      </w:pPr>
    </w:p>
    <w:p w14:paraId="2660EE25" w14:textId="77777777" w:rsidR="008959AB" w:rsidRPr="00CD50B4" w:rsidRDefault="008959AB" w:rsidP="008959AB">
      <w:pPr>
        <w:rPr>
          <w:rFonts w:ascii="Times New Roman" w:hAnsi="Times New Roman" w:cs="Times New Roman"/>
          <w:b/>
          <w:bCs/>
          <w:color w:val="000000" w:themeColor="text1"/>
          <w:sz w:val="20"/>
          <w:szCs w:val="20"/>
          <w:lang w:val="en-GB"/>
        </w:rPr>
      </w:pPr>
      <w:r w:rsidRPr="00CD50B4">
        <w:rPr>
          <w:rFonts w:ascii="Times New Roman" w:hAnsi="Times New Roman" w:cs="Times New Roman"/>
          <w:b/>
          <w:bCs/>
          <w:color w:val="000000" w:themeColor="text1"/>
          <w:sz w:val="20"/>
          <w:szCs w:val="20"/>
          <w:lang w:val="en-GB"/>
        </w:rPr>
        <w:t>PDQ Evidence (72 entries)</w:t>
      </w:r>
    </w:p>
    <w:p w14:paraId="6F9CBCA2" w14:textId="77777777" w:rsidR="008959AB" w:rsidRPr="00CD50B4" w:rsidRDefault="008959AB" w:rsidP="008959AB">
      <w:pPr>
        <w:rPr>
          <w:rFonts w:ascii="Times New Roman" w:hAnsi="Times New Roman" w:cs="Times New Roman"/>
          <w:color w:val="000000" w:themeColor="text1"/>
          <w:sz w:val="20"/>
          <w:szCs w:val="20"/>
          <w:lang w:val="en-GB"/>
        </w:rPr>
      </w:pPr>
    </w:p>
    <w:p w14:paraId="6AFD7FB8" w14:textId="77777777" w:rsidR="008959AB" w:rsidRPr="00CD50B4" w:rsidRDefault="008959AB" w:rsidP="008959AB">
      <w:pPr>
        <w:rPr>
          <w:rFonts w:ascii="Times New Roman" w:hAnsi="Times New Roman" w:cs="Times New Roman"/>
          <w:sz w:val="20"/>
          <w:szCs w:val="20"/>
        </w:rPr>
      </w:pPr>
      <w:r w:rsidRPr="00CD50B4">
        <w:rPr>
          <w:rFonts w:ascii="Times New Roman" w:hAnsi="Times New Roman" w:cs="Times New Roman"/>
          <w:sz w:val="20"/>
          <w:szCs w:val="20"/>
        </w:rPr>
        <w:t xml:space="preserve">("Community Health Workers" OR "community based rehabilitation” OR "lay health worker" OR "Caregiver-led" OR "Family-led" OR "community health assistants" OR "cadre" OR "volunteer worker" OR "Task shifting" OR "Task sharing") </w:t>
      </w:r>
      <w:r w:rsidRPr="00CD50B4">
        <w:rPr>
          <w:rFonts w:ascii="Times New Roman" w:hAnsi="Times New Roman" w:cs="Times New Roman"/>
          <w:b/>
          <w:bCs/>
          <w:sz w:val="20"/>
          <w:szCs w:val="20"/>
        </w:rPr>
        <w:t xml:space="preserve">AND </w:t>
      </w:r>
      <w:r w:rsidRPr="00CD50B4">
        <w:rPr>
          <w:rFonts w:ascii="Times New Roman" w:hAnsi="Times New Roman" w:cs="Times New Roman"/>
          <w:sz w:val="20"/>
          <w:szCs w:val="20"/>
        </w:rPr>
        <w:t xml:space="preserve">("Rehabilitation" OR Disability OR Disabilities OR "impairment" OR "impairments") </w:t>
      </w:r>
      <w:r w:rsidRPr="00CD50B4">
        <w:rPr>
          <w:rFonts w:ascii="Times New Roman" w:hAnsi="Times New Roman" w:cs="Times New Roman"/>
          <w:b/>
          <w:bCs/>
          <w:color w:val="000000" w:themeColor="text1"/>
          <w:sz w:val="20"/>
          <w:szCs w:val="20"/>
          <w:lang w:val="en-GB"/>
        </w:rPr>
        <w:t>AND</w:t>
      </w:r>
      <w:r w:rsidRPr="00CD50B4">
        <w:rPr>
          <w:rFonts w:ascii="Times New Roman" w:hAnsi="Times New Roman" w:cs="Times New Roman"/>
          <w:color w:val="000000" w:themeColor="text1"/>
          <w:sz w:val="20"/>
          <w:szCs w:val="20"/>
          <w:lang w:val="en-GB"/>
        </w:rPr>
        <w:t xml:space="preserve"> ( </w:t>
      </w:r>
      <w:r w:rsidRPr="00CD50B4">
        <w:rPr>
          <w:rFonts w:ascii="Times New Roman" w:hAnsi="Times New Roman" w:cs="Times New Roman"/>
          <w:sz w:val="20"/>
          <w:szCs w:val="20"/>
        </w:rPr>
        <w:t>intervention OR</w:t>
      </w:r>
      <w:r w:rsidRPr="00CD50B4">
        <w:rPr>
          <w:rFonts w:ascii="Times New Roman" w:hAnsi="Times New Roman" w:cs="Times New Roman"/>
          <w:color w:val="000000" w:themeColor="text1"/>
          <w:sz w:val="20"/>
          <w:szCs w:val="20"/>
          <w:lang w:val="en-GB"/>
        </w:rPr>
        <w:t xml:space="preserve"> </w:t>
      </w:r>
      <w:r w:rsidRPr="00CD50B4">
        <w:rPr>
          <w:rFonts w:ascii="Times New Roman" w:hAnsi="Times New Roman" w:cs="Times New Roman"/>
          <w:sz w:val="20"/>
          <w:szCs w:val="20"/>
        </w:rPr>
        <w:t>program OR</w:t>
      </w:r>
      <w:r w:rsidRPr="00CD50B4">
        <w:rPr>
          <w:rFonts w:ascii="Times New Roman" w:hAnsi="Times New Roman" w:cs="Times New Roman"/>
          <w:color w:val="000000" w:themeColor="text1"/>
          <w:sz w:val="20"/>
          <w:szCs w:val="20"/>
          <w:lang w:val="en-GB"/>
        </w:rPr>
        <w:t xml:space="preserve"> </w:t>
      </w:r>
      <w:r w:rsidRPr="00CD50B4">
        <w:rPr>
          <w:rFonts w:ascii="Times New Roman" w:hAnsi="Times New Roman" w:cs="Times New Roman"/>
          <w:sz w:val="20"/>
          <w:szCs w:val="20"/>
        </w:rPr>
        <w:t xml:space="preserve">trial </w:t>
      </w:r>
      <w:r w:rsidRPr="00CD50B4">
        <w:rPr>
          <w:rFonts w:ascii="Times New Roman" w:hAnsi="Times New Roman" w:cs="Times New Roman"/>
          <w:color w:val="000000" w:themeColor="text1"/>
          <w:sz w:val="20"/>
          <w:szCs w:val="20"/>
        </w:rPr>
        <w:t>OR</w:t>
      </w:r>
      <w:r w:rsidRPr="00CD50B4">
        <w:rPr>
          <w:rFonts w:ascii="Times New Roman" w:hAnsi="Times New Roman" w:cs="Times New Roman"/>
          <w:color w:val="000000" w:themeColor="text1"/>
          <w:sz w:val="20"/>
          <w:szCs w:val="20"/>
          <w:lang w:val="en-GB"/>
        </w:rPr>
        <w:t xml:space="preserve"> </w:t>
      </w:r>
      <w:r w:rsidRPr="00CD50B4">
        <w:rPr>
          <w:rFonts w:ascii="Times New Roman" w:hAnsi="Times New Roman" w:cs="Times New Roman"/>
          <w:sz w:val="20"/>
          <w:szCs w:val="20"/>
        </w:rPr>
        <w:t xml:space="preserve">delivery </w:t>
      </w:r>
      <w:r w:rsidRPr="00CD50B4">
        <w:rPr>
          <w:rFonts w:ascii="Times New Roman" w:hAnsi="Times New Roman" w:cs="Times New Roman"/>
          <w:color w:val="000000" w:themeColor="text1"/>
          <w:sz w:val="20"/>
          <w:szCs w:val="20"/>
          <w:lang w:val="en-GB"/>
        </w:rPr>
        <w:t xml:space="preserve">OR </w:t>
      </w:r>
      <w:r w:rsidRPr="00CD50B4">
        <w:rPr>
          <w:rFonts w:ascii="Times New Roman" w:hAnsi="Times New Roman" w:cs="Times New Roman"/>
          <w:sz w:val="20"/>
          <w:szCs w:val="20"/>
        </w:rPr>
        <w:t>training OR education</w:t>
      </w:r>
      <w:r w:rsidRPr="00CD50B4">
        <w:rPr>
          <w:rFonts w:ascii="Times New Roman" w:hAnsi="Times New Roman" w:cs="Times New Roman"/>
          <w:color w:val="000000" w:themeColor="text1"/>
          <w:sz w:val="20"/>
          <w:szCs w:val="20"/>
          <w:lang w:val="en-GB"/>
        </w:rPr>
        <w:t>) NOT (mental OR psychiatric OR child OR children OR schizophrenia OR depression OR diabetes)</w:t>
      </w:r>
      <w:r w:rsidRPr="00CD50B4">
        <w:rPr>
          <w:rFonts w:ascii="Times New Roman" w:hAnsi="Times New Roman" w:cs="Times New Roman"/>
          <w:b/>
          <w:bCs/>
          <w:color w:val="000000" w:themeColor="text1"/>
          <w:sz w:val="20"/>
          <w:szCs w:val="20"/>
          <w:lang w:val="en-GB"/>
        </w:rPr>
        <w:t xml:space="preserve"> AND</w:t>
      </w:r>
      <w:r w:rsidRPr="00CD50B4">
        <w:rPr>
          <w:rFonts w:ascii="Times New Roman" w:hAnsi="Times New Roman" w:cs="Times New Roman"/>
          <w:color w:val="000000" w:themeColor="text1"/>
          <w:sz w:val="20"/>
          <w:szCs w:val="20"/>
          <w:lang w:val="en-GB"/>
        </w:rPr>
        <w:t xml:space="preserve"> (“low income country” OR “low income countries” OR “middle income country” OR “middle income countries” OR “developing country” OR “developing countries” OR Africa OR </w:t>
      </w:r>
      <w:r w:rsidRPr="00CD50B4">
        <w:rPr>
          <w:rFonts w:ascii="Times New Roman" w:hAnsi="Times New Roman" w:cs="Times New Roman"/>
          <w:sz w:val="20"/>
          <w:szCs w:val="20"/>
        </w:rPr>
        <w:t>Angola OR Algeria OR Bangladesh OR Belize OR Benin OR Bhutan OR Bolivia OR Cabo Verde OR Cambodia OR Cameroon OR Comoros OR Congo, Rep. OR Côte d'Ivoire OR Djibouti OR Egypt, Arab Rep. OR El Salvador OR Eswatini OR Ghana OR Haiti OR Honduras OR India OR Indonesia OR Iran, Islamic Rep OR Kenya OR Kiribati OR Kyrgyz Republic OR Lao PDR OR Lesotho OR Mauritania OR Micronesia, OR Mongolia OR Morocco OR Myanmar OR Nepal OR Nicaragua OR Nigeria OR Pakistan OR Papua New Guinea OR Philippines OR Samoa OR São Tomé and Principe OR Senegal OR Solomon Islands OR Sri Lanka OR Tanzania OR Tajikistan OR Timor-Leste OR Tunisia OR Ukraine OR Uzbekistan OR Vanuatu OR Vietnam OR West Bank and Gaza OR Zambia OR Zimbabwe OR Albania OR American Samoa OR Argentina OR Armenia OR Azerbaijan OR Belarus OR Bosnia and Herzegovina OR Botswana OR Brazil OR Bulgaria OR China OR Colombia OR Costa Rica OR Cuba OR Dominica OR Dominican Republic OR Equatorial Guinea OR Ecuador OR Fiji OR Gabon OR Georgia OR Grenada OR Guatemala OR Guyana OR Iraq OR Jamaica OR Jordan OR Kazakhstan OR Kosovo OR Lebanon OR Libya OR Malaysia OR Maldives OR Marshall Islands OR Mauritius OR Mexico OR Moldova OR Montenegro OR Namibia OR North Macedonia OR Panama OR Paraguay OR Peru OR Romania OR Russian Federation OR Serbia OR South Africa OR St. Lucia OR St. Vincent and the Grenadines OR Suriname OR Thailand OR Tonga OR Turkey OR Turkmenistan OR Tuvalu OR Afghanistan OR Burkina Faso OR Burundi OR Central African Republic OR Chad OR Congo, Rep. OR Eritrea OR Ethiopia OR Gambia, The OR Guinea OR Guinea-Bissau OR Korea OR Liberia OR Madagascar OR Malawi OR Mali OR Mozambique OR Niger OR Rwanda OR Sierra Leone OR Somalia OR South Sudan OR Sudan OR Syrian Arab Republic OR Togo OR Uganda OR Yemen)</w:t>
      </w:r>
    </w:p>
    <w:p w14:paraId="201578FF" w14:textId="055AE1B2" w:rsidR="0093160D" w:rsidRPr="00182AEE" w:rsidRDefault="008959AB">
      <w:pPr>
        <w:rPr>
          <w:rFonts w:ascii="Times New Roman" w:hAnsi="Times New Roman" w:cs="Times New Roman"/>
          <w:color w:val="000000" w:themeColor="text1"/>
          <w:sz w:val="20"/>
          <w:szCs w:val="20"/>
          <w:lang w:val="en-GB"/>
        </w:rPr>
      </w:pPr>
      <w:r w:rsidRPr="00CD50B4">
        <w:rPr>
          <w:rFonts w:ascii="Times New Roman" w:hAnsi="Times New Roman" w:cs="Times New Roman"/>
          <w:b/>
          <w:bCs/>
          <w:color w:val="000000" w:themeColor="text1"/>
          <w:sz w:val="20"/>
          <w:szCs w:val="20"/>
          <w:lang w:val="en-GB"/>
        </w:rPr>
        <w:t xml:space="preserve">Filtered for: </w:t>
      </w:r>
      <w:r w:rsidRPr="00CD50B4">
        <w:rPr>
          <w:rFonts w:ascii="Times New Roman" w:hAnsi="Times New Roman" w:cs="Times New Roman"/>
          <w:color w:val="000000" w:themeColor="text1"/>
          <w:sz w:val="20"/>
          <w:szCs w:val="20"/>
          <w:lang w:val="en-GB"/>
        </w:rPr>
        <w:t>Primary Studies</w:t>
      </w:r>
    </w:p>
    <w:p w14:paraId="51BA1935" w14:textId="3F38A333" w:rsidR="00E82354" w:rsidRPr="00182AEE" w:rsidRDefault="00E82354">
      <w:pPr>
        <w:rPr>
          <w:rFonts w:ascii="Times New Roman" w:hAnsi="Times New Roman" w:cs="Times New Roman"/>
          <w:u w:val="single"/>
        </w:rPr>
      </w:pPr>
      <w:r w:rsidRPr="00F77ADA">
        <w:rPr>
          <w:rFonts w:ascii="Times New Roman" w:hAnsi="Times New Roman" w:cs="Times New Roman"/>
          <w:u w:val="single"/>
        </w:rPr>
        <w:lastRenderedPageBreak/>
        <w:t xml:space="preserve">Appendix </w:t>
      </w:r>
      <w:r w:rsidR="002435CD">
        <w:rPr>
          <w:rFonts w:ascii="Times New Roman" w:hAnsi="Times New Roman" w:cs="Times New Roman"/>
          <w:u w:val="single"/>
        </w:rPr>
        <w:t>S</w:t>
      </w:r>
      <w:r w:rsidR="00F77ADA">
        <w:rPr>
          <w:rFonts w:ascii="Times New Roman" w:hAnsi="Times New Roman" w:cs="Times New Roman"/>
          <w:u w:val="single"/>
        </w:rPr>
        <w:t>3</w:t>
      </w:r>
      <w:r w:rsidRPr="00F77ADA">
        <w:rPr>
          <w:rFonts w:ascii="Times New Roman" w:hAnsi="Times New Roman" w:cs="Times New Roman"/>
        </w:rPr>
        <w:t>: Risk of Bias for RCTs</w:t>
      </w:r>
    </w:p>
    <w:p w14:paraId="4F76CBE9" w14:textId="77777777" w:rsidR="00E82354" w:rsidRPr="00440DB9" w:rsidRDefault="00E82354">
      <w:pPr>
        <w:rPr>
          <w:rFonts w:ascii="Times New Roman" w:hAnsi="Times New Roman" w:cs="Times New Roman"/>
          <w:sz w:val="16"/>
          <w:szCs w:val="16"/>
        </w:rPr>
      </w:pPr>
    </w:p>
    <w:tbl>
      <w:tblPr>
        <w:tblStyle w:val="TableGrid"/>
        <w:tblW w:w="12895" w:type="dxa"/>
        <w:tblLook w:val="04A0" w:firstRow="1" w:lastRow="0" w:firstColumn="1" w:lastColumn="0" w:noHBand="0" w:noVBand="1"/>
      </w:tblPr>
      <w:tblGrid>
        <w:gridCol w:w="1271"/>
        <w:gridCol w:w="1985"/>
        <w:gridCol w:w="1731"/>
        <w:gridCol w:w="2306"/>
        <w:gridCol w:w="2193"/>
        <w:gridCol w:w="2167"/>
        <w:gridCol w:w="1242"/>
      </w:tblGrid>
      <w:tr w:rsidR="00E82354" w:rsidRPr="00440DB9" w14:paraId="5849726F" w14:textId="77777777" w:rsidTr="006A2D3D">
        <w:tc>
          <w:tcPr>
            <w:tcW w:w="1271" w:type="dxa"/>
          </w:tcPr>
          <w:p w14:paraId="44E93B8C" w14:textId="77777777" w:rsidR="00E82354" w:rsidRPr="00440DB9" w:rsidRDefault="00E82354" w:rsidP="006A2D3D">
            <w:pPr>
              <w:pStyle w:val="NormalWeb"/>
              <w:rPr>
                <w:b/>
                <w:bCs/>
                <w:sz w:val="16"/>
                <w:szCs w:val="16"/>
              </w:rPr>
            </w:pPr>
            <w:r w:rsidRPr="00440DB9">
              <w:rPr>
                <w:b/>
                <w:bCs/>
                <w:sz w:val="16"/>
                <w:szCs w:val="16"/>
              </w:rPr>
              <w:t xml:space="preserve">Author &amp; Year </w:t>
            </w:r>
          </w:p>
        </w:tc>
        <w:tc>
          <w:tcPr>
            <w:tcW w:w="1985" w:type="dxa"/>
          </w:tcPr>
          <w:p w14:paraId="429E3311" w14:textId="77777777" w:rsidR="00E82354" w:rsidRPr="00440DB9" w:rsidRDefault="00E82354" w:rsidP="006A2D3D">
            <w:pPr>
              <w:pStyle w:val="NormalWeb"/>
              <w:rPr>
                <w:b/>
                <w:bCs/>
                <w:sz w:val="16"/>
                <w:szCs w:val="16"/>
              </w:rPr>
            </w:pPr>
            <w:r w:rsidRPr="00440DB9">
              <w:rPr>
                <w:b/>
                <w:bCs/>
                <w:sz w:val="16"/>
                <w:szCs w:val="16"/>
              </w:rPr>
              <w:t xml:space="preserve">Bias arising from the randomization </w:t>
            </w:r>
          </w:p>
        </w:tc>
        <w:tc>
          <w:tcPr>
            <w:tcW w:w="1731" w:type="dxa"/>
          </w:tcPr>
          <w:p w14:paraId="4A19D869" w14:textId="77777777" w:rsidR="00E82354" w:rsidRPr="00440DB9" w:rsidRDefault="00E82354" w:rsidP="006A2D3D">
            <w:pPr>
              <w:pStyle w:val="NormalWeb"/>
              <w:rPr>
                <w:b/>
                <w:bCs/>
                <w:sz w:val="16"/>
                <w:szCs w:val="16"/>
              </w:rPr>
            </w:pPr>
            <w:r w:rsidRPr="00440DB9">
              <w:rPr>
                <w:b/>
                <w:bCs/>
                <w:sz w:val="16"/>
                <w:szCs w:val="16"/>
              </w:rPr>
              <w:t xml:space="preserve">Bias due to deviations from intended intervention </w:t>
            </w:r>
          </w:p>
        </w:tc>
        <w:tc>
          <w:tcPr>
            <w:tcW w:w="2306" w:type="dxa"/>
          </w:tcPr>
          <w:p w14:paraId="5C9007B0" w14:textId="77777777" w:rsidR="00E82354" w:rsidRPr="00440DB9" w:rsidRDefault="00E82354" w:rsidP="006A2D3D">
            <w:pPr>
              <w:pStyle w:val="NormalWeb"/>
              <w:rPr>
                <w:b/>
                <w:bCs/>
                <w:sz w:val="16"/>
                <w:szCs w:val="16"/>
              </w:rPr>
            </w:pPr>
            <w:r w:rsidRPr="00440DB9">
              <w:rPr>
                <w:b/>
                <w:bCs/>
                <w:sz w:val="16"/>
                <w:szCs w:val="16"/>
              </w:rPr>
              <w:t>Bias due to missing outcome data</w:t>
            </w:r>
          </w:p>
        </w:tc>
        <w:tc>
          <w:tcPr>
            <w:tcW w:w="2193" w:type="dxa"/>
          </w:tcPr>
          <w:p w14:paraId="1C83D916" w14:textId="77777777" w:rsidR="00E82354" w:rsidRPr="00440DB9" w:rsidRDefault="00E82354" w:rsidP="006A2D3D">
            <w:pPr>
              <w:pStyle w:val="NormalWeb"/>
              <w:rPr>
                <w:b/>
                <w:bCs/>
                <w:sz w:val="16"/>
                <w:szCs w:val="16"/>
              </w:rPr>
            </w:pPr>
            <w:r w:rsidRPr="00440DB9">
              <w:rPr>
                <w:b/>
                <w:bCs/>
                <w:sz w:val="16"/>
                <w:szCs w:val="16"/>
              </w:rPr>
              <w:t>Bias in measurement of the outcome</w:t>
            </w:r>
          </w:p>
        </w:tc>
        <w:tc>
          <w:tcPr>
            <w:tcW w:w="2167" w:type="dxa"/>
          </w:tcPr>
          <w:p w14:paraId="092BD4EC" w14:textId="77777777" w:rsidR="00E82354" w:rsidRPr="00440DB9" w:rsidRDefault="00E82354" w:rsidP="006A2D3D">
            <w:pPr>
              <w:pStyle w:val="NormalWeb"/>
              <w:rPr>
                <w:b/>
                <w:bCs/>
                <w:sz w:val="16"/>
                <w:szCs w:val="16"/>
              </w:rPr>
            </w:pPr>
            <w:r w:rsidRPr="00440DB9">
              <w:rPr>
                <w:b/>
                <w:bCs/>
                <w:sz w:val="16"/>
                <w:szCs w:val="16"/>
              </w:rPr>
              <w:t xml:space="preserve">Bias in selection of the reported result </w:t>
            </w:r>
          </w:p>
        </w:tc>
        <w:tc>
          <w:tcPr>
            <w:tcW w:w="1242" w:type="dxa"/>
          </w:tcPr>
          <w:p w14:paraId="7194107D" w14:textId="77777777" w:rsidR="00E82354" w:rsidRPr="00440DB9" w:rsidRDefault="00E82354" w:rsidP="006A2D3D">
            <w:pPr>
              <w:pStyle w:val="NormalWeb"/>
              <w:rPr>
                <w:b/>
                <w:bCs/>
                <w:sz w:val="16"/>
                <w:szCs w:val="16"/>
              </w:rPr>
            </w:pPr>
            <w:r w:rsidRPr="00440DB9">
              <w:rPr>
                <w:b/>
                <w:bCs/>
                <w:sz w:val="16"/>
                <w:szCs w:val="16"/>
              </w:rPr>
              <w:t xml:space="preserve">Overall bias </w:t>
            </w:r>
          </w:p>
        </w:tc>
      </w:tr>
      <w:tr w:rsidR="00E82354" w:rsidRPr="00440DB9" w14:paraId="16D2D214" w14:textId="77777777" w:rsidTr="006A2D3D">
        <w:tc>
          <w:tcPr>
            <w:tcW w:w="1271" w:type="dxa"/>
          </w:tcPr>
          <w:p w14:paraId="14B8033D" w14:textId="77777777" w:rsidR="00E82354" w:rsidRPr="00440DB9" w:rsidRDefault="00E82354" w:rsidP="006A2D3D">
            <w:pPr>
              <w:pStyle w:val="NormalWeb"/>
              <w:rPr>
                <w:sz w:val="16"/>
                <w:szCs w:val="16"/>
              </w:rPr>
            </w:pPr>
            <w:r w:rsidRPr="00440DB9">
              <w:rPr>
                <w:sz w:val="16"/>
                <w:szCs w:val="16"/>
              </w:rPr>
              <w:t>Cobbing, S. et al., 2017</w:t>
            </w:r>
          </w:p>
        </w:tc>
        <w:tc>
          <w:tcPr>
            <w:tcW w:w="1985" w:type="dxa"/>
          </w:tcPr>
          <w:p w14:paraId="7260F8C0" w14:textId="77777777" w:rsidR="00E82354" w:rsidRPr="00440DB9" w:rsidRDefault="00E82354" w:rsidP="006A2D3D">
            <w:pPr>
              <w:pStyle w:val="NormalWeb"/>
              <w:rPr>
                <w:b/>
                <w:bCs/>
                <w:sz w:val="16"/>
                <w:szCs w:val="16"/>
              </w:rPr>
            </w:pPr>
            <w:r w:rsidRPr="00440DB9">
              <w:rPr>
                <w:b/>
                <w:bCs/>
                <w:sz w:val="16"/>
                <w:szCs w:val="16"/>
              </w:rPr>
              <w:t>Low risk of bias</w:t>
            </w:r>
          </w:p>
          <w:p w14:paraId="0D33C36E" w14:textId="77777777" w:rsidR="00E82354" w:rsidRPr="00440DB9" w:rsidRDefault="00E82354" w:rsidP="006A2D3D">
            <w:pPr>
              <w:rPr>
                <w:rFonts w:ascii="Times New Roman" w:hAnsi="Times New Roman" w:cs="Times New Roman"/>
                <w:color w:val="000000" w:themeColor="text1"/>
                <w:sz w:val="16"/>
                <w:szCs w:val="16"/>
              </w:rPr>
            </w:pPr>
            <w:r w:rsidRPr="00440DB9">
              <w:rPr>
                <w:rFonts w:ascii="Times New Roman" w:hAnsi="Times New Roman" w:cs="Times New Roman"/>
                <w:color w:val="000000" w:themeColor="text1"/>
                <w:sz w:val="16"/>
                <w:szCs w:val="16"/>
              </w:rPr>
              <w:t>-stratified randomization was employed</w:t>
            </w:r>
          </w:p>
          <w:p w14:paraId="15DD192C" w14:textId="77777777" w:rsidR="00E82354" w:rsidRPr="00440DB9" w:rsidRDefault="00E82354" w:rsidP="006A2D3D">
            <w:pPr>
              <w:rPr>
                <w:rFonts w:ascii="Times New Roman" w:hAnsi="Times New Roman" w:cs="Times New Roman"/>
                <w:color w:val="000000" w:themeColor="text1"/>
                <w:sz w:val="16"/>
                <w:szCs w:val="16"/>
              </w:rPr>
            </w:pPr>
            <w:r w:rsidRPr="00440DB9">
              <w:rPr>
                <w:rFonts w:ascii="Times New Roman" w:hAnsi="Times New Roman" w:cs="Times New Roman"/>
                <w:color w:val="000000" w:themeColor="text1"/>
                <w:sz w:val="16"/>
                <w:szCs w:val="16"/>
              </w:rPr>
              <w:t>using a computerized method to ensure an even number of male and female participants in the</w:t>
            </w:r>
          </w:p>
          <w:p w14:paraId="5E1B6807" w14:textId="77777777" w:rsidR="00E82354" w:rsidRPr="00440DB9" w:rsidRDefault="00E82354" w:rsidP="006A2D3D">
            <w:pPr>
              <w:rPr>
                <w:rFonts w:ascii="Times New Roman" w:hAnsi="Times New Roman" w:cs="Times New Roman"/>
                <w:color w:val="000000" w:themeColor="text1"/>
                <w:sz w:val="16"/>
                <w:szCs w:val="16"/>
              </w:rPr>
            </w:pPr>
            <w:r w:rsidRPr="00440DB9">
              <w:rPr>
                <w:rFonts w:ascii="Times New Roman" w:hAnsi="Times New Roman" w:cs="Times New Roman"/>
                <w:color w:val="000000" w:themeColor="text1"/>
                <w:sz w:val="16"/>
                <w:szCs w:val="16"/>
              </w:rPr>
              <w:t>intervention and control groups</w:t>
            </w:r>
          </w:p>
          <w:p w14:paraId="5C72B37A" w14:textId="77777777" w:rsidR="00E82354" w:rsidRPr="00440DB9" w:rsidRDefault="00E82354" w:rsidP="006A2D3D">
            <w:pPr>
              <w:rPr>
                <w:rFonts w:ascii="Times New Roman" w:hAnsi="Times New Roman" w:cs="Times New Roman"/>
                <w:color w:val="000000" w:themeColor="text1"/>
                <w:sz w:val="16"/>
                <w:szCs w:val="16"/>
              </w:rPr>
            </w:pPr>
          </w:p>
          <w:p w14:paraId="375C2E7B" w14:textId="77777777" w:rsidR="00E82354" w:rsidRPr="00440DB9" w:rsidRDefault="00E82354" w:rsidP="006A2D3D">
            <w:pPr>
              <w:rPr>
                <w:rFonts w:ascii="Times New Roman" w:hAnsi="Times New Roman" w:cs="Times New Roman"/>
                <w:sz w:val="16"/>
                <w:szCs w:val="16"/>
              </w:rPr>
            </w:pPr>
            <w:r w:rsidRPr="00440DB9">
              <w:rPr>
                <w:rFonts w:ascii="Times New Roman" w:hAnsi="Times New Roman" w:cs="Times New Roman"/>
                <w:color w:val="000000" w:themeColor="text1"/>
                <w:sz w:val="16"/>
                <w:szCs w:val="16"/>
              </w:rPr>
              <w:t>- No concealment of allocations prior to assignment</w:t>
            </w:r>
          </w:p>
        </w:tc>
        <w:tc>
          <w:tcPr>
            <w:tcW w:w="1731" w:type="dxa"/>
          </w:tcPr>
          <w:p w14:paraId="666FF262" w14:textId="77777777" w:rsidR="00E82354" w:rsidRPr="00440DB9" w:rsidRDefault="00E82354" w:rsidP="006A2D3D">
            <w:pPr>
              <w:pStyle w:val="NormalWeb"/>
              <w:rPr>
                <w:b/>
                <w:bCs/>
                <w:sz w:val="16"/>
                <w:szCs w:val="16"/>
              </w:rPr>
            </w:pPr>
            <w:r w:rsidRPr="00440DB9">
              <w:rPr>
                <w:b/>
                <w:bCs/>
                <w:sz w:val="16"/>
                <w:szCs w:val="16"/>
              </w:rPr>
              <w:t>High risk of bias</w:t>
            </w:r>
          </w:p>
          <w:p w14:paraId="15BE69FF" w14:textId="77777777" w:rsidR="00E03200" w:rsidRDefault="00E82354" w:rsidP="00E03200">
            <w:pPr>
              <w:pStyle w:val="NormalWeb"/>
              <w:rPr>
                <w:sz w:val="16"/>
                <w:szCs w:val="16"/>
              </w:rPr>
            </w:pPr>
            <w:r w:rsidRPr="00440DB9">
              <w:rPr>
                <w:sz w:val="16"/>
                <w:szCs w:val="16"/>
              </w:rPr>
              <w:t xml:space="preserve">-participants </w:t>
            </w:r>
            <w:r w:rsidR="00E03200">
              <w:rPr>
                <w:sz w:val="16"/>
                <w:szCs w:val="16"/>
              </w:rPr>
              <w:t xml:space="preserve">and therapists were not blinded </w:t>
            </w:r>
          </w:p>
          <w:p w14:paraId="4F5D2372" w14:textId="48F262A0" w:rsidR="00E82354" w:rsidRPr="00440DB9" w:rsidRDefault="00E82354" w:rsidP="00E03200">
            <w:pPr>
              <w:pStyle w:val="NormalWeb"/>
              <w:rPr>
                <w:sz w:val="16"/>
                <w:szCs w:val="16"/>
              </w:rPr>
            </w:pPr>
            <w:r w:rsidRPr="00440DB9">
              <w:rPr>
                <w:sz w:val="16"/>
                <w:szCs w:val="16"/>
              </w:rPr>
              <w:t xml:space="preserve">-No deviation from the intended intervention is mentioned </w:t>
            </w:r>
          </w:p>
        </w:tc>
        <w:tc>
          <w:tcPr>
            <w:tcW w:w="2306" w:type="dxa"/>
          </w:tcPr>
          <w:p w14:paraId="43259A31" w14:textId="77777777" w:rsidR="00E82354" w:rsidRPr="00440DB9" w:rsidRDefault="00E82354" w:rsidP="006A2D3D">
            <w:pPr>
              <w:pStyle w:val="NormalWeb"/>
              <w:rPr>
                <w:b/>
                <w:bCs/>
                <w:sz w:val="16"/>
                <w:szCs w:val="16"/>
              </w:rPr>
            </w:pPr>
            <w:r w:rsidRPr="00440DB9">
              <w:rPr>
                <w:b/>
                <w:bCs/>
                <w:sz w:val="16"/>
                <w:szCs w:val="16"/>
              </w:rPr>
              <w:t xml:space="preserve">Low risk of bias </w:t>
            </w:r>
          </w:p>
          <w:p w14:paraId="1499121C" w14:textId="77777777" w:rsidR="00E82354" w:rsidRPr="00440DB9" w:rsidRDefault="00E82354" w:rsidP="006A2D3D">
            <w:pPr>
              <w:pStyle w:val="NormalWeb"/>
              <w:rPr>
                <w:color w:val="000000" w:themeColor="text1"/>
                <w:sz w:val="16"/>
                <w:szCs w:val="16"/>
                <w:lang w:val="en-US"/>
              </w:rPr>
            </w:pPr>
            <w:r w:rsidRPr="00440DB9">
              <w:rPr>
                <w:sz w:val="16"/>
                <w:szCs w:val="16"/>
              </w:rPr>
              <w:t>-</w:t>
            </w:r>
            <w:r w:rsidRPr="00440DB9">
              <w:rPr>
                <w:color w:val="000000" w:themeColor="text1"/>
                <w:sz w:val="16"/>
                <w:szCs w:val="16"/>
                <w:lang w:val="en-US"/>
              </w:rPr>
              <w:t>an intention to treat analysis was performed</w:t>
            </w:r>
          </w:p>
          <w:p w14:paraId="4F587A83" w14:textId="77777777" w:rsidR="00E82354" w:rsidRPr="00440DB9" w:rsidRDefault="00E82354" w:rsidP="006A2D3D">
            <w:pPr>
              <w:pStyle w:val="NormalWeb"/>
              <w:rPr>
                <w:color w:val="000000" w:themeColor="text1"/>
                <w:sz w:val="16"/>
                <w:szCs w:val="16"/>
                <w:lang w:val="en-US"/>
              </w:rPr>
            </w:pPr>
            <w:r w:rsidRPr="00440DB9">
              <w:rPr>
                <w:color w:val="000000" w:themeColor="text1"/>
                <w:sz w:val="16"/>
                <w:szCs w:val="16"/>
                <w:lang w:val="en-US"/>
              </w:rPr>
              <w:t>-intervention group (n=38): 11% lost to follow-up (1 died, 1 moved and 2 were unable to attend)</w:t>
            </w:r>
          </w:p>
          <w:p w14:paraId="1060D23A" w14:textId="77777777" w:rsidR="00E82354" w:rsidRPr="00440DB9" w:rsidRDefault="00E82354" w:rsidP="006A2D3D">
            <w:pPr>
              <w:pStyle w:val="NormalWeb"/>
              <w:rPr>
                <w:color w:val="000000" w:themeColor="text1"/>
                <w:sz w:val="16"/>
                <w:szCs w:val="16"/>
                <w:lang w:val="en-US"/>
              </w:rPr>
            </w:pPr>
            <w:r w:rsidRPr="00440DB9">
              <w:rPr>
                <w:color w:val="000000" w:themeColor="text1"/>
                <w:sz w:val="16"/>
                <w:szCs w:val="16"/>
                <w:lang w:val="en-US"/>
              </w:rPr>
              <w:t xml:space="preserve">-control group (n=38): 11% lost to follow-up (1 moved and 3 unable to contact)  </w:t>
            </w:r>
          </w:p>
        </w:tc>
        <w:tc>
          <w:tcPr>
            <w:tcW w:w="2193" w:type="dxa"/>
          </w:tcPr>
          <w:p w14:paraId="6D6DBE5A" w14:textId="77777777" w:rsidR="00E82354" w:rsidRPr="00440DB9" w:rsidRDefault="00E82354" w:rsidP="006A2D3D">
            <w:pPr>
              <w:rPr>
                <w:rFonts w:ascii="Times New Roman" w:hAnsi="Times New Roman" w:cs="Times New Roman"/>
                <w:b/>
                <w:bCs/>
                <w:color w:val="000000" w:themeColor="text1"/>
                <w:sz w:val="16"/>
                <w:szCs w:val="16"/>
                <w:lang w:val="en-US"/>
              </w:rPr>
            </w:pPr>
            <w:r w:rsidRPr="00440DB9">
              <w:rPr>
                <w:rFonts w:ascii="Times New Roman" w:hAnsi="Times New Roman" w:cs="Times New Roman"/>
                <w:b/>
                <w:bCs/>
                <w:color w:val="000000" w:themeColor="text1"/>
                <w:sz w:val="16"/>
                <w:szCs w:val="16"/>
                <w:lang w:val="en-US"/>
              </w:rPr>
              <w:t>Low risk of bias</w:t>
            </w:r>
          </w:p>
          <w:p w14:paraId="262C873F" w14:textId="77777777" w:rsidR="00E82354" w:rsidRPr="00440DB9" w:rsidRDefault="00E82354" w:rsidP="006A2D3D">
            <w:pPr>
              <w:pStyle w:val="NormalWeb"/>
              <w:rPr>
                <w:sz w:val="16"/>
                <w:szCs w:val="16"/>
              </w:rPr>
            </w:pPr>
            <w:r w:rsidRPr="00440DB9">
              <w:rPr>
                <w:color w:val="000000" w:themeColor="text1"/>
                <w:sz w:val="16"/>
                <w:szCs w:val="16"/>
                <w:lang w:val="en-US"/>
              </w:rPr>
              <w:t>-Outcome assessors were not aware of the intervention received by study participants</w:t>
            </w:r>
          </w:p>
        </w:tc>
        <w:tc>
          <w:tcPr>
            <w:tcW w:w="2167" w:type="dxa"/>
          </w:tcPr>
          <w:p w14:paraId="154D3BCE" w14:textId="77777777" w:rsidR="00E82354" w:rsidRPr="00440DB9" w:rsidRDefault="00E82354" w:rsidP="006A2D3D">
            <w:pPr>
              <w:pStyle w:val="NormalWeb"/>
              <w:rPr>
                <w:b/>
                <w:bCs/>
                <w:sz w:val="16"/>
                <w:szCs w:val="16"/>
              </w:rPr>
            </w:pPr>
            <w:r w:rsidRPr="00440DB9">
              <w:rPr>
                <w:b/>
                <w:bCs/>
                <w:sz w:val="16"/>
                <w:szCs w:val="16"/>
              </w:rPr>
              <w:t>Low risk of bias</w:t>
            </w:r>
          </w:p>
          <w:p w14:paraId="4EFBFEFD" w14:textId="77777777" w:rsidR="00E82354" w:rsidRPr="00440DB9" w:rsidRDefault="00E82354" w:rsidP="006A2D3D">
            <w:pPr>
              <w:pStyle w:val="NormalWeb"/>
              <w:rPr>
                <w:sz w:val="16"/>
                <w:szCs w:val="16"/>
              </w:rPr>
            </w:pPr>
            <w:r w:rsidRPr="00440DB9">
              <w:rPr>
                <w:b/>
                <w:bCs/>
                <w:sz w:val="16"/>
                <w:szCs w:val="16"/>
              </w:rPr>
              <w:t>-</w:t>
            </w:r>
            <w:r w:rsidRPr="00440DB9">
              <w:rPr>
                <w:sz w:val="16"/>
                <w:szCs w:val="16"/>
              </w:rPr>
              <w:t xml:space="preserve"> </w:t>
            </w:r>
            <w:r w:rsidRPr="00440DB9">
              <w:rPr>
                <w:color w:val="000000" w:themeColor="text1"/>
                <w:sz w:val="16"/>
                <w:szCs w:val="16"/>
                <w:lang w:val="en-US"/>
              </w:rPr>
              <w:t>all intended outcome measures (primary and secondary) mentioned in the protocol are completed</w:t>
            </w:r>
          </w:p>
        </w:tc>
        <w:tc>
          <w:tcPr>
            <w:tcW w:w="1242" w:type="dxa"/>
          </w:tcPr>
          <w:p w14:paraId="34720FBF" w14:textId="77777777" w:rsidR="00E82354" w:rsidRPr="00440DB9" w:rsidRDefault="00E82354" w:rsidP="006A2D3D">
            <w:pPr>
              <w:pStyle w:val="NormalWeb"/>
              <w:rPr>
                <w:b/>
                <w:bCs/>
                <w:sz w:val="16"/>
                <w:szCs w:val="16"/>
              </w:rPr>
            </w:pPr>
            <w:r w:rsidRPr="00440DB9">
              <w:rPr>
                <w:b/>
                <w:bCs/>
                <w:sz w:val="16"/>
                <w:szCs w:val="16"/>
              </w:rPr>
              <w:t xml:space="preserve">Low risk of bias </w:t>
            </w:r>
          </w:p>
        </w:tc>
      </w:tr>
      <w:tr w:rsidR="00E82354" w:rsidRPr="00440DB9" w14:paraId="13AEB8C8" w14:textId="77777777" w:rsidTr="006A2D3D">
        <w:tc>
          <w:tcPr>
            <w:tcW w:w="1271" w:type="dxa"/>
          </w:tcPr>
          <w:p w14:paraId="30D20BE1" w14:textId="77777777" w:rsidR="00E82354" w:rsidRPr="00440DB9" w:rsidRDefault="00E82354" w:rsidP="006A2D3D">
            <w:pPr>
              <w:pStyle w:val="NormalWeb"/>
              <w:rPr>
                <w:sz w:val="16"/>
                <w:szCs w:val="16"/>
              </w:rPr>
            </w:pPr>
            <w:r w:rsidRPr="00440DB9">
              <w:rPr>
                <w:sz w:val="16"/>
                <w:szCs w:val="16"/>
              </w:rPr>
              <w:t>Lindley, R. et al., 2017</w:t>
            </w:r>
          </w:p>
        </w:tc>
        <w:tc>
          <w:tcPr>
            <w:tcW w:w="1985" w:type="dxa"/>
          </w:tcPr>
          <w:p w14:paraId="051E7C93" w14:textId="77777777" w:rsidR="00E82354" w:rsidRPr="00440DB9" w:rsidRDefault="00E82354" w:rsidP="006A2D3D">
            <w:pPr>
              <w:pStyle w:val="NormalWeb"/>
              <w:rPr>
                <w:b/>
                <w:bCs/>
                <w:color w:val="000000" w:themeColor="text1"/>
                <w:sz w:val="16"/>
                <w:szCs w:val="16"/>
              </w:rPr>
            </w:pPr>
            <w:r w:rsidRPr="00440DB9">
              <w:rPr>
                <w:b/>
                <w:bCs/>
                <w:color w:val="000000" w:themeColor="text1"/>
                <w:sz w:val="16"/>
                <w:szCs w:val="16"/>
              </w:rPr>
              <w:t>Low risk of bias</w:t>
            </w:r>
          </w:p>
          <w:p w14:paraId="7D9DD1F7" w14:textId="77777777" w:rsidR="00E82354" w:rsidRPr="00440DB9" w:rsidRDefault="00E82354" w:rsidP="006A2D3D">
            <w:pPr>
              <w:pStyle w:val="NormalWeb"/>
              <w:rPr>
                <w:color w:val="000000" w:themeColor="text1"/>
                <w:sz w:val="16"/>
                <w:szCs w:val="16"/>
              </w:rPr>
            </w:pPr>
            <w:r w:rsidRPr="00440DB9">
              <w:rPr>
                <w:color w:val="000000" w:themeColor="text1"/>
                <w:sz w:val="16"/>
                <w:szCs w:val="16"/>
              </w:rPr>
              <w:t>-Patients were randomly assigned (1:1) to intervention or a usual care control group via a secure web-based central randomisation system with minimisation by site and stroke severity</w:t>
            </w:r>
          </w:p>
          <w:p w14:paraId="2A8CE446" w14:textId="77777777" w:rsidR="00E82354" w:rsidRPr="00440DB9" w:rsidRDefault="00E82354" w:rsidP="006A2D3D">
            <w:pPr>
              <w:pStyle w:val="NormalWeb"/>
              <w:rPr>
                <w:sz w:val="16"/>
                <w:szCs w:val="16"/>
              </w:rPr>
            </w:pPr>
            <w:r w:rsidRPr="00440DB9">
              <w:rPr>
                <w:sz w:val="16"/>
                <w:szCs w:val="16"/>
              </w:rPr>
              <w:t>-</w:t>
            </w:r>
            <w:r w:rsidRPr="00440DB9">
              <w:rPr>
                <w:color w:val="000000" w:themeColor="text1"/>
                <w:sz w:val="16"/>
                <w:szCs w:val="16"/>
              </w:rPr>
              <w:t xml:space="preserve"> No information to assess concealment of allocations prior to assignment</w:t>
            </w:r>
          </w:p>
        </w:tc>
        <w:tc>
          <w:tcPr>
            <w:tcW w:w="1731" w:type="dxa"/>
          </w:tcPr>
          <w:p w14:paraId="7A1E0880" w14:textId="77777777" w:rsidR="00E82354" w:rsidRPr="00440DB9" w:rsidRDefault="00E82354" w:rsidP="006A2D3D">
            <w:pPr>
              <w:pStyle w:val="NormalWeb"/>
              <w:rPr>
                <w:b/>
                <w:bCs/>
                <w:sz w:val="16"/>
                <w:szCs w:val="16"/>
              </w:rPr>
            </w:pPr>
            <w:r w:rsidRPr="00440DB9">
              <w:rPr>
                <w:b/>
                <w:bCs/>
                <w:sz w:val="16"/>
                <w:szCs w:val="16"/>
              </w:rPr>
              <w:t>High risk of bias</w:t>
            </w:r>
          </w:p>
          <w:p w14:paraId="6D3903BE" w14:textId="19376EDA" w:rsidR="00E82354" w:rsidRPr="00440DB9" w:rsidRDefault="00E82354" w:rsidP="006A2D3D">
            <w:pPr>
              <w:pStyle w:val="NormalWeb"/>
              <w:rPr>
                <w:sz w:val="16"/>
                <w:szCs w:val="16"/>
              </w:rPr>
            </w:pPr>
            <w:r w:rsidRPr="00440DB9">
              <w:rPr>
                <w:sz w:val="16"/>
                <w:szCs w:val="16"/>
              </w:rPr>
              <w:t xml:space="preserve">-participants and therapists were not </w:t>
            </w:r>
            <w:r w:rsidR="00E03200">
              <w:rPr>
                <w:sz w:val="16"/>
                <w:szCs w:val="16"/>
              </w:rPr>
              <w:t>blinded</w:t>
            </w:r>
          </w:p>
          <w:p w14:paraId="3F5189EF" w14:textId="77777777" w:rsidR="00E82354" w:rsidRPr="00440DB9" w:rsidRDefault="00E82354" w:rsidP="006A2D3D">
            <w:pPr>
              <w:pStyle w:val="NormalWeb"/>
              <w:rPr>
                <w:sz w:val="16"/>
                <w:szCs w:val="16"/>
              </w:rPr>
            </w:pPr>
            <w:r w:rsidRPr="00440DB9">
              <w:rPr>
                <w:sz w:val="16"/>
                <w:szCs w:val="16"/>
              </w:rPr>
              <w:t>-No deviation from the intended intervention is reported</w:t>
            </w:r>
          </w:p>
          <w:p w14:paraId="36255DAE" w14:textId="77777777" w:rsidR="00E82354" w:rsidRPr="00440DB9" w:rsidRDefault="00E82354" w:rsidP="006A2D3D">
            <w:pPr>
              <w:pStyle w:val="NormalWeb"/>
              <w:rPr>
                <w:sz w:val="16"/>
                <w:szCs w:val="16"/>
              </w:rPr>
            </w:pPr>
          </w:p>
        </w:tc>
        <w:tc>
          <w:tcPr>
            <w:tcW w:w="2306" w:type="dxa"/>
          </w:tcPr>
          <w:p w14:paraId="5287BD78" w14:textId="77777777" w:rsidR="00E82354" w:rsidRPr="00440DB9" w:rsidRDefault="00E82354" w:rsidP="006A2D3D">
            <w:pPr>
              <w:pStyle w:val="NormalWeb"/>
              <w:rPr>
                <w:b/>
                <w:bCs/>
                <w:sz w:val="16"/>
                <w:szCs w:val="16"/>
              </w:rPr>
            </w:pPr>
            <w:r w:rsidRPr="00440DB9">
              <w:rPr>
                <w:b/>
                <w:bCs/>
                <w:sz w:val="16"/>
                <w:szCs w:val="16"/>
              </w:rPr>
              <w:t xml:space="preserve">Low risk of bias </w:t>
            </w:r>
          </w:p>
          <w:p w14:paraId="3C7C7597" w14:textId="77777777" w:rsidR="00E82354" w:rsidRPr="00440DB9" w:rsidRDefault="00E82354" w:rsidP="006A2D3D">
            <w:pPr>
              <w:pStyle w:val="NormalWeb"/>
              <w:rPr>
                <w:color w:val="000000" w:themeColor="text1"/>
                <w:sz w:val="16"/>
                <w:szCs w:val="16"/>
                <w:lang w:val="en-US"/>
              </w:rPr>
            </w:pPr>
            <w:r w:rsidRPr="00440DB9">
              <w:rPr>
                <w:sz w:val="16"/>
                <w:szCs w:val="16"/>
              </w:rPr>
              <w:t>-</w:t>
            </w:r>
            <w:r w:rsidRPr="00440DB9">
              <w:rPr>
                <w:b/>
                <w:bCs/>
                <w:color w:val="000000" w:themeColor="text1"/>
                <w:sz w:val="16"/>
                <w:szCs w:val="16"/>
                <w:lang w:val="en-US"/>
              </w:rPr>
              <w:t xml:space="preserve"> </w:t>
            </w:r>
            <w:r w:rsidRPr="00440DB9">
              <w:rPr>
                <w:color w:val="000000" w:themeColor="text1"/>
                <w:sz w:val="16"/>
                <w:szCs w:val="16"/>
                <w:lang w:val="en-US"/>
              </w:rPr>
              <w:t>an intention to treat analysis was performed</w:t>
            </w:r>
          </w:p>
          <w:p w14:paraId="0DB80943" w14:textId="77777777" w:rsidR="00E82354" w:rsidRPr="00440DB9" w:rsidRDefault="00E82354" w:rsidP="006A2D3D">
            <w:pPr>
              <w:pStyle w:val="NormalWeb"/>
              <w:rPr>
                <w:sz w:val="16"/>
                <w:szCs w:val="16"/>
              </w:rPr>
            </w:pPr>
            <w:r w:rsidRPr="00440DB9">
              <w:rPr>
                <w:sz w:val="16"/>
                <w:szCs w:val="16"/>
              </w:rPr>
              <w:t>-Intervention (n=623): at 6mnths: 16(3%) lost to follow-up</w:t>
            </w:r>
          </w:p>
          <w:p w14:paraId="6847F5ED" w14:textId="77777777" w:rsidR="00E82354" w:rsidRPr="00440DB9" w:rsidRDefault="00E82354" w:rsidP="006A2D3D">
            <w:pPr>
              <w:pStyle w:val="NormalWeb"/>
              <w:rPr>
                <w:sz w:val="16"/>
                <w:szCs w:val="16"/>
              </w:rPr>
            </w:pPr>
            <w:r w:rsidRPr="00440DB9">
              <w:rPr>
                <w:sz w:val="16"/>
                <w:szCs w:val="16"/>
              </w:rPr>
              <w:t xml:space="preserve">-Control (n=627): at 6mnths:22(4%) lost to follow-up </w:t>
            </w:r>
          </w:p>
        </w:tc>
        <w:tc>
          <w:tcPr>
            <w:tcW w:w="2193" w:type="dxa"/>
          </w:tcPr>
          <w:p w14:paraId="2BB273D8" w14:textId="77777777" w:rsidR="00E82354" w:rsidRPr="00440DB9" w:rsidRDefault="00E82354" w:rsidP="006A2D3D">
            <w:pPr>
              <w:pStyle w:val="NormalWeb"/>
              <w:rPr>
                <w:b/>
                <w:bCs/>
                <w:sz w:val="16"/>
                <w:szCs w:val="16"/>
              </w:rPr>
            </w:pPr>
            <w:r w:rsidRPr="00440DB9">
              <w:rPr>
                <w:b/>
                <w:bCs/>
                <w:sz w:val="16"/>
                <w:szCs w:val="16"/>
              </w:rPr>
              <w:t>Low risk of bias</w:t>
            </w:r>
          </w:p>
          <w:p w14:paraId="7812EAC6" w14:textId="3FAEE8BE" w:rsidR="00E82354" w:rsidRPr="00440DB9" w:rsidRDefault="00E82354" w:rsidP="006A2D3D">
            <w:pPr>
              <w:pStyle w:val="NormalWeb"/>
              <w:rPr>
                <w:color w:val="000000" w:themeColor="text1"/>
                <w:sz w:val="16"/>
                <w:szCs w:val="16"/>
              </w:rPr>
            </w:pPr>
            <w:r w:rsidRPr="00440DB9">
              <w:rPr>
                <w:sz w:val="16"/>
                <w:szCs w:val="16"/>
              </w:rPr>
              <w:t>-</w:t>
            </w:r>
            <w:r w:rsidRPr="00440DB9">
              <w:rPr>
                <w:color w:val="000000" w:themeColor="text1"/>
                <w:sz w:val="16"/>
                <w:szCs w:val="16"/>
              </w:rPr>
              <w:t xml:space="preserve"> Outcome assessors were </w:t>
            </w:r>
            <w:r w:rsidR="00E03200">
              <w:rPr>
                <w:color w:val="000000" w:themeColor="text1"/>
                <w:sz w:val="16"/>
                <w:szCs w:val="16"/>
              </w:rPr>
              <w:t>blinded</w:t>
            </w:r>
            <w:r w:rsidRPr="00440DB9">
              <w:rPr>
                <w:color w:val="000000" w:themeColor="text1"/>
                <w:sz w:val="16"/>
                <w:szCs w:val="16"/>
              </w:rPr>
              <w:t xml:space="preserve"> </w:t>
            </w:r>
          </w:p>
          <w:p w14:paraId="08C5AECF" w14:textId="77777777" w:rsidR="00E82354" w:rsidRPr="00440DB9" w:rsidRDefault="00E82354" w:rsidP="006A2D3D">
            <w:pPr>
              <w:pStyle w:val="NormalWeb"/>
              <w:rPr>
                <w:sz w:val="16"/>
                <w:szCs w:val="16"/>
              </w:rPr>
            </w:pPr>
          </w:p>
        </w:tc>
        <w:tc>
          <w:tcPr>
            <w:tcW w:w="2167" w:type="dxa"/>
          </w:tcPr>
          <w:p w14:paraId="22CFFEDD" w14:textId="77777777" w:rsidR="00E82354" w:rsidRPr="00440DB9" w:rsidRDefault="00E82354" w:rsidP="006A2D3D">
            <w:pPr>
              <w:pStyle w:val="NormalWeb"/>
              <w:rPr>
                <w:b/>
                <w:bCs/>
                <w:sz w:val="16"/>
                <w:szCs w:val="16"/>
              </w:rPr>
            </w:pPr>
            <w:r w:rsidRPr="00440DB9">
              <w:rPr>
                <w:b/>
                <w:bCs/>
                <w:sz w:val="16"/>
                <w:szCs w:val="16"/>
              </w:rPr>
              <w:t xml:space="preserve">Low risk of bias </w:t>
            </w:r>
          </w:p>
          <w:p w14:paraId="20711896" w14:textId="77777777" w:rsidR="00E82354" w:rsidRPr="00440DB9" w:rsidRDefault="00E82354" w:rsidP="006A2D3D">
            <w:pPr>
              <w:pStyle w:val="NormalWeb"/>
              <w:rPr>
                <w:sz w:val="16"/>
                <w:szCs w:val="16"/>
              </w:rPr>
            </w:pPr>
            <w:r w:rsidRPr="00440DB9">
              <w:rPr>
                <w:sz w:val="16"/>
                <w:szCs w:val="16"/>
              </w:rPr>
              <w:t>-</w:t>
            </w:r>
            <w:r w:rsidRPr="00440DB9">
              <w:rPr>
                <w:color w:val="000000" w:themeColor="text1"/>
                <w:sz w:val="16"/>
                <w:szCs w:val="16"/>
                <w:lang w:val="en-US"/>
              </w:rPr>
              <w:t xml:space="preserve"> all the outcome measures mentioned in the protocol are reported in the study</w:t>
            </w:r>
          </w:p>
        </w:tc>
        <w:tc>
          <w:tcPr>
            <w:tcW w:w="1242" w:type="dxa"/>
          </w:tcPr>
          <w:p w14:paraId="2DC90417" w14:textId="77777777" w:rsidR="00E82354" w:rsidRPr="00440DB9" w:rsidRDefault="00E82354" w:rsidP="006A2D3D">
            <w:pPr>
              <w:pStyle w:val="NormalWeb"/>
              <w:rPr>
                <w:b/>
                <w:bCs/>
                <w:sz w:val="16"/>
                <w:szCs w:val="16"/>
              </w:rPr>
            </w:pPr>
            <w:r w:rsidRPr="00440DB9">
              <w:rPr>
                <w:b/>
                <w:bCs/>
                <w:sz w:val="16"/>
                <w:szCs w:val="16"/>
              </w:rPr>
              <w:t xml:space="preserve">Low risk of bias </w:t>
            </w:r>
          </w:p>
        </w:tc>
      </w:tr>
      <w:tr w:rsidR="00E82354" w:rsidRPr="00440DB9" w14:paraId="74B99655" w14:textId="77777777" w:rsidTr="006A2D3D">
        <w:tc>
          <w:tcPr>
            <w:tcW w:w="1271" w:type="dxa"/>
          </w:tcPr>
          <w:p w14:paraId="30F37CA4" w14:textId="77777777" w:rsidR="00E82354" w:rsidRPr="00440DB9" w:rsidRDefault="00E82354" w:rsidP="006A2D3D">
            <w:pPr>
              <w:pStyle w:val="NormalWeb"/>
              <w:rPr>
                <w:sz w:val="16"/>
                <w:szCs w:val="16"/>
              </w:rPr>
            </w:pPr>
            <w:r w:rsidRPr="00440DB9">
              <w:rPr>
                <w:sz w:val="16"/>
                <w:szCs w:val="16"/>
              </w:rPr>
              <w:t>Zhou, B. et al., 2019</w:t>
            </w:r>
          </w:p>
        </w:tc>
        <w:tc>
          <w:tcPr>
            <w:tcW w:w="1985" w:type="dxa"/>
          </w:tcPr>
          <w:p w14:paraId="08016AF6" w14:textId="77777777" w:rsidR="00E82354" w:rsidRPr="00440DB9" w:rsidRDefault="00E82354" w:rsidP="006A2D3D">
            <w:pPr>
              <w:pStyle w:val="NormalWeb"/>
              <w:rPr>
                <w:b/>
                <w:bCs/>
                <w:color w:val="000000" w:themeColor="text1"/>
                <w:sz w:val="16"/>
                <w:szCs w:val="16"/>
              </w:rPr>
            </w:pPr>
            <w:r w:rsidRPr="00440DB9">
              <w:rPr>
                <w:b/>
                <w:bCs/>
                <w:color w:val="000000" w:themeColor="text1"/>
                <w:sz w:val="16"/>
                <w:szCs w:val="16"/>
              </w:rPr>
              <w:t>Low risk of bias</w:t>
            </w:r>
          </w:p>
          <w:p w14:paraId="39710881" w14:textId="77777777" w:rsidR="00E82354" w:rsidRPr="00440DB9" w:rsidRDefault="00E82354" w:rsidP="006A2D3D">
            <w:pPr>
              <w:pStyle w:val="NormalWeb"/>
              <w:rPr>
                <w:color w:val="000000" w:themeColor="text1"/>
                <w:sz w:val="16"/>
                <w:szCs w:val="16"/>
              </w:rPr>
            </w:pPr>
            <w:r w:rsidRPr="00440DB9">
              <w:rPr>
                <w:color w:val="000000" w:themeColor="text1"/>
                <w:sz w:val="16"/>
                <w:szCs w:val="16"/>
              </w:rPr>
              <w:t>Randomized via a secure, central internet- based system, with randomly variable block sizes</w:t>
            </w:r>
          </w:p>
          <w:p w14:paraId="40600BFD" w14:textId="77777777" w:rsidR="00E82354" w:rsidRPr="00440DB9" w:rsidRDefault="00E82354" w:rsidP="006A2D3D">
            <w:pPr>
              <w:pStyle w:val="NormalWeb"/>
              <w:rPr>
                <w:sz w:val="16"/>
                <w:szCs w:val="16"/>
              </w:rPr>
            </w:pPr>
            <w:r w:rsidRPr="00440DB9">
              <w:rPr>
                <w:color w:val="000000" w:themeColor="text1"/>
                <w:sz w:val="16"/>
                <w:szCs w:val="16"/>
              </w:rPr>
              <w:t>No information to assess concealment of allocations prior to assignment</w:t>
            </w:r>
          </w:p>
        </w:tc>
        <w:tc>
          <w:tcPr>
            <w:tcW w:w="1731" w:type="dxa"/>
          </w:tcPr>
          <w:p w14:paraId="3FB8BB8E" w14:textId="77777777" w:rsidR="00E82354" w:rsidRPr="00440DB9" w:rsidRDefault="00E82354" w:rsidP="006A2D3D">
            <w:pPr>
              <w:pStyle w:val="NormalWeb"/>
              <w:rPr>
                <w:b/>
                <w:bCs/>
                <w:color w:val="000000" w:themeColor="text1"/>
                <w:sz w:val="16"/>
                <w:szCs w:val="16"/>
              </w:rPr>
            </w:pPr>
            <w:r w:rsidRPr="00440DB9">
              <w:rPr>
                <w:b/>
                <w:bCs/>
                <w:color w:val="000000" w:themeColor="text1"/>
                <w:sz w:val="16"/>
                <w:szCs w:val="16"/>
              </w:rPr>
              <w:t xml:space="preserve">High risk of bias </w:t>
            </w:r>
          </w:p>
          <w:p w14:paraId="2D001DD7" w14:textId="77777777" w:rsidR="00E82354" w:rsidRPr="00440DB9" w:rsidRDefault="00E82354" w:rsidP="006A2D3D">
            <w:pPr>
              <w:pStyle w:val="NormalWeb"/>
              <w:rPr>
                <w:color w:val="000000" w:themeColor="text1"/>
                <w:sz w:val="16"/>
                <w:szCs w:val="16"/>
              </w:rPr>
            </w:pPr>
            <w:r w:rsidRPr="00440DB9">
              <w:rPr>
                <w:color w:val="000000" w:themeColor="text1"/>
                <w:sz w:val="16"/>
                <w:szCs w:val="16"/>
              </w:rPr>
              <w:t>-Participants and therapists were not blinded</w:t>
            </w:r>
          </w:p>
          <w:p w14:paraId="7885801E" w14:textId="77777777" w:rsidR="00E82354" w:rsidRPr="00440DB9" w:rsidRDefault="00E82354" w:rsidP="006A2D3D">
            <w:pPr>
              <w:pStyle w:val="NormalWeb"/>
              <w:rPr>
                <w:sz w:val="16"/>
                <w:szCs w:val="16"/>
              </w:rPr>
            </w:pPr>
            <w:r w:rsidRPr="00440DB9">
              <w:rPr>
                <w:color w:val="000000" w:themeColor="text1"/>
                <w:sz w:val="16"/>
                <w:szCs w:val="16"/>
              </w:rPr>
              <w:t>-</w:t>
            </w:r>
            <w:r w:rsidRPr="00440DB9">
              <w:rPr>
                <w:sz w:val="16"/>
                <w:szCs w:val="16"/>
              </w:rPr>
              <w:t xml:space="preserve"> No deviation from the intended intervention is reported</w:t>
            </w:r>
          </w:p>
        </w:tc>
        <w:tc>
          <w:tcPr>
            <w:tcW w:w="2306" w:type="dxa"/>
          </w:tcPr>
          <w:p w14:paraId="3490F5E3" w14:textId="77777777" w:rsidR="00E82354" w:rsidRPr="00440DB9" w:rsidRDefault="00E82354" w:rsidP="006A2D3D">
            <w:pPr>
              <w:pStyle w:val="NormalWeb"/>
              <w:rPr>
                <w:b/>
                <w:bCs/>
                <w:sz w:val="16"/>
                <w:szCs w:val="16"/>
              </w:rPr>
            </w:pPr>
            <w:r w:rsidRPr="00440DB9">
              <w:rPr>
                <w:b/>
                <w:bCs/>
                <w:sz w:val="16"/>
                <w:szCs w:val="16"/>
              </w:rPr>
              <w:t xml:space="preserve">Low risk of bias </w:t>
            </w:r>
          </w:p>
          <w:p w14:paraId="3835CA06" w14:textId="77777777" w:rsidR="00E82354" w:rsidRPr="00440DB9" w:rsidRDefault="00E82354" w:rsidP="006A2D3D">
            <w:pPr>
              <w:pStyle w:val="NormalWeb"/>
              <w:rPr>
                <w:color w:val="000000" w:themeColor="text1"/>
                <w:sz w:val="16"/>
                <w:szCs w:val="16"/>
                <w:lang w:val="en-US"/>
              </w:rPr>
            </w:pPr>
            <w:r w:rsidRPr="00440DB9">
              <w:rPr>
                <w:sz w:val="16"/>
                <w:szCs w:val="16"/>
              </w:rPr>
              <w:t>-</w:t>
            </w:r>
            <w:r w:rsidRPr="00440DB9">
              <w:rPr>
                <w:b/>
                <w:bCs/>
                <w:color w:val="000000" w:themeColor="text1"/>
                <w:sz w:val="16"/>
                <w:szCs w:val="16"/>
                <w:lang w:val="en-US"/>
              </w:rPr>
              <w:t xml:space="preserve"> </w:t>
            </w:r>
            <w:r w:rsidRPr="00440DB9">
              <w:rPr>
                <w:color w:val="000000" w:themeColor="text1"/>
                <w:sz w:val="16"/>
                <w:szCs w:val="16"/>
                <w:lang w:val="en-US"/>
              </w:rPr>
              <w:t>an intention to treat analysis was performed</w:t>
            </w:r>
          </w:p>
          <w:p w14:paraId="029429BE" w14:textId="77777777" w:rsidR="00E82354" w:rsidRPr="00440DB9" w:rsidRDefault="00E82354" w:rsidP="006A2D3D">
            <w:pPr>
              <w:pStyle w:val="NormalWeb"/>
              <w:rPr>
                <w:sz w:val="16"/>
                <w:szCs w:val="16"/>
              </w:rPr>
            </w:pPr>
            <w:r w:rsidRPr="00440DB9">
              <w:rPr>
                <w:sz w:val="16"/>
                <w:szCs w:val="16"/>
              </w:rPr>
              <w:t>-intervention (n=116): 2(2%) died</w:t>
            </w:r>
          </w:p>
        </w:tc>
        <w:tc>
          <w:tcPr>
            <w:tcW w:w="2193" w:type="dxa"/>
          </w:tcPr>
          <w:p w14:paraId="0911FE2C" w14:textId="77777777" w:rsidR="00E82354" w:rsidRPr="00440DB9" w:rsidRDefault="00E82354" w:rsidP="006A2D3D">
            <w:pPr>
              <w:pStyle w:val="NormalWeb"/>
              <w:rPr>
                <w:b/>
                <w:bCs/>
                <w:sz w:val="16"/>
                <w:szCs w:val="16"/>
              </w:rPr>
            </w:pPr>
            <w:r w:rsidRPr="00440DB9">
              <w:rPr>
                <w:b/>
                <w:bCs/>
                <w:sz w:val="16"/>
                <w:szCs w:val="16"/>
              </w:rPr>
              <w:t xml:space="preserve">Low risk of bias </w:t>
            </w:r>
          </w:p>
          <w:p w14:paraId="12508E8B" w14:textId="77777777" w:rsidR="00E82354" w:rsidRPr="00440DB9" w:rsidRDefault="00E82354" w:rsidP="006A2D3D">
            <w:pPr>
              <w:pStyle w:val="NormalWeb"/>
              <w:rPr>
                <w:sz w:val="16"/>
                <w:szCs w:val="16"/>
              </w:rPr>
            </w:pPr>
            <w:r w:rsidRPr="00440DB9">
              <w:rPr>
                <w:sz w:val="16"/>
                <w:szCs w:val="16"/>
              </w:rPr>
              <w:t>-</w:t>
            </w:r>
            <w:r w:rsidRPr="00440DB9">
              <w:rPr>
                <w:color w:val="000000" w:themeColor="text1"/>
                <w:sz w:val="16"/>
                <w:szCs w:val="16"/>
              </w:rPr>
              <w:t xml:space="preserve"> Outcome assessors were blinded</w:t>
            </w:r>
          </w:p>
        </w:tc>
        <w:tc>
          <w:tcPr>
            <w:tcW w:w="2167" w:type="dxa"/>
          </w:tcPr>
          <w:p w14:paraId="37792994" w14:textId="77777777" w:rsidR="00E82354" w:rsidRPr="00440DB9" w:rsidRDefault="00E82354" w:rsidP="006A2D3D">
            <w:pPr>
              <w:pStyle w:val="NormalWeb"/>
              <w:rPr>
                <w:b/>
                <w:bCs/>
                <w:sz w:val="16"/>
                <w:szCs w:val="16"/>
              </w:rPr>
            </w:pPr>
            <w:r w:rsidRPr="00440DB9">
              <w:rPr>
                <w:b/>
                <w:bCs/>
                <w:sz w:val="16"/>
                <w:szCs w:val="16"/>
              </w:rPr>
              <w:t xml:space="preserve">Low risk of bias </w:t>
            </w:r>
          </w:p>
          <w:p w14:paraId="3E3CDB1C" w14:textId="77777777" w:rsidR="00E82354" w:rsidRPr="00440DB9" w:rsidRDefault="00E82354" w:rsidP="006A2D3D">
            <w:pPr>
              <w:pStyle w:val="NormalWeb"/>
              <w:rPr>
                <w:sz w:val="16"/>
                <w:szCs w:val="16"/>
              </w:rPr>
            </w:pPr>
            <w:r w:rsidRPr="00440DB9">
              <w:rPr>
                <w:sz w:val="16"/>
                <w:szCs w:val="16"/>
              </w:rPr>
              <w:t>-</w:t>
            </w:r>
            <w:r w:rsidRPr="00440DB9">
              <w:rPr>
                <w:color w:val="000000" w:themeColor="text1"/>
                <w:sz w:val="16"/>
                <w:szCs w:val="16"/>
                <w:lang w:val="en-US"/>
              </w:rPr>
              <w:t xml:space="preserve"> all the outcome measures mentioned in the protocol are reported</w:t>
            </w:r>
          </w:p>
        </w:tc>
        <w:tc>
          <w:tcPr>
            <w:tcW w:w="1242" w:type="dxa"/>
          </w:tcPr>
          <w:p w14:paraId="3FAE9624" w14:textId="77777777" w:rsidR="00E82354" w:rsidRPr="00440DB9" w:rsidRDefault="00E82354" w:rsidP="006A2D3D">
            <w:pPr>
              <w:pStyle w:val="NormalWeb"/>
              <w:rPr>
                <w:b/>
                <w:bCs/>
                <w:sz w:val="16"/>
                <w:szCs w:val="16"/>
              </w:rPr>
            </w:pPr>
            <w:r w:rsidRPr="00440DB9">
              <w:rPr>
                <w:b/>
                <w:bCs/>
                <w:sz w:val="16"/>
                <w:szCs w:val="16"/>
              </w:rPr>
              <w:t xml:space="preserve">Low risk of bias </w:t>
            </w:r>
          </w:p>
          <w:p w14:paraId="27C2BC2B" w14:textId="77777777" w:rsidR="00E82354" w:rsidRPr="00440DB9" w:rsidRDefault="00E82354" w:rsidP="006A2D3D">
            <w:pPr>
              <w:pStyle w:val="NormalWeb"/>
              <w:rPr>
                <w:b/>
                <w:bCs/>
                <w:sz w:val="16"/>
                <w:szCs w:val="16"/>
              </w:rPr>
            </w:pPr>
          </w:p>
        </w:tc>
      </w:tr>
      <w:tr w:rsidR="00E82354" w:rsidRPr="00440DB9" w14:paraId="29421A1F" w14:textId="77777777" w:rsidTr="006A2D3D">
        <w:tc>
          <w:tcPr>
            <w:tcW w:w="1271" w:type="dxa"/>
          </w:tcPr>
          <w:p w14:paraId="0EC93D7B" w14:textId="77777777" w:rsidR="00E82354" w:rsidRPr="00440DB9" w:rsidRDefault="00E82354" w:rsidP="006A2D3D">
            <w:pPr>
              <w:pStyle w:val="NormalWeb"/>
              <w:rPr>
                <w:sz w:val="16"/>
                <w:szCs w:val="16"/>
              </w:rPr>
            </w:pPr>
            <w:r w:rsidRPr="00440DB9">
              <w:rPr>
                <w:sz w:val="16"/>
                <w:szCs w:val="16"/>
              </w:rPr>
              <w:t>Chu, K. et al., (2020)</w:t>
            </w:r>
          </w:p>
        </w:tc>
        <w:tc>
          <w:tcPr>
            <w:tcW w:w="1985" w:type="dxa"/>
          </w:tcPr>
          <w:p w14:paraId="48ED8DBC" w14:textId="7EA46DEB" w:rsidR="00E82354" w:rsidRPr="00E03200" w:rsidRDefault="00E82354" w:rsidP="00E03200">
            <w:pPr>
              <w:pStyle w:val="NormalWeb"/>
              <w:rPr>
                <w:b/>
                <w:bCs/>
                <w:sz w:val="16"/>
                <w:szCs w:val="16"/>
              </w:rPr>
            </w:pPr>
            <w:r w:rsidRPr="00440DB9">
              <w:rPr>
                <w:b/>
                <w:bCs/>
                <w:sz w:val="16"/>
                <w:szCs w:val="16"/>
              </w:rPr>
              <w:t xml:space="preserve">Low risk of bias </w:t>
            </w:r>
          </w:p>
          <w:p w14:paraId="5C633B63" w14:textId="77777777" w:rsidR="00E82354" w:rsidRPr="00440DB9" w:rsidRDefault="00E82354" w:rsidP="006A2D3D">
            <w:pPr>
              <w:autoSpaceDE w:val="0"/>
              <w:autoSpaceDN w:val="0"/>
              <w:adjustRightInd w:val="0"/>
              <w:rPr>
                <w:rFonts w:ascii="Times New Roman" w:hAnsi="Times New Roman" w:cs="Times New Roman"/>
                <w:color w:val="000000" w:themeColor="text1"/>
                <w:sz w:val="16"/>
                <w:szCs w:val="16"/>
                <w:lang w:val="en-GB"/>
              </w:rPr>
            </w:pPr>
            <w:r w:rsidRPr="00440DB9">
              <w:rPr>
                <w:rFonts w:ascii="Times New Roman" w:hAnsi="Times New Roman" w:cs="Times New Roman"/>
                <w:color w:val="000000" w:themeColor="text1"/>
                <w:sz w:val="16"/>
                <w:szCs w:val="16"/>
                <w:lang w:val="en-GB"/>
              </w:rPr>
              <w:lastRenderedPageBreak/>
              <w:t>-Eligible patients were randomly</w:t>
            </w:r>
          </w:p>
          <w:p w14:paraId="65EA39DA" w14:textId="77777777" w:rsidR="00E82354" w:rsidRPr="00440DB9" w:rsidRDefault="00E82354" w:rsidP="006A2D3D">
            <w:pPr>
              <w:autoSpaceDE w:val="0"/>
              <w:autoSpaceDN w:val="0"/>
              <w:adjustRightInd w:val="0"/>
              <w:rPr>
                <w:rFonts w:ascii="Times New Roman" w:hAnsi="Times New Roman" w:cs="Times New Roman"/>
                <w:color w:val="000000" w:themeColor="text1"/>
                <w:sz w:val="16"/>
                <w:szCs w:val="16"/>
                <w:lang w:val="en-GB"/>
              </w:rPr>
            </w:pPr>
            <w:r w:rsidRPr="00440DB9">
              <w:rPr>
                <w:rFonts w:ascii="Times New Roman" w:hAnsi="Times New Roman" w:cs="Times New Roman"/>
                <w:color w:val="000000" w:themeColor="text1"/>
                <w:sz w:val="16"/>
                <w:szCs w:val="16"/>
                <w:lang w:val="en-GB"/>
              </w:rPr>
              <w:t>assigned either to intervention group or to control group through a secure, internet-based system</w:t>
            </w:r>
          </w:p>
          <w:p w14:paraId="65BA47D2" w14:textId="77777777" w:rsidR="00E82354" w:rsidRPr="00440DB9" w:rsidRDefault="00E82354" w:rsidP="006A2D3D">
            <w:pPr>
              <w:autoSpaceDE w:val="0"/>
              <w:autoSpaceDN w:val="0"/>
              <w:adjustRightInd w:val="0"/>
              <w:rPr>
                <w:rFonts w:ascii="Times New Roman" w:hAnsi="Times New Roman" w:cs="Times New Roman"/>
                <w:color w:val="000000" w:themeColor="text1"/>
                <w:sz w:val="16"/>
                <w:szCs w:val="16"/>
                <w:lang w:val="en-GB"/>
              </w:rPr>
            </w:pPr>
            <w:r w:rsidRPr="00440DB9">
              <w:rPr>
                <w:rFonts w:ascii="Times New Roman" w:hAnsi="Times New Roman" w:cs="Times New Roman"/>
                <w:color w:val="000000" w:themeColor="text1"/>
                <w:sz w:val="16"/>
                <w:szCs w:val="16"/>
                <w:lang w:val="en-GB"/>
              </w:rPr>
              <w:t>-</w:t>
            </w:r>
            <w:r w:rsidRPr="00440DB9">
              <w:rPr>
                <w:rFonts w:ascii="Times New Roman" w:hAnsi="Times New Roman" w:cs="Times New Roman"/>
                <w:color w:val="000000" w:themeColor="text1"/>
                <w:sz w:val="16"/>
                <w:szCs w:val="16"/>
              </w:rPr>
              <w:t>No information to assess concealment of allocations prior to assignment</w:t>
            </w:r>
          </w:p>
        </w:tc>
        <w:tc>
          <w:tcPr>
            <w:tcW w:w="1731" w:type="dxa"/>
          </w:tcPr>
          <w:p w14:paraId="36622525" w14:textId="77777777" w:rsidR="00E82354" w:rsidRPr="00440DB9" w:rsidRDefault="00E82354" w:rsidP="006A2D3D">
            <w:pPr>
              <w:pStyle w:val="NormalWeb"/>
              <w:rPr>
                <w:b/>
                <w:bCs/>
                <w:color w:val="000000" w:themeColor="text1"/>
                <w:sz w:val="16"/>
                <w:szCs w:val="16"/>
              </w:rPr>
            </w:pPr>
            <w:r w:rsidRPr="00440DB9">
              <w:rPr>
                <w:b/>
                <w:bCs/>
                <w:color w:val="000000" w:themeColor="text1"/>
                <w:sz w:val="16"/>
                <w:szCs w:val="16"/>
              </w:rPr>
              <w:lastRenderedPageBreak/>
              <w:t>High risk of bias</w:t>
            </w:r>
          </w:p>
          <w:p w14:paraId="6E37DED2" w14:textId="77777777" w:rsidR="00E82354" w:rsidRPr="00440DB9" w:rsidRDefault="00E82354" w:rsidP="006A2D3D">
            <w:pPr>
              <w:pStyle w:val="NormalWeb"/>
              <w:rPr>
                <w:b/>
                <w:bCs/>
                <w:color w:val="000000" w:themeColor="text1"/>
                <w:sz w:val="16"/>
                <w:szCs w:val="16"/>
                <w:lang w:val="en-US"/>
              </w:rPr>
            </w:pPr>
            <w:r w:rsidRPr="00440DB9">
              <w:rPr>
                <w:color w:val="000000" w:themeColor="text1"/>
                <w:sz w:val="16"/>
                <w:szCs w:val="16"/>
              </w:rPr>
              <w:lastRenderedPageBreak/>
              <w:t>Participants and therapists were not blinded</w:t>
            </w:r>
          </w:p>
        </w:tc>
        <w:tc>
          <w:tcPr>
            <w:tcW w:w="2306" w:type="dxa"/>
          </w:tcPr>
          <w:p w14:paraId="706C0B15" w14:textId="77777777" w:rsidR="00E82354" w:rsidRPr="00440DB9" w:rsidRDefault="00E82354" w:rsidP="006A2D3D">
            <w:pPr>
              <w:pStyle w:val="NormalWeb"/>
              <w:rPr>
                <w:b/>
                <w:bCs/>
                <w:color w:val="000000" w:themeColor="text1"/>
                <w:sz w:val="16"/>
                <w:szCs w:val="16"/>
              </w:rPr>
            </w:pPr>
            <w:r w:rsidRPr="00440DB9">
              <w:rPr>
                <w:b/>
                <w:bCs/>
                <w:color w:val="000000" w:themeColor="text1"/>
                <w:sz w:val="16"/>
                <w:szCs w:val="16"/>
              </w:rPr>
              <w:lastRenderedPageBreak/>
              <w:t xml:space="preserve">High risk of bias </w:t>
            </w:r>
          </w:p>
          <w:p w14:paraId="7BF21AF0" w14:textId="77777777" w:rsidR="00E82354" w:rsidRPr="00440DB9" w:rsidRDefault="00E82354" w:rsidP="006A2D3D">
            <w:pPr>
              <w:pStyle w:val="NormalWeb"/>
              <w:rPr>
                <w:color w:val="000000" w:themeColor="text1"/>
                <w:sz w:val="16"/>
                <w:szCs w:val="16"/>
                <w:lang w:val="en-US"/>
              </w:rPr>
            </w:pPr>
            <w:r w:rsidRPr="00440DB9">
              <w:rPr>
                <w:color w:val="000000" w:themeColor="text1"/>
                <w:sz w:val="16"/>
                <w:szCs w:val="16"/>
                <w:lang w:val="en-US"/>
              </w:rPr>
              <w:lastRenderedPageBreak/>
              <w:t>An intention to treat analysis was performed</w:t>
            </w:r>
          </w:p>
          <w:p w14:paraId="12006233" w14:textId="77777777" w:rsidR="00E82354" w:rsidRPr="00440DB9" w:rsidRDefault="00E82354" w:rsidP="006A2D3D">
            <w:pPr>
              <w:pStyle w:val="NormalWeb"/>
              <w:rPr>
                <w:b/>
                <w:bCs/>
                <w:color w:val="000000" w:themeColor="text1"/>
                <w:sz w:val="16"/>
                <w:szCs w:val="16"/>
              </w:rPr>
            </w:pPr>
            <w:r w:rsidRPr="00440DB9">
              <w:rPr>
                <w:color w:val="000000" w:themeColor="text1"/>
                <w:sz w:val="16"/>
                <w:szCs w:val="16"/>
              </w:rPr>
              <w:t>Intervention(N=31):29% (1 patient died, 4 lost to follow-up, 3 refused to participate and 1 for other reason)</w:t>
            </w:r>
          </w:p>
        </w:tc>
        <w:tc>
          <w:tcPr>
            <w:tcW w:w="2193" w:type="dxa"/>
          </w:tcPr>
          <w:p w14:paraId="4199C0FB" w14:textId="0519D094" w:rsidR="00E82354" w:rsidRPr="00E03200" w:rsidRDefault="00E82354" w:rsidP="00E03200">
            <w:pPr>
              <w:pStyle w:val="NormalWeb"/>
              <w:rPr>
                <w:b/>
                <w:bCs/>
                <w:sz w:val="16"/>
                <w:szCs w:val="16"/>
              </w:rPr>
            </w:pPr>
            <w:r w:rsidRPr="00440DB9">
              <w:rPr>
                <w:b/>
                <w:bCs/>
                <w:sz w:val="16"/>
                <w:szCs w:val="16"/>
              </w:rPr>
              <w:lastRenderedPageBreak/>
              <w:t xml:space="preserve">Low risk of bias </w:t>
            </w:r>
          </w:p>
          <w:p w14:paraId="428D221E" w14:textId="6D5F51D0" w:rsidR="00E82354" w:rsidRPr="00440DB9" w:rsidRDefault="00E82354" w:rsidP="006A2D3D">
            <w:pPr>
              <w:autoSpaceDE w:val="0"/>
              <w:autoSpaceDN w:val="0"/>
              <w:adjustRightInd w:val="0"/>
              <w:rPr>
                <w:rFonts w:ascii="Times New Roman" w:hAnsi="Times New Roman" w:cs="Times New Roman"/>
                <w:b/>
                <w:bCs/>
                <w:color w:val="000000" w:themeColor="text1"/>
                <w:sz w:val="16"/>
                <w:szCs w:val="16"/>
                <w:lang w:val="en-US"/>
              </w:rPr>
            </w:pPr>
            <w:r w:rsidRPr="00440DB9">
              <w:rPr>
                <w:rFonts w:ascii="Times New Roman" w:hAnsi="Times New Roman" w:cs="Times New Roman"/>
                <w:color w:val="000000" w:themeColor="text1"/>
                <w:sz w:val="16"/>
                <w:szCs w:val="16"/>
              </w:rPr>
              <w:lastRenderedPageBreak/>
              <w:t>-Outcome assessor</w:t>
            </w:r>
            <w:r w:rsidR="00E03200">
              <w:rPr>
                <w:rFonts w:ascii="Times New Roman" w:hAnsi="Times New Roman" w:cs="Times New Roman"/>
                <w:color w:val="000000" w:themeColor="text1"/>
                <w:sz w:val="16"/>
                <w:szCs w:val="16"/>
              </w:rPr>
              <w:t>s were blinded</w:t>
            </w:r>
          </w:p>
        </w:tc>
        <w:tc>
          <w:tcPr>
            <w:tcW w:w="2167" w:type="dxa"/>
          </w:tcPr>
          <w:p w14:paraId="3B62C266" w14:textId="77777777" w:rsidR="00E82354" w:rsidRPr="00440DB9" w:rsidRDefault="00E82354" w:rsidP="006A2D3D">
            <w:pPr>
              <w:pStyle w:val="NormalWeb"/>
              <w:rPr>
                <w:b/>
                <w:bCs/>
                <w:sz w:val="16"/>
                <w:szCs w:val="16"/>
              </w:rPr>
            </w:pPr>
            <w:r w:rsidRPr="00440DB9">
              <w:rPr>
                <w:b/>
                <w:bCs/>
                <w:sz w:val="16"/>
                <w:szCs w:val="16"/>
              </w:rPr>
              <w:lastRenderedPageBreak/>
              <w:t xml:space="preserve">Low risk of bias </w:t>
            </w:r>
          </w:p>
          <w:p w14:paraId="56C8934D" w14:textId="77777777" w:rsidR="00E82354" w:rsidRPr="00440DB9" w:rsidRDefault="00E82354" w:rsidP="006A2D3D">
            <w:pPr>
              <w:pStyle w:val="NormalWeb"/>
              <w:rPr>
                <w:b/>
                <w:bCs/>
                <w:color w:val="000000" w:themeColor="text1"/>
                <w:sz w:val="16"/>
                <w:szCs w:val="16"/>
              </w:rPr>
            </w:pPr>
            <w:r w:rsidRPr="00440DB9">
              <w:rPr>
                <w:b/>
                <w:bCs/>
                <w:color w:val="000000" w:themeColor="text1"/>
                <w:sz w:val="16"/>
                <w:szCs w:val="16"/>
                <w:lang w:val="en-US"/>
              </w:rPr>
              <w:lastRenderedPageBreak/>
              <w:t>-</w:t>
            </w:r>
            <w:r w:rsidRPr="00440DB9">
              <w:rPr>
                <w:color w:val="000000" w:themeColor="text1"/>
                <w:sz w:val="16"/>
                <w:szCs w:val="16"/>
                <w:lang w:val="en-US"/>
              </w:rPr>
              <w:t>All intended outcome measures (primary and secondary) mentioned in the protocol are reported in the study</w:t>
            </w:r>
          </w:p>
        </w:tc>
        <w:tc>
          <w:tcPr>
            <w:tcW w:w="1242" w:type="dxa"/>
          </w:tcPr>
          <w:p w14:paraId="67C7DF6A" w14:textId="77777777" w:rsidR="00E82354" w:rsidRPr="00440DB9" w:rsidRDefault="00E82354" w:rsidP="006A2D3D">
            <w:pPr>
              <w:pStyle w:val="NormalWeb"/>
              <w:rPr>
                <w:b/>
                <w:bCs/>
                <w:sz w:val="16"/>
                <w:szCs w:val="16"/>
              </w:rPr>
            </w:pPr>
            <w:r w:rsidRPr="00440DB9">
              <w:rPr>
                <w:b/>
                <w:bCs/>
                <w:sz w:val="16"/>
                <w:szCs w:val="16"/>
              </w:rPr>
              <w:lastRenderedPageBreak/>
              <w:t xml:space="preserve">Low risk of bias </w:t>
            </w:r>
          </w:p>
          <w:p w14:paraId="79D2DBAB" w14:textId="77777777" w:rsidR="00E82354" w:rsidRPr="00440DB9" w:rsidRDefault="00E82354" w:rsidP="006A2D3D">
            <w:pPr>
              <w:pStyle w:val="NormalWeb"/>
              <w:rPr>
                <w:b/>
                <w:bCs/>
                <w:sz w:val="16"/>
                <w:szCs w:val="16"/>
              </w:rPr>
            </w:pPr>
          </w:p>
        </w:tc>
      </w:tr>
      <w:tr w:rsidR="00E82354" w:rsidRPr="00440DB9" w14:paraId="40378A5D" w14:textId="77777777" w:rsidTr="006A2D3D">
        <w:tc>
          <w:tcPr>
            <w:tcW w:w="1271" w:type="dxa"/>
          </w:tcPr>
          <w:p w14:paraId="67F0D96C" w14:textId="77777777" w:rsidR="00E82354" w:rsidRPr="00440DB9" w:rsidRDefault="00E82354" w:rsidP="006A2D3D">
            <w:pPr>
              <w:pStyle w:val="NormalWeb"/>
              <w:rPr>
                <w:sz w:val="16"/>
                <w:szCs w:val="16"/>
              </w:rPr>
            </w:pPr>
            <w:r w:rsidRPr="00440DB9">
              <w:rPr>
                <w:sz w:val="16"/>
                <w:szCs w:val="16"/>
              </w:rPr>
              <w:lastRenderedPageBreak/>
              <w:t>Ozdemir</w:t>
            </w:r>
            <w:r w:rsidRPr="00440DB9">
              <w:rPr>
                <w:rFonts w:ascii="Calibri" w:hAnsi="Calibri" w:cs="Calibri"/>
                <w:sz w:val="16"/>
                <w:szCs w:val="16"/>
              </w:rPr>
              <w:t>﻿</w:t>
            </w:r>
            <w:r w:rsidRPr="00440DB9">
              <w:rPr>
                <w:sz w:val="16"/>
                <w:szCs w:val="16"/>
              </w:rPr>
              <w:t>, F. et al., 2001</w:t>
            </w:r>
          </w:p>
        </w:tc>
        <w:tc>
          <w:tcPr>
            <w:tcW w:w="1985" w:type="dxa"/>
          </w:tcPr>
          <w:p w14:paraId="1DD1ECFD" w14:textId="77777777" w:rsidR="00E82354" w:rsidRPr="00440DB9" w:rsidRDefault="00E82354" w:rsidP="006A2D3D">
            <w:pPr>
              <w:pStyle w:val="NormalWeb"/>
              <w:rPr>
                <w:b/>
                <w:bCs/>
                <w:color w:val="000000" w:themeColor="text1"/>
                <w:sz w:val="16"/>
                <w:szCs w:val="16"/>
              </w:rPr>
            </w:pPr>
            <w:r w:rsidRPr="00440DB9">
              <w:rPr>
                <w:b/>
                <w:bCs/>
                <w:color w:val="000000" w:themeColor="text1"/>
                <w:sz w:val="16"/>
                <w:szCs w:val="16"/>
              </w:rPr>
              <w:t>High risk of bias</w:t>
            </w:r>
          </w:p>
          <w:p w14:paraId="197D56D7" w14:textId="77777777" w:rsidR="00E82354" w:rsidRPr="00440DB9" w:rsidRDefault="00E82354" w:rsidP="006A2D3D">
            <w:pPr>
              <w:autoSpaceDE w:val="0"/>
              <w:autoSpaceDN w:val="0"/>
              <w:adjustRightInd w:val="0"/>
              <w:rPr>
                <w:rFonts w:ascii="Times New Roman" w:hAnsi="Times New Roman" w:cs="Times New Roman"/>
                <w:color w:val="000000" w:themeColor="text1"/>
                <w:sz w:val="16"/>
                <w:szCs w:val="16"/>
                <w:lang w:val="en-GB"/>
              </w:rPr>
            </w:pPr>
            <w:r w:rsidRPr="00440DB9">
              <w:rPr>
                <w:rFonts w:ascii="Times New Roman" w:hAnsi="Times New Roman" w:cs="Times New Roman"/>
                <w:color w:val="000000" w:themeColor="text1"/>
                <w:sz w:val="16"/>
                <w:szCs w:val="16"/>
                <w:lang w:val="en-US"/>
              </w:rPr>
              <w:t>P</w:t>
            </w:r>
            <w:r w:rsidRPr="00440DB9">
              <w:rPr>
                <w:rFonts w:ascii="Times New Roman" w:hAnsi="Times New Roman" w:cs="Times New Roman"/>
                <w:color w:val="000000" w:themeColor="text1"/>
                <w:sz w:val="16"/>
                <w:szCs w:val="16"/>
                <w:lang w:val="en-GB"/>
              </w:rPr>
              <w:t>atients were enrolled into 2 equal groups by</w:t>
            </w:r>
          </w:p>
          <w:p w14:paraId="78794108" w14:textId="77777777" w:rsidR="00E82354" w:rsidRPr="00440DB9" w:rsidRDefault="00E82354" w:rsidP="006A2D3D">
            <w:pPr>
              <w:autoSpaceDE w:val="0"/>
              <w:autoSpaceDN w:val="0"/>
              <w:adjustRightInd w:val="0"/>
              <w:rPr>
                <w:rFonts w:ascii="Times New Roman" w:hAnsi="Times New Roman" w:cs="Times New Roman"/>
                <w:color w:val="000000" w:themeColor="text1"/>
                <w:sz w:val="16"/>
                <w:szCs w:val="16"/>
                <w:lang w:val="en-GB"/>
              </w:rPr>
            </w:pPr>
            <w:r w:rsidRPr="00440DB9">
              <w:rPr>
                <w:rFonts w:ascii="Times New Roman" w:hAnsi="Times New Roman" w:cs="Times New Roman"/>
                <w:color w:val="000000" w:themeColor="text1"/>
                <w:sz w:val="16"/>
                <w:szCs w:val="16"/>
                <w:lang w:val="en-GB"/>
              </w:rPr>
              <w:t>selecting patients consecutively, one by one, according to when</w:t>
            </w:r>
          </w:p>
          <w:p w14:paraId="5EC0C252" w14:textId="77777777" w:rsidR="00E82354" w:rsidRPr="00440DB9" w:rsidRDefault="00E82354" w:rsidP="006A2D3D">
            <w:pPr>
              <w:autoSpaceDE w:val="0"/>
              <w:autoSpaceDN w:val="0"/>
              <w:adjustRightInd w:val="0"/>
              <w:rPr>
                <w:rFonts w:ascii="Times New Roman" w:hAnsi="Times New Roman" w:cs="Times New Roman"/>
                <w:color w:val="000000" w:themeColor="text1"/>
                <w:sz w:val="16"/>
                <w:szCs w:val="16"/>
                <w:lang w:val="en-GB"/>
              </w:rPr>
            </w:pPr>
            <w:r w:rsidRPr="00440DB9">
              <w:rPr>
                <w:rFonts w:ascii="Times New Roman" w:hAnsi="Times New Roman" w:cs="Times New Roman"/>
                <w:color w:val="000000" w:themeColor="text1"/>
                <w:sz w:val="16"/>
                <w:szCs w:val="16"/>
                <w:lang w:val="en-GB"/>
              </w:rPr>
              <w:t>they enrolled in the study.</w:t>
            </w:r>
          </w:p>
          <w:p w14:paraId="23EBABB7" w14:textId="77777777" w:rsidR="00E82354" w:rsidRPr="00440DB9" w:rsidRDefault="00E82354" w:rsidP="006A2D3D">
            <w:pPr>
              <w:autoSpaceDE w:val="0"/>
              <w:autoSpaceDN w:val="0"/>
              <w:adjustRightInd w:val="0"/>
              <w:rPr>
                <w:rFonts w:ascii="Times New Roman" w:hAnsi="Times New Roman" w:cs="Times New Roman"/>
                <w:b/>
                <w:bCs/>
                <w:color w:val="000000" w:themeColor="text1"/>
                <w:sz w:val="16"/>
                <w:szCs w:val="16"/>
                <w:lang w:val="en-US"/>
              </w:rPr>
            </w:pPr>
          </w:p>
          <w:p w14:paraId="232762D9" w14:textId="77777777" w:rsidR="00E82354" w:rsidRPr="00440DB9" w:rsidRDefault="00E82354" w:rsidP="006A2D3D">
            <w:pPr>
              <w:autoSpaceDE w:val="0"/>
              <w:autoSpaceDN w:val="0"/>
              <w:adjustRightInd w:val="0"/>
              <w:rPr>
                <w:rFonts w:ascii="Times New Roman" w:hAnsi="Times New Roman" w:cs="Times New Roman"/>
                <w:color w:val="000000" w:themeColor="text1"/>
                <w:sz w:val="16"/>
                <w:szCs w:val="16"/>
                <w:lang w:val="en-GB"/>
              </w:rPr>
            </w:pPr>
            <w:r w:rsidRPr="00440DB9">
              <w:rPr>
                <w:rFonts w:ascii="Times New Roman" w:hAnsi="Times New Roman" w:cs="Times New Roman"/>
                <w:b/>
                <w:bCs/>
                <w:color w:val="000000" w:themeColor="text1"/>
                <w:sz w:val="16"/>
                <w:szCs w:val="16"/>
              </w:rPr>
              <w:t>-</w:t>
            </w:r>
            <w:r w:rsidRPr="00440DB9">
              <w:rPr>
                <w:rFonts w:ascii="Times New Roman" w:hAnsi="Times New Roman" w:cs="Times New Roman"/>
                <w:color w:val="000000" w:themeColor="text1"/>
                <w:sz w:val="16"/>
                <w:szCs w:val="16"/>
              </w:rPr>
              <w:t>This method of allocations patients into groups suggests lack of concealment</w:t>
            </w:r>
          </w:p>
        </w:tc>
        <w:tc>
          <w:tcPr>
            <w:tcW w:w="1731" w:type="dxa"/>
          </w:tcPr>
          <w:p w14:paraId="3907F0BB" w14:textId="77777777" w:rsidR="00E82354" w:rsidRPr="00440DB9" w:rsidRDefault="00E82354" w:rsidP="006A2D3D">
            <w:pPr>
              <w:pStyle w:val="NormalWeb"/>
              <w:rPr>
                <w:b/>
                <w:bCs/>
                <w:color w:val="000000" w:themeColor="text1"/>
                <w:sz w:val="16"/>
                <w:szCs w:val="16"/>
              </w:rPr>
            </w:pPr>
            <w:r w:rsidRPr="00440DB9">
              <w:rPr>
                <w:b/>
                <w:bCs/>
                <w:color w:val="000000" w:themeColor="text1"/>
                <w:sz w:val="16"/>
                <w:szCs w:val="16"/>
              </w:rPr>
              <w:t>High risk of bias</w:t>
            </w:r>
          </w:p>
          <w:p w14:paraId="00AAFDDE" w14:textId="77777777" w:rsidR="00E82354" w:rsidRPr="00440DB9" w:rsidRDefault="00E82354" w:rsidP="006A2D3D">
            <w:pPr>
              <w:pStyle w:val="NormalWeb"/>
              <w:rPr>
                <w:b/>
                <w:bCs/>
                <w:color w:val="000000" w:themeColor="text1"/>
                <w:sz w:val="16"/>
                <w:szCs w:val="16"/>
                <w:lang w:val="en-US"/>
              </w:rPr>
            </w:pPr>
            <w:r w:rsidRPr="00440DB9">
              <w:rPr>
                <w:color w:val="000000" w:themeColor="text1"/>
                <w:sz w:val="16"/>
                <w:szCs w:val="16"/>
              </w:rPr>
              <w:t>Participants and therapists were not blinded</w:t>
            </w:r>
          </w:p>
        </w:tc>
        <w:tc>
          <w:tcPr>
            <w:tcW w:w="2306" w:type="dxa"/>
          </w:tcPr>
          <w:p w14:paraId="3AD9EF83" w14:textId="77777777" w:rsidR="00E82354" w:rsidRPr="00440DB9" w:rsidRDefault="00E82354" w:rsidP="006A2D3D">
            <w:pPr>
              <w:pStyle w:val="NormalWeb"/>
              <w:rPr>
                <w:b/>
                <w:bCs/>
                <w:color w:val="000000" w:themeColor="text1"/>
                <w:sz w:val="16"/>
                <w:szCs w:val="16"/>
              </w:rPr>
            </w:pPr>
            <w:r w:rsidRPr="00440DB9">
              <w:rPr>
                <w:b/>
                <w:bCs/>
                <w:color w:val="000000" w:themeColor="text1"/>
                <w:sz w:val="16"/>
                <w:szCs w:val="16"/>
              </w:rPr>
              <w:t>High risk of bias</w:t>
            </w:r>
          </w:p>
          <w:p w14:paraId="55C64177" w14:textId="77777777" w:rsidR="00E82354" w:rsidRPr="00440DB9" w:rsidRDefault="00E82354" w:rsidP="006A2D3D">
            <w:pPr>
              <w:pStyle w:val="NormalWeb"/>
              <w:rPr>
                <w:b/>
                <w:bCs/>
                <w:color w:val="000000" w:themeColor="text1"/>
                <w:sz w:val="16"/>
                <w:szCs w:val="16"/>
              </w:rPr>
            </w:pPr>
            <w:r w:rsidRPr="00440DB9">
              <w:rPr>
                <w:color w:val="000000" w:themeColor="text1"/>
                <w:sz w:val="16"/>
                <w:szCs w:val="16"/>
              </w:rPr>
              <w:t xml:space="preserve">No information to assess </w:t>
            </w:r>
          </w:p>
        </w:tc>
        <w:tc>
          <w:tcPr>
            <w:tcW w:w="2193" w:type="dxa"/>
          </w:tcPr>
          <w:p w14:paraId="31CA6579" w14:textId="77777777" w:rsidR="00E82354" w:rsidRPr="00440DB9" w:rsidRDefault="00E82354" w:rsidP="006A2D3D">
            <w:pPr>
              <w:pStyle w:val="NormalWeb"/>
              <w:rPr>
                <w:b/>
                <w:bCs/>
                <w:color w:val="000000" w:themeColor="text1"/>
                <w:sz w:val="16"/>
                <w:szCs w:val="16"/>
              </w:rPr>
            </w:pPr>
            <w:r w:rsidRPr="00440DB9">
              <w:rPr>
                <w:b/>
                <w:bCs/>
                <w:color w:val="000000" w:themeColor="text1"/>
                <w:sz w:val="16"/>
                <w:szCs w:val="16"/>
              </w:rPr>
              <w:t>High risk of bias</w:t>
            </w:r>
          </w:p>
          <w:p w14:paraId="3CA3945F" w14:textId="77777777" w:rsidR="00E82354" w:rsidRPr="00440DB9" w:rsidRDefault="00E82354" w:rsidP="006A2D3D">
            <w:pPr>
              <w:autoSpaceDE w:val="0"/>
              <w:autoSpaceDN w:val="0"/>
              <w:adjustRightInd w:val="0"/>
              <w:rPr>
                <w:rFonts w:ascii="Times New Roman" w:hAnsi="Times New Roman" w:cs="Times New Roman"/>
                <w:b/>
                <w:bCs/>
                <w:color w:val="FF0000"/>
                <w:sz w:val="16"/>
                <w:szCs w:val="16"/>
                <w:lang w:val="en-US"/>
              </w:rPr>
            </w:pPr>
            <w:r w:rsidRPr="00440DB9">
              <w:rPr>
                <w:rFonts w:ascii="Times New Roman" w:hAnsi="Times New Roman" w:cs="Times New Roman"/>
                <w:sz w:val="16"/>
                <w:szCs w:val="16"/>
              </w:rPr>
              <w:t xml:space="preserve">Outcome assessors were aware of the participants’ assigned intervention  </w:t>
            </w:r>
          </w:p>
        </w:tc>
        <w:tc>
          <w:tcPr>
            <w:tcW w:w="2167" w:type="dxa"/>
          </w:tcPr>
          <w:p w14:paraId="6A7FC9F0" w14:textId="77777777" w:rsidR="00E82354" w:rsidRPr="00440DB9" w:rsidRDefault="00E82354" w:rsidP="006A2D3D">
            <w:pPr>
              <w:pStyle w:val="NormalWeb"/>
              <w:rPr>
                <w:b/>
                <w:bCs/>
                <w:color w:val="000000" w:themeColor="text1"/>
                <w:sz w:val="16"/>
                <w:szCs w:val="16"/>
              </w:rPr>
            </w:pPr>
            <w:r w:rsidRPr="00440DB9">
              <w:rPr>
                <w:b/>
                <w:bCs/>
                <w:color w:val="000000" w:themeColor="text1"/>
                <w:sz w:val="16"/>
                <w:szCs w:val="16"/>
              </w:rPr>
              <w:t>High risk of bias</w:t>
            </w:r>
          </w:p>
          <w:p w14:paraId="4372FCB1" w14:textId="77777777" w:rsidR="00E82354" w:rsidRPr="00440DB9" w:rsidRDefault="00E82354" w:rsidP="006A2D3D">
            <w:pPr>
              <w:pStyle w:val="NormalWeb"/>
              <w:rPr>
                <w:b/>
                <w:bCs/>
                <w:sz w:val="16"/>
                <w:szCs w:val="16"/>
              </w:rPr>
            </w:pPr>
            <w:r w:rsidRPr="00440DB9">
              <w:rPr>
                <w:sz w:val="16"/>
                <w:szCs w:val="16"/>
              </w:rPr>
              <w:t>Outcomes measures are presented but no protocol to affirm if the data was collected as planned</w:t>
            </w:r>
          </w:p>
        </w:tc>
        <w:tc>
          <w:tcPr>
            <w:tcW w:w="1242" w:type="dxa"/>
          </w:tcPr>
          <w:p w14:paraId="2D54D97C" w14:textId="77777777" w:rsidR="00E82354" w:rsidRPr="00440DB9" w:rsidRDefault="00E82354" w:rsidP="006A2D3D">
            <w:pPr>
              <w:pStyle w:val="NormalWeb"/>
              <w:rPr>
                <w:b/>
                <w:bCs/>
                <w:color w:val="000000" w:themeColor="text1"/>
                <w:sz w:val="16"/>
                <w:szCs w:val="16"/>
              </w:rPr>
            </w:pPr>
            <w:r w:rsidRPr="00440DB9">
              <w:rPr>
                <w:b/>
                <w:bCs/>
                <w:color w:val="000000" w:themeColor="text1"/>
                <w:sz w:val="16"/>
                <w:szCs w:val="16"/>
              </w:rPr>
              <w:t>High risk of bias</w:t>
            </w:r>
          </w:p>
          <w:p w14:paraId="2B2832F4" w14:textId="77777777" w:rsidR="00E82354" w:rsidRPr="00440DB9" w:rsidRDefault="00E82354" w:rsidP="006A2D3D">
            <w:pPr>
              <w:pStyle w:val="NormalWeb"/>
              <w:rPr>
                <w:b/>
                <w:bCs/>
                <w:sz w:val="16"/>
                <w:szCs w:val="16"/>
              </w:rPr>
            </w:pPr>
          </w:p>
        </w:tc>
      </w:tr>
    </w:tbl>
    <w:p w14:paraId="7CF7EB28" w14:textId="77777777" w:rsidR="006A187F" w:rsidRPr="00440DB9" w:rsidRDefault="006A187F">
      <w:pPr>
        <w:rPr>
          <w:rFonts w:ascii="Times New Roman" w:hAnsi="Times New Roman" w:cs="Times New Roman"/>
          <w:sz w:val="16"/>
          <w:szCs w:val="16"/>
          <w:lang w:val="en-US"/>
        </w:rPr>
      </w:pPr>
    </w:p>
    <w:p w14:paraId="626D9DC3" w14:textId="77777777" w:rsidR="00B12223" w:rsidRPr="00440DB9" w:rsidRDefault="00B12223">
      <w:pPr>
        <w:rPr>
          <w:rFonts w:ascii="Times New Roman" w:hAnsi="Times New Roman" w:cs="Times New Roman"/>
          <w:sz w:val="16"/>
          <w:szCs w:val="16"/>
          <w:u w:val="single"/>
          <w:lang w:val="en-US"/>
        </w:rPr>
      </w:pPr>
    </w:p>
    <w:p w14:paraId="7FD1DC8F" w14:textId="77777777" w:rsidR="003B1838" w:rsidRPr="00440DB9" w:rsidRDefault="003B1838">
      <w:pPr>
        <w:rPr>
          <w:rFonts w:ascii="Times New Roman" w:hAnsi="Times New Roman" w:cs="Times New Roman"/>
          <w:sz w:val="16"/>
          <w:szCs w:val="16"/>
          <w:u w:val="single"/>
          <w:lang w:val="en-US"/>
        </w:rPr>
      </w:pPr>
    </w:p>
    <w:p w14:paraId="3031F074" w14:textId="77777777" w:rsidR="00182AEE" w:rsidRDefault="00182AEE">
      <w:pPr>
        <w:rPr>
          <w:rFonts w:ascii="Times New Roman" w:hAnsi="Times New Roman" w:cs="Times New Roman"/>
          <w:u w:val="single"/>
          <w:lang w:val="en-US"/>
        </w:rPr>
      </w:pPr>
      <w:r>
        <w:rPr>
          <w:rFonts w:ascii="Times New Roman" w:hAnsi="Times New Roman" w:cs="Times New Roman"/>
          <w:u w:val="single"/>
          <w:lang w:val="en-US"/>
        </w:rPr>
        <w:br w:type="page"/>
      </w:r>
    </w:p>
    <w:p w14:paraId="2C1839B2" w14:textId="3C694624" w:rsidR="00345A95" w:rsidRPr="00F77ADA" w:rsidRDefault="00B12223">
      <w:pPr>
        <w:rPr>
          <w:rFonts w:ascii="Times New Roman" w:hAnsi="Times New Roman" w:cs="Times New Roman"/>
          <w:lang w:val="en-US"/>
        </w:rPr>
      </w:pPr>
      <w:r w:rsidRPr="00F77ADA">
        <w:rPr>
          <w:rFonts w:ascii="Times New Roman" w:hAnsi="Times New Roman" w:cs="Times New Roman"/>
          <w:u w:val="single"/>
          <w:lang w:val="en-US"/>
        </w:rPr>
        <w:lastRenderedPageBreak/>
        <w:t xml:space="preserve">Appendix </w:t>
      </w:r>
      <w:r w:rsidR="002435CD">
        <w:rPr>
          <w:rFonts w:ascii="Times New Roman" w:hAnsi="Times New Roman" w:cs="Times New Roman"/>
          <w:u w:val="single"/>
          <w:lang w:val="en-US"/>
        </w:rPr>
        <w:t>S</w:t>
      </w:r>
      <w:r w:rsidR="00F77ADA">
        <w:rPr>
          <w:rFonts w:ascii="Times New Roman" w:hAnsi="Times New Roman" w:cs="Times New Roman"/>
          <w:u w:val="single"/>
          <w:lang w:val="en-US"/>
        </w:rPr>
        <w:t>4</w:t>
      </w:r>
      <w:r w:rsidRPr="00F77ADA">
        <w:rPr>
          <w:rFonts w:ascii="Times New Roman" w:hAnsi="Times New Roman" w:cs="Times New Roman"/>
          <w:u w:val="single"/>
          <w:lang w:val="en-US"/>
        </w:rPr>
        <w:t xml:space="preserve">: </w:t>
      </w:r>
      <w:r w:rsidR="00E82354" w:rsidRPr="00F77ADA">
        <w:rPr>
          <w:rFonts w:ascii="Times New Roman" w:hAnsi="Times New Roman" w:cs="Times New Roman"/>
          <w:lang w:val="en-US"/>
        </w:rPr>
        <w:t xml:space="preserve">Risk of bias </w:t>
      </w:r>
      <w:r w:rsidRPr="00F77ADA">
        <w:rPr>
          <w:rFonts w:ascii="Times New Roman" w:hAnsi="Times New Roman" w:cs="Times New Roman"/>
          <w:lang w:val="en-US"/>
        </w:rPr>
        <w:t>for non-RCTs</w:t>
      </w:r>
    </w:p>
    <w:p w14:paraId="10E0CAB4" w14:textId="77777777" w:rsidR="00B12223" w:rsidRPr="00440DB9" w:rsidRDefault="00B12223">
      <w:pPr>
        <w:rPr>
          <w:rFonts w:ascii="Times New Roman" w:hAnsi="Times New Roman" w:cs="Times New Roman"/>
          <w:sz w:val="16"/>
          <w:szCs w:val="16"/>
          <w:lang w:val="en-US"/>
        </w:rPr>
      </w:pPr>
    </w:p>
    <w:tbl>
      <w:tblPr>
        <w:tblW w:w="128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99"/>
        <w:gridCol w:w="1426"/>
        <w:gridCol w:w="1420"/>
        <w:gridCol w:w="1720"/>
        <w:gridCol w:w="1598"/>
        <w:gridCol w:w="1727"/>
        <w:gridCol w:w="1701"/>
        <w:gridCol w:w="1701"/>
      </w:tblGrid>
      <w:tr w:rsidR="00B12223" w:rsidRPr="00440DB9" w14:paraId="2719CEEB" w14:textId="77777777" w:rsidTr="006A2D3D">
        <w:tc>
          <w:tcPr>
            <w:tcW w:w="1599" w:type="dxa"/>
            <w:tcBorders>
              <w:top w:val="single" w:sz="6" w:space="0" w:color="auto"/>
              <w:left w:val="single" w:sz="6" w:space="0" w:color="auto"/>
              <w:bottom w:val="single" w:sz="6" w:space="0" w:color="auto"/>
              <w:right w:val="single" w:sz="6" w:space="0" w:color="auto"/>
            </w:tcBorders>
            <w:shd w:val="clear" w:color="auto" w:fill="auto"/>
            <w:hideMark/>
          </w:tcPr>
          <w:p w14:paraId="09677DDA" w14:textId="77777777" w:rsidR="00B12223" w:rsidRPr="00440DB9" w:rsidRDefault="00B12223" w:rsidP="006A2D3D">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color w:val="000000"/>
                <w:sz w:val="16"/>
                <w:szCs w:val="16"/>
              </w:rPr>
              <w:t> </w:t>
            </w:r>
          </w:p>
        </w:tc>
        <w:tc>
          <w:tcPr>
            <w:tcW w:w="2846" w:type="dxa"/>
            <w:gridSpan w:val="2"/>
            <w:tcBorders>
              <w:top w:val="single" w:sz="6" w:space="0" w:color="auto"/>
              <w:left w:val="single" w:sz="6" w:space="0" w:color="auto"/>
              <w:bottom w:val="single" w:sz="6" w:space="0" w:color="auto"/>
              <w:right w:val="single" w:sz="6" w:space="0" w:color="auto"/>
            </w:tcBorders>
            <w:shd w:val="clear" w:color="auto" w:fill="auto"/>
            <w:hideMark/>
          </w:tcPr>
          <w:p w14:paraId="6253C68C" w14:textId="77777777" w:rsidR="00B12223" w:rsidRPr="00440DB9" w:rsidRDefault="00B12223" w:rsidP="006A2D3D">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b/>
                <w:bCs/>
                <w:i/>
                <w:iCs/>
                <w:color w:val="000000"/>
                <w:sz w:val="16"/>
                <w:szCs w:val="16"/>
              </w:rPr>
              <w:t>Pre-intervention domains</w:t>
            </w:r>
            <w:r w:rsidRPr="00440DB9">
              <w:rPr>
                <w:rFonts w:ascii="Times New Roman" w:eastAsia="Times New Roman" w:hAnsi="Times New Roman" w:cs="Times New Roman"/>
                <w:color w:val="000000"/>
                <w:sz w:val="16"/>
                <w:szCs w:val="16"/>
              </w:rPr>
              <w:t> </w:t>
            </w:r>
          </w:p>
        </w:tc>
        <w:tc>
          <w:tcPr>
            <w:tcW w:w="1720" w:type="dxa"/>
            <w:tcBorders>
              <w:top w:val="single" w:sz="6" w:space="0" w:color="auto"/>
              <w:left w:val="single" w:sz="6" w:space="0" w:color="auto"/>
              <w:bottom w:val="single" w:sz="6" w:space="0" w:color="auto"/>
              <w:right w:val="single" w:sz="6" w:space="0" w:color="auto"/>
            </w:tcBorders>
            <w:shd w:val="clear" w:color="auto" w:fill="auto"/>
            <w:hideMark/>
          </w:tcPr>
          <w:p w14:paraId="42F4C519" w14:textId="77777777" w:rsidR="00B12223" w:rsidRPr="00440DB9" w:rsidRDefault="00B12223" w:rsidP="006A2D3D">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b/>
                <w:bCs/>
                <w:i/>
                <w:iCs/>
                <w:color w:val="000000"/>
                <w:sz w:val="16"/>
                <w:szCs w:val="16"/>
              </w:rPr>
              <w:t>At intervention domain</w:t>
            </w:r>
            <w:r w:rsidRPr="00440DB9">
              <w:rPr>
                <w:rFonts w:ascii="Times New Roman" w:eastAsia="Times New Roman" w:hAnsi="Times New Roman" w:cs="Times New Roman"/>
                <w:color w:val="000000"/>
                <w:sz w:val="16"/>
                <w:szCs w:val="16"/>
              </w:rPr>
              <w:t> </w:t>
            </w:r>
          </w:p>
        </w:tc>
        <w:tc>
          <w:tcPr>
            <w:tcW w:w="6727" w:type="dxa"/>
            <w:gridSpan w:val="4"/>
            <w:tcBorders>
              <w:top w:val="single" w:sz="6" w:space="0" w:color="auto"/>
              <w:left w:val="single" w:sz="6" w:space="0" w:color="auto"/>
              <w:bottom w:val="single" w:sz="6" w:space="0" w:color="auto"/>
              <w:right w:val="single" w:sz="6" w:space="0" w:color="auto"/>
            </w:tcBorders>
            <w:shd w:val="clear" w:color="auto" w:fill="auto"/>
            <w:hideMark/>
          </w:tcPr>
          <w:p w14:paraId="433A1A90" w14:textId="77777777" w:rsidR="00B12223" w:rsidRPr="00440DB9" w:rsidRDefault="00B12223" w:rsidP="006A2D3D">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b/>
                <w:bCs/>
                <w:i/>
                <w:iCs/>
                <w:color w:val="000000"/>
                <w:sz w:val="16"/>
                <w:szCs w:val="16"/>
              </w:rPr>
              <w:t>Post-intervention domains</w:t>
            </w:r>
            <w:r w:rsidRPr="00440DB9">
              <w:rPr>
                <w:rFonts w:ascii="Times New Roman" w:eastAsia="Times New Roman" w:hAnsi="Times New Roman" w:cs="Times New Roman"/>
                <w:color w:val="000000"/>
                <w:sz w:val="16"/>
                <w:szCs w:val="16"/>
              </w:rPr>
              <w:t> </w:t>
            </w:r>
          </w:p>
        </w:tc>
      </w:tr>
      <w:tr w:rsidR="00B12223" w:rsidRPr="00440DB9" w14:paraId="5FEEF19D" w14:textId="77777777" w:rsidTr="006A2D3D">
        <w:tc>
          <w:tcPr>
            <w:tcW w:w="1599" w:type="dxa"/>
            <w:tcBorders>
              <w:top w:val="single" w:sz="6" w:space="0" w:color="auto"/>
              <w:left w:val="single" w:sz="6" w:space="0" w:color="auto"/>
              <w:bottom w:val="single" w:sz="6" w:space="0" w:color="auto"/>
              <w:right w:val="single" w:sz="6" w:space="0" w:color="auto"/>
            </w:tcBorders>
            <w:shd w:val="clear" w:color="auto" w:fill="auto"/>
            <w:hideMark/>
          </w:tcPr>
          <w:p w14:paraId="2423E796" w14:textId="77777777" w:rsidR="00B12223" w:rsidRPr="00440DB9" w:rsidRDefault="00B12223" w:rsidP="006A2D3D">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b/>
                <w:bCs/>
                <w:color w:val="000000"/>
                <w:sz w:val="16"/>
                <w:szCs w:val="16"/>
                <w:lang w:val="en-US"/>
              </w:rPr>
              <w:t>Author &amp; Year </w:t>
            </w:r>
            <w:r w:rsidRPr="00440DB9">
              <w:rPr>
                <w:rFonts w:ascii="Times New Roman" w:eastAsia="Times New Roman" w:hAnsi="Times New Roman" w:cs="Times New Roman"/>
                <w:color w:val="000000"/>
                <w:sz w:val="16"/>
                <w:szCs w:val="16"/>
              </w:rPr>
              <w:t> </w:t>
            </w:r>
          </w:p>
        </w:tc>
        <w:tc>
          <w:tcPr>
            <w:tcW w:w="1426" w:type="dxa"/>
            <w:tcBorders>
              <w:top w:val="single" w:sz="6" w:space="0" w:color="auto"/>
              <w:left w:val="single" w:sz="6" w:space="0" w:color="auto"/>
              <w:bottom w:val="single" w:sz="6" w:space="0" w:color="auto"/>
              <w:right w:val="single" w:sz="6" w:space="0" w:color="auto"/>
            </w:tcBorders>
            <w:shd w:val="clear" w:color="auto" w:fill="auto"/>
            <w:hideMark/>
          </w:tcPr>
          <w:p w14:paraId="107833A5" w14:textId="77777777" w:rsidR="00B12223" w:rsidRPr="00440DB9" w:rsidRDefault="00B12223" w:rsidP="006A2D3D">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b/>
                <w:bCs/>
                <w:color w:val="000000"/>
                <w:sz w:val="16"/>
                <w:szCs w:val="16"/>
                <w:lang w:val="en-US"/>
              </w:rPr>
              <w:t>Bias due to confounding</w:t>
            </w:r>
            <w:r w:rsidRPr="00440DB9">
              <w:rPr>
                <w:rFonts w:ascii="Times New Roman" w:eastAsia="Times New Roman" w:hAnsi="Times New Roman" w:cs="Times New Roman"/>
                <w:color w:val="000000"/>
                <w:sz w:val="16"/>
                <w:szCs w:val="16"/>
              </w:rPr>
              <w:t> </w:t>
            </w:r>
          </w:p>
        </w:tc>
        <w:tc>
          <w:tcPr>
            <w:tcW w:w="1420" w:type="dxa"/>
            <w:tcBorders>
              <w:top w:val="single" w:sz="6" w:space="0" w:color="auto"/>
              <w:left w:val="single" w:sz="6" w:space="0" w:color="auto"/>
              <w:bottom w:val="single" w:sz="6" w:space="0" w:color="auto"/>
              <w:right w:val="single" w:sz="6" w:space="0" w:color="auto"/>
            </w:tcBorders>
            <w:shd w:val="clear" w:color="auto" w:fill="auto"/>
            <w:hideMark/>
          </w:tcPr>
          <w:p w14:paraId="6E6205B9" w14:textId="77777777" w:rsidR="00B12223" w:rsidRPr="00440DB9" w:rsidRDefault="00B12223" w:rsidP="006A2D3D">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b/>
                <w:bCs/>
                <w:color w:val="000000"/>
                <w:sz w:val="16"/>
                <w:szCs w:val="16"/>
                <w:lang w:val="en-US"/>
              </w:rPr>
              <w:t>Bias due to selection of participants   </w:t>
            </w:r>
            <w:r w:rsidRPr="00440DB9">
              <w:rPr>
                <w:rFonts w:ascii="Times New Roman" w:eastAsia="Times New Roman" w:hAnsi="Times New Roman" w:cs="Times New Roman"/>
                <w:color w:val="000000"/>
                <w:sz w:val="16"/>
                <w:szCs w:val="16"/>
              </w:rPr>
              <w:t> </w:t>
            </w:r>
          </w:p>
        </w:tc>
        <w:tc>
          <w:tcPr>
            <w:tcW w:w="1720" w:type="dxa"/>
            <w:tcBorders>
              <w:top w:val="single" w:sz="6" w:space="0" w:color="auto"/>
              <w:left w:val="single" w:sz="6" w:space="0" w:color="auto"/>
              <w:bottom w:val="single" w:sz="6" w:space="0" w:color="auto"/>
              <w:right w:val="single" w:sz="6" w:space="0" w:color="auto"/>
            </w:tcBorders>
            <w:shd w:val="clear" w:color="auto" w:fill="auto"/>
            <w:hideMark/>
          </w:tcPr>
          <w:p w14:paraId="418280AB" w14:textId="77777777" w:rsidR="00B12223" w:rsidRPr="00440DB9" w:rsidRDefault="00B12223" w:rsidP="006A2D3D">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b/>
                <w:bCs/>
                <w:color w:val="000000"/>
                <w:sz w:val="16"/>
                <w:szCs w:val="16"/>
                <w:lang w:val="en-US"/>
              </w:rPr>
              <w:t>Bias due to classification of interventions </w:t>
            </w:r>
            <w:r w:rsidRPr="00440DB9">
              <w:rPr>
                <w:rFonts w:ascii="Times New Roman" w:eastAsia="Times New Roman" w:hAnsi="Times New Roman" w:cs="Times New Roman"/>
                <w:color w:val="000000"/>
                <w:sz w:val="16"/>
                <w:szCs w:val="16"/>
              </w:rPr>
              <w:t> </w:t>
            </w:r>
          </w:p>
        </w:tc>
        <w:tc>
          <w:tcPr>
            <w:tcW w:w="1598" w:type="dxa"/>
            <w:tcBorders>
              <w:top w:val="single" w:sz="6" w:space="0" w:color="auto"/>
              <w:left w:val="single" w:sz="6" w:space="0" w:color="auto"/>
              <w:bottom w:val="single" w:sz="6" w:space="0" w:color="auto"/>
              <w:right w:val="single" w:sz="6" w:space="0" w:color="auto"/>
            </w:tcBorders>
            <w:shd w:val="clear" w:color="auto" w:fill="auto"/>
            <w:hideMark/>
          </w:tcPr>
          <w:p w14:paraId="468F00B4" w14:textId="77777777" w:rsidR="00B12223" w:rsidRPr="00440DB9" w:rsidRDefault="00B12223" w:rsidP="006A2D3D">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b/>
                <w:bCs/>
                <w:color w:val="000000"/>
                <w:sz w:val="16"/>
                <w:szCs w:val="16"/>
                <w:lang w:val="en-US"/>
              </w:rPr>
              <w:t>Bias due to deviations from intended interventions</w:t>
            </w:r>
            <w:r w:rsidRPr="00440DB9">
              <w:rPr>
                <w:rFonts w:ascii="Times New Roman" w:eastAsia="Times New Roman" w:hAnsi="Times New Roman" w:cs="Times New Roman"/>
                <w:color w:val="000000"/>
                <w:sz w:val="16"/>
                <w:szCs w:val="16"/>
              </w:rPr>
              <w:t> </w:t>
            </w:r>
          </w:p>
        </w:tc>
        <w:tc>
          <w:tcPr>
            <w:tcW w:w="1727" w:type="dxa"/>
            <w:tcBorders>
              <w:top w:val="single" w:sz="6" w:space="0" w:color="auto"/>
              <w:left w:val="single" w:sz="6" w:space="0" w:color="auto"/>
              <w:bottom w:val="single" w:sz="6" w:space="0" w:color="auto"/>
              <w:right w:val="single" w:sz="6" w:space="0" w:color="auto"/>
            </w:tcBorders>
            <w:shd w:val="clear" w:color="auto" w:fill="auto"/>
            <w:hideMark/>
          </w:tcPr>
          <w:p w14:paraId="771AD866" w14:textId="77777777" w:rsidR="00B12223" w:rsidRPr="00440DB9" w:rsidRDefault="00B12223" w:rsidP="006A2D3D">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b/>
                <w:bCs/>
                <w:color w:val="000000"/>
                <w:sz w:val="16"/>
                <w:szCs w:val="16"/>
                <w:lang w:val="en-US"/>
              </w:rPr>
              <w:t>Bias due to missing data</w:t>
            </w:r>
            <w:r w:rsidRPr="00440DB9">
              <w:rPr>
                <w:rFonts w:ascii="Times New Roman" w:eastAsia="Times New Roman" w:hAnsi="Times New Roman" w:cs="Times New Roman"/>
                <w:color w:val="000000"/>
                <w:sz w:val="16"/>
                <w:szCs w:val="16"/>
              </w:rPr>
              <w:t> </w:t>
            </w:r>
          </w:p>
        </w:tc>
        <w:tc>
          <w:tcPr>
            <w:tcW w:w="1701" w:type="dxa"/>
            <w:tcBorders>
              <w:top w:val="single" w:sz="6" w:space="0" w:color="auto"/>
              <w:left w:val="single" w:sz="6" w:space="0" w:color="auto"/>
              <w:bottom w:val="single" w:sz="6" w:space="0" w:color="auto"/>
              <w:right w:val="single" w:sz="6" w:space="0" w:color="auto"/>
            </w:tcBorders>
            <w:shd w:val="clear" w:color="auto" w:fill="auto"/>
            <w:hideMark/>
          </w:tcPr>
          <w:p w14:paraId="5BECA72E" w14:textId="77777777" w:rsidR="00B12223" w:rsidRPr="00440DB9" w:rsidRDefault="00B12223" w:rsidP="006A2D3D">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b/>
                <w:bCs/>
                <w:color w:val="000000"/>
                <w:sz w:val="16"/>
                <w:szCs w:val="16"/>
                <w:lang w:val="en-US"/>
              </w:rPr>
              <w:t>Bias in measurement of outcomes </w:t>
            </w:r>
            <w:r w:rsidRPr="00440DB9">
              <w:rPr>
                <w:rFonts w:ascii="Times New Roman" w:eastAsia="Times New Roman" w:hAnsi="Times New Roman" w:cs="Times New Roman"/>
                <w:color w:val="000000"/>
                <w:sz w:val="16"/>
                <w:szCs w:val="16"/>
              </w:rPr>
              <w:t> </w:t>
            </w:r>
          </w:p>
        </w:tc>
        <w:tc>
          <w:tcPr>
            <w:tcW w:w="1701" w:type="dxa"/>
            <w:tcBorders>
              <w:top w:val="single" w:sz="6" w:space="0" w:color="auto"/>
              <w:left w:val="single" w:sz="6" w:space="0" w:color="auto"/>
              <w:bottom w:val="single" w:sz="6" w:space="0" w:color="auto"/>
              <w:right w:val="single" w:sz="6" w:space="0" w:color="auto"/>
            </w:tcBorders>
            <w:shd w:val="clear" w:color="auto" w:fill="auto"/>
            <w:hideMark/>
          </w:tcPr>
          <w:p w14:paraId="20D67FBB" w14:textId="77777777" w:rsidR="00B12223" w:rsidRPr="00440DB9" w:rsidRDefault="00B12223" w:rsidP="006A2D3D">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b/>
                <w:bCs/>
                <w:color w:val="000000"/>
                <w:sz w:val="16"/>
                <w:szCs w:val="16"/>
                <w:lang w:val="en-US"/>
              </w:rPr>
              <w:t>Bias in selection of the reported results</w:t>
            </w:r>
            <w:r w:rsidRPr="00440DB9">
              <w:rPr>
                <w:rFonts w:ascii="Times New Roman" w:eastAsia="Times New Roman" w:hAnsi="Times New Roman" w:cs="Times New Roman"/>
                <w:color w:val="000000"/>
                <w:sz w:val="16"/>
                <w:szCs w:val="16"/>
              </w:rPr>
              <w:t> </w:t>
            </w:r>
          </w:p>
        </w:tc>
      </w:tr>
      <w:tr w:rsidR="00B12223" w:rsidRPr="00440DB9" w14:paraId="64A5AA62" w14:textId="77777777" w:rsidTr="006A2D3D">
        <w:trPr>
          <w:trHeight w:val="2685"/>
        </w:trPr>
        <w:tc>
          <w:tcPr>
            <w:tcW w:w="1599" w:type="dxa"/>
            <w:tcBorders>
              <w:top w:val="single" w:sz="6" w:space="0" w:color="auto"/>
              <w:left w:val="single" w:sz="6" w:space="0" w:color="auto"/>
              <w:bottom w:val="single" w:sz="6" w:space="0" w:color="auto"/>
              <w:right w:val="single" w:sz="6" w:space="0" w:color="auto"/>
            </w:tcBorders>
            <w:shd w:val="clear" w:color="auto" w:fill="auto"/>
            <w:hideMark/>
          </w:tcPr>
          <w:p w14:paraId="68472F5F" w14:textId="4DF03872"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sz w:val="16"/>
                <w:szCs w:val="16"/>
              </w:rPr>
              <w:t>Ru, X. et al., 2017 </w:t>
            </w:r>
          </w:p>
        </w:tc>
        <w:tc>
          <w:tcPr>
            <w:tcW w:w="1426" w:type="dxa"/>
            <w:tcBorders>
              <w:top w:val="single" w:sz="6" w:space="0" w:color="auto"/>
              <w:left w:val="single" w:sz="6" w:space="0" w:color="auto"/>
              <w:bottom w:val="single" w:sz="6" w:space="0" w:color="auto"/>
              <w:right w:val="single" w:sz="6" w:space="0" w:color="auto"/>
            </w:tcBorders>
            <w:shd w:val="clear" w:color="auto" w:fill="auto"/>
            <w:hideMark/>
          </w:tcPr>
          <w:p w14:paraId="13B243A9" w14:textId="50EB20B6" w:rsidR="00B12223" w:rsidRPr="00440DB9" w:rsidRDefault="007072B6"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b/>
                <w:bCs/>
                <w:color w:val="000000"/>
                <w:sz w:val="16"/>
                <w:szCs w:val="16"/>
              </w:rPr>
              <w:t>Moderate</w:t>
            </w:r>
            <w:r w:rsidR="00B12223" w:rsidRPr="00440DB9">
              <w:rPr>
                <w:rFonts w:ascii="Times New Roman" w:eastAsia="Times New Roman" w:hAnsi="Times New Roman" w:cs="Times New Roman"/>
                <w:b/>
                <w:bCs/>
                <w:color w:val="000000"/>
                <w:sz w:val="16"/>
                <w:szCs w:val="16"/>
              </w:rPr>
              <w:t xml:space="preserve"> risk</w:t>
            </w:r>
            <w:r w:rsidR="00B12223" w:rsidRPr="00440DB9">
              <w:rPr>
                <w:rFonts w:ascii="Times New Roman" w:eastAsia="Times New Roman" w:hAnsi="Times New Roman" w:cs="Times New Roman"/>
                <w:color w:val="000000"/>
                <w:sz w:val="16"/>
                <w:szCs w:val="16"/>
              </w:rPr>
              <w:t xml:space="preserve"> Participants in both control and intervention communities were similar and the stroke survivors  </w:t>
            </w:r>
          </w:p>
          <w:p w14:paraId="5BB94A49" w14:textId="38DA607E"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color w:val="000000"/>
                <w:sz w:val="16"/>
                <w:szCs w:val="16"/>
              </w:rPr>
              <w:t>were sampled using a random-number generator </w:t>
            </w:r>
          </w:p>
        </w:tc>
        <w:tc>
          <w:tcPr>
            <w:tcW w:w="1420" w:type="dxa"/>
            <w:tcBorders>
              <w:top w:val="single" w:sz="6" w:space="0" w:color="auto"/>
              <w:left w:val="single" w:sz="6" w:space="0" w:color="auto"/>
              <w:bottom w:val="single" w:sz="6" w:space="0" w:color="auto"/>
              <w:right w:val="single" w:sz="6" w:space="0" w:color="auto"/>
            </w:tcBorders>
            <w:shd w:val="clear" w:color="auto" w:fill="auto"/>
            <w:hideMark/>
          </w:tcPr>
          <w:p w14:paraId="28975E23" w14:textId="77777777"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b/>
                <w:bCs/>
                <w:color w:val="000000"/>
                <w:sz w:val="16"/>
                <w:szCs w:val="16"/>
              </w:rPr>
              <w:t>Serious risk</w:t>
            </w:r>
            <w:r w:rsidRPr="00440DB9">
              <w:rPr>
                <w:rFonts w:ascii="Times New Roman" w:eastAsia="Times New Roman" w:hAnsi="Times New Roman" w:cs="Times New Roman"/>
                <w:color w:val="000000"/>
                <w:sz w:val="16"/>
                <w:szCs w:val="16"/>
              </w:rPr>
              <w:t xml:space="preserve"> Patients with severe dysfunction were unable to receive </w:t>
            </w:r>
          </w:p>
          <w:p w14:paraId="5203400D" w14:textId="77777777"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color w:val="000000"/>
                <w:sz w:val="16"/>
                <w:szCs w:val="16"/>
              </w:rPr>
              <w:t>CRAT treatment.  </w:t>
            </w:r>
          </w:p>
          <w:p w14:paraId="61BD1CAB" w14:textId="77777777"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color w:val="000000"/>
                <w:sz w:val="16"/>
                <w:szCs w:val="16"/>
              </w:rPr>
              <w:t>Accordingly, there is a possibility that the study suffered from a selection bias, which may have led to better ADLs estimate in the recruited participants and may explain the </w:t>
            </w:r>
          </w:p>
          <w:p w14:paraId="01B56D24" w14:textId="2F01C62E"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color w:val="000000"/>
                <w:sz w:val="16"/>
                <w:szCs w:val="16"/>
              </w:rPr>
              <w:t>mean baseline BI score </w:t>
            </w:r>
          </w:p>
        </w:tc>
        <w:tc>
          <w:tcPr>
            <w:tcW w:w="1720" w:type="dxa"/>
            <w:tcBorders>
              <w:top w:val="single" w:sz="6" w:space="0" w:color="auto"/>
              <w:left w:val="single" w:sz="6" w:space="0" w:color="auto"/>
              <w:bottom w:val="single" w:sz="6" w:space="0" w:color="auto"/>
              <w:right w:val="single" w:sz="6" w:space="0" w:color="auto"/>
            </w:tcBorders>
            <w:shd w:val="clear" w:color="auto" w:fill="auto"/>
            <w:hideMark/>
          </w:tcPr>
          <w:p w14:paraId="143793FC" w14:textId="77777777" w:rsidR="00B12223" w:rsidRPr="00440DB9" w:rsidRDefault="007072B6" w:rsidP="00B12223">
            <w:pPr>
              <w:textAlignment w:val="baseline"/>
              <w:rPr>
                <w:rFonts w:ascii="Times New Roman" w:eastAsia="Times New Roman" w:hAnsi="Times New Roman" w:cs="Times New Roman"/>
                <w:color w:val="000000"/>
                <w:sz w:val="16"/>
                <w:szCs w:val="16"/>
              </w:rPr>
            </w:pPr>
            <w:r w:rsidRPr="00440DB9">
              <w:rPr>
                <w:rFonts w:ascii="Times New Roman" w:eastAsia="Times New Roman" w:hAnsi="Times New Roman" w:cs="Times New Roman"/>
                <w:b/>
                <w:bCs/>
                <w:color w:val="000000"/>
                <w:sz w:val="16"/>
                <w:szCs w:val="16"/>
              </w:rPr>
              <w:t>No Information</w:t>
            </w:r>
            <w:r w:rsidR="00B12223" w:rsidRPr="00440DB9">
              <w:rPr>
                <w:rFonts w:ascii="Times New Roman" w:eastAsia="Times New Roman" w:hAnsi="Times New Roman" w:cs="Times New Roman"/>
                <w:color w:val="000000"/>
                <w:sz w:val="16"/>
                <w:szCs w:val="16"/>
              </w:rPr>
              <w:t xml:space="preserve"> </w:t>
            </w:r>
          </w:p>
          <w:p w14:paraId="2034521E" w14:textId="0D5EC78E" w:rsidR="007072B6" w:rsidRPr="00440DB9" w:rsidRDefault="007072B6"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color w:val="000000"/>
                <w:sz w:val="16"/>
                <w:szCs w:val="16"/>
                <w:lang w:val="en-US"/>
              </w:rPr>
              <w:t>on which to base the judgment</w:t>
            </w:r>
            <w:r w:rsidRPr="00440DB9">
              <w:rPr>
                <w:rFonts w:ascii="Times New Roman" w:eastAsia="Times New Roman" w:hAnsi="Times New Roman" w:cs="Times New Roman"/>
                <w:color w:val="000000"/>
                <w:sz w:val="16"/>
                <w:szCs w:val="16"/>
              </w:rPr>
              <w:t> </w:t>
            </w:r>
          </w:p>
        </w:tc>
        <w:tc>
          <w:tcPr>
            <w:tcW w:w="1598" w:type="dxa"/>
            <w:tcBorders>
              <w:top w:val="single" w:sz="6" w:space="0" w:color="auto"/>
              <w:left w:val="single" w:sz="6" w:space="0" w:color="auto"/>
              <w:bottom w:val="single" w:sz="6" w:space="0" w:color="auto"/>
              <w:right w:val="single" w:sz="6" w:space="0" w:color="auto"/>
            </w:tcBorders>
            <w:shd w:val="clear" w:color="auto" w:fill="auto"/>
            <w:hideMark/>
          </w:tcPr>
          <w:p w14:paraId="78FB9954" w14:textId="4363CE7B" w:rsidR="001E04EF" w:rsidRPr="00440DB9" w:rsidRDefault="001E04EF" w:rsidP="00B12223">
            <w:pPr>
              <w:textAlignment w:val="baseline"/>
              <w:rPr>
                <w:rFonts w:ascii="Times New Roman" w:eastAsia="Times New Roman" w:hAnsi="Times New Roman" w:cs="Times New Roman"/>
                <w:b/>
                <w:bCs/>
                <w:color w:val="000000"/>
                <w:sz w:val="16"/>
                <w:szCs w:val="16"/>
              </w:rPr>
            </w:pPr>
            <w:r w:rsidRPr="00440DB9">
              <w:rPr>
                <w:rFonts w:ascii="Times New Roman" w:eastAsia="Times New Roman" w:hAnsi="Times New Roman" w:cs="Times New Roman"/>
                <w:b/>
                <w:bCs/>
                <w:color w:val="000000"/>
                <w:sz w:val="16"/>
                <w:szCs w:val="16"/>
              </w:rPr>
              <w:t>Serious risk  </w:t>
            </w:r>
          </w:p>
          <w:p w14:paraId="66CE60AB" w14:textId="623727B8"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sz w:val="16"/>
                <w:szCs w:val="16"/>
              </w:rPr>
              <w:t>Participants were not blinded of the intervention  </w:t>
            </w:r>
          </w:p>
          <w:p w14:paraId="165F6713" w14:textId="77777777"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sz w:val="16"/>
                <w:szCs w:val="16"/>
              </w:rPr>
              <w:t>-Therapists delivering the intervention were not blinded to participants’ assigned intervention </w:t>
            </w:r>
          </w:p>
          <w:p w14:paraId="123EFE7A" w14:textId="65020D68"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sz w:val="16"/>
                <w:szCs w:val="16"/>
              </w:rPr>
              <w:t>-No deviation from the intended intervention is mentioned </w:t>
            </w:r>
          </w:p>
        </w:tc>
        <w:tc>
          <w:tcPr>
            <w:tcW w:w="1727" w:type="dxa"/>
            <w:tcBorders>
              <w:top w:val="single" w:sz="6" w:space="0" w:color="auto"/>
              <w:left w:val="single" w:sz="6" w:space="0" w:color="auto"/>
              <w:bottom w:val="single" w:sz="6" w:space="0" w:color="auto"/>
              <w:right w:val="single" w:sz="6" w:space="0" w:color="auto"/>
            </w:tcBorders>
            <w:shd w:val="clear" w:color="auto" w:fill="auto"/>
            <w:hideMark/>
          </w:tcPr>
          <w:p w14:paraId="1AC92FE4" w14:textId="77777777"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b/>
                <w:bCs/>
                <w:color w:val="000000"/>
                <w:sz w:val="16"/>
                <w:szCs w:val="16"/>
              </w:rPr>
              <w:t>Serious risk</w:t>
            </w:r>
            <w:r w:rsidRPr="00440DB9">
              <w:rPr>
                <w:rFonts w:ascii="Times New Roman" w:eastAsia="Times New Roman" w:hAnsi="Times New Roman" w:cs="Times New Roman"/>
                <w:color w:val="000000"/>
                <w:sz w:val="16"/>
                <w:szCs w:val="16"/>
              </w:rPr>
              <w:t>  </w:t>
            </w:r>
          </w:p>
          <w:p w14:paraId="333F00E4" w14:textId="77777777"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color w:val="000000"/>
                <w:sz w:val="16"/>
                <w:szCs w:val="16"/>
                <w:lang w:val="en-US"/>
              </w:rPr>
              <w:t>CRAT/intervention group (n=365): 23(6%) discontinued treatment</w:t>
            </w:r>
            <w:r w:rsidRPr="00440DB9">
              <w:rPr>
                <w:rFonts w:ascii="Times New Roman" w:eastAsia="Times New Roman" w:hAnsi="Times New Roman" w:cs="Times New Roman"/>
                <w:color w:val="000000"/>
                <w:sz w:val="16"/>
                <w:szCs w:val="16"/>
              </w:rPr>
              <w:t> </w:t>
            </w:r>
          </w:p>
          <w:p w14:paraId="15B53CEE" w14:textId="1311F41C"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color w:val="000000"/>
                <w:sz w:val="16"/>
                <w:szCs w:val="16"/>
                <w:lang w:val="en-US"/>
              </w:rPr>
              <w:t>-No intention to treat was reported</w:t>
            </w:r>
            <w:r w:rsidRPr="00440DB9">
              <w:rPr>
                <w:rFonts w:ascii="Times New Roman" w:eastAsia="Times New Roman" w:hAnsi="Times New Roman" w:cs="Times New Roman"/>
                <w:color w:val="000000"/>
                <w:sz w:val="16"/>
                <w:szCs w:val="16"/>
              </w:rPr>
              <w:t> </w:t>
            </w:r>
          </w:p>
        </w:tc>
        <w:tc>
          <w:tcPr>
            <w:tcW w:w="1701" w:type="dxa"/>
            <w:tcBorders>
              <w:top w:val="single" w:sz="6" w:space="0" w:color="auto"/>
              <w:left w:val="single" w:sz="6" w:space="0" w:color="auto"/>
              <w:bottom w:val="single" w:sz="6" w:space="0" w:color="auto"/>
              <w:right w:val="single" w:sz="6" w:space="0" w:color="auto"/>
            </w:tcBorders>
            <w:shd w:val="clear" w:color="auto" w:fill="auto"/>
            <w:hideMark/>
          </w:tcPr>
          <w:p w14:paraId="32CEA260" w14:textId="16AEDA5C" w:rsidR="00B12223" w:rsidRPr="00440DB9" w:rsidRDefault="004011BA"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b/>
                <w:bCs/>
                <w:color w:val="000000"/>
                <w:sz w:val="16"/>
                <w:szCs w:val="16"/>
              </w:rPr>
              <w:t xml:space="preserve">Serious </w:t>
            </w:r>
            <w:r w:rsidR="00B12223" w:rsidRPr="00440DB9">
              <w:rPr>
                <w:rFonts w:ascii="Times New Roman" w:eastAsia="Times New Roman" w:hAnsi="Times New Roman" w:cs="Times New Roman"/>
                <w:b/>
                <w:bCs/>
                <w:color w:val="000000"/>
                <w:sz w:val="16"/>
                <w:szCs w:val="16"/>
              </w:rPr>
              <w:t>risk</w:t>
            </w:r>
            <w:r w:rsidR="00B12223" w:rsidRPr="00440DB9">
              <w:rPr>
                <w:rFonts w:ascii="Times New Roman" w:eastAsia="Times New Roman" w:hAnsi="Times New Roman" w:cs="Times New Roman"/>
                <w:color w:val="000000"/>
                <w:sz w:val="16"/>
                <w:szCs w:val="16"/>
              </w:rPr>
              <w:t>  </w:t>
            </w:r>
          </w:p>
          <w:p w14:paraId="3C380C4D" w14:textId="77777777"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color w:val="000000"/>
                <w:sz w:val="16"/>
                <w:szCs w:val="16"/>
              </w:rPr>
              <w:t>Treatment effect evaluators were not blinded </w:t>
            </w:r>
          </w:p>
          <w:p w14:paraId="4D3CAE21" w14:textId="77777777"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color w:val="000000"/>
                <w:sz w:val="16"/>
                <w:szCs w:val="16"/>
              </w:rPr>
              <w:t> </w:t>
            </w:r>
          </w:p>
          <w:p w14:paraId="352CB1F2" w14:textId="2BF0FEC2"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color w:val="000000"/>
                <w:sz w:val="16"/>
                <w:szCs w:val="16"/>
              </w:rPr>
              <w:t> </w:t>
            </w:r>
          </w:p>
        </w:tc>
        <w:tc>
          <w:tcPr>
            <w:tcW w:w="1701" w:type="dxa"/>
            <w:tcBorders>
              <w:top w:val="single" w:sz="6" w:space="0" w:color="auto"/>
              <w:left w:val="single" w:sz="6" w:space="0" w:color="auto"/>
              <w:bottom w:val="single" w:sz="6" w:space="0" w:color="auto"/>
              <w:right w:val="single" w:sz="6" w:space="0" w:color="auto"/>
            </w:tcBorders>
            <w:shd w:val="clear" w:color="auto" w:fill="auto"/>
            <w:hideMark/>
          </w:tcPr>
          <w:p w14:paraId="576A18FD" w14:textId="03680F5A" w:rsidR="00B12223" w:rsidRPr="00440DB9" w:rsidRDefault="004011BA"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b/>
                <w:bCs/>
                <w:color w:val="000000"/>
                <w:sz w:val="16"/>
                <w:szCs w:val="16"/>
              </w:rPr>
              <w:t xml:space="preserve">Serious </w:t>
            </w:r>
            <w:r w:rsidR="00B12223" w:rsidRPr="00440DB9">
              <w:rPr>
                <w:rFonts w:ascii="Times New Roman" w:eastAsia="Times New Roman" w:hAnsi="Times New Roman" w:cs="Times New Roman"/>
                <w:b/>
                <w:bCs/>
                <w:color w:val="000000"/>
                <w:sz w:val="16"/>
                <w:szCs w:val="16"/>
              </w:rPr>
              <w:t>risk</w:t>
            </w:r>
            <w:r w:rsidR="00B12223" w:rsidRPr="00440DB9">
              <w:rPr>
                <w:rFonts w:ascii="Times New Roman" w:eastAsia="Times New Roman" w:hAnsi="Times New Roman" w:cs="Times New Roman"/>
                <w:color w:val="000000"/>
                <w:sz w:val="16"/>
                <w:szCs w:val="16"/>
              </w:rPr>
              <w:t>  </w:t>
            </w:r>
          </w:p>
          <w:p w14:paraId="68E2ECDC" w14:textId="1C4D8AD0"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color w:val="000000"/>
                <w:sz w:val="16"/>
                <w:szCs w:val="16"/>
              </w:rPr>
              <w:t>Results from all measurements were reported but no protocol  </w:t>
            </w:r>
          </w:p>
        </w:tc>
      </w:tr>
      <w:tr w:rsidR="00B12223" w:rsidRPr="00440DB9" w14:paraId="0F0453DF" w14:textId="77777777" w:rsidTr="006A2D3D">
        <w:tc>
          <w:tcPr>
            <w:tcW w:w="1599" w:type="dxa"/>
            <w:tcBorders>
              <w:top w:val="single" w:sz="6" w:space="0" w:color="auto"/>
              <w:left w:val="single" w:sz="6" w:space="0" w:color="auto"/>
              <w:bottom w:val="single" w:sz="6" w:space="0" w:color="auto"/>
              <w:right w:val="single" w:sz="6" w:space="0" w:color="auto"/>
            </w:tcBorders>
            <w:shd w:val="clear" w:color="auto" w:fill="auto"/>
            <w:hideMark/>
          </w:tcPr>
          <w:p w14:paraId="4286521C" w14:textId="77777777" w:rsidR="00B12223" w:rsidRPr="00440DB9" w:rsidRDefault="00B12223" w:rsidP="00B12223">
            <w:pPr>
              <w:textAlignment w:val="baseline"/>
              <w:rPr>
                <w:rFonts w:ascii="Times New Roman" w:eastAsia="Times New Roman" w:hAnsi="Times New Roman" w:cs="Times New Roman"/>
                <w:b/>
                <w:bCs/>
                <w:sz w:val="16"/>
                <w:szCs w:val="16"/>
              </w:rPr>
            </w:pPr>
            <w:r w:rsidRPr="00440DB9">
              <w:rPr>
                <w:rFonts w:ascii="Times New Roman" w:eastAsia="Times New Roman" w:hAnsi="Times New Roman" w:cs="Times New Roman"/>
                <w:sz w:val="16"/>
                <w:szCs w:val="16"/>
              </w:rPr>
              <w:t>Chinchai, P. et al., 2017</w:t>
            </w:r>
            <w:r w:rsidRPr="00440DB9">
              <w:rPr>
                <w:rFonts w:ascii="Times New Roman" w:eastAsia="Times New Roman" w:hAnsi="Times New Roman" w:cs="Times New Roman"/>
                <w:b/>
                <w:bCs/>
                <w:sz w:val="16"/>
                <w:szCs w:val="16"/>
              </w:rPr>
              <w:t> </w:t>
            </w:r>
          </w:p>
        </w:tc>
        <w:tc>
          <w:tcPr>
            <w:tcW w:w="1426" w:type="dxa"/>
            <w:tcBorders>
              <w:top w:val="single" w:sz="6" w:space="0" w:color="auto"/>
              <w:left w:val="single" w:sz="6" w:space="0" w:color="auto"/>
              <w:bottom w:val="single" w:sz="6" w:space="0" w:color="auto"/>
              <w:right w:val="single" w:sz="6" w:space="0" w:color="auto"/>
            </w:tcBorders>
            <w:shd w:val="clear" w:color="auto" w:fill="auto"/>
            <w:hideMark/>
          </w:tcPr>
          <w:p w14:paraId="3608D437" w14:textId="77777777"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b/>
                <w:bCs/>
                <w:color w:val="000000"/>
                <w:sz w:val="16"/>
                <w:szCs w:val="16"/>
                <w:lang w:val="en-US"/>
              </w:rPr>
              <w:t>Serious risk</w:t>
            </w:r>
            <w:r w:rsidRPr="00440DB9">
              <w:rPr>
                <w:rFonts w:ascii="Times New Roman" w:eastAsia="Times New Roman" w:hAnsi="Times New Roman" w:cs="Times New Roman"/>
                <w:color w:val="000000"/>
                <w:sz w:val="16"/>
                <w:szCs w:val="16"/>
              </w:rPr>
              <w:t> </w:t>
            </w:r>
          </w:p>
          <w:p w14:paraId="0BC205DE" w14:textId="77777777"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color w:val="000000"/>
                <w:sz w:val="16"/>
                <w:szCs w:val="16"/>
                <w:lang w:val="en-US"/>
              </w:rPr>
              <w:t>-some socio</w:t>
            </w:r>
            <w:r w:rsidRPr="00440DB9">
              <w:rPr>
                <w:rFonts w:ascii="Times New Roman" w:eastAsia="Times New Roman" w:hAnsi="Times New Roman" w:cs="Times New Roman"/>
                <w:color w:val="000000"/>
                <w:sz w:val="16"/>
                <w:szCs w:val="16"/>
              </w:rPr>
              <w:t>-demographic data are reported </w:t>
            </w:r>
          </w:p>
          <w:p w14:paraId="2D67DEDB" w14:textId="77777777"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color w:val="000000"/>
                <w:sz w:val="16"/>
                <w:szCs w:val="16"/>
              </w:rPr>
              <w:t>  </w:t>
            </w:r>
          </w:p>
          <w:p w14:paraId="04DD3CCC" w14:textId="77777777"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color w:val="000000"/>
                <w:sz w:val="16"/>
                <w:szCs w:val="16"/>
                <w:lang w:val="en-US"/>
              </w:rPr>
              <w:t>-pre and post study (we could consider pre as control)</w:t>
            </w:r>
            <w:r w:rsidRPr="00440DB9">
              <w:rPr>
                <w:rFonts w:ascii="Times New Roman" w:eastAsia="Times New Roman" w:hAnsi="Times New Roman" w:cs="Times New Roman"/>
                <w:color w:val="000000"/>
                <w:sz w:val="16"/>
                <w:szCs w:val="16"/>
              </w:rPr>
              <w:t> </w:t>
            </w:r>
          </w:p>
        </w:tc>
        <w:tc>
          <w:tcPr>
            <w:tcW w:w="1420" w:type="dxa"/>
            <w:tcBorders>
              <w:top w:val="single" w:sz="6" w:space="0" w:color="auto"/>
              <w:left w:val="single" w:sz="6" w:space="0" w:color="auto"/>
              <w:bottom w:val="single" w:sz="6" w:space="0" w:color="auto"/>
              <w:right w:val="single" w:sz="6" w:space="0" w:color="auto"/>
            </w:tcBorders>
            <w:shd w:val="clear" w:color="auto" w:fill="auto"/>
            <w:hideMark/>
          </w:tcPr>
          <w:p w14:paraId="36720B4B" w14:textId="77777777"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b/>
                <w:bCs/>
                <w:color w:val="000000"/>
                <w:sz w:val="16"/>
                <w:szCs w:val="16"/>
                <w:lang w:val="en-US"/>
              </w:rPr>
              <w:t>Serious risk</w:t>
            </w:r>
            <w:r w:rsidRPr="00440DB9">
              <w:rPr>
                <w:rFonts w:ascii="Times New Roman" w:eastAsia="Times New Roman" w:hAnsi="Times New Roman" w:cs="Times New Roman"/>
                <w:color w:val="000000"/>
                <w:sz w:val="16"/>
                <w:szCs w:val="16"/>
                <w:lang w:val="en-US"/>
              </w:rPr>
              <w:t> </w:t>
            </w:r>
            <w:r w:rsidRPr="00440DB9">
              <w:rPr>
                <w:rFonts w:ascii="Times New Roman" w:eastAsia="Times New Roman" w:hAnsi="Times New Roman" w:cs="Times New Roman"/>
                <w:color w:val="000000"/>
                <w:sz w:val="16"/>
                <w:szCs w:val="16"/>
              </w:rPr>
              <w:t> </w:t>
            </w:r>
          </w:p>
          <w:p w14:paraId="50280407" w14:textId="77777777"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color w:val="000000"/>
                <w:sz w:val="16"/>
                <w:szCs w:val="16"/>
                <w:lang w:val="en-US"/>
              </w:rPr>
              <w:t>-purposive sampling- not randomly selected</w:t>
            </w:r>
            <w:r w:rsidRPr="00440DB9">
              <w:rPr>
                <w:rFonts w:ascii="Times New Roman" w:eastAsia="Times New Roman" w:hAnsi="Times New Roman" w:cs="Times New Roman"/>
                <w:color w:val="000000"/>
                <w:sz w:val="16"/>
                <w:szCs w:val="16"/>
              </w:rPr>
              <w:t> </w:t>
            </w:r>
          </w:p>
          <w:p w14:paraId="2A2F5AD5" w14:textId="77777777"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color w:val="000000"/>
                <w:sz w:val="16"/>
                <w:szCs w:val="16"/>
                <w:lang w:val="en-US"/>
              </w:rPr>
              <w:t>-sample:27 participants out of 4 municipalities </w:t>
            </w:r>
            <w:r w:rsidRPr="00440DB9">
              <w:rPr>
                <w:rFonts w:ascii="Times New Roman" w:eastAsia="Times New Roman" w:hAnsi="Times New Roman" w:cs="Times New Roman"/>
                <w:color w:val="000000"/>
                <w:sz w:val="16"/>
                <w:szCs w:val="16"/>
              </w:rPr>
              <w:t> </w:t>
            </w:r>
          </w:p>
          <w:p w14:paraId="75BC727F" w14:textId="77777777"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sz w:val="16"/>
                <w:szCs w:val="16"/>
              </w:rPr>
              <w:t>While invitations were sent to 10 municipalities  </w:t>
            </w:r>
          </w:p>
        </w:tc>
        <w:tc>
          <w:tcPr>
            <w:tcW w:w="1720" w:type="dxa"/>
            <w:tcBorders>
              <w:top w:val="single" w:sz="6" w:space="0" w:color="auto"/>
              <w:left w:val="single" w:sz="6" w:space="0" w:color="auto"/>
              <w:bottom w:val="single" w:sz="6" w:space="0" w:color="auto"/>
              <w:right w:val="single" w:sz="6" w:space="0" w:color="auto"/>
            </w:tcBorders>
            <w:shd w:val="clear" w:color="auto" w:fill="auto"/>
            <w:hideMark/>
          </w:tcPr>
          <w:p w14:paraId="59815929" w14:textId="77777777"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b/>
                <w:bCs/>
                <w:color w:val="000000"/>
                <w:sz w:val="16"/>
                <w:szCs w:val="16"/>
                <w:lang w:val="en-US"/>
              </w:rPr>
              <w:t>No information</w:t>
            </w:r>
            <w:r w:rsidRPr="00440DB9">
              <w:rPr>
                <w:rFonts w:ascii="Times New Roman" w:eastAsia="Times New Roman" w:hAnsi="Times New Roman" w:cs="Times New Roman"/>
                <w:color w:val="000000"/>
                <w:sz w:val="16"/>
                <w:szCs w:val="16"/>
                <w:lang w:val="en-US"/>
              </w:rPr>
              <w:t xml:space="preserve"> on which to base the judgment</w:t>
            </w:r>
            <w:r w:rsidRPr="00440DB9">
              <w:rPr>
                <w:rFonts w:ascii="Times New Roman" w:eastAsia="Times New Roman" w:hAnsi="Times New Roman" w:cs="Times New Roman"/>
                <w:color w:val="000000"/>
                <w:sz w:val="16"/>
                <w:szCs w:val="16"/>
              </w:rPr>
              <w:t> </w:t>
            </w:r>
          </w:p>
        </w:tc>
        <w:tc>
          <w:tcPr>
            <w:tcW w:w="1598" w:type="dxa"/>
            <w:tcBorders>
              <w:top w:val="single" w:sz="6" w:space="0" w:color="auto"/>
              <w:left w:val="single" w:sz="6" w:space="0" w:color="auto"/>
              <w:bottom w:val="single" w:sz="6" w:space="0" w:color="auto"/>
              <w:right w:val="single" w:sz="6" w:space="0" w:color="auto"/>
            </w:tcBorders>
            <w:shd w:val="clear" w:color="auto" w:fill="auto"/>
            <w:hideMark/>
          </w:tcPr>
          <w:p w14:paraId="524670CE" w14:textId="77777777"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b/>
                <w:bCs/>
                <w:color w:val="000000"/>
                <w:sz w:val="16"/>
                <w:szCs w:val="16"/>
                <w:lang w:val="en-US"/>
              </w:rPr>
              <w:t>Serious risk</w:t>
            </w:r>
            <w:r w:rsidRPr="00440DB9">
              <w:rPr>
                <w:rFonts w:ascii="Times New Roman" w:eastAsia="Times New Roman" w:hAnsi="Times New Roman" w:cs="Times New Roman"/>
                <w:color w:val="000000"/>
                <w:sz w:val="16"/>
                <w:szCs w:val="16"/>
                <w:lang w:val="en-US"/>
              </w:rPr>
              <w:t> </w:t>
            </w:r>
            <w:r w:rsidRPr="00440DB9">
              <w:rPr>
                <w:rFonts w:ascii="Times New Roman" w:eastAsia="Times New Roman" w:hAnsi="Times New Roman" w:cs="Times New Roman"/>
                <w:color w:val="000000"/>
                <w:sz w:val="16"/>
                <w:szCs w:val="16"/>
              </w:rPr>
              <w:t> </w:t>
            </w:r>
          </w:p>
          <w:p w14:paraId="736272CA" w14:textId="77777777"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color w:val="000000"/>
                <w:sz w:val="16"/>
                <w:szCs w:val="16"/>
                <w:lang w:val="en-US"/>
              </w:rPr>
              <w:t>-research</w:t>
            </w:r>
            <w:r w:rsidRPr="00440DB9">
              <w:rPr>
                <w:rFonts w:ascii="Times New Roman" w:eastAsia="Times New Roman" w:hAnsi="Times New Roman" w:cs="Times New Roman"/>
                <w:color w:val="000000"/>
                <w:sz w:val="16"/>
                <w:szCs w:val="16"/>
              </w:rPr>
              <w:t>  </w:t>
            </w:r>
          </w:p>
          <w:p w14:paraId="22DA9510" w14:textId="77777777"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color w:val="000000"/>
                <w:sz w:val="16"/>
                <w:szCs w:val="16"/>
              </w:rPr>
              <w:t xml:space="preserve">teams made phone calls to VHVs once every two weeks and </w:t>
            </w:r>
            <w:r w:rsidRPr="00440DB9">
              <w:rPr>
                <w:rFonts w:ascii="Times New Roman" w:eastAsia="Times New Roman" w:hAnsi="Times New Roman" w:cs="Times New Roman"/>
                <w:sz w:val="16"/>
                <w:szCs w:val="16"/>
              </w:rPr>
              <w:t>VHV completing home visits  </w:t>
            </w:r>
          </w:p>
        </w:tc>
        <w:tc>
          <w:tcPr>
            <w:tcW w:w="1727" w:type="dxa"/>
            <w:tcBorders>
              <w:top w:val="single" w:sz="6" w:space="0" w:color="auto"/>
              <w:left w:val="single" w:sz="6" w:space="0" w:color="auto"/>
              <w:bottom w:val="single" w:sz="6" w:space="0" w:color="auto"/>
              <w:right w:val="single" w:sz="6" w:space="0" w:color="auto"/>
            </w:tcBorders>
            <w:shd w:val="clear" w:color="auto" w:fill="auto"/>
            <w:hideMark/>
          </w:tcPr>
          <w:p w14:paraId="36954D05" w14:textId="6CB9821D" w:rsidR="00B12223" w:rsidRPr="00440DB9" w:rsidRDefault="00AE5FB2" w:rsidP="00B12223">
            <w:pPr>
              <w:textAlignment w:val="baseline"/>
              <w:rPr>
                <w:rFonts w:ascii="Times New Roman" w:eastAsia="Times New Roman" w:hAnsi="Times New Roman" w:cs="Times New Roman"/>
                <w:b/>
                <w:bCs/>
                <w:color w:val="000000"/>
                <w:sz w:val="16"/>
                <w:szCs w:val="16"/>
                <w:lang w:val="en-US"/>
              </w:rPr>
            </w:pPr>
            <w:r w:rsidRPr="00440DB9">
              <w:rPr>
                <w:rFonts w:ascii="Times New Roman" w:eastAsia="Times New Roman" w:hAnsi="Times New Roman" w:cs="Times New Roman"/>
                <w:b/>
                <w:bCs/>
                <w:color w:val="000000"/>
                <w:sz w:val="16"/>
                <w:szCs w:val="16"/>
                <w:lang w:val="en-US"/>
              </w:rPr>
              <w:t>No information</w:t>
            </w:r>
          </w:p>
          <w:p w14:paraId="23C17E95" w14:textId="76BC4E87" w:rsidR="00AE5FB2" w:rsidRPr="00440DB9" w:rsidRDefault="00AE5FB2"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color w:val="000000"/>
                <w:sz w:val="16"/>
                <w:szCs w:val="16"/>
                <w:lang w:val="en-US"/>
              </w:rPr>
              <w:t>on which to base the judgment.</w:t>
            </w:r>
          </w:p>
          <w:p w14:paraId="18B89A3A" w14:textId="052388F8" w:rsidR="00B12223" w:rsidRPr="00440DB9" w:rsidRDefault="00AE5FB2"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color w:val="000000"/>
                <w:sz w:val="16"/>
                <w:szCs w:val="16"/>
                <w:lang w:val="en-US"/>
              </w:rPr>
              <w:t>T</w:t>
            </w:r>
            <w:r w:rsidR="00B12223" w:rsidRPr="00440DB9">
              <w:rPr>
                <w:rFonts w:ascii="Times New Roman" w:eastAsia="Times New Roman" w:hAnsi="Times New Roman" w:cs="Times New Roman"/>
                <w:color w:val="000000"/>
                <w:sz w:val="16"/>
                <w:szCs w:val="16"/>
                <w:lang w:val="en-US"/>
              </w:rPr>
              <w:t>he paper does not show any missing data (no information of patients who couldn’t complete)</w:t>
            </w:r>
            <w:r w:rsidR="00B12223" w:rsidRPr="00440DB9">
              <w:rPr>
                <w:rFonts w:ascii="Times New Roman" w:eastAsia="Times New Roman" w:hAnsi="Times New Roman" w:cs="Times New Roman"/>
                <w:color w:val="000000"/>
                <w:sz w:val="16"/>
                <w:szCs w:val="16"/>
              </w:rPr>
              <w:t> </w:t>
            </w:r>
          </w:p>
        </w:tc>
        <w:tc>
          <w:tcPr>
            <w:tcW w:w="1701" w:type="dxa"/>
            <w:tcBorders>
              <w:top w:val="single" w:sz="6" w:space="0" w:color="auto"/>
              <w:left w:val="single" w:sz="6" w:space="0" w:color="auto"/>
              <w:bottom w:val="single" w:sz="6" w:space="0" w:color="auto"/>
              <w:right w:val="single" w:sz="6" w:space="0" w:color="auto"/>
            </w:tcBorders>
            <w:shd w:val="clear" w:color="auto" w:fill="auto"/>
            <w:hideMark/>
          </w:tcPr>
          <w:p w14:paraId="7D015BA3" w14:textId="77777777"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b/>
                <w:bCs/>
                <w:color w:val="000000"/>
                <w:sz w:val="16"/>
                <w:szCs w:val="16"/>
                <w:lang w:val="en-US"/>
              </w:rPr>
              <w:t>Serious risk</w:t>
            </w:r>
            <w:r w:rsidRPr="00440DB9">
              <w:rPr>
                <w:rFonts w:ascii="Times New Roman" w:eastAsia="Times New Roman" w:hAnsi="Times New Roman" w:cs="Times New Roman"/>
                <w:color w:val="000000"/>
                <w:sz w:val="16"/>
                <w:szCs w:val="16"/>
                <w:lang w:val="en-US"/>
              </w:rPr>
              <w:t> </w:t>
            </w:r>
            <w:r w:rsidRPr="00440DB9">
              <w:rPr>
                <w:rFonts w:ascii="Times New Roman" w:eastAsia="Times New Roman" w:hAnsi="Times New Roman" w:cs="Times New Roman"/>
                <w:color w:val="000000"/>
                <w:sz w:val="16"/>
                <w:szCs w:val="16"/>
              </w:rPr>
              <w:t> </w:t>
            </w:r>
          </w:p>
          <w:p w14:paraId="382581BD" w14:textId="77777777"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color w:val="000000"/>
                <w:sz w:val="16"/>
                <w:szCs w:val="16"/>
                <w:lang w:val="en-US"/>
              </w:rPr>
              <w:t>- data (pre/post) were collected by different research assistants (2 OTs with 2 years’ experience in the field.  </w:t>
            </w:r>
            <w:r w:rsidRPr="00440DB9">
              <w:rPr>
                <w:rFonts w:ascii="Times New Roman" w:eastAsia="Times New Roman" w:hAnsi="Times New Roman" w:cs="Times New Roman"/>
                <w:color w:val="000000"/>
                <w:sz w:val="16"/>
                <w:szCs w:val="16"/>
              </w:rPr>
              <w:t> </w:t>
            </w:r>
          </w:p>
        </w:tc>
        <w:tc>
          <w:tcPr>
            <w:tcW w:w="1701" w:type="dxa"/>
            <w:tcBorders>
              <w:top w:val="single" w:sz="6" w:space="0" w:color="auto"/>
              <w:left w:val="single" w:sz="6" w:space="0" w:color="auto"/>
              <w:bottom w:val="single" w:sz="6" w:space="0" w:color="auto"/>
              <w:right w:val="single" w:sz="6" w:space="0" w:color="auto"/>
            </w:tcBorders>
            <w:shd w:val="clear" w:color="auto" w:fill="auto"/>
            <w:hideMark/>
          </w:tcPr>
          <w:p w14:paraId="11EEFD84" w14:textId="77777777"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b/>
                <w:bCs/>
                <w:color w:val="000000"/>
                <w:sz w:val="16"/>
                <w:szCs w:val="16"/>
              </w:rPr>
              <w:t>Serious risk</w:t>
            </w:r>
            <w:r w:rsidRPr="00440DB9">
              <w:rPr>
                <w:rFonts w:ascii="Times New Roman" w:eastAsia="Times New Roman" w:hAnsi="Times New Roman" w:cs="Times New Roman"/>
                <w:color w:val="000000"/>
                <w:sz w:val="16"/>
                <w:szCs w:val="16"/>
              </w:rPr>
              <w:t>  </w:t>
            </w:r>
          </w:p>
          <w:p w14:paraId="188059DE" w14:textId="77777777"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color w:val="000000"/>
                <w:sz w:val="16"/>
                <w:szCs w:val="16"/>
              </w:rPr>
              <w:t>All results for the measurements were reported but no protocol to verify   </w:t>
            </w:r>
          </w:p>
        </w:tc>
      </w:tr>
      <w:tr w:rsidR="00B12223" w:rsidRPr="00440DB9" w14:paraId="62872592" w14:textId="77777777" w:rsidTr="006A2D3D">
        <w:tc>
          <w:tcPr>
            <w:tcW w:w="1599" w:type="dxa"/>
            <w:tcBorders>
              <w:top w:val="single" w:sz="6" w:space="0" w:color="auto"/>
              <w:left w:val="single" w:sz="6" w:space="0" w:color="auto"/>
              <w:bottom w:val="single" w:sz="6" w:space="0" w:color="auto"/>
              <w:right w:val="single" w:sz="6" w:space="0" w:color="auto"/>
            </w:tcBorders>
            <w:shd w:val="clear" w:color="auto" w:fill="auto"/>
            <w:hideMark/>
          </w:tcPr>
          <w:p w14:paraId="34124AA9" w14:textId="77777777" w:rsidR="00B12223" w:rsidRPr="00440DB9" w:rsidRDefault="00B12223" w:rsidP="00B12223">
            <w:pPr>
              <w:textAlignment w:val="baseline"/>
              <w:rPr>
                <w:rFonts w:ascii="Times New Roman" w:eastAsia="Times New Roman" w:hAnsi="Times New Roman" w:cs="Times New Roman"/>
                <w:b/>
                <w:bCs/>
                <w:sz w:val="16"/>
                <w:szCs w:val="16"/>
              </w:rPr>
            </w:pPr>
            <w:r w:rsidRPr="00440DB9">
              <w:rPr>
                <w:rFonts w:ascii="Times New Roman" w:eastAsia="Times New Roman" w:hAnsi="Times New Roman" w:cs="Times New Roman"/>
                <w:sz w:val="16"/>
                <w:szCs w:val="16"/>
              </w:rPr>
              <w:t>Chinchai, P. et al., 2020</w:t>
            </w:r>
            <w:r w:rsidRPr="00440DB9">
              <w:rPr>
                <w:rFonts w:ascii="Times New Roman" w:eastAsia="Times New Roman" w:hAnsi="Times New Roman" w:cs="Times New Roman"/>
                <w:b/>
                <w:bCs/>
                <w:sz w:val="16"/>
                <w:szCs w:val="16"/>
              </w:rPr>
              <w:t> </w:t>
            </w:r>
          </w:p>
        </w:tc>
        <w:tc>
          <w:tcPr>
            <w:tcW w:w="1426" w:type="dxa"/>
            <w:tcBorders>
              <w:top w:val="single" w:sz="6" w:space="0" w:color="auto"/>
              <w:left w:val="single" w:sz="6" w:space="0" w:color="auto"/>
              <w:bottom w:val="single" w:sz="6" w:space="0" w:color="auto"/>
              <w:right w:val="single" w:sz="6" w:space="0" w:color="auto"/>
            </w:tcBorders>
            <w:shd w:val="clear" w:color="auto" w:fill="auto"/>
            <w:hideMark/>
          </w:tcPr>
          <w:p w14:paraId="3CC6F529" w14:textId="77777777"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b/>
                <w:bCs/>
                <w:color w:val="000000"/>
                <w:sz w:val="16"/>
                <w:szCs w:val="16"/>
                <w:lang w:val="en-US"/>
              </w:rPr>
              <w:t>Serious risk</w:t>
            </w:r>
            <w:r w:rsidRPr="00440DB9">
              <w:rPr>
                <w:rFonts w:ascii="Times New Roman" w:eastAsia="Times New Roman" w:hAnsi="Times New Roman" w:cs="Times New Roman"/>
                <w:color w:val="000000"/>
                <w:sz w:val="16"/>
                <w:szCs w:val="16"/>
              </w:rPr>
              <w:t> </w:t>
            </w:r>
          </w:p>
          <w:p w14:paraId="37B7EF7A" w14:textId="77777777"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color w:val="000000"/>
                <w:sz w:val="16"/>
                <w:szCs w:val="16"/>
                <w:lang w:val="en-US"/>
              </w:rPr>
              <w:t>-Some socio</w:t>
            </w:r>
            <w:r w:rsidRPr="00440DB9">
              <w:rPr>
                <w:rFonts w:ascii="Times New Roman" w:eastAsia="Times New Roman" w:hAnsi="Times New Roman" w:cs="Times New Roman"/>
                <w:color w:val="000000"/>
                <w:sz w:val="16"/>
                <w:szCs w:val="16"/>
              </w:rPr>
              <w:t>-demographic data are presented  </w:t>
            </w:r>
          </w:p>
          <w:p w14:paraId="266ADD09" w14:textId="77777777"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color w:val="000000"/>
                <w:sz w:val="16"/>
                <w:szCs w:val="16"/>
              </w:rPr>
              <w:t> </w:t>
            </w:r>
          </w:p>
          <w:p w14:paraId="6CAE6135" w14:textId="77777777"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color w:val="000000"/>
                <w:sz w:val="16"/>
                <w:szCs w:val="16"/>
                <w:lang w:val="en-US"/>
              </w:rPr>
              <w:t>- pre and post study </w:t>
            </w:r>
            <w:r w:rsidRPr="00440DB9">
              <w:rPr>
                <w:rFonts w:ascii="Times New Roman" w:eastAsia="Times New Roman" w:hAnsi="Times New Roman" w:cs="Times New Roman"/>
                <w:color w:val="000000"/>
                <w:sz w:val="16"/>
                <w:szCs w:val="16"/>
              </w:rPr>
              <w:t> </w:t>
            </w:r>
          </w:p>
        </w:tc>
        <w:tc>
          <w:tcPr>
            <w:tcW w:w="1420" w:type="dxa"/>
            <w:tcBorders>
              <w:top w:val="single" w:sz="6" w:space="0" w:color="auto"/>
              <w:left w:val="single" w:sz="6" w:space="0" w:color="auto"/>
              <w:bottom w:val="single" w:sz="6" w:space="0" w:color="auto"/>
              <w:right w:val="single" w:sz="6" w:space="0" w:color="auto"/>
            </w:tcBorders>
            <w:shd w:val="clear" w:color="auto" w:fill="auto"/>
            <w:hideMark/>
          </w:tcPr>
          <w:p w14:paraId="78D41E45" w14:textId="77777777"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b/>
                <w:bCs/>
                <w:color w:val="000000"/>
                <w:sz w:val="16"/>
                <w:szCs w:val="16"/>
                <w:lang w:val="en-US"/>
              </w:rPr>
              <w:t>Serious risk</w:t>
            </w:r>
            <w:r w:rsidRPr="00440DB9">
              <w:rPr>
                <w:rFonts w:ascii="Times New Roman" w:eastAsia="Times New Roman" w:hAnsi="Times New Roman" w:cs="Times New Roman"/>
                <w:color w:val="000000"/>
                <w:sz w:val="16"/>
                <w:szCs w:val="16"/>
                <w:lang w:val="en-US"/>
              </w:rPr>
              <w:t> </w:t>
            </w:r>
            <w:r w:rsidRPr="00440DB9">
              <w:rPr>
                <w:rFonts w:ascii="Times New Roman" w:eastAsia="Times New Roman" w:hAnsi="Times New Roman" w:cs="Times New Roman"/>
                <w:color w:val="000000"/>
                <w:sz w:val="16"/>
                <w:szCs w:val="16"/>
              </w:rPr>
              <w:t> </w:t>
            </w:r>
          </w:p>
          <w:p w14:paraId="7C9A2C2F" w14:textId="77777777"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color w:val="000000"/>
                <w:sz w:val="16"/>
                <w:szCs w:val="16"/>
                <w:lang w:val="en-US"/>
              </w:rPr>
              <w:t>-purposive sampling- not randomly selected</w:t>
            </w:r>
            <w:r w:rsidRPr="00440DB9">
              <w:rPr>
                <w:rFonts w:ascii="Times New Roman" w:eastAsia="Times New Roman" w:hAnsi="Times New Roman" w:cs="Times New Roman"/>
                <w:color w:val="000000"/>
                <w:sz w:val="16"/>
                <w:szCs w:val="16"/>
              </w:rPr>
              <w:t> </w:t>
            </w:r>
          </w:p>
          <w:p w14:paraId="419DEF4D" w14:textId="77777777"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color w:val="000000"/>
                <w:sz w:val="16"/>
                <w:szCs w:val="16"/>
              </w:rPr>
              <w:t> </w:t>
            </w:r>
          </w:p>
          <w:p w14:paraId="62F229EC" w14:textId="77777777"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color w:val="000000"/>
                <w:sz w:val="16"/>
                <w:szCs w:val="16"/>
                <w:lang w:val="en-US"/>
              </w:rPr>
              <w:t>-sample:25 out of 4 rehab centers </w:t>
            </w:r>
            <w:r w:rsidRPr="00440DB9">
              <w:rPr>
                <w:rFonts w:ascii="Times New Roman" w:eastAsia="Times New Roman" w:hAnsi="Times New Roman" w:cs="Times New Roman"/>
                <w:color w:val="000000"/>
                <w:sz w:val="16"/>
                <w:szCs w:val="16"/>
              </w:rPr>
              <w:t> </w:t>
            </w:r>
          </w:p>
          <w:p w14:paraId="7F3F317A" w14:textId="77777777"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color w:val="000000"/>
                <w:sz w:val="16"/>
                <w:szCs w:val="16"/>
              </w:rPr>
              <w:t> </w:t>
            </w:r>
          </w:p>
        </w:tc>
        <w:tc>
          <w:tcPr>
            <w:tcW w:w="1720" w:type="dxa"/>
            <w:tcBorders>
              <w:top w:val="single" w:sz="6" w:space="0" w:color="auto"/>
              <w:left w:val="single" w:sz="6" w:space="0" w:color="auto"/>
              <w:bottom w:val="single" w:sz="6" w:space="0" w:color="auto"/>
              <w:right w:val="single" w:sz="6" w:space="0" w:color="auto"/>
            </w:tcBorders>
            <w:shd w:val="clear" w:color="auto" w:fill="auto"/>
            <w:hideMark/>
          </w:tcPr>
          <w:p w14:paraId="365A00FE" w14:textId="77777777"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color w:val="000000"/>
                <w:sz w:val="16"/>
                <w:szCs w:val="16"/>
                <w:lang w:val="en-US"/>
              </w:rPr>
              <w:t>No information on which to base the judgment</w:t>
            </w:r>
            <w:r w:rsidRPr="00440DB9">
              <w:rPr>
                <w:rFonts w:ascii="Times New Roman" w:eastAsia="Times New Roman" w:hAnsi="Times New Roman" w:cs="Times New Roman"/>
                <w:color w:val="000000"/>
                <w:sz w:val="16"/>
                <w:szCs w:val="16"/>
              </w:rPr>
              <w:t> </w:t>
            </w:r>
          </w:p>
        </w:tc>
        <w:tc>
          <w:tcPr>
            <w:tcW w:w="1598" w:type="dxa"/>
            <w:tcBorders>
              <w:top w:val="single" w:sz="6" w:space="0" w:color="auto"/>
              <w:left w:val="single" w:sz="6" w:space="0" w:color="auto"/>
              <w:bottom w:val="single" w:sz="6" w:space="0" w:color="auto"/>
              <w:right w:val="single" w:sz="6" w:space="0" w:color="auto"/>
            </w:tcBorders>
            <w:shd w:val="clear" w:color="auto" w:fill="auto"/>
            <w:hideMark/>
          </w:tcPr>
          <w:p w14:paraId="35E4EADD" w14:textId="77777777"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color w:val="000000"/>
                <w:sz w:val="16"/>
                <w:szCs w:val="16"/>
                <w:lang w:val="en-US"/>
              </w:rPr>
              <w:t>No information on which to base the judgment</w:t>
            </w:r>
            <w:r w:rsidRPr="00440DB9">
              <w:rPr>
                <w:rFonts w:ascii="Times New Roman" w:eastAsia="Times New Roman" w:hAnsi="Times New Roman" w:cs="Times New Roman"/>
                <w:color w:val="000000"/>
                <w:sz w:val="16"/>
                <w:szCs w:val="16"/>
              </w:rPr>
              <w:t> </w:t>
            </w:r>
          </w:p>
        </w:tc>
        <w:tc>
          <w:tcPr>
            <w:tcW w:w="1727" w:type="dxa"/>
            <w:tcBorders>
              <w:top w:val="single" w:sz="6" w:space="0" w:color="auto"/>
              <w:left w:val="single" w:sz="6" w:space="0" w:color="auto"/>
              <w:bottom w:val="single" w:sz="6" w:space="0" w:color="auto"/>
              <w:right w:val="single" w:sz="6" w:space="0" w:color="auto"/>
            </w:tcBorders>
            <w:shd w:val="clear" w:color="auto" w:fill="auto"/>
            <w:hideMark/>
          </w:tcPr>
          <w:p w14:paraId="2344CA4D" w14:textId="2111BC00" w:rsidR="00B12BB9" w:rsidRPr="00440DB9" w:rsidRDefault="00B12BB9" w:rsidP="00B12223">
            <w:pPr>
              <w:textAlignment w:val="baseline"/>
              <w:rPr>
                <w:rFonts w:ascii="Times New Roman" w:eastAsia="Times New Roman" w:hAnsi="Times New Roman" w:cs="Times New Roman"/>
                <w:color w:val="000000"/>
                <w:sz w:val="16"/>
                <w:szCs w:val="16"/>
                <w:lang w:val="en-US"/>
              </w:rPr>
            </w:pPr>
            <w:r w:rsidRPr="00440DB9">
              <w:rPr>
                <w:rFonts w:ascii="Times New Roman" w:eastAsia="Times New Roman" w:hAnsi="Times New Roman" w:cs="Times New Roman"/>
                <w:b/>
                <w:bCs/>
                <w:color w:val="000000"/>
                <w:sz w:val="16"/>
                <w:szCs w:val="16"/>
                <w:lang w:val="en-US"/>
              </w:rPr>
              <w:t>No information</w:t>
            </w:r>
            <w:r w:rsidRPr="00440DB9">
              <w:rPr>
                <w:rFonts w:ascii="Times New Roman" w:eastAsia="Times New Roman" w:hAnsi="Times New Roman" w:cs="Times New Roman"/>
                <w:color w:val="000000"/>
                <w:sz w:val="16"/>
                <w:szCs w:val="16"/>
                <w:lang w:val="en-US"/>
              </w:rPr>
              <w:t xml:space="preserve"> on which to base the judgment</w:t>
            </w:r>
            <w:r w:rsidRPr="00440DB9">
              <w:rPr>
                <w:rFonts w:ascii="Times New Roman" w:eastAsia="Times New Roman" w:hAnsi="Times New Roman" w:cs="Times New Roman"/>
                <w:color w:val="000000"/>
                <w:sz w:val="16"/>
                <w:szCs w:val="16"/>
              </w:rPr>
              <w:t> </w:t>
            </w:r>
          </w:p>
          <w:p w14:paraId="32CAE98D" w14:textId="3C3A4A65" w:rsidR="00B12223" w:rsidRPr="00440DB9" w:rsidRDefault="00B12BB9"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color w:val="000000"/>
                <w:sz w:val="16"/>
                <w:szCs w:val="16"/>
                <w:lang w:val="en-US"/>
              </w:rPr>
              <w:t>T</w:t>
            </w:r>
            <w:r w:rsidR="00B12223" w:rsidRPr="00440DB9">
              <w:rPr>
                <w:rFonts w:ascii="Times New Roman" w:eastAsia="Times New Roman" w:hAnsi="Times New Roman" w:cs="Times New Roman"/>
                <w:color w:val="000000"/>
                <w:sz w:val="16"/>
                <w:szCs w:val="16"/>
                <w:lang w:val="en-US"/>
              </w:rPr>
              <w:t>he paper does not show any missing data (no information of patients who couldn’t complete)</w:t>
            </w:r>
            <w:r w:rsidR="00B12223" w:rsidRPr="00440DB9">
              <w:rPr>
                <w:rFonts w:ascii="Times New Roman" w:eastAsia="Times New Roman" w:hAnsi="Times New Roman" w:cs="Times New Roman"/>
                <w:color w:val="000000"/>
                <w:sz w:val="16"/>
                <w:szCs w:val="16"/>
              </w:rPr>
              <w:t> </w:t>
            </w:r>
          </w:p>
        </w:tc>
        <w:tc>
          <w:tcPr>
            <w:tcW w:w="1701" w:type="dxa"/>
            <w:tcBorders>
              <w:top w:val="single" w:sz="6" w:space="0" w:color="auto"/>
              <w:left w:val="single" w:sz="6" w:space="0" w:color="auto"/>
              <w:bottom w:val="single" w:sz="6" w:space="0" w:color="auto"/>
              <w:right w:val="single" w:sz="6" w:space="0" w:color="auto"/>
            </w:tcBorders>
            <w:shd w:val="clear" w:color="auto" w:fill="auto"/>
            <w:hideMark/>
          </w:tcPr>
          <w:p w14:paraId="06D18511" w14:textId="23FB3D83"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b/>
                <w:bCs/>
                <w:color w:val="000000"/>
                <w:sz w:val="16"/>
                <w:szCs w:val="16"/>
                <w:lang w:val="en-US"/>
              </w:rPr>
              <w:t>Serious risk </w:t>
            </w:r>
            <w:r w:rsidRPr="00440DB9">
              <w:rPr>
                <w:rFonts w:ascii="Times New Roman" w:eastAsia="Times New Roman" w:hAnsi="Times New Roman" w:cs="Times New Roman"/>
                <w:color w:val="000000"/>
                <w:sz w:val="16"/>
                <w:szCs w:val="16"/>
              </w:rPr>
              <w:t> </w:t>
            </w:r>
          </w:p>
          <w:p w14:paraId="2EEA9AEB" w14:textId="77777777"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color w:val="000000"/>
                <w:sz w:val="16"/>
                <w:szCs w:val="16"/>
                <w:lang w:val="en-US"/>
              </w:rPr>
              <w:t>-outcome data were collected by</w:t>
            </w:r>
            <w:r w:rsidRPr="00440DB9">
              <w:rPr>
                <w:rFonts w:ascii="Times New Roman" w:eastAsia="Times New Roman" w:hAnsi="Times New Roman" w:cs="Times New Roman"/>
                <w:color w:val="000000"/>
                <w:sz w:val="16"/>
                <w:szCs w:val="16"/>
              </w:rPr>
              <w:t> </w:t>
            </w:r>
          </w:p>
          <w:p w14:paraId="7945F69E" w14:textId="77777777"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color w:val="000000"/>
                <w:sz w:val="16"/>
                <w:szCs w:val="16"/>
                <w:lang w:val="en-US"/>
              </w:rPr>
              <w:t>research assistants (PTs) collecting data were unaware of the study goals</w:t>
            </w:r>
            <w:r w:rsidRPr="00440DB9">
              <w:rPr>
                <w:rFonts w:ascii="Times New Roman" w:eastAsia="Times New Roman" w:hAnsi="Times New Roman" w:cs="Times New Roman"/>
                <w:color w:val="000000"/>
                <w:sz w:val="16"/>
                <w:szCs w:val="16"/>
              </w:rPr>
              <w:t> </w:t>
            </w:r>
          </w:p>
        </w:tc>
        <w:tc>
          <w:tcPr>
            <w:tcW w:w="1701" w:type="dxa"/>
            <w:tcBorders>
              <w:top w:val="single" w:sz="6" w:space="0" w:color="auto"/>
              <w:left w:val="single" w:sz="6" w:space="0" w:color="auto"/>
              <w:bottom w:val="single" w:sz="6" w:space="0" w:color="auto"/>
              <w:right w:val="single" w:sz="6" w:space="0" w:color="auto"/>
            </w:tcBorders>
            <w:shd w:val="clear" w:color="auto" w:fill="auto"/>
            <w:hideMark/>
          </w:tcPr>
          <w:p w14:paraId="0C131605" w14:textId="77777777"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b/>
                <w:bCs/>
                <w:color w:val="000000"/>
                <w:sz w:val="16"/>
                <w:szCs w:val="16"/>
              </w:rPr>
              <w:t>Serious risk</w:t>
            </w:r>
            <w:r w:rsidRPr="00440DB9">
              <w:rPr>
                <w:rFonts w:ascii="Times New Roman" w:eastAsia="Times New Roman" w:hAnsi="Times New Roman" w:cs="Times New Roman"/>
                <w:color w:val="000000"/>
                <w:sz w:val="16"/>
                <w:szCs w:val="16"/>
              </w:rPr>
              <w:t>  </w:t>
            </w:r>
          </w:p>
          <w:p w14:paraId="534072CA" w14:textId="77777777"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color w:val="000000"/>
                <w:sz w:val="16"/>
                <w:szCs w:val="16"/>
              </w:rPr>
              <w:t>- Results from all measurements were reported as per research question but no protocol  </w:t>
            </w:r>
          </w:p>
          <w:p w14:paraId="6A809954" w14:textId="77777777"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color w:val="000000"/>
                <w:sz w:val="16"/>
                <w:szCs w:val="16"/>
                <w:lang w:val="en-US"/>
              </w:rPr>
              <w:t>-clinical significancy not reported?</w:t>
            </w:r>
            <w:r w:rsidRPr="00440DB9">
              <w:rPr>
                <w:rFonts w:ascii="Times New Roman" w:eastAsia="Times New Roman" w:hAnsi="Times New Roman" w:cs="Times New Roman"/>
                <w:color w:val="000000"/>
                <w:sz w:val="16"/>
                <w:szCs w:val="16"/>
              </w:rPr>
              <w:t> </w:t>
            </w:r>
          </w:p>
        </w:tc>
      </w:tr>
      <w:tr w:rsidR="00B12223" w:rsidRPr="00440DB9" w14:paraId="19C31F6D" w14:textId="77777777" w:rsidTr="006A2D3D">
        <w:tc>
          <w:tcPr>
            <w:tcW w:w="1599" w:type="dxa"/>
            <w:tcBorders>
              <w:top w:val="single" w:sz="6" w:space="0" w:color="auto"/>
              <w:left w:val="single" w:sz="6" w:space="0" w:color="auto"/>
              <w:bottom w:val="single" w:sz="6" w:space="0" w:color="auto"/>
              <w:right w:val="single" w:sz="6" w:space="0" w:color="auto"/>
            </w:tcBorders>
            <w:shd w:val="clear" w:color="auto" w:fill="auto"/>
            <w:hideMark/>
          </w:tcPr>
          <w:p w14:paraId="65129AAB" w14:textId="77777777"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color w:val="000000"/>
                <w:sz w:val="16"/>
                <w:szCs w:val="16"/>
                <w:lang w:val="en-US"/>
              </w:rPr>
              <w:t>Chinchai, P. et al., 2021</w:t>
            </w:r>
            <w:r w:rsidRPr="00440DB9">
              <w:rPr>
                <w:rFonts w:ascii="Times New Roman" w:eastAsia="Times New Roman" w:hAnsi="Times New Roman" w:cs="Times New Roman"/>
                <w:color w:val="000000"/>
                <w:sz w:val="16"/>
                <w:szCs w:val="16"/>
              </w:rPr>
              <w:t> </w:t>
            </w:r>
          </w:p>
        </w:tc>
        <w:tc>
          <w:tcPr>
            <w:tcW w:w="1426" w:type="dxa"/>
            <w:tcBorders>
              <w:top w:val="single" w:sz="6" w:space="0" w:color="auto"/>
              <w:left w:val="single" w:sz="6" w:space="0" w:color="auto"/>
              <w:bottom w:val="single" w:sz="6" w:space="0" w:color="auto"/>
              <w:right w:val="single" w:sz="6" w:space="0" w:color="auto"/>
            </w:tcBorders>
            <w:shd w:val="clear" w:color="auto" w:fill="auto"/>
            <w:hideMark/>
          </w:tcPr>
          <w:p w14:paraId="15C48870" w14:textId="77777777"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b/>
                <w:bCs/>
                <w:color w:val="000000"/>
                <w:sz w:val="16"/>
                <w:szCs w:val="16"/>
              </w:rPr>
              <w:t>Serious risk of bias: </w:t>
            </w:r>
            <w:r w:rsidRPr="00440DB9">
              <w:rPr>
                <w:rFonts w:ascii="Times New Roman" w:eastAsia="Times New Roman" w:hAnsi="Times New Roman" w:cs="Times New Roman"/>
                <w:color w:val="000000"/>
                <w:sz w:val="16"/>
                <w:szCs w:val="16"/>
              </w:rPr>
              <w:t> </w:t>
            </w:r>
          </w:p>
          <w:p w14:paraId="2FB2DCE6" w14:textId="77777777"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color w:val="000000"/>
                <w:sz w:val="16"/>
                <w:szCs w:val="16"/>
                <w:lang w:val="en-US"/>
              </w:rPr>
              <w:t>- pre and post study</w:t>
            </w:r>
            <w:r w:rsidRPr="00440DB9">
              <w:rPr>
                <w:rFonts w:ascii="Times New Roman" w:eastAsia="Times New Roman" w:hAnsi="Times New Roman" w:cs="Times New Roman"/>
                <w:color w:val="000000"/>
                <w:sz w:val="16"/>
                <w:szCs w:val="16"/>
              </w:rPr>
              <w:t> </w:t>
            </w:r>
          </w:p>
          <w:p w14:paraId="7BD11D79" w14:textId="77777777"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color w:val="000000"/>
                <w:sz w:val="16"/>
                <w:szCs w:val="16"/>
              </w:rPr>
              <w:t>- no control group </w:t>
            </w:r>
          </w:p>
        </w:tc>
        <w:tc>
          <w:tcPr>
            <w:tcW w:w="1420" w:type="dxa"/>
            <w:tcBorders>
              <w:top w:val="single" w:sz="6" w:space="0" w:color="auto"/>
              <w:left w:val="single" w:sz="6" w:space="0" w:color="auto"/>
              <w:bottom w:val="single" w:sz="6" w:space="0" w:color="auto"/>
              <w:right w:val="single" w:sz="6" w:space="0" w:color="auto"/>
            </w:tcBorders>
            <w:shd w:val="clear" w:color="auto" w:fill="auto"/>
            <w:hideMark/>
          </w:tcPr>
          <w:p w14:paraId="20649475" w14:textId="3FC97D7D" w:rsidR="00B12223" w:rsidRPr="00440DB9" w:rsidRDefault="004C07B4"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b/>
                <w:bCs/>
                <w:color w:val="000000"/>
                <w:sz w:val="16"/>
                <w:szCs w:val="16"/>
              </w:rPr>
              <w:t>Serious risk</w:t>
            </w:r>
            <w:r w:rsidR="00B12223" w:rsidRPr="00440DB9">
              <w:rPr>
                <w:rFonts w:ascii="Times New Roman" w:eastAsia="Times New Roman" w:hAnsi="Times New Roman" w:cs="Times New Roman"/>
                <w:b/>
                <w:bCs/>
                <w:color w:val="000000"/>
                <w:sz w:val="16"/>
                <w:szCs w:val="16"/>
              </w:rPr>
              <w:t>: </w:t>
            </w:r>
            <w:r w:rsidR="00B12223" w:rsidRPr="00440DB9">
              <w:rPr>
                <w:rFonts w:ascii="Times New Roman" w:eastAsia="Times New Roman" w:hAnsi="Times New Roman" w:cs="Times New Roman"/>
                <w:color w:val="000000"/>
                <w:sz w:val="16"/>
                <w:szCs w:val="16"/>
              </w:rPr>
              <w:t> </w:t>
            </w:r>
          </w:p>
          <w:p w14:paraId="4DA01CC0" w14:textId="77777777"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color w:val="000000"/>
                <w:sz w:val="16"/>
                <w:szCs w:val="16"/>
              </w:rPr>
              <w:t>Participants were selected using purposive sampling </w:t>
            </w:r>
          </w:p>
          <w:p w14:paraId="127BE033" w14:textId="77777777"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color w:val="000000"/>
                <w:sz w:val="16"/>
                <w:szCs w:val="16"/>
              </w:rPr>
              <w:t> </w:t>
            </w:r>
          </w:p>
        </w:tc>
        <w:tc>
          <w:tcPr>
            <w:tcW w:w="1720" w:type="dxa"/>
            <w:tcBorders>
              <w:top w:val="single" w:sz="6" w:space="0" w:color="auto"/>
              <w:left w:val="single" w:sz="6" w:space="0" w:color="auto"/>
              <w:bottom w:val="single" w:sz="6" w:space="0" w:color="auto"/>
              <w:right w:val="single" w:sz="6" w:space="0" w:color="auto"/>
            </w:tcBorders>
            <w:shd w:val="clear" w:color="auto" w:fill="auto"/>
            <w:hideMark/>
          </w:tcPr>
          <w:p w14:paraId="3554ADF7" w14:textId="77777777"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b/>
                <w:bCs/>
                <w:color w:val="000000"/>
                <w:sz w:val="16"/>
                <w:szCs w:val="16"/>
                <w:lang w:val="en-US"/>
              </w:rPr>
              <w:t>No information</w:t>
            </w:r>
            <w:r w:rsidRPr="00440DB9">
              <w:rPr>
                <w:rFonts w:ascii="Times New Roman" w:eastAsia="Times New Roman" w:hAnsi="Times New Roman" w:cs="Times New Roman"/>
                <w:color w:val="000000"/>
                <w:sz w:val="16"/>
                <w:szCs w:val="16"/>
                <w:lang w:val="en-US"/>
              </w:rPr>
              <w:t xml:space="preserve"> on which to base the judgment</w:t>
            </w:r>
            <w:r w:rsidRPr="00440DB9">
              <w:rPr>
                <w:rFonts w:ascii="Times New Roman" w:eastAsia="Times New Roman" w:hAnsi="Times New Roman" w:cs="Times New Roman"/>
                <w:color w:val="000000"/>
                <w:sz w:val="16"/>
                <w:szCs w:val="16"/>
              </w:rPr>
              <w:t> </w:t>
            </w:r>
          </w:p>
        </w:tc>
        <w:tc>
          <w:tcPr>
            <w:tcW w:w="1598" w:type="dxa"/>
            <w:tcBorders>
              <w:top w:val="single" w:sz="6" w:space="0" w:color="auto"/>
              <w:left w:val="single" w:sz="6" w:space="0" w:color="auto"/>
              <w:bottom w:val="single" w:sz="6" w:space="0" w:color="auto"/>
              <w:right w:val="single" w:sz="6" w:space="0" w:color="auto"/>
            </w:tcBorders>
            <w:shd w:val="clear" w:color="auto" w:fill="auto"/>
            <w:hideMark/>
          </w:tcPr>
          <w:p w14:paraId="0CA2A15E" w14:textId="42686C25" w:rsidR="00B12223" w:rsidRPr="00440DB9" w:rsidRDefault="00A66C1B"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b/>
                <w:bCs/>
                <w:color w:val="000000"/>
                <w:sz w:val="16"/>
                <w:szCs w:val="16"/>
                <w:lang w:val="en-US"/>
              </w:rPr>
              <w:t>No information</w:t>
            </w:r>
            <w:r w:rsidRPr="00440DB9">
              <w:rPr>
                <w:rFonts w:ascii="Times New Roman" w:eastAsia="Times New Roman" w:hAnsi="Times New Roman" w:cs="Times New Roman"/>
                <w:color w:val="000000"/>
                <w:sz w:val="16"/>
                <w:szCs w:val="16"/>
                <w:lang w:val="en-US"/>
              </w:rPr>
              <w:t xml:space="preserve"> on which to base the judgment</w:t>
            </w:r>
            <w:r w:rsidRPr="00440DB9">
              <w:rPr>
                <w:rFonts w:ascii="Times New Roman" w:eastAsia="Times New Roman" w:hAnsi="Times New Roman" w:cs="Times New Roman"/>
                <w:color w:val="000000"/>
                <w:sz w:val="16"/>
                <w:szCs w:val="16"/>
              </w:rPr>
              <w:t> </w:t>
            </w:r>
          </w:p>
        </w:tc>
        <w:tc>
          <w:tcPr>
            <w:tcW w:w="1727" w:type="dxa"/>
            <w:tcBorders>
              <w:top w:val="single" w:sz="6" w:space="0" w:color="auto"/>
              <w:left w:val="single" w:sz="6" w:space="0" w:color="auto"/>
              <w:bottom w:val="single" w:sz="6" w:space="0" w:color="auto"/>
              <w:right w:val="single" w:sz="6" w:space="0" w:color="auto"/>
            </w:tcBorders>
            <w:shd w:val="clear" w:color="auto" w:fill="auto"/>
            <w:hideMark/>
          </w:tcPr>
          <w:p w14:paraId="0B76A074" w14:textId="63B7729F"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color w:val="000000"/>
                <w:sz w:val="16"/>
                <w:szCs w:val="16"/>
              </w:rPr>
              <w:t> </w:t>
            </w:r>
            <w:r w:rsidR="001670E5" w:rsidRPr="00440DB9">
              <w:rPr>
                <w:rFonts w:ascii="Times New Roman" w:eastAsia="Times New Roman" w:hAnsi="Times New Roman" w:cs="Times New Roman"/>
                <w:b/>
                <w:bCs/>
                <w:color w:val="000000"/>
                <w:sz w:val="16"/>
                <w:szCs w:val="16"/>
                <w:lang w:val="en-US"/>
              </w:rPr>
              <w:t>No information</w:t>
            </w:r>
            <w:r w:rsidR="001670E5" w:rsidRPr="00440DB9">
              <w:rPr>
                <w:rFonts w:ascii="Times New Roman" w:eastAsia="Times New Roman" w:hAnsi="Times New Roman" w:cs="Times New Roman"/>
                <w:color w:val="000000"/>
                <w:sz w:val="16"/>
                <w:szCs w:val="16"/>
                <w:lang w:val="en-US"/>
              </w:rPr>
              <w:t xml:space="preserve"> on which to base the judgment</w:t>
            </w:r>
            <w:r w:rsidR="001670E5" w:rsidRPr="00440DB9">
              <w:rPr>
                <w:rFonts w:ascii="Times New Roman" w:eastAsia="Times New Roman" w:hAnsi="Times New Roman" w:cs="Times New Roman"/>
                <w:color w:val="000000"/>
                <w:sz w:val="16"/>
                <w:szCs w:val="16"/>
              </w:rPr>
              <w:t> </w:t>
            </w:r>
          </w:p>
          <w:p w14:paraId="60F63311" w14:textId="774AC471" w:rsidR="00B12223" w:rsidRPr="00440DB9" w:rsidRDefault="001670E5"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color w:val="000000"/>
                <w:sz w:val="16"/>
                <w:szCs w:val="16"/>
                <w:lang w:val="en-US"/>
              </w:rPr>
              <w:t>T</w:t>
            </w:r>
            <w:r w:rsidR="00B12223" w:rsidRPr="00440DB9">
              <w:rPr>
                <w:rFonts w:ascii="Times New Roman" w:eastAsia="Times New Roman" w:hAnsi="Times New Roman" w:cs="Times New Roman"/>
                <w:color w:val="000000"/>
                <w:sz w:val="16"/>
                <w:szCs w:val="16"/>
                <w:lang w:val="en-US"/>
              </w:rPr>
              <w:t>he paper does not show any missing data (no information of patients who couldn’t complete)</w:t>
            </w:r>
            <w:r w:rsidR="00B12223" w:rsidRPr="00440DB9">
              <w:rPr>
                <w:rFonts w:ascii="Times New Roman" w:eastAsia="Times New Roman" w:hAnsi="Times New Roman" w:cs="Times New Roman"/>
                <w:color w:val="000000"/>
                <w:sz w:val="16"/>
                <w:szCs w:val="16"/>
              </w:rPr>
              <w:t> </w:t>
            </w:r>
          </w:p>
        </w:tc>
        <w:tc>
          <w:tcPr>
            <w:tcW w:w="1701" w:type="dxa"/>
            <w:tcBorders>
              <w:top w:val="single" w:sz="6" w:space="0" w:color="auto"/>
              <w:left w:val="single" w:sz="6" w:space="0" w:color="auto"/>
              <w:bottom w:val="single" w:sz="6" w:space="0" w:color="auto"/>
              <w:right w:val="single" w:sz="6" w:space="0" w:color="auto"/>
            </w:tcBorders>
            <w:shd w:val="clear" w:color="auto" w:fill="auto"/>
            <w:hideMark/>
          </w:tcPr>
          <w:p w14:paraId="2E423BA6" w14:textId="7134CEE3"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color w:val="000000"/>
                <w:sz w:val="16"/>
                <w:szCs w:val="16"/>
              </w:rPr>
              <w:t> </w:t>
            </w:r>
            <w:r w:rsidR="001670E5" w:rsidRPr="00440DB9">
              <w:rPr>
                <w:rFonts w:ascii="Times New Roman" w:eastAsia="Times New Roman" w:hAnsi="Times New Roman" w:cs="Times New Roman"/>
                <w:color w:val="000000"/>
                <w:sz w:val="16"/>
                <w:szCs w:val="16"/>
                <w:lang w:val="en-US"/>
              </w:rPr>
              <w:t>Serious risk </w:t>
            </w:r>
            <w:r w:rsidR="001670E5" w:rsidRPr="00440DB9">
              <w:rPr>
                <w:rFonts w:ascii="Times New Roman" w:eastAsia="Times New Roman" w:hAnsi="Times New Roman" w:cs="Times New Roman"/>
                <w:color w:val="000000"/>
                <w:sz w:val="16"/>
                <w:szCs w:val="16"/>
              </w:rPr>
              <w:t> </w:t>
            </w:r>
          </w:p>
          <w:p w14:paraId="3DF710CB" w14:textId="3F8CDCBE" w:rsidR="00B12223" w:rsidRPr="00440DB9" w:rsidRDefault="001670E5"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color w:val="000000"/>
                <w:sz w:val="16"/>
                <w:szCs w:val="16"/>
              </w:rPr>
              <w:t>P</w:t>
            </w:r>
            <w:r w:rsidR="00B12223" w:rsidRPr="00440DB9">
              <w:rPr>
                <w:rFonts w:ascii="Times New Roman" w:eastAsia="Times New Roman" w:hAnsi="Times New Roman" w:cs="Times New Roman"/>
                <w:color w:val="000000"/>
                <w:sz w:val="16"/>
                <w:szCs w:val="16"/>
              </w:rPr>
              <w:t>atients and outcome assessors were not blinded </w:t>
            </w:r>
          </w:p>
          <w:p w14:paraId="4A4C0C25" w14:textId="77777777"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color w:val="000000"/>
                <w:sz w:val="16"/>
                <w:szCs w:val="16"/>
              </w:rPr>
              <w:t> </w:t>
            </w:r>
          </w:p>
        </w:tc>
        <w:tc>
          <w:tcPr>
            <w:tcW w:w="1701" w:type="dxa"/>
            <w:tcBorders>
              <w:top w:val="single" w:sz="6" w:space="0" w:color="auto"/>
              <w:left w:val="single" w:sz="6" w:space="0" w:color="auto"/>
              <w:bottom w:val="single" w:sz="6" w:space="0" w:color="auto"/>
              <w:right w:val="single" w:sz="6" w:space="0" w:color="auto"/>
            </w:tcBorders>
            <w:shd w:val="clear" w:color="auto" w:fill="auto"/>
            <w:hideMark/>
          </w:tcPr>
          <w:p w14:paraId="627ABD75" w14:textId="77777777"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b/>
                <w:bCs/>
                <w:color w:val="000000"/>
                <w:sz w:val="16"/>
                <w:szCs w:val="16"/>
              </w:rPr>
              <w:t>Serious risk:</w:t>
            </w:r>
            <w:r w:rsidRPr="00440DB9">
              <w:rPr>
                <w:rFonts w:ascii="Times New Roman" w:eastAsia="Times New Roman" w:hAnsi="Times New Roman" w:cs="Times New Roman"/>
                <w:color w:val="000000"/>
                <w:sz w:val="16"/>
                <w:szCs w:val="16"/>
              </w:rPr>
              <w:t xml:space="preserve"> It seems the results from all measurements were reported but no protocol </w:t>
            </w:r>
          </w:p>
        </w:tc>
      </w:tr>
      <w:tr w:rsidR="00B12223" w:rsidRPr="00440DB9" w14:paraId="2A87F864" w14:textId="77777777" w:rsidTr="006A2D3D">
        <w:tc>
          <w:tcPr>
            <w:tcW w:w="1599" w:type="dxa"/>
            <w:tcBorders>
              <w:top w:val="single" w:sz="6" w:space="0" w:color="auto"/>
              <w:left w:val="single" w:sz="6" w:space="0" w:color="auto"/>
              <w:bottom w:val="single" w:sz="6" w:space="0" w:color="auto"/>
              <w:right w:val="single" w:sz="6" w:space="0" w:color="auto"/>
            </w:tcBorders>
            <w:shd w:val="clear" w:color="auto" w:fill="auto"/>
          </w:tcPr>
          <w:p w14:paraId="6380DFB0" w14:textId="77777777"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color w:val="2A2A2A"/>
                <w:sz w:val="16"/>
                <w:szCs w:val="16"/>
                <w:shd w:val="clear" w:color="auto" w:fill="FFFFFF"/>
                <w:lang w:val="es-ES"/>
              </w:rPr>
              <w:lastRenderedPageBreak/>
              <w:t>Balasubramanian, M.M. et al., 2012</w:t>
            </w:r>
            <w:r w:rsidRPr="00440DB9">
              <w:rPr>
                <w:rFonts w:ascii="Times New Roman" w:eastAsia="Times New Roman" w:hAnsi="Times New Roman" w:cs="Times New Roman"/>
                <w:color w:val="2A2A2A"/>
                <w:sz w:val="16"/>
                <w:szCs w:val="16"/>
              </w:rPr>
              <w:t> </w:t>
            </w:r>
          </w:p>
          <w:p w14:paraId="2EF8BD97" w14:textId="621252BB" w:rsidR="00B12223" w:rsidRPr="00440DB9" w:rsidRDefault="00B12223" w:rsidP="00B12223">
            <w:pPr>
              <w:textAlignment w:val="baseline"/>
              <w:rPr>
                <w:rFonts w:ascii="Times New Roman" w:eastAsia="Times New Roman" w:hAnsi="Times New Roman" w:cs="Times New Roman"/>
                <w:color w:val="000000"/>
                <w:sz w:val="16"/>
                <w:szCs w:val="16"/>
                <w:lang w:val="en-US"/>
              </w:rPr>
            </w:pPr>
            <w:r w:rsidRPr="00440DB9">
              <w:rPr>
                <w:rFonts w:ascii="Times New Roman" w:eastAsia="Times New Roman" w:hAnsi="Times New Roman" w:cs="Times New Roman"/>
                <w:color w:val="000000"/>
                <w:sz w:val="16"/>
                <w:szCs w:val="16"/>
              </w:rPr>
              <w:t> </w:t>
            </w:r>
          </w:p>
        </w:tc>
        <w:tc>
          <w:tcPr>
            <w:tcW w:w="1426" w:type="dxa"/>
            <w:tcBorders>
              <w:top w:val="single" w:sz="6" w:space="0" w:color="auto"/>
              <w:left w:val="single" w:sz="6" w:space="0" w:color="auto"/>
              <w:bottom w:val="single" w:sz="6" w:space="0" w:color="auto"/>
              <w:right w:val="single" w:sz="6" w:space="0" w:color="auto"/>
            </w:tcBorders>
            <w:shd w:val="clear" w:color="auto" w:fill="auto"/>
          </w:tcPr>
          <w:p w14:paraId="73FCAA12" w14:textId="77777777"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b/>
                <w:bCs/>
                <w:color w:val="000000"/>
                <w:sz w:val="16"/>
                <w:szCs w:val="16"/>
                <w:lang w:val="en-US"/>
              </w:rPr>
              <w:t>Serious risk</w:t>
            </w:r>
            <w:r w:rsidRPr="00440DB9">
              <w:rPr>
                <w:rFonts w:ascii="Times New Roman" w:eastAsia="Times New Roman" w:hAnsi="Times New Roman" w:cs="Times New Roman"/>
                <w:color w:val="000000"/>
                <w:sz w:val="16"/>
                <w:szCs w:val="16"/>
                <w:lang w:val="en-US"/>
              </w:rPr>
              <w:t> </w:t>
            </w:r>
            <w:r w:rsidRPr="00440DB9">
              <w:rPr>
                <w:rFonts w:ascii="Times New Roman" w:eastAsia="Times New Roman" w:hAnsi="Times New Roman" w:cs="Times New Roman"/>
                <w:color w:val="000000"/>
                <w:sz w:val="16"/>
                <w:szCs w:val="16"/>
              </w:rPr>
              <w:t> </w:t>
            </w:r>
          </w:p>
          <w:p w14:paraId="3F156216" w14:textId="77777777"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color w:val="000000"/>
                <w:sz w:val="16"/>
                <w:szCs w:val="16"/>
                <w:lang w:val="en-US"/>
              </w:rPr>
              <w:t>Substantive difference in mean age (CBR:53 vs. IBR: 37) </w:t>
            </w:r>
            <w:r w:rsidRPr="00440DB9">
              <w:rPr>
                <w:rFonts w:ascii="Times New Roman" w:eastAsia="Times New Roman" w:hAnsi="Times New Roman" w:cs="Times New Roman"/>
                <w:color w:val="000000"/>
                <w:sz w:val="16"/>
                <w:szCs w:val="16"/>
              </w:rPr>
              <w:t> </w:t>
            </w:r>
          </w:p>
          <w:p w14:paraId="3260AF0C" w14:textId="77777777"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color w:val="000000"/>
                <w:sz w:val="16"/>
                <w:szCs w:val="16"/>
                <w:lang w:val="en-US"/>
              </w:rPr>
              <w:t>-Sample of only men</w:t>
            </w:r>
            <w:r w:rsidRPr="00440DB9">
              <w:rPr>
                <w:rFonts w:ascii="Times New Roman" w:eastAsia="Times New Roman" w:hAnsi="Times New Roman" w:cs="Times New Roman"/>
                <w:color w:val="000000"/>
                <w:sz w:val="16"/>
                <w:szCs w:val="16"/>
              </w:rPr>
              <w:t> </w:t>
            </w:r>
          </w:p>
          <w:p w14:paraId="178E1D7A" w14:textId="42283D05" w:rsidR="00B12223" w:rsidRPr="00440DB9" w:rsidRDefault="00B12223" w:rsidP="00B12223">
            <w:pPr>
              <w:textAlignment w:val="baseline"/>
              <w:rPr>
                <w:rFonts w:ascii="Times New Roman" w:eastAsia="Times New Roman" w:hAnsi="Times New Roman" w:cs="Times New Roman"/>
                <w:b/>
                <w:bCs/>
                <w:color w:val="000000"/>
                <w:sz w:val="16"/>
                <w:szCs w:val="16"/>
              </w:rPr>
            </w:pPr>
            <w:r w:rsidRPr="00440DB9">
              <w:rPr>
                <w:rFonts w:ascii="Times New Roman" w:eastAsia="Times New Roman" w:hAnsi="Times New Roman" w:cs="Times New Roman"/>
                <w:color w:val="000000"/>
                <w:sz w:val="16"/>
                <w:szCs w:val="16"/>
                <w:lang w:val="en-US"/>
              </w:rPr>
              <w:t>-No socio-demographic data presented</w:t>
            </w:r>
            <w:r w:rsidRPr="00440DB9">
              <w:rPr>
                <w:rFonts w:ascii="Times New Roman" w:eastAsia="Times New Roman" w:hAnsi="Times New Roman" w:cs="Times New Roman"/>
                <w:color w:val="000000"/>
                <w:sz w:val="16"/>
                <w:szCs w:val="16"/>
              </w:rPr>
              <w:t> </w:t>
            </w:r>
          </w:p>
        </w:tc>
        <w:tc>
          <w:tcPr>
            <w:tcW w:w="1420" w:type="dxa"/>
            <w:tcBorders>
              <w:top w:val="single" w:sz="6" w:space="0" w:color="auto"/>
              <w:left w:val="single" w:sz="6" w:space="0" w:color="auto"/>
              <w:bottom w:val="single" w:sz="6" w:space="0" w:color="auto"/>
              <w:right w:val="single" w:sz="6" w:space="0" w:color="auto"/>
            </w:tcBorders>
            <w:shd w:val="clear" w:color="auto" w:fill="auto"/>
          </w:tcPr>
          <w:p w14:paraId="1CB9C49B" w14:textId="77777777"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b/>
                <w:bCs/>
                <w:color w:val="000000"/>
                <w:sz w:val="16"/>
                <w:szCs w:val="16"/>
                <w:lang w:val="en-US"/>
              </w:rPr>
              <w:t>Serious risk</w:t>
            </w:r>
            <w:r w:rsidRPr="00440DB9">
              <w:rPr>
                <w:rFonts w:ascii="Times New Roman" w:eastAsia="Times New Roman" w:hAnsi="Times New Roman" w:cs="Times New Roman"/>
                <w:color w:val="000000"/>
                <w:sz w:val="16"/>
                <w:szCs w:val="16"/>
                <w:lang w:val="en-US"/>
              </w:rPr>
              <w:t> </w:t>
            </w:r>
            <w:r w:rsidRPr="00440DB9">
              <w:rPr>
                <w:rFonts w:ascii="Times New Roman" w:eastAsia="Times New Roman" w:hAnsi="Times New Roman" w:cs="Times New Roman"/>
                <w:color w:val="000000"/>
                <w:sz w:val="16"/>
                <w:szCs w:val="16"/>
              </w:rPr>
              <w:t> </w:t>
            </w:r>
          </w:p>
          <w:p w14:paraId="420DA012" w14:textId="1DB83558" w:rsidR="00B12223" w:rsidRPr="00440DB9" w:rsidRDefault="00B12223" w:rsidP="00B12223">
            <w:pPr>
              <w:textAlignment w:val="baseline"/>
              <w:rPr>
                <w:rFonts w:ascii="Times New Roman" w:eastAsia="Times New Roman" w:hAnsi="Times New Roman" w:cs="Times New Roman"/>
                <w:b/>
                <w:bCs/>
                <w:color w:val="000000"/>
                <w:sz w:val="16"/>
                <w:szCs w:val="16"/>
              </w:rPr>
            </w:pPr>
            <w:r w:rsidRPr="00440DB9">
              <w:rPr>
                <w:rFonts w:ascii="Times New Roman" w:eastAsia="Times New Roman" w:hAnsi="Times New Roman" w:cs="Times New Roman"/>
                <w:color w:val="000000"/>
                <w:sz w:val="16"/>
                <w:szCs w:val="16"/>
                <w:lang w:val="en-US"/>
              </w:rPr>
              <w:t>- purposive sampling- not randomly selected from a comprehensive list of target individuals (not representative)</w:t>
            </w:r>
            <w:r w:rsidRPr="00440DB9">
              <w:rPr>
                <w:rFonts w:ascii="Times New Roman" w:eastAsia="Times New Roman" w:hAnsi="Times New Roman" w:cs="Times New Roman"/>
                <w:color w:val="000000"/>
                <w:sz w:val="16"/>
                <w:szCs w:val="16"/>
              </w:rPr>
              <w:t> </w:t>
            </w:r>
          </w:p>
        </w:tc>
        <w:tc>
          <w:tcPr>
            <w:tcW w:w="1720" w:type="dxa"/>
            <w:tcBorders>
              <w:top w:val="single" w:sz="6" w:space="0" w:color="auto"/>
              <w:left w:val="single" w:sz="6" w:space="0" w:color="auto"/>
              <w:bottom w:val="single" w:sz="6" w:space="0" w:color="auto"/>
              <w:right w:val="single" w:sz="6" w:space="0" w:color="auto"/>
            </w:tcBorders>
            <w:shd w:val="clear" w:color="auto" w:fill="auto"/>
          </w:tcPr>
          <w:p w14:paraId="3EE32BF0" w14:textId="77777777"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b/>
                <w:bCs/>
                <w:color w:val="000000"/>
                <w:sz w:val="16"/>
                <w:szCs w:val="16"/>
                <w:lang w:val="en-US"/>
              </w:rPr>
              <w:t>Serious risk</w:t>
            </w:r>
            <w:r w:rsidRPr="00440DB9">
              <w:rPr>
                <w:rFonts w:ascii="Times New Roman" w:eastAsia="Times New Roman" w:hAnsi="Times New Roman" w:cs="Times New Roman"/>
                <w:color w:val="000000"/>
                <w:sz w:val="16"/>
                <w:szCs w:val="16"/>
                <w:lang w:val="en-US"/>
              </w:rPr>
              <w:t> </w:t>
            </w:r>
            <w:r w:rsidRPr="00440DB9">
              <w:rPr>
                <w:rFonts w:ascii="Times New Roman" w:eastAsia="Times New Roman" w:hAnsi="Times New Roman" w:cs="Times New Roman"/>
                <w:color w:val="000000"/>
                <w:sz w:val="16"/>
                <w:szCs w:val="16"/>
              </w:rPr>
              <w:t> </w:t>
            </w:r>
          </w:p>
          <w:p w14:paraId="2C196E28" w14:textId="77777777"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color w:val="000000"/>
                <w:sz w:val="16"/>
                <w:szCs w:val="16"/>
                <w:lang w:val="en-US"/>
              </w:rPr>
              <w:t>-IBR vs CBR but the type of care/interventions are not specified)</w:t>
            </w:r>
            <w:r w:rsidRPr="00440DB9">
              <w:rPr>
                <w:rFonts w:ascii="Times New Roman" w:eastAsia="Times New Roman" w:hAnsi="Times New Roman" w:cs="Times New Roman"/>
                <w:color w:val="000000"/>
                <w:sz w:val="16"/>
                <w:szCs w:val="16"/>
              </w:rPr>
              <w:t> </w:t>
            </w:r>
          </w:p>
          <w:p w14:paraId="1FC2A8B5" w14:textId="66A3B172" w:rsidR="00B12223" w:rsidRPr="00440DB9" w:rsidRDefault="00B12223" w:rsidP="00B12223">
            <w:pPr>
              <w:textAlignment w:val="baseline"/>
              <w:rPr>
                <w:rFonts w:ascii="Times New Roman" w:eastAsia="Times New Roman" w:hAnsi="Times New Roman" w:cs="Times New Roman"/>
                <w:color w:val="000000"/>
                <w:sz w:val="16"/>
                <w:szCs w:val="16"/>
                <w:lang w:val="en-US"/>
              </w:rPr>
            </w:pPr>
            <w:r w:rsidRPr="00440DB9">
              <w:rPr>
                <w:rFonts w:ascii="Times New Roman" w:eastAsia="Times New Roman" w:hAnsi="Times New Roman" w:cs="Times New Roman"/>
                <w:sz w:val="16"/>
                <w:szCs w:val="16"/>
              </w:rPr>
              <w:t>-possible that patients were in both programs or recently quit IBR for CBR for example </w:t>
            </w:r>
          </w:p>
        </w:tc>
        <w:tc>
          <w:tcPr>
            <w:tcW w:w="1598" w:type="dxa"/>
            <w:tcBorders>
              <w:top w:val="single" w:sz="6" w:space="0" w:color="auto"/>
              <w:left w:val="single" w:sz="6" w:space="0" w:color="auto"/>
              <w:bottom w:val="single" w:sz="6" w:space="0" w:color="auto"/>
              <w:right w:val="single" w:sz="6" w:space="0" w:color="auto"/>
            </w:tcBorders>
            <w:shd w:val="clear" w:color="auto" w:fill="auto"/>
          </w:tcPr>
          <w:p w14:paraId="09CEFD40" w14:textId="30DB561B" w:rsidR="00B12223" w:rsidRPr="00440DB9" w:rsidRDefault="00B12223" w:rsidP="00B12223">
            <w:pPr>
              <w:textAlignment w:val="baseline"/>
              <w:rPr>
                <w:rFonts w:ascii="Times New Roman" w:eastAsia="Times New Roman" w:hAnsi="Times New Roman" w:cs="Times New Roman"/>
                <w:b/>
                <w:bCs/>
                <w:color w:val="000000"/>
                <w:sz w:val="16"/>
                <w:szCs w:val="16"/>
              </w:rPr>
            </w:pPr>
            <w:r w:rsidRPr="00440DB9">
              <w:rPr>
                <w:rFonts w:ascii="Times New Roman" w:eastAsia="Times New Roman" w:hAnsi="Times New Roman" w:cs="Times New Roman"/>
                <w:b/>
                <w:bCs/>
                <w:color w:val="000000"/>
                <w:sz w:val="16"/>
                <w:szCs w:val="16"/>
                <w:lang w:val="en-US"/>
              </w:rPr>
              <w:t>No information</w:t>
            </w:r>
            <w:r w:rsidRPr="00440DB9">
              <w:rPr>
                <w:rFonts w:ascii="Times New Roman" w:eastAsia="Times New Roman" w:hAnsi="Times New Roman" w:cs="Times New Roman"/>
                <w:color w:val="000000"/>
                <w:sz w:val="16"/>
                <w:szCs w:val="16"/>
                <w:lang w:val="en-US"/>
              </w:rPr>
              <w:t xml:space="preserve"> on which to base the judgment</w:t>
            </w:r>
            <w:r w:rsidRPr="00440DB9">
              <w:rPr>
                <w:rFonts w:ascii="Times New Roman" w:eastAsia="Times New Roman" w:hAnsi="Times New Roman" w:cs="Times New Roman"/>
                <w:color w:val="000000"/>
                <w:sz w:val="16"/>
                <w:szCs w:val="16"/>
              </w:rPr>
              <w:t> </w:t>
            </w:r>
          </w:p>
        </w:tc>
        <w:tc>
          <w:tcPr>
            <w:tcW w:w="1727" w:type="dxa"/>
            <w:tcBorders>
              <w:top w:val="single" w:sz="6" w:space="0" w:color="auto"/>
              <w:left w:val="single" w:sz="6" w:space="0" w:color="auto"/>
              <w:bottom w:val="single" w:sz="6" w:space="0" w:color="auto"/>
              <w:right w:val="single" w:sz="6" w:space="0" w:color="auto"/>
            </w:tcBorders>
            <w:shd w:val="clear" w:color="auto" w:fill="auto"/>
          </w:tcPr>
          <w:p w14:paraId="64D63D64" w14:textId="69830EAA" w:rsidR="00B12223" w:rsidRPr="00440DB9" w:rsidRDefault="00B12223" w:rsidP="00B12223">
            <w:pPr>
              <w:textAlignment w:val="baseline"/>
              <w:rPr>
                <w:rFonts w:ascii="Times New Roman" w:eastAsia="Times New Roman" w:hAnsi="Times New Roman" w:cs="Times New Roman"/>
                <w:b/>
                <w:bCs/>
                <w:color w:val="000000"/>
                <w:sz w:val="16"/>
                <w:szCs w:val="16"/>
                <w:lang w:val="en-US"/>
              </w:rPr>
            </w:pPr>
            <w:r w:rsidRPr="00440DB9">
              <w:rPr>
                <w:rFonts w:ascii="Times New Roman" w:eastAsia="Times New Roman" w:hAnsi="Times New Roman" w:cs="Times New Roman"/>
                <w:b/>
                <w:bCs/>
                <w:color w:val="000000"/>
                <w:sz w:val="16"/>
                <w:szCs w:val="16"/>
                <w:lang w:val="en-US"/>
              </w:rPr>
              <w:t>No information</w:t>
            </w:r>
            <w:r w:rsidRPr="00440DB9">
              <w:rPr>
                <w:rFonts w:ascii="Times New Roman" w:eastAsia="Times New Roman" w:hAnsi="Times New Roman" w:cs="Times New Roman"/>
                <w:color w:val="000000"/>
                <w:sz w:val="16"/>
                <w:szCs w:val="16"/>
                <w:lang w:val="en-US"/>
              </w:rPr>
              <w:t xml:space="preserve"> on which to base the judgment </w:t>
            </w:r>
            <w:r w:rsidRPr="00440DB9">
              <w:rPr>
                <w:rFonts w:ascii="Times New Roman" w:eastAsia="Times New Roman" w:hAnsi="Times New Roman" w:cs="Times New Roman"/>
                <w:color w:val="000000"/>
                <w:sz w:val="16"/>
                <w:szCs w:val="16"/>
              </w:rPr>
              <w:t> </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63D68D30" w14:textId="77777777"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b/>
                <w:bCs/>
                <w:color w:val="000000"/>
                <w:sz w:val="16"/>
                <w:szCs w:val="16"/>
                <w:lang w:val="en-US"/>
              </w:rPr>
              <w:t>Serious risk</w:t>
            </w:r>
            <w:r w:rsidRPr="00440DB9">
              <w:rPr>
                <w:rFonts w:ascii="Times New Roman" w:eastAsia="Times New Roman" w:hAnsi="Times New Roman" w:cs="Times New Roman"/>
                <w:color w:val="000000"/>
                <w:sz w:val="16"/>
                <w:szCs w:val="16"/>
                <w:lang w:val="en-US"/>
              </w:rPr>
              <w:t> </w:t>
            </w:r>
            <w:r w:rsidRPr="00440DB9">
              <w:rPr>
                <w:rFonts w:ascii="Times New Roman" w:eastAsia="Times New Roman" w:hAnsi="Times New Roman" w:cs="Times New Roman"/>
                <w:color w:val="000000"/>
                <w:sz w:val="16"/>
                <w:szCs w:val="16"/>
              </w:rPr>
              <w:t> </w:t>
            </w:r>
          </w:p>
          <w:p w14:paraId="38F346D3" w14:textId="77777777"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color w:val="000000"/>
                <w:sz w:val="16"/>
                <w:szCs w:val="16"/>
                <w:lang w:val="en-US"/>
              </w:rPr>
              <w:t>-2 outcome measures (self-reported) are presented </w:t>
            </w:r>
            <w:r w:rsidRPr="00440DB9">
              <w:rPr>
                <w:rFonts w:ascii="Times New Roman" w:eastAsia="Times New Roman" w:hAnsi="Times New Roman" w:cs="Times New Roman"/>
                <w:color w:val="000000"/>
                <w:sz w:val="16"/>
                <w:szCs w:val="16"/>
              </w:rPr>
              <w:t> </w:t>
            </w:r>
          </w:p>
          <w:p w14:paraId="67F0E511" w14:textId="77777777"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color w:val="000000"/>
                <w:sz w:val="16"/>
                <w:szCs w:val="16"/>
              </w:rPr>
              <w:t> </w:t>
            </w:r>
          </w:p>
          <w:p w14:paraId="1F90A3E8" w14:textId="77777777"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color w:val="000000"/>
                <w:sz w:val="16"/>
                <w:szCs w:val="16"/>
                <w:lang w:val="en-US"/>
              </w:rPr>
              <w:t>-Likely staff knew allocation</w:t>
            </w:r>
            <w:r w:rsidRPr="00440DB9">
              <w:rPr>
                <w:rFonts w:ascii="Times New Roman" w:eastAsia="Times New Roman" w:hAnsi="Times New Roman" w:cs="Times New Roman"/>
                <w:color w:val="000000"/>
                <w:sz w:val="16"/>
                <w:szCs w:val="16"/>
              </w:rPr>
              <w:t> </w:t>
            </w:r>
          </w:p>
          <w:p w14:paraId="09FE0790" w14:textId="0AECAFE2" w:rsidR="00B12223" w:rsidRPr="00440DB9" w:rsidRDefault="00B12223" w:rsidP="00B12223">
            <w:pPr>
              <w:textAlignment w:val="baseline"/>
              <w:rPr>
                <w:rFonts w:ascii="Times New Roman" w:eastAsia="Times New Roman" w:hAnsi="Times New Roman" w:cs="Times New Roman"/>
                <w:b/>
                <w:bCs/>
                <w:color w:val="000000"/>
                <w:sz w:val="16"/>
                <w:szCs w:val="16"/>
              </w:rPr>
            </w:pPr>
            <w:r w:rsidRPr="00440DB9">
              <w:rPr>
                <w:rFonts w:ascii="Times New Roman" w:eastAsia="Times New Roman" w:hAnsi="Times New Roman" w:cs="Times New Roman"/>
                <w:color w:val="000000"/>
                <w:sz w:val="16"/>
                <w:szCs w:val="16"/>
                <w:lang w:val="en-US"/>
              </w:rPr>
              <w:t>-Period in the program not reported </w:t>
            </w:r>
            <w:r w:rsidRPr="00440DB9">
              <w:rPr>
                <w:rFonts w:ascii="Times New Roman" w:eastAsia="Times New Roman" w:hAnsi="Times New Roman" w:cs="Times New Roman"/>
                <w:color w:val="000000"/>
                <w:sz w:val="16"/>
                <w:szCs w:val="16"/>
              </w:rPr>
              <w:t> </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35243836" w14:textId="77777777"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b/>
                <w:bCs/>
                <w:color w:val="000000"/>
                <w:sz w:val="16"/>
                <w:szCs w:val="16"/>
                <w:lang w:val="en-US"/>
              </w:rPr>
              <w:t>Serious risk</w:t>
            </w:r>
            <w:r w:rsidRPr="00440DB9">
              <w:rPr>
                <w:rFonts w:ascii="Times New Roman" w:eastAsia="Times New Roman" w:hAnsi="Times New Roman" w:cs="Times New Roman"/>
                <w:color w:val="000000"/>
                <w:sz w:val="16"/>
                <w:szCs w:val="16"/>
                <w:lang w:val="en-US"/>
              </w:rPr>
              <w:t> </w:t>
            </w:r>
            <w:r w:rsidRPr="00440DB9">
              <w:rPr>
                <w:rFonts w:ascii="Times New Roman" w:eastAsia="Times New Roman" w:hAnsi="Times New Roman" w:cs="Times New Roman"/>
                <w:color w:val="000000"/>
                <w:sz w:val="16"/>
                <w:szCs w:val="16"/>
              </w:rPr>
              <w:t> </w:t>
            </w:r>
          </w:p>
          <w:p w14:paraId="498D318E" w14:textId="77777777" w:rsidR="00B12223" w:rsidRPr="00440DB9" w:rsidRDefault="00B12223" w:rsidP="00B12223">
            <w:pPr>
              <w:textAlignment w:val="baseline"/>
              <w:rPr>
                <w:rFonts w:ascii="Times New Roman" w:eastAsia="Times New Roman" w:hAnsi="Times New Roman" w:cs="Times New Roman"/>
                <w:sz w:val="16"/>
                <w:szCs w:val="16"/>
              </w:rPr>
            </w:pPr>
            <w:r w:rsidRPr="00440DB9">
              <w:rPr>
                <w:rFonts w:ascii="Times New Roman" w:eastAsia="Times New Roman" w:hAnsi="Times New Roman" w:cs="Times New Roman"/>
                <w:color w:val="000000"/>
                <w:sz w:val="16"/>
                <w:szCs w:val="16"/>
                <w:lang w:val="en-US"/>
              </w:rPr>
              <w:t>-presented some of the domains of FIM and WHOQOL and presented overall summary</w:t>
            </w:r>
            <w:r w:rsidRPr="00440DB9">
              <w:rPr>
                <w:rFonts w:ascii="Times New Roman" w:eastAsia="Times New Roman" w:hAnsi="Times New Roman" w:cs="Times New Roman"/>
                <w:color w:val="000000"/>
                <w:sz w:val="16"/>
                <w:szCs w:val="16"/>
              </w:rPr>
              <w:t> </w:t>
            </w:r>
          </w:p>
          <w:p w14:paraId="7174D7CE" w14:textId="48B2E86E" w:rsidR="00B12223" w:rsidRPr="00440DB9" w:rsidRDefault="00B12223" w:rsidP="00B12223">
            <w:pPr>
              <w:textAlignment w:val="baseline"/>
              <w:rPr>
                <w:rFonts w:ascii="Times New Roman" w:eastAsia="Times New Roman" w:hAnsi="Times New Roman" w:cs="Times New Roman"/>
                <w:b/>
                <w:bCs/>
                <w:color w:val="000000"/>
                <w:sz w:val="16"/>
                <w:szCs w:val="16"/>
              </w:rPr>
            </w:pPr>
            <w:r w:rsidRPr="00440DB9">
              <w:rPr>
                <w:rFonts w:ascii="Times New Roman" w:eastAsia="Times New Roman" w:hAnsi="Times New Roman" w:cs="Times New Roman"/>
                <w:color w:val="000000"/>
                <w:sz w:val="16"/>
                <w:szCs w:val="16"/>
                <w:lang w:val="en-US"/>
              </w:rPr>
              <w:t>-no protocol to verify</w:t>
            </w:r>
            <w:r w:rsidRPr="00440DB9">
              <w:rPr>
                <w:rFonts w:ascii="Times New Roman" w:eastAsia="Times New Roman" w:hAnsi="Times New Roman" w:cs="Times New Roman"/>
                <w:color w:val="000000"/>
                <w:sz w:val="16"/>
                <w:szCs w:val="16"/>
              </w:rPr>
              <w:t> </w:t>
            </w:r>
          </w:p>
        </w:tc>
      </w:tr>
    </w:tbl>
    <w:p w14:paraId="7778B480" w14:textId="77777777" w:rsidR="005F03D5" w:rsidRPr="00440DB9" w:rsidRDefault="005F03D5">
      <w:pPr>
        <w:rPr>
          <w:rFonts w:ascii="Times New Roman" w:hAnsi="Times New Roman" w:cs="Times New Roman"/>
          <w:color w:val="000000" w:themeColor="text1"/>
          <w:sz w:val="16"/>
          <w:szCs w:val="16"/>
          <w:lang w:val="en-US"/>
        </w:rPr>
      </w:pPr>
    </w:p>
    <w:sectPr w:rsidR="005F03D5" w:rsidRPr="00440DB9" w:rsidSect="00E82354">
      <w:footerReference w:type="even" r:id="rId17"/>
      <w:footerReference w:type="default" r:id="rId18"/>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10C8C" w14:textId="77777777" w:rsidR="00B87680" w:rsidRDefault="00B87680" w:rsidP="007428C6">
      <w:r>
        <w:separator/>
      </w:r>
    </w:p>
  </w:endnote>
  <w:endnote w:type="continuationSeparator" w:id="0">
    <w:p w14:paraId="5E588CD3" w14:textId="77777777" w:rsidR="00B87680" w:rsidRDefault="00B87680" w:rsidP="00742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5782701"/>
      <w:docPartObj>
        <w:docPartGallery w:val="Page Numbers (Bottom of Page)"/>
        <w:docPartUnique/>
      </w:docPartObj>
    </w:sdtPr>
    <w:sdtEndPr>
      <w:rPr>
        <w:rStyle w:val="PageNumber"/>
      </w:rPr>
    </w:sdtEndPr>
    <w:sdtContent>
      <w:p w14:paraId="1C51ACB1" w14:textId="29BE1538" w:rsidR="007428C6" w:rsidRDefault="007428C6" w:rsidP="00AE536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9CB037E" w14:textId="77777777" w:rsidR="007428C6" w:rsidRDefault="007428C6" w:rsidP="007428C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85028435"/>
      <w:docPartObj>
        <w:docPartGallery w:val="Page Numbers (Bottom of Page)"/>
        <w:docPartUnique/>
      </w:docPartObj>
    </w:sdtPr>
    <w:sdtEndPr>
      <w:rPr>
        <w:rStyle w:val="PageNumber"/>
      </w:rPr>
    </w:sdtEndPr>
    <w:sdtContent>
      <w:p w14:paraId="104CF38C" w14:textId="493861F0" w:rsidR="007428C6" w:rsidRDefault="007428C6" w:rsidP="00AE536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528FBB5" w14:textId="77777777" w:rsidR="007428C6" w:rsidRDefault="007428C6" w:rsidP="007428C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16427" w14:textId="77777777" w:rsidR="00B87680" w:rsidRDefault="00B87680" w:rsidP="007428C6">
      <w:r>
        <w:separator/>
      </w:r>
    </w:p>
  </w:footnote>
  <w:footnote w:type="continuationSeparator" w:id="0">
    <w:p w14:paraId="3653BC70" w14:textId="77777777" w:rsidR="00B87680" w:rsidRDefault="00B87680" w:rsidP="007428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70F66"/>
    <w:multiLevelType w:val="multilevel"/>
    <w:tmpl w:val="FF168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B46A5E"/>
    <w:multiLevelType w:val="multilevel"/>
    <w:tmpl w:val="BC0E1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A97896"/>
    <w:multiLevelType w:val="multilevel"/>
    <w:tmpl w:val="E698E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AC7CC6"/>
    <w:multiLevelType w:val="multilevel"/>
    <w:tmpl w:val="1DC2E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F041AA"/>
    <w:multiLevelType w:val="multilevel"/>
    <w:tmpl w:val="BBB49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116931"/>
    <w:multiLevelType w:val="hybridMultilevel"/>
    <w:tmpl w:val="A0AEDD62"/>
    <w:lvl w:ilvl="0" w:tplc="411634EC">
      <w:start w:val="4"/>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A95"/>
    <w:rsid w:val="00013C6A"/>
    <w:rsid w:val="000160C5"/>
    <w:rsid w:val="00117247"/>
    <w:rsid w:val="00153E41"/>
    <w:rsid w:val="001670E5"/>
    <w:rsid w:val="00182AEE"/>
    <w:rsid w:val="001E04EF"/>
    <w:rsid w:val="00240BC9"/>
    <w:rsid w:val="002435CD"/>
    <w:rsid w:val="00281757"/>
    <w:rsid w:val="00321206"/>
    <w:rsid w:val="00326805"/>
    <w:rsid w:val="00345A95"/>
    <w:rsid w:val="00350A36"/>
    <w:rsid w:val="003B138A"/>
    <w:rsid w:val="003B1838"/>
    <w:rsid w:val="003B554D"/>
    <w:rsid w:val="003E4C54"/>
    <w:rsid w:val="004011BA"/>
    <w:rsid w:val="00440DB9"/>
    <w:rsid w:val="00446389"/>
    <w:rsid w:val="004C07B4"/>
    <w:rsid w:val="004D5A88"/>
    <w:rsid w:val="00533FEB"/>
    <w:rsid w:val="00563F7C"/>
    <w:rsid w:val="005B3067"/>
    <w:rsid w:val="005F03D5"/>
    <w:rsid w:val="006237AD"/>
    <w:rsid w:val="006303D7"/>
    <w:rsid w:val="00691C48"/>
    <w:rsid w:val="006A187F"/>
    <w:rsid w:val="007072B6"/>
    <w:rsid w:val="007428C6"/>
    <w:rsid w:val="00775346"/>
    <w:rsid w:val="007C46DA"/>
    <w:rsid w:val="007E29F3"/>
    <w:rsid w:val="00837980"/>
    <w:rsid w:val="008959AB"/>
    <w:rsid w:val="008E5FB3"/>
    <w:rsid w:val="008E7B40"/>
    <w:rsid w:val="00901274"/>
    <w:rsid w:val="0093160D"/>
    <w:rsid w:val="00A22CB8"/>
    <w:rsid w:val="00A66C1B"/>
    <w:rsid w:val="00AA5A59"/>
    <w:rsid w:val="00AB3E23"/>
    <w:rsid w:val="00AE5FB2"/>
    <w:rsid w:val="00AF4369"/>
    <w:rsid w:val="00B12223"/>
    <w:rsid w:val="00B12BB9"/>
    <w:rsid w:val="00B75649"/>
    <w:rsid w:val="00B811E3"/>
    <w:rsid w:val="00B87680"/>
    <w:rsid w:val="00B915E2"/>
    <w:rsid w:val="00C3062B"/>
    <w:rsid w:val="00C7142C"/>
    <w:rsid w:val="00C72229"/>
    <w:rsid w:val="00CD50B4"/>
    <w:rsid w:val="00D0071E"/>
    <w:rsid w:val="00D012BB"/>
    <w:rsid w:val="00D167E7"/>
    <w:rsid w:val="00D8294E"/>
    <w:rsid w:val="00E03200"/>
    <w:rsid w:val="00E1507F"/>
    <w:rsid w:val="00E20FBB"/>
    <w:rsid w:val="00E43BA8"/>
    <w:rsid w:val="00E82354"/>
    <w:rsid w:val="00EA493C"/>
    <w:rsid w:val="00ED6CDB"/>
    <w:rsid w:val="00F77ADA"/>
    <w:rsid w:val="00F9787D"/>
    <w:rsid w:val="00FB67F8"/>
    <w:rsid w:val="00FF3CB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A2205"/>
  <w15:chartTrackingRefBased/>
  <w15:docId w15:val="{D9AC2BFD-74A7-8040-8E43-76BA176BE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8959AB"/>
    <w:pPr>
      <w:spacing w:before="100" w:beforeAutospacing="1" w:after="100" w:afterAutospacing="1"/>
      <w:outlineLvl w:val="3"/>
    </w:pPr>
    <w:rPr>
      <w:rFonts w:ascii="Times New Roman" w:eastAsia="Times New Roman" w:hAnsi="Times New Roman" w:cs="Times New Roman"/>
      <w:b/>
      <w:bCs/>
      <w:lang w:val="en-GB" w:eastAsia="en-GB"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823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82354"/>
    <w:pPr>
      <w:spacing w:before="100" w:beforeAutospacing="1" w:after="100" w:afterAutospacing="1"/>
    </w:pPr>
    <w:rPr>
      <w:rFonts w:ascii="Times New Roman" w:eastAsia="Times New Roman" w:hAnsi="Times New Roman" w:cs="Times New Roman"/>
    </w:rPr>
  </w:style>
  <w:style w:type="character" w:customStyle="1" w:styleId="Heading4Char">
    <w:name w:val="Heading 4 Char"/>
    <w:basedOn w:val="DefaultParagraphFont"/>
    <w:link w:val="Heading4"/>
    <w:uiPriority w:val="9"/>
    <w:rsid w:val="008959AB"/>
    <w:rPr>
      <w:rFonts w:ascii="Times New Roman" w:eastAsia="Times New Roman" w:hAnsi="Times New Roman" w:cs="Times New Roman"/>
      <w:b/>
      <w:bCs/>
      <w:lang w:val="en-GB" w:eastAsia="en-GB" w:bidi="he-IL"/>
    </w:rPr>
  </w:style>
  <w:style w:type="character" w:styleId="Hyperlink">
    <w:name w:val="Hyperlink"/>
    <w:basedOn w:val="DefaultParagraphFont"/>
    <w:uiPriority w:val="99"/>
    <w:unhideWhenUsed/>
    <w:rsid w:val="008959AB"/>
    <w:rPr>
      <w:color w:val="0000FF"/>
      <w:u w:val="single"/>
    </w:rPr>
  </w:style>
  <w:style w:type="character" w:customStyle="1" w:styleId="limiter">
    <w:name w:val="limiter"/>
    <w:basedOn w:val="DefaultParagraphFont"/>
    <w:rsid w:val="008959AB"/>
  </w:style>
  <w:style w:type="character" w:customStyle="1" w:styleId="apple-converted-space">
    <w:name w:val="apple-converted-space"/>
    <w:basedOn w:val="DefaultParagraphFont"/>
    <w:rsid w:val="00321206"/>
  </w:style>
  <w:style w:type="character" w:customStyle="1" w:styleId="A0">
    <w:name w:val="A0"/>
    <w:uiPriority w:val="99"/>
    <w:rsid w:val="00F9787D"/>
    <w:rPr>
      <w:color w:val="000000"/>
      <w:sz w:val="20"/>
      <w:szCs w:val="20"/>
    </w:rPr>
  </w:style>
  <w:style w:type="paragraph" w:customStyle="1" w:styleId="Default">
    <w:name w:val="Default"/>
    <w:rsid w:val="00F9787D"/>
    <w:pPr>
      <w:autoSpaceDE w:val="0"/>
      <w:autoSpaceDN w:val="0"/>
      <w:adjustRightInd w:val="0"/>
    </w:pPr>
    <w:rPr>
      <w:rFonts w:ascii="Calibri" w:hAnsi="Calibri" w:cs="Calibri"/>
      <w:color w:val="000000"/>
      <w:lang w:val="en-GB"/>
    </w:rPr>
  </w:style>
  <w:style w:type="paragraph" w:styleId="ListParagraph">
    <w:name w:val="List Paragraph"/>
    <w:basedOn w:val="Normal"/>
    <w:uiPriority w:val="34"/>
    <w:qFormat/>
    <w:rsid w:val="00E1507F"/>
    <w:pPr>
      <w:ind w:left="720"/>
      <w:contextualSpacing/>
    </w:pPr>
    <w:rPr>
      <w:rFonts w:ascii="Courier New" w:eastAsia="Times New Roman" w:hAnsi="Courier New" w:cs="Times New Roman"/>
      <w:szCs w:val="20"/>
      <w:lang w:val="en-US"/>
    </w:rPr>
  </w:style>
  <w:style w:type="paragraph" w:styleId="Footer">
    <w:name w:val="footer"/>
    <w:basedOn w:val="Normal"/>
    <w:link w:val="FooterChar"/>
    <w:uiPriority w:val="99"/>
    <w:unhideWhenUsed/>
    <w:rsid w:val="007428C6"/>
    <w:pPr>
      <w:tabs>
        <w:tab w:val="center" w:pos="4680"/>
        <w:tab w:val="right" w:pos="9360"/>
      </w:tabs>
    </w:pPr>
  </w:style>
  <w:style w:type="character" w:customStyle="1" w:styleId="FooterChar">
    <w:name w:val="Footer Char"/>
    <w:basedOn w:val="DefaultParagraphFont"/>
    <w:link w:val="Footer"/>
    <w:uiPriority w:val="99"/>
    <w:rsid w:val="007428C6"/>
  </w:style>
  <w:style w:type="character" w:styleId="PageNumber">
    <w:name w:val="page number"/>
    <w:basedOn w:val="DefaultParagraphFont"/>
    <w:uiPriority w:val="99"/>
    <w:semiHidden/>
    <w:unhideWhenUsed/>
    <w:rsid w:val="007428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p-ebscohost-com.turing.library.northwestern.edu/ehost/breadbox/remove?item=expander_enhancedsubjectprecision&amp;sid=825e5e82-4d45-48da-a575-2d78c7c5fde6%40redis&amp;vid=7" TargetMode="External"/><Relationship Id="rId13" Type="http://schemas.openxmlformats.org/officeDocument/2006/relationships/hyperlink" Target="https://web-p-ebscohost-com.turing.library.northwestern.edu/ehost/breadbox/remove?item=limiter_AA1&amp;sid=a4ccc5b4-3928-479b-82d6-a47809e4398e%40redis&amp;vid=15"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eb-p-ebscohost-com.turing.library.northwestern.edu/ehost/breadbox/remove?item=expander_thesaurus&amp;sid=825e5e82-4d45-48da-a575-2d78c7c5fde6%40redis&amp;vid=7" TargetMode="External"/><Relationship Id="rId12" Type="http://schemas.openxmlformats.org/officeDocument/2006/relationships/hyperlink" Target="https://web-p-ebscohost-com.turing.library.northwestern.edu/ehost/breadbox/remove?item=expander_enhancedsubjectprecision&amp;sid=a4ccc5b4-3928-479b-82d6-a47809e4398e%40redis&amp;vid=15"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eb-p-ebscohost-com.turing.library.northwestern.edu/ehost/breadbox/remove?item=sourcetype_1000AJ&amp;sid=a4ccc5b4-3928-479b-82d6-a47809e4398e%40redis&amp;vid=15"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eb-p-ebscohost-com.turing.library.northwestern.edu/ehost/breadbox/remove?item=expander_thesaurus&amp;sid=a4ccc5b4-3928-479b-82d6-a47809e4398e%40redis&amp;vid=15" TargetMode="External"/><Relationship Id="rId5" Type="http://schemas.openxmlformats.org/officeDocument/2006/relationships/footnotes" Target="footnotes.xml"/><Relationship Id="rId15" Type="http://schemas.openxmlformats.org/officeDocument/2006/relationships/hyperlink" Target="https://web-p-ebscohost-com.turing.library.northwestern.edu/ehost/breadbox/remove?item=limiter_PF1&amp;sid=a4ccc5b4-3928-479b-82d6-a47809e4398e%40redis&amp;vid=15" TargetMode="External"/><Relationship Id="rId10" Type="http://schemas.openxmlformats.org/officeDocument/2006/relationships/hyperlink" Target="https://www.webofscience.com/wos/woscc/summary/d1fefe40-84ff-46eb-a83a-5466a0b1ddc0-24330bb8/relevance/1"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eb-p-ebscohost-com.turing.library.northwestern.edu/ehost/breadbox/remove?item=limiter_RV&amp;sid=825e5e82-4d45-48da-a575-2d78c7c5fde6%40redis&amp;vid=7" TargetMode="External"/><Relationship Id="rId14" Type="http://schemas.openxmlformats.org/officeDocument/2006/relationships/hyperlink" Target="https://web-p-ebscohost-com.turing.library.northwestern.edu/ehost/breadbox/remove?item=limiter_RV&amp;sid=a4ccc5b4-3928-479b-82d6-a47809e4398e%40redis&amp;vid=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12</Pages>
  <Words>5515</Words>
  <Characters>31437</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Kumurenzi</dc:creator>
  <cp:keywords/>
  <dc:description/>
  <cp:lastModifiedBy>Jini Mol</cp:lastModifiedBy>
  <cp:revision>13</cp:revision>
  <dcterms:created xsi:type="dcterms:W3CDTF">2022-10-26T13:33:00Z</dcterms:created>
  <dcterms:modified xsi:type="dcterms:W3CDTF">2023-06-10T12:27:00Z</dcterms:modified>
</cp:coreProperties>
</file>