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C8AD7" w14:textId="4B1A6476" w:rsidR="00FB7148" w:rsidRPr="00DA584D" w:rsidRDefault="00875598" w:rsidP="00875598">
      <w:pPr>
        <w:rPr>
          <w:b/>
          <w:bCs/>
        </w:rPr>
      </w:pPr>
      <w:r>
        <w:rPr>
          <w:b/>
          <w:bCs/>
        </w:rPr>
        <w:t xml:space="preserve">Supplementary Appendix 2: </w:t>
      </w:r>
      <w:r w:rsidR="00FB7148" w:rsidRPr="00DA584D">
        <w:rPr>
          <w:b/>
          <w:bCs/>
        </w:rPr>
        <w:t>Focus Group</w:t>
      </w:r>
      <w:r w:rsidR="00087216" w:rsidRPr="00DA584D">
        <w:rPr>
          <w:b/>
          <w:bCs/>
        </w:rPr>
        <w:t xml:space="preserve"> Agenda</w:t>
      </w:r>
      <w:r w:rsidR="00DA584D" w:rsidRPr="00DA584D">
        <w:rPr>
          <w:b/>
          <w:bCs/>
        </w:rPr>
        <w:t xml:space="preserve"> and</w:t>
      </w:r>
      <w:r w:rsidR="00DA584D">
        <w:rPr>
          <w:b/>
          <w:bCs/>
        </w:rPr>
        <w:t xml:space="preserve"> </w:t>
      </w:r>
      <w:r w:rsidR="004B4A81">
        <w:rPr>
          <w:b/>
          <w:bCs/>
        </w:rPr>
        <w:t>Guiding Questions</w:t>
      </w:r>
    </w:p>
    <w:p w14:paraId="5FED0771" w14:textId="77777777" w:rsidR="00DA584D" w:rsidRDefault="00DA584D" w:rsidP="00FB7148">
      <w:pPr>
        <w:rPr>
          <w:b/>
          <w:bCs/>
        </w:rPr>
      </w:pPr>
    </w:p>
    <w:p w14:paraId="2F856E00" w14:textId="5D3546E1" w:rsidR="009E0684" w:rsidRPr="00DA584D" w:rsidRDefault="00F76135" w:rsidP="00875598">
      <w:pPr>
        <w:jc w:val="center"/>
        <w:rPr>
          <w:b/>
          <w:bCs/>
        </w:rPr>
      </w:pPr>
      <w:r w:rsidRPr="00DA584D">
        <w:rPr>
          <w:b/>
          <w:bCs/>
        </w:rPr>
        <w:t>Agenda</w:t>
      </w:r>
    </w:p>
    <w:p w14:paraId="779C644B" w14:textId="77777777" w:rsidR="00D56BB7" w:rsidRPr="00DA584D" w:rsidRDefault="00D56BB7" w:rsidP="00D56BB7">
      <w:pPr>
        <w:rPr>
          <w:b/>
          <w:bCs/>
        </w:rPr>
      </w:pPr>
    </w:p>
    <w:p w14:paraId="495AF79E" w14:textId="10B0F883" w:rsidR="00151D24" w:rsidRDefault="005E4BEE" w:rsidP="00C349F2">
      <w:pPr>
        <w:pStyle w:val="ListParagraph"/>
        <w:numPr>
          <w:ilvl w:val="0"/>
          <w:numId w:val="15"/>
        </w:numPr>
      </w:pPr>
      <w:r>
        <w:t>Introduction</w:t>
      </w:r>
      <w:r w:rsidR="00315DFF">
        <w:t xml:space="preserve"> </w:t>
      </w:r>
      <w:r w:rsidR="00315DFF" w:rsidRPr="005376CB">
        <w:rPr>
          <w:b/>
          <w:bCs/>
        </w:rPr>
        <w:t>(</w:t>
      </w:r>
      <w:r w:rsidR="001B26CA">
        <w:rPr>
          <w:b/>
          <w:bCs/>
        </w:rPr>
        <w:t>15</w:t>
      </w:r>
      <w:r w:rsidR="00FD046E" w:rsidRPr="005376CB">
        <w:rPr>
          <w:b/>
          <w:bCs/>
        </w:rPr>
        <w:t xml:space="preserve"> m</w:t>
      </w:r>
      <w:r w:rsidR="00826C14" w:rsidRPr="005376CB">
        <w:rPr>
          <w:b/>
          <w:bCs/>
        </w:rPr>
        <w:t>inutes</w:t>
      </w:r>
      <w:r w:rsidR="00FD046E" w:rsidRPr="005376CB">
        <w:rPr>
          <w:b/>
          <w:bCs/>
        </w:rPr>
        <w:t>)</w:t>
      </w:r>
      <w:r w:rsidR="007F3711">
        <w:t>:</w:t>
      </w:r>
      <w:bookmarkStart w:id="0" w:name="_GoBack"/>
      <w:bookmarkEnd w:id="0"/>
    </w:p>
    <w:p w14:paraId="64313094" w14:textId="0BF49706" w:rsidR="0066634F" w:rsidRDefault="00C349F2" w:rsidP="00151D24">
      <w:pPr>
        <w:pStyle w:val="ListParagraph"/>
        <w:numPr>
          <w:ilvl w:val="0"/>
          <w:numId w:val="12"/>
        </w:numPr>
      </w:pPr>
      <w:r>
        <w:t>T</w:t>
      </w:r>
      <w:r w:rsidR="0066634F">
        <w:t xml:space="preserve">he </w:t>
      </w:r>
      <w:r w:rsidR="00611592">
        <w:t>G</w:t>
      </w:r>
      <w:r w:rsidR="0066634F">
        <w:t>oals of the focus group</w:t>
      </w:r>
      <w:r w:rsidR="005C134C">
        <w:t>;</w:t>
      </w:r>
    </w:p>
    <w:p w14:paraId="3884A896" w14:textId="3C47A50D" w:rsidR="00F76135" w:rsidRDefault="007F3711" w:rsidP="00151D24">
      <w:pPr>
        <w:pStyle w:val="ListParagraph"/>
        <w:numPr>
          <w:ilvl w:val="0"/>
          <w:numId w:val="12"/>
        </w:numPr>
      </w:pPr>
      <w:r>
        <w:t>W</w:t>
      </w:r>
      <w:r w:rsidR="007A1D9C">
        <w:t>hat the Strategy is (and is not)</w:t>
      </w:r>
      <w:r w:rsidR="00151D24">
        <w:t xml:space="preserve">; </w:t>
      </w:r>
    </w:p>
    <w:p w14:paraId="6E0FBF5A" w14:textId="1B717173" w:rsidR="00151D24" w:rsidRDefault="00AC2E9D" w:rsidP="00151D24">
      <w:pPr>
        <w:pStyle w:val="ListParagraph"/>
        <w:numPr>
          <w:ilvl w:val="0"/>
          <w:numId w:val="12"/>
        </w:numPr>
      </w:pPr>
      <w:r>
        <w:t>Notes on the s</w:t>
      </w:r>
      <w:r w:rsidR="00151D24">
        <w:t>coring criteria.</w:t>
      </w:r>
    </w:p>
    <w:p w14:paraId="6A19F9B4" w14:textId="77777777" w:rsidR="00D56BB7" w:rsidRDefault="00D56BB7" w:rsidP="00D56BB7">
      <w:pPr>
        <w:pStyle w:val="ListParagraph"/>
        <w:ind w:left="1440"/>
      </w:pPr>
    </w:p>
    <w:p w14:paraId="138E91E6" w14:textId="018D5FB0" w:rsidR="00D40A8B" w:rsidRDefault="00366BE0" w:rsidP="00F614A6">
      <w:pPr>
        <w:pStyle w:val="ListParagraph"/>
        <w:numPr>
          <w:ilvl w:val="0"/>
          <w:numId w:val="15"/>
        </w:numPr>
      </w:pPr>
      <w:r>
        <w:t>D</w:t>
      </w:r>
      <w:r w:rsidR="003E3738">
        <w:t>ebat</w:t>
      </w:r>
      <w:r w:rsidR="004F32CA">
        <w:t>e</w:t>
      </w:r>
      <w:r w:rsidR="00666F1B">
        <w:t xml:space="preserve"> the</w:t>
      </w:r>
      <w:r w:rsidR="007D4978">
        <w:t xml:space="preserve"> items</w:t>
      </w:r>
      <w:r w:rsidR="00666F1B">
        <w:t xml:space="preserve"> generating the most concerns</w:t>
      </w:r>
      <w:r w:rsidR="00F5011C">
        <w:t xml:space="preserve"> in the first survey</w:t>
      </w:r>
      <w:r w:rsidR="003E3738">
        <w:t xml:space="preserve"> </w:t>
      </w:r>
      <w:r w:rsidR="003E3738" w:rsidRPr="005376CB">
        <w:rPr>
          <w:b/>
          <w:bCs/>
        </w:rPr>
        <w:t>(</w:t>
      </w:r>
      <w:r w:rsidR="009F215E">
        <w:rPr>
          <w:b/>
          <w:bCs/>
        </w:rPr>
        <w:t>30</w:t>
      </w:r>
      <w:r w:rsidR="003E3738" w:rsidRPr="005376CB">
        <w:rPr>
          <w:b/>
          <w:bCs/>
        </w:rPr>
        <w:t xml:space="preserve"> minutes)</w:t>
      </w:r>
      <w:r w:rsidR="007D4978">
        <w:t>.</w:t>
      </w:r>
    </w:p>
    <w:p w14:paraId="279C88A1" w14:textId="77777777" w:rsidR="00D56BB7" w:rsidRDefault="00D56BB7" w:rsidP="00D56BB7">
      <w:pPr>
        <w:pStyle w:val="ListParagraph"/>
      </w:pPr>
    </w:p>
    <w:p w14:paraId="4FC4129C" w14:textId="3B3249FA" w:rsidR="00AC2E9D" w:rsidRDefault="00FB7B29" w:rsidP="00F614A6">
      <w:pPr>
        <w:pStyle w:val="ListParagraph"/>
        <w:numPr>
          <w:ilvl w:val="0"/>
          <w:numId w:val="15"/>
        </w:numPr>
      </w:pPr>
      <w:r>
        <w:t>Obtain examples of p</w:t>
      </w:r>
      <w:r w:rsidR="000A6BB1">
        <w:t>ossible, context-</w:t>
      </w:r>
      <w:r>
        <w:t>sensitive</w:t>
      </w:r>
      <w:r w:rsidR="000A6BB1">
        <w:t xml:space="preserve"> ways to operationalize</w:t>
      </w:r>
      <w:r>
        <w:t xml:space="preserve"> the Strategy</w:t>
      </w:r>
      <w:r w:rsidR="00000E5F">
        <w:t xml:space="preserve">, and any </w:t>
      </w:r>
      <w:r w:rsidR="00666F1B">
        <w:t>barriers or facilitators</w:t>
      </w:r>
      <w:r w:rsidR="005C134C">
        <w:t xml:space="preserve"> toward implementation</w:t>
      </w:r>
      <w:r w:rsidR="009E4BE0">
        <w:t xml:space="preserve"> – to be included in the final report</w:t>
      </w:r>
      <w:r w:rsidR="003F265F">
        <w:t xml:space="preserve"> </w:t>
      </w:r>
      <w:r w:rsidR="003F265F" w:rsidRPr="005376CB">
        <w:rPr>
          <w:b/>
          <w:bCs/>
        </w:rPr>
        <w:t>(</w:t>
      </w:r>
      <w:r w:rsidR="00FB2BEF">
        <w:rPr>
          <w:b/>
          <w:bCs/>
        </w:rPr>
        <w:t>30</w:t>
      </w:r>
      <w:r w:rsidR="003F265F" w:rsidRPr="005376CB">
        <w:rPr>
          <w:b/>
          <w:bCs/>
        </w:rPr>
        <w:t xml:space="preserve"> minutes)</w:t>
      </w:r>
      <w:r w:rsidR="009E4BE0">
        <w:t>.</w:t>
      </w:r>
    </w:p>
    <w:p w14:paraId="134CD7B9" w14:textId="77777777" w:rsidR="00D56BB7" w:rsidRDefault="00D56BB7" w:rsidP="00D56BB7"/>
    <w:p w14:paraId="55526957" w14:textId="4A7D5B18" w:rsidR="0033444F" w:rsidRDefault="00F213B5" w:rsidP="00F614A6">
      <w:pPr>
        <w:pStyle w:val="ListParagraph"/>
        <w:numPr>
          <w:ilvl w:val="0"/>
          <w:numId w:val="15"/>
        </w:numPr>
      </w:pPr>
      <w:r>
        <w:t>Get debated</w:t>
      </w:r>
      <w:r w:rsidR="009D2013">
        <w:t xml:space="preserve"> perspectives on any missing or overlooked element </w:t>
      </w:r>
      <w:r w:rsidR="009E7103">
        <w:t>for the Global Strategy</w:t>
      </w:r>
      <w:r>
        <w:t xml:space="preserve"> </w:t>
      </w:r>
      <w:r w:rsidR="001B26CA" w:rsidRPr="005B5A9C">
        <w:rPr>
          <w:b/>
          <w:bCs/>
        </w:rPr>
        <w:t>(20 mi</w:t>
      </w:r>
      <w:r w:rsidR="00FB2BEF" w:rsidRPr="005B5A9C">
        <w:rPr>
          <w:b/>
          <w:bCs/>
        </w:rPr>
        <w:t>nutes</w:t>
      </w:r>
      <w:r w:rsidR="001B26CA" w:rsidRPr="005B5A9C">
        <w:rPr>
          <w:b/>
          <w:bCs/>
        </w:rPr>
        <w:t>)</w:t>
      </w:r>
      <w:r w:rsidR="005B5A9C">
        <w:t>.</w:t>
      </w:r>
    </w:p>
    <w:p w14:paraId="0AA9FF84" w14:textId="1358DF43" w:rsidR="00C06248" w:rsidRDefault="00C06248" w:rsidP="00666F1B">
      <w:pPr>
        <w:ind w:left="360"/>
      </w:pPr>
    </w:p>
    <w:p w14:paraId="6EBD1B24" w14:textId="43F19DF8" w:rsidR="00D56BB7" w:rsidRDefault="00D56BB7">
      <w:r>
        <w:br w:type="page"/>
      </w:r>
    </w:p>
    <w:p w14:paraId="27460D3C" w14:textId="77777777" w:rsidR="003A7121" w:rsidRDefault="003A7121" w:rsidP="004F2F9A"/>
    <w:p w14:paraId="48CDBC42" w14:textId="34F863D6" w:rsidR="00F0540E" w:rsidRPr="008F375D" w:rsidRDefault="00DA584D" w:rsidP="008F375D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Introduction</w:t>
      </w:r>
    </w:p>
    <w:p w14:paraId="431D9C2A" w14:textId="57239344" w:rsidR="004A66B0" w:rsidRPr="005D6F73" w:rsidRDefault="0034578B" w:rsidP="0093439F">
      <w:pPr>
        <w:pStyle w:val="ListParagraph"/>
        <w:numPr>
          <w:ilvl w:val="0"/>
          <w:numId w:val="13"/>
        </w:numPr>
        <w:rPr>
          <w:u w:val="single"/>
        </w:rPr>
      </w:pPr>
      <w:r w:rsidRPr="005D6F73">
        <w:rPr>
          <w:u w:val="single"/>
        </w:rPr>
        <w:t>The Goals of the focus group</w:t>
      </w:r>
      <w:r w:rsidR="008F375D" w:rsidRPr="005D6F73">
        <w:rPr>
          <w:u w:val="single"/>
        </w:rPr>
        <w:t xml:space="preserve"> are to:</w:t>
      </w:r>
    </w:p>
    <w:p w14:paraId="27830EB1" w14:textId="00F01DC4" w:rsidR="004A66B0" w:rsidRDefault="00187077" w:rsidP="009E7103">
      <w:pPr>
        <w:pStyle w:val="ListParagraph"/>
        <w:numPr>
          <w:ilvl w:val="1"/>
          <w:numId w:val="17"/>
        </w:numPr>
      </w:pPr>
      <w:r w:rsidRPr="00A17480">
        <w:t>Obtain qualitative, debated feedback</w:t>
      </w:r>
      <w:r w:rsidR="00BF6B6C" w:rsidRPr="00A17480">
        <w:t xml:space="preserve"> on the</w:t>
      </w:r>
      <w:r w:rsidR="000C51E9">
        <w:t xml:space="preserve"> structure and content of</w:t>
      </w:r>
      <w:r w:rsidR="0089545A" w:rsidRPr="00A17480">
        <w:t xml:space="preserve"> preliminary</w:t>
      </w:r>
      <w:r w:rsidR="00BF6B6C" w:rsidRPr="00A17480">
        <w:t xml:space="preserve"> </w:t>
      </w:r>
      <w:r w:rsidR="00A17480">
        <w:t>recommendations for the first Global Strategy for the Occupational Therapy Workforce</w:t>
      </w:r>
      <w:r w:rsidR="008F375D">
        <w:t xml:space="preserve"> </w:t>
      </w:r>
      <w:r w:rsidR="00FB2BEF">
        <w:t>development</w:t>
      </w:r>
      <w:r w:rsidR="00073DF8">
        <w:t>.</w:t>
      </w:r>
    </w:p>
    <w:p w14:paraId="23484783" w14:textId="577EFA0E" w:rsidR="00354CE6" w:rsidRDefault="00D3219E" w:rsidP="009E7103">
      <w:pPr>
        <w:pStyle w:val="ListParagraph"/>
        <w:numPr>
          <w:ilvl w:val="1"/>
          <w:numId w:val="17"/>
        </w:numPr>
      </w:pPr>
      <w:r>
        <w:t>Discuss</w:t>
      </w:r>
      <w:r w:rsidR="0002307C">
        <w:t xml:space="preserve"> in detail an</w:t>
      </w:r>
      <w:r w:rsidR="0093439F">
        <w:t>d</w:t>
      </w:r>
      <w:r w:rsidR="0002307C">
        <w:t xml:space="preserve"> help refine the</w:t>
      </w:r>
      <w:r w:rsidR="00A77D51">
        <w:t xml:space="preserve"> sets of</w:t>
      </w:r>
      <w:r w:rsidR="00354CE6">
        <w:t xml:space="preserve"> </w:t>
      </w:r>
      <w:r w:rsidR="00181AA9">
        <w:t>strategies that</w:t>
      </w:r>
      <w:r w:rsidR="00EB2F6A">
        <w:t xml:space="preserve"> </w:t>
      </w:r>
      <w:r w:rsidR="008208A5">
        <w:t>had lower average scores (</w:t>
      </w:r>
      <w:r w:rsidR="00A77D51">
        <w:t xml:space="preserve">e.g., </w:t>
      </w:r>
      <w:r w:rsidR="008208A5">
        <w:t>&lt;8 out of 10)</w:t>
      </w:r>
      <w:r w:rsidR="00BB35F4">
        <w:t xml:space="preserve"> </w:t>
      </w:r>
      <w:r w:rsidR="009424AB">
        <w:t>and/</w:t>
      </w:r>
      <w:r w:rsidR="00BB35F4">
        <w:t>or that raised negative qualitative comments</w:t>
      </w:r>
      <w:r w:rsidR="0093439F">
        <w:t xml:space="preserve"> in the first survey</w:t>
      </w:r>
      <w:r w:rsidR="00BB35F4">
        <w:t xml:space="preserve">. </w:t>
      </w:r>
    </w:p>
    <w:p w14:paraId="38101523" w14:textId="148C6B4C" w:rsidR="00073DF8" w:rsidRDefault="00073DF8" w:rsidP="009E7103">
      <w:pPr>
        <w:pStyle w:val="ListParagraph"/>
        <w:numPr>
          <w:ilvl w:val="1"/>
          <w:numId w:val="17"/>
        </w:numPr>
      </w:pPr>
      <w:r>
        <w:t>Obtain detai</w:t>
      </w:r>
      <w:r w:rsidR="00373A64">
        <w:t>led suggestion</w:t>
      </w:r>
      <w:r w:rsidR="00D22278">
        <w:t>s and experience</w:t>
      </w:r>
      <w:r w:rsidR="00373A64">
        <w:t xml:space="preserve"> on possible ways (i.e., options</w:t>
      </w:r>
      <w:r w:rsidR="00897147">
        <w:t xml:space="preserve"> for action</w:t>
      </w:r>
      <w:r w:rsidR="00373A64">
        <w:t>) on how to operationalize the</w:t>
      </w:r>
      <w:r w:rsidR="00D22278">
        <w:t xml:space="preserve"> strategies</w:t>
      </w:r>
      <w:r w:rsidR="00A6324E">
        <w:t xml:space="preserve"> – i.e., the strategies rated are just the heading</w:t>
      </w:r>
      <w:r w:rsidR="005E69C9">
        <w:t>s</w:t>
      </w:r>
      <w:r w:rsidR="00D22278">
        <w:t xml:space="preserve"> </w:t>
      </w:r>
    </w:p>
    <w:p w14:paraId="05F4AEEA" w14:textId="4B7E90AA" w:rsidR="00D22278" w:rsidRDefault="00D22278" w:rsidP="009E7103">
      <w:pPr>
        <w:pStyle w:val="ListParagraph"/>
        <w:numPr>
          <w:ilvl w:val="1"/>
          <w:numId w:val="17"/>
        </w:numPr>
      </w:pPr>
      <w:r>
        <w:t xml:space="preserve">Obtain </w:t>
      </w:r>
      <w:r w:rsidR="00266CF0">
        <w:t xml:space="preserve">qualitative feedback on possible facilitators or barriers about the implementation of </w:t>
      </w:r>
      <w:r w:rsidR="00A4720D">
        <w:t>strategies or the context-sensitive options for their implementation</w:t>
      </w:r>
    </w:p>
    <w:p w14:paraId="01C602BE" w14:textId="77777777" w:rsidR="004A66B0" w:rsidRPr="004A66B0" w:rsidRDefault="004A66B0" w:rsidP="004A66B0">
      <w:pPr>
        <w:rPr>
          <w:b/>
          <w:bCs/>
        </w:rPr>
      </w:pPr>
    </w:p>
    <w:p w14:paraId="59A548A9" w14:textId="7E4BC914" w:rsidR="0095019C" w:rsidRPr="005D6F73" w:rsidRDefault="006E204D" w:rsidP="005D6F73">
      <w:pPr>
        <w:pStyle w:val="ListParagraph"/>
        <w:numPr>
          <w:ilvl w:val="0"/>
          <w:numId w:val="13"/>
        </w:numPr>
        <w:rPr>
          <w:u w:val="single"/>
        </w:rPr>
      </w:pPr>
      <w:r w:rsidRPr="005D6F73">
        <w:rPr>
          <w:u w:val="single"/>
        </w:rPr>
        <w:t>What the</w:t>
      </w:r>
      <w:r w:rsidR="00382BCA" w:rsidRPr="005D6F73">
        <w:rPr>
          <w:u w:val="single"/>
        </w:rPr>
        <w:t xml:space="preserve"> </w:t>
      </w:r>
      <w:r w:rsidRPr="005D6F73">
        <w:rPr>
          <w:u w:val="single"/>
        </w:rPr>
        <w:t xml:space="preserve">Strategy is </w:t>
      </w:r>
      <w:r w:rsidR="007A1D9C" w:rsidRPr="005D6F73">
        <w:rPr>
          <w:u w:val="single"/>
        </w:rPr>
        <w:t>(</w:t>
      </w:r>
      <w:r w:rsidRPr="005D6F73">
        <w:rPr>
          <w:u w:val="single"/>
        </w:rPr>
        <w:t>and is not</w:t>
      </w:r>
      <w:r w:rsidR="007A1D9C" w:rsidRPr="005D6F73">
        <w:rPr>
          <w:u w:val="single"/>
        </w:rPr>
        <w:t>)</w:t>
      </w:r>
    </w:p>
    <w:p w14:paraId="215D5F5F" w14:textId="2C822B08" w:rsidR="00382BCA" w:rsidRPr="005D6F73" w:rsidRDefault="005D6F73" w:rsidP="00B45BD1">
      <w:pPr>
        <w:ind w:left="720"/>
      </w:pPr>
      <w:r>
        <w:t xml:space="preserve">Why: </w:t>
      </w:r>
      <w:r w:rsidR="00B77E88" w:rsidRPr="005D6F73">
        <w:t>Clarification on t</w:t>
      </w:r>
      <w:r w:rsidR="00382BCA" w:rsidRPr="005D6F73">
        <w:t>rigger comments</w:t>
      </w:r>
      <w:r w:rsidR="00B77E88" w:rsidRPr="005D6F73">
        <w:t xml:space="preserve"> of the first survey</w:t>
      </w:r>
      <w:r w:rsidR="00382BCA" w:rsidRPr="005D6F73">
        <w:t>:</w:t>
      </w:r>
    </w:p>
    <w:p w14:paraId="7B562EFD" w14:textId="61250E68" w:rsidR="000E1DCA" w:rsidRPr="0083449A" w:rsidRDefault="000E1DCA" w:rsidP="00B45BD1">
      <w:pPr>
        <w:pStyle w:val="ListParagraph"/>
        <w:numPr>
          <w:ilvl w:val="0"/>
          <w:numId w:val="9"/>
        </w:numPr>
        <w:ind w:left="1440"/>
      </w:pPr>
      <w:r w:rsidRPr="0083449A">
        <w:t>“</w:t>
      </w:r>
      <w:r w:rsidRPr="0083449A">
        <w:rPr>
          <w:i/>
          <w:iCs/>
        </w:rPr>
        <w:t>Very useful strategies. Easy to agree and to rate all of them high. It will be a challenge to prioritize</w:t>
      </w:r>
      <w:r w:rsidRPr="0083449A">
        <w:t>.”</w:t>
      </w:r>
    </w:p>
    <w:p w14:paraId="65A68458" w14:textId="0192472A" w:rsidR="00F0540E" w:rsidRPr="0083449A" w:rsidRDefault="005D579A" w:rsidP="00B45BD1">
      <w:pPr>
        <w:pStyle w:val="ListParagraph"/>
        <w:numPr>
          <w:ilvl w:val="0"/>
          <w:numId w:val="9"/>
        </w:numPr>
        <w:ind w:left="1440"/>
      </w:pPr>
      <w:r w:rsidRPr="0083449A">
        <w:t>“</w:t>
      </w:r>
      <w:r w:rsidR="00F0540E" w:rsidRPr="0083449A">
        <w:rPr>
          <w:i/>
          <w:iCs/>
        </w:rPr>
        <w:t>Who will fund and implement these strategies?</w:t>
      </w:r>
      <w:r w:rsidRPr="0083449A">
        <w:t>”</w:t>
      </w:r>
    </w:p>
    <w:p w14:paraId="63C0CF6D" w14:textId="10B385D2" w:rsidR="00307807" w:rsidRPr="0083449A" w:rsidRDefault="00307807" w:rsidP="00B45BD1">
      <w:pPr>
        <w:pStyle w:val="ListParagraph"/>
        <w:numPr>
          <w:ilvl w:val="0"/>
          <w:numId w:val="9"/>
        </w:numPr>
        <w:ind w:left="1440"/>
      </w:pPr>
      <w:r w:rsidRPr="0083449A">
        <w:t>“Are there ideas on where this funding would come from?”</w:t>
      </w:r>
    </w:p>
    <w:p w14:paraId="065EB3E5" w14:textId="2701DAB4" w:rsidR="000E1DCA" w:rsidRDefault="000E1DCA" w:rsidP="004F2F9A"/>
    <w:p w14:paraId="13691B08" w14:textId="18724C0C" w:rsidR="003F69C5" w:rsidRPr="0083449A" w:rsidRDefault="00B45BD1" w:rsidP="00B45BD1">
      <w:r w:rsidRPr="0083449A">
        <w:t>The Global Strategy</w:t>
      </w:r>
      <w:r w:rsidR="00B30F65" w:rsidRPr="0083449A">
        <w:t xml:space="preserve"> </w:t>
      </w:r>
      <w:r w:rsidR="0083449A">
        <w:t xml:space="preserve">aims </w:t>
      </w:r>
      <w:r w:rsidR="00B30F65" w:rsidRPr="0083449A">
        <w:t>to</w:t>
      </w:r>
      <w:r w:rsidRPr="0083449A">
        <w:t xml:space="preserve"> articulate a</w:t>
      </w:r>
      <w:r w:rsidR="005D579A" w:rsidRPr="0083449A">
        <w:t xml:space="preserve"> cross-stakeholders</w:t>
      </w:r>
      <w:r w:rsidR="004D31EA" w:rsidRPr="0083449A">
        <w:t>, cross-geographic</w:t>
      </w:r>
      <w:r w:rsidRPr="0083449A">
        <w:t xml:space="preserve"> strategic development framework</w:t>
      </w:r>
      <w:r w:rsidR="000E3033" w:rsidRPr="0083449A">
        <w:t xml:space="preserve"> for the Occupational Therapy workforce</w:t>
      </w:r>
      <w:r w:rsidRPr="0083449A">
        <w:t>, combining key</w:t>
      </w:r>
      <w:r w:rsidR="002504A2" w:rsidRPr="0083449A">
        <w:t xml:space="preserve"> inter-dependent</w:t>
      </w:r>
      <w:r w:rsidR="00C47FAD" w:rsidRPr="0083449A">
        <w:t xml:space="preserve"> </w:t>
      </w:r>
      <w:r w:rsidR="006B7604" w:rsidRPr="0083449A">
        <w:t>strategic directions</w:t>
      </w:r>
      <w:r w:rsidRPr="0083449A">
        <w:t xml:space="preserve"> that need to be considered – often in tandem</w:t>
      </w:r>
      <w:r w:rsidR="002504A2" w:rsidRPr="0083449A">
        <w:t xml:space="preserve"> – for the workforce</w:t>
      </w:r>
      <w:r w:rsidR="006B7604" w:rsidRPr="0083449A">
        <w:t xml:space="preserve"> assessment and</w:t>
      </w:r>
      <w:r w:rsidR="002504A2" w:rsidRPr="0083449A">
        <w:t xml:space="preserve"> development</w:t>
      </w:r>
      <w:r w:rsidR="00C47FAD" w:rsidRPr="0083449A">
        <w:t xml:space="preserve">. </w:t>
      </w:r>
    </w:p>
    <w:p w14:paraId="47F055D2" w14:textId="011B67C8" w:rsidR="00853849" w:rsidRPr="0083449A" w:rsidRDefault="006D0861" w:rsidP="00B45BD1">
      <w:r w:rsidRPr="0083449A">
        <w:t>T</w:t>
      </w:r>
      <w:r w:rsidR="00C47FAD" w:rsidRPr="0083449A">
        <w:t>he</w:t>
      </w:r>
      <w:r w:rsidR="00DC2ADA" w:rsidRPr="0083449A">
        <w:t xml:space="preserve"> Global Strategy </w:t>
      </w:r>
      <w:r w:rsidR="00B45BD1" w:rsidRPr="0083449A">
        <w:t>will not determine</w:t>
      </w:r>
      <w:r w:rsidR="00A533DB" w:rsidRPr="0083449A">
        <w:t xml:space="preserve"> -</w:t>
      </w:r>
      <w:r w:rsidRPr="0083449A">
        <w:t xml:space="preserve"> in </w:t>
      </w:r>
      <w:r w:rsidR="00A533DB" w:rsidRPr="0083449A">
        <w:t>or</w:t>
      </w:r>
      <w:r w:rsidRPr="0083449A">
        <w:t xml:space="preserve"> for itself</w:t>
      </w:r>
      <w:r w:rsidR="00A533DB" w:rsidRPr="0083449A">
        <w:t xml:space="preserve"> -</w:t>
      </w:r>
      <w:r w:rsidR="00B45BD1" w:rsidRPr="0083449A">
        <w:t xml:space="preserve"> who is going to do what, where, or how</w:t>
      </w:r>
      <w:r w:rsidR="00A533DB" w:rsidRPr="0083449A">
        <w:t>. The Global Strategy</w:t>
      </w:r>
      <w:r w:rsidR="00931402" w:rsidRPr="0083449A">
        <w:t xml:space="preserve"> can</w:t>
      </w:r>
      <w:r w:rsidR="007F159A" w:rsidRPr="0083449A">
        <w:t xml:space="preserve"> help</w:t>
      </w:r>
      <w:r w:rsidR="00931402" w:rsidRPr="0083449A">
        <w:t xml:space="preserve"> guide but</w:t>
      </w:r>
      <w:r w:rsidR="00B45BD1" w:rsidRPr="0083449A">
        <w:t xml:space="preserve"> will not replace the need for context-specific situation analyses</w:t>
      </w:r>
      <w:r w:rsidR="00931402" w:rsidRPr="0083449A">
        <w:t>, planning</w:t>
      </w:r>
      <w:r w:rsidR="007F159A" w:rsidRPr="0083449A">
        <w:t>,</w:t>
      </w:r>
      <w:r w:rsidR="00931402" w:rsidRPr="0083449A">
        <w:t xml:space="preserve"> and priorities</w:t>
      </w:r>
      <w:r w:rsidR="00CE5659" w:rsidRPr="0083449A">
        <w:t xml:space="preserve"> – including funding plans and priorities</w:t>
      </w:r>
      <w:r w:rsidR="00B45BD1" w:rsidRPr="0083449A">
        <w:t>.</w:t>
      </w:r>
    </w:p>
    <w:p w14:paraId="13BEBADA" w14:textId="3528C2B9" w:rsidR="007A01FD" w:rsidRPr="0083449A" w:rsidRDefault="007A01FD" w:rsidP="007155EF">
      <w:r w:rsidRPr="0083449A">
        <w:t xml:space="preserve">Overall, the Global Strategy aims to guide </w:t>
      </w:r>
      <w:r w:rsidR="00636007" w:rsidRPr="0083449A">
        <w:t xml:space="preserve">and provide directions </w:t>
      </w:r>
      <w:r w:rsidRPr="0083449A">
        <w:t>(i.e., guiding tool), not</w:t>
      </w:r>
      <w:r w:rsidR="00CD75C5" w:rsidRPr="0083449A">
        <w:t xml:space="preserve"> plan or</w:t>
      </w:r>
      <w:r w:rsidRPr="0083449A">
        <w:t xml:space="preserve"> dictate (i.e., not a ranked list of priorities; not a stakeholder-specific or context-specific plan of activities). </w:t>
      </w:r>
    </w:p>
    <w:p w14:paraId="4D6E65AC" w14:textId="453D96FA" w:rsidR="000B2003" w:rsidRPr="0083449A" w:rsidRDefault="00FB25AE" w:rsidP="00B45BD1">
      <w:r w:rsidRPr="0083449A">
        <w:t xml:space="preserve">Yet, </w:t>
      </w:r>
      <w:r w:rsidR="00303C74" w:rsidRPr="0083449A">
        <w:t>the Strategy</w:t>
      </w:r>
      <w:r w:rsidR="00031FD5" w:rsidRPr="0083449A">
        <w:t>’s</w:t>
      </w:r>
      <w:r w:rsidR="00303C74" w:rsidRPr="0083449A">
        <w:t xml:space="preserve"> report</w:t>
      </w:r>
      <w:r w:rsidRPr="0083449A">
        <w:t xml:space="preserve"> will provide </w:t>
      </w:r>
      <w:r w:rsidR="00A328A9" w:rsidRPr="0083449A">
        <w:t xml:space="preserve">context-sensitive </w:t>
      </w:r>
      <w:r w:rsidRPr="0083449A">
        <w:t>examples</w:t>
      </w:r>
      <w:r w:rsidR="00A60203" w:rsidRPr="0083449A">
        <w:t xml:space="preserve"> or way</w:t>
      </w:r>
      <w:r w:rsidR="00A328A9" w:rsidRPr="0083449A">
        <w:t>s</w:t>
      </w:r>
      <w:r w:rsidR="00A60203" w:rsidRPr="0083449A">
        <w:t xml:space="preserve"> (i.e., options)</w:t>
      </w:r>
      <w:r w:rsidR="00303C74" w:rsidRPr="0083449A">
        <w:t>,</w:t>
      </w:r>
      <w:r w:rsidR="00A328A9" w:rsidRPr="0083449A">
        <w:t xml:space="preserve"> which are not exhaustive </w:t>
      </w:r>
      <w:r w:rsidR="007A101B" w:rsidRPr="0083449A">
        <w:t>and essentially illustrative</w:t>
      </w:r>
      <w:r w:rsidR="00303C74" w:rsidRPr="0083449A">
        <w:t>,</w:t>
      </w:r>
      <w:r w:rsidR="00A60203" w:rsidRPr="0083449A">
        <w:t xml:space="preserve"> on how </w:t>
      </w:r>
      <w:r w:rsidR="00A328A9" w:rsidRPr="0083449A">
        <w:t>each strategy</w:t>
      </w:r>
      <w:r w:rsidR="007A101B" w:rsidRPr="0083449A">
        <w:t xml:space="preserve"> can be </w:t>
      </w:r>
      <w:r w:rsidR="00576D30" w:rsidRPr="0083449A">
        <w:t>operationalized</w:t>
      </w:r>
      <w:r w:rsidR="007A101B" w:rsidRPr="0083449A">
        <w:t xml:space="preserve"> in different contexts.</w:t>
      </w:r>
      <w:r w:rsidR="00303C74" w:rsidRPr="0083449A">
        <w:t xml:space="preserve"> The data collected in th</w:t>
      </w:r>
      <w:r w:rsidR="00ED6DA6" w:rsidRPr="0083449A">
        <w:t>e focus group discussion will be one of the sources for that report.</w:t>
      </w:r>
    </w:p>
    <w:p w14:paraId="778CEC36" w14:textId="585FCB97" w:rsidR="00BB2BB8" w:rsidRDefault="00A207AF" w:rsidP="002F697D">
      <w:r w:rsidRPr="0083449A">
        <w:t>At the global level, the</w:t>
      </w:r>
      <w:r w:rsidR="00B45BD1" w:rsidRPr="0083449A">
        <w:t xml:space="preserve"> WFOT</w:t>
      </w:r>
      <w:r w:rsidR="00412CC2" w:rsidRPr="0083449A">
        <w:t xml:space="preserve"> </w:t>
      </w:r>
      <w:r w:rsidR="00F62B03" w:rsidRPr="0083449A">
        <w:t>aims to</w:t>
      </w:r>
      <w:r w:rsidR="00A87B28" w:rsidRPr="0083449A">
        <w:t xml:space="preserve"> use the Global Strategy to – with further consultation</w:t>
      </w:r>
      <w:r w:rsidR="00957404" w:rsidRPr="0083449A">
        <w:t xml:space="preserve"> -</w:t>
      </w:r>
      <w:r w:rsidR="00F62B03" w:rsidRPr="0083449A">
        <w:t xml:space="preserve"> develop its own</w:t>
      </w:r>
      <w:r w:rsidR="00957404" w:rsidRPr="0083449A">
        <w:t xml:space="preserve"> plans </w:t>
      </w:r>
      <w:r w:rsidR="00CA742D" w:rsidRPr="0083449A">
        <w:t>on how can t</w:t>
      </w:r>
      <w:r w:rsidR="002254CB" w:rsidRPr="0083449A">
        <w:t>he organization</w:t>
      </w:r>
      <w:r w:rsidR="00664715" w:rsidRPr="0083449A">
        <w:t xml:space="preserve"> </w:t>
      </w:r>
      <w:r w:rsidR="00CA742D" w:rsidRPr="0083449A">
        <w:t xml:space="preserve">contribute to </w:t>
      </w:r>
      <w:r w:rsidR="006E6372" w:rsidRPr="0083449A">
        <w:t>further develop, support, or</w:t>
      </w:r>
      <w:r w:rsidR="00941286" w:rsidRPr="0083449A">
        <w:t xml:space="preserve"> help</w:t>
      </w:r>
      <w:r w:rsidR="006E6372" w:rsidRPr="0083449A">
        <w:t xml:space="preserve"> implement</w:t>
      </w:r>
      <w:r w:rsidR="00664715" w:rsidRPr="0083449A">
        <w:t xml:space="preserve"> </w:t>
      </w:r>
      <w:r w:rsidR="00907ADD" w:rsidRPr="0083449A">
        <w:t xml:space="preserve">specific components </w:t>
      </w:r>
      <w:r w:rsidR="006E6372" w:rsidRPr="0083449A">
        <w:t>of</w:t>
      </w:r>
      <w:r w:rsidR="00031FD5" w:rsidRPr="0083449A">
        <w:t xml:space="preserve"> the Global</w:t>
      </w:r>
      <w:r w:rsidR="00CA742D" w:rsidRPr="0083449A">
        <w:t xml:space="preserve"> Strategy</w:t>
      </w:r>
      <w:r w:rsidR="002E30EC">
        <w:t>?</w:t>
      </w:r>
    </w:p>
    <w:p w14:paraId="308BDBEB" w14:textId="77777777" w:rsidR="00B63209" w:rsidRPr="0083449A" w:rsidRDefault="00B63209" w:rsidP="002F697D"/>
    <w:p w14:paraId="10884C56" w14:textId="353BC03F" w:rsidR="00BB2BB8" w:rsidRPr="005D6F73" w:rsidRDefault="00151D24" w:rsidP="00AC4CC3">
      <w:pPr>
        <w:pStyle w:val="ListParagraph"/>
        <w:numPr>
          <w:ilvl w:val="0"/>
          <w:numId w:val="13"/>
        </w:numPr>
        <w:rPr>
          <w:u w:val="single"/>
        </w:rPr>
      </w:pPr>
      <w:r w:rsidRPr="005D6F73">
        <w:rPr>
          <w:u w:val="single"/>
        </w:rPr>
        <w:t>O</w:t>
      </w:r>
      <w:r w:rsidR="00EE012E" w:rsidRPr="005D6F73">
        <w:rPr>
          <w:u w:val="single"/>
        </w:rPr>
        <w:t>n the Scoring</w:t>
      </w:r>
      <w:r w:rsidRPr="005D6F73">
        <w:rPr>
          <w:u w:val="single"/>
        </w:rPr>
        <w:t xml:space="preserve"> criteria</w:t>
      </w:r>
    </w:p>
    <w:p w14:paraId="3271F08F" w14:textId="202BA289" w:rsidR="00EE012E" w:rsidRDefault="00EE012E" w:rsidP="00EE012E">
      <w:pPr>
        <w:pStyle w:val="ListParagraph"/>
      </w:pPr>
    </w:p>
    <w:p w14:paraId="45071878" w14:textId="0CE90315" w:rsidR="00ED5647" w:rsidRPr="005D6F73" w:rsidRDefault="005D6F73" w:rsidP="00ED5647">
      <w:pPr>
        <w:ind w:left="720"/>
      </w:pPr>
      <w:r w:rsidRPr="005D6F73">
        <w:t>Why: C</w:t>
      </w:r>
      <w:r w:rsidR="00645B78" w:rsidRPr="005D6F73">
        <w:t>larification on trigger comments of the first survey</w:t>
      </w:r>
      <w:r w:rsidR="00ED5647" w:rsidRPr="005D6F73">
        <w:t>:</w:t>
      </w:r>
    </w:p>
    <w:p w14:paraId="0EC1CA0B" w14:textId="739E4BCF" w:rsidR="00ED5647" w:rsidRDefault="00B3581D" w:rsidP="00ED5647">
      <w:pPr>
        <w:pStyle w:val="ListParagraph"/>
        <w:numPr>
          <w:ilvl w:val="0"/>
          <w:numId w:val="10"/>
        </w:numPr>
      </w:pPr>
      <w:r>
        <w:t>“</w:t>
      </w:r>
      <w:r w:rsidR="00ED5647">
        <w:t>N</w:t>
      </w:r>
      <w:r w:rsidR="00ED5647" w:rsidRPr="009E6F1C">
        <w:t>ot making extreme high scores, as several of the sub-points</w:t>
      </w:r>
      <w:r w:rsidR="007A1D9C">
        <w:t xml:space="preserve"> are in place”</w:t>
      </w:r>
    </w:p>
    <w:p w14:paraId="5AC5D619" w14:textId="77777777" w:rsidR="004217DE" w:rsidRDefault="004217DE" w:rsidP="00EE012E"/>
    <w:p w14:paraId="6C755FE7" w14:textId="2740F533" w:rsidR="00D12551" w:rsidRDefault="00EE012E" w:rsidP="00DF3033">
      <w:r>
        <w:t>T</w:t>
      </w:r>
      <w:r w:rsidR="00415AA1">
        <w:t>he goal of the</w:t>
      </w:r>
      <w:r w:rsidR="00EE608B">
        <w:t xml:space="preserve"> survey is to o</w:t>
      </w:r>
      <w:r w:rsidR="004D5EE4">
        <w:t>btain</w:t>
      </w:r>
      <w:r>
        <w:t xml:space="preserve"> utility</w:t>
      </w:r>
      <w:r w:rsidR="004D5EE4">
        <w:t xml:space="preserve"> ratings</w:t>
      </w:r>
      <w:r w:rsidR="00415AA1">
        <w:t xml:space="preserve"> </w:t>
      </w:r>
      <w:r w:rsidR="004D5EE4">
        <w:t>for</w:t>
      </w:r>
      <w:r w:rsidR="00415AA1">
        <w:t xml:space="preserve"> each strategy</w:t>
      </w:r>
      <w:r>
        <w:t xml:space="preserve"> </w:t>
      </w:r>
      <w:r w:rsidR="008078A4">
        <w:t>for</w:t>
      </w:r>
      <w:r w:rsidR="00AA4419">
        <w:t xml:space="preserve"> a Global Strategy</w:t>
      </w:r>
      <w:r w:rsidR="008078A4">
        <w:t>, not necessarily for the current context of</w:t>
      </w:r>
      <w:r w:rsidR="004F1067">
        <w:t xml:space="preserve"> local developments</w:t>
      </w:r>
      <w:r w:rsidR="005C1C8C">
        <w:t>. Although</w:t>
      </w:r>
      <w:r w:rsidR="00AA4419">
        <w:t xml:space="preserve"> local consideration</w:t>
      </w:r>
      <w:r w:rsidR="005C1C8C">
        <w:t xml:space="preserve">s might be taken into </w:t>
      </w:r>
      <w:r w:rsidR="004F1067">
        <w:t>the utility of each strategy</w:t>
      </w:r>
      <w:r>
        <w:t>,</w:t>
      </w:r>
      <w:r w:rsidR="00AA4419">
        <w:t xml:space="preserve"> </w:t>
      </w:r>
      <w:r w:rsidR="004F1067">
        <w:t>rates might</w:t>
      </w:r>
      <w:r>
        <w:t xml:space="preserve"> </w:t>
      </w:r>
      <w:r w:rsidR="00B63209">
        <w:t>not</w:t>
      </w:r>
      <w:r>
        <w:t xml:space="preserve"> discount on </w:t>
      </w:r>
      <w:r w:rsidR="00047BBB">
        <w:t>the fact that some of the strategies are</w:t>
      </w:r>
      <w:r w:rsidR="00A8438F">
        <w:t xml:space="preserve"> already</w:t>
      </w:r>
      <w:r w:rsidR="00047BBB">
        <w:t xml:space="preserve"> in place</w:t>
      </w:r>
      <w:r w:rsidR="00B60F1D">
        <w:t xml:space="preserve"> locally</w:t>
      </w:r>
      <w:r>
        <w:t xml:space="preserve">. </w:t>
      </w:r>
    </w:p>
    <w:p w14:paraId="452B175D" w14:textId="3953EEF4" w:rsidR="009B54E0" w:rsidRDefault="009B54E0" w:rsidP="00EE012E"/>
    <w:p w14:paraId="202CFDB8" w14:textId="72785611" w:rsidR="00C55DF7" w:rsidRDefault="00C55DF7" w:rsidP="00C55DF7">
      <w:pPr>
        <w:pStyle w:val="ListParagraph"/>
        <w:numPr>
          <w:ilvl w:val="0"/>
          <w:numId w:val="16"/>
        </w:numPr>
      </w:pPr>
      <w:r w:rsidRPr="00C55DF7">
        <w:rPr>
          <w:b/>
          <w:bCs/>
        </w:rPr>
        <w:t>Debating the items generating the most concerns in the first survey</w:t>
      </w:r>
      <w:r>
        <w:t>.</w:t>
      </w:r>
    </w:p>
    <w:p w14:paraId="6402E7D2" w14:textId="238B05C9" w:rsidR="0042771A" w:rsidRDefault="0042771A" w:rsidP="00EE012E"/>
    <w:p w14:paraId="2769B3AE" w14:textId="67501081" w:rsidR="00F774DA" w:rsidRDefault="00F774DA" w:rsidP="00EE012E">
      <w:r w:rsidRPr="00D837E6">
        <w:rPr>
          <w:b/>
          <w:bCs/>
          <w:u w:val="single"/>
        </w:rPr>
        <w:t>Issue</w:t>
      </w:r>
      <w:r w:rsidR="00031FD5">
        <w:rPr>
          <w:b/>
          <w:bCs/>
          <w:u w:val="single"/>
        </w:rPr>
        <w:t xml:space="preserve"> # 1</w:t>
      </w:r>
      <w:r w:rsidR="00D837E6" w:rsidRPr="00D837E6">
        <w:rPr>
          <w:b/>
          <w:bCs/>
          <w:u w:val="single"/>
        </w:rPr>
        <w:t>:</w:t>
      </w:r>
      <w:r w:rsidR="00932F7E">
        <w:t xml:space="preserve"> Task shifting or task-sharing</w:t>
      </w:r>
    </w:p>
    <w:p w14:paraId="2295303F" w14:textId="77777777" w:rsidR="0042771A" w:rsidRDefault="0042771A" w:rsidP="0042771A"/>
    <w:tbl>
      <w:tblPr>
        <w:tblStyle w:val="TableGrid"/>
        <w:tblW w:w="9506" w:type="dxa"/>
        <w:tblLayout w:type="fixed"/>
        <w:tblLook w:val="04A0" w:firstRow="1" w:lastRow="0" w:firstColumn="1" w:lastColumn="0" w:noHBand="0" w:noVBand="1"/>
      </w:tblPr>
      <w:tblGrid>
        <w:gridCol w:w="3235"/>
        <w:gridCol w:w="990"/>
        <w:gridCol w:w="900"/>
        <w:gridCol w:w="1080"/>
        <w:gridCol w:w="3301"/>
      </w:tblGrid>
      <w:tr w:rsidR="0042771A" w:rsidRPr="00D64798" w14:paraId="568DDB3C" w14:textId="77777777" w:rsidTr="00CD2AB5">
        <w:trPr>
          <w:trHeight w:val="576"/>
        </w:trPr>
        <w:tc>
          <w:tcPr>
            <w:tcW w:w="3235" w:type="dxa"/>
            <w:noWrap/>
            <w:hideMark/>
          </w:tcPr>
          <w:p w14:paraId="506892B7" w14:textId="7550FC9C" w:rsidR="0042771A" w:rsidRPr="00D64798" w:rsidRDefault="00CE76A7" w:rsidP="00826153">
            <w:pPr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990" w:type="dxa"/>
            <w:hideMark/>
          </w:tcPr>
          <w:p w14:paraId="56D1484D" w14:textId="77777777" w:rsidR="0042771A" w:rsidRPr="00D64798" w:rsidRDefault="0042771A" w:rsidP="00826153">
            <w:r w:rsidRPr="00D64798">
              <w:t>AVERAGE SCORE</w:t>
            </w:r>
          </w:p>
        </w:tc>
        <w:tc>
          <w:tcPr>
            <w:tcW w:w="900" w:type="dxa"/>
            <w:hideMark/>
          </w:tcPr>
          <w:p w14:paraId="35CF994D" w14:textId="77777777" w:rsidR="0042771A" w:rsidRPr="00D64798" w:rsidRDefault="0042771A" w:rsidP="00826153">
            <w:r w:rsidRPr="00D64798">
              <w:t>Median</w:t>
            </w:r>
          </w:p>
        </w:tc>
        <w:tc>
          <w:tcPr>
            <w:tcW w:w="1080" w:type="dxa"/>
            <w:hideMark/>
          </w:tcPr>
          <w:p w14:paraId="7838E4F4" w14:textId="240508FC" w:rsidR="0042771A" w:rsidRPr="00D64798" w:rsidRDefault="008D7402" w:rsidP="00826153">
            <w:r w:rsidRPr="00D64798">
              <w:t>Minimum</w:t>
            </w:r>
          </w:p>
        </w:tc>
        <w:tc>
          <w:tcPr>
            <w:tcW w:w="3301" w:type="dxa"/>
            <w:noWrap/>
            <w:hideMark/>
          </w:tcPr>
          <w:p w14:paraId="39B45782" w14:textId="224FA619" w:rsidR="0042771A" w:rsidRPr="0054043D" w:rsidRDefault="00CD2AB5" w:rsidP="00826153">
            <w:r w:rsidRPr="0054043D">
              <w:t>Qualitative comments</w:t>
            </w:r>
          </w:p>
        </w:tc>
      </w:tr>
      <w:tr w:rsidR="0042771A" w:rsidRPr="00D64798" w14:paraId="0F0C7ED7" w14:textId="77777777" w:rsidTr="00CD2AB5">
        <w:trPr>
          <w:trHeight w:val="288"/>
        </w:trPr>
        <w:tc>
          <w:tcPr>
            <w:tcW w:w="3235" w:type="dxa"/>
            <w:noWrap/>
            <w:hideMark/>
          </w:tcPr>
          <w:p w14:paraId="1B2071CE" w14:textId="7A27FE99" w:rsidR="0042771A" w:rsidRPr="00D64798" w:rsidRDefault="0042771A" w:rsidP="00826153">
            <w:r w:rsidRPr="00D64798">
              <w:t>4.9 Study and deploy task-shifting and task-sharing approaches (e.g.</w:t>
            </w:r>
            <w:r w:rsidR="00031FD5">
              <w:t>,</w:t>
            </w:r>
            <w:r w:rsidRPr="00D64798">
              <w:t xml:space="preserve"> delegating simpler tasks, acquiring advanced roles) for an optimised use of skilled occupational therapy workforce resources.</w:t>
            </w:r>
          </w:p>
        </w:tc>
        <w:tc>
          <w:tcPr>
            <w:tcW w:w="990" w:type="dxa"/>
            <w:hideMark/>
          </w:tcPr>
          <w:p w14:paraId="46BA999E" w14:textId="77777777" w:rsidR="0042771A" w:rsidRPr="00D64798" w:rsidRDefault="0042771A" w:rsidP="00826153">
            <w:r w:rsidRPr="00D64798">
              <w:t>7.28</w:t>
            </w:r>
          </w:p>
        </w:tc>
        <w:tc>
          <w:tcPr>
            <w:tcW w:w="900" w:type="dxa"/>
            <w:noWrap/>
            <w:hideMark/>
          </w:tcPr>
          <w:p w14:paraId="7FA41B8F" w14:textId="77777777" w:rsidR="0042771A" w:rsidRPr="00D64798" w:rsidRDefault="0042771A" w:rsidP="00826153">
            <w:r w:rsidRPr="00D64798">
              <w:t>8</w:t>
            </w:r>
          </w:p>
        </w:tc>
        <w:tc>
          <w:tcPr>
            <w:tcW w:w="1080" w:type="dxa"/>
            <w:noWrap/>
            <w:hideMark/>
          </w:tcPr>
          <w:p w14:paraId="55C242FF" w14:textId="77777777" w:rsidR="0042771A" w:rsidRPr="00D64798" w:rsidRDefault="0042771A" w:rsidP="00826153">
            <w:r w:rsidRPr="00D64798">
              <w:t>1</w:t>
            </w:r>
          </w:p>
        </w:tc>
        <w:tc>
          <w:tcPr>
            <w:tcW w:w="3301" w:type="dxa"/>
            <w:noWrap/>
            <w:hideMark/>
          </w:tcPr>
          <w:p w14:paraId="5139CE6C" w14:textId="4C95C620" w:rsidR="00CD2AB5" w:rsidRDefault="00156E73" w:rsidP="00CD2AB5">
            <w:r>
              <w:t>“</w:t>
            </w:r>
            <w:r w:rsidR="00CD2AB5" w:rsidRPr="00156E73">
              <w:rPr>
                <w:i/>
                <w:iCs/>
              </w:rPr>
              <w:t>Task shifting is good if it is within the OT profession, but not across  multidisciplinary teams as OTs are suddenly becoming nurse assistants or similar. We need a strong profession to engage is this development</w:t>
            </w:r>
            <w:r>
              <w:t>”</w:t>
            </w:r>
          </w:p>
          <w:p w14:paraId="56026A3D" w14:textId="77777777" w:rsidR="000031CC" w:rsidRDefault="000031CC" w:rsidP="00CD2AB5"/>
          <w:p w14:paraId="189108D4" w14:textId="7332BAC2" w:rsidR="0042771A" w:rsidRPr="00D64798" w:rsidRDefault="000031CC" w:rsidP="00CD2AB5">
            <w:r>
              <w:t>“</w:t>
            </w:r>
            <w:r w:rsidR="00CD2AB5" w:rsidRPr="000031CC">
              <w:rPr>
                <w:i/>
                <w:iCs/>
              </w:rPr>
              <w:t>The intention of this statement is not clear. Is this suggesting better utilizing OTAs or training inteprofessional team members?</w:t>
            </w:r>
            <w:r>
              <w:t>”</w:t>
            </w:r>
          </w:p>
        </w:tc>
      </w:tr>
    </w:tbl>
    <w:p w14:paraId="158B25BC" w14:textId="7C338BF3" w:rsidR="0042771A" w:rsidRDefault="0042771A" w:rsidP="00EE012E"/>
    <w:p w14:paraId="1AE7C333" w14:textId="7A398610" w:rsidR="00F30C27" w:rsidRDefault="005220A9" w:rsidP="00EE012E">
      <w:r>
        <w:rPr>
          <w:b/>
          <w:bCs/>
        </w:rPr>
        <w:t xml:space="preserve">GUIDING </w:t>
      </w:r>
      <w:r w:rsidR="00B359A0" w:rsidRPr="00B359A0">
        <w:rPr>
          <w:b/>
          <w:bCs/>
        </w:rPr>
        <w:t>QUESTION</w:t>
      </w:r>
      <w:r w:rsidR="00C004A8">
        <w:rPr>
          <w:b/>
          <w:bCs/>
        </w:rPr>
        <w:t>S</w:t>
      </w:r>
      <w:r w:rsidR="00B359A0">
        <w:t>:</w:t>
      </w:r>
    </w:p>
    <w:p w14:paraId="3F07C8D4" w14:textId="6F11EED1" w:rsidR="00B359A0" w:rsidRDefault="00364F45" w:rsidP="00F30C27">
      <w:pPr>
        <w:pStyle w:val="ListParagraph"/>
        <w:numPr>
          <w:ilvl w:val="0"/>
          <w:numId w:val="19"/>
        </w:numPr>
      </w:pPr>
      <w:r>
        <w:t>What is</w:t>
      </w:r>
      <w:r w:rsidR="00031FD5">
        <w:t xml:space="preserve"> possibly</w:t>
      </w:r>
      <w:r>
        <w:t xml:space="preserve"> deceptive</w:t>
      </w:r>
      <w:r w:rsidR="00552E82">
        <w:t xml:space="preserve"> or</w:t>
      </w:r>
      <w:r w:rsidR="00031FD5">
        <w:t xml:space="preserve"> possibly</w:t>
      </w:r>
      <w:r w:rsidR="00552E82">
        <w:t xml:space="preserve"> beneficial</w:t>
      </w:r>
      <w:r>
        <w:t xml:space="preserve"> about the Strategy</w:t>
      </w:r>
      <w:r w:rsidR="00FD71F5">
        <w:t>, its consequences or implementation</w:t>
      </w:r>
      <w:r w:rsidR="00C004A8">
        <w:t>?</w:t>
      </w:r>
    </w:p>
    <w:p w14:paraId="580C8ADB" w14:textId="621214E7" w:rsidR="00C004A8" w:rsidRDefault="00CE4EE3" w:rsidP="00F30C27">
      <w:pPr>
        <w:pStyle w:val="ListParagraph"/>
        <w:numPr>
          <w:ilvl w:val="0"/>
          <w:numId w:val="19"/>
        </w:numPr>
      </w:pPr>
      <w:r>
        <w:t>Is there a way for</w:t>
      </w:r>
      <w:r w:rsidR="00747446">
        <w:t xml:space="preserve"> it be refined </w:t>
      </w:r>
      <w:r>
        <w:t>to</w:t>
      </w:r>
      <w:r w:rsidR="00FD71F5">
        <w:t xml:space="preserve"> turn it</w:t>
      </w:r>
      <w:r w:rsidR="00747446">
        <w:t xml:space="preserve"> more useful / acceptable?</w:t>
      </w:r>
    </w:p>
    <w:p w14:paraId="6AB8D7EE" w14:textId="77777777" w:rsidR="009F215E" w:rsidRDefault="009F215E" w:rsidP="00672FCF">
      <w:pPr>
        <w:pStyle w:val="ListParagraph"/>
        <w:ind w:left="768"/>
      </w:pPr>
    </w:p>
    <w:p w14:paraId="08577366" w14:textId="1DF2BEF6" w:rsidR="0042771A" w:rsidRDefault="0042771A" w:rsidP="00EE012E"/>
    <w:p w14:paraId="0494B1F9" w14:textId="41EFC629" w:rsidR="0042771A" w:rsidRDefault="00DD096A" w:rsidP="00EE012E">
      <w:r w:rsidRPr="00D837E6">
        <w:rPr>
          <w:b/>
          <w:bCs/>
          <w:u w:val="single"/>
        </w:rPr>
        <w:t>Issue</w:t>
      </w:r>
      <w:r w:rsidR="00031FD5">
        <w:rPr>
          <w:b/>
          <w:bCs/>
          <w:u w:val="single"/>
        </w:rPr>
        <w:t xml:space="preserve"> # 2</w:t>
      </w:r>
      <w:r w:rsidRPr="00D837E6">
        <w:rPr>
          <w:b/>
          <w:bCs/>
          <w:u w:val="single"/>
        </w:rPr>
        <w:t>:</w:t>
      </w:r>
      <w:r w:rsidRPr="00DD096A">
        <w:t xml:space="preserve"> H</w:t>
      </w:r>
      <w:r>
        <w:t>armo</w:t>
      </w:r>
      <w:r w:rsidR="00EB6D13">
        <w:t>nizing requirement</w:t>
      </w:r>
      <w:r w:rsidR="007A239C">
        <w:t>s</w:t>
      </w:r>
      <w:r w:rsidR="00CE2E84">
        <w:t xml:space="preserve"> (e.g.</w:t>
      </w:r>
      <w:r w:rsidR="00B60377">
        <w:t>,</w:t>
      </w:r>
      <w:r w:rsidR="00CE2E84">
        <w:t xml:space="preserve"> workforce data sets</w:t>
      </w:r>
      <w:r w:rsidR="003C4064">
        <w:t xml:space="preserve"> or data collection</w:t>
      </w:r>
      <w:r w:rsidR="00CE2E84">
        <w:t>; competency / licensing)</w:t>
      </w:r>
      <w:r w:rsidR="00CB6CBD">
        <w:t xml:space="preserve"> as much as possible</w:t>
      </w:r>
      <w:r w:rsidR="00EB6D13">
        <w:t xml:space="preserve"> across</w:t>
      </w:r>
      <w:r w:rsidR="007A239C">
        <w:t xml:space="preserve"> comparable jurisdictions</w:t>
      </w:r>
      <w:r w:rsidR="00EB6D13">
        <w:t xml:space="preserve"> </w:t>
      </w:r>
    </w:p>
    <w:tbl>
      <w:tblPr>
        <w:tblStyle w:val="TableGrid"/>
        <w:tblW w:w="9506" w:type="dxa"/>
        <w:tblLayout w:type="fixed"/>
        <w:tblLook w:val="04A0" w:firstRow="1" w:lastRow="0" w:firstColumn="1" w:lastColumn="0" w:noHBand="0" w:noVBand="1"/>
      </w:tblPr>
      <w:tblGrid>
        <w:gridCol w:w="3235"/>
        <w:gridCol w:w="1080"/>
        <w:gridCol w:w="990"/>
        <w:gridCol w:w="1260"/>
        <w:gridCol w:w="2941"/>
      </w:tblGrid>
      <w:tr w:rsidR="005F2844" w:rsidRPr="00D64798" w14:paraId="6EED8E29" w14:textId="77777777" w:rsidTr="00B60377">
        <w:trPr>
          <w:trHeight w:val="288"/>
        </w:trPr>
        <w:tc>
          <w:tcPr>
            <w:tcW w:w="3235" w:type="dxa"/>
            <w:noWrap/>
          </w:tcPr>
          <w:p w14:paraId="3DE3F559" w14:textId="21397B79" w:rsidR="005F2844" w:rsidRPr="00D64798" w:rsidRDefault="005F2844" w:rsidP="005F2844">
            <w:r>
              <w:rPr>
                <w:lang w:val="en-GB"/>
              </w:rPr>
              <w:t>Item</w:t>
            </w:r>
          </w:p>
        </w:tc>
        <w:tc>
          <w:tcPr>
            <w:tcW w:w="1080" w:type="dxa"/>
          </w:tcPr>
          <w:p w14:paraId="6D483C09" w14:textId="35428AA7" w:rsidR="005F2844" w:rsidRPr="00D64798" w:rsidRDefault="005F2844" w:rsidP="005F2844">
            <w:r w:rsidRPr="00D64798">
              <w:t>AVERAGE SCORE</w:t>
            </w:r>
          </w:p>
        </w:tc>
        <w:tc>
          <w:tcPr>
            <w:tcW w:w="990" w:type="dxa"/>
            <w:noWrap/>
          </w:tcPr>
          <w:p w14:paraId="073403E8" w14:textId="54CDFD43" w:rsidR="005F2844" w:rsidRPr="00D64798" w:rsidRDefault="005F2844" w:rsidP="005F2844">
            <w:r w:rsidRPr="00D64798">
              <w:t>Median</w:t>
            </w:r>
          </w:p>
        </w:tc>
        <w:tc>
          <w:tcPr>
            <w:tcW w:w="1260" w:type="dxa"/>
            <w:noWrap/>
          </w:tcPr>
          <w:p w14:paraId="71869EA4" w14:textId="7D79CFF3" w:rsidR="005F2844" w:rsidRPr="00D64798" w:rsidRDefault="005F2844" w:rsidP="005F2844">
            <w:r w:rsidRPr="00D64798">
              <w:t>Minimum</w:t>
            </w:r>
          </w:p>
        </w:tc>
        <w:tc>
          <w:tcPr>
            <w:tcW w:w="2941" w:type="dxa"/>
            <w:noWrap/>
          </w:tcPr>
          <w:p w14:paraId="5480DEBB" w14:textId="452B8A99" w:rsidR="005F2844" w:rsidRPr="0054043D" w:rsidRDefault="005F2844" w:rsidP="005F2844">
            <w:r w:rsidRPr="0054043D">
              <w:t>Qualitative comments</w:t>
            </w:r>
          </w:p>
        </w:tc>
      </w:tr>
      <w:tr w:rsidR="005F2844" w:rsidRPr="00D64798" w14:paraId="2BE9B89F" w14:textId="77777777" w:rsidTr="00B60377">
        <w:trPr>
          <w:trHeight w:val="288"/>
        </w:trPr>
        <w:tc>
          <w:tcPr>
            <w:tcW w:w="3235" w:type="dxa"/>
            <w:noWrap/>
            <w:hideMark/>
          </w:tcPr>
          <w:p w14:paraId="2A73C01E" w14:textId="77777777" w:rsidR="005F2844" w:rsidRPr="00D64798" w:rsidRDefault="005F2844" w:rsidP="005F2844">
            <w:r w:rsidRPr="00D64798">
              <w:t>1.3 Develop minimum requirements for data sets for workforce monitoring across comparable jurisdictions.</w:t>
            </w:r>
          </w:p>
        </w:tc>
        <w:tc>
          <w:tcPr>
            <w:tcW w:w="1080" w:type="dxa"/>
            <w:hideMark/>
          </w:tcPr>
          <w:p w14:paraId="359E173D" w14:textId="77777777" w:rsidR="005F2844" w:rsidRPr="00D64798" w:rsidRDefault="005F2844" w:rsidP="005F2844">
            <w:r w:rsidRPr="00D64798">
              <w:t>7.75</w:t>
            </w:r>
          </w:p>
        </w:tc>
        <w:tc>
          <w:tcPr>
            <w:tcW w:w="990" w:type="dxa"/>
            <w:noWrap/>
            <w:hideMark/>
          </w:tcPr>
          <w:p w14:paraId="0CEE5EEC" w14:textId="77777777" w:rsidR="005F2844" w:rsidRPr="00D64798" w:rsidRDefault="005F2844" w:rsidP="005F2844">
            <w:r w:rsidRPr="00D64798">
              <w:t>8</w:t>
            </w:r>
          </w:p>
        </w:tc>
        <w:tc>
          <w:tcPr>
            <w:tcW w:w="1260" w:type="dxa"/>
            <w:noWrap/>
            <w:hideMark/>
          </w:tcPr>
          <w:p w14:paraId="2FBC3C75" w14:textId="77777777" w:rsidR="005F2844" w:rsidRPr="00D64798" w:rsidRDefault="005F2844" w:rsidP="005F2844">
            <w:r w:rsidRPr="00D64798">
              <w:t>1</w:t>
            </w:r>
          </w:p>
        </w:tc>
        <w:tc>
          <w:tcPr>
            <w:tcW w:w="2941" w:type="dxa"/>
            <w:noWrap/>
          </w:tcPr>
          <w:p w14:paraId="798D4FAA" w14:textId="496ECCE3" w:rsidR="00CF586F" w:rsidRDefault="0054043D" w:rsidP="0054043D">
            <w:r>
              <w:t>None</w:t>
            </w:r>
          </w:p>
          <w:p w14:paraId="63681B3C" w14:textId="3D361356" w:rsidR="005F2844" w:rsidRPr="00D64798" w:rsidRDefault="005F2844" w:rsidP="00CF586F"/>
        </w:tc>
      </w:tr>
      <w:tr w:rsidR="005F2844" w:rsidRPr="00D64798" w14:paraId="0328B4E4" w14:textId="77777777" w:rsidTr="00B60377">
        <w:trPr>
          <w:trHeight w:val="288"/>
        </w:trPr>
        <w:tc>
          <w:tcPr>
            <w:tcW w:w="3235" w:type="dxa"/>
            <w:noWrap/>
          </w:tcPr>
          <w:p w14:paraId="35767F9C" w14:textId="34CA9B74" w:rsidR="005F2844" w:rsidRPr="00D64798" w:rsidRDefault="005F2844" w:rsidP="005F2844">
            <w:r w:rsidRPr="00D64798">
              <w:t>1.2 Develop minimum requirements for standardized workforce data collection and auditing across comparable jurisdictions.</w:t>
            </w:r>
          </w:p>
        </w:tc>
        <w:tc>
          <w:tcPr>
            <w:tcW w:w="1080" w:type="dxa"/>
          </w:tcPr>
          <w:p w14:paraId="1E0A5A84" w14:textId="5BBA7C11" w:rsidR="005F2844" w:rsidRPr="00D64798" w:rsidRDefault="005F2844" w:rsidP="005F2844">
            <w:r w:rsidRPr="00D64798">
              <w:t>7.81</w:t>
            </w:r>
          </w:p>
        </w:tc>
        <w:tc>
          <w:tcPr>
            <w:tcW w:w="990" w:type="dxa"/>
            <w:noWrap/>
          </w:tcPr>
          <w:p w14:paraId="0E3F4170" w14:textId="1C368A98" w:rsidR="005F2844" w:rsidRPr="00D64798" w:rsidRDefault="005F2844" w:rsidP="005F2844">
            <w:r w:rsidRPr="00D64798">
              <w:t>8</w:t>
            </w:r>
          </w:p>
        </w:tc>
        <w:tc>
          <w:tcPr>
            <w:tcW w:w="1260" w:type="dxa"/>
            <w:noWrap/>
          </w:tcPr>
          <w:p w14:paraId="2BBE241B" w14:textId="736FAAB4" w:rsidR="005F2844" w:rsidRPr="00D64798" w:rsidRDefault="005F2844" w:rsidP="005F2844">
            <w:r w:rsidRPr="00D64798">
              <w:t>2</w:t>
            </w:r>
          </w:p>
        </w:tc>
        <w:tc>
          <w:tcPr>
            <w:tcW w:w="2941" w:type="dxa"/>
            <w:noWrap/>
          </w:tcPr>
          <w:p w14:paraId="387BDF0D" w14:textId="0551C157" w:rsidR="005F2844" w:rsidRPr="00D64798" w:rsidRDefault="0054043D" w:rsidP="005F2844">
            <w:r>
              <w:t>None</w:t>
            </w:r>
          </w:p>
        </w:tc>
      </w:tr>
      <w:tr w:rsidR="005F2844" w:rsidRPr="00D64798" w14:paraId="272BE33C" w14:textId="77777777" w:rsidTr="00B60377">
        <w:trPr>
          <w:trHeight w:val="288"/>
        </w:trPr>
        <w:tc>
          <w:tcPr>
            <w:tcW w:w="3235" w:type="dxa"/>
            <w:noWrap/>
            <w:hideMark/>
          </w:tcPr>
          <w:p w14:paraId="405C6DD9" w14:textId="77777777" w:rsidR="005F2844" w:rsidRPr="00D64798" w:rsidRDefault="005F2844" w:rsidP="005F2844">
            <w:r w:rsidRPr="00D64798">
              <w:t>5.6 Harmonize competency and licensing requirements across comparable jurisdictions toward improved comparisons, mobility, or remote service delivery.</w:t>
            </w:r>
          </w:p>
        </w:tc>
        <w:tc>
          <w:tcPr>
            <w:tcW w:w="1080" w:type="dxa"/>
            <w:hideMark/>
          </w:tcPr>
          <w:p w14:paraId="34EEFF9D" w14:textId="77777777" w:rsidR="005F2844" w:rsidRPr="00D64798" w:rsidRDefault="005F2844" w:rsidP="005F2844">
            <w:r w:rsidRPr="00D64798">
              <w:t>7.81</w:t>
            </w:r>
          </w:p>
        </w:tc>
        <w:tc>
          <w:tcPr>
            <w:tcW w:w="990" w:type="dxa"/>
            <w:noWrap/>
            <w:hideMark/>
          </w:tcPr>
          <w:p w14:paraId="4FD10572" w14:textId="77777777" w:rsidR="005F2844" w:rsidRPr="00D64798" w:rsidRDefault="005F2844" w:rsidP="005F2844">
            <w:r w:rsidRPr="00D64798">
              <w:t>9</w:t>
            </w:r>
          </w:p>
        </w:tc>
        <w:tc>
          <w:tcPr>
            <w:tcW w:w="1260" w:type="dxa"/>
            <w:noWrap/>
            <w:hideMark/>
          </w:tcPr>
          <w:p w14:paraId="20CAD755" w14:textId="77777777" w:rsidR="005F2844" w:rsidRPr="00D64798" w:rsidRDefault="005F2844" w:rsidP="005F2844">
            <w:r w:rsidRPr="00D64798">
              <w:t>2</w:t>
            </w:r>
          </w:p>
        </w:tc>
        <w:tc>
          <w:tcPr>
            <w:tcW w:w="2941" w:type="dxa"/>
            <w:noWrap/>
          </w:tcPr>
          <w:p w14:paraId="20B3A774" w14:textId="07AF6441" w:rsidR="005F2844" w:rsidRPr="00D64798" w:rsidRDefault="0054043D" w:rsidP="005F2844">
            <w:r>
              <w:t>None</w:t>
            </w:r>
          </w:p>
        </w:tc>
      </w:tr>
    </w:tbl>
    <w:p w14:paraId="7ED947E8" w14:textId="0C5A651E" w:rsidR="00B359A0" w:rsidRDefault="00B359A0" w:rsidP="00EE012E"/>
    <w:p w14:paraId="02E5EC4B" w14:textId="7F297ECB" w:rsidR="009F78C6" w:rsidRDefault="009F78C6" w:rsidP="00EE012E"/>
    <w:p w14:paraId="4AB0CFBA" w14:textId="19566364" w:rsidR="00031FD5" w:rsidRDefault="005220A9" w:rsidP="00031FD5">
      <w:r>
        <w:rPr>
          <w:b/>
          <w:bCs/>
        </w:rPr>
        <w:t xml:space="preserve">GUIDING </w:t>
      </w:r>
      <w:r w:rsidR="00031FD5" w:rsidRPr="00B359A0">
        <w:rPr>
          <w:b/>
          <w:bCs/>
        </w:rPr>
        <w:t>QUESTION</w:t>
      </w:r>
      <w:r w:rsidR="00031FD5">
        <w:rPr>
          <w:b/>
          <w:bCs/>
        </w:rPr>
        <w:t>S</w:t>
      </w:r>
      <w:r w:rsidR="00031FD5">
        <w:t>:</w:t>
      </w:r>
    </w:p>
    <w:p w14:paraId="7C1DEA15" w14:textId="7C3A81C0" w:rsidR="00031FD5" w:rsidRDefault="00031FD5" w:rsidP="00031FD5">
      <w:pPr>
        <w:pStyle w:val="ListParagraph"/>
        <w:numPr>
          <w:ilvl w:val="0"/>
          <w:numId w:val="19"/>
        </w:numPr>
      </w:pPr>
      <w:r>
        <w:t>What is possibly deceptive or possibly beneficial about these strategies (overall or in particular), their consequences or implementation?</w:t>
      </w:r>
    </w:p>
    <w:p w14:paraId="22AA2DD4" w14:textId="77777777" w:rsidR="00031FD5" w:rsidRDefault="00031FD5" w:rsidP="00031FD5">
      <w:pPr>
        <w:pStyle w:val="ListParagraph"/>
        <w:numPr>
          <w:ilvl w:val="0"/>
          <w:numId w:val="19"/>
        </w:numPr>
      </w:pPr>
      <w:r>
        <w:t>Is there a way for it be refined to turn it more useful / acceptable?</w:t>
      </w:r>
    </w:p>
    <w:p w14:paraId="1C8D2C3E" w14:textId="77777777" w:rsidR="009F78C6" w:rsidRDefault="009F78C6" w:rsidP="00EE012E"/>
    <w:p w14:paraId="0FC8C073" w14:textId="355DCEF2" w:rsidR="00B359A0" w:rsidRPr="00A074BB" w:rsidRDefault="00F84A74" w:rsidP="00EE012E">
      <w:pPr>
        <w:rPr>
          <w:b/>
          <w:bCs/>
        </w:rPr>
      </w:pPr>
      <w:r w:rsidRPr="00A074BB">
        <w:rPr>
          <w:b/>
          <w:bCs/>
        </w:rPr>
        <w:t>C</w:t>
      </w:r>
      <w:r w:rsidR="00F84E64" w:rsidRPr="00A074BB">
        <w:rPr>
          <w:b/>
          <w:bCs/>
        </w:rPr>
        <w:t xml:space="preserve">: </w:t>
      </w:r>
      <w:r w:rsidR="00A074BB" w:rsidRPr="00A074BB">
        <w:rPr>
          <w:b/>
          <w:bCs/>
        </w:rPr>
        <w:t>Possible</w:t>
      </w:r>
      <w:r w:rsidR="00F84E64" w:rsidRPr="00A074BB">
        <w:rPr>
          <w:b/>
          <w:bCs/>
        </w:rPr>
        <w:t xml:space="preserve"> </w:t>
      </w:r>
      <w:r w:rsidR="00A074BB" w:rsidRPr="00A074BB">
        <w:rPr>
          <w:b/>
          <w:bCs/>
        </w:rPr>
        <w:t>w</w:t>
      </w:r>
      <w:r w:rsidR="00F84E64" w:rsidRPr="00A074BB">
        <w:rPr>
          <w:b/>
          <w:bCs/>
        </w:rPr>
        <w:t>ays</w:t>
      </w:r>
      <w:r w:rsidR="00A074BB" w:rsidRPr="00A074BB">
        <w:rPr>
          <w:b/>
          <w:bCs/>
        </w:rPr>
        <w:t>, context-sensitive,</w:t>
      </w:r>
      <w:r w:rsidR="00F84E64" w:rsidRPr="00A074BB">
        <w:rPr>
          <w:b/>
          <w:bCs/>
        </w:rPr>
        <w:t xml:space="preserve"> to operationalize the Strategy, and any barriers or facilitators </w:t>
      </w:r>
    </w:p>
    <w:p w14:paraId="549630E3" w14:textId="31EF3AC5" w:rsidR="0042771A" w:rsidRDefault="0042771A" w:rsidP="00EE012E"/>
    <w:p w14:paraId="41AE6FFB" w14:textId="42D797DE" w:rsidR="000F0C40" w:rsidRDefault="00385B5A" w:rsidP="00EE012E">
      <w:r>
        <w:t>Using the Diagram of high-level</w:t>
      </w:r>
      <w:r w:rsidR="005E3540">
        <w:t xml:space="preserve"> strategies</w:t>
      </w:r>
      <w:r w:rsidR="00F149A7">
        <w:t xml:space="preserve"> for context</w:t>
      </w:r>
      <w:r w:rsidR="00741462">
        <w:t xml:space="preserve"> (power point slide)</w:t>
      </w:r>
      <w:r w:rsidR="005E3540">
        <w:t>:</w:t>
      </w:r>
    </w:p>
    <w:p w14:paraId="1FD23EB6" w14:textId="3473E955" w:rsidR="00A26764" w:rsidRDefault="005220A9" w:rsidP="00EE012E">
      <w:r>
        <w:rPr>
          <w:b/>
          <w:bCs/>
          <w:u w:val="single"/>
        </w:rPr>
        <w:t>Guiding</w:t>
      </w:r>
      <w:r w:rsidR="00DC3971" w:rsidRPr="00C76F5A">
        <w:rPr>
          <w:b/>
          <w:bCs/>
          <w:u w:val="single"/>
        </w:rPr>
        <w:t xml:space="preserve"> question</w:t>
      </w:r>
      <w:r w:rsidR="00A26764">
        <w:rPr>
          <w:b/>
          <w:bCs/>
          <w:u w:val="single"/>
        </w:rPr>
        <w:t>s</w:t>
      </w:r>
      <w:r w:rsidR="00603021" w:rsidRPr="00C76F5A">
        <w:rPr>
          <w:b/>
          <w:bCs/>
          <w:u w:val="single"/>
        </w:rPr>
        <w:t>:</w:t>
      </w:r>
      <w:r w:rsidR="00C76F5A">
        <w:t xml:space="preserve"> </w:t>
      </w:r>
    </w:p>
    <w:p w14:paraId="55B96D1A" w14:textId="0A1886F0" w:rsidR="000E780A" w:rsidRDefault="00933BEF" w:rsidP="00A26764">
      <w:pPr>
        <w:pStyle w:val="ListParagraph"/>
        <w:numPr>
          <w:ilvl w:val="0"/>
          <w:numId w:val="10"/>
        </w:numPr>
      </w:pPr>
      <w:r>
        <w:t>Which specific acti</w:t>
      </w:r>
      <w:r w:rsidR="000220A1">
        <w:t>vities</w:t>
      </w:r>
      <w:r w:rsidR="009246B6">
        <w:t xml:space="preserve"> </w:t>
      </w:r>
      <w:r w:rsidR="00586F2B">
        <w:t xml:space="preserve">can help strengthen the </w:t>
      </w:r>
      <w:r w:rsidR="009246B6">
        <w:t>occupational therapy workforce</w:t>
      </w:r>
      <w:r w:rsidR="00E809FA">
        <w:t xml:space="preserve"> (e.g.</w:t>
      </w:r>
      <w:r w:rsidR="00031FD5">
        <w:t>,</w:t>
      </w:r>
      <w:r w:rsidR="00E809FA">
        <w:t xml:space="preserve"> </w:t>
      </w:r>
      <w:r w:rsidR="00586F2B">
        <w:t>within</w:t>
      </w:r>
      <w:r w:rsidR="00E809FA">
        <w:t xml:space="preserve"> the eight main domains)</w:t>
      </w:r>
      <w:r w:rsidR="00AA0567">
        <w:t xml:space="preserve"> including</w:t>
      </w:r>
      <w:r w:rsidR="00DE7A44">
        <w:t xml:space="preserve"> for</w:t>
      </w:r>
      <w:r w:rsidR="000220A1">
        <w:t>:</w:t>
      </w:r>
    </w:p>
    <w:p w14:paraId="779172DF" w14:textId="54171005" w:rsidR="00E6530C" w:rsidRDefault="007C3274" w:rsidP="00E6530C">
      <w:pPr>
        <w:pStyle w:val="ListParagraph"/>
        <w:numPr>
          <w:ilvl w:val="1"/>
          <w:numId w:val="10"/>
        </w:numPr>
      </w:pPr>
      <w:r>
        <w:t>High-income contexts where the profession is relatively develop</w:t>
      </w:r>
      <w:r w:rsidR="001B0E29">
        <w:t>ed</w:t>
      </w:r>
      <w:r w:rsidR="00181189">
        <w:t>?</w:t>
      </w:r>
    </w:p>
    <w:p w14:paraId="00BDC89C" w14:textId="34F1C8A8" w:rsidR="001B0E29" w:rsidRDefault="001B0E29" w:rsidP="00E6530C">
      <w:pPr>
        <w:pStyle w:val="ListParagraph"/>
        <w:numPr>
          <w:ilvl w:val="1"/>
          <w:numId w:val="10"/>
        </w:numPr>
      </w:pPr>
      <w:r>
        <w:t>High or middle income contexts where the profession is relatively unde</w:t>
      </w:r>
      <w:r w:rsidR="00181189">
        <w:t>rdeveloped?</w:t>
      </w:r>
    </w:p>
    <w:p w14:paraId="3AAB95C5" w14:textId="3CE6E79A" w:rsidR="003D07ED" w:rsidRDefault="003D07ED" w:rsidP="00E6530C">
      <w:pPr>
        <w:pStyle w:val="ListParagraph"/>
        <w:numPr>
          <w:ilvl w:val="1"/>
          <w:numId w:val="10"/>
        </w:numPr>
      </w:pPr>
      <w:r>
        <w:t>In middle or low income contexts in which the profession is deeply under-developed or non-</w:t>
      </w:r>
      <w:r w:rsidR="001522CF">
        <w:t>represented?</w:t>
      </w:r>
    </w:p>
    <w:p w14:paraId="014FC7EE" w14:textId="31273163" w:rsidR="001522CF" w:rsidRDefault="001522CF" w:rsidP="00E6530C">
      <w:pPr>
        <w:pStyle w:val="ListParagraph"/>
        <w:numPr>
          <w:ilvl w:val="1"/>
          <w:numId w:val="10"/>
        </w:numPr>
      </w:pPr>
      <w:r>
        <w:t>Rural or remote contexts?</w:t>
      </w:r>
    </w:p>
    <w:p w14:paraId="479E741D" w14:textId="02A19D66" w:rsidR="001522CF" w:rsidRDefault="00BC4534" w:rsidP="00E6530C">
      <w:pPr>
        <w:pStyle w:val="ListParagraph"/>
        <w:numPr>
          <w:ilvl w:val="1"/>
          <w:numId w:val="10"/>
        </w:numPr>
      </w:pPr>
      <w:r>
        <w:t xml:space="preserve">Where most care is </w:t>
      </w:r>
      <w:r w:rsidR="006E29F2">
        <w:t>publicly</w:t>
      </w:r>
      <w:r w:rsidR="00AA0567">
        <w:t xml:space="preserve"> versus privately</w:t>
      </w:r>
      <w:r>
        <w:t xml:space="preserve"> funded or delivered</w:t>
      </w:r>
      <w:r w:rsidR="00AA0567">
        <w:t>?</w:t>
      </w:r>
    </w:p>
    <w:p w14:paraId="791C53E0" w14:textId="4D47C121" w:rsidR="00BC4534" w:rsidRDefault="00DE7A44" w:rsidP="00E6530C">
      <w:pPr>
        <w:pStyle w:val="ListParagraph"/>
        <w:numPr>
          <w:ilvl w:val="1"/>
          <w:numId w:val="10"/>
        </w:numPr>
      </w:pPr>
      <w:r>
        <w:t>Other specific contexts</w:t>
      </w:r>
      <w:r w:rsidR="00542B79">
        <w:t>?</w:t>
      </w:r>
    </w:p>
    <w:p w14:paraId="78D4C287" w14:textId="54C8DD10" w:rsidR="00D9341C" w:rsidRDefault="00F42C03" w:rsidP="00D9341C">
      <w:pPr>
        <w:pStyle w:val="ListParagraph"/>
        <w:numPr>
          <w:ilvl w:val="0"/>
          <w:numId w:val="10"/>
        </w:numPr>
      </w:pPr>
      <w:r>
        <w:t>How effective partnerships and networks can be devel</w:t>
      </w:r>
      <w:r w:rsidR="00C91F50">
        <w:t>oped to foster these advances, including across the levels above</w:t>
      </w:r>
      <w:r w:rsidR="00D9341C">
        <w:t xml:space="preserve"> – for example</w:t>
      </w:r>
      <w:r w:rsidR="009F78C6">
        <w:t>, but not</w:t>
      </w:r>
      <w:r w:rsidR="00D9341C">
        <w:t xml:space="preserve"> responding to</w:t>
      </w:r>
      <w:r w:rsidR="009F78C6">
        <w:t xml:space="preserve"> comment below from the Survey 1.</w:t>
      </w:r>
    </w:p>
    <w:tbl>
      <w:tblPr>
        <w:tblStyle w:val="TableGrid"/>
        <w:tblW w:w="7602" w:type="dxa"/>
        <w:tblInd w:w="713" w:type="dxa"/>
        <w:tblLook w:val="04A0" w:firstRow="1" w:lastRow="0" w:firstColumn="1" w:lastColumn="0" w:noHBand="0" w:noVBand="1"/>
      </w:tblPr>
      <w:tblGrid>
        <w:gridCol w:w="1004"/>
        <w:gridCol w:w="2729"/>
        <w:gridCol w:w="3869"/>
      </w:tblGrid>
      <w:tr w:rsidR="00727F62" w14:paraId="670432CD" w14:textId="77777777" w:rsidTr="00727F62">
        <w:tc>
          <w:tcPr>
            <w:tcW w:w="1004" w:type="dxa"/>
          </w:tcPr>
          <w:p w14:paraId="74C9C520" w14:textId="0D584FCB" w:rsidR="00727F62" w:rsidRPr="00202E8E" w:rsidRDefault="00727F62" w:rsidP="00826153">
            <w:r w:rsidRPr="00202E8E">
              <w:t>Item #</w:t>
            </w:r>
          </w:p>
        </w:tc>
        <w:tc>
          <w:tcPr>
            <w:tcW w:w="2729" w:type="dxa"/>
          </w:tcPr>
          <w:p w14:paraId="7B9C5242" w14:textId="53BEC86C" w:rsidR="00727F62" w:rsidRPr="00202E8E" w:rsidRDefault="00727F62" w:rsidP="00826153">
            <w:r w:rsidRPr="00202E8E">
              <w:t>Item</w:t>
            </w:r>
          </w:p>
        </w:tc>
        <w:tc>
          <w:tcPr>
            <w:tcW w:w="3869" w:type="dxa"/>
          </w:tcPr>
          <w:p w14:paraId="370CB513" w14:textId="4296B7DF" w:rsidR="00727F62" w:rsidRPr="00202E8E" w:rsidRDefault="00727F62" w:rsidP="00826153">
            <w:r w:rsidRPr="00202E8E">
              <w:t>Participant Comment</w:t>
            </w:r>
          </w:p>
        </w:tc>
      </w:tr>
      <w:tr w:rsidR="00727F62" w14:paraId="1F077842" w14:textId="77777777" w:rsidTr="00727F62">
        <w:tc>
          <w:tcPr>
            <w:tcW w:w="1004" w:type="dxa"/>
          </w:tcPr>
          <w:p w14:paraId="417D39E8" w14:textId="77777777" w:rsidR="00727F62" w:rsidRPr="00202E8E" w:rsidRDefault="00727F62" w:rsidP="00826153">
            <w:r w:rsidRPr="00202E8E">
              <w:t>8</w:t>
            </w:r>
          </w:p>
        </w:tc>
        <w:tc>
          <w:tcPr>
            <w:tcW w:w="2729" w:type="dxa"/>
          </w:tcPr>
          <w:p w14:paraId="7C23493A" w14:textId="77777777" w:rsidR="00727F62" w:rsidRPr="00202E8E" w:rsidRDefault="00727F62" w:rsidP="00826153">
            <w:r w:rsidRPr="00202E8E">
              <w:t>Fostering cross-stakeholder, cross-national, and cross-professional collaborations</w:t>
            </w:r>
          </w:p>
        </w:tc>
        <w:tc>
          <w:tcPr>
            <w:tcW w:w="3869" w:type="dxa"/>
          </w:tcPr>
          <w:p w14:paraId="70BD2F00" w14:textId="77777777" w:rsidR="00727F62" w:rsidRPr="00202E8E" w:rsidRDefault="00727F62" w:rsidP="00826153">
            <w:pPr>
              <w:rPr>
                <w:i/>
                <w:iCs/>
              </w:rPr>
            </w:pPr>
            <w:r w:rsidRPr="00202E8E">
              <w:rPr>
                <w:i/>
                <w:iCs/>
              </w:rPr>
              <w:t>I wonder about the funding and the ways to involve low-resource countries in these developments.</w:t>
            </w:r>
          </w:p>
        </w:tc>
      </w:tr>
    </w:tbl>
    <w:p w14:paraId="727D06DD" w14:textId="77777777" w:rsidR="000E780A" w:rsidRDefault="000E780A" w:rsidP="00EE012E"/>
    <w:p w14:paraId="71715BBD" w14:textId="77777777" w:rsidR="00542B79" w:rsidRDefault="00542B79" w:rsidP="009F78C6">
      <w:pPr>
        <w:rPr>
          <w:b/>
          <w:bCs/>
        </w:rPr>
      </w:pPr>
    </w:p>
    <w:p w14:paraId="6EB770D2" w14:textId="42A28FBF" w:rsidR="000E1DCA" w:rsidRPr="00542B79" w:rsidRDefault="009F78C6" w:rsidP="009F78C6">
      <w:r w:rsidRPr="009F78C6">
        <w:rPr>
          <w:b/>
          <w:bCs/>
        </w:rPr>
        <w:t>D: Any missing or overlooked element for the Global Strategy</w:t>
      </w:r>
    </w:p>
    <w:p w14:paraId="4807BCFF" w14:textId="6F2B3F63" w:rsidR="0095019C" w:rsidRDefault="0095019C" w:rsidP="004F2F9A"/>
    <w:p w14:paraId="49F06075" w14:textId="430D1177" w:rsidR="009F78C6" w:rsidRDefault="009F78C6" w:rsidP="009F78C6">
      <w:r>
        <w:t xml:space="preserve">Using the Diagram of high-level strategies </w:t>
      </w:r>
      <w:r w:rsidR="00F149A7">
        <w:t>for context</w:t>
      </w:r>
      <w:r>
        <w:t xml:space="preserve"> (power point slide):</w:t>
      </w:r>
    </w:p>
    <w:p w14:paraId="692BA1F0" w14:textId="622B001F" w:rsidR="009F78C6" w:rsidRDefault="009F78C6" w:rsidP="004F2F9A"/>
    <w:p w14:paraId="40307BDE" w14:textId="6C08E422" w:rsidR="00542B79" w:rsidRDefault="005220A9" w:rsidP="00C67EEF">
      <w:r>
        <w:rPr>
          <w:b/>
          <w:bCs/>
          <w:u w:val="single"/>
        </w:rPr>
        <w:t>Guiding</w:t>
      </w:r>
      <w:r w:rsidR="00C67EEF" w:rsidRPr="00C76F5A">
        <w:rPr>
          <w:b/>
          <w:bCs/>
          <w:u w:val="single"/>
        </w:rPr>
        <w:t xml:space="preserve"> question:</w:t>
      </w:r>
      <w:r w:rsidR="00C67EEF">
        <w:t xml:space="preserve"> </w:t>
      </w:r>
    </w:p>
    <w:p w14:paraId="5C705576" w14:textId="418C589E" w:rsidR="00C67EEF" w:rsidRDefault="000451C9" w:rsidP="00542B79">
      <w:pPr>
        <w:pStyle w:val="ListParagraph"/>
        <w:numPr>
          <w:ilvl w:val="0"/>
          <w:numId w:val="20"/>
        </w:numPr>
      </w:pPr>
      <w:r>
        <w:t>What is missing or being overlooked by the Global Strategy</w:t>
      </w:r>
      <w:r w:rsidR="004C60CF">
        <w:t>?</w:t>
      </w:r>
    </w:p>
    <w:p w14:paraId="4D1BC988" w14:textId="25B95DBB" w:rsidR="002865CD" w:rsidRPr="00BC7DB8" w:rsidRDefault="002865CD">
      <w:pPr>
        <w:rPr>
          <w:b/>
          <w:bCs/>
        </w:rPr>
      </w:pPr>
    </w:p>
    <w:tbl>
      <w:tblPr>
        <w:tblStyle w:val="TableGrid"/>
        <w:tblW w:w="8402" w:type="dxa"/>
        <w:tblInd w:w="445" w:type="dxa"/>
        <w:tblLook w:val="04A0" w:firstRow="1" w:lastRow="0" w:firstColumn="1" w:lastColumn="0" w:noHBand="0" w:noVBand="1"/>
      </w:tblPr>
      <w:tblGrid>
        <w:gridCol w:w="1337"/>
        <w:gridCol w:w="2893"/>
        <w:gridCol w:w="4172"/>
      </w:tblGrid>
      <w:tr w:rsidR="00727F62" w14:paraId="3EBDFFB7" w14:textId="77777777" w:rsidTr="007044CB">
        <w:tc>
          <w:tcPr>
            <w:tcW w:w="1337" w:type="dxa"/>
          </w:tcPr>
          <w:p w14:paraId="514B08C7" w14:textId="4091ABC4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Item #</w:t>
            </w:r>
          </w:p>
        </w:tc>
        <w:tc>
          <w:tcPr>
            <w:tcW w:w="2893" w:type="dxa"/>
          </w:tcPr>
          <w:p w14:paraId="469CA5AA" w14:textId="2F774AC8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Item</w:t>
            </w:r>
          </w:p>
        </w:tc>
        <w:tc>
          <w:tcPr>
            <w:tcW w:w="4172" w:type="dxa"/>
          </w:tcPr>
          <w:p w14:paraId="028C4FC4" w14:textId="0E7CA690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Participant Comment</w:t>
            </w:r>
          </w:p>
        </w:tc>
      </w:tr>
      <w:tr w:rsidR="00727F62" w14:paraId="286EB036" w14:textId="77777777" w:rsidTr="007044CB">
        <w:tc>
          <w:tcPr>
            <w:tcW w:w="1337" w:type="dxa"/>
          </w:tcPr>
          <w:p w14:paraId="3CEB8E26" w14:textId="77777777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2</w:t>
            </w:r>
          </w:p>
        </w:tc>
        <w:tc>
          <w:tcPr>
            <w:tcW w:w="2893" w:type="dxa"/>
          </w:tcPr>
          <w:p w14:paraId="7F64790A" w14:textId="77777777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Determining population’s occupational therapy workforce needs and demand</w:t>
            </w:r>
          </w:p>
          <w:p w14:paraId="33B90B9E" w14:textId="0E19D1E6" w:rsidR="00727F62" w:rsidRPr="0037518C" w:rsidRDefault="00727F62" w:rsidP="00C63543">
            <w:pPr>
              <w:rPr>
                <w:sz w:val="18"/>
                <w:szCs w:val="18"/>
              </w:rPr>
            </w:pPr>
          </w:p>
        </w:tc>
        <w:tc>
          <w:tcPr>
            <w:tcW w:w="4172" w:type="dxa"/>
          </w:tcPr>
          <w:p w14:paraId="5CFF6EA2" w14:textId="77777777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 xml:space="preserve">OT workforce shortage or surplus should be fed back to </w:t>
            </w:r>
            <w:r w:rsidRPr="0037518C">
              <w:rPr>
                <w:b/>
                <w:bCs/>
                <w:sz w:val="18"/>
                <w:szCs w:val="18"/>
              </w:rPr>
              <w:t>OT schools to plan for their future intakes</w:t>
            </w:r>
            <w:r w:rsidRPr="0037518C">
              <w:rPr>
                <w:sz w:val="18"/>
                <w:szCs w:val="18"/>
              </w:rPr>
              <w:t>.  There should be consideration of the number of therapy assistants needed per occupational therapist caseload in different sectors such as acute, community etc</w:t>
            </w:r>
          </w:p>
        </w:tc>
      </w:tr>
      <w:tr w:rsidR="00727F62" w14:paraId="7990C3F8" w14:textId="77777777" w:rsidTr="007044CB">
        <w:tc>
          <w:tcPr>
            <w:tcW w:w="1337" w:type="dxa"/>
          </w:tcPr>
          <w:p w14:paraId="47CC9480" w14:textId="2360B8D5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Overall</w:t>
            </w:r>
          </w:p>
        </w:tc>
        <w:tc>
          <w:tcPr>
            <w:tcW w:w="2893" w:type="dxa"/>
          </w:tcPr>
          <w:p w14:paraId="0E69D928" w14:textId="66CFC7E0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Not applicable</w:t>
            </w:r>
          </w:p>
        </w:tc>
        <w:tc>
          <w:tcPr>
            <w:tcW w:w="4172" w:type="dxa"/>
          </w:tcPr>
          <w:p w14:paraId="643A1B64" w14:textId="058C0635" w:rsidR="00727F62" w:rsidRPr="0037518C" w:rsidRDefault="00727F62" w:rsidP="00C63543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To my opinion, the strategy on </w:t>
            </w:r>
            <w:r w:rsidRPr="003751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students </w:t>
            </w: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>is missing. We need more applicants for the</w:t>
            </w:r>
            <w:r w:rsidRPr="003751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study of OT</w:t>
            </w: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</w:t>
            </w:r>
            <w:r w:rsidRPr="003751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less students to leave the studies halfway</w:t>
            </w: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</w:p>
          <w:p w14:paraId="0DBC812A" w14:textId="77777777" w:rsidR="00727F62" w:rsidRPr="0037518C" w:rsidRDefault="00727F62" w:rsidP="00C63543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3C63F3B8" w14:textId="47BD17EE" w:rsidR="00CF1986" w:rsidRDefault="00CF1986"/>
    <w:p w14:paraId="03561579" w14:textId="0CAC78DF" w:rsidR="009E0684" w:rsidRDefault="009E0684" w:rsidP="002F697D"/>
    <w:sectPr w:rsidR="009E0684" w:rsidSect="00D67EA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0A18F" w14:textId="77777777" w:rsidR="00CA0257" w:rsidRDefault="00CA0257" w:rsidP="002F697D">
      <w:pPr>
        <w:spacing w:after="0" w:line="240" w:lineRule="auto"/>
      </w:pPr>
      <w:r>
        <w:separator/>
      </w:r>
    </w:p>
  </w:endnote>
  <w:endnote w:type="continuationSeparator" w:id="0">
    <w:p w14:paraId="1B1F4F1C" w14:textId="77777777" w:rsidR="00CA0257" w:rsidRDefault="00CA0257" w:rsidP="002F6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7724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023CB" w14:textId="3C930C27" w:rsidR="002F697D" w:rsidRDefault="002F69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6BE18" w14:textId="77777777" w:rsidR="002F697D" w:rsidRDefault="002F69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AB009" w14:textId="77777777" w:rsidR="00CA0257" w:rsidRDefault="00CA0257" w:rsidP="002F697D">
      <w:pPr>
        <w:spacing w:after="0" w:line="240" w:lineRule="auto"/>
      </w:pPr>
      <w:r>
        <w:separator/>
      </w:r>
    </w:p>
  </w:footnote>
  <w:footnote w:type="continuationSeparator" w:id="0">
    <w:p w14:paraId="032B321E" w14:textId="77777777" w:rsidR="00CA0257" w:rsidRDefault="00CA0257" w:rsidP="002F6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4501"/>
    <w:multiLevelType w:val="hybridMultilevel"/>
    <w:tmpl w:val="07686762"/>
    <w:lvl w:ilvl="0" w:tplc="4ACE4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77F52"/>
    <w:multiLevelType w:val="hybridMultilevel"/>
    <w:tmpl w:val="6FB83E36"/>
    <w:lvl w:ilvl="0" w:tplc="6FA48A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34437F"/>
    <w:multiLevelType w:val="hybridMultilevel"/>
    <w:tmpl w:val="259AD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27DBA"/>
    <w:multiLevelType w:val="hybridMultilevel"/>
    <w:tmpl w:val="9C0E3266"/>
    <w:lvl w:ilvl="0" w:tplc="990CD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53D5"/>
    <w:multiLevelType w:val="hybridMultilevel"/>
    <w:tmpl w:val="9EC2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20CE3"/>
    <w:multiLevelType w:val="hybridMultilevel"/>
    <w:tmpl w:val="A5B499C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16E53"/>
    <w:multiLevelType w:val="hybridMultilevel"/>
    <w:tmpl w:val="87D0A58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4442F"/>
    <w:multiLevelType w:val="hybridMultilevel"/>
    <w:tmpl w:val="C81EA0FC"/>
    <w:lvl w:ilvl="0" w:tplc="CA7A4F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02D38"/>
    <w:multiLevelType w:val="hybridMultilevel"/>
    <w:tmpl w:val="6AB04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86096"/>
    <w:multiLevelType w:val="hybridMultilevel"/>
    <w:tmpl w:val="36FE049A"/>
    <w:lvl w:ilvl="0" w:tplc="BC92E3F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82062"/>
    <w:multiLevelType w:val="hybridMultilevel"/>
    <w:tmpl w:val="8BDCEB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C178B2"/>
    <w:multiLevelType w:val="hybridMultilevel"/>
    <w:tmpl w:val="A5B499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009FA"/>
    <w:multiLevelType w:val="hybridMultilevel"/>
    <w:tmpl w:val="030655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C77BB"/>
    <w:multiLevelType w:val="hybridMultilevel"/>
    <w:tmpl w:val="020A8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823CE"/>
    <w:multiLevelType w:val="hybridMultilevel"/>
    <w:tmpl w:val="993AF514"/>
    <w:lvl w:ilvl="0" w:tplc="0809000B">
      <w:start w:val="1"/>
      <w:numFmt w:val="bullet"/>
      <w:lvlText w:val=""/>
      <w:lvlJc w:val="left"/>
      <w:pPr>
        <w:ind w:left="768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>
    <w:nsid w:val="5CF153D2"/>
    <w:multiLevelType w:val="hybridMultilevel"/>
    <w:tmpl w:val="FA5075FC"/>
    <w:lvl w:ilvl="0" w:tplc="EF5C4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7546F"/>
    <w:multiLevelType w:val="hybridMultilevel"/>
    <w:tmpl w:val="B2829EC8"/>
    <w:lvl w:ilvl="0" w:tplc="D1A2DD0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F543B56"/>
    <w:multiLevelType w:val="hybridMultilevel"/>
    <w:tmpl w:val="095E9B4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9E1D14"/>
    <w:multiLevelType w:val="hybridMultilevel"/>
    <w:tmpl w:val="05481C9E"/>
    <w:lvl w:ilvl="0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EFA7FD7"/>
    <w:multiLevelType w:val="hybridMultilevel"/>
    <w:tmpl w:val="4F8AE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19"/>
  </w:num>
  <w:num w:numId="5">
    <w:abstractNumId w:val="9"/>
  </w:num>
  <w:num w:numId="6">
    <w:abstractNumId w:val="7"/>
  </w:num>
  <w:num w:numId="7">
    <w:abstractNumId w:val="10"/>
  </w:num>
  <w:num w:numId="8">
    <w:abstractNumId w:val="15"/>
  </w:num>
  <w:num w:numId="9">
    <w:abstractNumId w:val="4"/>
  </w:num>
  <w:num w:numId="10">
    <w:abstractNumId w:val="18"/>
  </w:num>
  <w:num w:numId="11">
    <w:abstractNumId w:val="0"/>
  </w:num>
  <w:num w:numId="12">
    <w:abstractNumId w:val="1"/>
  </w:num>
  <w:num w:numId="13">
    <w:abstractNumId w:val="3"/>
  </w:num>
  <w:num w:numId="14">
    <w:abstractNumId w:val="8"/>
  </w:num>
  <w:num w:numId="15">
    <w:abstractNumId w:val="5"/>
  </w:num>
  <w:num w:numId="16">
    <w:abstractNumId w:val="16"/>
  </w:num>
  <w:num w:numId="17">
    <w:abstractNumId w:val="12"/>
  </w:num>
  <w:num w:numId="18">
    <w:abstractNumId w:val="11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AF"/>
    <w:rsid w:val="00000E5F"/>
    <w:rsid w:val="000031CC"/>
    <w:rsid w:val="00007094"/>
    <w:rsid w:val="000220A1"/>
    <w:rsid w:val="0002307C"/>
    <w:rsid w:val="00031FD5"/>
    <w:rsid w:val="0003771A"/>
    <w:rsid w:val="000418AE"/>
    <w:rsid w:val="00041C8E"/>
    <w:rsid w:val="00043A69"/>
    <w:rsid w:val="000451C9"/>
    <w:rsid w:val="000451F1"/>
    <w:rsid w:val="00046265"/>
    <w:rsid w:val="00047BBB"/>
    <w:rsid w:val="00073DF8"/>
    <w:rsid w:val="000831F2"/>
    <w:rsid w:val="00087216"/>
    <w:rsid w:val="00087903"/>
    <w:rsid w:val="000A0E03"/>
    <w:rsid w:val="000A161B"/>
    <w:rsid w:val="000A6BB1"/>
    <w:rsid w:val="000B149D"/>
    <w:rsid w:val="000B2003"/>
    <w:rsid w:val="000B56F8"/>
    <w:rsid w:val="000B5A7B"/>
    <w:rsid w:val="000B6323"/>
    <w:rsid w:val="000C51E9"/>
    <w:rsid w:val="000D72BD"/>
    <w:rsid w:val="000E1DCA"/>
    <w:rsid w:val="000E3033"/>
    <w:rsid w:val="000E780A"/>
    <w:rsid w:val="000F0C40"/>
    <w:rsid w:val="000F1AF6"/>
    <w:rsid w:val="000F48BD"/>
    <w:rsid w:val="00103269"/>
    <w:rsid w:val="00124723"/>
    <w:rsid w:val="00136488"/>
    <w:rsid w:val="00143071"/>
    <w:rsid w:val="0015023C"/>
    <w:rsid w:val="00151D24"/>
    <w:rsid w:val="001522CF"/>
    <w:rsid w:val="001541C5"/>
    <w:rsid w:val="00156E73"/>
    <w:rsid w:val="00161318"/>
    <w:rsid w:val="0016490D"/>
    <w:rsid w:val="001658F2"/>
    <w:rsid w:val="00181189"/>
    <w:rsid w:val="00181AA9"/>
    <w:rsid w:val="00187077"/>
    <w:rsid w:val="001875E3"/>
    <w:rsid w:val="001B0E29"/>
    <w:rsid w:val="001B26CA"/>
    <w:rsid w:val="001C168A"/>
    <w:rsid w:val="001E0129"/>
    <w:rsid w:val="001F5E81"/>
    <w:rsid w:val="00202CD2"/>
    <w:rsid w:val="00202E8E"/>
    <w:rsid w:val="0022105D"/>
    <w:rsid w:val="002254CB"/>
    <w:rsid w:val="0023387E"/>
    <w:rsid w:val="002350CA"/>
    <w:rsid w:val="002504A2"/>
    <w:rsid w:val="00262B65"/>
    <w:rsid w:val="00266CF0"/>
    <w:rsid w:val="00284BAC"/>
    <w:rsid w:val="002865CD"/>
    <w:rsid w:val="002A516C"/>
    <w:rsid w:val="002B1AA9"/>
    <w:rsid w:val="002B7C45"/>
    <w:rsid w:val="002D36AE"/>
    <w:rsid w:val="002D3A02"/>
    <w:rsid w:val="002E057F"/>
    <w:rsid w:val="002E30EC"/>
    <w:rsid w:val="002E32D8"/>
    <w:rsid w:val="002F066A"/>
    <w:rsid w:val="002F697D"/>
    <w:rsid w:val="00303C74"/>
    <w:rsid w:val="00305E8E"/>
    <w:rsid w:val="00307807"/>
    <w:rsid w:val="00314544"/>
    <w:rsid w:val="00315DFF"/>
    <w:rsid w:val="0033444F"/>
    <w:rsid w:val="003364DF"/>
    <w:rsid w:val="0034578B"/>
    <w:rsid w:val="00354914"/>
    <w:rsid w:val="00354CE6"/>
    <w:rsid w:val="003600CA"/>
    <w:rsid w:val="00364F45"/>
    <w:rsid w:val="00366BE0"/>
    <w:rsid w:val="00373A64"/>
    <w:rsid w:val="0037518C"/>
    <w:rsid w:val="00382BCA"/>
    <w:rsid w:val="00385B5A"/>
    <w:rsid w:val="00385FFB"/>
    <w:rsid w:val="00393FFA"/>
    <w:rsid w:val="00394E30"/>
    <w:rsid w:val="003A7121"/>
    <w:rsid w:val="003B2D2B"/>
    <w:rsid w:val="003B3CB1"/>
    <w:rsid w:val="003B6D8D"/>
    <w:rsid w:val="003C1A1F"/>
    <w:rsid w:val="003C4064"/>
    <w:rsid w:val="003C6CA4"/>
    <w:rsid w:val="003D07ED"/>
    <w:rsid w:val="003E0404"/>
    <w:rsid w:val="003E2F60"/>
    <w:rsid w:val="003E3738"/>
    <w:rsid w:val="003E4742"/>
    <w:rsid w:val="003F03AF"/>
    <w:rsid w:val="003F265F"/>
    <w:rsid w:val="003F5B83"/>
    <w:rsid w:val="003F69C5"/>
    <w:rsid w:val="00412CC2"/>
    <w:rsid w:val="004151E6"/>
    <w:rsid w:val="00415AA1"/>
    <w:rsid w:val="00420794"/>
    <w:rsid w:val="004217DE"/>
    <w:rsid w:val="0042771A"/>
    <w:rsid w:val="00453AC6"/>
    <w:rsid w:val="0047215A"/>
    <w:rsid w:val="0048689B"/>
    <w:rsid w:val="004A66B0"/>
    <w:rsid w:val="004B4A81"/>
    <w:rsid w:val="004C2BDF"/>
    <w:rsid w:val="004C2D61"/>
    <w:rsid w:val="004C60CF"/>
    <w:rsid w:val="004D11AE"/>
    <w:rsid w:val="004D31EA"/>
    <w:rsid w:val="004D3EB9"/>
    <w:rsid w:val="004D5EE4"/>
    <w:rsid w:val="004E1E31"/>
    <w:rsid w:val="004F1067"/>
    <w:rsid w:val="004F2F9A"/>
    <w:rsid w:val="004F32CA"/>
    <w:rsid w:val="004F6CFB"/>
    <w:rsid w:val="00502015"/>
    <w:rsid w:val="005111CD"/>
    <w:rsid w:val="005159B3"/>
    <w:rsid w:val="005220A9"/>
    <w:rsid w:val="00527A52"/>
    <w:rsid w:val="005376CB"/>
    <w:rsid w:val="0054043D"/>
    <w:rsid w:val="005412DB"/>
    <w:rsid w:val="00542B79"/>
    <w:rsid w:val="00547278"/>
    <w:rsid w:val="00552E82"/>
    <w:rsid w:val="00564ADA"/>
    <w:rsid w:val="00575C56"/>
    <w:rsid w:val="00576D30"/>
    <w:rsid w:val="00583E07"/>
    <w:rsid w:val="00584F52"/>
    <w:rsid w:val="00586F2B"/>
    <w:rsid w:val="005A0C6D"/>
    <w:rsid w:val="005B3F4F"/>
    <w:rsid w:val="005B4178"/>
    <w:rsid w:val="005B5A9C"/>
    <w:rsid w:val="005C134C"/>
    <w:rsid w:val="005C1C8C"/>
    <w:rsid w:val="005D2FD9"/>
    <w:rsid w:val="005D579A"/>
    <w:rsid w:val="005D6F73"/>
    <w:rsid w:val="005E1956"/>
    <w:rsid w:val="005E3540"/>
    <w:rsid w:val="005E4BEE"/>
    <w:rsid w:val="005E69C9"/>
    <w:rsid w:val="005F123A"/>
    <w:rsid w:val="005F2844"/>
    <w:rsid w:val="005F2AA1"/>
    <w:rsid w:val="005F43B6"/>
    <w:rsid w:val="00602EAD"/>
    <w:rsid w:val="00603021"/>
    <w:rsid w:val="00611592"/>
    <w:rsid w:val="0062285D"/>
    <w:rsid w:val="00636007"/>
    <w:rsid w:val="00645B78"/>
    <w:rsid w:val="00657AC5"/>
    <w:rsid w:val="0066235A"/>
    <w:rsid w:val="00664715"/>
    <w:rsid w:val="0066634F"/>
    <w:rsid w:val="00666F1B"/>
    <w:rsid w:val="00672FCF"/>
    <w:rsid w:val="00674D70"/>
    <w:rsid w:val="0067698C"/>
    <w:rsid w:val="00681072"/>
    <w:rsid w:val="006868DA"/>
    <w:rsid w:val="00691AEF"/>
    <w:rsid w:val="006935B5"/>
    <w:rsid w:val="006A3076"/>
    <w:rsid w:val="006B7234"/>
    <w:rsid w:val="006B7604"/>
    <w:rsid w:val="006D0861"/>
    <w:rsid w:val="006E204D"/>
    <w:rsid w:val="006E29F2"/>
    <w:rsid w:val="006E6372"/>
    <w:rsid w:val="006E6D34"/>
    <w:rsid w:val="007011B6"/>
    <w:rsid w:val="007044CB"/>
    <w:rsid w:val="007155EF"/>
    <w:rsid w:val="00717E0B"/>
    <w:rsid w:val="00727F62"/>
    <w:rsid w:val="00736B36"/>
    <w:rsid w:val="00741462"/>
    <w:rsid w:val="00747446"/>
    <w:rsid w:val="007506AF"/>
    <w:rsid w:val="0075289E"/>
    <w:rsid w:val="00780536"/>
    <w:rsid w:val="007A01FD"/>
    <w:rsid w:val="007A101B"/>
    <w:rsid w:val="007A1D9C"/>
    <w:rsid w:val="007A239C"/>
    <w:rsid w:val="007A716D"/>
    <w:rsid w:val="007B484C"/>
    <w:rsid w:val="007B5D70"/>
    <w:rsid w:val="007C173A"/>
    <w:rsid w:val="007C3274"/>
    <w:rsid w:val="007C3E4C"/>
    <w:rsid w:val="007C5EEE"/>
    <w:rsid w:val="007D4978"/>
    <w:rsid w:val="007E7A39"/>
    <w:rsid w:val="007F0645"/>
    <w:rsid w:val="007F159A"/>
    <w:rsid w:val="007F3711"/>
    <w:rsid w:val="00800B08"/>
    <w:rsid w:val="0080536A"/>
    <w:rsid w:val="008078A4"/>
    <w:rsid w:val="00816E66"/>
    <w:rsid w:val="008208A5"/>
    <w:rsid w:val="00821477"/>
    <w:rsid w:val="00826C14"/>
    <w:rsid w:val="0083449A"/>
    <w:rsid w:val="00842E28"/>
    <w:rsid w:val="0084474D"/>
    <w:rsid w:val="00851804"/>
    <w:rsid w:val="00853849"/>
    <w:rsid w:val="00856E06"/>
    <w:rsid w:val="00875598"/>
    <w:rsid w:val="00876948"/>
    <w:rsid w:val="00882906"/>
    <w:rsid w:val="00885D7C"/>
    <w:rsid w:val="0089545A"/>
    <w:rsid w:val="00897147"/>
    <w:rsid w:val="008B0E5A"/>
    <w:rsid w:val="008D2B22"/>
    <w:rsid w:val="008D7402"/>
    <w:rsid w:val="008F375D"/>
    <w:rsid w:val="008F3D90"/>
    <w:rsid w:val="008F5564"/>
    <w:rsid w:val="00902636"/>
    <w:rsid w:val="00907ADD"/>
    <w:rsid w:val="009131B7"/>
    <w:rsid w:val="00920D29"/>
    <w:rsid w:val="0092168A"/>
    <w:rsid w:val="009246B6"/>
    <w:rsid w:val="00931402"/>
    <w:rsid w:val="00932294"/>
    <w:rsid w:val="00932F7E"/>
    <w:rsid w:val="00933BEF"/>
    <w:rsid w:val="0093439F"/>
    <w:rsid w:val="00941286"/>
    <w:rsid w:val="009424AB"/>
    <w:rsid w:val="0095019C"/>
    <w:rsid w:val="0095399F"/>
    <w:rsid w:val="00954741"/>
    <w:rsid w:val="00957404"/>
    <w:rsid w:val="009646CD"/>
    <w:rsid w:val="00973705"/>
    <w:rsid w:val="00973F2E"/>
    <w:rsid w:val="00977A4E"/>
    <w:rsid w:val="00984FF1"/>
    <w:rsid w:val="00991F76"/>
    <w:rsid w:val="009A7FAF"/>
    <w:rsid w:val="009B54E0"/>
    <w:rsid w:val="009D2013"/>
    <w:rsid w:val="009D6DBA"/>
    <w:rsid w:val="009E065A"/>
    <w:rsid w:val="009E0684"/>
    <w:rsid w:val="009E4BE0"/>
    <w:rsid w:val="009E6F1C"/>
    <w:rsid w:val="009E7103"/>
    <w:rsid w:val="009F04A0"/>
    <w:rsid w:val="009F215E"/>
    <w:rsid w:val="009F25BC"/>
    <w:rsid w:val="009F78C6"/>
    <w:rsid w:val="00A021DA"/>
    <w:rsid w:val="00A03399"/>
    <w:rsid w:val="00A074BB"/>
    <w:rsid w:val="00A1437A"/>
    <w:rsid w:val="00A17480"/>
    <w:rsid w:val="00A207AF"/>
    <w:rsid w:val="00A26764"/>
    <w:rsid w:val="00A328A9"/>
    <w:rsid w:val="00A34099"/>
    <w:rsid w:val="00A45D9B"/>
    <w:rsid w:val="00A4720D"/>
    <w:rsid w:val="00A533DB"/>
    <w:rsid w:val="00A60203"/>
    <w:rsid w:val="00A6324E"/>
    <w:rsid w:val="00A645AD"/>
    <w:rsid w:val="00A77D51"/>
    <w:rsid w:val="00A8438F"/>
    <w:rsid w:val="00A87B28"/>
    <w:rsid w:val="00A910B9"/>
    <w:rsid w:val="00AA0567"/>
    <w:rsid w:val="00AA4419"/>
    <w:rsid w:val="00AA5ADB"/>
    <w:rsid w:val="00AB3682"/>
    <w:rsid w:val="00AC2E9D"/>
    <w:rsid w:val="00AC372A"/>
    <w:rsid w:val="00AC4CC3"/>
    <w:rsid w:val="00AD3066"/>
    <w:rsid w:val="00AD71B4"/>
    <w:rsid w:val="00AE05D2"/>
    <w:rsid w:val="00AE0948"/>
    <w:rsid w:val="00AE24D3"/>
    <w:rsid w:val="00AE3FCF"/>
    <w:rsid w:val="00B0090B"/>
    <w:rsid w:val="00B15C6C"/>
    <w:rsid w:val="00B167B3"/>
    <w:rsid w:val="00B2009D"/>
    <w:rsid w:val="00B30F65"/>
    <w:rsid w:val="00B31809"/>
    <w:rsid w:val="00B3313F"/>
    <w:rsid w:val="00B3581D"/>
    <w:rsid w:val="00B359A0"/>
    <w:rsid w:val="00B45BD1"/>
    <w:rsid w:val="00B60377"/>
    <w:rsid w:val="00B60F1D"/>
    <w:rsid w:val="00B63209"/>
    <w:rsid w:val="00B667C5"/>
    <w:rsid w:val="00B7161A"/>
    <w:rsid w:val="00B71C65"/>
    <w:rsid w:val="00B764F9"/>
    <w:rsid w:val="00B77E88"/>
    <w:rsid w:val="00B82B35"/>
    <w:rsid w:val="00B96489"/>
    <w:rsid w:val="00B97BA5"/>
    <w:rsid w:val="00BB2BB8"/>
    <w:rsid w:val="00BB35F4"/>
    <w:rsid w:val="00BC01DF"/>
    <w:rsid w:val="00BC4120"/>
    <w:rsid w:val="00BC4534"/>
    <w:rsid w:val="00BC6744"/>
    <w:rsid w:val="00BC7DB8"/>
    <w:rsid w:val="00BD0EB8"/>
    <w:rsid w:val="00BD236D"/>
    <w:rsid w:val="00BD484F"/>
    <w:rsid w:val="00BE2C2B"/>
    <w:rsid w:val="00BF6B6C"/>
    <w:rsid w:val="00C004A8"/>
    <w:rsid w:val="00C06248"/>
    <w:rsid w:val="00C10CC6"/>
    <w:rsid w:val="00C21FD4"/>
    <w:rsid w:val="00C22058"/>
    <w:rsid w:val="00C2353C"/>
    <w:rsid w:val="00C32414"/>
    <w:rsid w:val="00C349F2"/>
    <w:rsid w:val="00C437EB"/>
    <w:rsid w:val="00C47FAD"/>
    <w:rsid w:val="00C55DF7"/>
    <w:rsid w:val="00C63543"/>
    <w:rsid w:val="00C67EEF"/>
    <w:rsid w:val="00C734A1"/>
    <w:rsid w:val="00C748C0"/>
    <w:rsid w:val="00C75A09"/>
    <w:rsid w:val="00C76F5A"/>
    <w:rsid w:val="00C908D1"/>
    <w:rsid w:val="00C91F50"/>
    <w:rsid w:val="00C94A17"/>
    <w:rsid w:val="00C95AFF"/>
    <w:rsid w:val="00C96CCA"/>
    <w:rsid w:val="00CA0257"/>
    <w:rsid w:val="00CA1609"/>
    <w:rsid w:val="00CA4AD1"/>
    <w:rsid w:val="00CA68C9"/>
    <w:rsid w:val="00CA742D"/>
    <w:rsid w:val="00CB6C5B"/>
    <w:rsid w:val="00CB6CBD"/>
    <w:rsid w:val="00CC3A44"/>
    <w:rsid w:val="00CC6BE6"/>
    <w:rsid w:val="00CD2AB5"/>
    <w:rsid w:val="00CD3BD7"/>
    <w:rsid w:val="00CD75C5"/>
    <w:rsid w:val="00CE2E84"/>
    <w:rsid w:val="00CE4EE3"/>
    <w:rsid w:val="00CE5163"/>
    <w:rsid w:val="00CE5659"/>
    <w:rsid w:val="00CE6C6B"/>
    <w:rsid w:val="00CE76A7"/>
    <w:rsid w:val="00CF1986"/>
    <w:rsid w:val="00CF2A38"/>
    <w:rsid w:val="00CF586F"/>
    <w:rsid w:val="00D12551"/>
    <w:rsid w:val="00D12CD5"/>
    <w:rsid w:val="00D14DA3"/>
    <w:rsid w:val="00D22278"/>
    <w:rsid w:val="00D3219E"/>
    <w:rsid w:val="00D3545B"/>
    <w:rsid w:val="00D36E69"/>
    <w:rsid w:val="00D40A8B"/>
    <w:rsid w:val="00D56BB7"/>
    <w:rsid w:val="00D64798"/>
    <w:rsid w:val="00D67EA0"/>
    <w:rsid w:val="00D75A38"/>
    <w:rsid w:val="00D837E6"/>
    <w:rsid w:val="00D9341C"/>
    <w:rsid w:val="00DA584D"/>
    <w:rsid w:val="00DB68C5"/>
    <w:rsid w:val="00DC2ADA"/>
    <w:rsid w:val="00DC3971"/>
    <w:rsid w:val="00DD096A"/>
    <w:rsid w:val="00DD1992"/>
    <w:rsid w:val="00DE7609"/>
    <w:rsid w:val="00DE7A44"/>
    <w:rsid w:val="00DF3033"/>
    <w:rsid w:val="00DF6C69"/>
    <w:rsid w:val="00E158B3"/>
    <w:rsid w:val="00E25889"/>
    <w:rsid w:val="00E37B6B"/>
    <w:rsid w:val="00E431B4"/>
    <w:rsid w:val="00E465EF"/>
    <w:rsid w:val="00E64CDA"/>
    <w:rsid w:val="00E6530C"/>
    <w:rsid w:val="00E76EB7"/>
    <w:rsid w:val="00E809FA"/>
    <w:rsid w:val="00E95337"/>
    <w:rsid w:val="00EA174F"/>
    <w:rsid w:val="00EB22AE"/>
    <w:rsid w:val="00EB2F6A"/>
    <w:rsid w:val="00EB42D4"/>
    <w:rsid w:val="00EB6B15"/>
    <w:rsid w:val="00EB6D13"/>
    <w:rsid w:val="00EC4813"/>
    <w:rsid w:val="00EC502D"/>
    <w:rsid w:val="00ED5647"/>
    <w:rsid w:val="00ED5CA8"/>
    <w:rsid w:val="00ED6DA6"/>
    <w:rsid w:val="00ED747D"/>
    <w:rsid w:val="00EE012E"/>
    <w:rsid w:val="00EE226C"/>
    <w:rsid w:val="00EE608B"/>
    <w:rsid w:val="00EF1FC7"/>
    <w:rsid w:val="00F0540E"/>
    <w:rsid w:val="00F063AA"/>
    <w:rsid w:val="00F149A7"/>
    <w:rsid w:val="00F213B5"/>
    <w:rsid w:val="00F24CB9"/>
    <w:rsid w:val="00F27995"/>
    <w:rsid w:val="00F30C27"/>
    <w:rsid w:val="00F42C03"/>
    <w:rsid w:val="00F5011C"/>
    <w:rsid w:val="00F614A6"/>
    <w:rsid w:val="00F62B03"/>
    <w:rsid w:val="00F76135"/>
    <w:rsid w:val="00F77013"/>
    <w:rsid w:val="00F774DA"/>
    <w:rsid w:val="00F84A74"/>
    <w:rsid w:val="00F84E64"/>
    <w:rsid w:val="00F87337"/>
    <w:rsid w:val="00F90574"/>
    <w:rsid w:val="00F9415B"/>
    <w:rsid w:val="00F967F6"/>
    <w:rsid w:val="00FA28C5"/>
    <w:rsid w:val="00FA5039"/>
    <w:rsid w:val="00FB25AE"/>
    <w:rsid w:val="00FB2BEF"/>
    <w:rsid w:val="00FB7148"/>
    <w:rsid w:val="00FB7B29"/>
    <w:rsid w:val="00FC3C0E"/>
    <w:rsid w:val="00FD046E"/>
    <w:rsid w:val="00FD71F5"/>
    <w:rsid w:val="00FE367C"/>
    <w:rsid w:val="00FF00D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EBC11"/>
  <w15:chartTrackingRefBased/>
  <w15:docId w15:val="{F8EB2D6C-1C3D-4414-9467-7BAF12DD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FAF"/>
    <w:pPr>
      <w:ind w:left="720"/>
      <w:contextualSpacing/>
    </w:pPr>
  </w:style>
  <w:style w:type="table" w:styleId="TableGrid">
    <w:name w:val="Table Grid"/>
    <w:basedOn w:val="TableNormal"/>
    <w:uiPriority w:val="39"/>
    <w:rsid w:val="00D6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6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97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6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97D"/>
    <w:rPr>
      <w:lang w:val="en-US"/>
    </w:rPr>
  </w:style>
  <w:style w:type="paragraph" w:styleId="Revision">
    <w:name w:val="Revision"/>
    <w:hidden/>
    <w:uiPriority w:val="99"/>
    <w:semiHidden/>
    <w:rsid w:val="00031FD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1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Jesus</dc:creator>
  <cp:keywords/>
  <dc:description/>
  <cp:lastModifiedBy>Rajalakshmi Thangaraj</cp:lastModifiedBy>
  <cp:revision>13</cp:revision>
  <dcterms:created xsi:type="dcterms:W3CDTF">2023-09-07T04:24:00Z</dcterms:created>
  <dcterms:modified xsi:type="dcterms:W3CDTF">2024-08-30T04:44:00Z</dcterms:modified>
</cp:coreProperties>
</file>