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62D46" w14:textId="765FE037" w:rsidR="007F0536" w:rsidRDefault="007F0536" w:rsidP="0045713B">
      <w:pPr>
        <w:spacing w:after="120" w:line="300" w:lineRule="atLeast"/>
        <w:ind w:left="397" w:hanging="397"/>
        <w:rPr>
          <w:rFonts w:ascii="Arial" w:hAnsi="Arial" w:cs="Arial"/>
          <w:b/>
        </w:rPr>
      </w:pPr>
      <w:bookmarkStart w:id="0" w:name="_GoBack"/>
      <w:bookmarkEnd w:id="0"/>
      <w:r>
        <w:rPr>
          <w:rFonts w:ascii="Arial" w:hAnsi="Arial" w:cs="Arial"/>
          <w:b/>
        </w:rPr>
        <w:t xml:space="preserve">Supplementary material </w:t>
      </w:r>
      <w:r w:rsidR="00D45EED">
        <w:rPr>
          <w:rFonts w:ascii="Arial" w:hAnsi="Arial" w:cs="Arial"/>
          <w:b/>
        </w:rPr>
        <w:t>1</w:t>
      </w:r>
    </w:p>
    <w:p w14:paraId="397DE490" w14:textId="2DA824D0" w:rsidR="00C51627" w:rsidRPr="0045713B" w:rsidRDefault="00D45EED" w:rsidP="0045713B">
      <w:pPr>
        <w:spacing w:after="120" w:line="300" w:lineRule="atLeast"/>
        <w:ind w:left="397" w:hanging="397"/>
        <w:rPr>
          <w:rFonts w:ascii="Arial" w:hAnsi="Arial" w:cs="Arial"/>
          <w:b/>
        </w:rPr>
      </w:pPr>
      <w:r>
        <w:rPr>
          <w:rFonts w:ascii="Arial" w:hAnsi="Arial" w:cs="Arial"/>
          <w:b/>
        </w:rPr>
        <w:t>Country cases, r</w:t>
      </w:r>
      <w:r w:rsidR="00A52622" w:rsidRPr="0045713B">
        <w:rPr>
          <w:rFonts w:ascii="Arial" w:hAnsi="Arial" w:cs="Arial"/>
          <w:b/>
        </w:rPr>
        <w:t xml:space="preserve">eferences </w:t>
      </w:r>
      <w:r w:rsidR="007F0536">
        <w:rPr>
          <w:rFonts w:ascii="Arial" w:hAnsi="Arial" w:cs="Arial"/>
          <w:b/>
        </w:rPr>
        <w:t>and documents</w:t>
      </w:r>
    </w:p>
    <w:p w14:paraId="68C52C8E" w14:textId="77777777" w:rsidR="00A52622" w:rsidRPr="007F0536" w:rsidRDefault="00A52622" w:rsidP="007F0536">
      <w:pPr>
        <w:pStyle w:val="Listenabsatz"/>
        <w:numPr>
          <w:ilvl w:val="0"/>
          <w:numId w:val="4"/>
        </w:numPr>
        <w:spacing w:after="120" w:line="300" w:lineRule="atLeast"/>
        <w:rPr>
          <w:rFonts w:ascii="Arial" w:hAnsi="Arial" w:cs="Arial"/>
          <w:b/>
          <w:lang w:val="de-DE"/>
        </w:rPr>
      </w:pPr>
      <w:r w:rsidRPr="007F0536">
        <w:rPr>
          <w:rFonts w:ascii="Arial" w:hAnsi="Arial" w:cs="Arial"/>
          <w:b/>
          <w:lang w:val="de-DE"/>
        </w:rPr>
        <w:t>Denmark</w:t>
      </w:r>
    </w:p>
    <w:p w14:paraId="6F4B45A9" w14:textId="31A56AE2" w:rsidR="00CA7E8C" w:rsidRPr="0045713B" w:rsidRDefault="00CA7E8C" w:rsidP="0045713B">
      <w:pPr>
        <w:spacing w:after="120" w:line="300" w:lineRule="atLeast"/>
        <w:ind w:left="397" w:hanging="397"/>
        <w:rPr>
          <w:rFonts w:ascii="Arial" w:hAnsi="Arial" w:cs="Arial"/>
          <w:lang w:val="en-US"/>
        </w:rPr>
      </w:pPr>
      <w:r w:rsidRPr="0045713B">
        <w:rPr>
          <w:rFonts w:ascii="Arial" w:hAnsi="Arial" w:cs="Arial"/>
          <w:lang w:val="da-DK"/>
        </w:rPr>
        <w:t>Beich A. Læger vil hellere betjene raske end behandle syge</w:t>
      </w:r>
      <w:r w:rsidR="000254A9">
        <w:rPr>
          <w:rFonts w:ascii="Arial" w:hAnsi="Arial" w:cs="Arial"/>
          <w:lang w:val="da-DK"/>
        </w:rPr>
        <w:t xml:space="preserve"> (</w:t>
      </w:r>
      <w:r w:rsidRPr="0045713B">
        <w:rPr>
          <w:rFonts w:ascii="Arial" w:hAnsi="Arial" w:cs="Arial"/>
          <w:lang w:val="en-US"/>
        </w:rPr>
        <w:t>Information, 13 November 2023</w:t>
      </w:r>
      <w:r w:rsidR="000254A9">
        <w:rPr>
          <w:rFonts w:ascii="Arial" w:hAnsi="Arial" w:cs="Arial"/>
          <w:lang w:val="en-US"/>
        </w:rPr>
        <w:t>:</w:t>
      </w:r>
      <w:r w:rsidRPr="0045713B">
        <w:rPr>
          <w:rFonts w:ascii="Arial" w:hAnsi="Arial" w:cs="Arial"/>
          <w:lang w:val="en-US"/>
        </w:rPr>
        <w:t>p16</w:t>
      </w:r>
      <w:r w:rsidR="000254A9">
        <w:rPr>
          <w:rFonts w:ascii="Arial" w:hAnsi="Arial" w:cs="Arial"/>
          <w:lang w:val="en-US"/>
        </w:rPr>
        <w:t>). 2023.</w:t>
      </w:r>
      <w:r w:rsidR="000A2950">
        <w:rPr>
          <w:rFonts w:ascii="Arial" w:hAnsi="Arial" w:cs="Arial"/>
          <w:lang w:val="en-US"/>
        </w:rPr>
        <w:t xml:space="preserve"> </w:t>
      </w:r>
      <w:hyperlink r:id="rId7" w:history="1">
        <w:r w:rsidR="000A2950" w:rsidRPr="00D67801">
          <w:rPr>
            <w:rStyle w:val="Hyperlink"/>
            <w:rFonts w:ascii="Arial" w:hAnsi="Arial" w:cs="Arial"/>
            <w:lang w:val="en-US"/>
          </w:rPr>
          <w:t>https://www.information.dk/anders-beich-0</w:t>
        </w:r>
      </w:hyperlink>
      <w:r w:rsidR="000254A9" w:rsidRPr="000254A9">
        <w:rPr>
          <w:rStyle w:val="Hyperlink"/>
          <w:rFonts w:ascii="Arial" w:hAnsi="Arial" w:cs="Arial"/>
          <w:color w:val="auto"/>
          <w:u w:val="none"/>
          <w:lang w:val="en-US"/>
        </w:rPr>
        <w:t>. Accessed 21 March 2024.</w:t>
      </w:r>
      <w:r w:rsidR="000A2950" w:rsidRPr="000254A9">
        <w:rPr>
          <w:rFonts w:ascii="Arial" w:hAnsi="Arial" w:cs="Arial"/>
          <w:lang w:val="en-US"/>
        </w:rPr>
        <w:t xml:space="preserve"> </w:t>
      </w:r>
    </w:p>
    <w:p w14:paraId="1F3F9D71" w14:textId="1925D11D" w:rsidR="000A2950" w:rsidRDefault="00CA7E8C" w:rsidP="0045713B">
      <w:pPr>
        <w:spacing w:after="120" w:line="300" w:lineRule="atLeast"/>
        <w:ind w:left="397" w:hanging="397"/>
      </w:pPr>
      <w:r w:rsidRPr="0045713B">
        <w:rPr>
          <w:rFonts w:ascii="Arial" w:hAnsi="Arial" w:cs="Arial"/>
          <w:lang w:val="da-DK"/>
        </w:rPr>
        <w:t>Danske Regioner</w:t>
      </w:r>
      <w:r w:rsidR="000254A9">
        <w:rPr>
          <w:rFonts w:ascii="Arial" w:hAnsi="Arial" w:cs="Arial"/>
          <w:lang w:val="da-DK"/>
        </w:rPr>
        <w:t>.</w:t>
      </w:r>
      <w:r w:rsidRPr="0045713B">
        <w:rPr>
          <w:rFonts w:ascii="Arial" w:hAnsi="Arial" w:cs="Arial"/>
          <w:lang w:val="da-DK"/>
        </w:rPr>
        <w:t xml:space="preserve"> Aftale mellem regeringen, Danske Regioner og KL om udmøntning og implementering af en sundhedsreform. </w:t>
      </w:r>
      <w:r w:rsidR="000254A9">
        <w:rPr>
          <w:rFonts w:ascii="Arial" w:hAnsi="Arial" w:cs="Arial"/>
          <w:lang w:val="da-DK"/>
        </w:rPr>
        <w:t xml:space="preserve">2022. </w:t>
      </w:r>
      <w:hyperlink r:id="rId8" w:history="1">
        <w:r w:rsidR="000A2950" w:rsidRPr="000A2950">
          <w:rPr>
            <w:rStyle w:val="Hyperlink"/>
            <w:rFonts w:ascii="Arial" w:hAnsi="Arial" w:cs="Arial"/>
          </w:rPr>
          <w:t>https://sum.dk/Media/637907113768158579/Aftale%20mellem%20regeringen,%20Danske%20Regioner%20og%20KL%20om%20udm%C3%B8ntning%20og%20implementering%20af%20en%20sundhedsreform.pdf</w:t>
        </w:r>
      </w:hyperlink>
      <w:r w:rsidR="000254A9">
        <w:rPr>
          <w:rStyle w:val="Hyperlink"/>
          <w:rFonts w:ascii="Arial" w:hAnsi="Arial" w:cs="Arial"/>
        </w:rPr>
        <w:t xml:space="preserve">. </w:t>
      </w:r>
      <w:r w:rsidR="000254A9" w:rsidRPr="000254A9">
        <w:rPr>
          <w:rStyle w:val="Hyperlink"/>
          <w:rFonts w:ascii="Arial" w:hAnsi="Arial" w:cs="Arial"/>
          <w:color w:val="auto"/>
          <w:u w:val="none"/>
          <w:lang w:val="en-US"/>
        </w:rPr>
        <w:t>Accessed 21 March 2024</w:t>
      </w:r>
      <w:r w:rsidR="000254A9">
        <w:rPr>
          <w:rStyle w:val="Hyperlink"/>
          <w:rFonts w:ascii="Arial" w:hAnsi="Arial" w:cs="Arial"/>
          <w:color w:val="auto"/>
          <w:u w:val="none"/>
          <w:lang w:val="en-US"/>
        </w:rPr>
        <w:t>.</w:t>
      </w:r>
      <w:r w:rsidR="000A2950" w:rsidRPr="000A2950">
        <w:rPr>
          <w:rFonts w:ascii="Arial" w:hAnsi="Arial" w:cs="Arial"/>
        </w:rPr>
        <w:t xml:space="preserve"> </w:t>
      </w:r>
    </w:p>
    <w:p w14:paraId="138F3FD2" w14:textId="33403EC6" w:rsidR="00CA7E8C" w:rsidRPr="0045713B" w:rsidRDefault="00CA7E8C" w:rsidP="0045713B">
      <w:pPr>
        <w:spacing w:after="120" w:line="300" w:lineRule="atLeast"/>
        <w:ind w:left="397" w:hanging="397"/>
        <w:rPr>
          <w:rFonts w:ascii="Arial" w:hAnsi="Arial" w:cs="Arial"/>
          <w:lang w:val="da-DK"/>
        </w:rPr>
      </w:pPr>
      <w:r w:rsidRPr="0045713B">
        <w:rPr>
          <w:rFonts w:ascii="Arial" w:hAnsi="Arial" w:cs="Arial"/>
          <w:lang w:val="da-DK"/>
        </w:rPr>
        <w:t xml:space="preserve">Finansministeriet Trepartsaftale om løn og arbejdsvilkår. Copenhagen: Finansministeriet. </w:t>
      </w:r>
      <w:hyperlink r:id="rId9" w:history="1">
        <w:r w:rsidR="000A2950" w:rsidRPr="000A2950">
          <w:rPr>
            <w:rStyle w:val="Hyperlink"/>
            <w:rFonts w:ascii="Arial" w:hAnsi="Arial" w:cs="Arial"/>
            <w:color w:val="auto"/>
            <w:u w:val="none"/>
            <w:lang w:val="da-DK"/>
          </w:rPr>
          <w:t>Trepartsaftale om løn og arbejdsvilkår</w:t>
        </w:r>
      </w:hyperlink>
      <w:r w:rsidR="000254A9">
        <w:rPr>
          <w:rStyle w:val="Hyperlink"/>
          <w:rFonts w:ascii="Arial" w:hAnsi="Arial" w:cs="Arial"/>
          <w:color w:val="auto"/>
          <w:u w:val="none"/>
          <w:lang w:val="da-DK"/>
        </w:rPr>
        <w:t>. 2023.</w:t>
      </w:r>
      <w:r w:rsidRPr="0045713B">
        <w:rPr>
          <w:rFonts w:ascii="Arial" w:hAnsi="Arial" w:cs="Arial"/>
          <w:lang w:val="da-DK"/>
        </w:rPr>
        <w:t xml:space="preserve"> </w:t>
      </w:r>
      <w:hyperlink r:id="rId10" w:history="1">
        <w:r w:rsidR="000A2950" w:rsidRPr="00D67801">
          <w:rPr>
            <w:rStyle w:val="Hyperlink"/>
            <w:rFonts w:ascii="Arial" w:hAnsi="Arial" w:cs="Arial"/>
            <w:lang w:val="da-DK"/>
          </w:rPr>
          <w:t>https://www.fm.dk</w:t>
        </w:r>
      </w:hyperlink>
      <w:r w:rsidR="000254A9">
        <w:rPr>
          <w:rStyle w:val="Hyperlink"/>
          <w:rFonts w:ascii="Arial" w:hAnsi="Arial" w:cs="Arial"/>
          <w:lang w:val="da-DK"/>
        </w:rPr>
        <w:t xml:space="preserve">. </w:t>
      </w:r>
      <w:r w:rsidR="000254A9" w:rsidRPr="000254A9">
        <w:rPr>
          <w:rStyle w:val="Hyperlink"/>
          <w:rFonts w:ascii="Arial" w:hAnsi="Arial" w:cs="Arial"/>
          <w:color w:val="auto"/>
          <w:u w:val="none"/>
          <w:lang w:val="en-US"/>
        </w:rPr>
        <w:t>Accessed 21 March 2024</w:t>
      </w:r>
      <w:r w:rsidR="000254A9">
        <w:rPr>
          <w:rStyle w:val="Hyperlink"/>
          <w:rFonts w:ascii="Arial" w:hAnsi="Arial" w:cs="Arial"/>
          <w:color w:val="auto"/>
          <w:u w:val="none"/>
          <w:lang w:val="en-US"/>
        </w:rPr>
        <w:t>.</w:t>
      </w:r>
      <w:r w:rsidR="000A2950">
        <w:rPr>
          <w:rFonts w:ascii="Arial" w:hAnsi="Arial" w:cs="Arial"/>
          <w:lang w:val="da-DK"/>
        </w:rPr>
        <w:t xml:space="preserve"> </w:t>
      </w:r>
    </w:p>
    <w:p w14:paraId="7990137B" w14:textId="5E3FCDB8" w:rsidR="00CA7E8C" w:rsidRPr="0045713B" w:rsidRDefault="00CA7E8C" w:rsidP="0045713B">
      <w:pPr>
        <w:spacing w:after="120" w:line="300" w:lineRule="atLeast"/>
        <w:ind w:left="397" w:hanging="397"/>
        <w:rPr>
          <w:rFonts w:ascii="Arial" w:hAnsi="Arial" w:cs="Arial"/>
          <w:lang w:val="da-DK"/>
        </w:rPr>
      </w:pPr>
      <w:r w:rsidRPr="0045713B">
        <w:rPr>
          <w:rFonts w:ascii="Arial" w:hAnsi="Arial" w:cs="Arial"/>
          <w:lang w:val="da-DK"/>
        </w:rPr>
        <w:t>Indenrigs- og Sundhedsministerium. Regeringens strategi for coronahåndtering i vintersæsonen 2021/2022. Copenhagen: Indenrigs- og sundhedsministerium</w:t>
      </w:r>
      <w:r w:rsidR="000254A9">
        <w:rPr>
          <w:rFonts w:ascii="Arial" w:hAnsi="Arial" w:cs="Arial"/>
          <w:lang w:val="da-DK"/>
        </w:rPr>
        <w:t>. 2021.</w:t>
      </w:r>
      <w:r w:rsidRPr="0045713B">
        <w:rPr>
          <w:rFonts w:ascii="Arial" w:hAnsi="Arial" w:cs="Arial"/>
          <w:lang w:val="da-DK"/>
        </w:rPr>
        <w:t xml:space="preserve"> </w:t>
      </w:r>
      <w:hyperlink r:id="rId11" w:history="1">
        <w:r w:rsidR="00A34B3A" w:rsidRPr="00D67801">
          <w:rPr>
            <w:rStyle w:val="Hyperlink"/>
            <w:rFonts w:ascii="Arial" w:hAnsi="Arial" w:cs="Arial"/>
            <w:lang w:val="da-DK"/>
          </w:rPr>
          <w:t>https://www.sum.dk</w:t>
        </w:r>
      </w:hyperlink>
      <w:r w:rsidR="000254A9">
        <w:rPr>
          <w:rStyle w:val="Hyperlink"/>
          <w:rFonts w:ascii="Arial" w:hAnsi="Arial" w:cs="Arial"/>
          <w:lang w:val="da-DK"/>
        </w:rPr>
        <w:t xml:space="preserve">. </w:t>
      </w:r>
      <w:r w:rsidR="000254A9" w:rsidRPr="000254A9">
        <w:rPr>
          <w:rStyle w:val="Hyperlink"/>
          <w:rFonts w:ascii="Arial" w:hAnsi="Arial" w:cs="Arial"/>
          <w:color w:val="auto"/>
          <w:u w:val="none"/>
          <w:lang w:val="en-US"/>
        </w:rPr>
        <w:t>Accessed 21 March 2024</w:t>
      </w:r>
      <w:r w:rsidR="000254A9">
        <w:rPr>
          <w:rStyle w:val="Hyperlink"/>
          <w:rFonts w:ascii="Arial" w:hAnsi="Arial" w:cs="Arial"/>
          <w:color w:val="auto"/>
          <w:u w:val="none"/>
          <w:lang w:val="en-US"/>
        </w:rPr>
        <w:t>.</w:t>
      </w:r>
      <w:r w:rsidR="00A34B3A" w:rsidRPr="0045713B">
        <w:rPr>
          <w:rFonts w:ascii="Arial" w:hAnsi="Arial" w:cs="Arial"/>
          <w:lang w:val="da-DK"/>
        </w:rPr>
        <w:t xml:space="preserve"> </w:t>
      </w:r>
    </w:p>
    <w:p w14:paraId="27485EBB" w14:textId="2040CFEB" w:rsidR="00CA7E8C" w:rsidRPr="0045713B" w:rsidRDefault="00CA7E8C" w:rsidP="0045713B">
      <w:pPr>
        <w:spacing w:after="120" w:line="300" w:lineRule="atLeast"/>
        <w:ind w:left="397" w:hanging="397"/>
        <w:rPr>
          <w:rFonts w:ascii="Arial" w:hAnsi="Arial" w:cs="Arial"/>
          <w:lang w:val="da-DK"/>
        </w:rPr>
      </w:pPr>
      <w:r w:rsidRPr="0045713B">
        <w:rPr>
          <w:rFonts w:ascii="Arial" w:hAnsi="Arial" w:cs="Arial"/>
          <w:lang w:val="da-DK"/>
        </w:rPr>
        <w:t>Kommissionen for robusthed i sundhedsvæsenet</w:t>
      </w:r>
      <w:r w:rsidR="000254A9">
        <w:rPr>
          <w:rFonts w:ascii="Arial" w:hAnsi="Arial" w:cs="Arial"/>
          <w:lang w:val="da-DK"/>
        </w:rPr>
        <w:t>.</w:t>
      </w:r>
      <w:r w:rsidRPr="0045713B">
        <w:rPr>
          <w:rFonts w:ascii="Arial" w:hAnsi="Arial" w:cs="Arial"/>
          <w:lang w:val="da-DK"/>
        </w:rPr>
        <w:t xml:space="preserve"> Robusthedskommissionens anbefalinger. Copenhagen: Sundheds- og Indenrigsministerium; </w:t>
      </w:r>
      <w:hyperlink r:id="rId12" w:history="1">
        <w:r w:rsidRPr="00A34B3A">
          <w:rPr>
            <w:rStyle w:val="Hyperlink"/>
            <w:rFonts w:ascii="Arial" w:hAnsi="Arial" w:cs="Arial"/>
            <w:color w:val="auto"/>
            <w:u w:val="none"/>
            <w:lang w:val="da-DK"/>
          </w:rPr>
          <w:t>Robusthedskommissionens anbefalinger – September 2023</w:t>
        </w:r>
      </w:hyperlink>
      <w:r w:rsidR="000254A9">
        <w:rPr>
          <w:rStyle w:val="Hyperlink"/>
          <w:rFonts w:ascii="Arial" w:hAnsi="Arial" w:cs="Arial"/>
          <w:color w:val="auto"/>
          <w:u w:val="none"/>
          <w:lang w:val="da-DK"/>
        </w:rPr>
        <w:t>. 2023.</w:t>
      </w:r>
      <w:r w:rsidRPr="0045713B">
        <w:rPr>
          <w:rFonts w:ascii="Arial" w:hAnsi="Arial" w:cs="Arial"/>
          <w:lang w:val="da-DK"/>
        </w:rPr>
        <w:t xml:space="preserve"> </w:t>
      </w:r>
      <w:hyperlink r:id="rId13" w:history="1">
        <w:r w:rsidR="00A34B3A" w:rsidRPr="00D67801">
          <w:rPr>
            <w:rStyle w:val="Hyperlink"/>
            <w:rFonts w:ascii="Arial" w:hAnsi="Arial" w:cs="Arial"/>
            <w:lang w:val="da-DK"/>
          </w:rPr>
          <w:t>https://www.sum.dk</w:t>
        </w:r>
      </w:hyperlink>
      <w:r w:rsidR="000254A9">
        <w:rPr>
          <w:rStyle w:val="Hyperlink"/>
          <w:rFonts w:ascii="Arial" w:hAnsi="Arial" w:cs="Arial"/>
          <w:lang w:val="da-DK"/>
        </w:rPr>
        <w:t xml:space="preserve">. </w:t>
      </w:r>
      <w:r w:rsidR="000254A9" w:rsidRPr="000254A9">
        <w:rPr>
          <w:rStyle w:val="Hyperlink"/>
          <w:rFonts w:ascii="Arial" w:hAnsi="Arial" w:cs="Arial"/>
          <w:color w:val="auto"/>
          <w:u w:val="none"/>
          <w:lang w:val="en-US"/>
        </w:rPr>
        <w:t>Accessed 21 March 2024</w:t>
      </w:r>
      <w:r w:rsidR="000254A9">
        <w:rPr>
          <w:rStyle w:val="Hyperlink"/>
          <w:rFonts w:ascii="Arial" w:hAnsi="Arial" w:cs="Arial"/>
          <w:color w:val="auto"/>
          <w:u w:val="none"/>
          <w:lang w:val="en-US"/>
        </w:rPr>
        <w:t>.</w:t>
      </w:r>
    </w:p>
    <w:p w14:paraId="1E66E7F4" w14:textId="05C44E0E" w:rsidR="00CA7E8C" w:rsidRPr="0045713B" w:rsidRDefault="00CA7E8C" w:rsidP="0045713B">
      <w:pPr>
        <w:spacing w:after="120" w:line="300" w:lineRule="atLeast"/>
        <w:ind w:left="397" w:hanging="397"/>
        <w:rPr>
          <w:rFonts w:ascii="Arial" w:hAnsi="Arial" w:cs="Arial"/>
          <w:lang w:val="da-DK"/>
        </w:rPr>
      </w:pPr>
      <w:r w:rsidRPr="0045713B">
        <w:rPr>
          <w:rFonts w:ascii="Arial" w:hAnsi="Arial" w:cs="Arial"/>
          <w:lang w:val="da-DK"/>
        </w:rPr>
        <w:t>Kommunernes Landsforening</w:t>
      </w:r>
      <w:r w:rsidR="004B4F35">
        <w:rPr>
          <w:rFonts w:ascii="Arial" w:hAnsi="Arial" w:cs="Arial"/>
          <w:lang w:val="da-DK"/>
        </w:rPr>
        <w:t>.</w:t>
      </w:r>
      <w:r w:rsidRPr="0045713B">
        <w:rPr>
          <w:rFonts w:ascii="Arial" w:hAnsi="Arial" w:cs="Arial"/>
          <w:lang w:val="da-DK"/>
        </w:rPr>
        <w:t xml:space="preserve"> Udbud af og efterspørgsel efter udvalgte velfærdsuddannelser – 2021. Copenhagen: Kommunernes Landsforening</w:t>
      </w:r>
      <w:r w:rsidR="004B4F35">
        <w:rPr>
          <w:rFonts w:ascii="Arial" w:hAnsi="Arial" w:cs="Arial"/>
          <w:lang w:val="da-DK"/>
        </w:rPr>
        <w:t>. 2022.</w:t>
      </w:r>
      <w:r w:rsidRPr="0045713B">
        <w:rPr>
          <w:rFonts w:ascii="Arial" w:hAnsi="Arial" w:cs="Arial"/>
          <w:lang w:val="da-DK"/>
        </w:rPr>
        <w:t xml:space="preserve"> </w:t>
      </w:r>
      <w:hyperlink r:id="rId14" w:history="1">
        <w:r w:rsidR="000254A9" w:rsidRPr="005D2A2E">
          <w:rPr>
            <w:rStyle w:val="Hyperlink"/>
            <w:rFonts w:ascii="Arial" w:hAnsi="Arial" w:cs="Arial"/>
            <w:lang w:val="da-DK"/>
          </w:rPr>
          <w:t>Udbud af og efterspørgsel efter udvalgte velfærdsuddannelser. 2021.</w:t>
        </w:r>
      </w:hyperlink>
      <w:r w:rsidR="00A34B3A">
        <w:rPr>
          <w:rFonts w:ascii="Arial" w:hAnsi="Arial" w:cs="Arial"/>
          <w:lang w:val="da-DK"/>
        </w:rPr>
        <w:t xml:space="preserve"> </w:t>
      </w:r>
      <w:hyperlink r:id="rId15" w:history="1">
        <w:r w:rsidR="00A34B3A" w:rsidRPr="00D67801">
          <w:rPr>
            <w:rStyle w:val="Hyperlink"/>
            <w:rFonts w:ascii="Arial" w:hAnsi="Arial" w:cs="Arial"/>
            <w:lang w:val="da-DK"/>
          </w:rPr>
          <w:t>https://www.kl.dk</w:t>
        </w:r>
      </w:hyperlink>
      <w:r w:rsidR="000254A9">
        <w:rPr>
          <w:rStyle w:val="Hyperlink"/>
          <w:rFonts w:ascii="Arial" w:hAnsi="Arial" w:cs="Arial"/>
          <w:lang w:val="da-DK"/>
        </w:rPr>
        <w:t xml:space="preserve">. </w:t>
      </w:r>
      <w:r w:rsidR="000254A9" w:rsidRPr="000254A9">
        <w:rPr>
          <w:rStyle w:val="Hyperlink"/>
          <w:rFonts w:ascii="Arial" w:hAnsi="Arial" w:cs="Arial"/>
          <w:color w:val="auto"/>
          <w:u w:val="none"/>
          <w:lang w:val="en-US"/>
        </w:rPr>
        <w:t>Accessed 21 March 2024</w:t>
      </w:r>
      <w:r w:rsidR="000254A9">
        <w:rPr>
          <w:rStyle w:val="Hyperlink"/>
          <w:rFonts w:ascii="Arial" w:hAnsi="Arial" w:cs="Arial"/>
          <w:color w:val="auto"/>
          <w:u w:val="none"/>
          <w:lang w:val="en-US"/>
        </w:rPr>
        <w:t>.</w:t>
      </w:r>
    </w:p>
    <w:p w14:paraId="6CDD4212" w14:textId="2230C037" w:rsidR="00CA7E8C" w:rsidRPr="0045713B" w:rsidRDefault="00CA7E8C" w:rsidP="0045713B">
      <w:pPr>
        <w:spacing w:after="120" w:line="300" w:lineRule="atLeast"/>
        <w:ind w:left="397" w:hanging="397"/>
        <w:rPr>
          <w:rFonts w:ascii="Arial" w:hAnsi="Arial" w:cs="Arial"/>
          <w:lang w:val="da-DK"/>
        </w:rPr>
      </w:pPr>
      <w:r w:rsidRPr="0045713B">
        <w:rPr>
          <w:rFonts w:ascii="Arial" w:hAnsi="Arial" w:cs="Arial"/>
          <w:lang w:val="da-DK"/>
        </w:rPr>
        <w:t>Kommunerns Landsforening</w:t>
      </w:r>
      <w:r w:rsidR="000254A9">
        <w:rPr>
          <w:rFonts w:ascii="Arial" w:hAnsi="Arial" w:cs="Arial"/>
          <w:lang w:val="da-DK"/>
        </w:rPr>
        <w:t>.</w:t>
      </w:r>
      <w:r w:rsidRPr="0045713B">
        <w:rPr>
          <w:rFonts w:ascii="Arial" w:hAnsi="Arial" w:cs="Arial"/>
          <w:lang w:val="da-DK"/>
        </w:rPr>
        <w:t xml:space="preserve"> Casebank</w:t>
      </w:r>
      <w:r w:rsidR="00A34B3A">
        <w:rPr>
          <w:rFonts w:ascii="Arial" w:hAnsi="Arial" w:cs="Arial"/>
          <w:lang w:val="da-DK"/>
        </w:rPr>
        <w:t>; Casebank – Rekrutteringsinitiativer pa aeldre</w:t>
      </w:r>
      <w:r w:rsidRPr="0045713B">
        <w:rPr>
          <w:rFonts w:ascii="Arial" w:hAnsi="Arial" w:cs="Arial"/>
          <w:lang w:val="da-DK"/>
        </w:rPr>
        <w:t>;</w:t>
      </w:r>
      <w:r w:rsidR="00A34B3A">
        <w:rPr>
          <w:rFonts w:ascii="Arial" w:hAnsi="Arial" w:cs="Arial"/>
          <w:lang w:val="da-DK"/>
        </w:rPr>
        <w:t>- og gesundhedsomradet</w:t>
      </w:r>
      <w:r w:rsidR="000254A9">
        <w:rPr>
          <w:rFonts w:ascii="Arial" w:hAnsi="Arial" w:cs="Arial"/>
          <w:lang w:val="da-DK"/>
        </w:rPr>
        <w:t>. 2023.</w:t>
      </w:r>
      <w:r w:rsidR="00A34B3A">
        <w:rPr>
          <w:rFonts w:ascii="Arial" w:hAnsi="Arial" w:cs="Arial"/>
          <w:lang w:val="da-DK"/>
        </w:rPr>
        <w:t xml:space="preserve"> </w:t>
      </w:r>
      <w:hyperlink r:id="rId16" w:history="1">
        <w:r w:rsidR="00A34B3A" w:rsidRPr="00D67801">
          <w:rPr>
            <w:rStyle w:val="Hyperlink"/>
            <w:rFonts w:ascii="Arial" w:hAnsi="Arial" w:cs="Arial"/>
            <w:lang w:val="da-DK"/>
          </w:rPr>
          <w:t>https://www.kl.dk</w:t>
        </w:r>
      </w:hyperlink>
      <w:r w:rsidR="000254A9">
        <w:rPr>
          <w:rStyle w:val="Hyperlink"/>
          <w:rFonts w:ascii="Arial" w:hAnsi="Arial" w:cs="Arial"/>
          <w:lang w:val="da-DK"/>
        </w:rPr>
        <w:t xml:space="preserve">. </w:t>
      </w:r>
      <w:r w:rsidR="000254A9" w:rsidRPr="000254A9">
        <w:rPr>
          <w:rStyle w:val="Hyperlink"/>
          <w:rFonts w:ascii="Arial" w:hAnsi="Arial" w:cs="Arial"/>
          <w:color w:val="auto"/>
          <w:u w:val="none"/>
          <w:lang w:val="en-US"/>
        </w:rPr>
        <w:t>Accessed 21 March 2024</w:t>
      </w:r>
      <w:r w:rsidR="000254A9">
        <w:rPr>
          <w:rStyle w:val="Hyperlink"/>
          <w:rFonts w:ascii="Arial" w:hAnsi="Arial" w:cs="Arial"/>
          <w:color w:val="auto"/>
          <w:u w:val="none"/>
          <w:lang w:val="en-US"/>
        </w:rPr>
        <w:t>.</w:t>
      </w:r>
      <w:r w:rsidR="00A34B3A">
        <w:rPr>
          <w:rStyle w:val="Hyperlink"/>
          <w:rFonts w:ascii="Arial" w:hAnsi="Arial" w:cs="Arial"/>
          <w:color w:val="auto"/>
          <w:u w:val="none"/>
          <w:lang w:val="da-DK"/>
        </w:rPr>
        <w:t xml:space="preserve"> </w:t>
      </w:r>
    </w:p>
    <w:p w14:paraId="7F3CA2D9" w14:textId="7ED8D780" w:rsidR="00CA7E8C" w:rsidRPr="0045713B" w:rsidRDefault="00CA7E8C" w:rsidP="0045713B">
      <w:pPr>
        <w:spacing w:after="120" w:line="300" w:lineRule="atLeast"/>
        <w:ind w:left="397" w:hanging="397"/>
        <w:rPr>
          <w:rFonts w:ascii="Arial" w:hAnsi="Arial" w:cs="Arial"/>
          <w:lang w:val="da-DK"/>
        </w:rPr>
      </w:pPr>
      <w:r w:rsidRPr="0045713B">
        <w:rPr>
          <w:rFonts w:ascii="Arial" w:hAnsi="Arial" w:cs="Arial"/>
          <w:lang w:val="da-DK"/>
        </w:rPr>
        <w:t>Lægeforeningen</w:t>
      </w:r>
      <w:r w:rsidR="000254A9">
        <w:rPr>
          <w:rFonts w:ascii="Arial" w:hAnsi="Arial" w:cs="Arial"/>
          <w:lang w:val="da-DK"/>
        </w:rPr>
        <w:t>.</w:t>
      </w:r>
      <w:r w:rsidRPr="0045713B">
        <w:rPr>
          <w:rFonts w:ascii="Arial" w:hAnsi="Arial" w:cs="Arial"/>
          <w:lang w:val="da-DK"/>
        </w:rPr>
        <w:t xml:space="preserve"> Arbejdskraftsanalyse 2023. Copenhagen: Lægeforeningen</w:t>
      </w:r>
      <w:r w:rsidR="000254A9">
        <w:rPr>
          <w:rFonts w:ascii="Arial" w:hAnsi="Arial" w:cs="Arial"/>
          <w:lang w:val="da-DK"/>
        </w:rPr>
        <w:t>. 2023.</w:t>
      </w:r>
      <w:r w:rsidRPr="0045713B">
        <w:rPr>
          <w:rFonts w:ascii="Arial" w:hAnsi="Arial" w:cs="Arial"/>
          <w:lang w:val="da-DK"/>
        </w:rPr>
        <w:t xml:space="preserve"> </w:t>
      </w:r>
      <w:hyperlink r:id="rId17" w:history="1">
        <w:r w:rsidR="00A34B3A" w:rsidRPr="00A34B3A">
          <w:rPr>
            <w:rStyle w:val="Hyperlink"/>
            <w:rFonts w:ascii="Arial" w:hAnsi="Arial" w:cs="Arial"/>
          </w:rPr>
          <w:t>https://laeger.dk/media/fm2fd1oq/arbejdskraftanalyse-2023.pdf</w:t>
        </w:r>
      </w:hyperlink>
      <w:r w:rsidR="000254A9">
        <w:rPr>
          <w:rStyle w:val="Hyperlink"/>
          <w:rFonts w:ascii="Arial" w:hAnsi="Arial" w:cs="Arial"/>
        </w:rPr>
        <w:t xml:space="preserve">. </w:t>
      </w:r>
      <w:r w:rsidR="000254A9" w:rsidRPr="000254A9">
        <w:rPr>
          <w:rStyle w:val="Hyperlink"/>
          <w:rFonts w:ascii="Arial" w:hAnsi="Arial" w:cs="Arial"/>
          <w:color w:val="auto"/>
          <w:u w:val="none"/>
          <w:lang w:val="en-US"/>
        </w:rPr>
        <w:t>Accessed 21 March 2024</w:t>
      </w:r>
      <w:r w:rsidR="000254A9">
        <w:rPr>
          <w:rStyle w:val="Hyperlink"/>
          <w:rFonts w:ascii="Arial" w:hAnsi="Arial" w:cs="Arial"/>
          <w:color w:val="auto"/>
          <w:u w:val="none"/>
          <w:lang w:val="en-US"/>
        </w:rPr>
        <w:t>.</w:t>
      </w:r>
      <w:r w:rsidR="00A34B3A" w:rsidRPr="00A34B3A">
        <w:rPr>
          <w:rFonts w:ascii="Arial" w:hAnsi="Arial" w:cs="Arial"/>
        </w:rPr>
        <w:t xml:space="preserve"> </w:t>
      </w:r>
    </w:p>
    <w:p w14:paraId="10B31E99" w14:textId="1374E0DD" w:rsidR="007819CE" w:rsidRPr="0045713B" w:rsidRDefault="007819CE" w:rsidP="0045713B">
      <w:pPr>
        <w:spacing w:after="120" w:line="300" w:lineRule="atLeast"/>
        <w:ind w:left="397" w:hanging="397"/>
        <w:rPr>
          <w:rFonts w:ascii="Arial" w:hAnsi="Arial" w:cs="Arial"/>
        </w:rPr>
      </w:pPr>
      <w:r w:rsidRPr="0045713B">
        <w:rPr>
          <w:rFonts w:ascii="Arial" w:hAnsi="Arial" w:cs="Arial"/>
        </w:rPr>
        <w:t>Laschke ADL, Blaakaer J, Jensen CF, Larsen MB. Danish general practitioners as gatekeepers for gynaecological patients in regions with different density of resident specailists in gynaecology: in which situations and to whom do hem refer? A cross-sectional study. Sand J Prim Health Care</w:t>
      </w:r>
      <w:r w:rsidR="000254A9">
        <w:rPr>
          <w:rFonts w:ascii="Arial" w:hAnsi="Arial" w:cs="Arial"/>
        </w:rPr>
        <w:t>.</w:t>
      </w:r>
      <w:r w:rsidRPr="0045713B">
        <w:rPr>
          <w:rFonts w:ascii="Arial" w:hAnsi="Arial" w:cs="Arial"/>
        </w:rPr>
        <w:t xml:space="preserve"> 2023;41:52–60</w:t>
      </w:r>
      <w:r w:rsidR="000254A9">
        <w:rPr>
          <w:rFonts w:ascii="Arial" w:hAnsi="Arial" w:cs="Arial"/>
        </w:rPr>
        <w:t>.</w:t>
      </w:r>
      <w:r w:rsidRPr="0045713B">
        <w:rPr>
          <w:rFonts w:ascii="Arial" w:hAnsi="Arial" w:cs="Arial"/>
        </w:rPr>
        <w:t xml:space="preserve"> </w:t>
      </w:r>
      <w:hyperlink r:id="rId18" w:history="1">
        <w:r w:rsidRPr="0045713B">
          <w:rPr>
            <w:rStyle w:val="Hyperlink"/>
            <w:rFonts w:ascii="Arial" w:hAnsi="Arial" w:cs="Arial"/>
          </w:rPr>
          <w:t>https://doi.org/10.1080/02813432.2023.2165085</w:t>
        </w:r>
      </w:hyperlink>
      <w:r w:rsidRPr="0045713B">
        <w:rPr>
          <w:rFonts w:ascii="Arial" w:hAnsi="Arial" w:cs="Arial"/>
        </w:rPr>
        <w:t xml:space="preserve"> </w:t>
      </w:r>
    </w:p>
    <w:p w14:paraId="544057D7" w14:textId="48D691EF" w:rsidR="00CA7E8C" w:rsidRPr="0045713B" w:rsidRDefault="00CA7E8C" w:rsidP="0045713B">
      <w:pPr>
        <w:spacing w:after="120" w:line="300" w:lineRule="atLeast"/>
        <w:ind w:left="397" w:hanging="397"/>
        <w:rPr>
          <w:rFonts w:ascii="Arial" w:hAnsi="Arial" w:cs="Arial"/>
          <w:lang w:val="en-US"/>
        </w:rPr>
      </w:pPr>
      <w:r w:rsidRPr="0045713B">
        <w:rPr>
          <w:rFonts w:ascii="Arial" w:hAnsi="Arial" w:cs="Arial"/>
        </w:rPr>
        <w:t xml:space="preserve">OECD/European Observatory on Health Systems and Policies. Denmark: Country Health Profile 2023, State of Health in the EU. </w:t>
      </w:r>
      <w:r w:rsidR="00C327D0">
        <w:rPr>
          <w:rFonts w:ascii="Arial" w:hAnsi="Arial" w:cs="Arial"/>
        </w:rPr>
        <w:t xml:space="preserve">Brussels: </w:t>
      </w:r>
      <w:r w:rsidRPr="0045713B">
        <w:rPr>
          <w:rFonts w:ascii="Arial" w:hAnsi="Arial" w:cs="Arial"/>
        </w:rPr>
        <w:t>OECD/European Observatory on Health Systems and Policies</w:t>
      </w:r>
      <w:r w:rsidR="000254A9">
        <w:rPr>
          <w:rFonts w:ascii="Arial" w:hAnsi="Arial" w:cs="Arial"/>
        </w:rPr>
        <w:t>.</w:t>
      </w:r>
      <w:r w:rsidRPr="0045713B">
        <w:rPr>
          <w:rFonts w:ascii="Arial" w:hAnsi="Arial" w:cs="Arial"/>
        </w:rPr>
        <w:t xml:space="preserve"> 2023</w:t>
      </w:r>
      <w:r w:rsidR="000254A9">
        <w:rPr>
          <w:rFonts w:ascii="Arial" w:hAnsi="Arial" w:cs="Arial"/>
        </w:rPr>
        <w:t>.</w:t>
      </w:r>
      <w:r w:rsidRPr="0045713B">
        <w:rPr>
          <w:rFonts w:ascii="Arial" w:hAnsi="Arial" w:cs="Arial"/>
        </w:rPr>
        <w:t xml:space="preserve"> </w:t>
      </w:r>
      <w:hyperlink r:id="rId19" w:history="1">
        <w:r w:rsidRPr="0045713B">
          <w:rPr>
            <w:rStyle w:val="Hyperlink"/>
            <w:rFonts w:ascii="Arial" w:hAnsi="Arial" w:cs="Arial"/>
            <w:color w:val="0068B6"/>
            <w:shd w:val="clear" w:color="auto" w:fill="EEEEEE"/>
          </w:rPr>
          <w:t>https://doi.org/10.1787/e4f0bee3-en</w:t>
        </w:r>
      </w:hyperlink>
      <w:r w:rsidR="000254A9">
        <w:rPr>
          <w:rStyle w:val="Hyperlink"/>
          <w:rFonts w:ascii="Arial" w:hAnsi="Arial" w:cs="Arial"/>
          <w:color w:val="0068B6"/>
          <w:shd w:val="clear" w:color="auto" w:fill="EEEEEE"/>
        </w:rPr>
        <w:t xml:space="preserve">. </w:t>
      </w:r>
      <w:r w:rsidR="000254A9" w:rsidRPr="000254A9">
        <w:rPr>
          <w:rStyle w:val="Hyperlink"/>
          <w:rFonts w:ascii="Arial" w:hAnsi="Arial" w:cs="Arial"/>
          <w:color w:val="auto"/>
          <w:u w:val="none"/>
          <w:lang w:val="en-US"/>
        </w:rPr>
        <w:t>Accessed 21 March 2024</w:t>
      </w:r>
      <w:r w:rsidR="000254A9">
        <w:rPr>
          <w:rStyle w:val="Hyperlink"/>
          <w:rFonts w:ascii="Arial" w:hAnsi="Arial" w:cs="Arial"/>
          <w:color w:val="auto"/>
          <w:u w:val="none"/>
          <w:lang w:val="en-US"/>
        </w:rPr>
        <w:t>.</w:t>
      </w:r>
      <w:r w:rsidRPr="0045713B">
        <w:rPr>
          <w:rFonts w:ascii="Arial" w:hAnsi="Arial" w:cs="Arial"/>
          <w:lang w:val="en-US"/>
        </w:rPr>
        <w:t xml:space="preserve"> </w:t>
      </w:r>
    </w:p>
    <w:p w14:paraId="4376BA6F" w14:textId="2E9C6CEF" w:rsidR="00CA7E8C" w:rsidRPr="0045713B" w:rsidRDefault="00CA7E8C" w:rsidP="00463675">
      <w:pPr>
        <w:spacing w:after="0" w:line="300" w:lineRule="atLeast"/>
        <w:ind w:left="397" w:hanging="397"/>
        <w:rPr>
          <w:rFonts w:ascii="Arial" w:hAnsi="Arial" w:cs="Arial"/>
          <w:lang w:val="en-US"/>
        </w:rPr>
      </w:pPr>
      <w:r w:rsidRPr="0045713B">
        <w:rPr>
          <w:rFonts w:ascii="Arial" w:hAnsi="Arial" w:cs="Arial"/>
        </w:rPr>
        <w:t>Sundhedsstyrelsen [National Board of Health]. Homepage</w:t>
      </w:r>
      <w:r w:rsidR="000254A9">
        <w:rPr>
          <w:rFonts w:ascii="Arial" w:hAnsi="Arial" w:cs="Arial"/>
        </w:rPr>
        <w:t>.</w:t>
      </w:r>
      <w:r w:rsidRPr="0045713B">
        <w:rPr>
          <w:rFonts w:ascii="Arial" w:hAnsi="Arial" w:cs="Arial"/>
        </w:rPr>
        <w:t xml:space="preserve"> 2024</w:t>
      </w:r>
      <w:r w:rsidR="000254A9">
        <w:rPr>
          <w:rFonts w:ascii="Arial" w:hAnsi="Arial" w:cs="Arial"/>
        </w:rPr>
        <w:t>.</w:t>
      </w:r>
      <w:r w:rsidRPr="0045713B">
        <w:rPr>
          <w:rFonts w:ascii="Arial" w:hAnsi="Arial" w:cs="Arial"/>
        </w:rPr>
        <w:t xml:space="preserve"> </w:t>
      </w:r>
      <w:hyperlink r:id="rId20" w:history="1">
        <w:r w:rsidR="000A2950" w:rsidRPr="00D67801">
          <w:rPr>
            <w:rStyle w:val="Hyperlink"/>
            <w:rFonts w:ascii="Arial" w:hAnsi="Arial" w:cs="Arial"/>
          </w:rPr>
          <w:t>https://www.sst.dk</w:t>
        </w:r>
      </w:hyperlink>
      <w:r w:rsidR="000254A9">
        <w:rPr>
          <w:rStyle w:val="Hyperlink"/>
          <w:rFonts w:ascii="Arial" w:hAnsi="Arial" w:cs="Arial"/>
        </w:rPr>
        <w:t xml:space="preserve">. </w:t>
      </w:r>
      <w:r w:rsidR="000254A9" w:rsidRPr="000254A9">
        <w:rPr>
          <w:rStyle w:val="Hyperlink"/>
          <w:rFonts w:ascii="Arial" w:hAnsi="Arial" w:cs="Arial"/>
          <w:color w:val="auto"/>
          <w:u w:val="none"/>
          <w:lang w:val="en-US"/>
        </w:rPr>
        <w:t>Accessed 21 March 2024</w:t>
      </w:r>
      <w:r w:rsidR="000254A9">
        <w:rPr>
          <w:rStyle w:val="Hyperlink"/>
          <w:rFonts w:ascii="Arial" w:hAnsi="Arial" w:cs="Arial"/>
          <w:color w:val="auto"/>
          <w:u w:val="none"/>
          <w:lang w:val="en-US"/>
        </w:rPr>
        <w:t>.</w:t>
      </w:r>
      <w:r w:rsidR="000A2950">
        <w:rPr>
          <w:rFonts w:ascii="Arial" w:hAnsi="Arial" w:cs="Arial"/>
        </w:rPr>
        <w:t xml:space="preserve"> </w:t>
      </w:r>
    </w:p>
    <w:p w14:paraId="3CDAFA4F" w14:textId="77777777" w:rsidR="00A52622" w:rsidRPr="0045713B" w:rsidRDefault="00A52622" w:rsidP="00463675">
      <w:pPr>
        <w:spacing w:after="0" w:line="300" w:lineRule="atLeast"/>
        <w:ind w:left="397" w:hanging="397"/>
        <w:rPr>
          <w:rFonts w:ascii="Arial" w:hAnsi="Arial" w:cs="Arial"/>
        </w:rPr>
      </w:pPr>
    </w:p>
    <w:p w14:paraId="37C17534" w14:textId="77777777" w:rsidR="00A52622" w:rsidRPr="007F0536" w:rsidRDefault="00A52622" w:rsidP="007F0536">
      <w:pPr>
        <w:pStyle w:val="Listenabsatz"/>
        <w:numPr>
          <w:ilvl w:val="0"/>
          <w:numId w:val="4"/>
        </w:numPr>
        <w:spacing w:after="120" w:line="300" w:lineRule="atLeast"/>
        <w:rPr>
          <w:rFonts w:ascii="Arial" w:hAnsi="Arial" w:cs="Arial"/>
          <w:b/>
        </w:rPr>
      </w:pPr>
      <w:r w:rsidRPr="007F0536">
        <w:rPr>
          <w:rFonts w:ascii="Arial" w:hAnsi="Arial" w:cs="Arial"/>
          <w:b/>
        </w:rPr>
        <w:t>Portugal</w:t>
      </w:r>
    </w:p>
    <w:p w14:paraId="13BA10D4" w14:textId="6FD4916D" w:rsidR="00A52622" w:rsidRPr="0045713B" w:rsidRDefault="00A52622" w:rsidP="0045713B">
      <w:pPr>
        <w:spacing w:after="120" w:line="300" w:lineRule="atLeast"/>
        <w:ind w:left="397" w:hanging="397"/>
        <w:rPr>
          <w:rFonts w:ascii="Arial" w:hAnsi="Arial" w:cs="Arial"/>
        </w:rPr>
      </w:pPr>
      <w:r w:rsidRPr="0045713B">
        <w:rPr>
          <w:rFonts w:ascii="Arial" w:hAnsi="Arial" w:cs="Arial"/>
          <w:lang w:val="pt-BR"/>
        </w:rPr>
        <w:lastRenderedPageBreak/>
        <w:t xml:space="preserve">Barros PP; Costa E. Recursos Humanos em Saúde – relatório 2022. </w:t>
      </w:r>
      <w:r w:rsidRPr="0045713B">
        <w:rPr>
          <w:rFonts w:ascii="Arial" w:hAnsi="Arial" w:cs="Arial"/>
        </w:rPr>
        <w:t>Carcavelos: NOVA School of Business and Economics</w:t>
      </w:r>
      <w:r w:rsidR="000254A9">
        <w:rPr>
          <w:rFonts w:ascii="Arial" w:hAnsi="Arial" w:cs="Arial"/>
        </w:rPr>
        <w:t>.</w:t>
      </w:r>
      <w:r w:rsidRPr="0045713B">
        <w:rPr>
          <w:rFonts w:ascii="Arial" w:hAnsi="Arial" w:cs="Arial"/>
        </w:rPr>
        <w:t xml:space="preserve"> 2022</w:t>
      </w:r>
      <w:r w:rsidR="000254A9">
        <w:rPr>
          <w:rFonts w:ascii="Arial" w:hAnsi="Arial" w:cs="Arial"/>
        </w:rPr>
        <w:t>.</w:t>
      </w:r>
      <w:r w:rsidR="004B4F35">
        <w:rPr>
          <w:rFonts w:ascii="Arial" w:hAnsi="Arial" w:cs="Arial"/>
        </w:rPr>
        <w:t xml:space="preserve"> </w:t>
      </w:r>
      <w:hyperlink r:id="rId21" w:history="1">
        <w:r w:rsidR="004B4F35" w:rsidRPr="00F355C8">
          <w:rPr>
            <w:rStyle w:val="Hyperlink"/>
            <w:rFonts w:ascii="Arial" w:hAnsi="Arial" w:cs="Arial"/>
          </w:rPr>
          <w:t>https://www.novasbe.unl.pt/Portals/0/Files/Social%20Equity%20Initiative/Nova%20SBE_KC%20Health_Recursos%20Humanos_2022.pdf?_ga=2.133062733.2146626256.1681719535-2102557819.1677853107&amp;_gl=1*1em6k71*_ga*MjEwMjU1NzgxOS4xNjc3ODUzMTA3*_ga_NRJH2682FN*MTY4MTk4MDA0Mi4xNDAuMS4xNjgxOTgwMTU1LjAuMC4w</w:t>
        </w:r>
      </w:hyperlink>
      <w:r w:rsidR="004B4F35">
        <w:rPr>
          <w:rFonts w:ascii="Arial" w:hAnsi="Arial" w:cs="Arial"/>
        </w:rPr>
        <w:t xml:space="preserve">. Accessed 22 March 2024. </w:t>
      </w:r>
    </w:p>
    <w:p w14:paraId="64244CAF" w14:textId="6FC2EEE8" w:rsidR="00A52622" w:rsidRPr="0045713B" w:rsidRDefault="00A52622" w:rsidP="0045713B">
      <w:pPr>
        <w:spacing w:after="120" w:line="300" w:lineRule="atLeast"/>
        <w:ind w:left="397" w:hanging="397"/>
        <w:rPr>
          <w:rFonts w:ascii="Arial" w:hAnsi="Arial" w:cs="Arial"/>
          <w:lang w:val="pt-BR"/>
        </w:rPr>
      </w:pPr>
      <w:r w:rsidRPr="0045713B">
        <w:rPr>
          <w:rFonts w:ascii="Arial" w:hAnsi="Arial" w:cs="Arial"/>
          <w:lang w:val="pt-BR"/>
        </w:rPr>
        <w:t>Biscaia AR, Fehn AC, Pereira A. O médico de família português: uma narrativa. Cadernos De Saúde Pública</w:t>
      </w:r>
      <w:r w:rsidR="000254A9">
        <w:rPr>
          <w:rFonts w:ascii="Arial" w:hAnsi="Arial" w:cs="Arial"/>
          <w:lang w:val="pt-BR"/>
        </w:rPr>
        <w:t>.</w:t>
      </w:r>
      <w:r w:rsidRPr="0045713B">
        <w:rPr>
          <w:rFonts w:ascii="Arial" w:hAnsi="Arial" w:cs="Arial"/>
          <w:lang w:val="pt-BR"/>
        </w:rPr>
        <w:t xml:space="preserve"> 2019;35(1)</w:t>
      </w:r>
      <w:r w:rsidR="000254A9">
        <w:rPr>
          <w:rFonts w:ascii="Arial" w:hAnsi="Arial" w:cs="Arial"/>
          <w:lang w:val="pt-BR"/>
        </w:rPr>
        <w:t>:</w:t>
      </w:r>
      <w:r w:rsidRPr="0045713B">
        <w:rPr>
          <w:rFonts w:ascii="Arial" w:hAnsi="Arial" w:cs="Arial"/>
          <w:lang w:val="pt-BR"/>
        </w:rPr>
        <w:t>e00127118.</w:t>
      </w:r>
    </w:p>
    <w:p w14:paraId="5F9ED434" w14:textId="754727D2" w:rsidR="00A52622" w:rsidRPr="0045713B" w:rsidRDefault="00A52622" w:rsidP="0045713B">
      <w:pPr>
        <w:spacing w:after="120" w:line="300" w:lineRule="atLeast"/>
        <w:ind w:left="397" w:hanging="397"/>
        <w:rPr>
          <w:rFonts w:ascii="Arial" w:hAnsi="Arial" w:cs="Arial"/>
          <w:lang w:val="pt-BR"/>
        </w:rPr>
      </w:pPr>
      <w:r w:rsidRPr="0045713B">
        <w:rPr>
          <w:rFonts w:ascii="Arial" w:hAnsi="Arial" w:cs="Arial"/>
        </w:rPr>
        <w:t xml:space="preserve">Biscaia AR, Heleno LC. Primary Health Care Reform in Portugal: Portuguese, modern and innovative. </w:t>
      </w:r>
      <w:r w:rsidRPr="0045713B">
        <w:rPr>
          <w:rFonts w:ascii="Arial" w:hAnsi="Arial" w:cs="Arial"/>
          <w:lang w:val="pt-BR"/>
        </w:rPr>
        <w:t>Cien Saude Colet</w:t>
      </w:r>
      <w:r w:rsidR="000254A9">
        <w:rPr>
          <w:rFonts w:ascii="Arial" w:hAnsi="Arial" w:cs="Arial"/>
          <w:lang w:val="pt-BR"/>
        </w:rPr>
        <w:t>.</w:t>
      </w:r>
      <w:r w:rsidRPr="0045713B">
        <w:rPr>
          <w:rFonts w:ascii="Arial" w:hAnsi="Arial" w:cs="Arial"/>
          <w:lang w:val="pt-BR"/>
        </w:rPr>
        <w:t xml:space="preserve"> 2022;22(3):701-712.</w:t>
      </w:r>
    </w:p>
    <w:p w14:paraId="6B3FA7AE" w14:textId="3BC3E659" w:rsidR="00A52622" w:rsidRPr="0045713B" w:rsidRDefault="00A52622" w:rsidP="0045713B">
      <w:pPr>
        <w:spacing w:after="120" w:line="300" w:lineRule="atLeast"/>
        <w:ind w:left="397" w:hanging="397"/>
        <w:rPr>
          <w:rFonts w:ascii="Arial" w:hAnsi="Arial" w:cs="Arial"/>
        </w:rPr>
      </w:pPr>
      <w:r w:rsidRPr="0045713B">
        <w:rPr>
          <w:rFonts w:ascii="Arial" w:hAnsi="Arial" w:cs="Arial"/>
          <w:lang w:val="pt-BR"/>
        </w:rPr>
        <w:t xml:space="preserve">Botelho A, Correia I, Fernandes T, Pinto L, Teixeira J, Valente M, et al. </w:t>
      </w:r>
      <w:r w:rsidRPr="0045713B">
        <w:rPr>
          <w:rFonts w:ascii="Arial" w:hAnsi="Arial" w:cs="Arial"/>
        </w:rPr>
        <w:t>Overestimation of health urgency as a cause for emergency services inappropriate use: insights from an exploratory economics experiment in Portugal. Health &amp; Social Care in the Community</w:t>
      </w:r>
      <w:r w:rsidR="000254A9">
        <w:rPr>
          <w:rFonts w:ascii="Arial" w:hAnsi="Arial" w:cs="Arial"/>
        </w:rPr>
        <w:t>.</w:t>
      </w:r>
      <w:r w:rsidRPr="0045713B">
        <w:rPr>
          <w:rFonts w:ascii="Arial" w:hAnsi="Arial" w:cs="Arial"/>
        </w:rPr>
        <w:t xml:space="preserve"> 2019;27(4):1031-1041.</w:t>
      </w:r>
    </w:p>
    <w:p w14:paraId="0410A16C" w14:textId="1AE74198" w:rsidR="00A52622" w:rsidRPr="0045713B" w:rsidRDefault="00A52622" w:rsidP="0045713B">
      <w:pPr>
        <w:spacing w:after="120" w:line="300" w:lineRule="atLeast"/>
        <w:ind w:left="397" w:hanging="397"/>
        <w:rPr>
          <w:rFonts w:ascii="Arial" w:hAnsi="Arial" w:cs="Arial"/>
          <w:lang w:val="pt-BR"/>
        </w:rPr>
      </w:pPr>
      <w:r w:rsidRPr="0045713B">
        <w:rPr>
          <w:rFonts w:ascii="Arial" w:hAnsi="Arial" w:cs="Arial"/>
        </w:rPr>
        <w:t xml:space="preserve">Correia T, Gomes I, Nunes P, Dussault, G. Health workforce monitoring in Portugal: Does it support strategic planning and policy-making? </w:t>
      </w:r>
      <w:r w:rsidRPr="0045713B">
        <w:rPr>
          <w:rFonts w:ascii="Arial" w:hAnsi="Arial" w:cs="Arial"/>
          <w:lang w:val="pt-BR"/>
        </w:rPr>
        <w:t>Health Policy</w:t>
      </w:r>
      <w:r w:rsidR="000254A9">
        <w:rPr>
          <w:rFonts w:ascii="Arial" w:hAnsi="Arial" w:cs="Arial"/>
          <w:lang w:val="pt-BR"/>
        </w:rPr>
        <w:t>.</w:t>
      </w:r>
      <w:r w:rsidRPr="0045713B">
        <w:rPr>
          <w:rFonts w:ascii="Arial" w:hAnsi="Arial" w:cs="Arial"/>
          <w:lang w:val="pt-BR"/>
        </w:rPr>
        <w:t xml:space="preserve"> 2020;124 (3):303-310</w:t>
      </w:r>
      <w:r w:rsidR="000254A9">
        <w:rPr>
          <w:rFonts w:ascii="Arial" w:hAnsi="Arial" w:cs="Arial"/>
          <w:lang w:val="pt-BR"/>
        </w:rPr>
        <w:t>.</w:t>
      </w:r>
    </w:p>
    <w:p w14:paraId="0D0D4C3B" w14:textId="326AFB98" w:rsidR="00A52622" w:rsidRPr="0045713B" w:rsidRDefault="00A52622" w:rsidP="0045713B">
      <w:pPr>
        <w:spacing w:after="120" w:line="300" w:lineRule="atLeast"/>
        <w:ind w:left="397" w:hanging="397"/>
        <w:rPr>
          <w:rFonts w:ascii="Arial" w:hAnsi="Arial" w:cs="Arial"/>
          <w:lang w:val="pt-BR"/>
        </w:rPr>
      </w:pPr>
      <w:r w:rsidRPr="0045713B">
        <w:rPr>
          <w:rFonts w:ascii="Arial" w:hAnsi="Arial" w:cs="Arial"/>
          <w:lang w:val="pt-BR"/>
        </w:rPr>
        <w:t>Lopes D, Castro EA, Simões J. Saúde 2040: Planeamento de Médicos e Enfermeiros em Portugal. Coimbra: Almedina.</w:t>
      </w:r>
      <w:r w:rsidR="000254A9">
        <w:rPr>
          <w:rFonts w:ascii="Arial" w:hAnsi="Arial" w:cs="Arial"/>
          <w:lang w:val="pt-BR"/>
        </w:rPr>
        <w:t xml:space="preserve"> 2018.</w:t>
      </w:r>
      <w:r w:rsidR="004B4F35">
        <w:rPr>
          <w:rFonts w:ascii="Arial" w:hAnsi="Arial" w:cs="Arial"/>
          <w:lang w:val="pt-BR"/>
        </w:rPr>
        <w:t xml:space="preserve"> </w:t>
      </w:r>
      <w:hyperlink r:id="rId22" w:history="1">
        <w:r w:rsidR="004B4F35" w:rsidRPr="00F355C8">
          <w:rPr>
            <w:rStyle w:val="Hyperlink"/>
            <w:rFonts w:ascii="Arial" w:hAnsi="Arial" w:cs="Arial"/>
            <w:lang w:val="pt-BR"/>
          </w:rPr>
          <w:t>https://novaresearch.unl.pt/en/publications/sa%C3%BAde-2040-planeamento-de-m%C3%A9dicos-e-enfermeiros-em-portugal</w:t>
        </w:r>
      </w:hyperlink>
      <w:r w:rsidR="004B4F35">
        <w:rPr>
          <w:rFonts w:ascii="Arial" w:hAnsi="Arial" w:cs="Arial"/>
          <w:lang w:val="pt-BR"/>
        </w:rPr>
        <w:t xml:space="preserve">. Accessed 22 March 2024. </w:t>
      </w:r>
    </w:p>
    <w:p w14:paraId="52323C6A" w14:textId="14945262" w:rsidR="00A52622" w:rsidRPr="0045713B" w:rsidRDefault="00A52622" w:rsidP="0045713B">
      <w:pPr>
        <w:spacing w:after="120" w:line="300" w:lineRule="atLeast"/>
        <w:ind w:left="397" w:hanging="397"/>
        <w:rPr>
          <w:rFonts w:ascii="Arial" w:hAnsi="Arial" w:cs="Arial"/>
        </w:rPr>
      </w:pPr>
      <w:r w:rsidRPr="0045713B">
        <w:rPr>
          <w:rFonts w:ascii="Arial" w:hAnsi="Arial" w:cs="Arial"/>
        </w:rPr>
        <w:t xml:space="preserve">OECD/European Observatory on Health Systems and Policies. </w:t>
      </w:r>
      <w:r w:rsidRPr="00635C71">
        <w:rPr>
          <w:rFonts w:ascii="Arial" w:hAnsi="Arial" w:cs="Arial"/>
        </w:rPr>
        <w:t>Portugal: Country Health Profile 2023, State of Health in the EU.</w:t>
      </w:r>
      <w:r w:rsidRPr="0045713B">
        <w:rPr>
          <w:rFonts w:ascii="Arial" w:hAnsi="Arial" w:cs="Arial"/>
        </w:rPr>
        <w:t xml:space="preserve"> Paris</w:t>
      </w:r>
      <w:r w:rsidR="000254A9">
        <w:rPr>
          <w:rFonts w:ascii="Arial" w:hAnsi="Arial" w:cs="Arial"/>
        </w:rPr>
        <w:t>: OECD.</w:t>
      </w:r>
      <w:r w:rsidRPr="0045713B">
        <w:rPr>
          <w:rFonts w:ascii="Arial" w:hAnsi="Arial" w:cs="Arial"/>
        </w:rPr>
        <w:t xml:space="preserve"> 2023</w:t>
      </w:r>
      <w:r w:rsidR="000254A9">
        <w:rPr>
          <w:rFonts w:ascii="Arial" w:hAnsi="Arial" w:cs="Arial"/>
        </w:rPr>
        <w:t>.</w:t>
      </w:r>
      <w:r w:rsidRPr="0045713B">
        <w:rPr>
          <w:rFonts w:ascii="Arial" w:hAnsi="Arial" w:cs="Arial"/>
        </w:rPr>
        <w:t xml:space="preserve"> </w:t>
      </w:r>
      <w:hyperlink r:id="rId23" w:history="1">
        <w:r w:rsidRPr="0045713B">
          <w:rPr>
            <w:rStyle w:val="Hyperlink"/>
            <w:rFonts w:ascii="Arial" w:hAnsi="Arial" w:cs="Arial"/>
          </w:rPr>
          <w:t>https://www.oecd-ilibrary.org/social-issues-migration-health/portugal-country-health-profile-2023_069af7b1-en</w:t>
        </w:r>
      </w:hyperlink>
      <w:r w:rsidR="000254A9" w:rsidRPr="000254A9">
        <w:rPr>
          <w:rStyle w:val="Hyperlink"/>
          <w:rFonts w:ascii="Arial" w:hAnsi="Arial" w:cs="Arial"/>
          <w:color w:val="auto"/>
          <w:u w:val="none"/>
        </w:rPr>
        <w:t xml:space="preserve">. </w:t>
      </w:r>
      <w:r w:rsidR="000254A9" w:rsidRPr="000254A9">
        <w:rPr>
          <w:rStyle w:val="Hyperlink"/>
          <w:rFonts w:ascii="Arial" w:hAnsi="Arial" w:cs="Arial"/>
          <w:color w:val="auto"/>
          <w:u w:val="none"/>
          <w:lang w:val="en-US"/>
        </w:rPr>
        <w:t>Accessed 21 March 2024</w:t>
      </w:r>
      <w:r w:rsidR="000254A9">
        <w:rPr>
          <w:rStyle w:val="Hyperlink"/>
          <w:rFonts w:ascii="Arial" w:hAnsi="Arial" w:cs="Arial"/>
          <w:color w:val="auto"/>
          <w:u w:val="none"/>
          <w:lang w:val="en-US"/>
        </w:rPr>
        <w:t>.</w:t>
      </w:r>
      <w:r w:rsidRPr="0045713B">
        <w:rPr>
          <w:rFonts w:ascii="Arial" w:hAnsi="Arial" w:cs="Arial"/>
        </w:rPr>
        <w:t xml:space="preserve"> </w:t>
      </w:r>
    </w:p>
    <w:p w14:paraId="6C448533" w14:textId="35B3ECD5" w:rsidR="00A52622" w:rsidRPr="0045713B" w:rsidRDefault="00AE61B8" w:rsidP="0045713B">
      <w:pPr>
        <w:spacing w:after="120" w:line="300" w:lineRule="atLeast"/>
        <w:ind w:left="397" w:hanging="397"/>
        <w:rPr>
          <w:rStyle w:val="Hyperlink"/>
          <w:rFonts w:ascii="Arial" w:hAnsi="Arial" w:cs="Arial"/>
          <w:lang w:val="pt-BR"/>
        </w:rPr>
      </w:pPr>
      <w:hyperlink r:id="rId24" w:history="1">
        <w:r w:rsidR="00A52622" w:rsidRPr="0045713B">
          <w:rPr>
            <w:rStyle w:val="Hyperlink"/>
            <w:rFonts w:ascii="Arial" w:hAnsi="Arial" w:cs="Arial"/>
            <w:color w:val="auto"/>
            <w:u w:val="none"/>
            <w:lang w:val="pt-BR"/>
          </w:rPr>
          <w:t>Passos Cupertino de Barros</w:t>
        </w:r>
      </w:hyperlink>
      <w:r w:rsidR="00A52622" w:rsidRPr="0045713B">
        <w:rPr>
          <w:rFonts w:ascii="Arial" w:hAnsi="Arial" w:cs="Arial"/>
          <w:lang w:val="pt-BR"/>
        </w:rPr>
        <w:t xml:space="preserve"> F, </w:t>
      </w:r>
      <w:hyperlink r:id="rId25" w:history="1">
        <w:r w:rsidR="00A52622" w:rsidRPr="0045713B">
          <w:rPr>
            <w:rStyle w:val="Hyperlink"/>
            <w:rFonts w:ascii="Arial" w:hAnsi="Arial" w:cs="Arial"/>
            <w:color w:val="auto"/>
            <w:u w:val="none"/>
            <w:lang w:val="pt-BR"/>
          </w:rPr>
          <w:t>Pereira</w:t>
        </w:r>
      </w:hyperlink>
      <w:r w:rsidR="00A52622" w:rsidRPr="0045713B">
        <w:rPr>
          <w:rFonts w:ascii="Arial" w:hAnsi="Arial" w:cs="Arial"/>
          <w:lang w:val="pt-BR"/>
        </w:rPr>
        <w:t xml:space="preserve"> F,</w:t>
      </w:r>
      <w:hyperlink r:id="rId26" w:history="1">
        <w:r w:rsidR="00A52622" w:rsidRPr="0045713B">
          <w:rPr>
            <w:rStyle w:val="Hyperlink"/>
            <w:rFonts w:ascii="Arial" w:hAnsi="Arial" w:cs="Arial"/>
            <w:color w:val="auto"/>
            <w:u w:val="none"/>
            <w:lang w:val="pt-BR"/>
          </w:rPr>
          <w:t xml:space="preserve"> Correia</w:t>
        </w:r>
      </w:hyperlink>
      <w:r w:rsidR="00A52622" w:rsidRPr="0045713B">
        <w:rPr>
          <w:rFonts w:ascii="Arial" w:hAnsi="Arial" w:cs="Arial"/>
          <w:lang w:val="pt-BR"/>
        </w:rPr>
        <w:t xml:space="preserve"> T, </w:t>
      </w:r>
      <w:hyperlink r:id="rId27" w:history="1">
        <w:r w:rsidR="00A52622" w:rsidRPr="0045713B">
          <w:rPr>
            <w:rStyle w:val="Hyperlink"/>
            <w:rFonts w:ascii="Arial" w:hAnsi="Arial" w:cs="Arial"/>
            <w:color w:val="auto"/>
            <w:u w:val="none"/>
            <w:lang w:val="pt-BR"/>
          </w:rPr>
          <w:t>Ferrinho P.</w:t>
        </w:r>
      </w:hyperlink>
      <w:r w:rsidR="00A52622" w:rsidRPr="0045713B">
        <w:rPr>
          <w:rFonts w:ascii="Arial" w:hAnsi="Arial" w:cs="Arial"/>
          <w:lang w:val="pt-BR"/>
        </w:rPr>
        <w:t xml:space="preserve"> </w:t>
      </w:r>
      <w:r w:rsidR="00A52622" w:rsidRPr="0045713B">
        <w:rPr>
          <w:rFonts w:ascii="Arial" w:hAnsi="Arial" w:cs="Arial"/>
        </w:rPr>
        <w:t xml:space="preserve">Primary health care ‘From Alma-Ata to Astana’: Fostering the international debate through the experiences of Portuguese-speaking countries. </w:t>
      </w:r>
      <w:r w:rsidR="00A52622" w:rsidRPr="000254A9">
        <w:rPr>
          <w:rFonts w:ascii="Arial" w:hAnsi="Arial" w:cs="Arial"/>
          <w:lang w:val="pt-BR"/>
        </w:rPr>
        <w:t>Int J Health Plann Mg</w:t>
      </w:r>
      <w:r w:rsidR="008929EB">
        <w:rPr>
          <w:rFonts w:ascii="Arial" w:hAnsi="Arial" w:cs="Arial"/>
          <w:lang w:val="pt-BR"/>
        </w:rPr>
        <w:t>mt</w:t>
      </w:r>
      <w:r w:rsidR="000254A9">
        <w:rPr>
          <w:rFonts w:ascii="Arial" w:hAnsi="Arial" w:cs="Arial"/>
          <w:lang w:val="pt-BR"/>
        </w:rPr>
        <w:t>.</w:t>
      </w:r>
      <w:r w:rsidR="00A52622" w:rsidRPr="0045713B">
        <w:rPr>
          <w:rFonts w:ascii="Arial" w:hAnsi="Arial" w:cs="Arial"/>
          <w:lang w:val="pt-BR"/>
        </w:rPr>
        <w:t xml:space="preserve"> 2022;37(5):2528-2533</w:t>
      </w:r>
      <w:r w:rsidR="000254A9">
        <w:rPr>
          <w:rFonts w:ascii="Arial" w:hAnsi="Arial" w:cs="Arial"/>
          <w:lang w:val="pt-BR"/>
        </w:rPr>
        <w:t>.</w:t>
      </w:r>
      <w:r w:rsidR="00A52622" w:rsidRPr="0045713B">
        <w:rPr>
          <w:rFonts w:ascii="Arial" w:hAnsi="Arial" w:cs="Arial"/>
          <w:lang w:val="pt-BR"/>
        </w:rPr>
        <w:t xml:space="preserve"> </w:t>
      </w:r>
      <w:hyperlink r:id="rId28" w:history="1">
        <w:r w:rsidR="00A52622" w:rsidRPr="0045713B">
          <w:rPr>
            <w:rStyle w:val="Hyperlink"/>
            <w:rFonts w:ascii="Arial" w:hAnsi="Arial" w:cs="Arial"/>
            <w:lang w:val="pt-BR"/>
          </w:rPr>
          <w:t>https://doi.org/10.1002/hpm.3511</w:t>
        </w:r>
      </w:hyperlink>
    </w:p>
    <w:p w14:paraId="1BB6D570" w14:textId="24A3D985" w:rsidR="00A52622" w:rsidRPr="0045713B" w:rsidRDefault="00A52622" w:rsidP="0045713B">
      <w:pPr>
        <w:spacing w:after="120" w:line="300" w:lineRule="atLeast"/>
        <w:ind w:left="397" w:hanging="397"/>
        <w:rPr>
          <w:rFonts w:ascii="Arial" w:hAnsi="Arial" w:cs="Arial"/>
        </w:rPr>
      </w:pPr>
      <w:r w:rsidRPr="0045713B">
        <w:rPr>
          <w:rFonts w:ascii="Arial" w:hAnsi="Arial" w:cs="Arial"/>
        </w:rPr>
        <w:t xml:space="preserve">Rocha JVM, Telles JL, Heleno B, Rocha THA, </w:t>
      </w:r>
      <w:r w:rsidR="00A67884">
        <w:rPr>
          <w:rFonts w:ascii="Arial" w:hAnsi="Arial" w:cs="Arial"/>
          <w:lang w:val="pt-BR"/>
        </w:rPr>
        <w:t>da Silva NC,</w:t>
      </w:r>
      <w:r w:rsidR="00A67884">
        <w:rPr>
          <w:rFonts w:ascii="Arial" w:hAnsi="Arial" w:cs="Arial"/>
        </w:rPr>
        <w:t xml:space="preserve"> Barbosa P, Santana R.</w:t>
      </w:r>
      <w:r w:rsidRPr="0045713B">
        <w:rPr>
          <w:rFonts w:ascii="Arial" w:hAnsi="Arial" w:cs="Arial"/>
        </w:rPr>
        <w:t xml:space="preserve"> Primary health care reforms in Brazil and Portugal. Public Policy Portuguese</w:t>
      </w:r>
      <w:r w:rsidR="00A67884">
        <w:rPr>
          <w:rFonts w:ascii="Arial" w:hAnsi="Arial" w:cs="Arial"/>
        </w:rPr>
        <w:t xml:space="preserve"> Journal. 2020;5(1):40-56.</w:t>
      </w:r>
    </w:p>
    <w:p w14:paraId="5026F058" w14:textId="726436B9" w:rsidR="00A52622" w:rsidRPr="0045713B" w:rsidRDefault="00A52622" w:rsidP="00463675">
      <w:pPr>
        <w:spacing w:after="0" w:line="300" w:lineRule="atLeast"/>
        <w:ind w:left="397" w:hanging="397"/>
        <w:rPr>
          <w:rFonts w:ascii="Arial" w:hAnsi="Arial" w:cs="Arial"/>
          <w:lang w:val="pt-BR"/>
        </w:rPr>
      </w:pPr>
      <w:r w:rsidRPr="0045713B">
        <w:rPr>
          <w:rFonts w:ascii="Arial" w:hAnsi="Arial" w:cs="Arial"/>
          <w:lang w:val="pt-BR"/>
        </w:rPr>
        <w:t>Temido M, Biscaia A, Correia T, Dussault G, Poole Costa JMF</w:t>
      </w:r>
      <w:r w:rsidR="00910A40">
        <w:rPr>
          <w:rFonts w:ascii="Arial" w:hAnsi="Arial" w:cs="Arial"/>
          <w:lang w:val="pt-BR"/>
        </w:rPr>
        <w:t xml:space="preserve">, </w:t>
      </w:r>
      <w:r w:rsidR="00A67884">
        <w:rPr>
          <w:rFonts w:ascii="Arial" w:hAnsi="Arial" w:cs="Arial"/>
          <w:lang w:val="pt-BR"/>
        </w:rPr>
        <w:t>et al.</w:t>
      </w:r>
      <w:r w:rsidRPr="0045713B">
        <w:rPr>
          <w:rFonts w:ascii="Arial" w:hAnsi="Arial" w:cs="Arial"/>
          <w:lang w:val="pt-BR"/>
        </w:rPr>
        <w:t xml:space="preserve"> Melhorar a gestão do SNS. Recursos humanos: o essencial. In Conselho Económico e Social</w:t>
      </w:r>
      <w:r w:rsidR="000254A9">
        <w:rPr>
          <w:rFonts w:ascii="Arial" w:hAnsi="Arial" w:cs="Arial"/>
          <w:lang w:val="pt-BR"/>
        </w:rPr>
        <w:t>,</w:t>
      </w:r>
      <w:r w:rsidRPr="0045713B">
        <w:rPr>
          <w:rFonts w:ascii="Arial" w:hAnsi="Arial" w:cs="Arial"/>
          <w:lang w:val="pt-BR"/>
        </w:rPr>
        <w:t xml:space="preserve"> </w:t>
      </w:r>
      <w:r w:rsidR="000254A9">
        <w:rPr>
          <w:rFonts w:ascii="Arial" w:hAnsi="Arial" w:cs="Arial"/>
          <w:lang w:val="pt-BR"/>
        </w:rPr>
        <w:t>editors</w:t>
      </w:r>
      <w:r w:rsidRPr="0045713B">
        <w:rPr>
          <w:rFonts w:ascii="Arial" w:hAnsi="Arial" w:cs="Arial"/>
          <w:lang w:val="pt-BR"/>
        </w:rPr>
        <w:t>. A Saúde e o Estado: o SNS aos 40 anos. Lisboa: Almedina</w:t>
      </w:r>
      <w:r w:rsidR="000254A9">
        <w:rPr>
          <w:rFonts w:ascii="Arial" w:hAnsi="Arial" w:cs="Arial"/>
          <w:lang w:val="pt-BR"/>
        </w:rPr>
        <w:t>.</w:t>
      </w:r>
      <w:r w:rsidRPr="0045713B">
        <w:rPr>
          <w:rFonts w:ascii="Arial" w:hAnsi="Arial" w:cs="Arial"/>
          <w:lang w:val="pt-BR"/>
        </w:rPr>
        <w:t xml:space="preserve"> 2018</w:t>
      </w:r>
      <w:r w:rsidR="000254A9">
        <w:rPr>
          <w:rFonts w:ascii="Arial" w:hAnsi="Arial" w:cs="Arial"/>
          <w:lang w:val="pt-BR"/>
        </w:rPr>
        <w:t>, p.</w:t>
      </w:r>
      <w:r w:rsidRPr="0045713B">
        <w:rPr>
          <w:rFonts w:ascii="Arial" w:hAnsi="Arial" w:cs="Arial"/>
          <w:lang w:val="pt-BR"/>
        </w:rPr>
        <w:t>187-222</w:t>
      </w:r>
      <w:r w:rsidR="000254A9">
        <w:rPr>
          <w:rFonts w:ascii="Arial" w:hAnsi="Arial" w:cs="Arial"/>
          <w:lang w:val="pt-BR"/>
        </w:rPr>
        <w:t>.</w:t>
      </w:r>
      <w:r w:rsidR="004B4F35">
        <w:rPr>
          <w:rFonts w:ascii="Arial" w:hAnsi="Arial" w:cs="Arial"/>
          <w:lang w:val="pt-BR"/>
        </w:rPr>
        <w:t xml:space="preserve"> </w:t>
      </w:r>
      <w:hyperlink r:id="rId29" w:history="1">
        <w:r w:rsidR="004B4F35" w:rsidRPr="00F355C8">
          <w:rPr>
            <w:rStyle w:val="Hyperlink"/>
            <w:rFonts w:ascii="Arial" w:hAnsi="Arial" w:cs="Arial"/>
            <w:lang w:val="pt-BR"/>
          </w:rPr>
          <w:t>https://novaresearch.unl.pt/en/publications/melhorar-a-gest%C3%A3o-do-sns-recursos-humanos-o-essencial</w:t>
        </w:r>
      </w:hyperlink>
      <w:r w:rsidR="004B4F35">
        <w:rPr>
          <w:rFonts w:ascii="Arial" w:hAnsi="Arial" w:cs="Arial"/>
          <w:lang w:val="pt-BR"/>
        </w:rPr>
        <w:t xml:space="preserve">. Accessed 22 March 2024. </w:t>
      </w:r>
    </w:p>
    <w:p w14:paraId="00DF44D4" w14:textId="77777777" w:rsidR="003E692B" w:rsidRPr="0045713B" w:rsidRDefault="003E692B" w:rsidP="00463675">
      <w:pPr>
        <w:spacing w:after="0" w:line="300" w:lineRule="atLeast"/>
        <w:ind w:left="397" w:hanging="397"/>
        <w:rPr>
          <w:rFonts w:ascii="Arial" w:hAnsi="Arial" w:cs="Arial"/>
          <w:lang w:val="pt-BR"/>
        </w:rPr>
      </w:pPr>
    </w:p>
    <w:p w14:paraId="106018DD" w14:textId="77777777" w:rsidR="003E692B" w:rsidRPr="007F0536" w:rsidRDefault="003E692B" w:rsidP="007F0536">
      <w:pPr>
        <w:pStyle w:val="Listenabsatz"/>
        <w:numPr>
          <w:ilvl w:val="0"/>
          <w:numId w:val="4"/>
        </w:numPr>
        <w:spacing w:after="120" w:line="300" w:lineRule="atLeast"/>
        <w:rPr>
          <w:rFonts w:ascii="Arial" w:hAnsi="Arial" w:cs="Arial"/>
          <w:b/>
          <w:lang w:val="pt-BR"/>
        </w:rPr>
      </w:pPr>
      <w:r w:rsidRPr="007F0536">
        <w:rPr>
          <w:rFonts w:ascii="Arial" w:hAnsi="Arial" w:cs="Arial"/>
          <w:b/>
          <w:lang w:val="pt-BR"/>
        </w:rPr>
        <w:t>United Kingdom</w:t>
      </w:r>
      <w:r w:rsidR="000850E2" w:rsidRPr="007F0536">
        <w:rPr>
          <w:rFonts w:ascii="Arial" w:hAnsi="Arial" w:cs="Arial"/>
          <w:b/>
          <w:lang w:val="pt-BR"/>
        </w:rPr>
        <w:t>/ England</w:t>
      </w:r>
    </w:p>
    <w:p w14:paraId="51A69154" w14:textId="0FC288B8" w:rsidR="000850E2" w:rsidRPr="0045713B" w:rsidRDefault="000850E2" w:rsidP="0045713B">
      <w:pPr>
        <w:spacing w:after="120" w:line="300" w:lineRule="atLeast"/>
        <w:ind w:left="397" w:hanging="397"/>
        <w:rPr>
          <w:rFonts w:ascii="Arial" w:hAnsi="Arial" w:cs="Arial"/>
        </w:rPr>
      </w:pPr>
      <w:r w:rsidRPr="0045713B">
        <w:rPr>
          <w:rFonts w:ascii="Arial" w:eastAsia="Times New Roman" w:hAnsi="Arial" w:cs="Arial"/>
          <w:color w:val="212121"/>
          <w:shd w:val="clear" w:color="auto" w:fill="FFFFFF"/>
          <w:lang w:val="en-US"/>
        </w:rPr>
        <w:t xml:space="preserve">Anderson M, O'Neill C, Macleod Clark J, Street A, Woods M, Johnston-Webber C, </w:t>
      </w:r>
      <w:r w:rsidR="008929EB">
        <w:rPr>
          <w:rFonts w:ascii="Arial" w:eastAsia="Times New Roman" w:hAnsi="Arial" w:cs="Arial"/>
          <w:color w:val="212121"/>
          <w:shd w:val="clear" w:color="auto" w:fill="FFFFFF"/>
          <w:lang w:val="en-US"/>
        </w:rPr>
        <w:t>et al</w:t>
      </w:r>
      <w:r w:rsidRPr="0045713B">
        <w:rPr>
          <w:rFonts w:ascii="Arial" w:eastAsia="Times New Roman" w:hAnsi="Arial" w:cs="Arial"/>
          <w:color w:val="212121"/>
          <w:shd w:val="clear" w:color="auto" w:fill="FFFFFF"/>
          <w:lang w:val="en-US"/>
        </w:rPr>
        <w:t>. Securing a sustainable and fit-for-purpose UK health and care workforce. Lancet. 2021;22;397(10288):1992-2011. doi: 10.1016/S0140-6736(21)00231-2.</w:t>
      </w:r>
    </w:p>
    <w:p w14:paraId="7E222DF3" w14:textId="547BCE40" w:rsidR="000850E2" w:rsidRPr="0045713B" w:rsidRDefault="000850E2" w:rsidP="0045713B">
      <w:pPr>
        <w:spacing w:after="120" w:line="300" w:lineRule="atLeast"/>
        <w:ind w:left="397" w:hanging="397"/>
        <w:rPr>
          <w:rFonts w:ascii="Arial" w:hAnsi="Arial" w:cs="Arial"/>
        </w:rPr>
      </w:pPr>
      <w:r w:rsidRPr="0045713B">
        <w:rPr>
          <w:rFonts w:ascii="Arial" w:hAnsi="Arial" w:cs="Arial"/>
        </w:rPr>
        <w:t>British Medical Association (BMA). General Medical Services (GMS) contract. London: BMA</w:t>
      </w:r>
      <w:r w:rsidR="00A67884">
        <w:rPr>
          <w:rFonts w:ascii="Arial" w:hAnsi="Arial" w:cs="Arial"/>
        </w:rPr>
        <w:t>.</w:t>
      </w:r>
      <w:r w:rsidRPr="0045713B">
        <w:rPr>
          <w:rFonts w:ascii="Arial" w:hAnsi="Arial" w:cs="Arial"/>
        </w:rPr>
        <w:t xml:space="preserve"> 2024</w:t>
      </w:r>
      <w:r w:rsidR="00A67884">
        <w:rPr>
          <w:rFonts w:ascii="Arial" w:hAnsi="Arial" w:cs="Arial"/>
        </w:rPr>
        <w:t>.</w:t>
      </w:r>
      <w:r w:rsidRPr="0045713B">
        <w:rPr>
          <w:rFonts w:ascii="Arial" w:hAnsi="Arial" w:cs="Arial"/>
        </w:rPr>
        <w:t xml:space="preserve"> </w:t>
      </w:r>
      <w:hyperlink r:id="rId30" w:history="1">
        <w:r w:rsidRPr="0045713B">
          <w:rPr>
            <w:rStyle w:val="Hyperlink"/>
            <w:rFonts w:ascii="Arial" w:hAnsi="Arial" w:cs="Arial"/>
          </w:rPr>
          <w:t>https://www.bma.org.uk/advice-and-support/gp-practices/gp-contracts/gms-contract</w:t>
        </w:r>
      </w:hyperlink>
      <w:r w:rsidR="00A67884">
        <w:rPr>
          <w:rStyle w:val="Hyperlink"/>
          <w:rFonts w:ascii="Arial" w:hAnsi="Arial" w:cs="Arial"/>
        </w:rPr>
        <w:t>.</w:t>
      </w:r>
      <w:r w:rsidRPr="0045713B">
        <w:rPr>
          <w:rFonts w:ascii="Arial" w:hAnsi="Arial" w:cs="Arial"/>
        </w:rPr>
        <w:t xml:space="preserve"> </w:t>
      </w:r>
      <w:r w:rsidR="00A67884">
        <w:rPr>
          <w:rFonts w:ascii="Arial" w:hAnsi="Arial" w:cs="Arial"/>
        </w:rPr>
        <w:t>Accessed 21 March 2024.</w:t>
      </w:r>
    </w:p>
    <w:p w14:paraId="0049B120" w14:textId="77777777" w:rsidR="000850E2" w:rsidRPr="0045713B" w:rsidRDefault="000850E2" w:rsidP="0045713B">
      <w:pPr>
        <w:spacing w:after="120" w:line="300" w:lineRule="atLeast"/>
        <w:ind w:left="397" w:hanging="397"/>
        <w:rPr>
          <w:rFonts w:ascii="Arial" w:hAnsi="Arial" w:cs="Arial"/>
        </w:rPr>
      </w:pPr>
      <w:r w:rsidRPr="0045713B">
        <w:rPr>
          <w:rFonts w:ascii="Arial" w:hAnsi="Arial" w:cs="Arial"/>
        </w:rPr>
        <w:t>Burn E, Fisher R, Locock L, Smith J. A longitudinal qualitative study of the UK general practice workforce experience of COVID-19. Prim Health Care Res Dev. 2022;23:e45. doi: 10.1017/S1463423622000391</w:t>
      </w:r>
    </w:p>
    <w:p w14:paraId="261CD731" w14:textId="77777777" w:rsidR="000850E2" w:rsidRPr="0045713B" w:rsidRDefault="000850E2" w:rsidP="0045713B">
      <w:pPr>
        <w:spacing w:after="120" w:line="300" w:lineRule="atLeast"/>
        <w:ind w:left="397" w:hanging="397"/>
        <w:rPr>
          <w:rFonts w:ascii="Arial" w:eastAsia="Times New Roman" w:hAnsi="Arial" w:cs="Arial"/>
          <w:color w:val="212121"/>
          <w:shd w:val="clear" w:color="auto" w:fill="FFFFFF"/>
          <w:lang w:val="en-US"/>
        </w:rPr>
      </w:pPr>
      <w:r w:rsidRPr="0045713B">
        <w:rPr>
          <w:rFonts w:ascii="Arial" w:eastAsia="Times New Roman" w:hAnsi="Arial" w:cs="Arial"/>
          <w:color w:val="212121"/>
          <w:shd w:val="clear" w:color="auto" w:fill="FFFFFF"/>
          <w:lang w:val="en-US"/>
        </w:rPr>
        <w:t xml:space="preserve">Chappell P, Dias A, Bakhai M, Ledger J, Clarke GM. How is primary care access changing? A retrospective, repeated cross-sectional study of patient-initiated demand at general practices in England using a modern access model, 2019-2022. BMJ Open. 2023;13(8):e072944. doi: 10.1136/bmjopen-2023-072944. </w:t>
      </w:r>
    </w:p>
    <w:p w14:paraId="3B783FFB" w14:textId="3F530E2E" w:rsidR="000850E2" w:rsidRPr="0045713B" w:rsidRDefault="000850E2" w:rsidP="0045713B">
      <w:pPr>
        <w:spacing w:after="120" w:line="300" w:lineRule="atLeast"/>
        <w:ind w:left="397" w:hanging="397"/>
        <w:rPr>
          <w:rFonts w:ascii="Arial" w:eastAsia="Times New Roman" w:hAnsi="Arial" w:cs="Arial"/>
          <w:lang w:val="en-US"/>
        </w:rPr>
      </w:pPr>
      <w:r w:rsidRPr="0045713B">
        <w:rPr>
          <w:rFonts w:ascii="Arial" w:eastAsia="Times New Roman" w:hAnsi="Arial" w:cs="Arial"/>
          <w:color w:val="212121"/>
          <w:shd w:val="clear" w:color="auto" w:fill="FFFFFF"/>
        </w:rPr>
        <w:t xml:space="preserve">DHSC, NHS England. </w:t>
      </w:r>
      <w:r w:rsidRPr="0045713B">
        <w:rPr>
          <w:rStyle w:val="ref-title"/>
          <w:rFonts w:ascii="Arial" w:eastAsia="Times New Roman" w:hAnsi="Arial" w:cs="Arial"/>
          <w:color w:val="212121"/>
          <w:shd w:val="clear" w:color="auto" w:fill="FFFFFF"/>
        </w:rPr>
        <w:t>Delivery plan for recovering access to primary care</w:t>
      </w:r>
      <w:r w:rsidRPr="0045713B">
        <w:rPr>
          <w:rFonts w:ascii="Arial" w:eastAsia="Times New Roman" w:hAnsi="Arial" w:cs="Arial"/>
          <w:color w:val="212121"/>
          <w:shd w:val="clear" w:color="auto" w:fill="FFFFFF"/>
        </w:rPr>
        <w:t>. London: NHS</w:t>
      </w:r>
      <w:r w:rsidR="00A67884">
        <w:rPr>
          <w:rFonts w:ascii="Arial" w:eastAsia="Times New Roman" w:hAnsi="Arial" w:cs="Arial"/>
          <w:color w:val="212121"/>
          <w:shd w:val="clear" w:color="auto" w:fill="FFFFFF"/>
        </w:rPr>
        <w:t>.</w:t>
      </w:r>
      <w:r w:rsidRPr="0045713B">
        <w:rPr>
          <w:rFonts w:ascii="Arial" w:eastAsia="Times New Roman" w:hAnsi="Arial" w:cs="Arial"/>
          <w:color w:val="212121"/>
          <w:shd w:val="clear" w:color="auto" w:fill="FFFFFF"/>
        </w:rPr>
        <w:t xml:space="preserve"> 2023. </w:t>
      </w:r>
      <w:hyperlink r:id="rId31" w:history="1">
        <w:r w:rsidRPr="0045713B">
          <w:rPr>
            <w:rStyle w:val="Hyperlink"/>
            <w:rFonts w:ascii="Arial" w:eastAsia="Times New Roman" w:hAnsi="Arial" w:cs="Arial"/>
            <w:color w:val="4C2C92"/>
            <w:shd w:val="clear" w:color="auto" w:fill="FFFFFF"/>
          </w:rPr>
          <w:t>https://www.england.nhs.uk/wp-content/uploads/2023/05/PRN00283-delivery-plan-for-recovering-access-to-primary-care-may-2023.pdf</w:t>
        </w:r>
      </w:hyperlink>
      <w:r w:rsidR="00A67884">
        <w:rPr>
          <w:rStyle w:val="Hyperlink"/>
          <w:rFonts w:ascii="Arial" w:eastAsia="Times New Roman" w:hAnsi="Arial" w:cs="Arial"/>
          <w:color w:val="4C2C92"/>
          <w:shd w:val="clear" w:color="auto" w:fill="FFFFFF"/>
        </w:rPr>
        <w:t xml:space="preserve">. </w:t>
      </w:r>
      <w:r w:rsidR="00A67884">
        <w:rPr>
          <w:rFonts w:ascii="Arial" w:hAnsi="Arial" w:cs="Arial"/>
        </w:rPr>
        <w:t>Accessed 21 March 2024.</w:t>
      </w:r>
    </w:p>
    <w:p w14:paraId="0F3B457F" w14:textId="19C1C492" w:rsidR="000850E2" w:rsidRPr="0045713B" w:rsidRDefault="000850E2" w:rsidP="0045713B">
      <w:pPr>
        <w:spacing w:after="120" w:line="300" w:lineRule="atLeast"/>
        <w:ind w:left="397" w:hanging="397"/>
        <w:rPr>
          <w:rStyle w:val="Hyperlink"/>
          <w:rFonts w:ascii="Arial" w:hAnsi="Arial" w:cs="Arial"/>
        </w:rPr>
      </w:pPr>
      <w:r w:rsidRPr="0045713B">
        <w:rPr>
          <w:rFonts w:ascii="Arial" w:hAnsi="Arial" w:cs="Arial"/>
        </w:rPr>
        <w:t>Fisher R, Thorlby R, Alderwick H. Briefing: Understanding primary care networks</w:t>
      </w:r>
      <w:r w:rsidR="00635C71">
        <w:rPr>
          <w:rFonts w:ascii="Arial" w:hAnsi="Arial" w:cs="Arial"/>
        </w:rPr>
        <w:t>:</w:t>
      </w:r>
      <w:r w:rsidRPr="0045713B">
        <w:rPr>
          <w:rFonts w:ascii="Arial" w:hAnsi="Arial" w:cs="Arial"/>
        </w:rPr>
        <w:t xml:space="preserve"> Context, benefits and risks. London: Health Foundation</w:t>
      </w:r>
      <w:r w:rsidR="00A67884">
        <w:rPr>
          <w:rFonts w:ascii="Arial" w:hAnsi="Arial" w:cs="Arial"/>
        </w:rPr>
        <w:t>.</w:t>
      </w:r>
      <w:r w:rsidRPr="0045713B">
        <w:rPr>
          <w:rFonts w:ascii="Arial" w:hAnsi="Arial" w:cs="Arial"/>
        </w:rPr>
        <w:t xml:space="preserve"> 2019. </w:t>
      </w:r>
      <w:hyperlink r:id="rId32" w:history="1">
        <w:r w:rsidRPr="0045713B">
          <w:rPr>
            <w:rStyle w:val="Hyperlink"/>
            <w:rFonts w:ascii="Arial" w:hAnsi="Arial" w:cs="Arial"/>
          </w:rPr>
          <w:t>https://www.health.org.uk/publications/reports/understanding-primary-care-networks?gclid=Cj0KCQiAwvKtBhDrARIsAJj-kTj0-kLhh_-kF6BRapI0pXCh0OqkyIMqAZ19X0OOa8TYA69nvmrQ1L4aAoRQEALw_wcB</w:t>
        </w:r>
      </w:hyperlink>
      <w:r w:rsidR="00A67884">
        <w:rPr>
          <w:rStyle w:val="Hyperlink"/>
          <w:rFonts w:ascii="Arial" w:hAnsi="Arial" w:cs="Arial"/>
        </w:rPr>
        <w:t xml:space="preserve">. </w:t>
      </w:r>
      <w:r w:rsidR="00A67884">
        <w:rPr>
          <w:rFonts w:ascii="Arial" w:hAnsi="Arial" w:cs="Arial"/>
        </w:rPr>
        <w:t>Accessed 21 March 2024.</w:t>
      </w:r>
    </w:p>
    <w:p w14:paraId="6FE5CD49" w14:textId="6CDD4269" w:rsidR="000850E2" w:rsidRPr="0045713B" w:rsidRDefault="000850E2" w:rsidP="0045713B">
      <w:pPr>
        <w:spacing w:after="120" w:line="300" w:lineRule="atLeast"/>
        <w:ind w:left="397" w:hanging="397"/>
        <w:rPr>
          <w:rFonts w:ascii="Arial" w:hAnsi="Arial" w:cs="Arial"/>
        </w:rPr>
      </w:pPr>
      <w:r w:rsidRPr="0045713B">
        <w:rPr>
          <w:rFonts w:ascii="Arial" w:hAnsi="Arial" w:cs="Arial"/>
        </w:rPr>
        <w:t>Fraser C, Beech J, Mendelsohn E. General practice tracker: Monitoring data on GP appointments and workforce. London: Health Foundation</w:t>
      </w:r>
      <w:r w:rsidR="00A67884">
        <w:rPr>
          <w:rFonts w:ascii="Arial" w:hAnsi="Arial" w:cs="Arial"/>
        </w:rPr>
        <w:t>.</w:t>
      </w:r>
      <w:r w:rsidRPr="0045713B">
        <w:rPr>
          <w:rFonts w:ascii="Arial" w:hAnsi="Arial" w:cs="Arial"/>
        </w:rPr>
        <w:t xml:space="preserve"> 2023. </w:t>
      </w:r>
      <w:hyperlink r:id="rId33" w:history="1">
        <w:r w:rsidRPr="0045713B">
          <w:rPr>
            <w:rStyle w:val="Hyperlink"/>
            <w:rFonts w:ascii="Arial" w:hAnsi="Arial" w:cs="Arial"/>
          </w:rPr>
          <w:t>https://www.health.org.uk/news-and-comment/charts-and-infographics/general-practice-tracker</w:t>
        </w:r>
      </w:hyperlink>
      <w:r w:rsidR="00A67884">
        <w:rPr>
          <w:rStyle w:val="Hyperlink"/>
          <w:rFonts w:ascii="Arial" w:hAnsi="Arial" w:cs="Arial"/>
        </w:rPr>
        <w:t xml:space="preserve">. </w:t>
      </w:r>
      <w:r w:rsidR="00A67884">
        <w:rPr>
          <w:rFonts w:ascii="Arial" w:hAnsi="Arial" w:cs="Arial"/>
        </w:rPr>
        <w:t>Accessed 21 March 2024.</w:t>
      </w:r>
      <w:r w:rsidRPr="0045713B">
        <w:rPr>
          <w:rFonts w:ascii="Arial" w:hAnsi="Arial" w:cs="Arial"/>
        </w:rPr>
        <w:t xml:space="preserve"> </w:t>
      </w:r>
    </w:p>
    <w:p w14:paraId="5E01538B" w14:textId="414F5F6A" w:rsidR="000850E2" w:rsidRPr="0045713B" w:rsidRDefault="000850E2" w:rsidP="0045713B">
      <w:pPr>
        <w:spacing w:after="120" w:line="300" w:lineRule="atLeast"/>
        <w:ind w:left="397" w:hanging="397"/>
        <w:rPr>
          <w:rFonts w:ascii="Arial" w:hAnsi="Arial" w:cs="Arial"/>
        </w:rPr>
      </w:pPr>
      <w:r w:rsidRPr="0045713B">
        <w:rPr>
          <w:rFonts w:ascii="Arial" w:hAnsi="Arial" w:cs="Arial"/>
        </w:rPr>
        <w:t xml:space="preserve">Galleta-Williams H, Esmail A, Grigoroglou C, Zghebi S, Zhou A, Hodkinson A, Panagioti M. The importance of teamwork climate for preventing burnout in UK general practice. </w:t>
      </w:r>
      <w:r w:rsidRPr="00A67884">
        <w:rPr>
          <w:rFonts w:ascii="Arial" w:hAnsi="Arial" w:cs="Arial"/>
        </w:rPr>
        <w:t>Eur J Public Health. 2</w:t>
      </w:r>
      <w:r w:rsidRPr="0045713B">
        <w:rPr>
          <w:rFonts w:ascii="Arial" w:hAnsi="Arial" w:cs="Arial"/>
        </w:rPr>
        <w:t>020;30:iv36–iv38</w:t>
      </w:r>
      <w:r w:rsidR="00A67884">
        <w:rPr>
          <w:rFonts w:ascii="Arial" w:hAnsi="Arial" w:cs="Arial"/>
        </w:rPr>
        <w:t>.</w:t>
      </w:r>
      <w:r w:rsidRPr="0045713B">
        <w:rPr>
          <w:rFonts w:ascii="Arial" w:hAnsi="Arial" w:cs="Arial"/>
        </w:rPr>
        <w:t xml:space="preserve"> </w:t>
      </w:r>
      <w:hyperlink r:id="rId34" w:history="1">
        <w:r w:rsidRPr="0045713B">
          <w:rPr>
            <w:rStyle w:val="Hyperlink"/>
            <w:rFonts w:ascii="Arial" w:hAnsi="Arial" w:cs="Arial"/>
          </w:rPr>
          <w:t>https://doi.org/10.1093/eurpub/ckaa128</w:t>
        </w:r>
      </w:hyperlink>
    </w:p>
    <w:p w14:paraId="73EED63B" w14:textId="77777777" w:rsidR="000850E2" w:rsidRPr="0045713B" w:rsidRDefault="000850E2" w:rsidP="0045713B">
      <w:pPr>
        <w:spacing w:after="120" w:line="300" w:lineRule="atLeast"/>
        <w:ind w:left="397" w:hanging="397"/>
        <w:rPr>
          <w:rFonts w:ascii="Arial" w:hAnsi="Arial" w:cs="Arial"/>
        </w:rPr>
      </w:pPr>
      <w:r w:rsidRPr="0045713B">
        <w:rPr>
          <w:rFonts w:ascii="Arial" w:hAnsi="Arial" w:cs="Arial"/>
        </w:rPr>
        <w:t>Karuna C, Palmer V, Scott A, Gunn J. Prevalence of burnout among GPs: a systematic review and meta-analysis. British Journal of General Practice. 2022;72: e316-e324. DOI: 10.3399/BJGP.2021.0441</w:t>
      </w:r>
    </w:p>
    <w:p w14:paraId="2C9D945D" w14:textId="77777777" w:rsidR="000850E2" w:rsidRPr="0045713B" w:rsidRDefault="000850E2" w:rsidP="0045713B">
      <w:pPr>
        <w:spacing w:after="120" w:line="300" w:lineRule="atLeast"/>
        <w:ind w:left="397" w:hanging="397"/>
        <w:rPr>
          <w:rFonts w:ascii="Arial" w:hAnsi="Arial" w:cs="Arial"/>
        </w:rPr>
      </w:pPr>
      <w:r w:rsidRPr="0045713B">
        <w:rPr>
          <w:rFonts w:ascii="Arial" w:hAnsi="Arial" w:cs="Arial"/>
        </w:rPr>
        <w:t>McDermott I, Spooner S, Goff M, Gibson J, Dalgarno E, Francetic I, et al. Scale, scope and impact of skill mix change in primary care in England: a mixed-methods study. Health Soc Care Deliv Res. 2022;10. Doi: 10.3310/YWTU6690</w:t>
      </w:r>
    </w:p>
    <w:p w14:paraId="3451823C" w14:textId="781E9941" w:rsidR="000850E2" w:rsidRPr="0045713B" w:rsidRDefault="000850E2" w:rsidP="0045713B">
      <w:pPr>
        <w:spacing w:after="120" w:line="300" w:lineRule="atLeast"/>
        <w:ind w:left="397" w:hanging="397"/>
        <w:rPr>
          <w:rFonts w:ascii="Arial" w:hAnsi="Arial" w:cs="Arial"/>
        </w:rPr>
      </w:pPr>
      <w:r w:rsidRPr="0045713B">
        <w:rPr>
          <w:rFonts w:ascii="Arial" w:hAnsi="Arial" w:cs="Arial"/>
        </w:rPr>
        <w:t>NHS England. General Medical Services (GMS) contract. London: NHS</w:t>
      </w:r>
      <w:r w:rsidR="00A67884">
        <w:rPr>
          <w:rFonts w:ascii="Arial" w:hAnsi="Arial" w:cs="Arial"/>
        </w:rPr>
        <w:t>.</w:t>
      </w:r>
      <w:r w:rsidRPr="0045713B">
        <w:rPr>
          <w:rFonts w:ascii="Arial" w:hAnsi="Arial" w:cs="Arial"/>
        </w:rPr>
        <w:t xml:space="preserve"> 2024. </w:t>
      </w:r>
      <w:hyperlink r:id="rId35" w:history="1">
        <w:r w:rsidRPr="0045713B">
          <w:rPr>
            <w:rStyle w:val="Hyperlink"/>
            <w:rFonts w:ascii="Arial" w:hAnsi="Arial" w:cs="Arial"/>
          </w:rPr>
          <w:t>https://www.england.nhs.uk/gp/investment/gp-contract/</w:t>
        </w:r>
      </w:hyperlink>
      <w:r w:rsidR="00A67884">
        <w:rPr>
          <w:rStyle w:val="Hyperlink"/>
          <w:rFonts w:ascii="Arial" w:hAnsi="Arial" w:cs="Arial"/>
        </w:rPr>
        <w:t xml:space="preserve">. </w:t>
      </w:r>
      <w:r w:rsidR="00A67884">
        <w:rPr>
          <w:rFonts w:ascii="Arial" w:hAnsi="Arial" w:cs="Arial"/>
        </w:rPr>
        <w:t>Accessed 21 March 2024.</w:t>
      </w:r>
      <w:r w:rsidRPr="0045713B">
        <w:rPr>
          <w:rFonts w:ascii="Arial" w:hAnsi="Arial" w:cs="Arial"/>
        </w:rPr>
        <w:t xml:space="preserve"> </w:t>
      </w:r>
    </w:p>
    <w:p w14:paraId="35FE1875" w14:textId="745854A2" w:rsidR="000850E2" w:rsidRPr="0045713B" w:rsidRDefault="000850E2" w:rsidP="0045713B">
      <w:pPr>
        <w:spacing w:after="120" w:line="300" w:lineRule="atLeast"/>
        <w:ind w:left="397" w:hanging="397"/>
        <w:rPr>
          <w:rStyle w:val="Hyperlink"/>
          <w:rFonts w:ascii="Arial" w:hAnsi="Arial" w:cs="Arial"/>
        </w:rPr>
      </w:pPr>
      <w:r w:rsidRPr="0045713B">
        <w:rPr>
          <w:rFonts w:ascii="Arial" w:hAnsi="Arial" w:cs="Arial"/>
        </w:rPr>
        <w:t>NHS England. GP contract reform – investment and evolution. London: NHS</w:t>
      </w:r>
      <w:r w:rsidR="00A67884">
        <w:rPr>
          <w:rFonts w:ascii="Arial" w:hAnsi="Arial" w:cs="Arial"/>
        </w:rPr>
        <w:t>.</w:t>
      </w:r>
      <w:r w:rsidRPr="0045713B">
        <w:rPr>
          <w:rFonts w:ascii="Arial" w:hAnsi="Arial" w:cs="Arial"/>
        </w:rPr>
        <w:t xml:space="preserve"> 2024. </w:t>
      </w:r>
      <w:hyperlink r:id="rId36" w:history="1">
        <w:r w:rsidRPr="0045713B">
          <w:rPr>
            <w:rStyle w:val="Hyperlink"/>
            <w:rFonts w:ascii="Arial" w:hAnsi="Arial" w:cs="Arial"/>
          </w:rPr>
          <w:t>https://www.england.nhs.uk/gp/investment/</w:t>
        </w:r>
      </w:hyperlink>
      <w:r w:rsidR="00A67884">
        <w:rPr>
          <w:rStyle w:val="Hyperlink"/>
          <w:rFonts w:ascii="Arial" w:hAnsi="Arial" w:cs="Arial"/>
        </w:rPr>
        <w:t xml:space="preserve">. </w:t>
      </w:r>
      <w:r w:rsidR="00A67884">
        <w:rPr>
          <w:rFonts w:ascii="Arial" w:hAnsi="Arial" w:cs="Arial"/>
        </w:rPr>
        <w:t>Accessed 21 March 2024.</w:t>
      </w:r>
    </w:p>
    <w:p w14:paraId="6FFD001E" w14:textId="49942FD1" w:rsidR="000850E2" w:rsidRPr="0045713B" w:rsidRDefault="000850E2" w:rsidP="0045713B">
      <w:pPr>
        <w:spacing w:after="120" w:line="300" w:lineRule="atLeast"/>
        <w:ind w:left="397" w:hanging="397"/>
        <w:rPr>
          <w:rFonts w:ascii="Arial" w:eastAsia="Times New Roman" w:hAnsi="Arial" w:cs="Arial"/>
          <w:lang w:val="en-US"/>
        </w:rPr>
      </w:pPr>
      <w:r w:rsidRPr="0045713B">
        <w:rPr>
          <w:rFonts w:ascii="Arial" w:eastAsia="Times New Roman" w:hAnsi="Arial" w:cs="Arial"/>
          <w:color w:val="363636"/>
          <w:shd w:val="clear" w:color="auto" w:fill="FFFFFF"/>
          <w:lang w:val="en-US"/>
        </w:rPr>
        <w:t>NHS England. NHS Long Term Workforce Plan. London: NHS</w:t>
      </w:r>
      <w:r w:rsidR="00A67884">
        <w:rPr>
          <w:rFonts w:ascii="Arial" w:eastAsia="Times New Roman" w:hAnsi="Arial" w:cs="Arial"/>
          <w:color w:val="363636"/>
          <w:shd w:val="clear" w:color="auto" w:fill="FFFFFF"/>
          <w:lang w:val="en-US"/>
        </w:rPr>
        <w:t>.</w:t>
      </w:r>
      <w:r w:rsidRPr="0045713B">
        <w:rPr>
          <w:rFonts w:ascii="Arial" w:eastAsia="Times New Roman" w:hAnsi="Arial" w:cs="Arial"/>
          <w:color w:val="363636"/>
          <w:shd w:val="clear" w:color="auto" w:fill="FFFFFF"/>
          <w:lang w:val="en-US"/>
        </w:rPr>
        <w:t xml:space="preserve"> 2023. </w:t>
      </w:r>
      <w:hyperlink r:id="rId37" w:history="1">
        <w:r w:rsidRPr="0045713B">
          <w:rPr>
            <w:rStyle w:val="Hyperlink"/>
            <w:rFonts w:ascii="Arial" w:eastAsia="Times New Roman" w:hAnsi="Arial" w:cs="Arial"/>
            <w:shd w:val="clear" w:color="auto" w:fill="FFFFFF"/>
            <w:lang w:val="en-US"/>
          </w:rPr>
          <w:t>https://www.england.nhs.uk/long-read/nhs-long-term-workforce-plan-2/</w:t>
        </w:r>
      </w:hyperlink>
      <w:r w:rsidR="00A67884">
        <w:rPr>
          <w:rStyle w:val="Hyperlink"/>
          <w:rFonts w:ascii="Arial" w:eastAsia="Times New Roman" w:hAnsi="Arial" w:cs="Arial"/>
          <w:shd w:val="clear" w:color="auto" w:fill="FFFFFF"/>
          <w:lang w:val="en-US"/>
        </w:rPr>
        <w:t xml:space="preserve">. </w:t>
      </w:r>
      <w:r w:rsidR="00A67884">
        <w:rPr>
          <w:rFonts w:ascii="Arial" w:hAnsi="Arial" w:cs="Arial"/>
        </w:rPr>
        <w:t>Accessed 21 March 2024.</w:t>
      </w:r>
      <w:r w:rsidRPr="0045713B">
        <w:rPr>
          <w:rFonts w:ascii="Arial" w:eastAsia="Times New Roman" w:hAnsi="Arial" w:cs="Arial"/>
          <w:color w:val="363636"/>
          <w:shd w:val="clear" w:color="auto" w:fill="FFFFFF"/>
          <w:lang w:val="en-US"/>
        </w:rPr>
        <w:t xml:space="preserve"> </w:t>
      </w:r>
    </w:p>
    <w:p w14:paraId="57FA60E7" w14:textId="5230DB8B" w:rsidR="000850E2" w:rsidRPr="0045713B" w:rsidRDefault="000850E2" w:rsidP="0045713B">
      <w:pPr>
        <w:spacing w:after="120" w:line="300" w:lineRule="atLeast"/>
        <w:ind w:left="397" w:hanging="397"/>
        <w:rPr>
          <w:rFonts w:ascii="Arial" w:hAnsi="Arial" w:cs="Arial"/>
        </w:rPr>
      </w:pPr>
      <w:r w:rsidRPr="0045713B">
        <w:rPr>
          <w:rFonts w:ascii="Arial" w:hAnsi="Arial" w:cs="Arial"/>
        </w:rPr>
        <w:t>NHS England. Primary Care Networks (PCNs) – NHS. London: NHS</w:t>
      </w:r>
      <w:r w:rsidR="00A67884">
        <w:rPr>
          <w:rFonts w:ascii="Arial" w:hAnsi="Arial" w:cs="Arial"/>
        </w:rPr>
        <w:t>.</w:t>
      </w:r>
      <w:r w:rsidRPr="0045713B">
        <w:rPr>
          <w:rFonts w:ascii="Arial" w:hAnsi="Arial" w:cs="Arial"/>
        </w:rPr>
        <w:t xml:space="preserve"> 2024. </w:t>
      </w:r>
      <w:hyperlink r:id="rId38" w:history="1">
        <w:r w:rsidRPr="0045713B">
          <w:rPr>
            <w:rStyle w:val="Hyperlink"/>
            <w:rFonts w:ascii="Arial" w:hAnsi="Arial" w:cs="Arial"/>
          </w:rPr>
          <w:t>https://www.england.nhs.uk/primary-care/primary-care-networks/</w:t>
        </w:r>
      </w:hyperlink>
      <w:r w:rsidR="00A67884">
        <w:rPr>
          <w:rStyle w:val="Hyperlink"/>
          <w:rFonts w:ascii="Arial" w:hAnsi="Arial" w:cs="Arial"/>
        </w:rPr>
        <w:t xml:space="preserve">. </w:t>
      </w:r>
      <w:r w:rsidR="00A67884">
        <w:rPr>
          <w:rFonts w:ascii="Arial" w:hAnsi="Arial" w:cs="Arial"/>
        </w:rPr>
        <w:t>Accessed 21 March 2024.</w:t>
      </w:r>
      <w:r w:rsidRPr="0045713B">
        <w:rPr>
          <w:rFonts w:ascii="Arial" w:hAnsi="Arial" w:cs="Arial"/>
        </w:rPr>
        <w:t xml:space="preserve"> </w:t>
      </w:r>
    </w:p>
    <w:p w14:paraId="3B646E3C" w14:textId="47EF9CAF" w:rsidR="000850E2" w:rsidRPr="0045713B" w:rsidRDefault="000850E2" w:rsidP="0045713B">
      <w:pPr>
        <w:spacing w:after="120" w:line="300" w:lineRule="atLeast"/>
        <w:ind w:left="397" w:hanging="397"/>
        <w:rPr>
          <w:rFonts w:ascii="Arial" w:hAnsi="Arial" w:cs="Arial"/>
        </w:rPr>
      </w:pPr>
      <w:r w:rsidRPr="0045713B">
        <w:rPr>
          <w:rFonts w:ascii="Arial" w:hAnsi="Arial" w:cs="Arial"/>
        </w:rPr>
        <w:t>NHS Long Term Plan. NHS Long Term Plan. London: NHS</w:t>
      </w:r>
      <w:r w:rsidR="00A67884">
        <w:rPr>
          <w:rFonts w:ascii="Arial" w:hAnsi="Arial" w:cs="Arial"/>
        </w:rPr>
        <w:t>.</w:t>
      </w:r>
      <w:r w:rsidRPr="0045713B">
        <w:rPr>
          <w:rFonts w:ascii="Arial" w:hAnsi="Arial" w:cs="Arial"/>
        </w:rPr>
        <w:t xml:space="preserve"> 2024. </w:t>
      </w:r>
      <w:hyperlink r:id="rId39" w:history="1">
        <w:r w:rsidRPr="0045713B">
          <w:rPr>
            <w:rStyle w:val="Hyperlink"/>
            <w:rFonts w:ascii="Arial" w:hAnsi="Arial" w:cs="Arial"/>
          </w:rPr>
          <w:t>https://www.longtermplan.nhs.uk/</w:t>
        </w:r>
      </w:hyperlink>
      <w:r w:rsidR="00A67884">
        <w:rPr>
          <w:rStyle w:val="Hyperlink"/>
          <w:rFonts w:ascii="Arial" w:hAnsi="Arial" w:cs="Arial"/>
        </w:rPr>
        <w:t xml:space="preserve">. </w:t>
      </w:r>
      <w:r w:rsidR="00A67884">
        <w:rPr>
          <w:rFonts w:ascii="Arial" w:hAnsi="Arial" w:cs="Arial"/>
        </w:rPr>
        <w:t>Accessed 21 March 2024.</w:t>
      </w:r>
      <w:r w:rsidRPr="0045713B">
        <w:rPr>
          <w:rFonts w:ascii="Arial" w:hAnsi="Arial" w:cs="Arial"/>
        </w:rPr>
        <w:t xml:space="preserve"> </w:t>
      </w:r>
    </w:p>
    <w:p w14:paraId="16E5D85A" w14:textId="64DC6377" w:rsidR="000850E2" w:rsidRPr="0045713B" w:rsidRDefault="000850E2" w:rsidP="0045713B">
      <w:pPr>
        <w:spacing w:after="120" w:line="300" w:lineRule="atLeast"/>
        <w:ind w:left="397" w:hanging="397"/>
        <w:rPr>
          <w:rFonts w:ascii="Arial" w:hAnsi="Arial" w:cs="Arial"/>
        </w:rPr>
      </w:pPr>
      <w:r w:rsidRPr="0045713B">
        <w:rPr>
          <w:rFonts w:ascii="Arial" w:hAnsi="Arial" w:cs="Arial"/>
        </w:rPr>
        <w:t>Royal College for General Practitioners. Fit for the Future Retaining the GP workforce. London: Royal College of General Practitioners</w:t>
      </w:r>
      <w:r w:rsidR="00A67884">
        <w:rPr>
          <w:rFonts w:ascii="Arial" w:hAnsi="Arial" w:cs="Arial"/>
        </w:rPr>
        <w:t>.</w:t>
      </w:r>
      <w:r w:rsidRPr="0045713B">
        <w:rPr>
          <w:rFonts w:ascii="Arial" w:hAnsi="Arial" w:cs="Arial"/>
        </w:rPr>
        <w:t xml:space="preserve"> 2022. </w:t>
      </w:r>
      <w:hyperlink r:id="rId40" w:history="1">
        <w:r w:rsidRPr="0045713B">
          <w:rPr>
            <w:rStyle w:val="Hyperlink"/>
            <w:rFonts w:ascii="Arial" w:hAnsi="Arial" w:cs="Arial"/>
          </w:rPr>
          <w:t>https://www.rcgp.org.uk/getmedia/155e72a9-47b9-4fdd-a322-efc7d2c1deb4/retaining-gp-workforce-report.pdf</w:t>
        </w:r>
      </w:hyperlink>
      <w:r w:rsidR="00A67884">
        <w:rPr>
          <w:rStyle w:val="Hyperlink"/>
          <w:rFonts w:ascii="Arial" w:hAnsi="Arial" w:cs="Arial"/>
        </w:rPr>
        <w:t xml:space="preserve">. </w:t>
      </w:r>
      <w:r w:rsidR="00A67884">
        <w:rPr>
          <w:rFonts w:ascii="Arial" w:hAnsi="Arial" w:cs="Arial"/>
        </w:rPr>
        <w:t>Accessed 21 March 2024.</w:t>
      </w:r>
      <w:r w:rsidRPr="0045713B">
        <w:rPr>
          <w:rFonts w:ascii="Arial" w:hAnsi="Arial" w:cs="Arial"/>
        </w:rPr>
        <w:t xml:space="preserve"> </w:t>
      </w:r>
    </w:p>
    <w:p w14:paraId="0AA9C566" w14:textId="2819D261" w:rsidR="000850E2" w:rsidRPr="0045713B" w:rsidRDefault="000850E2" w:rsidP="0045713B">
      <w:pPr>
        <w:spacing w:after="120" w:line="300" w:lineRule="atLeast"/>
        <w:ind w:left="397" w:hanging="397"/>
        <w:rPr>
          <w:rFonts w:ascii="Arial" w:hAnsi="Arial" w:cs="Arial"/>
        </w:rPr>
      </w:pPr>
      <w:r w:rsidRPr="0045713B">
        <w:rPr>
          <w:rFonts w:ascii="Arial" w:hAnsi="Arial" w:cs="Arial"/>
        </w:rPr>
        <w:t xml:space="preserve">Shembavnekar N, Buchan J, Bazeer N, Kelly E, Beech J Charlesworth A, </w:t>
      </w:r>
      <w:r w:rsidR="00A67884">
        <w:rPr>
          <w:rFonts w:ascii="Arial" w:hAnsi="Arial" w:cs="Arial"/>
        </w:rPr>
        <w:t>et al</w:t>
      </w:r>
      <w:r w:rsidRPr="0045713B">
        <w:rPr>
          <w:rFonts w:ascii="Arial" w:hAnsi="Arial" w:cs="Arial"/>
        </w:rPr>
        <w:t>. REAL Centre Projections: General practice workforce in England. London: Health Foundation</w:t>
      </w:r>
      <w:r w:rsidR="00A67884">
        <w:rPr>
          <w:rFonts w:ascii="Arial" w:hAnsi="Arial" w:cs="Arial"/>
        </w:rPr>
        <w:t>.</w:t>
      </w:r>
      <w:r w:rsidRPr="0045713B">
        <w:rPr>
          <w:rFonts w:ascii="Arial" w:hAnsi="Arial" w:cs="Arial"/>
        </w:rPr>
        <w:t xml:space="preserve"> 2022. </w:t>
      </w:r>
      <w:hyperlink r:id="rId41" w:history="1">
        <w:r w:rsidRPr="0045713B">
          <w:rPr>
            <w:rStyle w:val="Hyperlink"/>
            <w:rFonts w:ascii="Arial" w:hAnsi="Arial" w:cs="Arial"/>
          </w:rPr>
          <w:t>https://www.health.org.uk/news-and-comment/charts-and-infographics/general-practice-tracker</w:t>
        </w:r>
      </w:hyperlink>
      <w:r w:rsidR="00A67884">
        <w:rPr>
          <w:rStyle w:val="Hyperlink"/>
          <w:rFonts w:ascii="Arial" w:hAnsi="Arial" w:cs="Arial"/>
        </w:rPr>
        <w:t xml:space="preserve">. </w:t>
      </w:r>
      <w:r w:rsidR="00A67884">
        <w:rPr>
          <w:rFonts w:ascii="Arial" w:hAnsi="Arial" w:cs="Arial"/>
        </w:rPr>
        <w:t>Accessed 21 March 2024.</w:t>
      </w:r>
      <w:r w:rsidRPr="0045713B">
        <w:rPr>
          <w:rFonts w:ascii="Arial" w:hAnsi="Arial" w:cs="Arial"/>
        </w:rPr>
        <w:t xml:space="preserve"> </w:t>
      </w:r>
    </w:p>
    <w:p w14:paraId="2E067F38" w14:textId="36BD5CAC" w:rsidR="000850E2" w:rsidRPr="0045713B" w:rsidRDefault="000850E2" w:rsidP="00463675">
      <w:pPr>
        <w:spacing w:after="0" w:line="300" w:lineRule="atLeast"/>
        <w:ind w:left="397" w:hanging="397"/>
        <w:rPr>
          <w:rFonts w:ascii="Arial" w:hAnsi="Arial" w:cs="Arial"/>
          <w:lang w:val="de-DE"/>
        </w:rPr>
      </w:pPr>
      <w:r w:rsidRPr="0045713B">
        <w:rPr>
          <w:rFonts w:ascii="Arial" w:hAnsi="Arial" w:cs="Arial"/>
        </w:rPr>
        <w:t xml:space="preserve">Zhou AY, Zghebi SS, Hodkinson A, Hann M, Grigoroglou C, Ashcroft DM, </w:t>
      </w:r>
      <w:r w:rsidR="00A67884">
        <w:rPr>
          <w:rFonts w:ascii="Arial" w:hAnsi="Arial" w:cs="Arial"/>
        </w:rPr>
        <w:t>et al</w:t>
      </w:r>
      <w:r w:rsidRPr="0045713B">
        <w:rPr>
          <w:rFonts w:ascii="Arial" w:hAnsi="Arial" w:cs="Arial"/>
        </w:rPr>
        <w:t xml:space="preserve">. Investigating the links between diagnostic uncertainty, emotional exhaustion, and turnover intention in General Practitioners working in the United Kingdom. </w:t>
      </w:r>
      <w:r w:rsidRPr="0045713B">
        <w:rPr>
          <w:rFonts w:ascii="Arial" w:hAnsi="Arial" w:cs="Arial"/>
          <w:lang w:val="de-DE"/>
        </w:rPr>
        <w:t>Front Psychiatry. 2022;13:936067. doi: 10.3389/fpsyt.2022.936067.</w:t>
      </w:r>
    </w:p>
    <w:p w14:paraId="4A4B64C7" w14:textId="77777777" w:rsidR="003E692B" w:rsidRPr="0045713B" w:rsidRDefault="003E692B" w:rsidP="00463675">
      <w:pPr>
        <w:spacing w:after="0" w:line="300" w:lineRule="atLeast"/>
        <w:ind w:left="397" w:hanging="397"/>
        <w:rPr>
          <w:rFonts w:ascii="Arial" w:hAnsi="Arial" w:cs="Arial"/>
          <w:lang w:val="pt-BR"/>
        </w:rPr>
      </w:pPr>
    </w:p>
    <w:p w14:paraId="4966138A" w14:textId="77777777" w:rsidR="003E692B" w:rsidRPr="007F0536" w:rsidRDefault="003E692B" w:rsidP="007F0536">
      <w:pPr>
        <w:pStyle w:val="Listenabsatz"/>
        <w:numPr>
          <w:ilvl w:val="0"/>
          <w:numId w:val="4"/>
        </w:numPr>
        <w:spacing w:after="120" w:line="300" w:lineRule="atLeast"/>
        <w:rPr>
          <w:rFonts w:ascii="Arial" w:hAnsi="Arial" w:cs="Arial"/>
          <w:b/>
          <w:lang w:val="pt-BR"/>
        </w:rPr>
      </w:pPr>
      <w:r w:rsidRPr="007F0536">
        <w:rPr>
          <w:rFonts w:ascii="Arial" w:hAnsi="Arial" w:cs="Arial"/>
          <w:b/>
          <w:lang w:val="pt-BR"/>
        </w:rPr>
        <w:t>Germany</w:t>
      </w:r>
    </w:p>
    <w:p w14:paraId="6C086887" w14:textId="07845AD1" w:rsidR="009D08C9" w:rsidRPr="0045713B" w:rsidRDefault="009D08C9" w:rsidP="0045713B">
      <w:pPr>
        <w:spacing w:after="120" w:line="300" w:lineRule="atLeast"/>
        <w:ind w:left="397" w:hanging="397"/>
        <w:rPr>
          <w:rFonts w:ascii="Arial" w:eastAsia="Times New Roman" w:hAnsi="Arial" w:cs="Arial"/>
          <w:bCs/>
          <w:bdr w:val="none" w:sz="0" w:space="0" w:color="auto" w:frame="1"/>
          <w:lang w:val="de-DE" w:eastAsia="en-GB"/>
        </w:rPr>
      </w:pPr>
      <w:r w:rsidRPr="0045713B">
        <w:rPr>
          <w:rFonts w:ascii="Arial" w:eastAsia="Times New Roman" w:hAnsi="Arial" w:cs="Arial"/>
          <w:bCs/>
          <w:bdr w:val="none" w:sz="0" w:space="0" w:color="auto" w:frame="1"/>
          <w:lang w:val="de-DE" w:eastAsia="en-GB"/>
        </w:rPr>
        <w:t>BIBB. Medizinische Fachangestellte. Bonn: BIBB, 2024</w:t>
      </w:r>
      <w:r w:rsidR="00A67884">
        <w:rPr>
          <w:rFonts w:ascii="Arial" w:eastAsia="Times New Roman" w:hAnsi="Arial" w:cs="Arial"/>
          <w:bCs/>
          <w:bdr w:val="none" w:sz="0" w:space="0" w:color="auto" w:frame="1"/>
          <w:lang w:val="de-DE" w:eastAsia="en-GB"/>
        </w:rPr>
        <w:t>.</w:t>
      </w:r>
      <w:r w:rsidRPr="0045713B">
        <w:rPr>
          <w:rFonts w:ascii="Arial" w:eastAsia="Times New Roman" w:hAnsi="Arial" w:cs="Arial"/>
          <w:bCs/>
          <w:bdr w:val="none" w:sz="0" w:space="0" w:color="auto" w:frame="1"/>
          <w:lang w:val="de-DE" w:eastAsia="en-GB"/>
        </w:rPr>
        <w:t xml:space="preserve"> </w:t>
      </w:r>
      <w:hyperlink r:id="rId42" w:history="1">
        <w:r w:rsidRPr="0045713B">
          <w:rPr>
            <w:rStyle w:val="Hyperlink"/>
            <w:rFonts w:ascii="Arial" w:eastAsia="Times New Roman" w:hAnsi="Arial" w:cs="Arial"/>
            <w:bCs/>
            <w:bdr w:val="none" w:sz="0" w:space="0" w:color="auto" w:frame="1"/>
            <w:lang w:val="de-DE" w:eastAsia="en-GB"/>
          </w:rPr>
          <w:t>https://www.bibb.de/de/122627.php#</w:t>
        </w:r>
      </w:hyperlink>
      <w:r w:rsidR="00A67884">
        <w:rPr>
          <w:rStyle w:val="Hyperlink"/>
          <w:rFonts w:ascii="Arial" w:eastAsia="Times New Roman" w:hAnsi="Arial" w:cs="Arial"/>
          <w:bCs/>
          <w:bdr w:val="none" w:sz="0" w:space="0" w:color="auto" w:frame="1"/>
          <w:lang w:val="de-DE" w:eastAsia="en-GB"/>
        </w:rPr>
        <w:t xml:space="preserve">. </w:t>
      </w:r>
      <w:r w:rsidR="00A67884">
        <w:rPr>
          <w:rFonts w:ascii="Arial" w:hAnsi="Arial" w:cs="Arial"/>
        </w:rPr>
        <w:t>Accessed 21 March 2024.</w:t>
      </w:r>
      <w:r w:rsidRPr="0045713B">
        <w:rPr>
          <w:rFonts w:ascii="Arial" w:eastAsia="Times New Roman" w:hAnsi="Arial" w:cs="Arial"/>
          <w:bCs/>
          <w:bdr w:val="none" w:sz="0" w:space="0" w:color="auto" w:frame="1"/>
          <w:lang w:val="de-DE" w:eastAsia="en-GB"/>
        </w:rPr>
        <w:t xml:space="preserve"> </w:t>
      </w:r>
    </w:p>
    <w:p w14:paraId="199EE341" w14:textId="0E2AD7B5" w:rsidR="009D08C9" w:rsidRPr="0045713B" w:rsidRDefault="009D08C9" w:rsidP="0045713B">
      <w:pPr>
        <w:spacing w:after="120" w:line="300" w:lineRule="atLeast"/>
        <w:ind w:left="397" w:hanging="397"/>
        <w:rPr>
          <w:rFonts w:ascii="Arial" w:hAnsi="Arial" w:cs="Arial"/>
        </w:rPr>
      </w:pPr>
      <w:r w:rsidRPr="0045713B">
        <w:rPr>
          <w:rFonts w:ascii="Arial" w:hAnsi="Arial" w:cs="Arial"/>
          <w:lang w:val="de-AT"/>
        </w:rPr>
        <w:t xml:space="preserve">Bundesministerium für Gesundheit (BMG). Ärztliche Behandlung und Versorungsformen, Verbesserung der Versorgung im ländlichen Raum. </w:t>
      </w:r>
      <w:r w:rsidRPr="0045713B">
        <w:rPr>
          <w:rFonts w:ascii="Arial" w:hAnsi="Arial" w:cs="Arial"/>
        </w:rPr>
        <w:t>Berlin: BMG</w:t>
      </w:r>
      <w:r w:rsidR="00A67884">
        <w:rPr>
          <w:rFonts w:ascii="Arial" w:hAnsi="Arial" w:cs="Arial"/>
        </w:rPr>
        <w:t>.</w:t>
      </w:r>
      <w:r w:rsidRPr="0045713B">
        <w:rPr>
          <w:rFonts w:ascii="Arial" w:hAnsi="Arial" w:cs="Arial"/>
        </w:rPr>
        <w:t xml:space="preserve"> 2023; </w:t>
      </w:r>
      <w:hyperlink r:id="rId43" w:history="1">
        <w:r w:rsidRPr="0045713B">
          <w:rPr>
            <w:rStyle w:val="Hyperlink"/>
            <w:rFonts w:ascii="Arial" w:hAnsi="Arial" w:cs="Arial"/>
          </w:rPr>
          <w:t>https://www.bundesgesundheitsministerium.de/aerztliche-behandlung</w:t>
        </w:r>
      </w:hyperlink>
      <w:r w:rsidR="00A67884">
        <w:rPr>
          <w:rStyle w:val="Hyperlink"/>
          <w:rFonts w:ascii="Arial" w:hAnsi="Arial" w:cs="Arial"/>
        </w:rPr>
        <w:t xml:space="preserve">. </w:t>
      </w:r>
      <w:r w:rsidR="00A67884">
        <w:rPr>
          <w:rFonts w:ascii="Arial" w:hAnsi="Arial" w:cs="Arial"/>
        </w:rPr>
        <w:t>Accessed 21 March 2024.</w:t>
      </w:r>
      <w:r w:rsidRPr="0045713B">
        <w:rPr>
          <w:rFonts w:ascii="Arial" w:hAnsi="Arial" w:cs="Arial"/>
        </w:rPr>
        <w:t xml:space="preserve">  </w:t>
      </w:r>
    </w:p>
    <w:p w14:paraId="7F80F0C7" w14:textId="14AB9F70" w:rsidR="009D08C9" w:rsidRPr="0045713B" w:rsidRDefault="009D08C9" w:rsidP="0045713B">
      <w:pPr>
        <w:spacing w:after="120" w:line="300" w:lineRule="atLeast"/>
        <w:ind w:left="397" w:hanging="397"/>
        <w:rPr>
          <w:rFonts w:ascii="Arial" w:hAnsi="Arial" w:cs="Arial"/>
        </w:rPr>
      </w:pPr>
      <w:r w:rsidRPr="0045713B">
        <w:rPr>
          <w:rFonts w:ascii="Arial" w:hAnsi="Arial" w:cs="Arial"/>
        </w:rPr>
        <w:t xml:space="preserve">European Observatory on Health Systems and Policies (OBS). Germany. </w:t>
      </w:r>
      <w:r w:rsidRPr="0045713B">
        <w:rPr>
          <w:rFonts w:ascii="Arial" w:hAnsi="Arial" w:cs="Arial"/>
          <w:color w:val="3C4245"/>
          <w:shd w:val="clear" w:color="auto" w:fill="FFFFFF"/>
        </w:rPr>
        <w:t>Health Systems in Transition</w:t>
      </w:r>
      <w:r w:rsidR="00A67884">
        <w:rPr>
          <w:rFonts w:ascii="Arial" w:hAnsi="Arial" w:cs="Arial"/>
          <w:color w:val="3C4245"/>
          <w:shd w:val="clear" w:color="auto" w:fill="FFFFFF"/>
        </w:rPr>
        <w:t>.</w:t>
      </w:r>
      <w:r w:rsidRPr="0045713B">
        <w:rPr>
          <w:rFonts w:ascii="Arial" w:hAnsi="Arial" w:cs="Arial"/>
          <w:color w:val="3C4245"/>
          <w:shd w:val="clear" w:color="auto" w:fill="FFFFFF"/>
        </w:rPr>
        <w:t xml:space="preserve"> 2021;22(</w:t>
      </w:r>
      <w:r w:rsidRPr="0045713B">
        <w:rPr>
          <w:rFonts w:ascii="Arial" w:hAnsi="Arial" w:cs="Arial"/>
        </w:rPr>
        <w:t>6)</w:t>
      </w:r>
      <w:r w:rsidR="00A67884">
        <w:rPr>
          <w:rFonts w:ascii="Arial" w:hAnsi="Arial" w:cs="Arial"/>
        </w:rPr>
        <w:t>.</w:t>
      </w:r>
      <w:r w:rsidRPr="0045713B">
        <w:rPr>
          <w:rFonts w:ascii="Arial" w:hAnsi="Arial" w:cs="Arial"/>
        </w:rPr>
        <w:t xml:space="preserve"> </w:t>
      </w:r>
      <w:hyperlink r:id="rId44" w:history="1">
        <w:r w:rsidRPr="0045713B">
          <w:rPr>
            <w:rStyle w:val="Hyperlink"/>
            <w:rFonts w:ascii="Arial" w:hAnsi="Arial" w:cs="Arial"/>
          </w:rPr>
          <w:t>https://eurohealthobservatory.who.int/publications/i/germany-health-system-review-2020</w:t>
        </w:r>
      </w:hyperlink>
      <w:r w:rsidR="00A67884">
        <w:rPr>
          <w:rStyle w:val="Hyperlink"/>
          <w:rFonts w:ascii="Arial" w:hAnsi="Arial" w:cs="Arial"/>
        </w:rPr>
        <w:t xml:space="preserve">. </w:t>
      </w:r>
      <w:r w:rsidR="00A67884">
        <w:rPr>
          <w:rFonts w:ascii="Arial" w:hAnsi="Arial" w:cs="Arial"/>
        </w:rPr>
        <w:t>Accessed 21 March 2024.</w:t>
      </w:r>
      <w:r w:rsidRPr="0045713B">
        <w:rPr>
          <w:rFonts w:ascii="Arial" w:hAnsi="Arial" w:cs="Arial"/>
        </w:rPr>
        <w:t xml:space="preserve">   </w:t>
      </w:r>
    </w:p>
    <w:p w14:paraId="10A1FD07" w14:textId="785CCCA5" w:rsidR="009D08C9" w:rsidRPr="0045713B" w:rsidRDefault="009D08C9" w:rsidP="0045713B">
      <w:pPr>
        <w:spacing w:after="120" w:line="300" w:lineRule="atLeast"/>
        <w:ind w:left="397" w:hanging="397"/>
        <w:rPr>
          <w:rFonts w:ascii="Arial" w:hAnsi="Arial" w:cs="Arial"/>
          <w:lang w:val="de-DE"/>
        </w:rPr>
      </w:pPr>
      <w:r w:rsidRPr="0045713B">
        <w:rPr>
          <w:rFonts w:ascii="Arial" w:hAnsi="Arial" w:cs="Arial"/>
        </w:rPr>
        <w:t xml:space="preserve">Groenewegen PP, Heinemann </w:t>
      </w:r>
      <w:r w:rsidR="008929EB">
        <w:rPr>
          <w:rFonts w:ascii="Arial" w:hAnsi="Arial" w:cs="Arial"/>
        </w:rPr>
        <w:t>S</w:t>
      </w:r>
      <w:r w:rsidRPr="0045713B">
        <w:rPr>
          <w:rFonts w:ascii="Arial" w:hAnsi="Arial" w:cs="Arial"/>
        </w:rPr>
        <w:t xml:space="preserve">, Greß S, Schäfer W. Primary care practice composition in 34 countries. </w:t>
      </w:r>
      <w:r w:rsidRPr="00A67884">
        <w:rPr>
          <w:rFonts w:ascii="Arial" w:hAnsi="Arial" w:cs="Arial"/>
          <w:lang w:val="de-DE"/>
        </w:rPr>
        <w:t>Health Policy</w:t>
      </w:r>
      <w:r w:rsidR="00A67884">
        <w:rPr>
          <w:rFonts w:ascii="Arial" w:hAnsi="Arial" w:cs="Arial"/>
          <w:lang w:val="de-DE"/>
        </w:rPr>
        <w:t>.</w:t>
      </w:r>
      <w:r w:rsidRPr="0045713B">
        <w:rPr>
          <w:rFonts w:ascii="Arial" w:hAnsi="Arial" w:cs="Arial"/>
          <w:lang w:val="de-DE"/>
        </w:rPr>
        <w:t xml:space="preserve"> 2015;119:1576–1583</w:t>
      </w:r>
      <w:r w:rsidR="00A67884">
        <w:rPr>
          <w:rFonts w:ascii="Arial" w:hAnsi="Arial" w:cs="Arial"/>
          <w:lang w:val="de-DE"/>
        </w:rPr>
        <w:t>.</w:t>
      </w:r>
      <w:r w:rsidRPr="0045713B">
        <w:rPr>
          <w:rFonts w:ascii="Arial" w:hAnsi="Arial" w:cs="Arial"/>
          <w:lang w:val="de-DE"/>
        </w:rPr>
        <w:t xml:space="preserve"> </w:t>
      </w:r>
      <w:hyperlink r:id="rId45" w:history="1">
        <w:r w:rsidR="008929EB" w:rsidRPr="00EB668E">
          <w:rPr>
            <w:rStyle w:val="Hyperlink"/>
            <w:rFonts w:ascii="Arial" w:hAnsi="Arial" w:cs="Arial"/>
          </w:rPr>
          <w:t>https://doi.org/10.1016/j.healthpol.2015.08.005</w:t>
        </w:r>
      </w:hyperlink>
    </w:p>
    <w:p w14:paraId="3174BD67" w14:textId="35BE52C6" w:rsidR="009D08C9" w:rsidRPr="0045713B" w:rsidRDefault="009D08C9" w:rsidP="0045713B">
      <w:pPr>
        <w:spacing w:after="120" w:line="300" w:lineRule="atLeast"/>
        <w:ind w:left="397" w:hanging="397"/>
        <w:rPr>
          <w:rFonts w:ascii="Arial" w:hAnsi="Arial" w:cs="Arial"/>
          <w:lang w:val="de-AT"/>
        </w:rPr>
      </w:pPr>
      <w:r w:rsidRPr="0045713B">
        <w:rPr>
          <w:rFonts w:ascii="Arial" w:hAnsi="Arial" w:cs="Arial"/>
          <w:shd w:val="clear" w:color="auto" w:fill="FFFFFF"/>
          <w:lang w:val="de-AT"/>
        </w:rPr>
        <w:t xml:space="preserve">Institut für hausärztliche Fortbildung im Deutschen Hausärzteverband (IHF). </w:t>
      </w:r>
      <w:r w:rsidRPr="0045713B">
        <w:rPr>
          <w:rFonts w:ascii="Arial" w:hAnsi="Arial" w:cs="Arial"/>
          <w:spacing w:val="-2"/>
          <w:shd w:val="clear" w:color="auto" w:fill="FFFFFF"/>
          <w:lang w:val="de-AT"/>
        </w:rPr>
        <w:t xml:space="preserve">VERAH ist eine hochqualifizierte Weiterbildungsmaßnahme für Medizinische Fachangestellte. </w:t>
      </w:r>
      <w:r w:rsidR="00A67884">
        <w:rPr>
          <w:rFonts w:ascii="Arial" w:hAnsi="Arial" w:cs="Arial"/>
          <w:spacing w:val="-2"/>
          <w:shd w:val="clear" w:color="auto" w:fill="FFFFFF"/>
          <w:lang w:val="de-AT"/>
        </w:rPr>
        <w:t xml:space="preserve">Berlin: </w:t>
      </w:r>
      <w:r w:rsidRPr="0045713B">
        <w:rPr>
          <w:rFonts w:ascii="Arial" w:hAnsi="Arial" w:cs="Arial"/>
          <w:spacing w:val="-2"/>
          <w:shd w:val="clear" w:color="auto" w:fill="FFFFFF"/>
          <w:lang w:val="de-AT"/>
        </w:rPr>
        <w:t>IHF</w:t>
      </w:r>
      <w:r w:rsidR="00A67884">
        <w:rPr>
          <w:rFonts w:ascii="Arial" w:hAnsi="Arial" w:cs="Arial"/>
          <w:spacing w:val="-2"/>
          <w:shd w:val="clear" w:color="auto" w:fill="FFFFFF"/>
          <w:lang w:val="de-AT"/>
        </w:rPr>
        <w:t>.</w:t>
      </w:r>
      <w:r w:rsidRPr="0045713B">
        <w:rPr>
          <w:rFonts w:ascii="Arial" w:hAnsi="Arial" w:cs="Arial"/>
          <w:spacing w:val="-2"/>
          <w:shd w:val="clear" w:color="auto" w:fill="FFFFFF"/>
          <w:lang w:val="de-AT"/>
        </w:rPr>
        <w:t xml:space="preserve"> 2019</w:t>
      </w:r>
      <w:r w:rsidR="00A67884">
        <w:rPr>
          <w:rFonts w:ascii="Arial" w:hAnsi="Arial" w:cs="Arial"/>
          <w:spacing w:val="-2"/>
          <w:shd w:val="clear" w:color="auto" w:fill="FFFFFF"/>
          <w:lang w:val="de-AT"/>
        </w:rPr>
        <w:t>.</w:t>
      </w:r>
      <w:r w:rsidRPr="0045713B">
        <w:rPr>
          <w:rFonts w:ascii="Arial" w:hAnsi="Arial" w:cs="Arial"/>
          <w:color w:val="0067B1"/>
          <w:spacing w:val="-2"/>
          <w:shd w:val="clear" w:color="auto" w:fill="FFFFFF"/>
          <w:lang w:val="de-AT"/>
        </w:rPr>
        <w:t xml:space="preserve"> </w:t>
      </w:r>
      <w:hyperlink r:id="rId46" w:history="1">
        <w:r w:rsidRPr="0045713B">
          <w:rPr>
            <w:rStyle w:val="Hyperlink"/>
            <w:rFonts w:ascii="Arial" w:hAnsi="Arial" w:cs="Arial"/>
            <w:spacing w:val="-2"/>
            <w:shd w:val="clear" w:color="auto" w:fill="FFFFFF"/>
            <w:lang w:val="de-AT"/>
          </w:rPr>
          <w:t>https://www.verah.de/</w:t>
        </w:r>
      </w:hyperlink>
      <w:r w:rsidR="00A67884">
        <w:rPr>
          <w:rStyle w:val="Hyperlink"/>
          <w:rFonts w:ascii="Arial" w:hAnsi="Arial" w:cs="Arial"/>
          <w:spacing w:val="-2"/>
          <w:shd w:val="clear" w:color="auto" w:fill="FFFFFF"/>
          <w:lang w:val="de-AT"/>
        </w:rPr>
        <w:t xml:space="preserve">. </w:t>
      </w:r>
      <w:r w:rsidR="00A67884">
        <w:rPr>
          <w:rFonts w:ascii="Arial" w:hAnsi="Arial" w:cs="Arial"/>
        </w:rPr>
        <w:t>Accessed 21 March 2024.</w:t>
      </w:r>
      <w:r w:rsidRPr="0045713B">
        <w:rPr>
          <w:rFonts w:ascii="Arial" w:hAnsi="Arial" w:cs="Arial"/>
          <w:color w:val="0067B1"/>
          <w:spacing w:val="-2"/>
          <w:shd w:val="clear" w:color="auto" w:fill="FFFFFF"/>
          <w:lang w:val="de-AT"/>
        </w:rPr>
        <w:t xml:space="preserve"> </w:t>
      </w:r>
    </w:p>
    <w:p w14:paraId="6692D34F" w14:textId="039B13B5" w:rsidR="009D08C9" w:rsidRPr="0045713B" w:rsidRDefault="009D08C9" w:rsidP="0045713B">
      <w:pPr>
        <w:spacing w:after="120" w:line="300" w:lineRule="atLeast"/>
        <w:ind w:left="397" w:hanging="397"/>
        <w:rPr>
          <w:rStyle w:val="Hyperlink"/>
          <w:rFonts w:ascii="Arial" w:hAnsi="Arial" w:cs="Arial"/>
          <w:lang w:val="de-DE"/>
        </w:rPr>
      </w:pPr>
      <w:r w:rsidRPr="0045713B">
        <w:rPr>
          <w:rFonts w:ascii="Arial" w:eastAsia="Times New Roman" w:hAnsi="Arial" w:cs="Arial"/>
          <w:lang w:val="de-DE" w:eastAsia="en-GB"/>
        </w:rPr>
        <w:t xml:space="preserve">Kassenärztliche Bundesvereinigung (KBV), AOK Bundesverband, et al. Vertrag über die Hausärztliche Versorgung, </w:t>
      </w:r>
      <w:r w:rsidRPr="0045713B">
        <w:rPr>
          <w:rFonts w:ascii="Arial" w:hAnsi="Arial" w:cs="Arial"/>
          <w:lang w:val="de-DE"/>
        </w:rPr>
        <w:t>DARIS-Archivnr. 1003686213</w:t>
      </w:r>
      <w:r w:rsidR="00A67884">
        <w:rPr>
          <w:rFonts w:ascii="Arial" w:hAnsi="Arial" w:cs="Arial"/>
          <w:lang w:val="de-DE"/>
        </w:rPr>
        <w:t>. Berlin: KBV. 2020.</w:t>
      </w:r>
      <w:r w:rsidRPr="0045713B">
        <w:rPr>
          <w:rFonts w:ascii="Arial" w:hAnsi="Arial" w:cs="Arial"/>
          <w:lang w:val="de-DE"/>
        </w:rPr>
        <w:t xml:space="preserve"> </w:t>
      </w:r>
      <w:hyperlink r:id="rId47" w:history="1">
        <w:r w:rsidRPr="0045713B">
          <w:rPr>
            <w:rStyle w:val="Hyperlink"/>
            <w:rFonts w:ascii="Arial" w:hAnsi="Arial" w:cs="Arial"/>
            <w:lang w:val="de-DE"/>
          </w:rPr>
          <w:t>https://www.kbv.de/media/sp/05_Hausaerztl._Versorgung.pdf</w:t>
        </w:r>
      </w:hyperlink>
      <w:r w:rsidR="00A67884">
        <w:rPr>
          <w:rStyle w:val="Hyperlink"/>
          <w:rFonts w:ascii="Arial" w:hAnsi="Arial" w:cs="Arial"/>
          <w:lang w:val="de-DE"/>
        </w:rPr>
        <w:t xml:space="preserve">. </w:t>
      </w:r>
      <w:r w:rsidR="00A67884">
        <w:rPr>
          <w:rFonts w:ascii="Arial" w:hAnsi="Arial" w:cs="Arial"/>
        </w:rPr>
        <w:t>Accessed 21 March 2024.</w:t>
      </w:r>
    </w:p>
    <w:p w14:paraId="29C17510" w14:textId="42F7F928" w:rsidR="009D08C9" w:rsidRPr="0045713B" w:rsidRDefault="009D08C9" w:rsidP="0045713B">
      <w:pPr>
        <w:spacing w:after="120" w:line="300" w:lineRule="atLeast"/>
        <w:ind w:left="397" w:hanging="397"/>
        <w:rPr>
          <w:rFonts w:ascii="Arial" w:eastAsia="Times New Roman" w:hAnsi="Arial" w:cs="Arial"/>
          <w:bCs/>
          <w:bdr w:val="none" w:sz="0" w:space="0" w:color="auto" w:frame="1"/>
          <w:lang w:val="de-DE" w:eastAsia="en-GB"/>
        </w:rPr>
      </w:pPr>
      <w:r w:rsidRPr="0045713B">
        <w:rPr>
          <w:rFonts w:ascii="Arial" w:eastAsia="Times New Roman" w:hAnsi="Arial" w:cs="Arial"/>
          <w:bCs/>
          <w:bdr w:val="none" w:sz="0" w:space="0" w:color="auto" w:frame="1"/>
          <w:lang w:val="de-DE" w:eastAsia="en-GB"/>
        </w:rPr>
        <w:t>Kassenärztliche Bundesvereinigung (KBV). Kennzahlen der ambulanten Versorgung auf einen Blick. Berlin: KBV</w:t>
      </w:r>
      <w:r w:rsidR="00A67884">
        <w:rPr>
          <w:rFonts w:ascii="Arial" w:eastAsia="Times New Roman" w:hAnsi="Arial" w:cs="Arial"/>
          <w:bCs/>
          <w:bdr w:val="none" w:sz="0" w:space="0" w:color="auto" w:frame="1"/>
          <w:lang w:val="de-DE" w:eastAsia="en-GB"/>
        </w:rPr>
        <w:t>.</w:t>
      </w:r>
      <w:r w:rsidRPr="0045713B">
        <w:rPr>
          <w:rFonts w:ascii="Arial" w:eastAsia="Times New Roman" w:hAnsi="Arial" w:cs="Arial"/>
          <w:bCs/>
          <w:bdr w:val="none" w:sz="0" w:space="0" w:color="auto" w:frame="1"/>
          <w:lang w:val="de-DE" w:eastAsia="en-GB"/>
        </w:rPr>
        <w:t xml:space="preserve"> 2023</w:t>
      </w:r>
      <w:r w:rsidR="00A67884">
        <w:rPr>
          <w:rFonts w:ascii="Arial" w:eastAsia="Times New Roman" w:hAnsi="Arial" w:cs="Arial"/>
          <w:bCs/>
          <w:bdr w:val="none" w:sz="0" w:space="0" w:color="auto" w:frame="1"/>
          <w:lang w:val="de-DE" w:eastAsia="en-GB"/>
        </w:rPr>
        <w:t>.</w:t>
      </w:r>
      <w:r w:rsidRPr="0045713B">
        <w:rPr>
          <w:rFonts w:ascii="Arial" w:eastAsia="Times New Roman" w:hAnsi="Arial" w:cs="Arial"/>
          <w:bCs/>
          <w:bdr w:val="none" w:sz="0" w:space="0" w:color="auto" w:frame="1"/>
          <w:lang w:val="de-DE" w:eastAsia="en-GB"/>
        </w:rPr>
        <w:t xml:space="preserve"> </w:t>
      </w:r>
      <w:hyperlink r:id="rId48" w:anchor=":~:text=330.000%20Medizinische%20Fachangestellte%20arbeiten%20f%C3%BCr%20niedergelassene%20%C3%84rzte" w:history="1">
        <w:r w:rsidRPr="0045713B">
          <w:rPr>
            <w:rStyle w:val="Hyperlink"/>
            <w:rFonts w:ascii="Arial" w:eastAsia="Times New Roman" w:hAnsi="Arial" w:cs="Arial"/>
            <w:bCs/>
            <w:bdr w:val="none" w:sz="0" w:space="0" w:color="auto" w:frame="1"/>
            <w:lang w:val="de-DE" w:eastAsia="en-GB"/>
          </w:rPr>
          <w:t>https://www.kbv.de/html/zahlen.php#:~:text=330.000%20Medizinische%20Fachangestellte%20arbeiten%20f%C3%BCr%20niedergelassene%20%C3%84rzte</w:t>
        </w:r>
      </w:hyperlink>
      <w:r w:rsidRPr="0045713B">
        <w:rPr>
          <w:rFonts w:ascii="Arial" w:eastAsia="Times New Roman" w:hAnsi="Arial" w:cs="Arial"/>
          <w:bCs/>
          <w:bdr w:val="none" w:sz="0" w:space="0" w:color="auto" w:frame="1"/>
          <w:lang w:val="de-DE" w:eastAsia="en-GB"/>
        </w:rPr>
        <w:t xml:space="preserve">. </w:t>
      </w:r>
      <w:r w:rsidR="00A67884">
        <w:rPr>
          <w:rFonts w:ascii="Arial" w:hAnsi="Arial" w:cs="Arial"/>
        </w:rPr>
        <w:t>Accessed 21 March 2024.</w:t>
      </w:r>
    </w:p>
    <w:p w14:paraId="7DB4A7D9" w14:textId="78CDB321" w:rsidR="009D08C9" w:rsidRPr="0045713B" w:rsidRDefault="009D08C9" w:rsidP="0045713B">
      <w:pPr>
        <w:spacing w:after="120" w:line="300" w:lineRule="atLeast"/>
        <w:ind w:left="397" w:hanging="397"/>
        <w:rPr>
          <w:rFonts w:ascii="Arial" w:hAnsi="Arial" w:cs="Arial"/>
          <w:lang w:val="de-DE"/>
        </w:rPr>
      </w:pPr>
      <w:r w:rsidRPr="0045713B">
        <w:rPr>
          <w:rFonts w:ascii="Arial" w:hAnsi="Arial" w:cs="Arial"/>
          <w:color w:val="212121"/>
          <w:shd w:val="clear" w:color="auto" w:fill="FFFFFF"/>
        </w:rPr>
        <w:t xml:space="preserve">Kringos DS, Boerma WG, Bourgueil Y, Cartier T, Hasvold T, Hutchinson A, </w:t>
      </w:r>
      <w:r w:rsidR="00A67884">
        <w:rPr>
          <w:rFonts w:ascii="Arial" w:hAnsi="Arial" w:cs="Arial"/>
          <w:color w:val="212121"/>
          <w:shd w:val="clear" w:color="auto" w:fill="FFFFFF"/>
        </w:rPr>
        <w:t>et al</w:t>
      </w:r>
      <w:r w:rsidRPr="0045713B">
        <w:rPr>
          <w:rFonts w:ascii="Arial" w:hAnsi="Arial" w:cs="Arial"/>
          <w:color w:val="212121"/>
          <w:shd w:val="clear" w:color="auto" w:fill="FFFFFF"/>
        </w:rPr>
        <w:t xml:space="preserve">. The European primary care monitor: structure, process and outcome indicators. </w:t>
      </w:r>
      <w:r w:rsidRPr="0045713B">
        <w:rPr>
          <w:rFonts w:ascii="Arial" w:hAnsi="Arial" w:cs="Arial"/>
          <w:color w:val="212121"/>
          <w:shd w:val="clear" w:color="auto" w:fill="FFFFFF"/>
          <w:lang w:val="de-DE"/>
        </w:rPr>
        <w:t>BMC Fam Pract</w:t>
      </w:r>
      <w:r w:rsidR="00A67884">
        <w:rPr>
          <w:rFonts w:ascii="Arial" w:hAnsi="Arial" w:cs="Arial"/>
          <w:color w:val="212121"/>
          <w:shd w:val="clear" w:color="auto" w:fill="FFFFFF"/>
          <w:lang w:val="de-DE"/>
        </w:rPr>
        <w:t>.</w:t>
      </w:r>
      <w:r w:rsidRPr="0045713B">
        <w:rPr>
          <w:rFonts w:ascii="Arial" w:hAnsi="Arial" w:cs="Arial"/>
          <w:color w:val="212121"/>
          <w:shd w:val="clear" w:color="auto" w:fill="FFFFFF"/>
          <w:lang w:val="de-DE"/>
        </w:rPr>
        <w:t xml:space="preserve"> 2010;11:81</w:t>
      </w:r>
      <w:r w:rsidR="00A67884">
        <w:rPr>
          <w:rFonts w:ascii="Arial" w:hAnsi="Arial" w:cs="Arial"/>
          <w:color w:val="212121"/>
          <w:shd w:val="clear" w:color="auto" w:fill="FFFFFF"/>
          <w:lang w:val="de-DE"/>
        </w:rPr>
        <w:t>.</w:t>
      </w:r>
      <w:r w:rsidRPr="0045713B">
        <w:rPr>
          <w:rFonts w:ascii="Arial" w:hAnsi="Arial" w:cs="Arial"/>
          <w:color w:val="212121"/>
          <w:shd w:val="clear" w:color="auto" w:fill="FFFFFF"/>
          <w:lang w:val="de-DE"/>
        </w:rPr>
        <w:t xml:space="preserve"> </w:t>
      </w:r>
      <w:hyperlink r:id="rId49" w:history="1">
        <w:r w:rsidR="008929EB" w:rsidRPr="00F355C8">
          <w:rPr>
            <w:rStyle w:val="Hyperlink"/>
            <w:rFonts w:ascii="Arial" w:hAnsi="Arial" w:cs="Arial"/>
            <w:shd w:val="clear" w:color="auto" w:fill="FFFFFF"/>
            <w:lang w:val="de-DE"/>
          </w:rPr>
          <w:t>https://doi.org/10.1186/1471-2296-11-81</w:t>
        </w:r>
      </w:hyperlink>
      <w:r w:rsidR="008929EB">
        <w:rPr>
          <w:rFonts w:ascii="Arial" w:hAnsi="Arial" w:cs="Arial"/>
          <w:color w:val="212121"/>
          <w:shd w:val="clear" w:color="auto" w:fill="FFFFFF"/>
          <w:lang w:val="de-DE"/>
        </w:rPr>
        <w:t xml:space="preserve"> </w:t>
      </w:r>
    </w:p>
    <w:p w14:paraId="16982326" w14:textId="44ED10DA" w:rsidR="009D08C9" w:rsidRPr="0045713B" w:rsidRDefault="009D08C9" w:rsidP="0045713B">
      <w:pPr>
        <w:spacing w:after="120" w:line="300" w:lineRule="atLeast"/>
        <w:ind w:left="397" w:hanging="397"/>
        <w:rPr>
          <w:rFonts w:ascii="Arial" w:hAnsi="Arial" w:cs="Arial"/>
        </w:rPr>
      </w:pPr>
      <w:r w:rsidRPr="0045713B">
        <w:rPr>
          <w:rFonts w:ascii="Arial" w:hAnsi="Arial" w:cs="Arial"/>
          <w:lang w:val="de-DE"/>
        </w:rPr>
        <w:t xml:space="preserve">Kuhlmann E, Groenewegen PP, Bond C, Burau V, Hunter DJ. </w:t>
      </w:r>
      <w:r w:rsidRPr="0045713B">
        <w:rPr>
          <w:rFonts w:ascii="Arial" w:hAnsi="Arial" w:cs="Arial"/>
        </w:rPr>
        <w:t xml:space="preserve">Primary care workforce development in Europe: an overview of health system responses and stakeholder views. </w:t>
      </w:r>
      <w:r w:rsidRPr="00A67884">
        <w:rPr>
          <w:rFonts w:ascii="Arial" w:hAnsi="Arial" w:cs="Arial"/>
        </w:rPr>
        <w:t>Health Policy</w:t>
      </w:r>
      <w:r w:rsidR="00A67884">
        <w:rPr>
          <w:rFonts w:ascii="Arial" w:hAnsi="Arial" w:cs="Arial"/>
          <w:i/>
        </w:rPr>
        <w:t>.</w:t>
      </w:r>
      <w:r w:rsidRPr="0045713B">
        <w:rPr>
          <w:rFonts w:ascii="Arial" w:hAnsi="Arial" w:cs="Arial"/>
        </w:rPr>
        <w:t xml:space="preserve"> 2018;122(10):1055–1062</w:t>
      </w:r>
      <w:r w:rsidR="00A67884">
        <w:rPr>
          <w:rFonts w:ascii="Arial" w:hAnsi="Arial" w:cs="Arial"/>
        </w:rPr>
        <w:t>.</w:t>
      </w:r>
      <w:r w:rsidR="00B83747">
        <w:rPr>
          <w:rFonts w:ascii="Arial" w:hAnsi="Arial" w:cs="Arial"/>
        </w:rPr>
        <w:t xml:space="preserve"> </w:t>
      </w:r>
      <w:hyperlink r:id="rId50" w:history="1">
        <w:r w:rsidR="00B83747" w:rsidRPr="00F355C8">
          <w:rPr>
            <w:rStyle w:val="Hyperlink"/>
            <w:rFonts w:ascii="Arial" w:hAnsi="Arial" w:cs="Arial"/>
          </w:rPr>
          <w:t>https://</w:t>
        </w:r>
        <w:r w:rsidR="00B83747" w:rsidRPr="00F355C8">
          <w:rPr>
            <w:rStyle w:val="Hyperlink"/>
            <w:rFonts w:ascii="Arial" w:hAnsi="Arial" w:cs="Arial"/>
            <w:shd w:val="clear" w:color="auto" w:fill="FFFFFF"/>
          </w:rPr>
          <w:t>doi.org/10.1016/j.healthpol.2018.07.021</w:t>
        </w:r>
      </w:hyperlink>
    </w:p>
    <w:p w14:paraId="65893142" w14:textId="2ACC5969" w:rsidR="009D08C9" w:rsidRPr="0045713B" w:rsidRDefault="009D08C9" w:rsidP="0045713B">
      <w:pPr>
        <w:spacing w:after="120" w:line="300" w:lineRule="atLeast"/>
        <w:ind w:left="397" w:hanging="397"/>
        <w:rPr>
          <w:rFonts w:ascii="Arial" w:hAnsi="Arial" w:cs="Arial"/>
          <w:color w:val="212121"/>
          <w:shd w:val="clear" w:color="auto" w:fill="FFFFFF"/>
        </w:rPr>
      </w:pPr>
      <w:r w:rsidRPr="0045713B">
        <w:rPr>
          <w:rFonts w:ascii="Arial" w:hAnsi="Arial" w:cs="Arial"/>
          <w:color w:val="212121"/>
          <w:shd w:val="clear" w:color="auto" w:fill="FFFFFF"/>
        </w:rPr>
        <w:t>Maier CB, Batenburg R, Birch S, Zander B, Elliott R, Busse R. Health workforce planning: which countries include nurse practitioners and physician assistants and to what effect? Health Policy</w:t>
      </w:r>
      <w:r w:rsidR="00A67884">
        <w:rPr>
          <w:rFonts w:ascii="Arial" w:hAnsi="Arial" w:cs="Arial"/>
          <w:color w:val="212121"/>
          <w:shd w:val="clear" w:color="auto" w:fill="FFFFFF"/>
        </w:rPr>
        <w:t>.</w:t>
      </w:r>
      <w:r w:rsidRPr="0045713B">
        <w:rPr>
          <w:rFonts w:ascii="Arial" w:hAnsi="Arial" w:cs="Arial"/>
          <w:color w:val="212121"/>
          <w:shd w:val="clear" w:color="auto" w:fill="FFFFFF"/>
        </w:rPr>
        <w:t xml:space="preserve"> 2018;122(10):1085-1092</w:t>
      </w:r>
      <w:r w:rsidR="00A67884">
        <w:rPr>
          <w:rFonts w:ascii="Arial" w:hAnsi="Arial" w:cs="Arial"/>
          <w:color w:val="212121"/>
          <w:shd w:val="clear" w:color="auto" w:fill="FFFFFF"/>
        </w:rPr>
        <w:t>.</w:t>
      </w:r>
      <w:r w:rsidRPr="0045713B">
        <w:rPr>
          <w:rFonts w:ascii="Arial" w:hAnsi="Arial" w:cs="Arial"/>
          <w:color w:val="212121"/>
          <w:shd w:val="clear" w:color="auto" w:fill="FFFFFF"/>
        </w:rPr>
        <w:t xml:space="preserve"> doi:10.1016/j.healthpol.2018.07.016</w:t>
      </w:r>
      <w:r w:rsidR="008929EB">
        <w:rPr>
          <w:rFonts w:ascii="Arial" w:hAnsi="Arial" w:cs="Arial"/>
          <w:color w:val="212121"/>
          <w:shd w:val="clear" w:color="auto" w:fill="FFFFFF"/>
        </w:rPr>
        <w:t xml:space="preserve"> </w:t>
      </w:r>
    </w:p>
    <w:p w14:paraId="5B33A39E" w14:textId="01079FC7" w:rsidR="009D08C9" w:rsidRPr="0045713B" w:rsidRDefault="009D08C9" w:rsidP="0045713B">
      <w:pPr>
        <w:spacing w:after="120" w:line="300" w:lineRule="atLeast"/>
        <w:ind w:left="397" w:hanging="397"/>
        <w:rPr>
          <w:rFonts w:ascii="Arial" w:hAnsi="Arial" w:cs="Arial"/>
        </w:rPr>
      </w:pPr>
      <w:r w:rsidRPr="0045713B">
        <w:rPr>
          <w:rFonts w:ascii="Arial" w:hAnsi="Arial" w:cs="Arial"/>
        </w:rPr>
        <w:t>OECD. Health statistics. Paris: OECD</w:t>
      </w:r>
      <w:r w:rsidR="00A67884">
        <w:rPr>
          <w:rFonts w:ascii="Arial" w:hAnsi="Arial" w:cs="Arial"/>
        </w:rPr>
        <w:t>.</w:t>
      </w:r>
      <w:r w:rsidRPr="0045713B">
        <w:rPr>
          <w:rFonts w:ascii="Arial" w:hAnsi="Arial" w:cs="Arial"/>
        </w:rPr>
        <w:t xml:space="preserve"> 2023</w:t>
      </w:r>
      <w:r w:rsidR="00A67884">
        <w:rPr>
          <w:rFonts w:ascii="Arial" w:hAnsi="Arial" w:cs="Arial"/>
        </w:rPr>
        <w:t>.</w:t>
      </w:r>
      <w:r w:rsidRPr="0045713B">
        <w:rPr>
          <w:rFonts w:ascii="Arial" w:hAnsi="Arial" w:cs="Arial"/>
        </w:rPr>
        <w:t xml:space="preserve"> </w:t>
      </w:r>
      <w:hyperlink r:id="rId51" w:history="1">
        <w:r w:rsidRPr="0045713B">
          <w:rPr>
            <w:rStyle w:val="Hyperlink"/>
            <w:rFonts w:ascii="Arial" w:hAnsi="Arial" w:cs="Arial"/>
          </w:rPr>
          <w:t>https://www.oecd.org/health/health-data.htm</w:t>
        </w:r>
      </w:hyperlink>
      <w:r w:rsidR="00A67884">
        <w:rPr>
          <w:rStyle w:val="Hyperlink"/>
          <w:rFonts w:ascii="Arial" w:hAnsi="Arial" w:cs="Arial"/>
        </w:rPr>
        <w:t xml:space="preserve">. </w:t>
      </w:r>
      <w:r w:rsidR="00A67884">
        <w:rPr>
          <w:rFonts w:ascii="Arial" w:hAnsi="Arial" w:cs="Arial"/>
        </w:rPr>
        <w:t>Accessed 21 March 2024.</w:t>
      </w:r>
      <w:r w:rsidRPr="0045713B">
        <w:rPr>
          <w:rFonts w:ascii="Arial" w:hAnsi="Arial" w:cs="Arial"/>
        </w:rPr>
        <w:t xml:space="preserve"> </w:t>
      </w:r>
    </w:p>
    <w:p w14:paraId="6718BACA" w14:textId="21ABD201" w:rsidR="009D08C9" w:rsidRPr="0045713B" w:rsidRDefault="009D08C9" w:rsidP="0045713B">
      <w:pPr>
        <w:spacing w:after="120" w:line="300" w:lineRule="atLeast"/>
        <w:ind w:left="397" w:hanging="397"/>
        <w:rPr>
          <w:rStyle w:val="Hyperlink"/>
          <w:rFonts w:ascii="Arial" w:hAnsi="Arial" w:cs="Arial"/>
          <w:color w:val="003C6A"/>
          <w:shd w:val="clear" w:color="auto" w:fill="FFFFFF"/>
        </w:rPr>
      </w:pPr>
      <w:r w:rsidRPr="0045713B">
        <w:rPr>
          <w:rFonts w:ascii="Arial" w:hAnsi="Arial" w:cs="Arial"/>
          <w:shd w:val="clear" w:color="auto" w:fill="FFFFFF"/>
        </w:rPr>
        <w:t>OECD/European Observatory on Health Systems and Policies</w:t>
      </w:r>
      <w:r w:rsidR="00A67884">
        <w:rPr>
          <w:rFonts w:ascii="Arial" w:hAnsi="Arial" w:cs="Arial"/>
          <w:shd w:val="clear" w:color="auto" w:fill="FFFFFF"/>
        </w:rPr>
        <w:t>.</w:t>
      </w:r>
      <w:r w:rsidRPr="0045713B">
        <w:rPr>
          <w:rFonts w:ascii="Arial" w:hAnsi="Arial" w:cs="Arial"/>
          <w:shd w:val="clear" w:color="auto" w:fill="FFFFFF"/>
        </w:rPr>
        <w:t xml:space="preserve"> </w:t>
      </w:r>
      <w:r w:rsidRPr="00A67884">
        <w:rPr>
          <w:rFonts w:ascii="Arial" w:hAnsi="Arial" w:cs="Arial"/>
          <w:iCs/>
          <w:shd w:val="clear" w:color="auto" w:fill="FFFFFF"/>
        </w:rPr>
        <w:t>Germany: Country Health Profile 2023</w:t>
      </w:r>
      <w:r w:rsidRPr="00A67884">
        <w:rPr>
          <w:rFonts w:ascii="Arial" w:hAnsi="Arial" w:cs="Arial"/>
          <w:shd w:val="clear" w:color="auto" w:fill="FFFFFF"/>
        </w:rPr>
        <w:t>, State of Health in the EU</w:t>
      </w:r>
      <w:r w:rsidR="00A67884">
        <w:rPr>
          <w:rFonts w:ascii="Arial" w:hAnsi="Arial" w:cs="Arial"/>
          <w:shd w:val="clear" w:color="auto" w:fill="FFFFFF"/>
        </w:rPr>
        <w:t>. Paris:</w:t>
      </w:r>
      <w:r w:rsidRPr="00A67884">
        <w:rPr>
          <w:rFonts w:ascii="Arial" w:hAnsi="Arial" w:cs="Arial"/>
          <w:shd w:val="clear" w:color="auto" w:fill="FFFFFF"/>
        </w:rPr>
        <w:t xml:space="preserve"> OECD</w:t>
      </w:r>
      <w:r w:rsidR="00A67884">
        <w:rPr>
          <w:rFonts w:ascii="Arial" w:hAnsi="Arial" w:cs="Arial"/>
          <w:shd w:val="clear" w:color="auto" w:fill="FFFFFF"/>
        </w:rPr>
        <w:t>. 2023.</w:t>
      </w:r>
      <w:r w:rsidRPr="0045713B">
        <w:rPr>
          <w:rFonts w:ascii="Arial" w:hAnsi="Arial" w:cs="Arial"/>
          <w:color w:val="7F7F7F"/>
          <w:shd w:val="clear" w:color="auto" w:fill="FFFFFF"/>
        </w:rPr>
        <w:t xml:space="preserve"> </w:t>
      </w:r>
      <w:hyperlink r:id="rId52" w:history="1">
        <w:r w:rsidRPr="0045713B">
          <w:rPr>
            <w:rStyle w:val="Hyperlink"/>
            <w:rFonts w:ascii="Arial" w:hAnsi="Arial" w:cs="Arial"/>
            <w:color w:val="003C6A"/>
            <w:shd w:val="clear" w:color="auto" w:fill="FFFFFF"/>
          </w:rPr>
          <w:t>https://doi.org/10.1787/21dd4679-en</w:t>
        </w:r>
      </w:hyperlink>
      <w:r w:rsidR="00A67884">
        <w:rPr>
          <w:rStyle w:val="Hyperlink"/>
          <w:rFonts w:ascii="Arial" w:hAnsi="Arial" w:cs="Arial"/>
          <w:color w:val="003C6A"/>
          <w:shd w:val="clear" w:color="auto" w:fill="FFFFFF"/>
        </w:rPr>
        <w:t>.</w:t>
      </w:r>
    </w:p>
    <w:p w14:paraId="3AC2C1C8" w14:textId="0EB6BBC9" w:rsidR="009D08C9" w:rsidRPr="0045713B" w:rsidRDefault="009D08C9" w:rsidP="0045713B">
      <w:pPr>
        <w:spacing w:after="120" w:line="300" w:lineRule="atLeast"/>
        <w:ind w:left="397" w:hanging="397"/>
        <w:rPr>
          <w:rFonts w:ascii="Arial" w:hAnsi="Arial" w:cs="Arial"/>
          <w:lang w:val="de-AT"/>
        </w:rPr>
      </w:pPr>
      <w:r w:rsidRPr="0045713B">
        <w:rPr>
          <w:rFonts w:ascii="Arial" w:hAnsi="Arial" w:cs="Arial"/>
          <w:lang w:val="de-AT"/>
        </w:rPr>
        <w:t>Robert-Bosch-Stiftung (RBS). Gesundheitszentren. Wie ein Neustart d</w:t>
      </w:r>
      <w:r w:rsidR="00A67884">
        <w:rPr>
          <w:rFonts w:ascii="Arial" w:hAnsi="Arial" w:cs="Arial"/>
          <w:lang w:val="de-AT"/>
        </w:rPr>
        <w:t>e</w:t>
      </w:r>
      <w:r w:rsidRPr="0045713B">
        <w:rPr>
          <w:rFonts w:ascii="Arial" w:hAnsi="Arial" w:cs="Arial"/>
          <w:lang w:val="de-AT"/>
        </w:rPr>
        <w:t>r Primärversorgung gelingen kann. Stuttgart: RBS</w:t>
      </w:r>
      <w:r w:rsidR="00A67884">
        <w:rPr>
          <w:rFonts w:ascii="Arial" w:hAnsi="Arial" w:cs="Arial"/>
          <w:lang w:val="de-AT"/>
        </w:rPr>
        <w:t>.</w:t>
      </w:r>
      <w:r w:rsidRPr="0045713B">
        <w:rPr>
          <w:rFonts w:ascii="Arial" w:hAnsi="Arial" w:cs="Arial"/>
          <w:lang w:val="de-AT"/>
        </w:rPr>
        <w:t xml:space="preserve"> 2021</w:t>
      </w:r>
      <w:r w:rsidR="00A67884">
        <w:rPr>
          <w:rFonts w:ascii="Arial" w:hAnsi="Arial" w:cs="Arial"/>
          <w:lang w:val="de-AT"/>
        </w:rPr>
        <w:t>.</w:t>
      </w:r>
      <w:r w:rsidRPr="0045713B">
        <w:rPr>
          <w:rFonts w:ascii="Arial" w:hAnsi="Arial" w:cs="Arial"/>
          <w:b/>
          <w:lang w:val="de-AT"/>
        </w:rPr>
        <w:t xml:space="preserve"> </w:t>
      </w:r>
      <w:hyperlink r:id="rId53" w:history="1">
        <w:r w:rsidRPr="0045713B">
          <w:rPr>
            <w:rStyle w:val="Hyperlink"/>
            <w:rFonts w:ascii="Arial" w:hAnsi="Arial" w:cs="Arial"/>
            <w:lang w:val="de-AT"/>
          </w:rPr>
          <w:t>https://www.bosch-stiftung.de/sites/default/files/publications/pdf/2021-05/Studie_Primaerversorgung_Gesundheitszentren-fuer-Deutschland.pdf</w:t>
        </w:r>
      </w:hyperlink>
      <w:r w:rsidR="00A67884">
        <w:rPr>
          <w:rStyle w:val="Hyperlink"/>
          <w:rFonts w:ascii="Arial" w:hAnsi="Arial" w:cs="Arial"/>
          <w:lang w:val="de-AT"/>
        </w:rPr>
        <w:t xml:space="preserve">. </w:t>
      </w:r>
      <w:r w:rsidR="00A67884">
        <w:rPr>
          <w:rFonts w:ascii="Arial" w:hAnsi="Arial" w:cs="Arial"/>
        </w:rPr>
        <w:t>Accessed 21 March 2024.</w:t>
      </w:r>
      <w:r w:rsidRPr="0045713B">
        <w:rPr>
          <w:rFonts w:ascii="Arial" w:hAnsi="Arial" w:cs="Arial"/>
          <w:lang w:val="de-AT"/>
        </w:rPr>
        <w:t xml:space="preserve"> </w:t>
      </w:r>
    </w:p>
    <w:p w14:paraId="5C90ECCC" w14:textId="306D5F96" w:rsidR="009D08C9" w:rsidRPr="0063339A" w:rsidRDefault="009D08C9" w:rsidP="0045713B">
      <w:pPr>
        <w:pStyle w:val="berschrift1"/>
        <w:shd w:val="clear" w:color="auto" w:fill="FFFFFF"/>
        <w:spacing w:before="0" w:beforeAutospacing="0" w:after="120" w:afterAutospacing="0" w:line="300" w:lineRule="atLeast"/>
        <w:ind w:left="397" w:hanging="397"/>
        <w:jc w:val="both"/>
        <w:rPr>
          <w:rFonts w:ascii="Arial" w:hAnsi="Arial" w:cs="Arial"/>
          <w:b w:val="0"/>
          <w:sz w:val="22"/>
          <w:szCs w:val="22"/>
          <w:lang w:val="de-AT"/>
        </w:rPr>
      </w:pPr>
      <w:r w:rsidRPr="0045713B">
        <w:rPr>
          <w:rFonts w:ascii="Arial" w:hAnsi="Arial" w:cs="Arial"/>
          <w:b w:val="0"/>
          <w:sz w:val="22"/>
          <w:szCs w:val="22"/>
          <w:lang w:val="de-AT"/>
        </w:rPr>
        <w:t xml:space="preserve">Robert-Bosch-Stiftung (RBS). Pressemeldung. </w:t>
      </w:r>
      <w:r w:rsidRPr="0045713B">
        <w:rPr>
          <w:rFonts w:ascii="Arial" w:hAnsi="Arial" w:cs="Arial"/>
          <w:b w:val="0"/>
          <w:bCs w:val="0"/>
          <w:color w:val="000000"/>
          <w:sz w:val="22"/>
          <w:szCs w:val="22"/>
          <w:lang w:val="de-AT"/>
        </w:rPr>
        <w:t>2035 fehlen in Deutschland rund 11.000 Hausärzte – Experten empfehlen den Aufbau von Gesundheitszentren. Stuttgart: RBS</w:t>
      </w:r>
      <w:r w:rsidR="0063339A">
        <w:rPr>
          <w:rFonts w:ascii="Arial" w:hAnsi="Arial" w:cs="Arial"/>
          <w:b w:val="0"/>
          <w:bCs w:val="0"/>
          <w:color w:val="000000"/>
          <w:sz w:val="22"/>
          <w:szCs w:val="22"/>
          <w:lang w:val="de-AT"/>
        </w:rPr>
        <w:t>. 2023.</w:t>
      </w:r>
      <w:r w:rsidRPr="0045713B">
        <w:rPr>
          <w:rFonts w:ascii="Arial" w:hAnsi="Arial" w:cs="Arial"/>
          <w:b w:val="0"/>
          <w:bCs w:val="0"/>
          <w:color w:val="000000"/>
          <w:sz w:val="22"/>
          <w:szCs w:val="22"/>
          <w:lang w:val="de-AT"/>
        </w:rPr>
        <w:t xml:space="preserve"> </w:t>
      </w:r>
      <w:hyperlink r:id="rId54" w:anchor=":~:text=Pressemeldung-,2035%20fehlen%20in%20Deutschland%20rund%2011.000%20Haus%C3%A4rzte%20%E2%80%93%20Experten%20empfehlen%20den,oder%20von%20Unterversorgung%20bedroht%20sein" w:history="1">
        <w:r w:rsidRPr="0045713B">
          <w:rPr>
            <w:rStyle w:val="Hyperlink"/>
            <w:rFonts w:ascii="Arial" w:hAnsi="Arial" w:cs="Arial"/>
            <w:b w:val="0"/>
            <w:sz w:val="22"/>
            <w:szCs w:val="22"/>
            <w:lang w:val="de-AT"/>
          </w:rPr>
          <w:t>https://www.bosch-stiftung.de/de/presse/2021/05/2035-fehlen-deutschland-rund-11000-hausaerzte-experten-empfehlen-den-aufbau-von#:~:text=Pressemeldung-,2035%20fehlen%20in%20Deutschland%20rund%2011.000%20Haus%C3%A4rzte%20%E2%80%93%20Experten%20empfehlen%20den,oder%20von%20Unterversorgung%20bedroht%20sein</w:t>
        </w:r>
      </w:hyperlink>
      <w:r w:rsidRPr="0063339A">
        <w:rPr>
          <w:rFonts w:ascii="Arial" w:hAnsi="Arial" w:cs="Arial"/>
          <w:b w:val="0"/>
          <w:sz w:val="22"/>
          <w:szCs w:val="22"/>
          <w:lang w:val="de-AT"/>
        </w:rPr>
        <w:t xml:space="preserve">. </w:t>
      </w:r>
      <w:r w:rsidR="0063339A" w:rsidRPr="0063339A">
        <w:rPr>
          <w:rFonts w:ascii="Arial" w:hAnsi="Arial" w:cs="Arial"/>
          <w:b w:val="0"/>
          <w:sz w:val="22"/>
          <w:szCs w:val="22"/>
        </w:rPr>
        <w:t>Accessed 21 March 2024.</w:t>
      </w:r>
    </w:p>
    <w:p w14:paraId="3ED93177" w14:textId="46390E2F" w:rsidR="009D08C9" w:rsidRPr="0045713B" w:rsidRDefault="009D08C9" w:rsidP="0045713B">
      <w:pPr>
        <w:spacing w:after="120" w:line="300" w:lineRule="atLeast"/>
        <w:ind w:left="397" w:hanging="397"/>
        <w:rPr>
          <w:rFonts w:ascii="Arial" w:hAnsi="Arial" w:cs="Arial"/>
        </w:rPr>
      </w:pPr>
      <w:r w:rsidRPr="0045713B">
        <w:rPr>
          <w:rFonts w:ascii="Arial" w:hAnsi="Arial" w:cs="Arial"/>
          <w:bdr w:val="none" w:sz="0" w:space="0" w:color="auto" w:frame="1"/>
          <w:lang w:val="de-DE"/>
        </w:rPr>
        <w:t xml:space="preserve">Verband Medizinischer Fachberufe. Pressemitteilung. </w:t>
      </w:r>
      <w:r w:rsidRPr="0045713B">
        <w:rPr>
          <w:rFonts w:ascii="Arial" w:hAnsi="Arial" w:cs="Arial"/>
          <w:lang w:val="de-DE"/>
        </w:rPr>
        <w:t xml:space="preserve">Krisengipfel der Ärzteschaft soll auch MFA in den Fokus nehmen. </w:t>
      </w:r>
      <w:r w:rsidRPr="0045713B">
        <w:rPr>
          <w:rFonts w:ascii="Arial" w:hAnsi="Arial" w:cs="Arial"/>
        </w:rPr>
        <w:t>8 January 2024</w:t>
      </w:r>
      <w:r w:rsidR="0063339A">
        <w:rPr>
          <w:rFonts w:ascii="Arial" w:hAnsi="Arial" w:cs="Arial"/>
        </w:rPr>
        <w:t>.</w:t>
      </w:r>
      <w:r w:rsidRPr="0045713B">
        <w:rPr>
          <w:rFonts w:ascii="Arial" w:hAnsi="Arial" w:cs="Arial"/>
        </w:rPr>
        <w:t xml:space="preserve"> </w:t>
      </w:r>
      <w:hyperlink r:id="rId55" w:history="1">
        <w:r w:rsidRPr="0045713B">
          <w:rPr>
            <w:rStyle w:val="Hyperlink"/>
            <w:rFonts w:ascii="Arial" w:hAnsi="Arial" w:cs="Arial"/>
          </w:rPr>
          <w:t>https://www.vmf-online.de/verband/presse-news/2024-01-08-krisengipfel</w:t>
        </w:r>
      </w:hyperlink>
      <w:r w:rsidR="0063339A">
        <w:rPr>
          <w:rStyle w:val="Hyperlink"/>
          <w:rFonts w:ascii="Arial" w:hAnsi="Arial" w:cs="Arial"/>
        </w:rPr>
        <w:t xml:space="preserve">. </w:t>
      </w:r>
      <w:r w:rsidR="0063339A">
        <w:rPr>
          <w:rFonts w:ascii="Arial" w:hAnsi="Arial" w:cs="Arial"/>
        </w:rPr>
        <w:t>Accessed 21 March 2024.</w:t>
      </w:r>
      <w:r w:rsidRPr="0045713B">
        <w:rPr>
          <w:rFonts w:ascii="Arial" w:hAnsi="Arial" w:cs="Arial"/>
        </w:rPr>
        <w:t xml:space="preserve"> </w:t>
      </w:r>
    </w:p>
    <w:p w14:paraId="2D4B7687" w14:textId="164E7492" w:rsidR="003E692B" w:rsidRPr="0045713B" w:rsidRDefault="00B83747" w:rsidP="00463675">
      <w:pPr>
        <w:spacing w:after="0" w:line="300" w:lineRule="atLeast"/>
        <w:ind w:left="397" w:hanging="397"/>
        <w:rPr>
          <w:rStyle w:val="Hyperlink"/>
          <w:rFonts w:ascii="Arial" w:hAnsi="Arial" w:cs="Arial"/>
        </w:rPr>
      </w:pPr>
      <w:r>
        <w:rPr>
          <w:rFonts w:ascii="Arial" w:hAnsi="Arial" w:cs="Arial"/>
        </w:rPr>
        <w:t xml:space="preserve">World </w:t>
      </w:r>
      <w:r w:rsidR="009D08C9" w:rsidRPr="0045713B">
        <w:rPr>
          <w:rFonts w:ascii="Arial" w:hAnsi="Arial" w:cs="Arial"/>
        </w:rPr>
        <w:t>H</w:t>
      </w:r>
      <w:r>
        <w:rPr>
          <w:rFonts w:ascii="Arial" w:hAnsi="Arial" w:cs="Arial"/>
        </w:rPr>
        <w:t xml:space="preserve">ealth </w:t>
      </w:r>
      <w:r w:rsidR="009D08C9" w:rsidRPr="0045713B">
        <w:rPr>
          <w:rFonts w:ascii="Arial" w:hAnsi="Arial" w:cs="Arial"/>
        </w:rPr>
        <w:t>O</w:t>
      </w:r>
      <w:r>
        <w:rPr>
          <w:rFonts w:ascii="Arial" w:hAnsi="Arial" w:cs="Arial"/>
        </w:rPr>
        <w:t>rganisation (WHO)</w:t>
      </w:r>
      <w:r w:rsidR="009D08C9" w:rsidRPr="0045713B">
        <w:rPr>
          <w:rFonts w:ascii="Arial" w:hAnsi="Arial" w:cs="Arial"/>
        </w:rPr>
        <w:t>. Primary care measurement framework and indicators: monitoring health systems through a primary care lens. Geneva: WHO</w:t>
      </w:r>
      <w:r w:rsidR="0063339A">
        <w:rPr>
          <w:rFonts w:ascii="Arial" w:hAnsi="Arial" w:cs="Arial"/>
        </w:rPr>
        <w:t>.</w:t>
      </w:r>
      <w:r w:rsidR="009D08C9" w:rsidRPr="0045713B">
        <w:rPr>
          <w:rFonts w:ascii="Arial" w:hAnsi="Arial" w:cs="Arial"/>
        </w:rPr>
        <w:t xml:space="preserve"> 2022</w:t>
      </w:r>
      <w:r w:rsidR="0063339A">
        <w:rPr>
          <w:rFonts w:ascii="Arial" w:hAnsi="Arial" w:cs="Arial"/>
        </w:rPr>
        <w:t>.</w:t>
      </w:r>
      <w:r w:rsidR="009D08C9" w:rsidRPr="0045713B">
        <w:rPr>
          <w:rFonts w:ascii="Arial" w:hAnsi="Arial" w:cs="Arial"/>
        </w:rPr>
        <w:t xml:space="preserve"> </w:t>
      </w:r>
      <w:hyperlink r:id="rId56" w:history="1">
        <w:r w:rsidR="009D08C9" w:rsidRPr="0045713B">
          <w:rPr>
            <w:rStyle w:val="Hyperlink"/>
            <w:rFonts w:ascii="Arial" w:hAnsi="Arial" w:cs="Arial"/>
          </w:rPr>
          <w:t>https://www.who.int/news-room/events/detail/2022/02/28/default-calendar/launch-of-the-framework-and-indicators-for-monitoring-primary-health-care</w:t>
        </w:r>
      </w:hyperlink>
      <w:r w:rsidR="0063339A">
        <w:rPr>
          <w:rStyle w:val="Hyperlink"/>
          <w:rFonts w:ascii="Arial" w:hAnsi="Arial" w:cs="Arial"/>
        </w:rPr>
        <w:t xml:space="preserve">. </w:t>
      </w:r>
      <w:r w:rsidR="0063339A">
        <w:rPr>
          <w:rFonts w:ascii="Arial" w:hAnsi="Arial" w:cs="Arial"/>
        </w:rPr>
        <w:t>Accessed 21 March 2024.</w:t>
      </w:r>
    </w:p>
    <w:p w14:paraId="430ED9C8" w14:textId="77777777" w:rsidR="009D08C9" w:rsidRPr="0045713B" w:rsidRDefault="009D08C9" w:rsidP="00463675">
      <w:pPr>
        <w:spacing w:after="0" w:line="300" w:lineRule="atLeast"/>
        <w:ind w:left="397" w:hanging="397"/>
        <w:rPr>
          <w:rFonts w:ascii="Arial" w:hAnsi="Arial" w:cs="Arial"/>
          <w:lang w:val="pt-BR"/>
        </w:rPr>
      </w:pPr>
    </w:p>
    <w:p w14:paraId="2BC5A519" w14:textId="77777777" w:rsidR="003E692B" w:rsidRPr="007F0536" w:rsidRDefault="003E692B" w:rsidP="007F0536">
      <w:pPr>
        <w:pStyle w:val="Listenabsatz"/>
        <w:numPr>
          <w:ilvl w:val="0"/>
          <w:numId w:val="4"/>
        </w:numPr>
        <w:spacing w:after="120" w:line="300" w:lineRule="atLeast"/>
        <w:rPr>
          <w:rFonts w:ascii="Arial" w:hAnsi="Arial" w:cs="Arial"/>
          <w:b/>
          <w:lang w:val="pt-BR"/>
        </w:rPr>
      </w:pPr>
      <w:r w:rsidRPr="007F0536">
        <w:rPr>
          <w:rFonts w:ascii="Arial" w:hAnsi="Arial" w:cs="Arial"/>
          <w:b/>
          <w:lang w:val="pt-BR"/>
        </w:rPr>
        <w:t>Netherlands</w:t>
      </w:r>
    </w:p>
    <w:p w14:paraId="585B88F2" w14:textId="1A1D94F6" w:rsidR="00DC2A6E" w:rsidRPr="0045713B" w:rsidRDefault="00DC2A6E" w:rsidP="0045713B">
      <w:pPr>
        <w:pStyle w:val="EndNoteBibliography"/>
        <w:spacing w:after="120" w:line="300" w:lineRule="atLeast"/>
        <w:ind w:left="397" w:hanging="397"/>
        <w:rPr>
          <w:rFonts w:ascii="Arial" w:hAnsi="Arial" w:cs="Arial"/>
          <w:noProof/>
          <w:lang w:val="de-AT"/>
        </w:rPr>
      </w:pPr>
      <w:r w:rsidRPr="0045713B">
        <w:rPr>
          <w:rFonts w:ascii="Arial" w:hAnsi="Arial" w:cs="Arial"/>
          <w:noProof/>
          <w:lang w:val="de-AT"/>
        </w:rPr>
        <w:t>Batenburg R, Bosmans M, Versteeg S, Vis E, van Asten B, Vandermeulen L, van der Kruis L. Balans in vraag en aanbod huisartsenzorg. Utrecht: Nivel</w:t>
      </w:r>
      <w:r w:rsidR="0063339A">
        <w:rPr>
          <w:rFonts w:ascii="Arial" w:hAnsi="Arial" w:cs="Arial"/>
          <w:noProof/>
          <w:lang w:val="de-AT"/>
        </w:rPr>
        <w:t>.</w:t>
      </w:r>
      <w:r w:rsidRPr="0045713B">
        <w:rPr>
          <w:rFonts w:ascii="Arial" w:hAnsi="Arial" w:cs="Arial"/>
          <w:noProof/>
          <w:lang w:val="de-AT"/>
        </w:rPr>
        <w:t xml:space="preserve"> 2018</w:t>
      </w:r>
      <w:r w:rsidR="0063339A">
        <w:rPr>
          <w:rFonts w:ascii="Arial" w:hAnsi="Arial" w:cs="Arial"/>
          <w:noProof/>
          <w:lang w:val="de-AT"/>
        </w:rPr>
        <w:t>.</w:t>
      </w:r>
      <w:r w:rsidRPr="0045713B">
        <w:rPr>
          <w:rFonts w:ascii="Arial" w:hAnsi="Arial" w:cs="Arial"/>
          <w:noProof/>
          <w:lang w:val="de-AT"/>
        </w:rPr>
        <w:t xml:space="preserve"> </w:t>
      </w:r>
      <w:hyperlink r:id="rId57" w:history="1">
        <w:r w:rsidRPr="0045713B">
          <w:rPr>
            <w:rStyle w:val="Hyperlink"/>
            <w:rFonts w:ascii="Arial" w:hAnsi="Arial" w:cs="Arial"/>
            <w:noProof/>
            <w:lang w:val="de-AT"/>
          </w:rPr>
          <w:t>https://www.nivel.nl/nl/publicatie/balans-vraag-en-aanbod-huisartsenzorg</w:t>
        </w:r>
      </w:hyperlink>
      <w:r w:rsidRPr="0045713B">
        <w:rPr>
          <w:rFonts w:ascii="Arial" w:hAnsi="Arial" w:cs="Arial"/>
          <w:noProof/>
          <w:lang w:val="de-AT"/>
        </w:rPr>
        <w:t xml:space="preserve"> </w:t>
      </w:r>
      <w:r w:rsidR="0063339A">
        <w:rPr>
          <w:rFonts w:ascii="Arial" w:hAnsi="Arial" w:cs="Arial"/>
        </w:rPr>
        <w:t>Accessed 21 March 2024.</w:t>
      </w:r>
    </w:p>
    <w:p w14:paraId="4AA19616" w14:textId="5CAE477D" w:rsidR="00DC2A6E" w:rsidRPr="0045713B" w:rsidRDefault="00DC2A6E" w:rsidP="0045713B">
      <w:pPr>
        <w:pStyle w:val="EndNoteBibliography"/>
        <w:spacing w:after="120" w:line="300" w:lineRule="atLeast"/>
        <w:ind w:left="397" w:hanging="397"/>
        <w:rPr>
          <w:rFonts w:ascii="Arial" w:hAnsi="Arial" w:cs="Arial"/>
          <w:noProof/>
          <w:lang w:val="de-AT"/>
        </w:rPr>
      </w:pPr>
      <w:r w:rsidRPr="0045713B">
        <w:rPr>
          <w:rFonts w:ascii="Arial" w:hAnsi="Arial" w:cs="Arial"/>
          <w:noProof/>
          <w:lang w:val="de-AT"/>
        </w:rPr>
        <w:t>Batenburg R, Flinterman L, Vis E, van Schaaik A, de Geit E, Kenes RJ, Dijkers B. Cijfers uit de Nivel-registratie van huisartsen en huisartsenpraktijken. Een acyulaisering voor de periode 2020-2022. Utrecht: Nivel, 2023</w:t>
      </w:r>
      <w:r w:rsidR="0063339A">
        <w:rPr>
          <w:rFonts w:ascii="Arial" w:hAnsi="Arial" w:cs="Arial"/>
          <w:noProof/>
          <w:lang w:val="de-AT"/>
        </w:rPr>
        <w:t>.</w:t>
      </w:r>
      <w:r w:rsidRPr="0045713B">
        <w:rPr>
          <w:rFonts w:ascii="Arial" w:hAnsi="Arial" w:cs="Arial"/>
          <w:noProof/>
          <w:lang w:val="de-AT"/>
        </w:rPr>
        <w:t xml:space="preserve"> </w:t>
      </w:r>
      <w:hyperlink r:id="rId58" w:history="1">
        <w:r w:rsidRPr="0045713B">
          <w:rPr>
            <w:rStyle w:val="Hyperlink"/>
            <w:rFonts w:ascii="Arial" w:hAnsi="Arial" w:cs="Arial"/>
            <w:lang w:val="de-DE"/>
          </w:rPr>
          <w:t>https://www.nivel.nl/sites/default/files/bestanden/1004340.pdf</w:t>
        </w:r>
      </w:hyperlink>
      <w:r w:rsidR="0063339A">
        <w:rPr>
          <w:rStyle w:val="Hyperlink"/>
          <w:rFonts w:ascii="Arial" w:hAnsi="Arial" w:cs="Arial"/>
          <w:lang w:val="de-DE"/>
        </w:rPr>
        <w:t xml:space="preserve">. </w:t>
      </w:r>
      <w:r w:rsidR="0063339A">
        <w:rPr>
          <w:rFonts w:ascii="Arial" w:hAnsi="Arial" w:cs="Arial"/>
        </w:rPr>
        <w:t>Accessed 21 March 2024.</w:t>
      </w:r>
      <w:r w:rsidRPr="0045713B">
        <w:rPr>
          <w:rStyle w:val="Hyperlink"/>
          <w:rFonts w:ascii="Arial" w:hAnsi="Arial" w:cs="Arial"/>
          <w:lang w:val="de-DE"/>
        </w:rPr>
        <w:t xml:space="preserve"> </w:t>
      </w:r>
    </w:p>
    <w:p w14:paraId="3407B298" w14:textId="76F15CEF" w:rsidR="00DC2A6E" w:rsidRPr="0045713B" w:rsidRDefault="00DC2A6E" w:rsidP="0045713B">
      <w:pPr>
        <w:pStyle w:val="EndNoteBibliography"/>
        <w:spacing w:after="120" w:line="300" w:lineRule="atLeast"/>
        <w:ind w:left="397" w:hanging="397"/>
        <w:rPr>
          <w:rFonts w:ascii="Arial" w:hAnsi="Arial" w:cs="Arial"/>
          <w:noProof/>
          <w:lang w:val="de-AT"/>
        </w:rPr>
      </w:pPr>
      <w:r w:rsidRPr="0045713B">
        <w:rPr>
          <w:rFonts w:ascii="Arial" w:hAnsi="Arial" w:cs="Arial"/>
          <w:noProof/>
          <w:lang w:val="de-AT"/>
        </w:rPr>
        <w:t>Flinterman L, Groenewegen PP, Verheij R. Zorglandschap en zorggebruik in een veranderende eerste lijn. Utrecht: Nivel, 2018</w:t>
      </w:r>
      <w:r w:rsidR="0063339A">
        <w:rPr>
          <w:rFonts w:ascii="Arial" w:hAnsi="Arial" w:cs="Arial"/>
          <w:noProof/>
          <w:lang w:val="de-AT"/>
        </w:rPr>
        <w:t>.</w:t>
      </w:r>
      <w:r w:rsidRPr="0045713B">
        <w:rPr>
          <w:rFonts w:ascii="Arial" w:hAnsi="Arial" w:cs="Arial"/>
          <w:noProof/>
          <w:lang w:val="de-AT"/>
        </w:rPr>
        <w:t xml:space="preserve"> </w:t>
      </w:r>
      <w:hyperlink r:id="rId59" w:history="1">
        <w:r w:rsidRPr="0045713B">
          <w:rPr>
            <w:rStyle w:val="Hyperlink"/>
            <w:rFonts w:ascii="Arial" w:hAnsi="Arial" w:cs="Arial"/>
            <w:noProof/>
            <w:lang w:val="de-AT"/>
          </w:rPr>
          <w:t>https://www.nivel.nl/nl/publicatie/zorglandschap-en-zorggebruik-een-veranderende-eerste-lijn</w:t>
        </w:r>
      </w:hyperlink>
      <w:r w:rsidR="0063339A">
        <w:rPr>
          <w:rStyle w:val="Hyperlink"/>
          <w:rFonts w:ascii="Arial" w:hAnsi="Arial" w:cs="Arial"/>
          <w:noProof/>
          <w:lang w:val="de-AT"/>
        </w:rPr>
        <w:t>.</w:t>
      </w:r>
      <w:r w:rsidRPr="0045713B">
        <w:rPr>
          <w:rFonts w:ascii="Arial" w:hAnsi="Arial" w:cs="Arial"/>
          <w:noProof/>
          <w:lang w:val="de-AT"/>
        </w:rPr>
        <w:t xml:space="preserve"> </w:t>
      </w:r>
      <w:r w:rsidR="0063339A">
        <w:rPr>
          <w:rFonts w:ascii="Arial" w:hAnsi="Arial" w:cs="Arial"/>
        </w:rPr>
        <w:t>Accessed 21 March 2024.</w:t>
      </w:r>
    </w:p>
    <w:p w14:paraId="265B3A93" w14:textId="23EA0878" w:rsidR="00DC2A6E" w:rsidRPr="0045713B" w:rsidRDefault="00DC2A6E" w:rsidP="0045713B">
      <w:pPr>
        <w:pStyle w:val="EndNoteBibliography"/>
        <w:spacing w:after="120" w:line="300" w:lineRule="atLeast"/>
        <w:ind w:left="397" w:hanging="397"/>
        <w:rPr>
          <w:rFonts w:ascii="Arial" w:hAnsi="Arial" w:cs="Arial"/>
          <w:color w:val="212121"/>
        </w:rPr>
      </w:pPr>
      <w:r w:rsidRPr="0045713B">
        <w:rPr>
          <w:rFonts w:ascii="Arial" w:hAnsi="Arial" w:cs="Arial"/>
          <w:noProof/>
          <w:lang w:val="de-AT"/>
        </w:rPr>
        <w:t xml:space="preserve">Helderman J-K, Schut F, van der Grinten TED, van de Ven WPMM. </w:t>
      </w:r>
      <w:r w:rsidRPr="0045713B">
        <w:rPr>
          <w:rFonts w:ascii="Arial" w:hAnsi="Arial" w:cs="Arial"/>
          <w:noProof/>
        </w:rPr>
        <w:t xml:space="preserve">Martket-oriented health care reforms and policearning in the Netherlands. </w:t>
      </w:r>
      <w:r w:rsidRPr="0063339A">
        <w:rPr>
          <w:rFonts w:ascii="Arial" w:hAnsi="Arial" w:cs="Arial"/>
          <w:noProof/>
        </w:rPr>
        <w:t>Journal of Health Policy, Politics and Law</w:t>
      </w:r>
      <w:r w:rsidR="0063339A">
        <w:rPr>
          <w:rFonts w:ascii="Arial" w:hAnsi="Arial" w:cs="Arial"/>
          <w:noProof/>
        </w:rPr>
        <w:t>.</w:t>
      </w:r>
      <w:r w:rsidRPr="0045713B">
        <w:rPr>
          <w:rFonts w:ascii="Arial" w:hAnsi="Arial" w:cs="Arial"/>
          <w:noProof/>
        </w:rPr>
        <w:t xml:space="preserve"> 2005;30:189-210</w:t>
      </w:r>
      <w:r w:rsidR="0063339A">
        <w:rPr>
          <w:rFonts w:ascii="Arial" w:hAnsi="Arial" w:cs="Arial"/>
          <w:noProof/>
        </w:rPr>
        <w:t>.</w:t>
      </w:r>
      <w:r w:rsidRPr="0045713B">
        <w:rPr>
          <w:rFonts w:ascii="Arial" w:hAnsi="Arial" w:cs="Arial"/>
          <w:noProof/>
        </w:rPr>
        <w:t xml:space="preserve"> </w:t>
      </w:r>
      <w:r w:rsidRPr="0045713B">
        <w:rPr>
          <w:rStyle w:val="id-label"/>
          <w:rFonts w:ascii="Arial" w:hAnsi="Arial" w:cs="Arial"/>
          <w:color w:val="212121"/>
        </w:rPr>
        <w:t>DOI:</w:t>
      </w:r>
      <w:hyperlink r:id="rId60" w:tgtFrame="_blank" w:history="1">
        <w:r w:rsidRPr="0045713B">
          <w:rPr>
            <w:rStyle w:val="Hyperlink"/>
            <w:rFonts w:ascii="Arial" w:hAnsi="Arial" w:cs="Arial"/>
            <w:color w:val="205493"/>
          </w:rPr>
          <w:t>10.1215/03616878-30-1-2-189</w:t>
        </w:r>
      </w:hyperlink>
    </w:p>
    <w:p w14:paraId="14E2EC93" w14:textId="7886D30A" w:rsidR="00DC2A6E" w:rsidRPr="0045713B" w:rsidRDefault="00DC2A6E" w:rsidP="0045713B">
      <w:pPr>
        <w:pStyle w:val="EndNoteBibliography"/>
        <w:spacing w:after="120" w:line="300" w:lineRule="atLeast"/>
        <w:ind w:left="397" w:hanging="397"/>
        <w:rPr>
          <w:rFonts w:ascii="Arial" w:hAnsi="Arial" w:cs="Arial"/>
          <w:noProof/>
          <w:lang w:val="de-AT"/>
        </w:rPr>
      </w:pPr>
      <w:r w:rsidRPr="0045713B">
        <w:rPr>
          <w:rFonts w:ascii="Arial" w:hAnsi="Arial" w:cs="Arial"/>
          <w:noProof/>
        </w:rPr>
        <w:t xml:space="preserve">Kenes RJ, Batenburg R. </w:t>
      </w:r>
      <w:r w:rsidRPr="0045713B">
        <w:rPr>
          <w:rFonts w:ascii="Arial" w:hAnsi="Arial" w:cs="Arial"/>
          <w:noProof/>
          <w:lang w:val="en-GB"/>
        </w:rPr>
        <w:t xml:space="preserve">Cijfers uit de Nivel-registratie van verloskundigen. </w:t>
      </w:r>
      <w:r w:rsidRPr="0045713B">
        <w:rPr>
          <w:rFonts w:ascii="Arial" w:hAnsi="Arial" w:cs="Arial"/>
          <w:noProof/>
          <w:lang w:val="de-AT"/>
        </w:rPr>
        <w:t>Utrecht: Nivel</w:t>
      </w:r>
      <w:r w:rsidR="0063339A">
        <w:rPr>
          <w:rFonts w:ascii="Arial" w:hAnsi="Arial" w:cs="Arial"/>
          <w:noProof/>
          <w:lang w:val="de-AT"/>
        </w:rPr>
        <w:t>.</w:t>
      </w:r>
      <w:r w:rsidRPr="0045713B">
        <w:rPr>
          <w:rFonts w:ascii="Arial" w:hAnsi="Arial" w:cs="Arial"/>
          <w:noProof/>
          <w:lang w:val="de-AT"/>
        </w:rPr>
        <w:t xml:space="preserve"> 2021</w:t>
      </w:r>
      <w:r w:rsidR="0063339A">
        <w:rPr>
          <w:rFonts w:ascii="Arial" w:hAnsi="Arial" w:cs="Arial"/>
          <w:noProof/>
          <w:lang w:val="de-AT"/>
        </w:rPr>
        <w:t>.</w:t>
      </w:r>
      <w:r w:rsidRPr="0045713B">
        <w:rPr>
          <w:rFonts w:ascii="Arial" w:hAnsi="Arial" w:cs="Arial"/>
          <w:noProof/>
          <w:lang w:val="de-AT"/>
        </w:rPr>
        <w:t xml:space="preserve"> </w:t>
      </w:r>
      <w:hyperlink r:id="rId61" w:history="1">
        <w:r w:rsidRPr="0045713B">
          <w:rPr>
            <w:rStyle w:val="Hyperlink"/>
            <w:rFonts w:ascii="Arial" w:hAnsi="Arial" w:cs="Arial"/>
            <w:noProof/>
            <w:lang w:val="de-AT"/>
          </w:rPr>
          <w:t>https://www.nivel.nl/sites/default/files/bestanden/1004097.pdf</w:t>
        </w:r>
      </w:hyperlink>
      <w:r w:rsidR="0063339A">
        <w:rPr>
          <w:rStyle w:val="Hyperlink"/>
          <w:rFonts w:ascii="Arial" w:hAnsi="Arial" w:cs="Arial"/>
          <w:noProof/>
          <w:lang w:val="de-AT"/>
        </w:rPr>
        <w:t xml:space="preserve">. </w:t>
      </w:r>
      <w:r w:rsidR="0063339A">
        <w:rPr>
          <w:rFonts w:ascii="Arial" w:hAnsi="Arial" w:cs="Arial"/>
        </w:rPr>
        <w:t>Accessed 21 March 2024.</w:t>
      </w:r>
      <w:r w:rsidRPr="0045713B">
        <w:rPr>
          <w:rFonts w:ascii="Arial" w:hAnsi="Arial" w:cs="Arial"/>
          <w:noProof/>
          <w:lang w:val="de-AT"/>
        </w:rPr>
        <w:t xml:space="preserve"> </w:t>
      </w:r>
    </w:p>
    <w:p w14:paraId="609A8EB4" w14:textId="756DC4C3" w:rsidR="00DC2A6E" w:rsidRPr="0045713B" w:rsidRDefault="00DC2A6E" w:rsidP="0045713B">
      <w:pPr>
        <w:pStyle w:val="EndNoteBibliography"/>
        <w:spacing w:after="120" w:line="300" w:lineRule="atLeast"/>
        <w:ind w:left="397" w:hanging="397"/>
        <w:rPr>
          <w:rFonts w:ascii="Arial" w:hAnsi="Arial" w:cs="Arial"/>
          <w:noProof/>
          <w:lang w:val="en-GB"/>
        </w:rPr>
      </w:pPr>
      <w:r w:rsidRPr="0045713B">
        <w:rPr>
          <w:rFonts w:ascii="Arial" w:hAnsi="Arial" w:cs="Arial"/>
          <w:noProof/>
          <w:lang w:val="de-AT"/>
        </w:rPr>
        <w:t xml:space="preserve">Kneepers E. We gaan er alles aan doen om commerciele partijen uit de huisartsenzorg te weren. Strijdvaardigheid maar ook machteloosheid bij de zorgverzekeraar. </w:t>
      </w:r>
      <w:r w:rsidRPr="0063339A">
        <w:rPr>
          <w:rFonts w:ascii="Arial" w:hAnsi="Arial" w:cs="Arial"/>
          <w:noProof/>
          <w:lang w:val="en-GB"/>
        </w:rPr>
        <w:t>Medisch Contact</w:t>
      </w:r>
      <w:r w:rsidR="0063339A">
        <w:rPr>
          <w:rFonts w:ascii="Arial" w:hAnsi="Arial" w:cs="Arial"/>
          <w:noProof/>
          <w:lang w:val="en-GB"/>
        </w:rPr>
        <w:t>.</w:t>
      </w:r>
      <w:r w:rsidRPr="0045713B">
        <w:rPr>
          <w:rFonts w:ascii="Arial" w:hAnsi="Arial" w:cs="Arial"/>
          <w:noProof/>
          <w:lang w:val="en-GB"/>
        </w:rPr>
        <w:t xml:space="preserve"> 2023</w:t>
      </w:r>
      <w:r w:rsidR="0063339A">
        <w:rPr>
          <w:rFonts w:ascii="Arial" w:hAnsi="Arial" w:cs="Arial"/>
          <w:noProof/>
          <w:lang w:val="en-GB"/>
        </w:rPr>
        <w:t>:online.</w:t>
      </w:r>
      <w:r w:rsidRPr="0045713B">
        <w:rPr>
          <w:rFonts w:ascii="Arial" w:hAnsi="Arial" w:cs="Arial"/>
          <w:lang w:val="nl-NL"/>
        </w:rPr>
        <w:t xml:space="preserve"> </w:t>
      </w:r>
      <w:hyperlink r:id="rId62" w:history="1">
        <w:r w:rsidRPr="0045713B">
          <w:rPr>
            <w:rStyle w:val="Hyperlink"/>
            <w:rFonts w:ascii="Arial" w:hAnsi="Arial" w:cs="Arial"/>
            <w:noProof/>
            <w:lang w:val="en-GB"/>
          </w:rPr>
          <w:t>https://www.medischcontact.nl/actueel/laatste-nieuws/artikel/we-gaan-er-alles-aan-doen-om-commerciele-partijen-uit-de-huisartsenzorg-te-weren</w:t>
        </w:r>
      </w:hyperlink>
      <w:r w:rsidR="0063339A">
        <w:rPr>
          <w:rStyle w:val="Hyperlink"/>
          <w:rFonts w:ascii="Arial" w:hAnsi="Arial" w:cs="Arial"/>
          <w:noProof/>
          <w:lang w:val="en-GB"/>
        </w:rPr>
        <w:t xml:space="preserve">. </w:t>
      </w:r>
      <w:r w:rsidR="0063339A">
        <w:rPr>
          <w:rFonts w:ascii="Arial" w:hAnsi="Arial" w:cs="Arial"/>
        </w:rPr>
        <w:t>Accessed 21 March 2024.</w:t>
      </w:r>
      <w:r w:rsidRPr="0045713B">
        <w:rPr>
          <w:rFonts w:ascii="Arial" w:hAnsi="Arial" w:cs="Arial"/>
          <w:noProof/>
          <w:lang w:val="en-GB"/>
        </w:rPr>
        <w:t xml:space="preserve"> </w:t>
      </w:r>
    </w:p>
    <w:p w14:paraId="24617E49" w14:textId="360D8E0B" w:rsidR="00DC2A6E" w:rsidRPr="0045713B" w:rsidRDefault="00DC2A6E" w:rsidP="0045713B">
      <w:pPr>
        <w:pStyle w:val="EndNoteBibliography"/>
        <w:spacing w:after="120" w:line="300" w:lineRule="atLeast"/>
        <w:ind w:left="397" w:hanging="397"/>
        <w:rPr>
          <w:rFonts w:ascii="Arial" w:hAnsi="Arial" w:cs="Arial"/>
          <w:noProof/>
          <w:lang w:val="en-GB"/>
        </w:rPr>
      </w:pPr>
      <w:r w:rsidRPr="0045713B">
        <w:rPr>
          <w:rFonts w:ascii="Arial" w:hAnsi="Arial" w:cs="Arial"/>
          <w:noProof/>
          <w:lang w:val="de-AT"/>
        </w:rPr>
        <w:t xml:space="preserve">Kuhlmann E, Groenewegen PP, Bond C, Burau V, Hunter DJ. </w:t>
      </w:r>
      <w:r w:rsidRPr="0045713B">
        <w:rPr>
          <w:rFonts w:ascii="Arial" w:hAnsi="Arial" w:cs="Arial"/>
          <w:noProof/>
          <w:lang w:val="en-GB"/>
        </w:rPr>
        <w:t>Primary care workforce development in Europe: an overview of health system responses and stakeholder views. Health Policy</w:t>
      </w:r>
      <w:r w:rsidR="0063339A">
        <w:rPr>
          <w:rFonts w:ascii="Arial" w:hAnsi="Arial" w:cs="Arial"/>
          <w:noProof/>
          <w:lang w:val="en-GB"/>
        </w:rPr>
        <w:t>.</w:t>
      </w:r>
      <w:r w:rsidRPr="0045713B">
        <w:rPr>
          <w:rFonts w:ascii="Arial" w:hAnsi="Arial" w:cs="Arial"/>
          <w:noProof/>
          <w:lang w:val="en-GB"/>
        </w:rPr>
        <w:t xml:space="preserve"> 2018;122:1055-1062</w:t>
      </w:r>
      <w:r w:rsidR="0063339A">
        <w:rPr>
          <w:rFonts w:ascii="Arial" w:hAnsi="Arial" w:cs="Arial"/>
          <w:noProof/>
          <w:lang w:val="en-GB"/>
        </w:rPr>
        <w:t>.</w:t>
      </w:r>
      <w:r w:rsidRPr="0045713B">
        <w:rPr>
          <w:rFonts w:ascii="Arial" w:hAnsi="Arial" w:cs="Arial"/>
          <w:noProof/>
          <w:lang w:val="en-GB"/>
        </w:rPr>
        <w:t xml:space="preserve"> </w:t>
      </w:r>
      <w:hyperlink r:id="rId63" w:history="1">
        <w:r w:rsidR="00B83747" w:rsidRPr="00F355C8">
          <w:rPr>
            <w:rStyle w:val="Hyperlink"/>
            <w:rFonts w:ascii="Arial" w:hAnsi="Arial" w:cs="Arial"/>
          </w:rPr>
          <w:t>https://</w:t>
        </w:r>
        <w:r w:rsidR="00B83747" w:rsidRPr="00F355C8">
          <w:rPr>
            <w:rStyle w:val="Hyperlink"/>
            <w:rFonts w:ascii="Arial" w:hAnsi="Arial" w:cs="Arial"/>
            <w:shd w:val="clear" w:color="auto" w:fill="FFFFFF"/>
          </w:rPr>
          <w:t>doi.org/10.1016/j.healthpol.2018.07.021</w:t>
        </w:r>
      </w:hyperlink>
    </w:p>
    <w:p w14:paraId="4B3689C4" w14:textId="77777777" w:rsidR="00DC2A6E" w:rsidRPr="0045713B" w:rsidRDefault="00DC2A6E" w:rsidP="0045713B">
      <w:pPr>
        <w:pStyle w:val="EndNoteBibliography"/>
        <w:spacing w:after="120" w:line="300" w:lineRule="atLeast"/>
        <w:ind w:left="397" w:hanging="397"/>
        <w:rPr>
          <w:rFonts w:ascii="Arial" w:hAnsi="Arial" w:cs="Arial"/>
          <w:noProof/>
          <w:lang w:val="de-AT"/>
        </w:rPr>
      </w:pPr>
      <w:r w:rsidRPr="0045713B">
        <w:rPr>
          <w:rFonts w:ascii="Arial" w:hAnsi="Arial" w:cs="Arial"/>
          <w:noProof/>
          <w:lang w:val="en-GB"/>
        </w:rPr>
        <w:t xml:space="preserve">LHV. Zorgen om commerciele ketens in de huisartsenzorg. </w:t>
      </w:r>
      <w:r w:rsidRPr="0045713B">
        <w:rPr>
          <w:rFonts w:ascii="Arial" w:hAnsi="Arial" w:cs="Arial"/>
          <w:noProof/>
          <w:lang w:val="de-AT"/>
        </w:rPr>
        <w:t xml:space="preserve">Landelijke Huisartsen Vereniging, 2023; </w:t>
      </w:r>
      <w:hyperlink r:id="rId64" w:history="1">
        <w:r w:rsidRPr="0045713B">
          <w:rPr>
            <w:rStyle w:val="Hyperlink"/>
            <w:rFonts w:ascii="Arial" w:hAnsi="Arial" w:cs="Arial"/>
            <w:noProof/>
            <w:lang w:val="de-AT"/>
          </w:rPr>
          <w:t>https://www.lhv.nl/nieuws/zorgen-om-commerciele-ketens-in-de-huisartsenzorg/</w:t>
        </w:r>
      </w:hyperlink>
      <w:r w:rsidRPr="0045713B">
        <w:rPr>
          <w:rFonts w:ascii="Arial" w:hAnsi="Arial" w:cs="Arial"/>
          <w:noProof/>
          <w:lang w:val="de-AT"/>
        </w:rPr>
        <w:t xml:space="preserve"> </w:t>
      </w:r>
    </w:p>
    <w:p w14:paraId="6D6C82FF" w14:textId="3FAD6907" w:rsidR="00781967" w:rsidRDefault="00781967" w:rsidP="0045713B">
      <w:pPr>
        <w:pStyle w:val="EndNoteBibliography"/>
        <w:spacing w:after="120" w:line="300" w:lineRule="atLeast"/>
        <w:ind w:left="397" w:hanging="397"/>
        <w:rPr>
          <w:rFonts w:ascii="Arial" w:hAnsi="Arial" w:cs="Arial"/>
          <w:noProof/>
          <w:lang w:val="en-GB"/>
        </w:rPr>
      </w:pPr>
      <w:r w:rsidRPr="0063339A">
        <w:rPr>
          <w:rFonts w:ascii="Arial" w:hAnsi="Arial" w:cs="Arial"/>
          <w:noProof/>
          <w:lang w:val="en-GB"/>
        </w:rPr>
        <w:t>Lind</w:t>
      </w:r>
      <w:r w:rsidR="00851AE6" w:rsidRPr="0063339A">
        <w:rPr>
          <w:rFonts w:ascii="Arial" w:hAnsi="Arial" w:cs="Arial"/>
          <w:noProof/>
          <w:lang w:val="en-GB"/>
        </w:rPr>
        <w:t>n</w:t>
      </w:r>
      <w:r w:rsidRPr="0063339A">
        <w:rPr>
          <w:rFonts w:ascii="Arial" w:hAnsi="Arial" w:cs="Arial"/>
          <w:noProof/>
          <w:lang w:val="en-GB"/>
        </w:rPr>
        <w:t>er</w:t>
      </w:r>
      <w:r>
        <w:rPr>
          <w:rFonts w:ascii="Arial" w:hAnsi="Arial" w:cs="Arial"/>
          <w:noProof/>
          <w:lang w:val="en-GB"/>
        </w:rPr>
        <w:t xml:space="preserve"> L, Hayen A. Value-based payment models: an assessment of the Menzis Shared Savings programme in the N</w:t>
      </w:r>
      <w:r w:rsidR="00E15A1B">
        <w:rPr>
          <w:rFonts w:ascii="Arial" w:hAnsi="Arial" w:cs="Arial"/>
          <w:noProof/>
          <w:lang w:val="en-GB"/>
        </w:rPr>
        <w:t>e</w:t>
      </w:r>
      <w:r>
        <w:rPr>
          <w:rFonts w:ascii="Arial" w:hAnsi="Arial" w:cs="Arial"/>
          <w:noProof/>
          <w:lang w:val="en-GB"/>
        </w:rPr>
        <w:t>therland</w:t>
      </w:r>
      <w:r w:rsidR="00E15A1B">
        <w:rPr>
          <w:rFonts w:ascii="Arial" w:hAnsi="Arial" w:cs="Arial"/>
          <w:noProof/>
          <w:lang w:val="en-GB"/>
        </w:rPr>
        <w:t>s</w:t>
      </w:r>
      <w:r>
        <w:rPr>
          <w:rFonts w:ascii="Arial" w:hAnsi="Arial" w:cs="Arial"/>
          <w:noProof/>
          <w:lang w:val="en-GB"/>
        </w:rPr>
        <w:t xml:space="preserve">. DELSA/HEA/WD/HWP(2023)10. Paris: OECD. 2023. </w:t>
      </w:r>
      <w:hyperlink r:id="rId65" w:history="1">
        <w:r w:rsidRPr="00952FB4">
          <w:rPr>
            <w:rStyle w:val="Hyperlink"/>
            <w:rFonts w:ascii="Arial" w:hAnsi="Arial" w:cs="Arial"/>
            <w:noProof/>
            <w:lang w:val="en-GB"/>
          </w:rPr>
          <w:t>https://dx.doi.org/10.1787/0810f2ba-en</w:t>
        </w:r>
      </w:hyperlink>
      <w:r>
        <w:rPr>
          <w:rFonts w:ascii="Arial" w:hAnsi="Arial" w:cs="Arial"/>
          <w:noProof/>
          <w:lang w:val="en-GB"/>
        </w:rPr>
        <w:t xml:space="preserve">. Accessed 20 March 2024. </w:t>
      </w:r>
    </w:p>
    <w:p w14:paraId="064FF67A" w14:textId="0C44DDFF" w:rsidR="00DC2A6E" w:rsidRPr="0045713B" w:rsidRDefault="00DC2A6E" w:rsidP="0045713B">
      <w:pPr>
        <w:pStyle w:val="EndNoteBibliography"/>
        <w:spacing w:after="120" w:line="300" w:lineRule="atLeast"/>
        <w:ind w:left="397" w:hanging="397"/>
        <w:rPr>
          <w:rFonts w:ascii="Arial" w:hAnsi="Arial" w:cs="Arial"/>
          <w:noProof/>
          <w:lang w:val="en-GB"/>
        </w:rPr>
      </w:pPr>
      <w:r w:rsidRPr="0045713B">
        <w:rPr>
          <w:rFonts w:ascii="Arial" w:hAnsi="Arial" w:cs="Arial"/>
          <w:noProof/>
          <w:lang w:val="en-GB"/>
        </w:rPr>
        <w:t xml:space="preserve">Maier CB, Batenburg R, Birch S, Zander B, Elliott R, Busse R. Health workforce planning: which countries include nurse practitioners nad pyhsician assistants and to what effect? </w:t>
      </w:r>
      <w:r w:rsidRPr="00781967">
        <w:rPr>
          <w:rFonts w:ascii="Arial" w:hAnsi="Arial" w:cs="Arial"/>
          <w:noProof/>
          <w:lang w:val="en-GB"/>
        </w:rPr>
        <w:t>Health Policy</w:t>
      </w:r>
      <w:r w:rsidR="0063339A">
        <w:rPr>
          <w:rFonts w:ascii="Arial" w:hAnsi="Arial" w:cs="Arial"/>
          <w:noProof/>
          <w:lang w:val="en-GB"/>
        </w:rPr>
        <w:t>.</w:t>
      </w:r>
      <w:r w:rsidRPr="0045713B">
        <w:rPr>
          <w:rFonts w:ascii="Arial" w:hAnsi="Arial" w:cs="Arial"/>
          <w:noProof/>
          <w:lang w:val="en-GB"/>
        </w:rPr>
        <w:t xml:space="preserve"> 2018;122:1085-1092</w:t>
      </w:r>
      <w:r w:rsidR="0063339A">
        <w:rPr>
          <w:rFonts w:ascii="Arial" w:hAnsi="Arial" w:cs="Arial"/>
          <w:noProof/>
          <w:lang w:val="en-GB"/>
        </w:rPr>
        <w:t>.</w:t>
      </w:r>
      <w:r w:rsidRPr="0045713B">
        <w:rPr>
          <w:rFonts w:ascii="Arial" w:hAnsi="Arial" w:cs="Arial"/>
          <w:noProof/>
          <w:lang w:val="en-GB"/>
        </w:rPr>
        <w:t xml:space="preserve"> </w:t>
      </w:r>
    </w:p>
    <w:p w14:paraId="44AF6ABB" w14:textId="3E79E2AF" w:rsidR="00DC2A6E" w:rsidRPr="0045713B" w:rsidRDefault="00DC2A6E" w:rsidP="0045713B">
      <w:pPr>
        <w:pStyle w:val="EndNoteBibliography"/>
        <w:spacing w:after="120" w:line="300" w:lineRule="atLeast"/>
        <w:ind w:left="397" w:hanging="397"/>
        <w:rPr>
          <w:rStyle w:val="Hyperlink"/>
          <w:rFonts w:ascii="Arial" w:hAnsi="Arial" w:cs="Arial"/>
          <w:color w:val="0068B6"/>
          <w:shd w:val="clear" w:color="auto" w:fill="FFFFFF"/>
        </w:rPr>
      </w:pPr>
      <w:r w:rsidRPr="0045713B">
        <w:rPr>
          <w:rFonts w:ascii="Arial" w:hAnsi="Arial" w:cs="Arial"/>
          <w:shd w:val="clear" w:color="auto" w:fill="FFFFFF"/>
        </w:rPr>
        <w:t xml:space="preserve">OECD/European Observatory on Health Systems and Policies. </w:t>
      </w:r>
      <w:r w:rsidRPr="0063339A">
        <w:rPr>
          <w:rFonts w:ascii="Arial" w:hAnsi="Arial" w:cs="Arial"/>
          <w:iCs/>
          <w:shd w:val="clear" w:color="auto" w:fill="FFFFFF"/>
        </w:rPr>
        <w:t>Netherlands: Country Health Profile 2023</w:t>
      </w:r>
      <w:r w:rsidRPr="0063339A">
        <w:rPr>
          <w:rFonts w:ascii="Arial" w:hAnsi="Arial" w:cs="Arial"/>
          <w:shd w:val="clear" w:color="auto" w:fill="FFFFFF"/>
        </w:rPr>
        <w:t>, State of Health in the EU. Paris: OECD</w:t>
      </w:r>
      <w:r w:rsidR="0063339A">
        <w:rPr>
          <w:rFonts w:ascii="Arial" w:hAnsi="Arial" w:cs="Arial"/>
          <w:shd w:val="clear" w:color="auto" w:fill="FFFFFF"/>
        </w:rPr>
        <w:t>.</w:t>
      </w:r>
      <w:r w:rsidRPr="0045713B">
        <w:rPr>
          <w:rFonts w:ascii="Arial" w:hAnsi="Arial" w:cs="Arial"/>
          <w:shd w:val="clear" w:color="auto" w:fill="FFFFFF"/>
        </w:rPr>
        <w:t xml:space="preserve"> 2023</w:t>
      </w:r>
      <w:r w:rsidR="0063339A">
        <w:rPr>
          <w:rFonts w:ascii="Arial" w:hAnsi="Arial" w:cs="Arial"/>
          <w:shd w:val="clear" w:color="auto" w:fill="FFFFFF"/>
        </w:rPr>
        <w:t>.</w:t>
      </w:r>
      <w:r w:rsidRPr="0045713B">
        <w:rPr>
          <w:rFonts w:ascii="Arial" w:hAnsi="Arial" w:cs="Arial"/>
          <w:color w:val="7F7F7F"/>
          <w:shd w:val="clear" w:color="auto" w:fill="FFFFFF"/>
        </w:rPr>
        <w:t xml:space="preserve"> </w:t>
      </w:r>
      <w:hyperlink r:id="rId66" w:history="1">
        <w:r w:rsidRPr="0045713B">
          <w:rPr>
            <w:rStyle w:val="Hyperlink"/>
            <w:rFonts w:ascii="Arial" w:hAnsi="Arial" w:cs="Arial"/>
            <w:color w:val="0068B6"/>
            <w:shd w:val="clear" w:color="auto" w:fill="FFFFFF"/>
          </w:rPr>
          <w:t>https://doi.org/10.1787/3110840c-en</w:t>
        </w:r>
      </w:hyperlink>
      <w:r w:rsidR="0063339A">
        <w:rPr>
          <w:rStyle w:val="Hyperlink"/>
          <w:rFonts w:ascii="Arial" w:hAnsi="Arial" w:cs="Arial"/>
          <w:color w:val="0068B6"/>
          <w:shd w:val="clear" w:color="auto" w:fill="FFFFFF"/>
        </w:rPr>
        <w:t xml:space="preserve">. </w:t>
      </w:r>
      <w:r w:rsidR="0063339A">
        <w:rPr>
          <w:rFonts w:ascii="Arial" w:hAnsi="Arial" w:cs="Arial"/>
        </w:rPr>
        <w:t>Accessed 21 March 2024.</w:t>
      </w:r>
    </w:p>
    <w:p w14:paraId="5676B8FF" w14:textId="73B62E58" w:rsidR="00702C50" w:rsidRDefault="00702C50" w:rsidP="0045713B">
      <w:pPr>
        <w:pStyle w:val="EndNoteBibliography"/>
        <w:spacing w:after="120" w:line="300" w:lineRule="atLeast"/>
        <w:ind w:left="397" w:hanging="397"/>
        <w:rPr>
          <w:rFonts w:ascii="Arial" w:hAnsi="Arial" w:cs="Arial"/>
          <w:noProof/>
        </w:rPr>
      </w:pPr>
      <w:r w:rsidRPr="0063339A">
        <w:rPr>
          <w:rFonts w:ascii="Arial" w:hAnsi="Arial" w:cs="Arial"/>
          <w:noProof/>
        </w:rPr>
        <w:t>Rafferty AM,</w:t>
      </w:r>
      <w:r>
        <w:rPr>
          <w:rFonts w:ascii="Arial" w:hAnsi="Arial" w:cs="Arial"/>
          <w:noProof/>
        </w:rPr>
        <w:t xml:space="preserve"> Busse R, Zandre-Jentsch B, Sermeus W, Bryneel L. Strengthening health systesm through nursing. Evidence from 14 European countries. Copenhagen: WHO/ Europan Observatory on Helath Systems and Policies. 2019. </w:t>
      </w:r>
      <w:hyperlink r:id="rId67" w:history="1">
        <w:r w:rsidRPr="003C6BDA">
          <w:rPr>
            <w:rStyle w:val="Hyperlink"/>
            <w:rFonts w:ascii="Arial" w:hAnsi="Arial" w:cs="Arial"/>
            <w:noProof/>
          </w:rPr>
          <w:t>https://www.ncbi.nlm.nih.gov/books/NBK545724/pdf/Bookshelf_NBK545724.pdf</w:t>
        </w:r>
      </w:hyperlink>
      <w:r>
        <w:rPr>
          <w:rFonts w:ascii="Arial" w:hAnsi="Arial" w:cs="Arial"/>
          <w:noProof/>
        </w:rPr>
        <w:t xml:space="preserve"> </w:t>
      </w:r>
      <w:r>
        <w:rPr>
          <w:rFonts w:ascii="Arial" w:hAnsi="Arial" w:cs="Arial"/>
          <w:noProof/>
          <w:lang w:val="en-GB"/>
        </w:rPr>
        <w:t>Accessed 20 March 2024</w:t>
      </w:r>
      <w:r w:rsidR="0063339A">
        <w:rPr>
          <w:rFonts w:ascii="Arial" w:hAnsi="Arial" w:cs="Arial"/>
          <w:noProof/>
          <w:lang w:val="en-GB"/>
        </w:rPr>
        <w:t>.</w:t>
      </w:r>
    </w:p>
    <w:p w14:paraId="189E5B8E" w14:textId="2FE33637" w:rsidR="00DC2A6E" w:rsidRPr="0045713B" w:rsidRDefault="00DC2A6E" w:rsidP="0045713B">
      <w:pPr>
        <w:pStyle w:val="EndNoteBibliography"/>
        <w:spacing w:after="120" w:line="300" w:lineRule="atLeast"/>
        <w:ind w:left="397" w:hanging="397"/>
        <w:rPr>
          <w:rFonts w:ascii="Arial" w:hAnsi="Arial" w:cs="Arial"/>
          <w:color w:val="767676"/>
          <w:lang w:val="nl-NL"/>
        </w:rPr>
      </w:pPr>
      <w:r w:rsidRPr="0045713B">
        <w:rPr>
          <w:rFonts w:ascii="Arial" w:hAnsi="Arial" w:cs="Arial"/>
          <w:noProof/>
        </w:rPr>
        <w:t xml:space="preserve">Schuurmans J, Stalenhoef H, Bal R, Wallenburg I. All the good care: valuation and task differentiation in older person care. </w:t>
      </w:r>
      <w:r w:rsidRPr="0063339A">
        <w:rPr>
          <w:rFonts w:ascii="Arial" w:hAnsi="Arial" w:cs="Arial"/>
          <w:noProof/>
          <w:lang w:val="nl-NL"/>
        </w:rPr>
        <w:t>Sociology of Health &amp; Illness</w:t>
      </w:r>
      <w:r w:rsidR="0063339A">
        <w:rPr>
          <w:rFonts w:ascii="Arial" w:hAnsi="Arial" w:cs="Arial"/>
          <w:i/>
          <w:noProof/>
          <w:lang w:val="nl-NL"/>
        </w:rPr>
        <w:t>.</w:t>
      </w:r>
      <w:r w:rsidRPr="0045713B">
        <w:rPr>
          <w:rFonts w:ascii="Arial" w:hAnsi="Arial" w:cs="Arial"/>
          <w:i/>
          <w:noProof/>
          <w:lang w:val="nl-NL"/>
        </w:rPr>
        <w:t xml:space="preserve"> </w:t>
      </w:r>
      <w:r w:rsidRPr="0045713B">
        <w:rPr>
          <w:rFonts w:ascii="Arial" w:hAnsi="Arial" w:cs="Arial"/>
          <w:noProof/>
          <w:lang w:val="nl-NL"/>
        </w:rPr>
        <w:t>2023;45:1560–1577</w:t>
      </w:r>
      <w:r w:rsidR="0063339A">
        <w:rPr>
          <w:rFonts w:ascii="Arial" w:hAnsi="Arial" w:cs="Arial"/>
          <w:noProof/>
          <w:lang w:val="nl-NL"/>
        </w:rPr>
        <w:t>.</w:t>
      </w:r>
      <w:r w:rsidRPr="0045713B">
        <w:rPr>
          <w:rFonts w:ascii="Arial" w:hAnsi="Arial" w:cs="Arial"/>
          <w:noProof/>
          <w:lang w:val="nl-NL"/>
        </w:rPr>
        <w:t xml:space="preserve"> </w:t>
      </w:r>
      <w:hyperlink r:id="rId68" w:history="1">
        <w:r w:rsidRPr="0045713B">
          <w:rPr>
            <w:rStyle w:val="Hyperlink"/>
            <w:rFonts w:ascii="Arial" w:hAnsi="Arial" w:cs="Arial"/>
            <w:bCs/>
            <w:lang w:val="nl-NL"/>
          </w:rPr>
          <w:t>https://doi.org/10.1111/1467-9566.13654</w:t>
        </w:r>
      </w:hyperlink>
      <w:r w:rsidR="0063339A">
        <w:rPr>
          <w:rStyle w:val="Hyperlink"/>
          <w:rFonts w:ascii="Arial" w:hAnsi="Arial" w:cs="Arial"/>
          <w:bCs/>
          <w:lang w:val="nl-NL"/>
        </w:rPr>
        <w:t>.</w:t>
      </w:r>
    </w:p>
    <w:p w14:paraId="0E2B2557" w14:textId="3ABAFE05" w:rsidR="00DC2A6E" w:rsidRPr="0045713B" w:rsidRDefault="00DC2A6E" w:rsidP="0045713B">
      <w:pPr>
        <w:pStyle w:val="EndNoteBibliography"/>
        <w:spacing w:after="120" w:line="300" w:lineRule="atLeast"/>
        <w:ind w:left="397" w:hanging="397"/>
        <w:rPr>
          <w:rFonts w:ascii="Arial" w:hAnsi="Arial" w:cs="Arial"/>
          <w:noProof/>
          <w:lang w:val="nl-NL"/>
        </w:rPr>
      </w:pPr>
      <w:r w:rsidRPr="0045713B">
        <w:rPr>
          <w:rFonts w:ascii="Arial" w:hAnsi="Arial" w:cs="Arial"/>
          <w:noProof/>
          <w:lang w:val="nl-NL"/>
        </w:rPr>
        <w:t xml:space="preserve">Schuurmans J, van der Woerd O, Bal R, Wallenburg I. Regionalisering in de ouderenzorg: een beleidssociologisch perspectief op grootschalige verandering. </w:t>
      </w:r>
      <w:r w:rsidRPr="0063339A">
        <w:rPr>
          <w:rFonts w:ascii="Arial" w:hAnsi="Arial" w:cs="Arial"/>
          <w:noProof/>
          <w:lang w:val="nl-NL"/>
        </w:rPr>
        <w:t>Beleid &amp; Maatschappij</w:t>
      </w:r>
      <w:r w:rsidR="0063339A">
        <w:rPr>
          <w:rFonts w:ascii="Arial" w:hAnsi="Arial" w:cs="Arial"/>
          <w:i/>
          <w:noProof/>
          <w:lang w:val="nl-NL"/>
        </w:rPr>
        <w:t>.</w:t>
      </w:r>
      <w:r w:rsidRPr="0045713B">
        <w:rPr>
          <w:rFonts w:ascii="Arial" w:hAnsi="Arial" w:cs="Arial"/>
          <w:noProof/>
          <w:lang w:val="nl-NL"/>
        </w:rPr>
        <w:t xml:space="preserve"> 2022;49:220-239</w:t>
      </w:r>
      <w:r w:rsidR="0063339A">
        <w:rPr>
          <w:rFonts w:ascii="Arial" w:hAnsi="Arial" w:cs="Arial"/>
          <w:noProof/>
          <w:lang w:val="nl-NL"/>
        </w:rPr>
        <w:t>.</w:t>
      </w:r>
      <w:r w:rsidRPr="0045713B">
        <w:rPr>
          <w:rFonts w:ascii="Arial" w:hAnsi="Arial" w:cs="Arial"/>
          <w:noProof/>
          <w:lang w:val="nl-NL"/>
        </w:rPr>
        <w:t xml:space="preserve"> </w:t>
      </w:r>
      <w:r w:rsidRPr="0045713B">
        <w:rPr>
          <w:rFonts w:ascii="Arial" w:hAnsi="Arial" w:cs="Arial"/>
          <w:shd w:val="clear" w:color="auto" w:fill="FFFFFF"/>
          <w:lang w:val="nl-NL"/>
        </w:rPr>
        <w:t>DOI:</w:t>
      </w:r>
      <w:hyperlink r:id="rId69" w:tgtFrame="_blank" w:history="1">
        <w:r w:rsidRPr="0045713B">
          <w:rPr>
            <w:rStyle w:val="Hyperlink"/>
            <w:rFonts w:ascii="Arial" w:hAnsi="Arial" w:cs="Arial"/>
            <w:bdr w:val="none" w:sz="0" w:space="0" w:color="auto" w:frame="1"/>
            <w:shd w:val="clear" w:color="auto" w:fill="FFFFFF"/>
            <w:lang w:val="nl-NL"/>
          </w:rPr>
          <w:t>10.5553/BenM/138900692022005001</w:t>
        </w:r>
      </w:hyperlink>
      <w:r w:rsidRPr="0045713B">
        <w:rPr>
          <w:rFonts w:ascii="Arial" w:hAnsi="Arial" w:cs="Arial"/>
          <w:lang w:val="nl-NL"/>
        </w:rPr>
        <w:t xml:space="preserve"> </w:t>
      </w:r>
    </w:p>
    <w:p w14:paraId="28442A69" w14:textId="50F6355C" w:rsidR="00DC2A6E" w:rsidRPr="0045713B" w:rsidRDefault="00DC2A6E" w:rsidP="0045713B">
      <w:pPr>
        <w:pStyle w:val="EndNoteBibliography"/>
        <w:spacing w:after="120" w:line="300" w:lineRule="atLeast"/>
        <w:ind w:left="397" w:hanging="397"/>
        <w:rPr>
          <w:rFonts w:ascii="Arial" w:hAnsi="Arial" w:cs="Arial"/>
          <w:noProof/>
          <w:lang w:val="nl-NL"/>
        </w:rPr>
      </w:pPr>
      <w:r w:rsidRPr="0045713B">
        <w:rPr>
          <w:rFonts w:ascii="Arial" w:hAnsi="Arial" w:cs="Arial"/>
          <w:noProof/>
          <w:lang w:val="nl-NL"/>
        </w:rPr>
        <w:t>Veldkamp R, Meijer W. Zorg door de Fysiotherapeut. Nivel Zorgregistraties Eerste Lijn: jaarcijfers 2022 en trendcijfers 2018-2022. Utrecht: Nivel</w:t>
      </w:r>
      <w:r w:rsidR="0063339A">
        <w:rPr>
          <w:rFonts w:ascii="Arial" w:hAnsi="Arial" w:cs="Arial"/>
          <w:noProof/>
          <w:lang w:val="nl-NL"/>
        </w:rPr>
        <w:t>.</w:t>
      </w:r>
      <w:r w:rsidRPr="0045713B">
        <w:rPr>
          <w:rFonts w:ascii="Arial" w:hAnsi="Arial" w:cs="Arial"/>
          <w:noProof/>
          <w:lang w:val="nl-NL"/>
        </w:rPr>
        <w:t xml:space="preserve"> 2023</w:t>
      </w:r>
      <w:r w:rsidR="0063339A">
        <w:rPr>
          <w:rFonts w:ascii="Arial" w:hAnsi="Arial" w:cs="Arial"/>
          <w:noProof/>
          <w:lang w:val="nl-NL"/>
        </w:rPr>
        <w:t>.</w:t>
      </w:r>
      <w:r w:rsidRPr="0045713B">
        <w:rPr>
          <w:rFonts w:ascii="Arial" w:hAnsi="Arial" w:cs="Arial"/>
          <w:noProof/>
          <w:lang w:val="nl-NL"/>
        </w:rPr>
        <w:t xml:space="preserve"> </w:t>
      </w:r>
      <w:hyperlink r:id="rId70" w:history="1">
        <w:r w:rsidRPr="0045713B">
          <w:rPr>
            <w:rStyle w:val="Hyperlink"/>
            <w:rFonts w:ascii="Arial" w:hAnsi="Arial" w:cs="Arial"/>
            <w:noProof/>
            <w:lang w:val="nl-NL"/>
          </w:rPr>
          <w:t>https://www.nivel.nl/nl/publicatie/zorg-door-de-fysiotherapeut-nivel-zorgregistraties-eerste-lijn-jaarcijfers-2021-en</w:t>
        </w:r>
      </w:hyperlink>
      <w:r w:rsidR="0063339A">
        <w:rPr>
          <w:rStyle w:val="Hyperlink"/>
          <w:rFonts w:ascii="Arial" w:hAnsi="Arial" w:cs="Arial"/>
          <w:noProof/>
          <w:lang w:val="nl-NL"/>
        </w:rPr>
        <w:t xml:space="preserve">. </w:t>
      </w:r>
      <w:r w:rsidR="0063339A">
        <w:rPr>
          <w:rFonts w:ascii="Arial" w:hAnsi="Arial" w:cs="Arial"/>
        </w:rPr>
        <w:t>Accessed 21 March 2024.</w:t>
      </w:r>
      <w:r w:rsidRPr="0045713B">
        <w:rPr>
          <w:rFonts w:ascii="Arial" w:hAnsi="Arial" w:cs="Arial"/>
          <w:noProof/>
          <w:lang w:val="nl-NL"/>
        </w:rPr>
        <w:t xml:space="preserve"> </w:t>
      </w:r>
    </w:p>
    <w:p w14:paraId="5A1BD3A3" w14:textId="28DB54B1" w:rsidR="00DC2A6E" w:rsidRPr="0045713B" w:rsidRDefault="00DC2A6E" w:rsidP="00463675">
      <w:pPr>
        <w:spacing w:after="0" w:line="300" w:lineRule="atLeast"/>
        <w:ind w:left="397" w:hanging="397"/>
        <w:rPr>
          <w:rFonts w:ascii="Arial" w:hAnsi="Arial" w:cs="Arial"/>
          <w:lang w:val="pt-BR"/>
        </w:rPr>
      </w:pPr>
      <w:r w:rsidRPr="0045713B">
        <w:rPr>
          <w:rFonts w:ascii="Arial" w:hAnsi="Arial" w:cs="Arial"/>
          <w:noProof/>
          <w:lang w:val="nl-NL"/>
        </w:rPr>
        <w:t xml:space="preserve">Wallenburg I, Putters K, van der Grinten TED. Scheiden of verbinden. Dilemma’s voor beleid en uitvoering in zorg en dienstverlening. </w:t>
      </w:r>
      <w:r w:rsidRPr="0063339A">
        <w:rPr>
          <w:rFonts w:ascii="Arial" w:hAnsi="Arial" w:cs="Arial"/>
          <w:noProof/>
          <w:lang w:val="nl-NL"/>
        </w:rPr>
        <w:t>Beleid &amp; Maatschappij</w:t>
      </w:r>
      <w:r w:rsidR="0063339A">
        <w:rPr>
          <w:rFonts w:ascii="Arial" w:hAnsi="Arial" w:cs="Arial"/>
          <w:noProof/>
          <w:lang w:val="nl-NL"/>
        </w:rPr>
        <w:t>.</w:t>
      </w:r>
      <w:r w:rsidRPr="0045713B">
        <w:rPr>
          <w:rFonts w:ascii="Arial" w:hAnsi="Arial" w:cs="Arial"/>
          <w:noProof/>
          <w:lang w:val="nl-NL"/>
        </w:rPr>
        <w:t xml:space="preserve"> 2023;50:64-72</w:t>
      </w:r>
      <w:r w:rsidR="0063339A">
        <w:rPr>
          <w:rFonts w:ascii="Arial" w:hAnsi="Arial" w:cs="Arial"/>
          <w:noProof/>
          <w:lang w:val="nl-NL"/>
        </w:rPr>
        <w:t>.</w:t>
      </w:r>
      <w:r w:rsidRPr="0045713B">
        <w:rPr>
          <w:rFonts w:ascii="Arial" w:hAnsi="Arial" w:cs="Arial"/>
          <w:noProof/>
          <w:lang w:val="nl-NL"/>
        </w:rPr>
        <w:t xml:space="preserve"> </w:t>
      </w:r>
      <w:r w:rsidRPr="0045713B">
        <w:rPr>
          <w:rFonts w:ascii="Arial" w:hAnsi="Arial" w:cs="Arial"/>
          <w:shd w:val="clear" w:color="auto" w:fill="FFFFFF"/>
          <w:lang w:val="nl-NL"/>
        </w:rPr>
        <w:t>DOI:</w:t>
      </w:r>
      <w:hyperlink r:id="rId71" w:tgtFrame="_blank" w:history="1">
        <w:r w:rsidRPr="0045713B">
          <w:rPr>
            <w:rStyle w:val="Hyperlink"/>
            <w:rFonts w:ascii="Arial" w:hAnsi="Arial" w:cs="Arial"/>
            <w:bdr w:val="none" w:sz="0" w:space="0" w:color="auto" w:frame="1"/>
            <w:shd w:val="clear" w:color="auto" w:fill="FFFFFF"/>
            <w:lang w:val="nl-NL"/>
          </w:rPr>
          <w:t>10.5553/BenM/138900692023050001008</w:t>
        </w:r>
      </w:hyperlink>
    </w:p>
    <w:p w14:paraId="7892F7B7" w14:textId="77777777" w:rsidR="003E692B" w:rsidRPr="0045713B" w:rsidRDefault="003E692B" w:rsidP="00463675">
      <w:pPr>
        <w:spacing w:after="0" w:line="300" w:lineRule="atLeast"/>
        <w:ind w:left="397" w:hanging="397"/>
        <w:rPr>
          <w:rFonts w:ascii="Arial" w:hAnsi="Arial" w:cs="Arial"/>
          <w:lang w:val="pt-BR"/>
        </w:rPr>
      </w:pPr>
    </w:p>
    <w:p w14:paraId="39363013" w14:textId="77777777" w:rsidR="003E692B" w:rsidRPr="007F0536" w:rsidRDefault="003E692B" w:rsidP="007F0536">
      <w:pPr>
        <w:pStyle w:val="Listenabsatz"/>
        <w:numPr>
          <w:ilvl w:val="0"/>
          <w:numId w:val="4"/>
        </w:numPr>
        <w:spacing w:after="120" w:line="300" w:lineRule="atLeast"/>
        <w:rPr>
          <w:rFonts w:ascii="Arial" w:hAnsi="Arial" w:cs="Arial"/>
          <w:b/>
          <w:lang w:val="pt-BR"/>
        </w:rPr>
      </w:pPr>
      <w:r w:rsidRPr="007F0536">
        <w:rPr>
          <w:rFonts w:ascii="Arial" w:hAnsi="Arial" w:cs="Arial"/>
          <w:b/>
          <w:lang w:val="pt-BR"/>
        </w:rPr>
        <w:t>Switzerland</w:t>
      </w:r>
    </w:p>
    <w:p w14:paraId="0D163D3C" w14:textId="2F403A9E" w:rsidR="005E714D" w:rsidRPr="0045713B" w:rsidRDefault="005E714D" w:rsidP="0045713B">
      <w:pPr>
        <w:spacing w:after="120" w:line="300" w:lineRule="atLeast"/>
        <w:ind w:left="397" w:hanging="397"/>
        <w:textAlignment w:val="baseline"/>
        <w:rPr>
          <w:rFonts w:ascii="Arial" w:eastAsia="Times New Roman" w:hAnsi="Arial" w:cs="Arial"/>
          <w:bCs/>
          <w:bdr w:val="none" w:sz="0" w:space="0" w:color="auto" w:frame="1"/>
          <w:lang w:eastAsia="en-GB"/>
        </w:rPr>
      </w:pPr>
      <w:r w:rsidRPr="0045713B">
        <w:rPr>
          <w:rFonts w:ascii="Arial" w:eastAsia="Times New Roman" w:hAnsi="Arial" w:cs="Arial"/>
          <w:bCs/>
          <w:bdr w:val="none" w:sz="0" w:space="0" w:color="auto" w:frame="1"/>
          <w:lang w:val="de-DE" w:eastAsia="en-GB"/>
        </w:rPr>
        <w:t xml:space="preserve">Blick.ch. Den Hausärzten laufen die Medizinischen Praxisassistentinnen davon. </w:t>
      </w:r>
      <w:r w:rsidR="001F63D4">
        <w:rPr>
          <w:rFonts w:ascii="Arial" w:eastAsia="Times New Roman" w:hAnsi="Arial" w:cs="Arial"/>
          <w:bCs/>
          <w:bdr w:val="none" w:sz="0" w:space="0" w:color="auto" w:frame="1"/>
          <w:lang w:val="de-DE" w:eastAsia="en-GB"/>
        </w:rPr>
        <w:t xml:space="preserve">Blick.ch, </w:t>
      </w:r>
      <w:r w:rsidRPr="0045713B">
        <w:rPr>
          <w:rFonts w:ascii="Arial" w:eastAsia="Times New Roman" w:hAnsi="Arial" w:cs="Arial"/>
          <w:bCs/>
          <w:bdr w:val="none" w:sz="0" w:space="0" w:color="auto" w:frame="1"/>
          <w:lang w:eastAsia="en-GB"/>
        </w:rPr>
        <w:t>13 October 2023</w:t>
      </w:r>
      <w:r w:rsidR="0063339A">
        <w:rPr>
          <w:rFonts w:ascii="Arial" w:eastAsia="Times New Roman" w:hAnsi="Arial" w:cs="Arial"/>
          <w:bCs/>
          <w:bdr w:val="none" w:sz="0" w:space="0" w:color="auto" w:frame="1"/>
          <w:lang w:eastAsia="en-GB"/>
        </w:rPr>
        <w:t>.</w:t>
      </w:r>
      <w:r w:rsidRPr="0045713B">
        <w:rPr>
          <w:rFonts w:ascii="Arial" w:eastAsia="Times New Roman" w:hAnsi="Arial" w:cs="Arial"/>
          <w:bCs/>
          <w:bdr w:val="none" w:sz="0" w:space="0" w:color="auto" w:frame="1"/>
          <w:lang w:eastAsia="en-GB"/>
        </w:rPr>
        <w:t xml:space="preserve"> </w:t>
      </w:r>
      <w:hyperlink r:id="rId72" w:history="1">
        <w:r w:rsidRPr="0045713B">
          <w:rPr>
            <w:rStyle w:val="Hyperlink"/>
            <w:rFonts w:ascii="Arial" w:eastAsia="Times New Roman" w:hAnsi="Arial" w:cs="Arial"/>
            <w:bCs/>
            <w:bdr w:val="none" w:sz="0" w:space="0" w:color="auto" w:frame="1"/>
            <w:lang w:eastAsia="en-GB"/>
          </w:rPr>
          <w:t>https://www.blick.ch/schweiz/westschweiz/wallis/wenig-lohn-viel-stress-den-hausaerzten-laufen-die-praxisassistentinnen-davon-id19035620.html</w:t>
        </w:r>
      </w:hyperlink>
      <w:r w:rsidR="0063339A">
        <w:rPr>
          <w:rStyle w:val="Hyperlink"/>
          <w:rFonts w:ascii="Arial" w:eastAsia="Times New Roman" w:hAnsi="Arial" w:cs="Arial"/>
          <w:bCs/>
          <w:bdr w:val="none" w:sz="0" w:space="0" w:color="auto" w:frame="1"/>
          <w:lang w:eastAsia="en-GB"/>
        </w:rPr>
        <w:t xml:space="preserve">. </w:t>
      </w:r>
      <w:r w:rsidR="0063339A">
        <w:rPr>
          <w:rFonts w:ascii="Arial" w:hAnsi="Arial" w:cs="Arial"/>
        </w:rPr>
        <w:t>Accessed 21 March 2024.</w:t>
      </w:r>
      <w:r w:rsidRPr="0045713B">
        <w:rPr>
          <w:rFonts w:ascii="Arial" w:eastAsia="Times New Roman" w:hAnsi="Arial" w:cs="Arial"/>
          <w:bCs/>
          <w:bdr w:val="none" w:sz="0" w:space="0" w:color="auto" w:frame="1"/>
          <w:lang w:eastAsia="en-GB"/>
        </w:rPr>
        <w:t xml:space="preserve"> </w:t>
      </w:r>
    </w:p>
    <w:p w14:paraId="2937E8A9" w14:textId="76E194D6" w:rsidR="005E714D" w:rsidRPr="0045713B" w:rsidRDefault="005E714D" w:rsidP="0045713B">
      <w:pPr>
        <w:spacing w:after="120" w:line="300" w:lineRule="atLeast"/>
        <w:ind w:left="397" w:hanging="397"/>
        <w:rPr>
          <w:rStyle w:val="Hyperlink"/>
          <w:rFonts w:ascii="Arial" w:hAnsi="Arial" w:cs="Arial"/>
          <w:lang w:val="de-AT"/>
        </w:rPr>
      </w:pPr>
      <w:r w:rsidRPr="0045713B">
        <w:rPr>
          <w:rFonts w:ascii="Arial" w:hAnsi="Arial" w:cs="Arial"/>
          <w:lang w:val="de-AT"/>
        </w:rPr>
        <w:t>Bundesamt für Gesundheit (BAG). Die gesundheitspolitische Strategie des Bundesrates 2020–2030. Liebefeld: Bundesamt für Gesundheit</w:t>
      </w:r>
      <w:r w:rsidR="0063339A">
        <w:rPr>
          <w:rFonts w:ascii="Arial" w:hAnsi="Arial" w:cs="Arial"/>
          <w:lang w:val="de-AT"/>
        </w:rPr>
        <w:t>.</w:t>
      </w:r>
      <w:r w:rsidRPr="0045713B">
        <w:rPr>
          <w:rFonts w:ascii="Arial" w:hAnsi="Arial" w:cs="Arial"/>
          <w:lang w:val="de-AT"/>
        </w:rPr>
        <w:t xml:space="preserve"> 2019</w:t>
      </w:r>
      <w:r w:rsidR="0063339A">
        <w:rPr>
          <w:rFonts w:ascii="Arial" w:hAnsi="Arial" w:cs="Arial"/>
          <w:lang w:val="de-AT"/>
        </w:rPr>
        <w:t>.</w:t>
      </w:r>
      <w:r w:rsidR="001F63D4">
        <w:rPr>
          <w:rFonts w:ascii="Arial" w:hAnsi="Arial" w:cs="Arial"/>
          <w:lang w:val="de-AT"/>
        </w:rPr>
        <w:t xml:space="preserve"> </w:t>
      </w:r>
      <w:hyperlink r:id="rId73" w:history="1">
        <w:r w:rsidRPr="0045713B">
          <w:rPr>
            <w:rStyle w:val="Hyperlink"/>
            <w:rFonts w:ascii="Arial" w:hAnsi="Arial" w:cs="Arial"/>
            <w:lang w:val="de-AT"/>
          </w:rPr>
          <w:t>https://www.bag.admin.ch/dam/bag/de/dokumente/nat-gesundheitsstrategien/gesundheit-2030/strategie-gesundheit2030.pdf.download.pdf/strategie-gesundheit-2030.pdf</w:t>
        </w:r>
      </w:hyperlink>
      <w:r w:rsidR="0063339A">
        <w:rPr>
          <w:rStyle w:val="Hyperlink"/>
          <w:rFonts w:ascii="Arial" w:hAnsi="Arial" w:cs="Arial"/>
          <w:lang w:val="de-AT"/>
        </w:rPr>
        <w:t xml:space="preserve">. </w:t>
      </w:r>
      <w:r w:rsidR="0063339A">
        <w:rPr>
          <w:rFonts w:ascii="Arial" w:hAnsi="Arial" w:cs="Arial"/>
        </w:rPr>
        <w:t>Accessed 21 March 2024.</w:t>
      </w:r>
    </w:p>
    <w:p w14:paraId="60E56845" w14:textId="2D80D7AF" w:rsidR="005E714D" w:rsidRPr="0045713B" w:rsidRDefault="005E714D" w:rsidP="0045713B">
      <w:pPr>
        <w:spacing w:after="120" w:line="300" w:lineRule="atLeast"/>
        <w:ind w:left="397" w:hanging="397"/>
        <w:rPr>
          <w:rFonts w:ascii="Arial" w:hAnsi="Arial" w:cs="Arial"/>
          <w:lang w:val="de-DE"/>
        </w:rPr>
      </w:pPr>
      <w:r w:rsidRPr="0045713B">
        <w:rPr>
          <w:rFonts w:ascii="Arial" w:hAnsi="Arial" w:cs="Arial"/>
          <w:lang w:val="de-AT"/>
        </w:rPr>
        <w:t>Bundesamt für Gesundheit (BAG). Höchstzahlen für Ärztinnen und Ärzte. Liebefeld: Bundesamt für Gesundheit</w:t>
      </w:r>
      <w:r w:rsidR="0063339A">
        <w:rPr>
          <w:rFonts w:ascii="Arial" w:hAnsi="Arial" w:cs="Arial"/>
          <w:lang w:val="de-AT"/>
        </w:rPr>
        <w:t>.</w:t>
      </w:r>
      <w:r w:rsidRPr="0045713B">
        <w:rPr>
          <w:rFonts w:ascii="Arial" w:hAnsi="Arial" w:cs="Arial"/>
          <w:lang w:val="de-AT"/>
        </w:rPr>
        <w:t xml:space="preserve"> 2023</w:t>
      </w:r>
      <w:r w:rsidR="0063339A">
        <w:rPr>
          <w:rFonts w:ascii="Arial" w:hAnsi="Arial" w:cs="Arial"/>
          <w:lang w:val="de-AT"/>
        </w:rPr>
        <w:t>.</w:t>
      </w:r>
      <w:r w:rsidR="001F63D4">
        <w:rPr>
          <w:rFonts w:ascii="Arial" w:hAnsi="Arial" w:cs="Arial"/>
          <w:lang w:val="de-AT"/>
        </w:rPr>
        <w:t xml:space="preserve"> </w:t>
      </w:r>
      <w:hyperlink r:id="rId74" w:history="1">
        <w:r w:rsidRPr="0045713B">
          <w:rPr>
            <w:rStyle w:val="Hyperlink"/>
            <w:rFonts w:ascii="Arial" w:hAnsi="Arial" w:cs="Arial"/>
            <w:lang w:val="de-AT"/>
          </w:rPr>
          <w:t>https://www.bag.admin.ch/bag/de/home/versicherungen/krankenversicherung/leistungserbringer/hoechstzahlen-aerzte-aerztinnen.html</w:t>
        </w:r>
      </w:hyperlink>
      <w:r w:rsidR="0063339A">
        <w:rPr>
          <w:rStyle w:val="Hyperlink"/>
          <w:rFonts w:ascii="Arial" w:hAnsi="Arial" w:cs="Arial"/>
          <w:lang w:val="de-AT"/>
        </w:rPr>
        <w:t xml:space="preserve">. </w:t>
      </w:r>
      <w:r w:rsidR="0063339A">
        <w:rPr>
          <w:rFonts w:ascii="Arial" w:hAnsi="Arial" w:cs="Arial"/>
        </w:rPr>
        <w:t>Accessed 21 March 2024.</w:t>
      </w:r>
    </w:p>
    <w:p w14:paraId="5BDE06D7" w14:textId="1904A0E2" w:rsidR="005E714D" w:rsidRPr="0045713B" w:rsidRDefault="005E714D" w:rsidP="0045713B">
      <w:pPr>
        <w:spacing w:after="120" w:line="300" w:lineRule="atLeast"/>
        <w:ind w:left="397" w:hanging="397"/>
        <w:rPr>
          <w:rFonts w:ascii="Arial" w:hAnsi="Arial" w:cs="Arial"/>
          <w:lang w:val="de-AT"/>
        </w:rPr>
      </w:pPr>
      <w:r w:rsidRPr="0045713B">
        <w:rPr>
          <w:rFonts w:ascii="Arial" w:hAnsi="Arial" w:cs="Arial"/>
          <w:lang w:val="de-DE"/>
        </w:rPr>
        <w:t xml:space="preserve">Bundesamt für Gesundheit (BAG). Umsetzung Pflegeinitiative (Artikel 117b BV). </w:t>
      </w:r>
      <w:r w:rsidRPr="0045713B">
        <w:rPr>
          <w:rFonts w:ascii="Arial" w:hAnsi="Arial" w:cs="Arial"/>
          <w:lang w:val="de-AT"/>
        </w:rPr>
        <w:t>Liebefeld: Bundesamt für Gesundheit</w:t>
      </w:r>
      <w:r w:rsidR="0063339A">
        <w:rPr>
          <w:rFonts w:ascii="Arial" w:hAnsi="Arial" w:cs="Arial"/>
          <w:lang w:val="de-AT"/>
        </w:rPr>
        <w:t>.</w:t>
      </w:r>
      <w:r w:rsidRPr="0045713B">
        <w:rPr>
          <w:rFonts w:ascii="Arial" w:hAnsi="Arial" w:cs="Arial"/>
          <w:lang w:val="de-AT"/>
        </w:rPr>
        <w:t xml:space="preserve"> </w:t>
      </w:r>
      <w:r w:rsidRPr="0045713B">
        <w:rPr>
          <w:rFonts w:ascii="Arial" w:hAnsi="Arial" w:cs="Arial"/>
          <w:lang w:val="de-DE"/>
        </w:rPr>
        <w:t>202</w:t>
      </w:r>
      <w:r w:rsidR="0063339A">
        <w:rPr>
          <w:rFonts w:ascii="Arial" w:hAnsi="Arial" w:cs="Arial"/>
          <w:lang w:val="de-DE"/>
        </w:rPr>
        <w:t>3.</w:t>
      </w:r>
      <w:r w:rsidR="001F63D4">
        <w:rPr>
          <w:rFonts w:ascii="Arial" w:hAnsi="Arial" w:cs="Arial"/>
          <w:lang w:val="de-DE"/>
        </w:rPr>
        <w:t xml:space="preserve"> </w:t>
      </w:r>
      <w:hyperlink r:id="rId75" w:history="1">
        <w:r w:rsidRPr="0045713B">
          <w:rPr>
            <w:rStyle w:val="Hyperlink"/>
            <w:rFonts w:ascii="Arial" w:hAnsi="Arial" w:cs="Arial"/>
            <w:lang w:val="de-AT"/>
          </w:rPr>
          <w:t>https://www.bag.admin.ch/bag/de/home/berufe-im-gesundheitswesen/gesundheitsberufe-der-tertiaerstufe/vi-pflegeinitiative.html</w:t>
        </w:r>
      </w:hyperlink>
      <w:r w:rsidR="0063339A">
        <w:rPr>
          <w:rStyle w:val="Hyperlink"/>
          <w:rFonts w:ascii="Arial" w:hAnsi="Arial" w:cs="Arial"/>
          <w:lang w:val="de-AT"/>
        </w:rPr>
        <w:t xml:space="preserve">. </w:t>
      </w:r>
      <w:r w:rsidR="0063339A">
        <w:rPr>
          <w:rFonts w:ascii="Arial" w:hAnsi="Arial" w:cs="Arial"/>
        </w:rPr>
        <w:t>Accessed 21 March 2024.</w:t>
      </w:r>
      <w:r w:rsidRPr="0045713B">
        <w:rPr>
          <w:rFonts w:ascii="Arial" w:hAnsi="Arial" w:cs="Arial"/>
          <w:lang w:val="de-AT"/>
        </w:rPr>
        <w:t xml:space="preserve">  </w:t>
      </w:r>
    </w:p>
    <w:p w14:paraId="6FB955E5" w14:textId="5297448E" w:rsidR="005E714D" w:rsidRPr="0045713B" w:rsidRDefault="005E714D" w:rsidP="0045713B">
      <w:pPr>
        <w:spacing w:after="120" w:line="300" w:lineRule="atLeast"/>
        <w:ind w:left="397" w:hanging="397"/>
        <w:rPr>
          <w:rFonts w:ascii="Arial" w:hAnsi="Arial" w:cs="Arial"/>
          <w:lang w:val="de-AT"/>
        </w:rPr>
      </w:pPr>
      <w:r w:rsidRPr="0045713B">
        <w:rPr>
          <w:rFonts w:ascii="Arial" w:hAnsi="Arial" w:cs="Arial"/>
          <w:lang w:val="de-DE"/>
        </w:rPr>
        <w:t xml:space="preserve">Bundesamt für Gesundheit (BAG). </w:t>
      </w:r>
      <w:r w:rsidRPr="0045713B">
        <w:rPr>
          <w:rFonts w:ascii="Arial" w:hAnsi="Arial" w:cs="Arial"/>
          <w:lang w:val="de-AT"/>
        </w:rPr>
        <w:t>Gesundheitsberuferegister GesReg. Liebefeld: Bundesamt für Gesundheit</w:t>
      </w:r>
      <w:r w:rsidR="0063339A">
        <w:rPr>
          <w:rFonts w:ascii="Arial" w:hAnsi="Arial" w:cs="Arial"/>
          <w:lang w:val="de-AT"/>
        </w:rPr>
        <w:t>.</w:t>
      </w:r>
      <w:r w:rsidRPr="0045713B">
        <w:rPr>
          <w:rFonts w:ascii="Arial" w:hAnsi="Arial" w:cs="Arial"/>
          <w:lang w:val="de-AT"/>
        </w:rPr>
        <w:t xml:space="preserve"> 2022</w:t>
      </w:r>
      <w:r w:rsidR="0063339A">
        <w:rPr>
          <w:rFonts w:ascii="Arial" w:hAnsi="Arial" w:cs="Arial"/>
          <w:lang w:val="de-AT"/>
        </w:rPr>
        <w:t>.</w:t>
      </w:r>
      <w:r w:rsidR="001F63D4">
        <w:rPr>
          <w:rFonts w:ascii="Arial" w:hAnsi="Arial" w:cs="Arial"/>
          <w:lang w:val="de-AT"/>
        </w:rPr>
        <w:t xml:space="preserve"> </w:t>
      </w:r>
      <w:hyperlink r:id="rId76" w:history="1">
        <w:r w:rsidRPr="0045713B">
          <w:rPr>
            <w:rStyle w:val="Hyperlink"/>
            <w:rFonts w:ascii="Arial" w:hAnsi="Arial" w:cs="Arial"/>
            <w:lang w:val="de-AT"/>
          </w:rPr>
          <w:t>https://www.bag.admin.ch/bag/de/home/berufe-im-gesundheitswesen/gesundheitsberufe-der-tertiaerstufe/gesundheitsberuferegister.html</w:t>
        </w:r>
      </w:hyperlink>
      <w:r w:rsidR="0063339A">
        <w:rPr>
          <w:rStyle w:val="Hyperlink"/>
          <w:rFonts w:ascii="Arial" w:hAnsi="Arial" w:cs="Arial"/>
          <w:lang w:val="de-AT"/>
        </w:rPr>
        <w:t xml:space="preserve">. </w:t>
      </w:r>
      <w:r w:rsidR="0063339A">
        <w:rPr>
          <w:rFonts w:ascii="Arial" w:hAnsi="Arial" w:cs="Arial"/>
        </w:rPr>
        <w:t>Accessed 21 March 2024.</w:t>
      </w:r>
      <w:r w:rsidR="0063339A">
        <w:rPr>
          <w:rStyle w:val="Hyperlink"/>
          <w:rFonts w:ascii="Arial" w:hAnsi="Arial" w:cs="Arial"/>
          <w:lang w:val="de-AT"/>
        </w:rPr>
        <w:t xml:space="preserve"> </w:t>
      </w:r>
    </w:p>
    <w:p w14:paraId="342132B2" w14:textId="44A7C8EF" w:rsidR="005E714D" w:rsidRPr="0045713B" w:rsidRDefault="005E714D" w:rsidP="0045713B">
      <w:pPr>
        <w:spacing w:after="120" w:line="300" w:lineRule="atLeast"/>
        <w:ind w:left="397" w:hanging="397"/>
        <w:rPr>
          <w:rFonts w:ascii="Arial" w:hAnsi="Arial" w:cs="Arial"/>
          <w:lang w:val="en-US"/>
        </w:rPr>
      </w:pPr>
      <w:r w:rsidRPr="0045713B">
        <w:rPr>
          <w:rFonts w:ascii="Arial" w:hAnsi="Arial" w:cs="Arial"/>
          <w:lang w:val="en-US"/>
        </w:rPr>
        <w:t xml:space="preserve">Carron T, Domeisen Benedetti F, Fringer, A, Fierz K, Petreymann-Bridevaux I. Integrated care models in Swiss primary care: An embedded multiple case study. </w:t>
      </w:r>
      <w:r w:rsidRPr="0045713B">
        <w:rPr>
          <w:rFonts w:ascii="Arial" w:hAnsi="Arial" w:cs="Arial"/>
        </w:rPr>
        <w:t>J Eval Clin Pract</w:t>
      </w:r>
      <w:r w:rsidR="0063339A">
        <w:rPr>
          <w:rFonts w:ascii="Arial" w:hAnsi="Arial" w:cs="Arial"/>
        </w:rPr>
        <w:t>.</w:t>
      </w:r>
      <w:r w:rsidRPr="0045713B">
        <w:rPr>
          <w:rFonts w:ascii="Arial" w:hAnsi="Arial" w:cs="Arial"/>
        </w:rPr>
        <w:t xml:space="preserve"> 2023;</w:t>
      </w:r>
      <w:r w:rsidRPr="0045713B">
        <w:rPr>
          <w:rFonts w:ascii="Arial" w:hAnsi="Arial" w:cs="Arial"/>
          <w:lang w:val="en-US"/>
        </w:rPr>
        <w:t>29:1025-1038</w:t>
      </w:r>
      <w:r w:rsidR="0063339A">
        <w:rPr>
          <w:rFonts w:ascii="Arial" w:hAnsi="Arial" w:cs="Arial"/>
          <w:lang w:val="en-US"/>
        </w:rPr>
        <w:t>.</w:t>
      </w:r>
      <w:r w:rsidRPr="0045713B">
        <w:rPr>
          <w:rFonts w:ascii="Arial" w:hAnsi="Arial" w:cs="Arial"/>
          <w:lang w:val="en-US"/>
        </w:rPr>
        <w:t xml:space="preserve"> </w:t>
      </w:r>
      <w:hyperlink r:id="rId77" w:history="1">
        <w:r w:rsidR="007567D6" w:rsidRPr="0045713B">
          <w:rPr>
            <w:rStyle w:val="Hyperlink"/>
            <w:rFonts w:ascii="Arial" w:hAnsi="Arial" w:cs="Arial"/>
            <w:shd w:val="clear" w:color="auto" w:fill="FFFFFF"/>
          </w:rPr>
          <w:t>https://doi-org/10.1111/jep.13891</w:t>
        </w:r>
      </w:hyperlink>
      <w:r w:rsidR="007567D6" w:rsidRPr="0045713B">
        <w:rPr>
          <w:rFonts w:ascii="Arial" w:hAnsi="Arial" w:cs="Arial"/>
          <w:shd w:val="clear" w:color="auto" w:fill="FFFFFF"/>
        </w:rPr>
        <w:t xml:space="preserve"> </w:t>
      </w:r>
    </w:p>
    <w:p w14:paraId="78A29DEB" w14:textId="4C9FDB42" w:rsidR="005E714D" w:rsidRPr="0045713B" w:rsidRDefault="005E714D" w:rsidP="0045713B">
      <w:pPr>
        <w:spacing w:after="120" w:line="300" w:lineRule="atLeast"/>
        <w:ind w:left="397" w:hanging="397"/>
        <w:rPr>
          <w:rFonts w:ascii="Arial" w:hAnsi="Arial" w:cs="Arial"/>
        </w:rPr>
      </w:pPr>
      <w:r w:rsidRPr="0045713B">
        <w:rPr>
          <w:rFonts w:ascii="Arial" w:hAnsi="Arial" w:cs="Arial"/>
          <w:lang w:val="en-US"/>
        </w:rPr>
        <w:t xml:space="preserve">Cartier T, Senn N, Cornuz J, Bourgueil Y. Switzerland. </w:t>
      </w:r>
      <w:r w:rsidRPr="0045713B">
        <w:rPr>
          <w:rFonts w:ascii="Arial" w:hAnsi="Arial" w:cs="Arial"/>
        </w:rPr>
        <w:t xml:space="preserve">In: Kringos DS, Boerma WGW, Hutchinson A, Saltman R, editors. Building primary care in a changing Europe: Case studies. Observatory Studies Series, No. 40. Copenhagen: </w:t>
      </w:r>
      <w:r w:rsidRPr="0045713B">
        <w:rPr>
          <w:rFonts w:ascii="Arial" w:hAnsi="Arial" w:cs="Arial"/>
          <w:color w:val="212121"/>
          <w:shd w:val="clear" w:color="auto" w:fill="FFFFFF"/>
        </w:rPr>
        <w:t>European Observatory on Health Systems and Policies</w:t>
      </w:r>
      <w:r w:rsidR="0063339A">
        <w:rPr>
          <w:rFonts w:ascii="Arial" w:hAnsi="Arial" w:cs="Arial"/>
          <w:color w:val="212121"/>
          <w:shd w:val="clear" w:color="auto" w:fill="FFFFFF"/>
        </w:rPr>
        <w:t>.</w:t>
      </w:r>
      <w:r w:rsidRPr="0045713B">
        <w:rPr>
          <w:rFonts w:ascii="Arial" w:hAnsi="Arial" w:cs="Arial"/>
        </w:rPr>
        <w:t xml:space="preserve"> 2015</w:t>
      </w:r>
      <w:r w:rsidR="0063339A">
        <w:rPr>
          <w:rFonts w:ascii="Arial" w:hAnsi="Arial" w:cs="Arial"/>
        </w:rPr>
        <w:t xml:space="preserve">; </w:t>
      </w:r>
      <w:r w:rsidRPr="0045713B">
        <w:rPr>
          <w:rFonts w:ascii="Arial" w:hAnsi="Arial" w:cs="Arial"/>
        </w:rPr>
        <w:t>chapter 29</w:t>
      </w:r>
      <w:r w:rsidR="0063339A">
        <w:rPr>
          <w:rFonts w:ascii="Arial" w:hAnsi="Arial" w:cs="Arial"/>
        </w:rPr>
        <w:t>.</w:t>
      </w:r>
      <w:r w:rsidR="001F63D4">
        <w:rPr>
          <w:rFonts w:ascii="Arial" w:hAnsi="Arial" w:cs="Arial"/>
        </w:rPr>
        <w:t xml:space="preserve"> </w:t>
      </w:r>
      <w:hyperlink r:id="rId78" w:history="1">
        <w:r w:rsidRPr="0045713B">
          <w:rPr>
            <w:rStyle w:val="Hyperlink"/>
            <w:rFonts w:ascii="Arial" w:hAnsi="Arial" w:cs="Arial"/>
          </w:rPr>
          <w:t>https://eurohealthobservatory.who.int/publications/i/building-primary-care-in-a-changing-europe-study</w:t>
        </w:r>
      </w:hyperlink>
      <w:r w:rsidR="0063339A">
        <w:rPr>
          <w:rStyle w:val="Hyperlink"/>
          <w:rFonts w:ascii="Arial" w:hAnsi="Arial" w:cs="Arial"/>
        </w:rPr>
        <w:t xml:space="preserve">. </w:t>
      </w:r>
      <w:r w:rsidR="0063339A">
        <w:rPr>
          <w:rFonts w:ascii="Arial" w:hAnsi="Arial" w:cs="Arial"/>
        </w:rPr>
        <w:t>Accessed 21 March 2024.</w:t>
      </w:r>
      <w:r w:rsidRPr="0045713B">
        <w:rPr>
          <w:rFonts w:ascii="Arial" w:hAnsi="Arial" w:cs="Arial"/>
        </w:rPr>
        <w:t xml:space="preserve"> </w:t>
      </w:r>
    </w:p>
    <w:p w14:paraId="1191369C" w14:textId="7A02F144" w:rsidR="005E714D" w:rsidRPr="0045713B" w:rsidRDefault="005E714D" w:rsidP="0045713B">
      <w:pPr>
        <w:spacing w:after="120" w:line="300" w:lineRule="atLeast"/>
        <w:ind w:left="397" w:hanging="397"/>
        <w:rPr>
          <w:rFonts w:ascii="Arial" w:hAnsi="Arial" w:cs="Arial"/>
        </w:rPr>
      </w:pPr>
      <w:r w:rsidRPr="0045713B">
        <w:rPr>
          <w:rFonts w:ascii="Arial" w:hAnsi="Arial" w:cs="Arial"/>
          <w:lang w:val="en-US"/>
        </w:rPr>
        <w:t xml:space="preserve">De Pietro C, Camenzind P, Sturny I, Crivelli L, Edwards-Garavoglia S, </w:t>
      </w:r>
      <w:r w:rsidRPr="0045713B">
        <w:rPr>
          <w:rStyle w:val="authors-list-item"/>
          <w:rFonts w:ascii="Arial" w:hAnsi="Arial" w:cs="Arial"/>
          <w:shd w:val="clear" w:color="auto" w:fill="FFFFFF"/>
        </w:rPr>
        <w:t xml:space="preserve">Spranger A, </w:t>
      </w:r>
      <w:r w:rsidR="0063339A">
        <w:rPr>
          <w:rStyle w:val="authors-list-item"/>
          <w:rFonts w:ascii="Arial" w:hAnsi="Arial" w:cs="Arial"/>
          <w:shd w:val="clear" w:color="auto" w:fill="FFFFFF"/>
        </w:rPr>
        <w:t>et al</w:t>
      </w:r>
      <w:r w:rsidRPr="0045713B">
        <w:rPr>
          <w:rFonts w:ascii="Arial" w:hAnsi="Arial" w:cs="Arial"/>
          <w:lang w:val="en-US"/>
        </w:rPr>
        <w:t xml:space="preserve">. </w:t>
      </w:r>
      <w:r w:rsidRPr="0045713B">
        <w:rPr>
          <w:rFonts w:ascii="Arial" w:hAnsi="Arial" w:cs="Arial"/>
        </w:rPr>
        <w:t xml:space="preserve">Switzerland: Health System Review. </w:t>
      </w:r>
      <w:r w:rsidRPr="0045713B">
        <w:rPr>
          <w:rFonts w:ascii="Arial" w:eastAsia="Times New Roman" w:hAnsi="Arial" w:cs="Arial"/>
          <w:lang w:eastAsia="en-GB"/>
        </w:rPr>
        <w:t>Health Syst Transit</w:t>
      </w:r>
      <w:r w:rsidR="0063339A">
        <w:rPr>
          <w:rFonts w:ascii="Arial" w:eastAsia="Times New Roman" w:hAnsi="Arial" w:cs="Arial"/>
          <w:lang w:eastAsia="en-GB"/>
        </w:rPr>
        <w:t>.</w:t>
      </w:r>
      <w:r w:rsidRPr="0045713B">
        <w:rPr>
          <w:rFonts w:ascii="Arial" w:eastAsia="Times New Roman" w:hAnsi="Arial" w:cs="Arial"/>
          <w:lang w:eastAsia="en-GB"/>
        </w:rPr>
        <w:t xml:space="preserve"> </w:t>
      </w:r>
      <w:r w:rsidRPr="0045713B">
        <w:rPr>
          <w:rFonts w:ascii="Arial" w:eastAsia="Times New Roman" w:hAnsi="Arial" w:cs="Arial"/>
          <w:shd w:val="clear" w:color="auto" w:fill="FFFFFF"/>
          <w:lang w:eastAsia="en-GB"/>
        </w:rPr>
        <w:t>2015;17(4):1-288</w:t>
      </w:r>
      <w:r w:rsidR="0063339A">
        <w:rPr>
          <w:rFonts w:ascii="Arial" w:eastAsia="Times New Roman" w:hAnsi="Arial" w:cs="Arial"/>
          <w:shd w:val="clear" w:color="auto" w:fill="FFFFFF"/>
          <w:lang w:eastAsia="en-GB"/>
        </w:rPr>
        <w:t>.</w:t>
      </w:r>
    </w:p>
    <w:p w14:paraId="0AE8CA6E" w14:textId="66142BF8" w:rsidR="005E714D" w:rsidRPr="0045713B" w:rsidRDefault="005E714D" w:rsidP="0045713B">
      <w:pPr>
        <w:spacing w:after="120" w:line="300" w:lineRule="atLeast"/>
        <w:ind w:left="397" w:hanging="397"/>
        <w:rPr>
          <w:rFonts w:ascii="Arial" w:hAnsi="Arial" w:cs="Arial"/>
        </w:rPr>
      </w:pPr>
      <w:r w:rsidRPr="0045713B">
        <w:rPr>
          <w:rFonts w:ascii="Arial" w:hAnsi="Arial" w:cs="Arial"/>
        </w:rPr>
        <w:t>Federal Office of Public Health. Statistics of medical professions 2022. Liebefeld: Federal Office</w:t>
      </w:r>
      <w:r w:rsidR="0063339A">
        <w:rPr>
          <w:rFonts w:ascii="Arial" w:hAnsi="Arial" w:cs="Arial"/>
        </w:rPr>
        <w:t>.</w:t>
      </w:r>
      <w:r w:rsidRPr="0045713B">
        <w:rPr>
          <w:rFonts w:ascii="Arial" w:hAnsi="Arial" w:cs="Arial"/>
        </w:rPr>
        <w:t xml:space="preserve"> 2023</w:t>
      </w:r>
      <w:r w:rsidR="0063339A">
        <w:rPr>
          <w:rFonts w:ascii="Arial" w:hAnsi="Arial" w:cs="Arial"/>
        </w:rPr>
        <w:t>.</w:t>
      </w:r>
      <w:r w:rsidR="001F63D4">
        <w:rPr>
          <w:rFonts w:ascii="Arial" w:hAnsi="Arial" w:cs="Arial"/>
        </w:rPr>
        <w:t xml:space="preserve"> </w:t>
      </w:r>
      <w:hyperlink r:id="rId79" w:history="1">
        <w:r w:rsidRPr="0045713B">
          <w:rPr>
            <w:rStyle w:val="Hyperlink"/>
            <w:rFonts w:ascii="Arial" w:hAnsi="Arial" w:cs="Arial"/>
          </w:rPr>
          <w:t>https://www.bag.admin.ch/dam/bag/de/dokumente/berufe-gesundheitswesen/medizinalberufe/statistiken/medizinalberufestatistik_engl_2022.pdf.download.pdf/Statistics%20of%20medical%20professions%202022.pdf</w:t>
        </w:r>
      </w:hyperlink>
      <w:r w:rsidR="0063339A">
        <w:rPr>
          <w:rStyle w:val="Hyperlink"/>
          <w:rFonts w:ascii="Arial" w:hAnsi="Arial" w:cs="Arial"/>
        </w:rPr>
        <w:t xml:space="preserve">. </w:t>
      </w:r>
      <w:r w:rsidR="0063339A">
        <w:rPr>
          <w:rFonts w:ascii="Arial" w:hAnsi="Arial" w:cs="Arial"/>
        </w:rPr>
        <w:t>Accessed 21 March 2024.</w:t>
      </w:r>
    </w:p>
    <w:p w14:paraId="1FAA8394" w14:textId="50FA7D1C" w:rsidR="005E714D" w:rsidRPr="0045713B" w:rsidRDefault="005E714D" w:rsidP="0045713B">
      <w:pPr>
        <w:spacing w:after="120" w:line="300" w:lineRule="atLeast"/>
        <w:ind w:left="397" w:hanging="397"/>
        <w:rPr>
          <w:rFonts w:ascii="Arial" w:hAnsi="Arial" w:cs="Arial"/>
        </w:rPr>
      </w:pPr>
      <w:r w:rsidRPr="0045713B">
        <w:rPr>
          <w:rFonts w:ascii="Arial" w:hAnsi="Arial" w:cs="Arial"/>
        </w:rPr>
        <w:t>Federal Department of Home Affairs (FDHA). Swiss Health Foreign Policy 2019–2024. Bern: FDHA</w:t>
      </w:r>
      <w:r w:rsidR="0063339A">
        <w:rPr>
          <w:rFonts w:ascii="Arial" w:hAnsi="Arial" w:cs="Arial"/>
        </w:rPr>
        <w:t>.</w:t>
      </w:r>
      <w:r w:rsidRPr="0045713B">
        <w:rPr>
          <w:rFonts w:ascii="Arial" w:hAnsi="Arial" w:cs="Arial"/>
        </w:rPr>
        <w:t xml:space="preserve"> 2019</w:t>
      </w:r>
      <w:r w:rsidR="0063339A">
        <w:rPr>
          <w:rFonts w:ascii="Arial" w:hAnsi="Arial" w:cs="Arial"/>
        </w:rPr>
        <w:t>.</w:t>
      </w:r>
      <w:r w:rsidR="001F63D4">
        <w:rPr>
          <w:rFonts w:ascii="Arial" w:hAnsi="Arial" w:cs="Arial"/>
        </w:rPr>
        <w:t xml:space="preserve"> </w:t>
      </w:r>
      <w:hyperlink r:id="rId80" w:history="1">
        <w:r w:rsidRPr="0045713B">
          <w:rPr>
            <w:rStyle w:val="Hyperlink"/>
            <w:rFonts w:ascii="Arial" w:hAnsi="Arial" w:cs="Arial"/>
          </w:rPr>
          <w:t>https://www.bag.admin.ch/bag/en/home/strategie-und-politik/internationale-beziehungen/schweizer-gesundheitsaussenpolitik.html</w:t>
        </w:r>
      </w:hyperlink>
      <w:r w:rsidR="0063339A">
        <w:rPr>
          <w:rStyle w:val="Hyperlink"/>
          <w:rFonts w:ascii="Arial" w:hAnsi="Arial" w:cs="Arial"/>
        </w:rPr>
        <w:t xml:space="preserve">. </w:t>
      </w:r>
      <w:r w:rsidR="0063339A">
        <w:rPr>
          <w:rFonts w:ascii="Arial" w:hAnsi="Arial" w:cs="Arial"/>
        </w:rPr>
        <w:t>Accessed 21 March 2024.</w:t>
      </w:r>
      <w:r w:rsidRPr="0045713B">
        <w:rPr>
          <w:rFonts w:ascii="Arial" w:hAnsi="Arial" w:cs="Arial"/>
        </w:rPr>
        <w:t xml:space="preserve"> </w:t>
      </w:r>
    </w:p>
    <w:p w14:paraId="6B867F48" w14:textId="60C0AB42" w:rsidR="005E714D" w:rsidRPr="0045713B" w:rsidRDefault="005E714D" w:rsidP="0045713B">
      <w:pPr>
        <w:shd w:val="clear" w:color="auto" w:fill="FFFFFF"/>
        <w:spacing w:after="120" w:line="300" w:lineRule="atLeast"/>
        <w:ind w:left="397" w:hanging="397"/>
        <w:rPr>
          <w:rFonts w:ascii="Arial" w:hAnsi="Arial" w:cs="Arial"/>
        </w:rPr>
      </w:pPr>
      <w:r w:rsidRPr="0045713B">
        <w:rPr>
          <w:rFonts w:ascii="Arial" w:hAnsi="Arial" w:cs="Arial"/>
        </w:rPr>
        <w:t>Groenewegen P, Heinemann S, Greß S, Schäfer W. Primary care practice composition in 34 countries. Health Policy. 2015;</w:t>
      </w:r>
      <w:r w:rsidRPr="0045713B">
        <w:rPr>
          <w:rFonts w:ascii="Arial" w:eastAsia="Times New Roman" w:hAnsi="Arial" w:cs="Arial"/>
          <w:lang w:eastAsia="en-GB"/>
        </w:rPr>
        <w:t>119(12):1576-83</w:t>
      </w:r>
      <w:r w:rsidR="0063339A">
        <w:rPr>
          <w:rFonts w:ascii="Arial" w:eastAsia="Times New Roman" w:hAnsi="Arial" w:cs="Arial"/>
          <w:lang w:eastAsia="en-GB"/>
        </w:rPr>
        <w:t>.</w:t>
      </w:r>
      <w:r w:rsidR="001F63D4">
        <w:rPr>
          <w:rFonts w:ascii="Arial" w:eastAsia="Times New Roman" w:hAnsi="Arial" w:cs="Arial"/>
          <w:lang w:eastAsia="en-GB"/>
        </w:rPr>
        <w:t xml:space="preserve"> </w:t>
      </w:r>
      <w:hyperlink r:id="rId81" w:history="1">
        <w:r w:rsidRPr="0045713B">
          <w:rPr>
            <w:rStyle w:val="Hyperlink"/>
            <w:rFonts w:ascii="Arial" w:hAnsi="Arial" w:cs="Arial"/>
          </w:rPr>
          <w:t>https://doi.org/10.1016/j.healthpol.2015.08.005</w:t>
        </w:r>
      </w:hyperlink>
      <w:r w:rsidRPr="0045713B">
        <w:rPr>
          <w:rFonts w:ascii="Arial" w:hAnsi="Arial" w:cs="Arial"/>
        </w:rPr>
        <w:t>.</w:t>
      </w:r>
      <w:r w:rsidR="0063339A">
        <w:rPr>
          <w:rFonts w:ascii="Arial" w:hAnsi="Arial" w:cs="Arial"/>
        </w:rPr>
        <w:t xml:space="preserve"> </w:t>
      </w:r>
    </w:p>
    <w:p w14:paraId="21CDE80A" w14:textId="4EC9D570" w:rsidR="005E714D" w:rsidRPr="0045713B" w:rsidRDefault="005E714D" w:rsidP="0045713B">
      <w:pPr>
        <w:spacing w:after="120" w:line="300" w:lineRule="atLeast"/>
        <w:ind w:left="397" w:hanging="397"/>
        <w:rPr>
          <w:rFonts w:ascii="Arial" w:hAnsi="Arial" w:cs="Arial"/>
        </w:rPr>
      </w:pPr>
      <w:r w:rsidRPr="0045713B">
        <w:rPr>
          <w:rFonts w:ascii="Arial" w:hAnsi="Arial" w:cs="Arial"/>
        </w:rPr>
        <w:t>Josi, R., De Pietro, C. Skill mix in Swiss primary care group practices – a nationwide online survey. BMC Fam Pract</w:t>
      </w:r>
      <w:r w:rsidR="0063339A">
        <w:rPr>
          <w:rFonts w:ascii="Arial" w:hAnsi="Arial" w:cs="Arial"/>
        </w:rPr>
        <w:t>.</w:t>
      </w:r>
      <w:r w:rsidRPr="0045713B">
        <w:rPr>
          <w:rFonts w:ascii="Arial" w:hAnsi="Arial" w:cs="Arial"/>
        </w:rPr>
        <w:t xml:space="preserve"> 2019;20:39</w:t>
      </w:r>
      <w:r w:rsidR="0063339A">
        <w:rPr>
          <w:rFonts w:ascii="Arial" w:hAnsi="Arial" w:cs="Arial"/>
        </w:rPr>
        <w:t>.</w:t>
      </w:r>
      <w:r w:rsidRPr="0045713B">
        <w:rPr>
          <w:rFonts w:ascii="Arial" w:hAnsi="Arial" w:cs="Arial"/>
        </w:rPr>
        <w:t xml:space="preserve"> </w:t>
      </w:r>
      <w:hyperlink r:id="rId82" w:history="1">
        <w:r w:rsidR="001F63D4" w:rsidRPr="00A20B2B">
          <w:rPr>
            <w:rStyle w:val="Hyperlink"/>
            <w:rFonts w:ascii="Arial" w:hAnsi="Arial" w:cs="Arial"/>
          </w:rPr>
          <w:t>https://doi.org/10.1186/s12875-019-0926-7</w:t>
        </w:r>
      </w:hyperlink>
      <w:r w:rsidR="001F63D4">
        <w:rPr>
          <w:rFonts w:ascii="Arial" w:hAnsi="Arial" w:cs="Arial"/>
        </w:rPr>
        <w:t xml:space="preserve"> </w:t>
      </w:r>
    </w:p>
    <w:p w14:paraId="37F2079C" w14:textId="37F985A4" w:rsidR="005E714D" w:rsidRPr="0045713B" w:rsidRDefault="005E714D" w:rsidP="0045713B">
      <w:pPr>
        <w:spacing w:after="120" w:line="300" w:lineRule="atLeast"/>
        <w:ind w:left="397" w:hanging="397"/>
        <w:textAlignment w:val="baseline"/>
        <w:rPr>
          <w:rFonts w:ascii="Arial" w:eastAsia="Times New Roman" w:hAnsi="Arial" w:cs="Arial"/>
          <w:bCs/>
          <w:bdr w:val="none" w:sz="0" w:space="0" w:color="auto" w:frame="1"/>
          <w:lang w:val="de-DE" w:eastAsia="en-GB"/>
        </w:rPr>
      </w:pPr>
      <w:r w:rsidRPr="0045713B">
        <w:rPr>
          <w:rFonts w:ascii="Arial" w:hAnsi="Arial" w:cs="Arial"/>
          <w:lang w:val="de-DE"/>
        </w:rPr>
        <w:t>Lobsiger M, Liechti D. Berufsaustritte und Bestand von Gesundheitspersonal in der Schweiz. Eine Analyse auf Basis der Strukturerhebungen 2016–2018 (Obsan Bericht 01/2021). Neuchâtel: Schweizerisches Gesundheitsobservatorium</w:t>
      </w:r>
      <w:r w:rsidR="0063339A">
        <w:rPr>
          <w:rFonts w:ascii="Arial" w:hAnsi="Arial" w:cs="Arial"/>
          <w:lang w:val="de-DE"/>
        </w:rPr>
        <w:t>.</w:t>
      </w:r>
      <w:r w:rsidRPr="0045713B">
        <w:rPr>
          <w:rFonts w:ascii="Arial" w:hAnsi="Arial" w:cs="Arial"/>
          <w:lang w:val="de-DE"/>
        </w:rPr>
        <w:t xml:space="preserve"> </w:t>
      </w:r>
      <w:r w:rsidRPr="0045713B">
        <w:rPr>
          <w:rFonts w:ascii="Arial" w:eastAsia="Times New Roman" w:hAnsi="Arial" w:cs="Arial"/>
          <w:bCs/>
          <w:bdr w:val="none" w:sz="0" w:space="0" w:color="auto" w:frame="1"/>
          <w:lang w:val="de-DE" w:eastAsia="en-GB"/>
        </w:rPr>
        <w:t>2021</w:t>
      </w:r>
      <w:r w:rsidR="0063339A">
        <w:rPr>
          <w:rFonts w:ascii="Arial" w:eastAsia="Times New Roman" w:hAnsi="Arial" w:cs="Arial"/>
          <w:bCs/>
          <w:bdr w:val="none" w:sz="0" w:space="0" w:color="auto" w:frame="1"/>
          <w:lang w:val="de-DE" w:eastAsia="en-GB"/>
        </w:rPr>
        <w:t>;</w:t>
      </w:r>
      <w:r w:rsidRPr="0045713B">
        <w:rPr>
          <w:rFonts w:ascii="Arial" w:eastAsia="Times New Roman" w:hAnsi="Arial" w:cs="Arial"/>
          <w:bCs/>
          <w:bdr w:val="none" w:sz="0" w:space="0" w:color="auto" w:frame="1"/>
          <w:lang w:val="de-DE" w:eastAsia="en-GB"/>
        </w:rPr>
        <w:t xml:space="preserve"> p6</w:t>
      </w:r>
      <w:r w:rsidR="0063339A">
        <w:rPr>
          <w:rFonts w:ascii="Arial" w:eastAsia="Times New Roman" w:hAnsi="Arial" w:cs="Arial"/>
          <w:bCs/>
          <w:bdr w:val="none" w:sz="0" w:space="0" w:color="auto" w:frame="1"/>
          <w:lang w:val="de-DE" w:eastAsia="en-GB"/>
        </w:rPr>
        <w:t>.</w:t>
      </w:r>
      <w:r w:rsidRPr="0045713B">
        <w:rPr>
          <w:rFonts w:ascii="Arial" w:eastAsia="Times New Roman" w:hAnsi="Arial" w:cs="Arial"/>
          <w:bCs/>
          <w:bdr w:val="none" w:sz="0" w:space="0" w:color="auto" w:frame="1"/>
          <w:lang w:val="de-DE" w:eastAsia="en-GB"/>
        </w:rPr>
        <w:t xml:space="preserve"> </w:t>
      </w:r>
      <w:hyperlink r:id="rId83" w:history="1">
        <w:r w:rsidRPr="0045713B">
          <w:rPr>
            <w:rStyle w:val="Hyperlink"/>
            <w:rFonts w:ascii="Arial" w:eastAsia="Times New Roman" w:hAnsi="Arial" w:cs="Arial"/>
            <w:bCs/>
            <w:bdr w:val="none" w:sz="0" w:space="0" w:color="auto" w:frame="1"/>
            <w:lang w:val="de-DE" w:eastAsia="en-GB"/>
          </w:rPr>
          <w:t>file:///C:/Users/asus/Downloads/7.3_obsan_01_2021_bericht_berufsaustritte_GP.pdf</w:t>
        </w:r>
      </w:hyperlink>
      <w:r w:rsidR="0063339A">
        <w:rPr>
          <w:rStyle w:val="Hyperlink"/>
          <w:rFonts w:ascii="Arial" w:eastAsia="Times New Roman" w:hAnsi="Arial" w:cs="Arial"/>
          <w:bCs/>
          <w:bdr w:val="none" w:sz="0" w:space="0" w:color="auto" w:frame="1"/>
          <w:lang w:val="de-DE" w:eastAsia="en-GB"/>
        </w:rPr>
        <w:t xml:space="preserve">. </w:t>
      </w:r>
      <w:r w:rsidR="0063339A">
        <w:rPr>
          <w:rFonts w:ascii="Arial" w:hAnsi="Arial" w:cs="Arial"/>
        </w:rPr>
        <w:t>Accessed 21 March 2024.</w:t>
      </w:r>
      <w:r w:rsidRPr="0045713B">
        <w:rPr>
          <w:rFonts w:ascii="Arial" w:eastAsia="Times New Roman" w:hAnsi="Arial" w:cs="Arial"/>
          <w:bCs/>
          <w:bdr w:val="none" w:sz="0" w:space="0" w:color="auto" w:frame="1"/>
          <w:lang w:val="de-DE" w:eastAsia="en-GB"/>
        </w:rPr>
        <w:t xml:space="preserve"> </w:t>
      </w:r>
    </w:p>
    <w:p w14:paraId="734B9D46" w14:textId="2F49D266" w:rsidR="005E714D" w:rsidRPr="0045713B" w:rsidRDefault="005E714D" w:rsidP="0045713B">
      <w:pPr>
        <w:spacing w:after="120" w:line="300" w:lineRule="atLeast"/>
        <w:ind w:left="397" w:hanging="397"/>
        <w:rPr>
          <w:rFonts w:ascii="Arial" w:hAnsi="Arial" w:cs="Arial"/>
        </w:rPr>
      </w:pPr>
      <w:r w:rsidRPr="0045713B">
        <w:rPr>
          <w:rFonts w:ascii="Arial" w:hAnsi="Arial" w:cs="Arial"/>
        </w:rPr>
        <w:t xml:space="preserve">Obsan Indicators. Expenditure on prevention and health promotion by financing scheme. </w:t>
      </w:r>
      <w:r w:rsidRPr="0045713B">
        <w:rPr>
          <w:rFonts w:ascii="Arial" w:hAnsi="Arial" w:cs="Arial"/>
          <w:color w:val="000000"/>
        </w:rPr>
        <w:t>Schweizerisches Gesundheitsobservatorium (Obsan)</w:t>
      </w:r>
      <w:r w:rsidR="0063339A">
        <w:rPr>
          <w:rFonts w:ascii="Arial" w:hAnsi="Arial" w:cs="Arial"/>
          <w:color w:val="000000"/>
        </w:rPr>
        <w:t>.</w:t>
      </w:r>
      <w:r w:rsidRPr="0045713B">
        <w:rPr>
          <w:rFonts w:ascii="Arial" w:hAnsi="Arial" w:cs="Arial"/>
          <w:color w:val="000000"/>
        </w:rPr>
        <w:t xml:space="preserve"> </w:t>
      </w:r>
      <w:r w:rsidRPr="0045713B">
        <w:rPr>
          <w:rFonts w:ascii="Arial" w:hAnsi="Arial" w:cs="Arial"/>
        </w:rPr>
        <w:t>2023</w:t>
      </w:r>
      <w:r w:rsidR="0063339A">
        <w:rPr>
          <w:rFonts w:ascii="Arial" w:hAnsi="Arial" w:cs="Arial"/>
        </w:rPr>
        <w:t>.</w:t>
      </w:r>
      <w:r w:rsidRPr="0045713B">
        <w:rPr>
          <w:rFonts w:ascii="Arial" w:hAnsi="Arial" w:cs="Arial"/>
        </w:rPr>
        <w:t xml:space="preserve"> </w:t>
      </w:r>
      <w:hyperlink r:id="rId84" w:history="1">
        <w:r w:rsidRPr="0045713B">
          <w:rPr>
            <w:rStyle w:val="Hyperlink"/>
            <w:rFonts w:ascii="Arial" w:hAnsi="Arial" w:cs="Arial"/>
          </w:rPr>
          <w:t>https://ind.obsan.admin.ch/en/indicator/monam/expenditure-on-prevention-and-health-promotion-by-financing-scheme</w:t>
        </w:r>
      </w:hyperlink>
      <w:r w:rsidR="0063339A">
        <w:rPr>
          <w:rStyle w:val="Hyperlink"/>
          <w:rFonts w:ascii="Arial" w:hAnsi="Arial" w:cs="Arial"/>
        </w:rPr>
        <w:t xml:space="preserve">. </w:t>
      </w:r>
      <w:r w:rsidR="0063339A">
        <w:rPr>
          <w:rFonts w:ascii="Arial" w:hAnsi="Arial" w:cs="Arial"/>
        </w:rPr>
        <w:t>Accessed 21 March 2024.</w:t>
      </w:r>
    </w:p>
    <w:p w14:paraId="36DD77DF" w14:textId="54487DFD" w:rsidR="005E714D" w:rsidRPr="0045713B" w:rsidRDefault="005E714D" w:rsidP="0045713B">
      <w:pPr>
        <w:spacing w:after="120" w:line="300" w:lineRule="atLeast"/>
        <w:ind w:left="397" w:hanging="397"/>
        <w:rPr>
          <w:rFonts w:ascii="Arial" w:hAnsi="Arial" w:cs="Arial"/>
        </w:rPr>
      </w:pPr>
      <w:r w:rsidRPr="0045713B">
        <w:rPr>
          <w:rFonts w:ascii="Arial" w:hAnsi="Arial" w:cs="Arial"/>
        </w:rPr>
        <w:t>OECD. Health at a Glance 2021: Health expenditure on primary health care. Paris: OECD</w:t>
      </w:r>
      <w:r w:rsidR="0063339A">
        <w:rPr>
          <w:rFonts w:ascii="Arial" w:hAnsi="Arial" w:cs="Arial"/>
        </w:rPr>
        <w:t>.</w:t>
      </w:r>
      <w:r w:rsidRPr="0045713B">
        <w:rPr>
          <w:rFonts w:ascii="Arial" w:hAnsi="Arial" w:cs="Arial"/>
        </w:rPr>
        <w:t xml:space="preserve"> </w:t>
      </w:r>
      <w:r w:rsidR="001F63D4">
        <w:rPr>
          <w:rFonts w:ascii="Arial" w:hAnsi="Arial" w:cs="Arial"/>
        </w:rPr>
        <w:t>2021</w:t>
      </w:r>
      <w:r w:rsidR="0063339A">
        <w:rPr>
          <w:rFonts w:ascii="Arial" w:hAnsi="Arial" w:cs="Arial"/>
        </w:rPr>
        <w:t>.</w:t>
      </w:r>
      <w:r w:rsidRPr="0045713B">
        <w:rPr>
          <w:rFonts w:ascii="Arial" w:hAnsi="Arial" w:cs="Arial"/>
        </w:rPr>
        <w:t xml:space="preserve"> </w:t>
      </w:r>
      <w:hyperlink r:id="rId85" w:history="1">
        <w:r w:rsidRPr="0045713B">
          <w:rPr>
            <w:rStyle w:val="Hyperlink"/>
            <w:rFonts w:ascii="Arial" w:hAnsi="Arial" w:cs="Arial"/>
          </w:rPr>
          <w:t>https://www.oecd-ilibrary.org/sites/0bb3b147-en/index.html?itemId=/content/component/0bb3b147-en</w:t>
        </w:r>
      </w:hyperlink>
      <w:r w:rsidR="0063339A">
        <w:rPr>
          <w:rStyle w:val="Hyperlink"/>
          <w:rFonts w:ascii="Arial" w:hAnsi="Arial" w:cs="Arial"/>
        </w:rPr>
        <w:t xml:space="preserve">. </w:t>
      </w:r>
      <w:r w:rsidR="0063339A">
        <w:rPr>
          <w:rFonts w:ascii="Arial" w:hAnsi="Arial" w:cs="Arial"/>
        </w:rPr>
        <w:t>Accessed 21 March 2024.</w:t>
      </w:r>
    </w:p>
    <w:p w14:paraId="694C8026" w14:textId="6DCFA29F" w:rsidR="005E714D" w:rsidRPr="0045713B" w:rsidRDefault="005E714D" w:rsidP="0045713B">
      <w:pPr>
        <w:spacing w:after="120" w:line="300" w:lineRule="atLeast"/>
        <w:ind w:left="397" w:hanging="397"/>
        <w:rPr>
          <w:rFonts w:ascii="Arial" w:hAnsi="Arial" w:cs="Arial"/>
        </w:rPr>
      </w:pPr>
      <w:r w:rsidRPr="0045713B">
        <w:rPr>
          <w:rFonts w:ascii="Arial" w:hAnsi="Arial" w:cs="Arial"/>
        </w:rPr>
        <w:t>OECD.stat. Healthcare Resources. Paris: OECD</w:t>
      </w:r>
      <w:r w:rsidR="0063339A">
        <w:rPr>
          <w:rFonts w:ascii="Arial" w:hAnsi="Arial" w:cs="Arial"/>
        </w:rPr>
        <w:t>.</w:t>
      </w:r>
      <w:r w:rsidRPr="0045713B">
        <w:rPr>
          <w:rFonts w:ascii="Arial" w:hAnsi="Arial" w:cs="Arial"/>
        </w:rPr>
        <w:t xml:space="preserve"> 2023. </w:t>
      </w:r>
      <w:hyperlink r:id="rId86" w:history="1">
        <w:r w:rsidRPr="0045713B">
          <w:rPr>
            <w:rStyle w:val="Hyperlink"/>
            <w:rFonts w:ascii="Arial" w:hAnsi="Arial" w:cs="Arial"/>
          </w:rPr>
          <w:t>https://stats.oecd.org/Index.aspx?ThemeTreeId=9#</w:t>
        </w:r>
      </w:hyperlink>
      <w:r w:rsidR="0063339A">
        <w:rPr>
          <w:rStyle w:val="Hyperlink"/>
          <w:rFonts w:ascii="Arial" w:hAnsi="Arial" w:cs="Arial"/>
        </w:rPr>
        <w:t xml:space="preserve">. </w:t>
      </w:r>
      <w:r w:rsidR="0063339A">
        <w:rPr>
          <w:rFonts w:ascii="Arial" w:hAnsi="Arial" w:cs="Arial"/>
        </w:rPr>
        <w:t>Accessed 21 March 2024.</w:t>
      </w:r>
    </w:p>
    <w:p w14:paraId="36DD1F5A" w14:textId="7116B937" w:rsidR="005E714D" w:rsidRPr="0045713B" w:rsidRDefault="005E714D" w:rsidP="0045713B">
      <w:pPr>
        <w:spacing w:after="120" w:line="300" w:lineRule="atLeast"/>
        <w:ind w:left="397" w:hanging="397"/>
        <w:rPr>
          <w:rFonts w:ascii="Arial" w:hAnsi="Arial" w:cs="Arial"/>
          <w:lang w:val="de-AT"/>
        </w:rPr>
      </w:pPr>
      <w:r w:rsidRPr="0045713B">
        <w:rPr>
          <w:rFonts w:ascii="Arial" w:hAnsi="Arial" w:cs="Arial"/>
          <w:lang w:val="de-DE"/>
        </w:rPr>
        <w:t xml:space="preserve">Pahud O. Ärztinnen und Ärzte in der Grundversorgung – Situation in der Schweiz und im internationalen Vergleich. </w:t>
      </w:r>
      <w:r w:rsidRPr="0045713B">
        <w:rPr>
          <w:rFonts w:ascii="Arial" w:hAnsi="Arial" w:cs="Arial"/>
          <w:lang w:val="de-AT"/>
        </w:rPr>
        <w:t xml:space="preserve">Analyse des International Health Policy (IHP) Survey 2019 der amerikanischen Stiftung Commonwealth Funds. </w:t>
      </w:r>
      <w:r w:rsidRPr="0045713B">
        <w:rPr>
          <w:rFonts w:ascii="Arial" w:hAnsi="Arial" w:cs="Arial"/>
          <w:color w:val="000000"/>
          <w:lang w:val="de-DE"/>
        </w:rPr>
        <w:t>Schweizerisches Gesundheitsobservatorium (Obsan)</w:t>
      </w:r>
      <w:r w:rsidR="0063339A">
        <w:rPr>
          <w:rFonts w:ascii="Arial" w:hAnsi="Arial" w:cs="Arial"/>
          <w:color w:val="000000"/>
          <w:lang w:val="de-DE"/>
        </w:rPr>
        <w:t>.</w:t>
      </w:r>
      <w:r w:rsidRPr="0045713B">
        <w:rPr>
          <w:rFonts w:ascii="Arial" w:hAnsi="Arial" w:cs="Arial"/>
          <w:color w:val="000000"/>
          <w:lang w:val="de-DE"/>
        </w:rPr>
        <w:t xml:space="preserve"> </w:t>
      </w:r>
      <w:r w:rsidRPr="0045713B">
        <w:rPr>
          <w:rFonts w:ascii="Arial" w:hAnsi="Arial" w:cs="Arial"/>
          <w:lang w:val="de-AT"/>
        </w:rPr>
        <w:t>2019</w:t>
      </w:r>
      <w:r w:rsidR="0063339A">
        <w:rPr>
          <w:rFonts w:ascii="Arial" w:hAnsi="Arial" w:cs="Arial"/>
          <w:lang w:val="de-AT"/>
        </w:rPr>
        <w:t>.</w:t>
      </w:r>
      <w:r w:rsidRPr="0045713B">
        <w:rPr>
          <w:rFonts w:ascii="Arial" w:hAnsi="Arial" w:cs="Arial"/>
          <w:lang w:val="de-AT"/>
        </w:rPr>
        <w:t xml:space="preserve"> </w:t>
      </w:r>
      <w:hyperlink r:id="rId87" w:history="1">
        <w:r w:rsidRPr="0045713B">
          <w:rPr>
            <w:rStyle w:val="Hyperlink"/>
            <w:rFonts w:ascii="Arial" w:hAnsi="Arial" w:cs="Arial"/>
            <w:lang w:val="de-AT"/>
          </w:rPr>
          <w:t>https://www.obsan.admin.ch/de/publikationen/2019-aerztinnen-und-aerzte-der-grundversorgung-situation-der-schweiz-und-im</w:t>
        </w:r>
      </w:hyperlink>
      <w:r w:rsidR="0063339A">
        <w:rPr>
          <w:rStyle w:val="Hyperlink"/>
          <w:rFonts w:ascii="Arial" w:hAnsi="Arial" w:cs="Arial"/>
          <w:lang w:val="de-AT"/>
        </w:rPr>
        <w:t xml:space="preserve">. </w:t>
      </w:r>
      <w:r w:rsidR="0063339A">
        <w:rPr>
          <w:rFonts w:ascii="Arial" w:hAnsi="Arial" w:cs="Arial"/>
        </w:rPr>
        <w:t>Accessed 21 March 2024.</w:t>
      </w:r>
      <w:r w:rsidRPr="0045713B">
        <w:rPr>
          <w:rFonts w:ascii="Arial" w:hAnsi="Arial" w:cs="Arial"/>
          <w:lang w:val="de-AT"/>
        </w:rPr>
        <w:t xml:space="preserve">  </w:t>
      </w:r>
    </w:p>
    <w:p w14:paraId="5C088899" w14:textId="48448C10" w:rsidR="005E714D" w:rsidRPr="0045713B" w:rsidRDefault="005E714D" w:rsidP="0045713B">
      <w:pPr>
        <w:spacing w:after="120" w:line="300" w:lineRule="atLeast"/>
        <w:ind w:left="397" w:hanging="397"/>
        <w:rPr>
          <w:rFonts w:ascii="Arial" w:hAnsi="Arial" w:cs="Arial"/>
          <w:lang w:val="en-US"/>
        </w:rPr>
      </w:pPr>
      <w:r w:rsidRPr="0045713B">
        <w:rPr>
          <w:rFonts w:ascii="Arial" w:hAnsi="Arial" w:cs="Arial"/>
          <w:lang w:val="de-DE"/>
        </w:rPr>
        <w:t xml:space="preserve">PhysioSwiss. Direktzugang: Faktencheck der Antwort des Bundesrats. </w:t>
      </w:r>
      <w:r w:rsidRPr="0045713B">
        <w:rPr>
          <w:rFonts w:ascii="Arial" w:hAnsi="Arial" w:cs="Arial"/>
          <w:lang w:val="en-US"/>
        </w:rPr>
        <w:t>PhysioSwiss</w:t>
      </w:r>
      <w:r w:rsidR="0063339A">
        <w:rPr>
          <w:rFonts w:ascii="Arial" w:hAnsi="Arial" w:cs="Arial"/>
          <w:lang w:val="en-US"/>
        </w:rPr>
        <w:t>.</w:t>
      </w:r>
      <w:r w:rsidRPr="0045713B">
        <w:rPr>
          <w:rFonts w:ascii="Arial" w:hAnsi="Arial" w:cs="Arial"/>
          <w:lang w:val="en-US"/>
        </w:rPr>
        <w:t xml:space="preserve"> 2023.: </w:t>
      </w:r>
      <w:hyperlink r:id="rId88" w:history="1">
        <w:r w:rsidRPr="0045713B">
          <w:rPr>
            <w:rStyle w:val="Hyperlink"/>
            <w:rFonts w:ascii="Arial" w:hAnsi="Arial" w:cs="Arial"/>
            <w:lang w:val="en-US"/>
          </w:rPr>
          <w:t>https://www.physioswiss.ch/de/news/2023/direktzugang-faktencheck</w:t>
        </w:r>
      </w:hyperlink>
      <w:r w:rsidR="0063339A">
        <w:rPr>
          <w:rStyle w:val="Hyperlink"/>
          <w:rFonts w:ascii="Arial" w:hAnsi="Arial" w:cs="Arial"/>
          <w:lang w:val="en-US"/>
        </w:rPr>
        <w:t xml:space="preserve">. </w:t>
      </w:r>
      <w:r w:rsidR="0063339A">
        <w:rPr>
          <w:rFonts w:ascii="Arial" w:hAnsi="Arial" w:cs="Arial"/>
        </w:rPr>
        <w:t>Accessed 21 March 2024.</w:t>
      </w:r>
      <w:r w:rsidRPr="0045713B">
        <w:rPr>
          <w:rFonts w:ascii="Arial" w:hAnsi="Arial" w:cs="Arial"/>
          <w:lang w:val="en-US"/>
        </w:rPr>
        <w:t xml:space="preserve"> </w:t>
      </w:r>
    </w:p>
    <w:p w14:paraId="4E6D4BAB" w14:textId="41FFC91C" w:rsidR="005E714D" w:rsidRPr="0045713B" w:rsidRDefault="005E714D" w:rsidP="0045713B">
      <w:pPr>
        <w:spacing w:after="120" w:line="300" w:lineRule="atLeast"/>
        <w:ind w:left="397" w:hanging="397"/>
        <w:rPr>
          <w:rFonts w:ascii="Arial" w:hAnsi="Arial" w:cs="Arial"/>
        </w:rPr>
      </w:pPr>
      <w:r w:rsidRPr="0045713B">
        <w:rPr>
          <w:rFonts w:ascii="Arial" w:hAnsi="Arial" w:cs="Arial"/>
        </w:rPr>
        <w:t>Santésuisse. Statistique des assurés date de début du traitement 2008. Pool de données. Solothurn: Santésuisse</w:t>
      </w:r>
      <w:r w:rsidR="0063339A">
        <w:rPr>
          <w:rFonts w:ascii="Arial" w:hAnsi="Arial" w:cs="Arial"/>
        </w:rPr>
        <w:t>.</w:t>
      </w:r>
      <w:r w:rsidRPr="0045713B">
        <w:rPr>
          <w:rFonts w:ascii="Arial" w:hAnsi="Arial" w:cs="Arial"/>
        </w:rPr>
        <w:t xml:space="preserve"> 2009. </w:t>
      </w:r>
      <w:hyperlink r:id="rId89" w:history="1">
        <w:r w:rsidRPr="0045713B">
          <w:rPr>
            <w:rStyle w:val="Hyperlink"/>
            <w:rFonts w:ascii="Arial" w:hAnsi="Arial" w:cs="Arial"/>
          </w:rPr>
          <w:t>http://www.santesuisse.ch/datasheets/files/200909221629160.pdf</w:t>
        </w:r>
      </w:hyperlink>
      <w:r w:rsidR="0063339A">
        <w:rPr>
          <w:rStyle w:val="Hyperlink"/>
          <w:rFonts w:ascii="Arial" w:hAnsi="Arial" w:cs="Arial"/>
        </w:rPr>
        <w:t xml:space="preserve">. </w:t>
      </w:r>
      <w:r w:rsidR="0063339A">
        <w:rPr>
          <w:rFonts w:ascii="Arial" w:hAnsi="Arial" w:cs="Arial"/>
        </w:rPr>
        <w:t>Accessed 21 March 2024.</w:t>
      </w:r>
      <w:r w:rsidRPr="0045713B">
        <w:rPr>
          <w:rFonts w:ascii="Arial" w:hAnsi="Arial" w:cs="Arial"/>
        </w:rPr>
        <w:t xml:space="preserve"> </w:t>
      </w:r>
    </w:p>
    <w:p w14:paraId="51FCC326" w14:textId="47339D10" w:rsidR="005E714D" w:rsidRPr="0045713B" w:rsidRDefault="005E714D" w:rsidP="0045713B">
      <w:pPr>
        <w:spacing w:after="120" w:line="300" w:lineRule="atLeast"/>
        <w:ind w:left="397" w:hanging="397"/>
        <w:rPr>
          <w:rFonts w:ascii="Arial" w:hAnsi="Arial" w:cs="Arial"/>
        </w:rPr>
      </w:pPr>
      <w:r w:rsidRPr="0045713B">
        <w:rPr>
          <w:rFonts w:ascii="Arial" w:hAnsi="Arial" w:cs="Arial"/>
        </w:rPr>
        <w:t>Stierli R, Rozsnyai Z, Felber R, Jörg R, Kraft E, Exadaktylos AK, Streit S. Primary Care Physician Workforce 2020 to 2025 – a cross-sectional study for the Canton of Bern. Swiss Med Weekly</w:t>
      </w:r>
      <w:r w:rsidR="0063339A">
        <w:rPr>
          <w:rFonts w:ascii="Arial" w:hAnsi="Arial" w:cs="Arial"/>
        </w:rPr>
        <w:t>.</w:t>
      </w:r>
      <w:r w:rsidRPr="0045713B">
        <w:rPr>
          <w:rFonts w:ascii="Arial" w:hAnsi="Arial" w:cs="Arial"/>
        </w:rPr>
        <w:t xml:space="preserve"> 2021;151(3536):w30024</w:t>
      </w:r>
      <w:r w:rsidR="0063339A">
        <w:rPr>
          <w:rFonts w:ascii="Arial" w:hAnsi="Arial" w:cs="Arial"/>
        </w:rPr>
        <w:t>.</w:t>
      </w:r>
      <w:r w:rsidRPr="0045713B">
        <w:rPr>
          <w:rFonts w:ascii="Arial" w:hAnsi="Arial" w:cs="Arial"/>
        </w:rPr>
        <w:t xml:space="preserve"> </w:t>
      </w:r>
      <w:hyperlink r:id="rId90" w:history="1">
        <w:r w:rsidRPr="0045713B">
          <w:rPr>
            <w:rStyle w:val="Hyperlink"/>
            <w:rFonts w:ascii="Arial" w:hAnsi="Arial" w:cs="Arial"/>
          </w:rPr>
          <w:t>https://smw.ch/index.php/smw/article/view/3062</w:t>
        </w:r>
      </w:hyperlink>
      <w:r w:rsidR="0063339A">
        <w:rPr>
          <w:rStyle w:val="Hyperlink"/>
          <w:rFonts w:ascii="Arial" w:hAnsi="Arial" w:cs="Arial"/>
        </w:rPr>
        <w:t>.</w:t>
      </w:r>
      <w:r w:rsidR="0063339A" w:rsidRPr="0063339A">
        <w:rPr>
          <w:rFonts w:ascii="Arial" w:hAnsi="Arial" w:cs="Arial"/>
        </w:rPr>
        <w:t xml:space="preserve"> </w:t>
      </w:r>
      <w:r w:rsidR="0063339A">
        <w:rPr>
          <w:rFonts w:ascii="Arial" w:hAnsi="Arial" w:cs="Arial"/>
        </w:rPr>
        <w:t>Accessed 21 March 2024.</w:t>
      </w:r>
      <w:r w:rsidR="0063339A">
        <w:rPr>
          <w:rStyle w:val="Hyperlink"/>
          <w:rFonts w:ascii="Arial" w:hAnsi="Arial" w:cs="Arial"/>
        </w:rPr>
        <w:t xml:space="preserve"> </w:t>
      </w:r>
    </w:p>
    <w:p w14:paraId="68D77573" w14:textId="1100908D" w:rsidR="005E714D" w:rsidRPr="0045713B" w:rsidRDefault="005E714D" w:rsidP="0045713B">
      <w:pPr>
        <w:spacing w:after="120" w:line="300" w:lineRule="atLeast"/>
        <w:ind w:left="397" w:hanging="397"/>
        <w:rPr>
          <w:rStyle w:val="Hyperlink"/>
          <w:rFonts w:ascii="Arial" w:hAnsi="Arial" w:cs="Arial"/>
          <w:lang w:val="en-US"/>
        </w:rPr>
      </w:pPr>
      <w:r w:rsidRPr="0045713B">
        <w:rPr>
          <w:rFonts w:ascii="Arial" w:hAnsi="Arial" w:cs="Arial"/>
          <w:lang w:val="en-US"/>
        </w:rPr>
        <w:t>Swiss Confederation. Switzerland implements the 2030 Agenda for Sustainable Development. Switzerland’s Country Report 2018. Swiss Confederation, 2018</w:t>
      </w:r>
      <w:r w:rsidR="001F63D4">
        <w:rPr>
          <w:rFonts w:ascii="Arial" w:hAnsi="Arial" w:cs="Arial"/>
          <w:lang w:val="en-US"/>
        </w:rPr>
        <w:t>;</w:t>
      </w:r>
      <w:r w:rsidRPr="0045713B">
        <w:rPr>
          <w:rFonts w:ascii="Arial" w:hAnsi="Arial" w:cs="Arial"/>
          <w:lang w:val="en-US"/>
        </w:rPr>
        <w:t xml:space="preserve"> </w:t>
      </w:r>
      <w:hyperlink r:id="rId91" w:history="1">
        <w:r w:rsidRPr="0045713B">
          <w:rPr>
            <w:rStyle w:val="Hyperlink"/>
            <w:rFonts w:ascii="Arial" w:hAnsi="Arial" w:cs="Arial"/>
            <w:lang w:val="en-US"/>
          </w:rPr>
          <w:t>https://regiosuisse.ch/sites/default/files/2018-06/laenderbericht-der-schweiz-2018_EN.pdf</w:t>
        </w:r>
      </w:hyperlink>
      <w:r w:rsidRPr="0045713B">
        <w:rPr>
          <w:rFonts w:ascii="Arial" w:hAnsi="Arial" w:cs="Arial"/>
          <w:lang w:val="en-US"/>
        </w:rPr>
        <w:t xml:space="preserve"> </w:t>
      </w:r>
    </w:p>
    <w:p w14:paraId="2CC1A527" w14:textId="288F04F1" w:rsidR="005E714D" w:rsidRPr="0045713B" w:rsidRDefault="005E714D" w:rsidP="0045713B">
      <w:pPr>
        <w:spacing w:after="120" w:line="300" w:lineRule="atLeast"/>
        <w:ind w:left="397" w:hanging="397"/>
        <w:rPr>
          <w:rFonts w:ascii="Arial" w:hAnsi="Arial" w:cs="Arial"/>
          <w:color w:val="606060"/>
        </w:rPr>
      </w:pPr>
      <w:r w:rsidRPr="0045713B">
        <w:rPr>
          <w:rFonts w:ascii="Arial" w:hAnsi="Arial" w:cs="Arial"/>
          <w:lang w:val="en-US"/>
        </w:rPr>
        <w:t xml:space="preserve">Tandjung R, </w:t>
      </w:r>
      <w:r w:rsidRPr="0045713B">
        <w:rPr>
          <w:rFonts w:ascii="Arial" w:eastAsia="Times New Roman" w:hAnsi="Arial" w:cs="Arial"/>
          <w:lang w:eastAsia="en-GB"/>
        </w:rPr>
        <w:t xml:space="preserve">Morell S, Hanhart A, Haefeli A, Valeri F, Rosemann T, Senn O. </w:t>
      </w:r>
      <w:r w:rsidRPr="0045713B">
        <w:rPr>
          <w:rFonts w:ascii="Arial" w:hAnsi="Arial" w:cs="Arial"/>
          <w:lang w:val="en-US"/>
        </w:rPr>
        <w:t>Referral determinants in Swiss primary care with a special focus on managed care. PLoS One</w:t>
      </w:r>
      <w:r w:rsidR="0063339A">
        <w:rPr>
          <w:rFonts w:ascii="Arial" w:hAnsi="Arial" w:cs="Arial"/>
          <w:lang w:val="en-US"/>
        </w:rPr>
        <w:t>.</w:t>
      </w:r>
      <w:r w:rsidRPr="0045713B">
        <w:rPr>
          <w:rFonts w:ascii="Arial" w:hAnsi="Arial" w:cs="Arial"/>
          <w:lang w:val="en-US"/>
        </w:rPr>
        <w:t xml:space="preserve"> 2017;12: e0186307</w:t>
      </w:r>
      <w:r w:rsidR="0063339A">
        <w:rPr>
          <w:rFonts w:ascii="Arial" w:hAnsi="Arial" w:cs="Arial"/>
          <w:lang w:val="en-US"/>
        </w:rPr>
        <w:t>.</w:t>
      </w:r>
      <w:r w:rsidRPr="0045713B">
        <w:rPr>
          <w:rFonts w:ascii="Arial" w:hAnsi="Arial" w:cs="Arial"/>
          <w:lang w:val="en-US"/>
        </w:rPr>
        <w:t xml:space="preserve"> </w:t>
      </w:r>
      <w:hyperlink r:id="rId92" w:history="1">
        <w:r w:rsidRPr="0045713B">
          <w:rPr>
            <w:rStyle w:val="Hyperlink"/>
            <w:rFonts w:ascii="Arial" w:hAnsi="Arial" w:cs="Arial"/>
            <w:color w:val="606060"/>
          </w:rPr>
          <w:t>https://doi.org/10.1371/journal.pone.0186307</w:t>
        </w:r>
      </w:hyperlink>
    </w:p>
    <w:p w14:paraId="1BE9A3FC" w14:textId="7572C1FF" w:rsidR="005E714D" w:rsidRPr="0045713B" w:rsidRDefault="005E714D" w:rsidP="0045713B">
      <w:pPr>
        <w:spacing w:after="120" w:line="300" w:lineRule="atLeast"/>
        <w:ind w:left="397" w:hanging="397"/>
        <w:rPr>
          <w:rStyle w:val="Hyperlink"/>
          <w:rFonts w:ascii="Arial" w:hAnsi="Arial" w:cs="Arial"/>
        </w:rPr>
      </w:pPr>
      <w:r w:rsidRPr="0045713B">
        <w:rPr>
          <w:rFonts w:ascii="Arial" w:hAnsi="Arial" w:cs="Arial"/>
          <w:lang w:val="en-US"/>
        </w:rPr>
        <w:t>The Commonwealth Fund. Overworked and Undervalued: Unmasking Primary Care Physicians’ Dissatisfaction in 10 High-Income Countries. London: The Commonwealth Fund</w:t>
      </w:r>
      <w:r w:rsidR="0063339A">
        <w:rPr>
          <w:rFonts w:ascii="Arial" w:hAnsi="Arial" w:cs="Arial"/>
          <w:lang w:val="en-US"/>
        </w:rPr>
        <w:t>.</w:t>
      </w:r>
      <w:r w:rsidRPr="0045713B">
        <w:rPr>
          <w:rFonts w:ascii="Arial" w:hAnsi="Arial" w:cs="Arial"/>
          <w:lang w:val="en-US"/>
        </w:rPr>
        <w:t xml:space="preserve"> 2023</w:t>
      </w:r>
      <w:r w:rsidR="0063339A">
        <w:rPr>
          <w:rFonts w:ascii="Arial" w:hAnsi="Arial" w:cs="Arial"/>
          <w:lang w:val="en-US"/>
        </w:rPr>
        <w:t>.</w:t>
      </w:r>
      <w:r w:rsidRPr="0045713B">
        <w:rPr>
          <w:rFonts w:ascii="Arial" w:hAnsi="Arial" w:cs="Arial"/>
          <w:lang w:val="en-US"/>
        </w:rPr>
        <w:t xml:space="preserve"> </w:t>
      </w:r>
      <w:hyperlink r:id="rId93" w:history="1">
        <w:r w:rsidRPr="0045713B">
          <w:rPr>
            <w:rStyle w:val="Hyperlink"/>
            <w:rFonts w:ascii="Arial" w:hAnsi="Arial" w:cs="Arial"/>
          </w:rPr>
          <w:t>https://www.commonwealthfund.org/publications/issue-briefs/2023/aug/overworked-undervalued-primary-care-physicians-10-countries</w:t>
        </w:r>
      </w:hyperlink>
      <w:r w:rsidR="0063339A">
        <w:rPr>
          <w:rStyle w:val="Hyperlink"/>
          <w:rFonts w:ascii="Arial" w:hAnsi="Arial" w:cs="Arial"/>
        </w:rPr>
        <w:t xml:space="preserve">. </w:t>
      </w:r>
      <w:r w:rsidR="0063339A">
        <w:rPr>
          <w:rFonts w:ascii="Arial" w:hAnsi="Arial" w:cs="Arial"/>
        </w:rPr>
        <w:t>Accessed 21 March 2024.</w:t>
      </w:r>
    </w:p>
    <w:p w14:paraId="6EDF27D5" w14:textId="600A9BE0" w:rsidR="003E692B" w:rsidRPr="0045713B" w:rsidRDefault="005E714D" w:rsidP="00463675">
      <w:pPr>
        <w:spacing w:after="0" w:line="300" w:lineRule="atLeast"/>
        <w:ind w:left="397" w:hanging="397"/>
        <w:rPr>
          <w:rFonts w:ascii="Arial" w:hAnsi="Arial" w:cs="Arial"/>
        </w:rPr>
      </w:pPr>
      <w:r w:rsidRPr="0045713B">
        <w:rPr>
          <w:rFonts w:ascii="Arial" w:hAnsi="Arial" w:cs="Arial"/>
          <w:lang w:val="de-DE"/>
        </w:rPr>
        <w:t xml:space="preserve">Zeller A, Giezendanner S, Resultate der 4. </w:t>
      </w:r>
      <w:r w:rsidRPr="0045713B">
        <w:rPr>
          <w:rFonts w:ascii="Arial" w:hAnsi="Arial" w:cs="Arial"/>
          <w:lang w:val="en-US"/>
        </w:rPr>
        <w:t>Workforce Studie 2020. Swiss Health Web</w:t>
      </w:r>
      <w:r w:rsidR="00D96781">
        <w:rPr>
          <w:rFonts w:ascii="Arial" w:hAnsi="Arial" w:cs="Arial"/>
          <w:lang w:val="en-US"/>
        </w:rPr>
        <w:t>.</w:t>
      </w:r>
      <w:r w:rsidR="001F63D4">
        <w:rPr>
          <w:rFonts w:ascii="Arial" w:hAnsi="Arial" w:cs="Arial"/>
          <w:lang w:val="en-US"/>
        </w:rPr>
        <w:t xml:space="preserve"> 2020</w:t>
      </w:r>
      <w:r w:rsidR="00D96781">
        <w:rPr>
          <w:rFonts w:ascii="Arial" w:hAnsi="Arial" w:cs="Arial"/>
          <w:lang w:val="en-US"/>
        </w:rPr>
        <w:t>.</w:t>
      </w:r>
      <w:r w:rsidR="001F63D4">
        <w:rPr>
          <w:rFonts w:ascii="Arial" w:hAnsi="Arial" w:cs="Arial"/>
          <w:lang w:val="en-US"/>
        </w:rPr>
        <w:t xml:space="preserve"> </w:t>
      </w:r>
      <w:hyperlink r:id="rId94" w:history="1">
        <w:r w:rsidRPr="0045713B">
          <w:rPr>
            <w:rStyle w:val="Hyperlink"/>
            <w:rFonts w:ascii="Arial" w:hAnsi="Arial" w:cs="Arial"/>
            <w:lang w:val="en-US"/>
          </w:rPr>
          <w:t>https://www.swisshealthweb.ch/de/article/doi/phc-d.2020.10311</w:t>
        </w:r>
      </w:hyperlink>
      <w:r w:rsidR="00D96781">
        <w:rPr>
          <w:rStyle w:val="Hyperlink"/>
          <w:rFonts w:ascii="Arial" w:hAnsi="Arial" w:cs="Arial"/>
          <w:lang w:val="en-US"/>
        </w:rPr>
        <w:t xml:space="preserve">. </w:t>
      </w:r>
      <w:r w:rsidR="00D96781">
        <w:rPr>
          <w:rFonts w:ascii="Arial" w:hAnsi="Arial" w:cs="Arial"/>
        </w:rPr>
        <w:t>Accessed 21 March 2024.</w:t>
      </w:r>
    </w:p>
    <w:p w14:paraId="11BB72B5" w14:textId="77777777" w:rsidR="005E714D" w:rsidRPr="0045713B" w:rsidRDefault="005E714D" w:rsidP="00463675">
      <w:pPr>
        <w:spacing w:after="0" w:line="300" w:lineRule="atLeast"/>
        <w:ind w:left="397" w:hanging="397"/>
        <w:rPr>
          <w:rFonts w:ascii="Arial" w:hAnsi="Arial" w:cs="Arial"/>
          <w:lang w:val="pt-BR"/>
        </w:rPr>
      </w:pPr>
    </w:p>
    <w:p w14:paraId="02081BE8" w14:textId="77777777" w:rsidR="003E692B" w:rsidRPr="007F0536" w:rsidRDefault="003E692B" w:rsidP="007F0536">
      <w:pPr>
        <w:pStyle w:val="Listenabsatz"/>
        <w:numPr>
          <w:ilvl w:val="0"/>
          <w:numId w:val="4"/>
        </w:numPr>
        <w:spacing w:after="120" w:line="300" w:lineRule="atLeast"/>
        <w:rPr>
          <w:rFonts w:ascii="Arial" w:hAnsi="Arial" w:cs="Arial"/>
          <w:b/>
          <w:lang w:val="pt-BR"/>
        </w:rPr>
      </w:pPr>
      <w:r w:rsidRPr="007F0536">
        <w:rPr>
          <w:rFonts w:ascii="Arial" w:hAnsi="Arial" w:cs="Arial"/>
          <w:b/>
          <w:lang w:val="pt-BR"/>
        </w:rPr>
        <w:t>Kazakhstan</w:t>
      </w:r>
    </w:p>
    <w:p w14:paraId="27B517DD" w14:textId="0058503F" w:rsidR="0045713B" w:rsidRPr="0045713B" w:rsidRDefault="0045713B" w:rsidP="0045713B">
      <w:pPr>
        <w:spacing w:after="120" w:line="300" w:lineRule="atLeast"/>
        <w:ind w:left="397" w:hanging="397"/>
        <w:rPr>
          <w:rFonts w:ascii="Arial" w:hAnsi="Arial" w:cs="Arial"/>
        </w:rPr>
      </w:pPr>
      <w:r w:rsidRPr="0045713B">
        <w:rPr>
          <w:rFonts w:ascii="Arial" w:hAnsi="Arial" w:cs="Arial"/>
        </w:rPr>
        <w:t>Abzaliyeva A, Kausova G, Abdraimova E, Ismagilova A, Mamyrbekova S. Availability of general practice workforce and basic health indicators in the Republic of Kazakhstan: 2015-2019. Maced J Med Sci</w:t>
      </w:r>
      <w:r w:rsidR="00D96781">
        <w:rPr>
          <w:rFonts w:ascii="Arial" w:hAnsi="Arial" w:cs="Arial"/>
        </w:rPr>
        <w:t>.</w:t>
      </w:r>
      <w:r w:rsidRPr="0045713B">
        <w:rPr>
          <w:rFonts w:ascii="Arial" w:hAnsi="Arial" w:cs="Arial"/>
        </w:rPr>
        <w:t xml:space="preserve"> 2022;10(E):452-7</w:t>
      </w:r>
      <w:r w:rsidR="00D96781">
        <w:rPr>
          <w:rFonts w:ascii="Arial" w:hAnsi="Arial" w:cs="Arial"/>
        </w:rPr>
        <w:t>.</w:t>
      </w:r>
      <w:r w:rsidRPr="0045713B">
        <w:rPr>
          <w:rFonts w:ascii="Arial" w:hAnsi="Arial" w:cs="Arial"/>
        </w:rPr>
        <w:t xml:space="preserve"> </w:t>
      </w:r>
      <w:hyperlink r:id="rId95" w:history="1">
        <w:r w:rsidRPr="0045713B">
          <w:rPr>
            <w:rFonts w:ascii="Arial" w:hAnsi="Arial" w:cs="Arial"/>
          </w:rPr>
          <w:t>https://oamjms.eu/index.php/mjms/article/view/7880</w:t>
        </w:r>
      </w:hyperlink>
      <w:r w:rsidR="00D96781">
        <w:rPr>
          <w:rFonts w:ascii="Arial" w:hAnsi="Arial" w:cs="Arial"/>
        </w:rPr>
        <w:t>. Accessed 21 March 2024.</w:t>
      </w:r>
    </w:p>
    <w:p w14:paraId="69614B2E" w14:textId="43F3BB6B" w:rsidR="0045713B" w:rsidRPr="00011BFC" w:rsidRDefault="0045713B" w:rsidP="0045713B">
      <w:pPr>
        <w:pStyle w:val="StandardWeb"/>
        <w:spacing w:before="0" w:beforeAutospacing="0" w:after="120" w:afterAutospacing="0" w:line="300" w:lineRule="atLeast"/>
        <w:ind w:left="397" w:hanging="397"/>
        <w:rPr>
          <w:rFonts w:ascii="Arial" w:eastAsiaTheme="minorHAnsi" w:hAnsi="Arial" w:cs="Arial"/>
          <w:sz w:val="22"/>
          <w:szCs w:val="22"/>
          <w:lang w:eastAsia="en-US"/>
        </w:rPr>
      </w:pPr>
      <w:r w:rsidRPr="0045713B">
        <w:rPr>
          <w:rFonts w:ascii="Arial" w:eastAsiaTheme="minorHAnsi" w:hAnsi="Arial" w:cs="Arial"/>
          <w:sz w:val="22"/>
          <w:szCs w:val="22"/>
          <w:lang w:eastAsia="en-US"/>
        </w:rPr>
        <w:t>Eriksen A, Litvinova Y, Rechel B. Health Systems in Action: Kazakhstan. Copenhagen: WHO</w:t>
      </w:r>
      <w:r w:rsidR="00D96781">
        <w:rPr>
          <w:rFonts w:ascii="Arial" w:eastAsiaTheme="minorHAnsi" w:hAnsi="Arial" w:cs="Arial"/>
          <w:sz w:val="22"/>
          <w:szCs w:val="22"/>
          <w:lang w:eastAsia="en-US"/>
        </w:rPr>
        <w:t>.</w:t>
      </w:r>
      <w:r w:rsidRPr="0045713B">
        <w:rPr>
          <w:rFonts w:ascii="Arial" w:eastAsiaTheme="minorHAnsi" w:hAnsi="Arial" w:cs="Arial"/>
          <w:sz w:val="22"/>
          <w:szCs w:val="22"/>
          <w:lang w:eastAsia="en-US"/>
        </w:rPr>
        <w:t xml:space="preserve"> 2022</w:t>
      </w:r>
      <w:r w:rsidR="00D96781">
        <w:rPr>
          <w:rFonts w:ascii="Arial" w:eastAsiaTheme="minorHAnsi" w:hAnsi="Arial" w:cs="Arial"/>
          <w:sz w:val="22"/>
          <w:szCs w:val="22"/>
          <w:lang w:eastAsia="en-US"/>
        </w:rPr>
        <w:t>.</w:t>
      </w:r>
      <w:r w:rsidRPr="0045713B">
        <w:rPr>
          <w:rFonts w:ascii="Arial" w:eastAsiaTheme="minorHAnsi" w:hAnsi="Arial" w:cs="Arial"/>
          <w:sz w:val="22"/>
          <w:szCs w:val="22"/>
          <w:lang w:eastAsia="en-US"/>
        </w:rPr>
        <w:t xml:space="preserve"> </w:t>
      </w:r>
      <w:hyperlink r:id="rId96" w:history="1">
        <w:r w:rsidRPr="0045713B">
          <w:rPr>
            <w:rStyle w:val="Hyperlink"/>
            <w:rFonts w:ascii="Arial" w:eastAsiaTheme="minorHAnsi" w:hAnsi="Arial" w:cs="Arial"/>
            <w:sz w:val="22"/>
            <w:szCs w:val="22"/>
            <w:lang w:eastAsia="en-US"/>
          </w:rPr>
          <w:t>https://eurohealthobservatory.who.int/publications/i/health-systems-in-action-kazakhstan-2022</w:t>
        </w:r>
      </w:hyperlink>
      <w:r w:rsidR="00D96781">
        <w:rPr>
          <w:rStyle w:val="Hyperlink"/>
          <w:rFonts w:ascii="Arial" w:eastAsiaTheme="minorHAnsi" w:hAnsi="Arial" w:cs="Arial"/>
          <w:sz w:val="22"/>
          <w:szCs w:val="22"/>
          <w:lang w:eastAsia="en-US"/>
        </w:rPr>
        <w:t xml:space="preserve">. </w:t>
      </w:r>
      <w:r w:rsidR="00D96781" w:rsidRPr="00011BFC">
        <w:rPr>
          <w:rFonts w:ascii="Arial" w:hAnsi="Arial" w:cs="Arial"/>
          <w:sz w:val="22"/>
          <w:szCs w:val="22"/>
        </w:rPr>
        <w:t>Accessed 21 March 2024.</w:t>
      </w:r>
      <w:r w:rsidRPr="00011BFC">
        <w:rPr>
          <w:rFonts w:ascii="Arial" w:eastAsiaTheme="minorHAnsi" w:hAnsi="Arial" w:cs="Arial"/>
          <w:sz w:val="22"/>
          <w:szCs w:val="22"/>
          <w:lang w:eastAsia="en-US"/>
        </w:rPr>
        <w:t xml:space="preserve"> </w:t>
      </w:r>
    </w:p>
    <w:p w14:paraId="548E1201" w14:textId="62026419" w:rsidR="0045713B" w:rsidRPr="0045713B" w:rsidRDefault="0045713B" w:rsidP="0045713B">
      <w:pPr>
        <w:spacing w:after="120" w:line="300" w:lineRule="atLeast"/>
        <w:ind w:left="397" w:hanging="397"/>
        <w:rPr>
          <w:rFonts w:ascii="Arial" w:hAnsi="Arial" w:cs="Arial"/>
        </w:rPr>
      </w:pPr>
      <w:r w:rsidRPr="0045713B">
        <w:rPr>
          <w:rFonts w:ascii="Arial" w:hAnsi="Arial" w:cs="Arial"/>
        </w:rPr>
        <w:t>Katsaga A, Kulzhanov M, Karanikolos M, Rechel B. Kazakhstan: Health System Review. Health Systems in Transition</w:t>
      </w:r>
      <w:r w:rsidR="00D96781">
        <w:rPr>
          <w:rFonts w:ascii="Arial" w:hAnsi="Arial" w:cs="Arial"/>
        </w:rPr>
        <w:t>.</w:t>
      </w:r>
      <w:r w:rsidRPr="0045713B">
        <w:rPr>
          <w:rFonts w:ascii="Arial" w:hAnsi="Arial" w:cs="Arial"/>
        </w:rPr>
        <w:t xml:space="preserve"> 2012;14(4):1-154</w:t>
      </w:r>
      <w:r w:rsidR="00D96781">
        <w:rPr>
          <w:rFonts w:ascii="Arial" w:hAnsi="Arial" w:cs="Arial"/>
        </w:rPr>
        <w:t>.</w:t>
      </w:r>
      <w:r w:rsidRPr="0045713B">
        <w:rPr>
          <w:rFonts w:ascii="Arial" w:hAnsi="Arial" w:cs="Arial"/>
        </w:rPr>
        <w:t xml:space="preserve"> </w:t>
      </w:r>
      <w:hyperlink r:id="rId97" w:history="1">
        <w:r w:rsidRPr="0045713B">
          <w:rPr>
            <w:rStyle w:val="Hyperlink"/>
            <w:rFonts w:ascii="Arial" w:hAnsi="Arial" w:cs="Arial"/>
          </w:rPr>
          <w:t>https://pubmed.ncbi.nlm.nih.gov/22894852/</w:t>
        </w:r>
      </w:hyperlink>
      <w:r w:rsidR="00D96781">
        <w:rPr>
          <w:rStyle w:val="Hyperlink"/>
          <w:rFonts w:ascii="Arial" w:hAnsi="Arial" w:cs="Arial"/>
        </w:rPr>
        <w:t xml:space="preserve">. </w:t>
      </w:r>
      <w:r w:rsidR="00D96781">
        <w:rPr>
          <w:rFonts w:ascii="Arial" w:hAnsi="Arial" w:cs="Arial"/>
        </w:rPr>
        <w:t>Accessed 21 March 2024.</w:t>
      </w:r>
      <w:r w:rsidRPr="0045713B">
        <w:rPr>
          <w:rFonts w:ascii="Arial" w:hAnsi="Arial" w:cs="Arial"/>
        </w:rPr>
        <w:t xml:space="preserve"> </w:t>
      </w:r>
    </w:p>
    <w:p w14:paraId="019A0222" w14:textId="112BB926" w:rsidR="003D308B" w:rsidRPr="003D308B" w:rsidRDefault="003D308B" w:rsidP="0045713B">
      <w:pPr>
        <w:pStyle w:val="StandardWeb"/>
        <w:shd w:val="clear" w:color="auto" w:fill="FFFFFF"/>
        <w:spacing w:before="0" w:beforeAutospacing="0" w:after="120" w:afterAutospacing="0" w:line="300" w:lineRule="atLeast"/>
        <w:ind w:left="397" w:hanging="397"/>
        <w:rPr>
          <w:rFonts w:ascii="Arial" w:hAnsi="Arial" w:cs="Arial"/>
          <w:color w:val="212121"/>
          <w:sz w:val="22"/>
          <w:szCs w:val="22"/>
          <w:shd w:val="clear" w:color="auto" w:fill="FFFFFF"/>
        </w:rPr>
      </w:pPr>
      <w:r w:rsidRPr="00463675">
        <w:rPr>
          <w:rFonts w:ascii="Arial" w:hAnsi="Arial" w:cs="Arial"/>
          <w:color w:val="212121"/>
          <w:sz w:val="22"/>
          <w:szCs w:val="22"/>
          <w:shd w:val="clear" w:color="auto" w:fill="FFFFFF"/>
        </w:rPr>
        <w:t>Koichubekov</w:t>
      </w:r>
      <w:r w:rsidRPr="003D308B">
        <w:rPr>
          <w:rFonts w:ascii="Arial" w:hAnsi="Arial" w:cs="Arial"/>
          <w:color w:val="212121"/>
          <w:sz w:val="22"/>
          <w:szCs w:val="22"/>
          <w:shd w:val="clear" w:color="auto" w:fill="FFFFFF"/>
        </w:rPr>
        <w:t xml:space="preserve"> B, Kharin A, Sorokina M, Korshukov I, Omarkulov B. System dynamics mode</w:t>
      </w:r>
      <w:r w:rsidR="002243F8">
        <w:rPr>
          <w:rFonts w:ascii="Arial" w:hAnsi="Arial" w:cs="Arial"/>
          <w:color w:val="212121"/>
          <w:sz w:val="22"/>
          <w:szCs w:val="22"/>
          <w:shd w:val="clear" w:color="auto" w:fill="FFFFFF"/>
        </w:rPr>
        <w:t>l</w:t>
      </w:r>
      <w:r w:rsidRPr="003D308B">
        <w:rPr>
          <w:rFonts w:ascii="Arial" w:hAnsi="Arial" w:cs="Arial"/>
          <w:color w:val="212121"/>
          <w:sz w:val="22"/>
          <w:szCs w:val="22"/>
          <w:shd w:val="clear" w:color="auto" w:fill="FFFFFF"/>
        </w:rPr>
        <w:t>ling for general practitioner workforce forecasting in Kazakhstan. Ann Ig</w:t>
      </w:r>
      <w:r w:rsidR="00D96781">
        <w:rPr>
          <w:rFonts w:ascii="Arial" w:hAnsi="Arial" w:cs="Arial"/>
          <w:color w:val="212121"/>
          <w:sz w:val="22"/>
          <w:szCs w:val="22"/>
          <w:shd w:val="clear" w:color="auto" w:fill="FFFFFF"/>
        </w:rPr>
        <w:t>.</w:t>
      </w:r>
      <w:r w:rsidRPr="003D308B">
        <w:rPr>
          <w:rFonts w:ascii="Arial" w:hAnsi="Arial" w:cs="Arial"/>
          <w:color w:val="212121"/>
          <w:sz w:val="22"/>
          <w:szCs w:val="22"/>
          <w:shd w:val="clear" w:color="auto" w:fill="FFFFFF"/>
        </w:rPr>
        <w:t xml:space="preserve"> 2021;33(3):242-253</w:t>
      </w:r>
      <w:r w:rsidR="00D96781">
        <w:rPr>
          <w:rFonts w:ascii="Arial" w:hAnsi="Arial" w:cs="Arial"/>
          <w:color w:val="212121"/>
          <w:sz w:val="22"/>
          <w:szCs w:val="22"/>
          <w:shd w:val="clear" w:color="auto" w:fill="FFFFFF"/>
        </w:rPr>
        <w:t>.</w:t>
      </w:r>
      <w:r w:rsidRPr="003D308B">
        <w:rPr>
          <w:rFonts w:ascii="Arial" w:hAnsi="Arial" w:cs="Arial"/>
          <w:color w:val="212121"/>
          <w:sz w:val="22"/>
          <w:szCs w:val="22"/>
          <w:shd w:val="clear" w:color="auto" w:fill="FFFFFF"/>
        </w:rPr>
        <w:t xml:space="preserve"> </w:t>
      </w:r>
      <w:hyperlink r:id="rId98" w:history="1">
        <w:r w:rsidR="002243F8" w:rsidRPr="00D07223">
          <w:rPr>
            <w:rStyle w:val="Hyperlink"/>
            <w:rFonts w:ascii="Arial" w:hAnsi="Arial" w:cs="Arial"/>
            <w:sz w:val="22"/>
            <w:szCs w:val="22"/>
            <w:shd w:val="clear" w:color="auto" w:fill="FFFFFF"/>
          </w:rPr>
          <w:t>https://doi.org/10.7416/ai.2020.2391</w:t>
        </w:r>
      </w:hyperlink>
      <w:r w:rsidR="002243F8">
        <w:rPr>
          <w:rFonts w:ascii="Arial" w:hAnsi="Arial" w:cs="Arial"/>
          <w:color w:val="212121"/>
          <w:sz w:val="22"/>
          <w:szCs w:val="22"/>
          <w:shd w:val="clear" w:color="auto" w:fill="FFFFFF"/>
        </w:rPr>
        <w:t xml:space="preserve"> </w:t>
      </w:r>
    </w:p>
    <w:p w14:paraId="69559896" w14:textId="340D0C18" w:rsidR="0045713B" w:rsidRPr="00D96781" w:rsidRDefault="0045713B" w:rsidP="0045713B">
      <w:pPr>
        <w:pStyle w:val="StandardWeb"/>
        <w:shd w:val="clear" w:color="auto" w:fill="FFFFFF"/>
        <w:spacing w:before="0" w:beforeAutospacing="0" w:after="120" w:afterAutospacing="0" w:line="300" w:lineRule="atLeast"/>
        <w:ind w:left="397" w:hanging="397"/>
        <w:rPr>
          <w:rFonts w:ascii="Arial" w:eastAsiaTheme="minorHAnsi" w:hAnsi="Arial" w:cs="Arial"/>
          <w:sz w:val="22"/>
          <w:szCs w:val="22"/>
          <w:lang w:eastAsia="en-US"/>
        </w:rPr>
      </w:pPr>
      <w:r w:rsidRPr="0045713B">
        <w:rPr>
          <w:rFonts w:ascii="Arial" w:eastAsiaTheme="minorHAnsi" w:hAnsi="Arial" w:cs="Arial"/>
          <w:sz w:val="22"/>
          <w:szCs w:val="22"/>
          <w:lang w:eastAsia="en-US"/>
        </w:rPr>
        <w:t>OECD. OECD Reviews of Health Systems: Kazakhstan 2018. Paris: OECD</w:t>
      </w:r>
      <w:r w:rsidR="00D96781">
        <w:rPr>
          <w:rFonts w:ascii="Arial" w:eastAsiaTheme="minorHAnsi" w:hAnsi="Arial" w:cs="Arial"/>
          <w:sz w:val="22"/>
          <w:szCs w:val="22"/>
          <w:lang w:eastAsia="en-US"/>
        </w:rPr>
        <w:t>.</w:t>
      </w:r>
      <w:r w:rsidRPr="0045713B">
        <w:rPr>
          <w:rFonts w:ascii="Arial" w:eastAsiaTheme="minorHAnsi" w:hAnsi="Arial" w:cs="Arial"/>
          <w:sz w:val="22"/>
          <w:szCs w:val="22"/>
          <w:lang w:eastAsia="en-US"/>
        </w:rPr>
        <w:t xml:space="preserve"> 2018</w:t>
      </w:r>
      <w:r w:rsidR="00D96781">
        <w:rPr>
          <w:rFonts w:ascii="Arial" w:eastAsiaTheme="minorHAnsi" w:hAnsi="Arial" w:cs="Arial"/>
          <w:sz w:val="22"/>
          <w:szCs w:val="22"/>
          <w:lang w:eastAsia="en-US"/>
        </w:rPr>
        <w:t>.</w:t>
      </w:r>
      <w:r w:rsidRPr="0045713B">
        <w:rPr>
          <w:rFonts w:ascii="Arial" w:eastAsiaTheme="minorHAnsi" w:hAnsi="Arial" w:cs="Arial"/>
          <w:sz w:val="22"/>
          <w:szCs w:val="22"/>
          <w:lang w:eastAsia="en-US"/>
        </w:rPr>
        <w:t xml:space="preserve"> </w:t>
      </w:r>
      <w:hyperlink r:id="rId99" w:history="1">
        <w:r w:rsidR="00B83747" w:rsidRPr="00F355C8">
          <w:rPr>
            <w:rStyle w:val="Hyperlink"/>
            <w:rFonts w:ascii="Arial" w:eastAsiaTheme="minorHAnsi" w:hAnsi="Arial" w:cs="Arial"/>
            <w:sz w:val="22"/>
            <w:szCs w:val="22"/>
            <w:lang w:eastAsia="en-US"/>
          </w:rPr>
          <w:t>https://doi.org/10.1787/9789264289062-en</w:t>
        </w:r>
      </w:hyperlink>
      <w:r w:rsidR="00D96781" w:rsidRPr="00D96781">
        <w:rPr>
          <w:rFonts w:ascii="Arial" w:eastAsiaTheme="minorHAnsi" w:hAnsi="Arial" w:cs="Arial"/>
          <w:sz w:val="22"/>
          <w:szCs w:val="22"/>
          <w:lang w:eastAsia="en-US"/>
        </w:rPr>
        <w:t xml:space="preserve">. </w:t>
      </w:r>
      <w:r w:rsidR="00D96781" w:rsidRPr="00D96781">
        <w:rPr>
          <w:rFonts w:ascii="Arial" w:hAnsi="Arial" w:cs="Arial"/>
          <w:sz w:val="22"/>
          <w:szCs w:val="22"/>
        </w:rPr>
        <w:t>Accessed 21 March 2024.</w:t>
      </w:r>
      <w:r w:rsidR="00D96781" w:rsidRPr="00D96781">
        <w:rPr>
          <w:rFonts w:ascii="Arial" w:eastAsiaTheme="minorHAnsi" w:hAnsi="Arial" w:cs="Arial"/>
          <w:sz w:val="22"/>
          <w:szCs w:val="22"/>
          <w:lang w:eastAsia="en-US"/>
        </w:rPr>
        <w:t xml:space="preserve"> </w:t>
      </w:r>
      <w:r w:rsidR="001F63D4" w:rsidRPr="00D96781">
        <w:rPr>
          <w:rFonts w:ascii="Arial" w:eastAsiaTheme="minorHAnsi" w:hAnsi="Arial" w:cs="Arial"/>
          <w:sz w:val="22"/>
          <w:szCs w:val="22"/>
          <w:lang w:eastAsia="en-US"/>
        </w:rPr>
        <w:t xml:space="preserve"> </w:t>
      </w:r>
      <w:r w:rsidRPr="00D96781">
        <w:rPr>
          <w:rFonts w:ascii="Arial" w:eastAsiaTheme="minorHAnsi" w:hAnsi="Arial" w:cs="Arial"/>
          <w:sz w:val="22"/>
          <w:szCs w:val="22"/>
          <w:lang w:eastAsia="en-US"/>
        </w:rPr>
        <w:t xml:space="preserve"> </w:t>
      </w:r>
    </w:p>
    <w:p w14:paraId="13CBA5BC" w14:textId="0AC97587" w:rsidR="0045713B" w:rsidRPr="0045713B" w:rsidRDefault="0045713B" w:rsidP="0045713B">
      <w:pPr>
        <w:pStyle w:val="StandardWeb"/>
        <w:shd w:val="clear" w:color="auto" w:fill="FFFFFF"/>
        <w:spacing w:before="0" w:beforeAutospacing="0" w:after="120" w:afterAutospacing="0" w:line="300" w:lineRule="atLeast"/>
        <w:ind w:left="397" w:hanging="397"/>
        <w:rPr>
          <w:rFonts w:ascii="Arial" w:eastAsiaTheme="minorHAnsi" w:hAnsi="Arial" w:cs="Arial"/>
          <w:sz w:val="22"/>
          <w:szCs w:val="22"/>
          <w:lang w:eastAsia="en-US"/>
        </w:rPr>
      </w:pPr>
      <w:r w:rsidRPr="0045713B">
        <w:rPr>
          <w:rFonts w:ascii="Arial" w:eastAsiaTheme="minorHAnsi" w:hAnsi="Arial" w:cs="Arial"/>
          <w:sz w:val="22"/>
          <w:szCs w:val="22"/>
          <w:lang w:eastAsia="en-US"/>
        </w:rPr>
        <w:t xml:space="preserve">Rechel B, Sydykova A, Moldoisaeva S, Sodiqova D, Spatayev Y, Ahmedov M, </w:t>
      </w:r>
      <w:r w:rsidR="00D96781">
        <w:rPr>
          <w:rFonts w:ascii="Arial" w:eastAsiaTheme="minorHAnsi" w:hAnsi="Arial" w:cs="Arial"/>
          <w:sz w:val="22"/>
          <w:szCs w:val="22"/>
          <w:lang w:eastAsia="en-US"/>
        </w:rPr>
        <w:t>et al</w:t>
      </w:r>
      <w:r w:rsidRPr="0045713B">
        <w:rPr>
          <w:rFonts w:ascii="Arial" w:eastAsiaTheme="minorHAnsi" w:hAnsi="Arial" w:cs="Arial"/>
          <w:sz w:val="22"/>
          <w:szCs w:val="22"/>
          <w:lang w:eastAsia="en-US"/>
        </w:rPr>
        <w:t>. Primary care reforms in Central Asia – On the path to universal health coverage? Health Policy Open</w:t>
      </w:r>
      <w:r w:rsidR="00D96781">
        <w:rPr>
          <w:rFonts w:ascii="Arial" w:eastAsiaTheme="minorHAnsi" w:hAnsi="Arial" w:cs="Arial"/>
          <w:sz w:val="22"/>
          <w:szCs w:val="22"/>
          <w:lang w:eastAsia="en-US"/>
        </w:rPr>
        <w:t>.</w:t>
      </w:r>
      <w:r w:rsidRPr="0045713B">
        <w:rPr>
          <w:rFonts w:ascii="Arial" w:eastAsiaTheme="minorHAnsi" w:hAnsi="Arial" w:cs="Arial"/>
          <w:sz w:val="22"/>
          <w:szCs w:val="22"/>
          <w:lang w:eastAsia="en-US"/>
        </w:rPr>
        <w:t xml:space="preserve"> 2023;5:100110</w:t>
      </w:r>
      <w:r w:rsidR="00D96781">
        <w:rPr>
          <w:rFonts w:ascii="Arial" w:eastAsiaTheme="minorHAnsi" w:hAnsi="Arial" w:cs="Arial"/>
          <w:sz w:val="22"/>
          <w:szCs w:val="22"/>
          <w:lang w:eastAsia="en-US"/>
        </w:rPr>
        <w:t>.</w:t>
      </w:r>
      <w:r w:rsidRPr="0045713B">
        <w:rPr>
          <w:rFonts w:ascii="Arial" w:eastAsiaTheme="minorHAnsi" w:hAnsi="Arial" w:cs="Arial"/>
          <w:sz w:val="22"/>
          <w:szCs w:val="22"/>
          <w:lang w:eastAsia="en-US"/>
        </w:rPr>
        <w:t xml:space="preserve"> </w:t>
      </w:r>
      <w:hyperlink r:id="rId100" w:history="1">
        <w:r w:rsidRPr="0045713B">
          <w:rPr>
            <w:rStyle w:val="Hyperlink"/>
            <w:rFonts w:ascii="Arial" w:eastAsiaTheme="minorHAnsi" w:hAnsi="Arial" w:cs="Arial"/>
            <w:sz w:val="22"/>
            <w:szCs w:val="22"/>
            <w:lang w:eastAsia="en-US"/>
          </w:rPr>
          <w:t>https://doi.org/10.1016/j.hpopen.2023.100110</w:t>
        </w:r>
      </w:hyperlink>
      <w:r w:rsidR="00D96781">
        <w:rPr>
          <w:rStyle w:val="Hyperlink"/>
          <w:rFonts w:ascii="Arial" w:eastAsiaTheme="minorHAnsi" w:hAnsi="Arial" w:cs="Arial"/>
          <w:sz w:val="22"/>
          <w:szCs w:val="22"/>
          <w:lang w:eastAsia="en-US"/>
        </w:rPr>
        <w:t>.</w:t>
      </w:r>
      <w:r w:rsidRPr="0045713B">
        <w:rPr>
          <w:rFonts w:ascii="Arial" w:eastAsiaTheme="minorHAnsi" w:hAnsi="Arial" w:cs="Arial"/>
          <w:sz w:val="22"/>
          <w:szCs w:val="22"/>
          <w:lang w:eastAsia="en-US"/>
        </w:rPr>
        <w:t xml:space="preserve">  </w:t>
      </w:r>
    </w:p>
    <w:p w14:paraId="0C233AC6" w14:textId="0A142E64" w:rsidR="003E692B" w:rsidRDefault="0045713B" w:rsidP="0045713B">
      <w:pPr>
        <w:spacing w:after="120" w:line="300" w:lineRule="atLeast"/>
        <w:ind w:left="397" w:hanging="397"/>
        <w:rPr>
          <w:rStyle w:val="Hyperlink"/>
          <w:rFonts w:ascii="Arial" w:hAnsi="Arial" w:cs="Arial"/>
        </w:rPr>
      </w:pPr>
      <w:r w:rsidRPr="0045713B">
        <w:rPr>
          <w:rFonts w:ascii="Arial" w:hAnsi="Arial" w:cs="Arial"/>
        </w:rPr>
        <w:t>WHO Regional Office for Europe. Transformation of primary health care in Kazakhstan: moving towards a multidisciplinary model. Primary health care policy paper series. Copenhagen: WHO</w:t>
      </w:r>
      <w:r w:rsidR="00D96781">
        <w:rPr>
          <w:rFonts w:ascii="Arial" w:hAnsi="Arial" w:cs="Arial"/>
        </w:rPr>
        <w:t>.</w:t>
      </w:r>
      <w:r w:rsidRPr="0045713B">
        <w:rPr>
          <w:rFonts w:ascii="Arial" w:hAnsi="Arial" w:cs="Arial"/>
        </w:rPr>
        <w:t xml:space="preserve"> 2023</w:t>
      </w:r>
      <w:r w:rsidR="00D96781">
        <w:rPr>
          <w:rFonts w:ascii="Arial" w:hAnsi="Arial" w:cs="Arial"/>
        </w:rPr>
        <w:t>.</w:t>
      </w:r>
      <w:r w:rsidRPr="0045713B">
        <w:rPr>
          <w:rFonts w:ascii="Arial" w:hAnsi="Arial" w:cs="Arial"/>
        </w:rPr>
        <w:t xml:space="preserve"> </w:t>
      </w:r>
      <w:hyperlink r:id="rId101" w:history="1">
        <w:r w:rsidRPr="0045713B">
          <w:rPr>
            <w:rStyle w:val="Hyperlink"/>
            <w:rFonts w:ascii="Arial" w:hAnsi="Arial" w:cs="Arial"/>
          </w:rPr>
          <w:t>https://www.who.int/europe/publications/i/item/WHO-EURO-2023-8269-48041-71196</w:t>
        </w:r>
      </w:hyperlink>
      <w:r w:rsidR="00D96781">
        <w:rPr>
          <w:rStyle w:val="Hyperlink"/>
          <w:rFonts w:ascii="Arial" w:hAnsi="Arial" w:cs="Arial"/>
        </w:rPr>
        <w:t xml:space="preserve">. </w:t>
      </w:r>
      <w:r w:rsidR="00D96781">
        <w:rPr>
          <w:rFonts w:ascii="Arial" w:hAnsi="Arial" w:cs="Arial"/>
        </w:rPr>
        <w:t>Accessed 21 March 2024.</w:t>
      </w:r>
    </w:p>
    <w:p w14:paraId="555EC468" w14:textId="2128DFBE" w:rsidR="008A6145" w:rsidRPr="0045713B" w:rsidRDefault="008A6145" w:rsidP="008A6145">
      <w:pPr>
        <w:spacing w:after="120" w:line="300" w:lineRule="atLeast"/>
        <w:ind w:left="397" w:hanging="397"/>
        <w:rPr>
          <w:rStyle w:val="Hyperlink"/>
          <w:rFonts w:ascii="Arial" w:hAnsi="Arial" w:cs="Arial"/>
        </w:rPr>
      </w:pPr>
      <w:r>
        <w:rPr>
          <w:rFonts w:ascii="Arial" w:hAnsi="Arial" w:cs="Arial"/>
        </w:rPr>
        <w:t>WHO Regional Office for Europe</w:t>
      </w:r>
      <w:r w:rsidRPr="008A6145">
        <w:rPr>
          <w:rStyle w:val="Hyperlink"/>
          <w:rFonts w:ascii="Arial" w:hAnsi="Arial" w:cs="Arial"/>
          <w:color w:val="auto"/>
          <w:u w:val="none"/>
        </w:rPr>
        <w:t>. Kazakhstan: multidisciplinary teams for better alignment of primary</w:t>
      </w:r>
      <w:r>
        <w:rPr>
          <w:rStyle w:val="Hyperlink"/>
          <w:rFonts w:ascii="Arial" w:hAnsi="Arial" w:cs="Arial"/>
          <w:color w:val="auto"/>
          <w:u w:val="none"/>
        </w:rPr>
        <w:t xml:space="preserve"> </w:t>
      </w:r>
      <w:r w:rsidRPr="008A6145">
        <w:rPr>
          <w:rStyle w:val="Hyperlink"/>
          <w:rFonts w:ascii="Arial" w:hAnsi="Arial" w:cs="Arial"/>
          <w:color w:val="auto"/>
          <w:u w:val="none"/>
        </w:rPr>
        <w:t>health care services to meet the needs and expectations of people.</w:t>
      </w:r>
      <w:r w:rsidR="00EB655D">
        <w:rPr>
          <w:rStyle w:val="Hyperlink"/>
          <w:rFonts w:ascii="Arial" w:hAnsi="Arial" w:cs="Arial"/>
          <w:color w:val="auto"/>
          <w:u w:val="none"/>
        </w:rPr>
        <w:t xml:space="preserve"> C</w:t>
      </w:r>
      <w:r w:rsidRPr="008A6145">
        <w:rPr>
          <w:rStyle w:val="Hyperlink"/>
          <w:rFonts w:ascii="Arial" w:hAnsi="Arial" w:cs="Arial"/>
          <w:color w:val="auto"/>
          <w:u w:val="none"/>
        </w:rPr>
        <w:t>openhagen: WHO</w:t>
      </w:r>
      <w:r w:rsidR="00D96781">
        <w:rPr>
          <w:rStyle w:val="Hyperlink"/>
          <w:rFonts w:ascii="Arial" w:hAnsi="Arial" w:cs="Arial"/>
          <w:color w:val="auto"/>
          <w:u w:val="none"/>
        </w:rPr>
        <w:t>.</w:t>
      </w:r>
      <w:r w:rsidRPr="008A6145">
        <w:rPr>
          <w:rStyle w:val="Hyperlink"/>
          <w:rFonts w:ascii="Arial" w:hAnsi="Arial" w:cs="Arial"/>
          <w:color w:val="auto"/>
          <w:u w:val="none"/>
        </w:rPr>
        <w:t xml:space="preserve"> 202</w:t>
      </w:r>
      <w:r w:rsidR="00EB655D">
        <w:rPr>
          <w:rStyle w:val="Hyperlink"/>
          <w:rFonts w:ascii="Arial" w:hAnsi="Arial" w:cs="Arial"/>
          <w:color w:val="auto"/>
          <w:u w:val="none"/>
        </w:rPr>
        <w:t>2</w:t>
      </w:r>
      <w:r w:rsidR="00D96781">
        <w:rPr>
          <w:rStyle w:val="Hyperlink"/>
          <w:rFonts w:ascii="Arial" w:hAnsi="Arial" w:cs="Arial"/>
          <w:color w:val="auto"/>
          <w:u w:val="none"/>
        </w:rPr>
        <w:t>.</w:t>
      </w:r>
      <w:r>
        <w:rPr>
          <w:rStyle w:val="Hyperlink"/>
          <w:rFonts w:ascii="Arial" w:hAnsi="Arial" w:cs="Arial"/>
          <w:color w:val="auto"/>
          <w:u w:val="none"/>
        </w:rPr>
        <w:t xml:space="preserve"> </w:t>
      </w:r>
      <w:hyperlink r:id="rId102" w:history="1">
        <w:r w:rsidR="00EB655D" w:rsidRPr="00FF2F81">
          <w:rPr>
            <w:rStyle w:val="Hyperlink"/>
            <w:rFonts w:ascii="Arial" w:hAnsi="Arial" w:cs="Arial"/>
          </w:rPr>
          <w:t>https://www.who.int/andorra/publications/m/item/kazakhstan-multidisciplinary-teams-for-better-alignment-of-primary-health-care-services-to-meet-the-needs-and-expectations-of-people-(2021)</w:t>
        </w:r>
      </w:hyperlink>
      <w:r w:rsidR="00D96781">
        <w:rPr>
          <w:rStyle w:val="Hyperlink"/>
          <w:rFonts w:ascii="Arial" w:hAnsi="Arial" w:cs="Arial"/>
        </w:rPr>
        <w:t xml:space="preserve">. </w:t>
      </w:r>
      <w:r w:rsidR="00D96781">
        <w:rPr>
          <w:rFonts w:ascii="Arial" w:hAnsi="Arial" w:cs="Arial"/>
        </w:rPr>
        <w:t>Accessed 21 March 2024.</w:t>
      </w:r>
      <w:r w:rsidR="00EB655D">
        <w:rPr>
          <w:rStyle w:val="Hyperlink"/>
          <w:rFonts w:ascii="Arial" w:hAnsi="Arial" w:cs="Arial"/>
        </w:rPr>
        <w:t xml:space="preserve"> </w:t>
      </w:r>
    </w:p>
    <w:p w14:paraId="274D412D" w14:textId="7377B882" w:rsidR="0045713B" w:rsidRDefault="00AD6870" w:rsidP="00463675">
      <w:pPr>
        <w:pStyle w:val="StandardWeb"/>
        <w:shd w:val="clear" w:color="auto" w:fill="FFFFFF"/>
        <w:spacing w:before="0" w:beforeAutospacing="0" w:after="0" w:afterAutospacing="0" w:line="300" w:lineRule="atLeast"/>
        <w:ind w:left="397" w:hanging="397"/>
        <w:rPr>
          <w:rFonts w:ascii="Arial" w:hAnsi="Arial" w:cs="Arial"/>
          <w:color w:val="212121"/>
          <w:sz w:val="22"/>
          <w:szCs w:val="22"/>
          <w:shd w:val="clear" w:color="auto" w:fill="FFFFFF"/>
        </w:rPr>
      </w:pPr>
      <w:r w:rsidRPr="00463675">
        <w:rPr>
          <w:rFonts w:ascii="Arial" w:hAnsi="Arial" w:cs="Arial"/>
          <w:color w:val="212121"/>
          <w:sz w:val="22"/>
          <w:szCs w:val="22"/>
          <w:shd w:val="clear" w:color="auto" w:fill="FFFFFF"/>
        </w:rPr>
        <w:t>WHO. Kazakhstan</w:t>
      </w:r>
      <w:r w:rsidRPr="00AD6870">
        <w:rPr>
          <w:rFonts w:ascii="Arial" w:hAnsi="Arial" w:cs="Arial"/>
          <w:color w:val="212121"/>
          <w:sz w:val="22"/>
          <w:szCs w:val="22"/>
          <w:shd w:val="clear" w:color="auto" w:fill="FFFFFF"/>
        </w:rPr>
        <w:t xml:space="preserve"> gears up to launch social health insurance. Bull World Health Organ</w:t>
      </w:r>
      <w:r w:rsidR="00D96781">
        <w:rPr>
          <w:rFonts w:ascii="Arial" w:hAnsi="Arial" w:cs="Arial"/>
          <w:color w:val="212121"/>
          <w:sz w:val="22"/>
          <w:szCs w:val="22"/>
          <w:shd w:val="clear" w:color="auto" w:fill="FFFFFF"/>
        </w:rPr>
        <w:t>.</w:t>
      </w:r>
      <w:r w:rsidRPr="00AD6870">
        <w:rPr>
          <w:rFonts w:ascii="Arial" w:hAnsi="Arial" w:cs="Arial"/>
          <w:color w:val="212121"/>
          <w:sz w:val="22"/>
          <w:szCs w:val="22"/>
          <w:shd w:val="clear" w:color="auto" w:fill="FFFFFF"/>
        </w:rPr>
        <w:t xml:space="preserve"> 2016;94(11):792-793</w:t>
      </w:r>
      <w:r w:rsidR="00D96781">
        <w:rPr>
          <w:rFonts w:ascii="Arial" w:hAnsi="Arial" w:cs="Arial"/>
          <w:color w:val="212121"/>
          <w:sz w:val="22"/>
          <w:szCs w:val="22"/>
          <w:shd w:val="clear" w:color="auto" w:fill="FFFFFF"/>
        </w:rPr>
        <w:t>.</w:t>
      </w:r>
      <w:r w:rsidRPr="00AD6870">
        <w:rPr>
          <w:rFonts w:ascii="Arial" w:hAnsi="Arial" w:cs="Arial"/>
          <w:color w:val="212121"/>
          <w:sz w:val="22"/>
          <w:szCs w:val="22"/>
          <w:shd w:val="clear" w:color="auto" w:fill="FFFFFF"/>
        </w:rPr>
        <w:t xml:space="preserve"> </w:t>
      </w:r>
      <w:hyperlink r:id="rId103" w:history="1">
        <w:r w:rsidRPr="00D07223">
          <w:rPr>
            <w:rStyle w:val="Hyperlink"/>
            <w:rFonts w:ascii="Arial" w:hAnsi="Arial" w:cs="Arial"/>
            <w:sz w:val="22"/>
            <w:szCs w:val="22"/>
            <w:shd w:val="clear" w:color="auto" w:fill="FFFFFF"/>
          </w:rPr>
          <w:t>https://doi.org/10.2471/BLT.16.031116</w:t>
        </w:r>
      </w:hyperlink>
      <w:r>
        <w:rPr>
          <w:rFonts w:ascii="Arial" w:hAnsi="Arial" w:cs="Arial"/>
          <w:color w:val="212121"/>
          <w:sz w:val="22"/>
          <w:szCs w:val="22"/>
          <w:shd w:val="clear" w:color="auto" w:fill="FFFFFF"/>
        </w:rPr>
        <w:t xml:space="preserve"> </w:t>
      </w:r>
    </w:p>
    <w:p w14:paraId="4F6E3A2F" w14:textId="77777777" w:rsidR="00AD6870" w:rsidRPr="0045713B" w:rsidRDefault="00AD6870" w:rsidP="00463675">
      <w:pPr>
        <w:pStyle w:val="StandardWeb"/>
        <w:shd w:val="clear" w:color="auto" w:fill="FFFFFF"/>
        <w:spacing w:before="0" w:beforeAutospacing="0" w:after="0" w:afterAutospacing="0" w:line="300" w:lineRule="atLeast"/>
        <w:ind w:left="397" w:hanging="397"/>
        <w:rPr>
          <w:rFonts w:ascii="Arial" w:hAnsi="Arial" w:cs="Arial"/>
          <w:lang w:val="pt-BR"/>
        </w:rPr>
      </w:pPr>
    </w:p>
    <w:p w14:paraId="3E9266D8" w14:textId="77777777" w:rsidR="003E692B" w:rsidRPr="007F0536" w:rsidRDefault="003E692B" w:rsidP="007F0536">
      <w:pPr>
        <w:pStyle w:val="Listenabsatz"/>
        <w:numPr>
          <w:ilvl w:val="0"/>
          <w:numId w:val="4"/>
        </w:numPr>
        <w:spacing w:after="120" w:line="300" w:lineRule="atLeast"/>
        <w:rPr>
          <w:rFonts w:ascii="Arial" w:hAnsi="Arial" w:cs="Arial"/>
          <w:b/>
          <w:lang w:val="pt-BR"/>
        </w:rPr>
      </w:pPr>
      <w:r w:rsidRPr="007F0536">
        <w:rPr>
          <w:rFonts w:ascii="Arial" w:hAnsi="Arial" w:cs="Arial"/>
          <w:b/>
          <w:lang w:val="pt-BR"/>
        </w:rPr>
        <w:t>Romania</w:t>
      </w:r>
    </w:p>
    <w:p w14:paraId="11803DAF" w14:textId="44D50A0B" w:rsidR="000D0BAE" w:rsidRPr="0045713B" w:rsidRDefault="000D0BAE" w:rsidP="0045713B">
      <w:pPr>
        <w:spacing w:after="120" w:line="300" w:lineRule="atLeast"/>
        <w:ind w:left="397" w:hanging="397"/>
        <w:rPr>
          <w:rFonts w:ascii="Arial" w:hAnsi="Arial" w:cs="Arial"/>
          <w:lang w:val="hu-HU"/>
        </w:rPr>
      </w:pPr>
      <w:r w:rsidRPr="0045713B">
        <w:rPr>
          <w:rFonts w:ascii="Arial" w:hAnsi="Arial" w:cs="Arial"/>
          <w:lang w:val="hu-HU"/>
        </w:rPr>
        <w:t>Coman M-A, Nemeș D, Gati G, Paina L, Brînzac M-G</w:t>
      </w:r>
      <w:r w:rsidR="005E714D" w:rsidRPr="0045713B">
        <w:rPr>
          <w:rFonts w:ascii="Arial" w:hAnsi="Arial" w:cs="Arial"/>
          <w:lang w:val="hu-HU"/>
        </w:rPr>
        <w:t>,</w:t>
      </w:r>
      <w:r w:rsidRPr="0045713B">
        <w:rPr>
          <w:rFonts w:ascii="Arial" w:hAnsi="Arial" w:cs="Arial"/>
          <w:lang w:val="hu-HU"/>
        </w:rPr>
        <w:t xml:space="preserve"> Ungureanu MI. Building the primary healthcare workforce in Romania to promote child and adolescent: National overview and county case-study. </w:t>
      </w:r>
      <w:r w:rsidR="002D66E4" w:rsidRPr="0045713B">
        <w:rPr>
          <w:rFonts w:ascii="Arial" w:hAnsi="Arial" w:cs="Arial"/>
          <w:lang w:val="hu-HU"/>
        </w:rPr>
        <w:t>Babes-Bolyaj University: Romania</w:t>
      </w:r>
      <w:r w:rsidR="00D96781">
        <w:rPr>
          <w:rFonts w:ascii="Arial" w:hAnsi="Arial" w:cs="Arial"/>
          <w:lang w:val="hu-HU"/>
        </w:rPr>
        <w:t>.</w:t>
      </w:r>
      <w:r w:rsidR="002D66E4" w:rsidRPr="0045713B">
        <w:rPr>
          <w:rFonts w:ascii="Arial" w:hAnsi="Arial" w:cs="Arial"/>
          <w:lang w:val="hu-HU"/>
        </w:rPr>
        <w:t xml:space="preserve"> </w:t>
      </w:r>
      <w:r w:rsidR="00325FD3" w:rsidRPr="0045713B">
        <w:rPr>
          <w:rFonts w:ascii="Arial" w:hAnsi="Arial" w:cs="Arial"/>
          <w:lang w:val="hu-HU"/>
        </w:rPr>
        <w:t>2022</w:t>
      </w:r>
      <w:r w:rsidR="00D96781">
        <w:rPr>
          <w:rFonts w:ascii="Arial" w:hAnsi="Arial" w:cs="Arial"/>
          <w:lang w:val="hu-HU"/>
        </w:rPr>
        <w:t>.</w:t>
      </w:r>
      <w:r w:rsidR="00325FD3" w:rsidRPr="0045713B">
        <w:rPr>
          <w:rFonts w:ascii="Arial" w:hAnsi="Arial" w:cs="Arial"/>
          <w:lang w:val="hu-HU"/>
        </w:rPr>
        <w:t xml:space="preserve"> </w:t>
      </w:r>
      <w:hyperlink r:id="rId104" w:history="1">
        <w:r w:rsidR="00325FD3" w:rsidRPr="0045713B">
          <w:rPr>
            <w:rStyle w:val="Hyperlink"/>
            <w:rFonts w:ascii="Arial" w:hAnsi="Arial" w:cs="Arial"/>
            <w:lang w:val="hu-HU"/>
          </w:rPr>
          <w:t>https://www.unicef.org/romania/media/9556/file/Building%20the%20primary%20healthcare%20workforce%20in%20Romania%20to%20promote%20child%20and%20adolescent:%20National%20overview%20and%20county%20case-study.pdf</w:t>
        </w:r>
      </w:hyperlink>
      <w:r w:rsidR="00D96781">
        <w:rPr>
          <w:rStyle w:val="Hyperlink"/>
          <w:rFonts w:ascii="Arial" w:hAnsi="Arial" w:cs="Arial"/>
          <w:lang w:val="hu-HU"/>
        </w:rPr>
        <w:t xml:space="preserve">. </w:t>
      </w:r>
      <w:r w:rsidR="00D96781">
        <w:rPr>
          <w:rFonts w:ascii="Arial" w:hAnsi="Arial" w:cs="Arial"/>
        </w:rPr>
        <w:t>Accessed 21 March 2024.</w:t>
      </w:r>
    </w:p>
    <w:p w14:paraId="7FCB293A" w14:textId="2F4D2C2E" w:rsidR="000D0BAE" w:rsidRPr="0045713B" w:rsidRDefault="00325FD3" w:rsidP="0045713B">
      <w:pPr>
        <w:spacing w:after="120" w:line="300" w:lineRule="atLeast"/>
        <w:ind w:left="397" w:hanging="397"/>
        <w:rPr>
          <w:rFonts w:ascii="Arial" w:hAnsi="Arial" w:cs="Arial"/>
          <w:lang w:val="hu-HU"/>
        </w:rPr>
      </w:pPr>
      <w:r w:rsidRPr="0045713B">
        <w:rPr>
          <w:rFonts w:ascii="Arial" w:hAnsi="Arial" w:cs="Arial"/>
          <w:lang w:val="hu-HU"/>
        </w:rPr>
        <w:t xml:space="preserve">Coman M-A, Nemeș D, Gati G, Paina L, Brînzac M-G, Ungureanu MI. </w:t>
      </w:r>
      <w:r w:rsidR="000D0BAE" w:rsidRPr="0045713B">
        <w:rPr>
          <w:rFonts w:ascii="Arial" w:hAnsi="Arial" w:cs="Arial"/>
          <w:lang w:val="hu-HU"/>
        </w:rPr>
        <w:t>Building the primary healthcare workforce in Romania to promote child and adolescent well-being</w:t>
      </w:r>
      <w:r w:rsidR="002D66E4" w:rsidRPr="0045713B">
        <w:rPr>
          <w:rFonts w:ascii="Arial" w:hAnsi="Arial" w:cs="Arial"/>
          <w:lang w:val="hu-HU"/>
        </w:rPr>
        <w:t>. Babes-Bolyaj University: Romania</w:t>
      </w:r>
      <w:r w:rsidR="00D96781">
        <w:rPr>
          <w:rFonts w:ascii="Arial" w:hAnsi="Arial" w:cs="Arial"/>
          <w:lang w:val="hu-HU"/>
        </w:rPr>
        <w:t>.</w:t>
      </w:r>
      <w:r w:rsidR="002D66E4" w:rsidRPr="0045713B">
        <w:rPr>
          <w:rFonts w:ascii="Arial" w:hAnsi="Arial" w:cs="Arial"/>
          <w:lang w:val="hu-HU"/>
        </w:rPr>
        <w:t xml:space="preserve"> </w:t>
      </w:r>
      <w:r w:rsidRPr="0045713B">
        <w:rPr>
          <w:rFonts w:ascii="Arial" w:hAnsi="Arial" w:cs="Arial"/>
          <w:lang w:val="hu-HU"/>
        </w:rPr>
        <w:t>2022</w:t>
      </w:r>
      <w:r w:rsidR="00D96781">
        <w:rPr>
          <w:rFonts w:ascii="Arial" w:hAnsi="Arial" w:cs="Arial"/>
          <w:lang w:val="hu-HU"/>
        </w:rPr>
        <w:t>.</w:t>
      </w:r>
      <w:r w:rsidR="000D0BAE" w:rsidRPr="0045713B">
        <w:rPr>
          <w:rFonts w:ascii="Arial" w:hAnsi="Arial" w:cs="Arial"/>
          <w:lang w:val="hu-HU"/>
        </w:rPr>
        <w:t xml:space="preserve"> </w:t>
      </w:r>
      <w:hyperlink r:id="rId105" w:history="1">
        <w:r w:rsidR="000D0BAE" w:rsidRPr="0045713B">
          <w:rPr>
            <w:rStyle w:val="Hyperlink"/>
            <w:rFonts w:ascii="Arial" w:hAnsi="Arial" w:cs="Arial"/>
            <w:lang w:val="hu-HU"/>
          </w:rPr>
          <w:t>https://www.unicef.org/romania/media/9546/file/Building%20the%20primary%20healthcare%20workforce%20in%20Romania%20to%20promote%20child%20and%20adolescent%20well-being.pdf</w:t>
        </w:r>
      </w:hyperlink>
      <w:r w:rsidR="00D96781">
        <w:rPr>
          <w:rStyle w:val="Hyperlink"/>
          <w:rFonts w:ascii="Arial" w:hAnsi="Arial" w:cs="Arial"/>
          <w:lang w:val="hu-HU"/>
        </w:rPr>
        <w:t xml:space="preserve">. </w:t>
      </w:r>
      <w:r w:rsidR="00D96781">
        <w:rPr>
          <w:rFonts w:ascii="Arial" w:hAnsi="Arial" w:cs="Arial"/>
        </w:rPr>
        <w:t>Accessed 21 March 2024.</w:t>
      </w:r>
    </w:p>
    <w:p w14:paraId="2FF9A14A" w14:textId="747D3765" w:rsidR="000D0BAE" w:rsidRPr="0045713B" w:rsidRDefault="000D0BAE" w:rsidP="0045713B">
      <w:pPr>
        <w:spacing w:after="120" w:line="300" w:lineRule="atLeast"/>
        <w:ind w:left="397" w:hanging="397"/>
        <w:rPr>
          <w:rFonts w:ascii="Arial" w:hAnsi="Arial" w:cs="Arial"/>
          <w:lang w:val="hu-HU"/>
        </w:rPr>
      </w:pPr>
      <w:r w:rsidRPr="0045713B">
        <w:rPr>
          <w:rFonts w:ascii="Arial" w:hAnsi="Arial" w:cs="Arial"/>
          <w:lang w:val="hu-HU"/>
        </w:rPr>
        <w:t>Duran A, Chanturidze T, Gheorghe A, Moreno A. Assessment of Public Hospital Governance in Romania: Lessons From 10 Case Studies. Int</w:t>
      </w:r>
      <w:r w:rsidR="002D66E4" w:rsidRPr="0045713B">
        <w:rPr>
          <w:rFonts w:ascii="Arial" w:hAnsi="Arial" w:cs="Arial"/>
          <w:lang w:val="hu-HU"/>
        </w:rPr>
        <w:t xml:space="preserve"> </w:t>
      </w:r>
      <w:r w:rsidRPr="0045713B">
        <w:rPr>
          <w:rFonts w:ascii="Arial" w:hAnsi="Arial" w:cs="Arial"/>
          <w:lang w:val="hu-HU"/>
        </w:rPr>
        <w:t xml:space="preserve">J Health Policy Manag, </w:t>
      </w:r>
      <w:r w:rsidR="00B01C3A" w:rsidRPr="0045713B">
        <w:rPr>
          <w:rFonts w:ascii="Arial" w:hAnsi="Arial" w:cs="Arial"/>
          <w:lang w:val="hu-HU"/>
        </w:rPr>
        <w:t>2019;</w:t>
      </w:r>
      <w:r w:rsidRPr="0045713B">
        <w:rPr>
          <w:rFonts w:ascii="Arial" w:hAnsi="Arial" w:cs="Arial"/>
          <w:lang w:val="hu-HU"/>
        </w:rPr>
        <w:t>8</w:t>
      </w:r>
      <w:r w:rsidR="00B01C3A" w:rsidRPr="0045713B">
        <w:rPr>
          <w:rFonts w:ascii="Arial" w:hAnsi="Arial" w:cs="Arial"/>
          <w:lang w:val="hu-HU"/>
        </w:rPr>
        <w:t>:</w:t>
      </w:r>
      <w:r w:rsidRPr="0045713B">
        <w:rPr>
          <w:rFonts w:ascii="Arial" w:hAnsi="Arial" w:cs="Arial"/>
          <w:lang w:val="hu-HU"/>
        </w:rPr>
        <w:t>199</w:t>
      </w:r>
      <w:r w:rsidR="00D96781">
        <w:rPr>
          <w:rFonts w:ascii="Arial" w:hAnsi="Arial" w:cs="Arial"/>
          <w:lang w:val="hu-HU"/>
        </w:rPr>
        <w:t>.</w:t>
      </w:r>
      <w:r w:rsidRPr="0045713B">
        <w:rPr>
          <w:rFonts w:ascii="Arial" w:hAnsi="Arial" w:cs="Arial"/>
          <w:lang w:val="hu-HU"/>
        </w:rPr>
        <w:t xml:space="preserve"> </w:t>
      </w:r>
      <w:hyperlink r:id="rId106" w:history="1">
        <w:r w:rsidRPr="0045713B">
          <w:rPr>
            <w:rStyle w:val="Hyperlink"/>
            <w:rFonts w:ascii="Arial" w:hAnsi="Arial" w:cs="Arial"/>
            <w:lang w:val="hu-HU"/>
          </w:rPr>
          <w:t>https://doi.org/10.15171/IJHPM.2018.120</w:t>
        </w:r>
      </w:hyperlink>
      <w:r w:rsidR="00D96781">
        <w:rPr>
          <w:rFonts w:ascii="Arial" w:hAnsi="Arial" w:cs="Arial"/>
        </w:rPr>
        <w:t>.</w:t>
      </w:r>
      <w:r w:rsidRPr="0045713B">
        <w:rPr>
          <w:rFonts w:ascii="Arial" w:hAnsi="Arial" w:cs="Arial"/>
          <w:lang w:val="hu-HU"/>
        </w:rPr>
        <w:t xml:space="preserve"> </w:t>
      </w:r>
    </w:p>
    <w:p w14:paraId="16AD5A3E" w14:textId="4FB30567" w:rsidR="000D0BAE" w:rsidRPr="0045713B" w:rsidRDefault="000D0BAE" w:rsidP="0045713B">
      <w:pPr>
        <w:spacing w:after="120" w:line="300" w:lineRule="atLeast"/>
        <w:ind w:left="397" w:hanging="397"/>
        <w:rPr>
          <w:rFonts w:ascii="Arial" w:hAnsi="Arial" w:cs="Arial"/>
          <w:lang w:val="hu-HU"/>
        </w:rPr>
      </w:pPr>
      <w:r w:rsidRPr="0045713B">
        <w:rPr>
          <w:rFonts w:ascii="Arial" w:hAnsi="Arial" w:cs="Arial"/>
          <w:lang w:val="hu-HU"/>
        </w:rPr>
        <w:t xml:space="preserve">Frone S. Progress and prospects of some Sustainable Development Goals in Romania. </w:t>
      </w:r>
      <w:r w:rsidR="005B2BA3" w:rsidRPr="0045713B">
        <w:rPr>
          <w:rFonts w:ascii="Arial" w:hAnsi="Arial" w:cs="Arial"/>
        </w:rPr>
        <w:t>Institute of National Economy: Bucharest</w:t>
      </w:r>
      <w:r w:rsidR="00D96781">
        <w:rPr>
          <w:rFonts w:ascii="Arial" w:hAnsi="Arial" w:cs="Arial"/>
        </w:rPr>
        <w:t>.</w:t>
      </w:r>
      <w:r w:rsidR="005B2BA3" w:rsidRPr="0045713B">
        <w:rPr>
          <w:rFonts w:ascii="Arial" w:hAnsi="Arial" w:cs="Arial"/>
          <w:lang w:val="hu-HU"/>
        </w:rPr>
        <w:t xml:space="preserve"> </w:t>
      </w:r>
      <w:r w:rsidRPr="0045713B">
        <w:rPr>
          <w:rFonts w:ascii="Arial" w:hAnsi="Arial" w:cs="Arial"/>
          <w:lang w:val="hu-HU"/>
        </w:rPr>
        <w:t>2020</w:t>
      </w:r>
      <w:r w:rsidR="00D96781">
        <w:rPr>
          <w:rFonts w:ascii="Arial" w:hAnsi="Arial" w:cs="Arial"/>
          <w:lang w:val="hu-HU"/>
        </w:rPr>
        <w:t>.</w:t>
      </w:r>
      <w:r w:rsidRPr="0045713B">
        <w:rPr>
          <w:rFonts w:ascii="Arial" w:hAnsi="Arial" w:cs="Arial"/>
          <w:lang w:val="hu-HU"/>
        </w:rPr>
        <w:t xml:space="preserve"> </w:t>
      </w:r>
      <w:hyperlink r:id="rId107" w:history="1">
        <w:r w:rsidRPr="0045713B">
          <w:rPr>
            <w:rStyle w:val="Hyperlink"/>
            <w:rFonts w:ascii="Arial" w:hAnsi="Arial" w:cs="Arial"/>
            <w:lang w:val="hu-HU"/>
          </w:rPr>
          <w:t>https://doi.org/10.2478/9788366675261-014</w:t>
        </w:r>
      </w:hyperlink>
      <w:r w:rsidR="00D96781">
        <w:rPr>
          <w:rStyle w:val="Hyperlink"/>
          <w:rFonts w:ascii="Arial" w:hAnsi="Arial" w:cs="Arial"/>
          <w:lang w:val="hu-HU"/>
        </w:rPr>
        <w:t>.</w:t>
      </w:r>
      <w:r w:rsidRPr="0045713B">
        <w:rPr>
          <w:rFonts w:ascii="Arial" w:hAnsi="Arial" w:cs="Arial"/>
          <w:lang w:val="hu-HU"/>
        </w:rPr>
        <w:t xml:space="preserve"> </w:t>
      </w:r>
    </w:p>
    <w:p w14:paraId="136BC582" w14:textId="47AA1D76" w:rsidR="000D0BAE" w:rsidRPr="0045713B" w:rsidRDefault="000D0BAE" w:rsidP="0045713B">
      <w:pPr>
        <w:spacing w:after="120" w:line="300" w:lineRule="atLeast"/>
        <w:ind w:left="397" w:hanging="397"/>
        <w:rPr>
          <w:rFonts w:ascii="Arial" w:hAnsi="Arial" w:cs="Arial"/>
          <w:lang w:val="hu-HU"/>
        </w:rPr>
      </w:pPr>
      <w:r w:rsidRPr="0045713B">
        <w:rPr>
          <w:rFonts w:ascii="Arial" w:hAnsi="Arial" w:cs="Arial"/>
          <w:lang w:val="hu-HU"/>
        </w:rPr>
        <w:t>Jullien S, Mateescu I, Brînzac M</w:t>
      </w:r>
      <w:r w:rsidR="00B01C3A" w:rsidRPr="0045713B">
        <w:rPr>
          <w:rFonts w:ascii="Arial" w:hAnsi="Arial" w:cs="Arial"/>
          <w:lang w:val="hu-HU"/>
        </w:rPr>
        <w:t>-</w:t>
      </w:r>
      <w:r w:rsidRPr="0045713B">
        <w:rPr>
          <w:rFonts w:ascii="Arial" w:hAnsi="Arial" w:cs="Arial"/>
          <w:lang w:val="hu-HU"/>
        </w:rPr>
        <w:t xml:space="preserve">G, Dobocan C, Pop I, Weber MW, </w:t>
      </w:r>
      <w:r w:rsidR="00D96781">
        <w:rPr>
          <w:rFonts w:ascii="Arial" w:hAnsi="Arial" w:cs="Arial"/>
          <w:lang w:val="hu-HU"/>
        </w:rPr>
        <w:t>et al</w:t>
      </w:r>
      <w:r w:rsidRPr="0045713B">
        <w:rPr>
          <w:rFonts w:ascii="Arial" w:hAnsi="Arial" w:cs="Arial"/>
          <w:lang w:val="hu-HU"/>
        </w:rPr>
        <w:t>. Unnecessary hospitalisations and polypharmacy practices in Romania: A health system evaluation for strengthening primary health care. Journal of Global Health</w:t>
      </w:r>
      <w:r w:rsidR="00D96781">
        <w:rPr>
          <w:rFonts w:ascii="Arial" w:hAnsi="Arial" w:cs="Arial"/>
          <w:lang w:val="hu-HU"/>
        </w:rPr>
        <w:t>.</w:t>
      </w:r>
      <w:r w:rsidRPr="0045713B">
        <w:rPr>
          <w:rFonts w:ascii="Arial" w:hAnsi="Arial" w:cs="Arial"/>
          <w:lang w:val="hu-HU"/>
        </w:rPr>
        <w:t xml:space="preserve"> </w:t>
      </w:r>
      <w:r w:rsidR="00B01C3A" w:rsidRPr="0045713B">
        <w:rPr>
          <w:rFonts w:ascii="Arial" w:hAnsi="Arial" w:cs="Arial"/>
          <w:lang w:val="hu-HU"/>
        </w:rPr>
        <w:t>2023;</w:t>
      </w:r>
      <w:r w:rsidRPr="0045713B">
        <w:rPr>
          <w:rFonts w:ascii="Arial" w:hAnsi="Arial" w:cs="Arial"/>
          <w:lang w:val="hu-HU"/>
        </w:rPr>
        <w:t>13</w:t>
      </w:r>
      <w:r w:rsidR="00B01C3A" w:rsidRPr="0045713B">
        <w:rPr>
          <w:rFonts w:ascii="Arial" w:hAnsi="Arial" w:cs="Arial"/>
          <w:lang w:val="hu-HU"/>
        </w:rPr>
        <w:t>:</w:t>
      </w:r>
      <w:r w:rsidRPr="0045713B">
        <w:rPr>
          <w:rFonts w:ascii="Arial" w:hAnsi="Arial" w:cs="Arial"/>
          <w:lang w:val="hu-HU"/>
        </w:rPr>
        <w:t xml:space="preserve"> 4039</w:t>
      </w:r>
      <w:r w:rsidR="00D96781">
        <w:rPr>
          <w:rFonts w:ascii="Arial" w:hAnsi="Arial" w:cs="Arial"/>
          <w:lang w:val="hu-HU"/>
        </w:rPr>
        <w:t>.</w:t>
      </w:r>
      <w:r w:rsidRPr="0045713B">
        <w:rPr>
          <w:rFonts w:ascii="Arial" w:hAnsi="Arial" w:cs="Arial"/>
          <w:lang w:val="hu-HU"/>
        </w:rPr>
        <w:t xml:space="preserve"> </w:t>
      </w:r>
      <w:hyperlink r:id="rId108" w:history="1">
        <w:r w:rsidR="00B01C3A" w:rsidRPr="0045713B">
          <w:rPr>
            <w:rStyle w:val="Hyperlink"/>
            <w:rFonts w:ascii="Arial" w:hAnsi="Arial" w:cs="Arial"/>
            <w:lang w:val="hu-HU"/>
          </w:rPr>
          <w:t>https://doi.org/10.7189/JOGH.13.04039</w:t>
        </w:r>
      </w:hyperlink>
      <w:r w:rsidR="00B01C3A" w:rsidRPr="0045713B">
        <w:rPr>
          <w:rFonts w:ascii="Arial" w:hAnsi="Arial" w:cs="Arial"/>
          <w:lang w:val="hu-HU"/>
        </w:rPr>
        <w:t xml:space="preserve"> </w:t>
      </w:r>
    </w:p>
    <w:p w14:paraId="2884BC8F" w14:textId="2FE2E2ED" w:rsidR="000D0BAE" w:rsidRPr="0045713B" w:rsidRDefault="000D0BAE" w:rsidP="0045713B">
      <w:pPr>
        <w:spacing w:after="120" w:line="300" w:lineRule="atLeast"/>
        <w:ind w:left="397" w:hanging="397"/>
        <w:rPr>
          <w:rFonts w:ascii="Arial" w:hAnsi="Arial" w:cs="Arial"/>
          <w:lang w:val="hu-HU"/>
        </w:rPr>
      </w:pPr>
      <w:r w:rsidRPr="0045713B">
        <w:rPr>
          <w:rFonts w:ascii="Arial" w:hAnsi="Arial" w:cs="Arial"/>
          <w:lang w:val="hu-HU"/>
        </w:rPr>
        <w:t xml:space="preserve">Kringos DS, Boerma WGW, Hutchinson A, </w:t>
      </w:r>
      <w:r w:rsidR="003D4453" w:rsidRPr="0045713B">
        <w:rPr>
          <w:rFonts w:ascii="Arial" w:hAnsi="Arial" w:cs="Arial"/>
          <w:lang w:val="hu-HU"/>
        </w:rPr>
        <w:t>Saltman R</w:t>
      </w:r>
      <w:r w:rsidRPr="0045713B">
        <w:rPr>
          <w:rFonts w:ascii="Arial" w:hAnsi="Arial" w:cs="Arial"/>
          <w:lang w:val="hu-HU"/>
        </w:rPr>
        <w:t>, editors. Building primary care in a changing Europe: Case studies</w:t>
      </w:r>
      <w:r w:rsidR="005B2BA3" w:rsidRPr="0045713B">
        <w:rPr>
          <w:rFonts w:ascii="Arial" w:hAnsi="Arial" w:cs="Arial"/>
          <w:lang w:val="hu-HU"/>
        </w:rPr>
        <w:t>.</w:t>
      </w:r>
      <w:r w:rsidRPr="0045713B">
        <w:rPr>
          <w:rFonts w:ascii="Arial" w:hAnsi="Arial" w:cs="Arial"/>
          <w:lang w:val="hu-HU"/>
        </w:rPr>
        <w:t xml:space="preserve"> </w:t>
      </w:r>
      <w:r w:rsidR="005B2BA3" w:rsidRPr="0045713B">
        <w:rPr>
          <w:rFonts w:ascii="Arial" w:hAnsi="Arial" w:cs="Arial"/>
          <w:lang w:val="hu-HU"/>
        </w:rPr>
        <w:t xml:space="preserve">Observatory Studies Series, No. 40. </w:t>
      </w:r>
      <w:r w:rsidRPr="0045713B">
        <w:rPr>
          <w:rFonts w:ascii="Arial" w:hAnsi="Arial" w:cs="Arial"/>
          <w:lang w:val="hu-HU"/>
        </w:rPr>
        <w:t>Copenhagen</w:t>
      </w:r>
      <w:r w:rsidR="005B2BA3" w:rsidRPr="0045713B">
        <w:rPr>
          <w:rFonts w:ascii="Arial" w:hAnsi="Arial" w:cs="Arial"/>
          <w:lang w:val="hu-HU"/>
        </w:rPr>
        <w:t>: WHO</w:t>
      </w:r>
      <w:r w:rsidR="00D96781">
        <w:rPr>
          <w:rFonts w:ascii="Arial" w:hAnsi="Arial" w:cs="Arial"/>
          <w:lang w:val="hu-HU"/>
        </w:rPr>
        <w:t>.</w:t>
      </w:r>
      <w:r w:rsidRPr="0045713B">
        <w:rPr>
          <w:rFonts w:ascii="Arial" w:hAnsi="Arial" w:cs="Arial"/>
          <w:lang w:val="hu-HU"/>
        </w:rPr>
        <w:t xml:space="preserve"> 2015</w:t>
      </w:r>
      <w:r w:rsidR="00D96781">
        <w:rPr>
          <w:rFonts w:ascii="Arial" w:hAnsi="Arial" w:cs="Arial"/>
          <w:lang w:val="hu-HU"/>
        </w:rPr>
        <w:t>.</w:t>
      </w:r>
      <w:r w:rsidRPr="0045713B">
        <w:rPr>
          <w:rFonts w:ascii="Arial" w:hAnsi="Arial" w:cs="Arial"/>
          <w:lang w:val="hu-HU"/>
        </w:rPr>
        <w:t xml:space="preserve"> </w:t>
      </w:r>
      <w:hyperlink r:id="rId109" w:history="1">
        <w:r w:rsidRPr="0045713B">
          <w:rPr>
            <w:rStyle w:val="Hyperlink"/>
            <w:rFonts w:ascii="Arial" w:hAnsi="Arial" w:cs="Arial"/>
            <w:lang w:val="hu-HU"/>
          </w:rPr>
          <w:t>https://www.ncbi.nlm.nih.gov/books/NBK459010/</w:t>
        </w:r>
      </w:hyperlink>
      <w:r w:rsidR="00D96781">
        <w:rPr>
          <w:rStyle w:val="Hyperlink"/>
          <w:rFonts w:ascii="Arial" w:hAnsi="Arial" w:cs="Arial"/>
          <w:lang w:val="hu-HU"/>
        </w:rPr>
        <w:t xml:space="preserve">. </w:t>
      </w:r>
      <w:r w:rsidR="00D96781">
        <w:rPr>
          <w:rFonts w:ascii="Arial" w:hAnsi="Arial" w:cs="Arial"/>
        </w:rPr>
        <w:t>Accessed 21 March 2024.</w:t>
      </w:r>
    </w:p>
    <w:p w14:paraId="0742737F" w14:textId="75A70670" w:rsidR="000D0BAE" w:rsidRPr="0045713B" w:rsidRDefault="000D0BAE" w:rsidP="0045713B">
      <w:pPr>
        <w:spacing w:after="120" w:line="300" w:lineRule="atLeast"/>
        <w:ind w:left="397" w:hanging="397"/>
        <w:rPr>
          <w:rFonts w:ascii="Arial" w:hAnsi="Arial" w:cs="Arial"/>
          <w:lang w:val="hu-HU"/>
        </w:rPr>
      </w:pPr>
      <w:r w:rsidRPr="0045713B">
        <w:rPr>
          <w:rFonts w:ascii="Arial" w:hAnsi="Arial" w:cs="Arial"/>
          <w:lang w:val="hu-HU"/>
        </w:rPr>
        <w:t xml:space="preserve">OECD.stat. Healthcare Resources. </w:t>
      </w:r>
      <w:r w:rsidR="005B2BA3" w:rsidRPr="0045713B">
        <w:rPr>
          <w:rFonts w:ascii="Arial" w:hAnsi="Arial" w:cs="Arial"/>
          <w:lang w:val="hu-HU"/>
        </w:rPr>
        <w:t>Paris: OECD</w:t>
      </w:r>
      <w:r w:rsidR="00D96781">
        <w:rPr>
          <w:rFonts w:ascii="Arial" w:hAnsi="Arial" w:cs="Arial"/>
          <w:lang w:val="hu-HU"/>
        </w:rPr>
        <w:t>.</w:t>
      </w:r>
      <w:r w:rsidR="005B2BA3" w:rsidRPr="0045713B">
        <w:rPr>
          <w:rFonts w:ascii="Arial" w:hAnsi="Arial" w:cs="Arial"/>
          <w:lang w:val="hu-HU"/>
        </w:rPr>
        <w:t xml:space="preserve"> </w:t>
      </w:r>
      <w:r w:rsidRPr="0045713B">
        <w:rPr>
          <w:rFonts w:ascii="Arial" w:hAnsi="Arial" w:cs="Arial"/>
          <w:lang w:val="hu-HU"/>
        </w:rPr>
        <w:t>2023</w:t>
      </w:r>
      <w:r w:rsidR="00D96781">
        <w:rPr>
          <w:rFonts w:ascii="Arial" w:hAnsi="Arial" w:cs="Arial"/>
          <w:lang w:val="hu-HU"/>
        </w:rPr>
        <w:t>.</w:t>
      </w:r>
      <w:r w:rsidR="005B2BA3" w:rsidRPr="0045713B">
        <w:rPr>
          <w:rFonts w:ascii="Arial" w:hAnsi="Arial" w:cs="Arial"/>
          <w:lang w:val="hu-HU"/>
        </w:rPr>
        <w:t xml:space="preserve"> </w:t>
      </w:r>
      <w:hyperlink r:id="rId110" w:history="1">
        <w:r w:rsidRPr="0045713B">
          <w:rPr>
            <w:rStyle w:val="Hyperlink"/>
            <w:rFonts w:ascii="Arial" w:hAnsi="Arial" w:cs="Arial"/>
            <w:lang w:val="hu-HU"/>
          </w:rPr>
          <w:t>https://stats.oecd.org/Index.aspx?ThemeTreeId=9#</w:t>
        </w:r>
      </w:hyperlink>
      <w:r w:rsidR="00D96781">
        <w:rPr>
          <w:rStyle w:val="Hyperlink"/>
          <w:rFonts w:ascii="Arial" w:hAnsi="Arial" w:cs="Arial"/>
          <w:lang w:val="hu-HU"/>
        </w:rPr>
        <w:t xml:space="preserve">. </w:t>
      </w:r>
      <w:r w:rsidR="00D96781">
        <w:rPr>
          <w:rFonts w:ascii="Arial" w:hAnsi="Arial" w:cs="Arial"/>
        </w:rPr>
        <w:t>Accessed 21 March 2024.</w:t>
      </w:r>
    </w:p>
    <w:p w14:paraId="1B5595CC" w14:textId="55C154DB" w:rsidR="000D0BAE" w:rsidRPr="0045713B" w:rsidRDefault="000D0BAE" w:rsidP="0045713B">
      <w:pPr>
        <w:spacing w:after="120" w:line="300" w:lineRule="atLeast"/>
        <w:ind w:left="397" w:hanging="397"/>
        <w:rPr>
          <w:rFonts w:ascii="Arial" w:hAnsi="Arial" w:cs="Arial"/>
        </w:rPr>
      </w:pPr>
      <w:r w:rsidRPr="0045713B">
        <w:rPr>
          <w:rFonts w:ascii="Arial" w:hAnsi="Arial" w:cs="Arial"/>
          <w:shd w:val="clear" w:color="auto" w:fill="FFFFFF"/>
        </w:rPr>
        <w:t>OECD/European Observatory on Health Systems and Policies</w:t>
      </w:r>
      <w:r w:rsidR="005B2BA3" w:rsidRPr="0045713B">
        <w:rPr>
          <w:rFonts w:ascii="Arial" w:hAnsi="Arial" w:cs="Arial"/>
          <w:shd w:val="clear" w:color="auto" w:fill="FFFFFF"/>
        </w:rPr>
        <w:t>.</w:t>
      </w:r>
      <w:r w:rsidRPr="0045713B">
        <w:rPr>
          <w:rFonts w:ascii="Arial" w:hAnsi="Arial" w:cs="Arial"/>
          <w:shd w:val="clear" w:color="auto" w:fill="FFFFFF"/>
        </w:rPr>
        <w:t xml:space="preserve"> </w:t>
      </w:r>
      <w:r w:rsidRPr="0045713B">
        <w:rPr>
          <w:rFonts w:ascii="Arial" w:hAnsi="Arial" w:cs="Arial"/>
          <w:i/>
          <w:iCs/>
          <w:shd w:val="clear" w:color="auto" w:fill="FFFFFF"/>
        </w:rPr>
        <w:t>Romania: Country Health Profile 2023</w:t>
      </w:r>
      <w:r w:rsidRPr="0045713B">
        <w:rPr>
          <w:rFonts w:ascii="Arial" w:hAnsi="Arial" w:cs="Arial"/>
          <w:shd w:val="clear" w:color="auto" w:fill="FFFFFF"/>
        </w:rPr>
        <w:t>, State of Health in the EU</w:t>
      </w:r>
      <w:r w:rsidR="005B2BA3" w:rsidRPr="0045713B">
        <w:rPr>
          <w:rFonts w:ascii="Arial" w:hAnsi="Arial" w:cs="Arial"/>
          <w:shd w:val="clear" w:color="auto" w:fill="FFFFFF"/>
        </w:rPr>
        <w:t>. Paris:</w:t>
      </w:r>
      <w:r w:rsidRPr="0045713B">
        <w:rPr>
          <w:rFonts w:ascii="Arial" w:hAnsi="Arial" w:cs="Arial"/>
          <w:shd w:val="clear" w:color="auto" w:fill="FFFFFF"/>
        </w:rPr>
        <w:t xml:space="preserve"> OECD</w:t>
      </w:r>
      <w:r w:rsidR="00D96781">
        <w:rPr>
          <w:rFonts w:ascii="Arial" w:hAnsi="Arial" w:cs="Arial"/>
          <w:shd w:val="clear" w:color="auto" w:fill="FFFFFF"/>
        </w:rPr>
        <w:t>.</w:t>
      </w:r>
      <w:r w:rsidR="005B2BA3" w:rsidRPr="0045713B">
        <w:rPr>
          <w:rFonts w:ascii="Arial" w:hAnsi="Arial" w:cs="Arial"/>
          <w:shd w:val="clear" w:color="auto" w:fill="FFFFFF"/>
        </w:rPr>
        <w:t xml:space="preserve"> 2023</w:t>
      </w:r>
      <w:r w:rsidR="00D96781">
        <w:rPr>
          <w:rFonts w:ascii="Arial" w:hAnsi="Arial" w:cs="Arial"/>
          <w:shd w:val="clear" w:color="auto" w:fill="FFFFFF"/>
        </w:rPr>
        <w:t>.</w:t>
      </w:r>
      <w:r w:rsidRPr="0045713B">
        <w:rPr>
          <w:rFonts w:ascii="Arial" w:hAnsi="Arial" w:cs="Arial"/>
          <w:color w:val="7F7F7F"/>
          <w:shd w:val="clear" w:color="auto" w:fill="FFFFFF"/>
        </w:rPr>
        <w:t xml:space="preserve"> </w:t>
      </w:r>
      <w:hyperlink r:id="rId111" w:history="1">
        <w:r w:rsidRPr="0045713B">
          <w:rPr>
            <w:rStyle w:val="Hyperlink"/>
            <w:rFonts w:ascii="Arial" w:hAnsi="Arial" w:cs="Arial"/>
            <w:color w:val="003C6A"/>
            <w:shd w:val="clear" w:color="auto" w:fill="EEEEEE"/>
          </w:rPr>
          <w:t>https://doi.org/10.1787/f478769b-en</w:t>
        </w:r>
      </w:hyperlink>
      <w:r w:rsidR="00D96781">
        <w:rPr>
          <w:rStyle w:val="Hyperlink"/>
          <w:rFonts w:ascii="Arial" w:hAnsi="Arial" w:cs="Arial"/>
          <w:color w:val="003C6A"/>
          <w:shd w:val="clear" w:color="auto" w:fill="EEEEEE"/>
        </w:rPr>
        <w:t xml:space="preserve">. </w:t>
      </w:r>
      <w:r w:rsidR="00D96781">
        <w:rPr>
          <w:rFonts w:ascii="Arial" w:hAnsi="Arial" w:cs="Arial"/>
        </w:rPr>
        <w:t>Accessed 21 March 2024.</w:t>
      </w:r>
    </w:p>
    <w:p w14:paraId="3D60719A" w14:textId="1DED8788" w:rsidR="000D0BAE" w:rsidRPr="0045713B" w:rsidRDefault="000D0BAE" w:rsidP="0045713B">
      <w:pPr>
        <w:spacing w:after="120" w:line="300" w:lineRule="atLeast"/>
        <w:ind w:left="397" w:hanging="397"/>
        <w:rPr>
          <w:rFonts w:ascii="Arial" w:hAnsi="Arial" w:cs="Arial"/>
          <w:lang w:val="hu-HU"/>
        </w:rPr>
      </w:pPr>
      <w:r w:rsidRPr="0045713B">
        <w:rPr>
          <w:rFonts w:ascii="Arial" w:hAnsi="Arial" w:cs="Arial"/>
          <w:lang w:val="hu-HU"/>
        </w:rPr>
        <w:t xml:space="preserve">Petre I, Barna F, Gurgus D, Tomescu LC, Apostol A, Petre I, </w:t>
      </w:r>
      <w:r w:rsidR="00BC0A52">
        <w:rPr>
          <w:rFonts w:ascii="Arial" w:hAnsi="Arial" w:cs="Arial"/>
          <w:lang w:val="hu-HU"/>
        </w:rPr>
        <w:t>et al</w:t>
      </w:r>
      <w:r w:rsidRPr="0045713B">
        <w:rPr>
          <w:rFonts w:ascii="Arial" w:hAnsi="Arial" w:cs="Arial"/>
          <w:lang w:val="hu-HU"/>
        </w:rPr>
        <w:t xml:space="preserve">. Analysis of the </w:t>
      </w:r>
      <w:r w:rsidR="00425C1B" w:rsidRPr="0045713B">
        <w:rPr>
          <w:rFonts w:ascii="Arial" w:hAnsi="Arial" w:cs="Arial"/>
          <w:lang w:val="hu-HU"/>
        </w:rPr>
        <w:t>h</w:t>
      </w:r>
      <w:r w:rsidRPr="0045713B">
        <w:rPr>
          <w:rFonts w:ascii="Arial" w:hAnsi="Arial" w:cs="Arial"/>
          <w:lang w:val="hu-HU"/>
        </w:rPr>
        <w:t xml:space="preserve">ealthcare </w:t>
      </w:r>
      <w:r w:rsidR="00425C1B" w:rsidRPr="0045713B">
        <w:rPr>
          <w:rFonts w:ascii="Arial" w:hAnsi="Arial" w:cs="Arial"/>
          <w:lang w:val="hu-HU"/>
        </w:rPr>
        <w:t>s</w:t>
      </w:r>
      <w:r w:rsidRPr="0045713B">
        <w:rPr>
          <w:rFonts w:ascii="Arial" w:hAnsi="Arial" w:cs="Arial"/>
          <w:lang w:val="hu-HU"/>
        </w:rPr>
        <w:t xml:space="preserve">ystem in Romania: </w:t>
      </w:r>
      <w:r w:rsidR="00425C1B" w:rsidRPr="0045713B">
        <w:rPr>
          <w:rFonts w:ascii="Arial" w:hAnsi="Arial" w:cs="Arial"/>
          <w:lang w:val="hu-HU"/>
        </w:rPr>
        <w:t>a b</w:t>
      </w:r>
      <w:r w:rsidRPr="0045713B">
        <w:rPr>
          <w:rFonts w:ascii="Arial" w:hAnsi="Arial" w:cs="Arial"/>
          <w:lang w:val="hu-HU"/>
        </w:rPr>
        <w:t xml:space="preserve">ief </w:t>
      </w:r>
      <w:r w:rsidR="00425C1B" w:rsidRPr="0045713B">
        <w:rPr>
          <w:rFonts w:ascii="Arial" w:hAnsi="Arial" w:cs="Arial"/>
          <w:lang w:val="hu-HU"/>
        </w:rPr>
        <w:t>r</w:t>
      </w:r>
      <w:r w:rsidRPr="0045713B">
        <w:rPr>
          <w:rFonts w:ascii="Arial" w:hAnsi="Arial" w:cs="Arial"/>
          <w:lang w:val="hu-HU"/>
        </w:rPr>
        <w:t>eview. Healthcare</w:t>
      </w:r>
      <w:r w:rsidR="00D96781">
        <w:rPr>
          <w:rFonts w:ascii="Arial" w:hAnsi="Arial" w:cs="Arial"/>
          <w:lang w:val="hu-HU"/>
        </w:rPr>
        <w:t>.</w:t>
      </w:r>
      <w:r w:rsidRPr="0045713B">
        <w:rPr>
          <w:rFonts w:ascii="Arial" w:hAnsi="Arial" w:cs="Arial"/>
          <w:lang w:val="hu-HU"/>
        </w:rPr>
        <w:t xml:space="preserve"> 2023</w:t>
      </w:r>
      <w:r w:rsidR="00425C1B" w:rsidRPr="0045713B">
        <w:rPr>
          <w:rFonts w:ascii="Arial" w:hAnsi="Arial" w:cs="Arial"/>
          <w:lang w:val="hu-HU"/>
        </w:rPr>
        <w:t>;</w:t>
      </w:r>
      <w:r w:rsidRPr="0045713B">
        <w:rPr>
          <w:rFonts w:ascii="Arial" w:hAnsi="Arial" w:cs="Arial"/>
          <w:lang w:val="hu-HU"/>
        </w:rPr>
        <w:t>11</w:t>
      </w:r>
      <w:r w:rsidR="00425C1B" w:rsidRPr="0045713B">
        <w:rPr>
          <w:rFonts w:ascii="Arial" w:hAnsi="Arial" w:cs="Arial"/>
          <w:lang w:val="hu-HU"/>
        </w:rPr>
        <w:t>(14)</w:t>
      </w:r>
      <w:r w:rsidRPr="0045713B">
        <w:rPr>
          <w:rFonts w:ascii="Arial" w:hAnsi="Arial" w:cs="Arial"/>
          <w:lang w:val="hu-HU"/>
        </w:rPr>
        <w:t>:2069</w:t>
      </w:r>
      <w:r w:rsidR="00D96781">
        <w:rPr>
          <w:rFonts w:ascii="Arial" w:hAnsi="Arial" w:cs="Arial"/>
          <w:lang w:val="hu-HU"/>
        </w:rPr>
        <w:t>.</w:t>
      </w:r>
      <w:r w:rsidR="00425C1B" w:rsidRPr="0045713B">
        <w:rPr>
          <w:rFonts w:ascii="Arial" w:hAnsi="Arial" w:cs="Arial"/>
          <w:lang w:val="hu-HU"/>
        </w:rPr>
        <w:t xml:space="preserve"> </w:t>
      </w:r>
      <w:hyperlink r:id="rId112" w:history="1">
        <w:r w:rsidR="00425C1B" w:rsidRPr="0045713B">
          <w:rPr>
            <w:rStyle w:val="Hyperlink"/>
            <w:rFonts w:ascii="Arial" w:hAnsi="Arial" w:cs="Arial"/>
            <w:lang w:val="hu-HU"/>
          </w:rPr>
          <w:t>https://doi.org/10.3390/healthcare11142069</w:t>
        </w:r>
      </w:hyperlink>
      <w:r w:rsidR="00D96781">
        <w:rPr>
          <w:rStyle w:val="Hyperlink"/>
          <w:rFonts w:ascii="Arial" w:hAnsi="Arial" w:cs="Arial"/>
          <w:lang w:val="hu-HU"/>
        </w:rPr>
        <w:t>.</w:t>
      </w:r>
      <w:r w:rsidR="00425C1B" w:rsidRPr="0045713B">
        <w:rPr>
          <w:rFonts w:ascii="Arial" w:hAnsi="Arial" w:cs="Arial"/>
          <w:lang w:val="hu-HU"/>
        </w:rPr>
        <w:t xml:space="preserve"> </w:t>
      </w:r>
    </w:p>
    <w:p w14:paraId="37F2E727" w14:textId="650B7D54" w:rsidR="000D0BAE" w:rsidRPr="0045713B" w:rsidRDefault="000D0BAE" w:rsidP="0045713B">
      <w:pPr>
        <w:spacing w:after="120" w:line="300" w:lineRule="atLeast"/>
        <w:ind w:left="397" w:hanging="397"/>
        <w:rPr>
          <w:rFonts w:ascii="Arial" w:hAnsi="Arial" w:cs="Arial"/>
          <w:lang w:val="hu-HU"/>
        </w:rPr>
      </w:pPr>
      <w:r w:rsidRPr="0045713B">
        <w:rPr>
          <w:rFonts w:ascii="Arial" w:hAnsi="Arial" w:cs="Arial"/>
          <w:lang w:val="hu-HU"/>
        </w:rPr>
        <w:t xml:space="preserve">Suciu ŞM, Popescu CA, Ciumageanu MD, Buzoianu AD. Physician migration at its roots: </w:t>
      </w:r>
      <w:r w:rsidR="00425C1B" w:rsidRPr="0045713B">
        <w:rPr>
          <w:rFonts w:ascii="Arial" w:hAnsi="Arial" w:cs="Arial"/>
          <w:lang w:val="hu-HU"/>
        </w:rPr>
        <w:t>a</w:t>
      </w:r>
      <w:r w:rsidRPr="0045713B">
        <w:rPr>
          <w:rFonts w:ascii="Arial" w:hAnsi="Arial" w:cs="Arial"/>
          <w:lang w:val="hu-HU"/>
        </w:rPr>
        <w:t xml:space="preserve"> study on the emigration preferences and plans among medical students in Romania. Hum Resour Health </w:t>
      </w:r>
      <w:r w:rsidR="00425C1B" w:rsidRPr="0045713B">
        <w:rPr>
          <w:rFonts w:ascii="Arial" w:hAnsi="Arial" w:cs="Arial"/>
          <w:lang w:val="hu-HU"/>
        </w:rPr>
        <w:t>2017;</w:t>
      </w:r>
      <w:r w:rsidRPr="0045713B">
        <w:rPr>
          <w:rFonts w:ascii="Arial" w:hAnsi="Arial" w:cs="Arial"/>
          <w:lang w:val="hu-HU"/>
        </w:rPr>
        <w:t>15</w:t>
      </w:r>
      <w:r w:rsidR="00425C1B" w:rsidRPr="0045713B">
        <w:rPr>
          <w:rFonts w:ascii="Arial" w:hAnsi="Arial" w:cs="Arial"/>
          <w:lang w:val="hu-HU"/>
        </w:rPr>
        <w:t>:6</w:t>
      </w:r>
      <w:r w:rsidR="00D96781">
        <w:rPr>
          <w:rFonts w:ascii="Arial" w:hAnsi="Arial" w:cs="Arial"/>
          <w:lang w:val="hu-HU"/>
        </w:rPr>
        <w:t>.</w:t>
      </w:r>
      <w:r w:rsidRPr="0045713B">
        <w:rPr>
          <w:rFonts w:ascii="Arial" w:hAnsi="Arial" w:cs="Arial"/>
          <w:lang w:val="hu-HU"/>
        </w:rPr>
        <w:t xml:space="preserve"> </w:t>
      </w:r>
      <w:hyperlink r:id="rId113" w:history="1">
        <w:r w:rsidR="00425C1B" w:rsidRPr="0045713B">
          <w:rPr>
            <w:rStyle w:val="Hyperlink"/>
            <w:rFonts w:ascii="Arial" w:hAnsi="Arial" w:cs="Arial"/>
            <w:shd w:val="clear" w:color="auto" w:fill="FFFFFF"/>
          </w:rPr>
          <w:t>https://doi.org/10.1186/s12960-017-0181-8</w:t>
        </w:r>
      </w:hyperlink>
      <w:r w:rsidR="00D96781">
        <w:rPr>
          <w:rStyle w:val="Hyperlink"/>
          <w:rFonts w:ascii="Arial" w:hAnsi="Arial" w:cs="Arial"/>
          <w:shd w:val="clear" w:color="auto" w:fill="FFFFFF"/>
        </w:rPr>
        <w:t>.</w:t>
      </w:r>
      <w:r w:rsidR="00425C1B" w:rsidRPr="0045713B">
        <w:rPr>
          <w:rFonts w:ascii="Arial" w:hAnsi="Arial" w:cs="Arial"/>
          <w:color w:val="333333"/>
          <w:shd w:val="clear" w:color="auto" w:fill="FFFFFF"/>
        </w:rPr>
        <w:t xml:space="preserve"> </w:t>
      </w:r>
      <w:r w:rsidRPr="0045713B">
        <w:rPr>
          <w:rFonts w:ascii="Arial" w:hAnsi="Arial" w:cs="Arial"/>
          <w:lang w:val="hu-HU"/>
        </w:rPr>
        <w:t xml:space="preserve"> </w:t>
      </w:r>
    </w:p>
    <w:p w14:paraId="56E56513" w14:textId="265DCC5B" w:rsidR="0051632E" w:rsidRPr="0045713B" w:rsidRDefault="000D0BAE" w:rsidP="00D96781">
      <w:pPr>
        <w:spacing w:after="120" w:line="300" w:lineRule="atLeast"/>
        <w:ind w:left="397" w:hanging="397"/>
        <w:jc w:val="both"/>
        <w:rPr>
          <w:rFonts w:ascii="Arial" w:hAnsi="Arial" w:cs="Arial"/>
        </w:rPr>
      </w:pPr>
      <w:r w:rsidRPr="0045713B">
        <w:rPr>
          <w:rFonts w:ascii="Arial" w:hAnsi="Arial" w:cs="Arial"/>
          <w:lang w:val="hu-HU"/>
        </w:rPr>
        <w:t xml:space="preserve">Vlădescu C, Scîntee SG, Olsavszky V, Hernández-Quevedo C, Sagan A. </w:t>
      </w:r>
      <w:r w:rsidR="00425C1B" w:rsidRPr="0045713B">
        <w:rPr>
          <w:rFonts w:ascii="Arial" w:hAnsi="Arial" w:cs="Arial"/>
          <w:lang w:val="hu-HU"/>
        </w:rPr>
        <w:t>Romania: h</w:t>
      </w:r>
      <w:r w:rsidRPr="0045713B">
        <w:rPr>
          <w:rFonts w:ascii="Arial" w:hAnsi="Arial" w:cs="Arial"/>
          <w:lang w:val="hu-HU"/>
        </w:rPr>
        <w:t xml:space="preserve">ealth </w:t>
      </w:r>
      <w:r w:rsidR="00425C1B" w:rsidRPr="0045713B">
        <w:rPr>
          <w:rFonts w:ascii="Arial" w:hAnsi="Arial" w:cs="Arial"/>
          <w:lang w:val="hu-HU"/>
        </w:rPr>
        <w:t>s</w:t>
      </w:r>
      <w:r w:rsidRPr="0045713B">
        <w:rPr>
          <w:rFonts w:ascii="Arial" w:hAnsi="Arial" w:cs="Arial"/>
          <w:lang w:val="hu-HU"/>
        </w:rPr>
        <w:t xml:space="preserve">ystems in </w:t>
      </w:r>
      <w:r w:rsidR="00425C1B" w:rsidRPr="0045713B">
        <w:rPr>
          <w:rFonts w:ascii="Arial" w:hAnsi="Arial" w:cs="Arial"/>
          <w:lang w:val="hu-HU"/>
        </w:rPr>
        <w:t>t</w:t>
      </w:r>
      <w:r w:rsidRPr="0045713B">
        <w:rPr>
          <w:rFonts w:ascii="Arial" w:hAnsi="Arial" w:cs="Arial"/>
          <w:lang w:val="hu-HU"/>
        </w:rPr>
        <w:t>ransition.</w:t>
      </w:r>
      <w:r w:rsidR="00425C1B" w:rsidRPr="0045713B">
        <w:rPr>
          <w:rFonts w:ascii="Arial" w:hAnsi="Arial" w:cs="Arial"/>
          <w:lang w:val="hu-HU"/>
        </w:rPr>
        <w:t xml:space="preserve"> </w:t>
      </w:r>
      <w:r w:rsidR="00425C1B" w:rsidRPr="0045713B">
        <w:rPr>
          <w:rFonts w:ascii="Arial" w:hAnsi="Arial" w:cs="Arial"/>
        </w:rPr>
        <w:t>Health System</w:t>
      </w:r>
      <w:r w:rsidR="00B46374" w:rsidRPr="0045713B">
        <w:rPr>
          <w:rFonts w:ascii="Arial" w:hAnsi="Arial" w:cs="Arial"/>
        </w:rPr>
        <w:t>s in Transition</w:t>
      </w:r>
      <w:r w:rsidR="00D96781">
        <w:rPr>
          <w:rFonts w:ascii="Arial" w:hAnsi="Arial" w:cs="Arial"/>
        </w:rPr>
        <w:t>.</w:t>
      </w:r>
      <w:r w:rsidR="00425C1B" w:rsidRPr="0045713B">
        <w:rPr>
          <w:rFonts w:ascii="Arial" w:hAnsi="Arial" w:cs="Arial"/>
        </w:rPr>
        <w:t xml:space="preserve"> </w:t>
      </w:r>
      <w:r w:rsidR="00B46374" w:rsidRPr="0045713B">
        <w:rPr>
          <w:rFonts w:ascii="Arial" w:hAnsi="Arial" w:cs="Arial"/>
        </w:rPr>
        <w:t>2016;18:4</w:t>
      </w:r>
      <w:r w:rsidR="00D96781">
        <w:rPr>
          <w:rFonts w:ascii="Arial" w:hAnsi="Arial" w:cs="Arial"/>
        </w:rPr>
        <w:t>.</w:t>
      </w:r>
      <w:r w:rsidR="00B46374" w:rsidRPr="0045713B">
        <w:rPr>
          <w:rFonts w:ascii="Arial" w:hAnsi="Arial" w:cs="Arial"/>
        </w:rPr>
        <w:t xml:space="preserve"> </w:t>
      </w:r>
      <w:hyperlink r:id="rId114" w:history="1">
        <w:r w:rsidR="00B46374" w:rsidRPr="0045713B">
          <w:rPr>
            <w:rStyle w:val="Hyperlink"/>
            <w:rFonts w:ascii="Arial" w:hAnsi="Arial" w:cs="Arial"/>
          </w:rPr>
          <w:t>https://eurohealthobservatory.who.int/publications/i/romania-health-system-review-2016</w:t>
        </w:r>
      </w:hyperlink>
      <w:r w:rsidR="00D96781">
        <w:rPr>
          <w:rStyle w:val="Hyperlink"/>
          <w:rFonts w:ascii="Arial" w:hAnsi="Arial" w:cs="Arial"/>
        </w:rPr>
        <w:t xml:space="preserve">. </w:t>
      </w:r>
      <w:r w:rsidR="00D96781">
        <w:rPr>
          <w:rFonts w:ascii="Arial" w:hAnsi="Arial" w:cs="Arial"/>
        </w:rPr>
        <w:t>Accessed 21 March 2024.</w:t>
      </w:r>
      <w:r w:rsidR="00B46374" w:rsidRPr="0045713B">
        <w:rPr>
          <w:rFonts w:ascii="Arial" w:hAnsi="Arial" w:cs="Arial"/>
        </w:rPr>
        <w:t xml:space="preserve"> </w:t>
      </w:r>
    </w:p>
    <w:p w14:paraId="2F6D8CCC" w14:textId="554A894F" w:rsidR="0051632E" w:rsidRPr="0045713B" w:rsidRDefault="000D0BAE" w:rsidP="00463675">
      <w:pPr>
        <w:spacing w:after="0" w:line="300" w:lineRule="atLeast"/>
        <w:ind w:left="397" w:hanging="397"/>
        <w:rPr>
          <w:rFonts w:ascii="Arial" w:hAnsi="Arial" w:cs="Arial"/>
          <w:color w:val="333333"/>
        </w:rPr>
      </w:pPr>
      <w:r w:rsidRPr="0045713B">
        <w:rPr>
          <w:rFonts w:ascii="Arial" w:hAnsi="Arial" w:cs="Arial"/>
          <w:lang w:val="hu-HU"/>
        </w:rPr>
        <w:t xml:space="preserve">Wang H, Chukwuma A, Comsa R, Dmytraczenko T, Gong E, Onofrei L. Generating </w:t>
      </w:r>
      <w:r w:rsidR="0051632E" w:rsidRPr="0045713B">
        <w:rPr>
          <w:rFonts w:ascii="Arial" w:hAnsi="Arial" w:cs="Arial"/>
          <w:lang w:val="hu-HU"/>
        </w:rPr>
        <w:t>p</w:t>
      </w:r>
      <w:r w:rsidRPr="0045713B">
        <w:rPr>
          <w:rFonts w:ascii="Arial" w:hAnsi="Arial" w:cs="Arial"/>
          <w:lang w:val="hu-HU"/>
        </w:rPr>
        <w:t xml:space="preserve">olitical </w:t>
      </w:r>
      <w:r w:rsidR="0051632E" w:rsidRPr="0045713B">
        <w:rPr>
          <w:rFonts w:ascii="Arial" w:hAnsi="Arial" w:cs="Arial"/>
          <w:lang w:val="hu-HU"/>
        </w:rPr>
        <w:t>p</w:t>
      </w:r>
      <w:r w:rsidRPr="0045713B">
        <w:rPr>
          <w:rFonts w:ascii="Arial" w:hAnsi="Arial" w:cs="Arial"/>
          <w:lang w:val="hu-HU"/>
        </w:rPr>
        <w:t xml:space="preserve">riority for </w:t>
      </w:r>
      <w:r w:rsidR="0051632E" w:rsidRPr="0045713B">
        <w:rPr>
          <w:rFonts w:ascii="Arial" w:hAnsi="Arial" w:cs="Arial"/>
          <w:lang w:val="hu-HU"/>
        </w:rPr>
        <w:t>p</w:t>
      </w:r>
      <w:r w:rsidRPr="0045713B">
        <w:rPr>
          <w:rFonts w:ascii="Arial" w:hAnsi="Arial" w:cs="Arial"/>
          <w:lang w:val="hu-HU"/>
        </w:rPr>
        <w:t xml:space="preserve">rimary </w:t>
      </w:r>
      <w:r w:rsidR="0051632E" w:rsidRPr="0045713B">
        <w:rPr>
          <w:rFonts w:ascii="Arial" w:hAnsi="Arial" w:cs="Arial"/>
          <w:lang w:val="hu-HU"/>
        </w:rPr>
        <w:t>h</w:t>
      </w:r>
      <w:r w:rsidRPr="0045713B">
        <w:rPr>
          <w:rFonts w:ascii="Arial" w:hAnsi="Arial" w:cs="Arial"/>
          <w:lang w:val="hu-HU"/>
        </w:rPr>
        <w:t xml:space="preserve">ealth </w:t>
      </w:r>
      <w:r w:rsidR="0051632E" w:rsidRPr="0045713B">
        <w:rPr>
          <w:rFonts w:ascii="Arial" w:hAnsi="Arial" w:cs="Arial"/>
          <w:lang w:val="hu-HU"/>
        </w:rPr>
        <w:t>c</w:t>
      </w:r>
      <w:r w:rsidRPr="0045713B">
        <w:rPr>
          <w:rFonts w:ascii="Arial" w:hAnsi="Arial" w:cs="Arial"/>
          <w:lang w:val="hu-HU"/>
        </w:rPr>
        <w:t xml:space="preserve">are </w:t>
      </w:r>
      <w:r w:rsidR="0051632E" w:rsidRPr="0045713B">
        <w:rPr>
          <w:rFonts w:ascii="Arial" w:hAnsi="Arial" w:cs="Arial"/>
          <w:lang w:val="hu-HU"/>
        </w:rPr>
        <w:t>r</w:t>
      </w:r>
      <w:r w:rsidRPr="0045713B">
        <w:rPr>
          <w:rFonts w:ascii="Arial" w:hAnsi="Arial" w:cs="Arial"/>
          <w:lang w:val="hu-HU"/>
        </w:rPr>
        <w:t>eform in Romania. Health Systems &amp; Reform</w:t>
      </w:r>
      <w:r w:rsidR="00D96781">
        <w:rPr>
          <w:rFonts w:ascii="Arial" w:hAnsi="Arial" w:cs="Arial"/>
          <w:lang w:val="hu-HU"/>
        </w:rPr>
        <w:t>.</w:t>
      </w:r>
      <w:r w:rsidRPr="0045713B">
        <w:rPr>
          <w:rFonts w:ascii="Arial" w:hAnsi="Arial" w:cs="Arial"/>
          <w:lang w:val="hu-HU"/>
        </w:rPr>
        <w:t xml:space="preserve"> </w:t>
      </w:r>
      <w:r w:rsidR="0051632E" w:rsidRPr="0045713B">
        <w:rPr>
          <w:rFonts w:ascii="Arial" w:hAnsi="Arial" w:cs="Arial"/>
          <w:lang w:val="hu-HU"/>
        </w:rPr>
        <w:t>2021;</w:t>
      </w:r>
      <w:r w:rsidRPr="0045713B">
        <w:rPr>
          <w:rFonts w:ascii="Arial" w:hAnsi="Arial" w:cs="Arial"/>
          <w:lang w:val="hu-HU"/>
        </w:rPr>
        <w:t>7</w:t>
      </w:r>
      <w:r w:rsidR="0051632E" w:rsidRPr="0045713B">
        <w:rPr>
          <w:rFonts w:ascii="Arial" w:hAnsi="Arial" w:cs="Arial"/>
          <w:lang w:val="hu-HU"/>
        </w:rPr>
        <w:t>:2</w:t>
      </w:r>
      <w:r w:rsidR="00D96781">
        <w:rPr>
          <w:rFonts w:ascii="Arial" w:hAnsi="Arial" w:cs="Arial"/>
          <w:lang w:val="hu-HU"/>
        </w:rPr>
        <w:t>.</w:t>
      </w:r>
      <w:r w:rsidRPr="0045713B">
        <w:rPr>
          <w:rFonts w:ascii="Arial" w:hAnsi="Arial" w:cs="Arial"/>
          <w:lang w:val="hu-HU"/>
        </w:rPr>
        <w:t xml:space="preserve"> </w:t>
      </w:r>
      <w:hyperlink r:id="rId115" w:history="1">
        <w:r w:rsidR="0051632E" w:rsidRPr="0045713B">
          <w:rPr>
            <w:rStyle w:val="Hyperlink"/>
            <w:rFonts w:ascii="Arial" w:hAnsi="Arial" w:cs="Arial"/>
            <w:color w:val="10147E"/>
          </w:rPr>
          <w:t>https://doi.org/10.1080/23288604.2021.1898187</w:t>
        </w:r>
      </w:hyperlink>
      <w:r w:rsidR="00D96781">
        <w:rPr>
          <w:rStyle w:val="Hyperlink"/>
          <w:rFonts w:ascii="Arial" w:hAnsi="Arial" w:cs="Arial"/>
          <w:color w:val="10147E"/>
        </w:rPr>
        <w:t>.</w:t>
      </w:r>
    </w:p>
    <w:p w14:paraId="016A147B" w14:textId="77777777" w:rsidR="003E692B" w:rsidRPr="0045713B" w:rsidRDefault="003E692B" w:rsidP="00463675">
      <w:pPr>
        <w:spacing w:after="0" w:line="300" w:lineRule="atLeast"/>
        <w:ind w:left="397" w:hanging="397"/>
        <w:rPr>
          <w:rFonts w:ascii="Arial" w:hAnsi="Arial" w:cs="Arial"/>
          <w:lang w:val="pt-BR"/>
        </w:rPr>
      </w:pPr>
    </w:p>
    <w:p w14:paraId="5DA060FD" w14:textId="77777777" w:rsidR="003E692B" w:rsidRPr="007F0536" w:rsidRDefault="003E692B" w:rsidP="007F0536">
      <w:pPr>
        <w:pStyle w:val="Listenabsatz"/>
        <w:numPr>
          <w:ilvl w:val="0"/>
          <w:numId w:val="4"/>
        </w:numPr>
        <w:spacing w:after="120" w:line="300" w:lineRule="atLeast"/>
        <w:rPr>
          <w:rFonts w:ascii="Arial" w:hAnsi="Arial" w:cs="Arial"/>
          <w:b/>
          <w:lang w:val="pt-BR"/>
        </w:rPr>
      </w:pPr>
      <w:r w:rsidRPr="007F0536">
        <w:rPr>
          <w:rFonts w:ascii="Arial" w:hAnsi="Arial" w:cs="Arial"/>
          <w:b/>
          <w:lang w:val="pt-BR"/>
        </w:rPr>
        <w:t>Serbia</w:t>
      </w:r>
    </w:p>
    <w:p w14:paraId="6CB5AD7D" w14:textId="129B8687" w:rsidR="00C00E6D" w:rsidRPr="0045713B" w:rsidRDefault="00C00E6D" w:rsidP="0045713B">
      <w:pPr>
        <w:spacing w:after="120" w:line="300" w:lineRule="atLeast"/>
        <w:ind w:left="397" w:hanging="397"/>
        <w:rPr>
          <w:rFonts w:ascii="Arial" w:hAnsi="Arial" w:cs="Arial"/>
        </w:rPr>
      </w:pPr>
      <w:r w:rsidRPr="0045713B">
        <w:rPr>
          <w:rFonts w:ascii="Arial" w:hAnsi="Arial" w:cs="Arial"/>
        </w:rPr>
        <w:t xml:space="preserve">AHEAD National policy dialogue: Serbia – policy options for addressing medical deserts. </w:t>
      </w:r>
      <w:r w:rsidR="007F0536">
        <w:rPr>
          <w:rFonts w:ascii="Arial" w:hAnsi="Arial" w:cs="Arial"/>
        </w:rPr>
        <w:t>2023.</w:t>
      </w:r>
      <w:r w:rsidRPr="0045713B">
        <w:rPr>
          <w:rFonts w:ascii="Arial" w:hAnsi="Arial" w:cs="Arial"/>
        </w:rPr>
        <w:t xml:space="preserve"> </w:t>
      </w:r>
      <w:hyperlink r:id="rId116" w:history="1">
        <w:r w:rsidRPr="0045713B">
          <w:rPr>
            <w:rStyle w:val="Hyperlink"/>
            <w:rFonts w:ascii="Arial" w:hAnsi="Arial" w:cs="Arial"/>
          </w:rPr>
          <w:t>https://ahead.health/wp-content/uploads/2023/04/SER-AHEAD_-Serbia-policy-brief_English.pdf</w:t>
        </w:r>
      </w:hyperlink>
      <w:r w:rsidRPr="0045713B">
        <w:rPr>
          <w:rFonts w:ascii="Arial" w:hAnsi="Arial" w:cs="Arial"/>
        </w:rPr>
        <w:t xml:space="preserve">. </w:t>
      </w:r>
      <w:r w:rsidR="00D96781">
        <w:rPr>
          <w:rFonts w:ascii="Arial" w:hAnsi="Arial" w:cs="Arial"/>
        </w:rPr>
        <w:t>Accessed 21 March 2024.</w:t>
      </w:r>
    </w:p>
    <w:p w14:paraId="10CD8914" w14:textId="74D14E32" w:rsidR="00C00E6D" w:rsidRPr="0045713B" w:rsidRDefault="00C00E6D" w:rsidP="0045713B">
      <w:pPr>
        <w:spacing w:after="120" w:line="300" w:lineRule="atLeast"/>
        <w:ind w:left="397" w:hanging="397"/>
        <w:rPr>
          <w:rFonts w:ascii="Arial" w:hAnsi="Arial" w:cs="Arial"/>
        </w:rPr>
      </w:pPr>
      <w:r w:rsidRPr="0045713B">
        <w:rPr>
          <w:rFonts w:ascii="Arial" w:hAnsi="Arial" w:cs="Arial"/>
        </w:rPr>
        <w:t xml:space="preserve">Bjegovic-Mikanovic V, Vasic M, Vukovic D, Jankovic J, Jovic-Vranes A, Santric-Milicevic M, </w:t>
      </w:r>
      <w:r w:rsidR="00BC0A52">
        <w:rPr>
          <w:rFonts w:ascii="Arial" w:hAnsi="Arial" w:cs="Arial"/>
        </w:rPr>
        <w:t>et al</w:t>
      </w:r>
      <w:r w:rsidRPr="0045713B">
        <w:rPr>
          <w:rFonts w:ascii="Arial" w:hAnsi="Arial" w:cs="Arial"/>
        </w:rPr>
        <w:t>. Serbia: Health System Review. Health Systems in Transition</w:t>
      </w:r>
      <w:r w:rsidR="00D96781">
        <w:rPr>
          <w:rFonts w:ascii="Arial" w:hAnsi="Arial" w:cs="Arial"/>
        </w:rPr>
        <w:t>.</w:t>
      </w:r>
      <w:r w:rsidRPr="0045713B">
        <w:rPr>
          <w:rFonts w:ascii="Arial" w:hAnsi="Arial" w:cs="Arial"/>
        </w:rPr>
        <w:t xml:space="preserve"> 2019;21</w:t>
      </w:r>
      <w:r w:rsidR="001E0C55" w:rsidRPr="0045713B">
        <w:rPr>
          <w:rFonts w:ascii="Arial" w:hAnsi="Arial" w:cs="Arial"/>
        </w:rPr>
        <w:t>:3</w:t>
      </w:r>
      <w:r w:rsidR="007F0536">
        <w:rPr>
          <w:rFonts w:ascii="Arial" w:hAnsi="Arial" w:cs="Arial"/>
        </w:rPr>
        <w:t>.</w:t>
      </w:r>
      <w:r w:rsidR="001E0C55" w:rsidRPr="0045713B">
        <w:rPr>
          <w:rFonts w:ascii="Arial" w:hAnsi="Arial" w:cs="Arial"/>
        </w:rPr>
        <w:t xml:space="preserve"> </w:t>
      </w:r>
      <w:hyperlink r:id="rId117" w:history="1">
        <w:r w:rsidR="00BB4BE5" w:rsidRPr="0045713B">
          <w:rPr>
            <w:rStyle w:val="Hyperlink"/>
            <w:rFonts w:ascii="Arial" w:hAnsi="Arial" w:cs="Arial"/>
          </w:rPr>
          <w:t>https://eurohealthobservatory.who.int/publications/i/serbia-health-system-review-2019</w:t>
        </w:r>
      </w:hyperlink>
      <w:r w:rsidR="00D96781">
        <w:rPr>
          <w:rStyle w:val="Hyperlink"/>
          <w:rFonts w:ascii="Arial" w:hAnsi="Arial" w:cs="Arial"/>
        </w:rPr>
        <w:t xml:space="preserve">. </w:t>
      </w:r>
      <w:r w:rsidR="00D96781">
        <w:rPr>
          <w:rFonts w:ascii="Arial" w:hAnsi="Arial" w:cs="Arial"/>
        </w:rPr>
        <w:t>Accessed 21 March 2024.</w:t>
      </w:r>
      <w:r w:rsidR="00BB4BE5" w:rsidRPr="0045713B">
        <w:rPr>
          <w:rFonts w:ascii="Arial" w:hAnsi="Arial" w:cs="Arial"/>
        </w:rPr>
        <w:t xml:space="preserve"> </w:t>
      </w:r>
    </w:p>
    <w:p w14:paraId="381070B3" w14:textId="7C435932" w:rsidR="00C00E6D" w:rsidRPr="0045713B" w:rsidRDefault="00C00E6D" w:rsidP="0045713B">
      <w:pPr>
        <w:spacing w:after="120" w:line="300" w:lineRule="atLeast"/>
        <w:ind w:left="397" w:hanging="397"/>
        <w:rPr>
          <w:rFonts w:ascii="Arial" w:hAnsi="Arial" w:cs="Arial"/>
        </w:rPr>
      </w:pPr>
      <w:r w:rsidRPr="0045713B">
        <w:rPr>
          <w:rFonts w:ascii="Arial" w:hAnsi="Arial" w:cs="Arial"/>
        </w:rPr>
        <w:t xml:space="preserve">Đukanović K, Bogdanović Vasić S. </w:t>
      </w:r>
      <w:r w:rsidRPr="0045713B">
        <w:rPr>
          <w:rFonts w:ascii="Arial" w:hAnsi="Arial" w:cs="Arial"/>
          <w:lang w:val="it-IT"/>
        </w:rPr>
        <w:t xml:space="preserve">Palijativna nega kao integralni deo zdravstvene nege. </w:t>
      </w:r>
      <w:r w:rsidRPr="0045713B">
        <w:rPr>
          <w:rFonts w:ascii="Arial" w:hAnsi="Arial" w:cs="Arial"/>
        </w:rPr>
        <w:t>Sestrinska reč</w:t>
      </w:r>
      <w:r w:rsidR="00D96781">
        <w:rPr>
          <w:rFonts w:ascii="Arial" w:hAnsi="Arial" w:cs="Arial"/>
        </w:rPr>
        <w:t>.</w:t>
      </w:r>
      <w:r w:rsidRPr="0045713B">
        <w:rPr>
          <w:rFonts w:ascii="Arial" w:hAnsi="Arial" w:cs="Arial"/>
        </w:rPr>
        <w:t xml:space="preserve"> 2020;23(80):11-14</w:t>
      </w:r>
      <w:r w:rsidR="00D96781">
        <w:rPr>
          <w:rFonts w:ascii="Arial" w:hAnsi="Arial" w:cs="Arial"/>
        </w:rPr>
        <w:t>.</w:t>
      </w:r>
      <w:r w:rsidR="00820718" w:rsidRPr="0045713B">
        <w:rPr>
          <w:rFonts w:ascii="Arial" w:hAnsi="Arial" w:cs="Arial"/>
        </w:rPr>
        <w:t xml:space="preserve"> </w:t>
      </w:r>
      <w:hyperlink r:id="rId118" w:history="1">
        <w:r w:rsidR="00820718" w:rsidRPr="0045713B">
          <w:rPr>
            <w:rStyle w:val="Hyperlink"/>
            <w:rFonts w:ascii="Arial" w:hAnsi="Arial" w:cs="Arial"/>
          </w:rPr>
          <w:t>https://scindeks.ceon.rs/article.aspx?artid=0354-84222080011Q</w:t>
        </w:r>
      </w:hyperlink>
      <w:r w:rsidR="00D96781">
        <w:rPr>
          <w:rStyle w:val="Hyperlink"/>
          <w:rFonts w:ascii="Arial" w:hAnsi="Arial" w:cs="Arial"/>
        </w:rPr>
        <w:t xml:space="preserve">. </w:t>
      </w:r>
      <w:r w:rsidR="00D96781">
        <w:rPr>
          <w:rFonts w:ascii="Arial" w:hAnsi="Arial" w:cs="Arial"/>
        </w:rPr>
        <w:t>Accessed 21 March 2024.</w:t>
      </w:r>
      <w:r w:rsidR="00820718" w:rsidRPr="0045713B">
        <w:rPr>
          <w:rFonts w:ascii="Arial" w:hAnsi="Arial" w:cs="Arial"/>
        </w:rPr>
        <w:t xml:space="preserve"> </w:t>
      </w:r>
    </w:p>
    <w:p w14:paraId="69C051DA" w14:textId="239AD60E" w:rsidR="00C00E6D" w:rsidRPr="0045713B" w:rsidRDefault="00C00E6D" w:rsidP="0045713B">
      <w:pPr>
        <w:spacing w:after="120" w:line="300" w:lineRule="atLeast"/>
        <w:ind w:left="397" w:hanging="397"/>
        <w:rPr>
          <w:rFonts w:ascii="Arial" w:hAnsi="Arial" w:cs="Arial"/>
          <w:lang w:val="it-IT"/>
        </w:rPr>
      </w:pPr>
      <w:r w:rsidRPr="0045713B">
        <w:rPr>
          <w:rFonts w:ascii="Arial" w:hAnsi="Arial" w:cs="Arial"/>
          <w:lang w:val="it-IT"/>
        </w:rPr>
        <w:t>Eurostat Data</w:t>
      </w:r>
      <w:r w:rsidR="005E714D" w:rsidRPr="0045713B">
        <w:rPr>
          <w:rFonts w:ascii="Arial" w:hAnsi="Arial" w:cs="Arial"/>
          <w:lang w:val="it-IT"/>
        </w:rPr>
        <w:t>.</w:t>
      </w:r>
      <w:r w:rsidRPr="0045713B">
        <w:rPr>
          <w:rFonts w:ascii="Arial" w:hAnsi="Arial" w:cs="Arial"/>
          <w:lang w:val="it-IT"/>
        </w:rPr>
        <w:t xml:space="preserve"> </w:t>
      </w:r>
      <w:r w:rsidR="00820718" w:rsidRPr="0045713B">
        <w:rPr>
          <w:rFonts w:ascii="Arial" w:hAnsi="Arial" w:cs="Arial"/>
          <w:lang w:val="it-IT"/>
        </w:rPr>
        <w:t>Data. Brussels: European Union</w:t>
      </w:r>
      <w:r w:rsidR="007F0536">
        <w:rPr>
          <w:rFonts w:ascii="Arial" w:hAnsi="Arial" w:cs="Arial"/>
          <w:lang w:val="it-IT"/>
        </w:rPr>
        <w:t>.</w:t>
      </w:r>
      <w:r w:rsidR="00820718" w:rsidRPr="0045713B">
        <w:rPr>
          <w:rFonts w:ascii="Arial" w:hAnsi="Arial" w:cs="Arial"/>
          <w:lang w:val="it-IT"/>
        </w:rPr>
        <w:t xml:space="preserve"> 2023</w:t>
      </w:r>
      <w:r w:rsidR="007F0536">
        <w:rPr>
          <w:rFonts w:ascii="Arial" w:hAnsi="Arial" w:cs="Arial"/>
          <w:lang w:val="it-IT"/>
        </w:rPr>
        <w:t>.</w:t>
      </w:r>
      <w:r w:rsidR="00820718" w:rsidRPr="0045713B">
        <w:rPr>
          <w:rFonts w:ascii="Arial" w:hAnsi="Arial" w:cs="Arial"/>
          <w:lang w:val="it-IT"/>
        </w:rPr>
        <w:t xml:space="preserve"> </w:t>
      </w:r>
      <w:hyperlink r:id="rId119" w:history="1">
        <w:r w:rsidRPr="0045713B">
          <w:rPr>
            <w:rStyle w:val="Hyperlink"/>
            <w:rFonts w:ascii="Arial" w:hAnsi="Arial" w:cs="Arial"/>
            <w:lang w:val="it-IT"/>
          </w:rPr>
          <w:t>https://ec.europa.eu/eurostat/data/database</w:t>
        </w:r>
      </w:hyperlink>
      <w:r w:rsidR="00D96781">
        <w:rPr>
          <w:rStyle w:val="Hyperlink"/>
          <w:rFonts w:ascii="Arial" w:hAnsi="Arial" w:cs="Arial"/>
          <w:lang w:val="it-IT"/>
        </w:rPr>
        <w:t xml:space="preserve">. </w:t>
      </w:r>
      <w:r w:rsidR="00D96781">
        <w:rPr>
          <w:rFonts w:ascii="Arial" w:hAnsi="Arial" w:cs="Arial"/>
        </w:rPr>
        <w:t>Accessed 21 March 2024.</w:t>
      </w:r>
    </w:p>
    <w:p w14:paraId="1210F556" w14:textId="72DDD84B" w:rsidR="00C00E6D" w:rsidRPr="0045713B" w:rsidRDefault="00C00E6D" w:rsidP="0045713B">
      <w:pPr>
        <w:spacing w:after="120" w:line="300" w:lineRule="atLeast"/>
        <w:ind w:left="397" w:hanging="397"/>
        <w:rPr>
          <w:rFonts w:ascii="Arial" w:hAnsi="Arial" w:cs="Arial"/>
        </w:rPr>
      </w:pPr>
      <w:r w:rsidRPr="0045713B">
        <w:rPr>
          <w:rFonts w:ascii="Arial" w:hAnsi="Arial" w:cs="Arial"/>
        </w:rPr>
        <w:t>Health Care Law, "Official Gazette of RS", no. 25/2019 and 92/2023</w:t>
      </w:r>
      <w:r w:rsidR="00853CD5" w:rsidRPr="0045713B">
        <w:rPr>
          <w:rFonts w:ascii="Arial" w:hAnsi="Arial" w:cs="Arial"/>
        </w:rPr>
        <w:t>.</w:t>
      </w:r>
      <w:r w:rsidRPr="0045713B">
        <w:rPr>
          <w:rFonts w:ascii="Arial" w:hAnsi="Arial" w:cs="Arial"/>
        </w:rPr>
        <w:t xml:space="preserve"> (</w:t>
      </w:r>
      <w:r w:rsidR="00853CD5" w:rsidRPr="0045713B">
        <w:rPr>
          <w:rFonts w:ascii="Arial" w:hAnsi="Arial" w:cs="Arial"/>
        </w:rPr>
        <w:t>unpublished information)</w:t>
      </w:r>
    </w:p>
    <w:p w14:paraId="2FA08F41" w14:textId="73B17ED0" w:rsidR="00C00E6D" w:rsidRPr="0045713B" w:rsidRDefault="00C00E6D" w:rsidP="0045713B">
      <w:pPr>
        <w:spacing w:after="120" w:line="300" w:lineRule="atLeast"/>
        <w:ind w:left="397" w:hanging="397"/>
        <w:rPr>
          <w:rFonts w:ascii="Arial" w:hAnsi="Arial" w:cs="Arial"/>
        </w:rPr>
      </w:pPr>
      <w:r w:rsidRPr="0045713B">
        <w:rPr>
          <w:rFonts w:ascii="Arial" w:hAnsi="Arial" w:cs="Arial"/>
        </w:rPr>
        <w:t>Health Insurance Law, “Official Gazette of RS”, no. 25/2019 and 92/2023</w:t>
      </w:r>
      <w:r w:rsidR="00853CD5" w:rsidRPr="0045713B">
        <w:rPr>
          <w:rFonts w:ascii="Arial" w:hAnsi="Arial" w:cs="Arial"/>
        </w:rPr>
        <w:t>. (unpublished information)</w:t>
      </w:r>
    </w:p>
    <w:p w14:paraId="3DA46E21" w14:textId="645AE297" w:rsidR="00C00E6D" w:rsidRPr="0045713B" w:rsidRDefault="00C00E6D" w:rsidP="0045713B">
      <w:pPr>
        <w:autoSpaceDE w:val="0"/>
        <w:autoSpaceDN w:val="0"/>
        <w:adjustRightInd w:val="0"/>
        <w:spacing w:after="120" w:line="300" w:lineRule="atLeast"/>
        <w:ind w:left="397" w:hanging="397"/>
        <w:rPr>
          <w:rFonts w:ascii="Arial" w:hAnsi="Arial" w:cs="Arial"/>
        </w:rPr>
      </w:pPr>
      <w:r w:rsidRPr="0045713B">
        <w:rPr>
          <w:rFonts w:ascii="Arial" w:hAnsi="Arial" w:cs="Arial"/>
        </w:rPr>
        <w:t>Institute of Public Health of Serbia. Health Statistical Yearbook of Republic of Serbia 2022. Belgrade: Institute of Public Health of Serbia</w:t>
      </w:r>
      <w:r w:rsidR="00D96781">
        <w:rPr>
          <w:rFonts w:ascii="Arial" w:hAnsi="Arial" w:cs="Arial"/>
        </w:rPr>
        <w:t>.</w:t>
      </w:r>
      <w:r w:rsidRPr="0045713B">
        <w:rPr>
          <w:rFonts w:ascii="Arial" w:hAnsi="Arial" w:cs="Arial"/>
        </w:rPr>
        <w:t xml:space="preserve"> 2023</w:t>
      </w:r>
      <w:r w:rsidR="00D96781">
        <w:rPr>
          <w:rFonts w:ascii="Arial" w:hAnsi="Arial" w:cs="Arial"/>
        </w:rPr>
        <w:t>;</w:t>
      </w:r>
      <w:r w:rsidRPr="0045713B">
        <w:rPr>
          <w:rFonts w:ascii="Arial" w:hAnsi="Arial" w:cs="Arial"/>
        </w:rPr>
        <w:t xml:space="preserve"> p34. </w:t>
      </w:r>
      <w:hyperlink r:id="rId120" w:history="1">
        <w:r w:rsidR="005B408D" w:rsidRPr="00F355C8">
          <w:rPr>
            <w:rStyle w:val="Hyperlink"/>
            <w:rFonts w:ascii="Arial" w:hAnsi="Arial" w:cs="Arial"/>
          </w:rPr>
          <w:t>https://www.batut.org.rs/index.php?lang=2</w:t>
        </w:r>
      </w:hyperlink>
      <w:r w:rsidR="005B408D">
        <w:rPr>
          <w:rFonts w:ascii="Arial" w:hAnsi="Arial" w:cs="Arial"/>
        </w:rPr>
        <w:t>. Accessed 22 March 2024.</w:t>
      </w:r>
    </w:p>
    <w:p w14:paraId="6821C6B2" w14:textId="13C56D58" w:rsidR="00C00E6D" w:rsidRPr="0045713B" w:rsidRDefault="00C00E6D" w:rsidP="0045713B">
      <w:pPr>
        <w:spacing w:after="120" w:line="300" w:lineRule="atLeast"/>
        <w:ind w:left="397" w:hanging="397"/>
        <w:rPr>
          <w:rFonts w:ascii="Arial" w:hAnsi="Arial" w:cs="Arial"/>
        </w:rPr>
      </w:pPr>
      <w:r w:rsidRPr="0045713B">
        <w:rPr>
          <w:rFonts w:ascii="Arial" w:hAnsi="Arial" w:cs="Arial"/>
        </w:rPr>
        <w:t>Milošević M, Topalović M, Jović-Vraneš A. Scope of preventive services provided by chosen doctors in primary health care, in the Republic of Serbia, in the period between 2013 and 2017. Serbian Journal of the Medical Chamber</w:t>
      </w:r>
      <w:r w:rsidR="00D96781">
        <w:rPr>
          <w:rFonts w:ascii="Arial" w:hAnsi="Arial" w:cs="Arial"/>
        </w:rPr>
        <w:t>.</w:t>
      </w:r>
      <w:r w:rsidRPr="0045713B">
        <w:rPr>
          <w:rFonts w:ascii="Arial" w:hAnsi="Arial" w:cs="Arial"/>
        </w:rPr>
        <w:t xml:space="preserve"> 2022;3(3):300-</w:t>
      </w:r>
      <w:r w:rsidR="00853CD5" w:rsidRPr="0045713B">
        <w:rPr>
          <w:rFonts w:ascii="Arial" w:hAnsi="Arial" w:cs="Arial"/>
        </w:rPr>
        <w:t>3</w:t>
      </w:r>
      <w:r w:rsidRPr="0045713B">
        <w:rPr>
          <w:rFonts w:ascii="Arial" w:hAnsi="Arial" w:cs="Arial"/>
        </w:rPr>
        <w:t>16</w:t>
      </w:r>
      <w:r w:rsidR="00D96781">
        <w:rPr>
          <w:rFonts w:ascii="Arial" w:hAnsi="Arial" w:cs="Arial"/>
        </w:rPr>
        <w:t>.</w:t>
      </w:r>
      <w:r w:rsidRPr="0045713B">
        <w:rPr>
          <w:rFonts w:ascii="Arial" w:hAnsi="Arial" w:cs="Arial"/>
        </w:rPr>
        <w:t xml:space="preserve"> </w:t>
      </w:r>
      <w:hyperlink r:id="rId121" w:history="1">
        <w:r w:rsidR="00853CD5" w:rsidRPr="0045713B">
          <w:rPr>
            <w:rStyle w:val="Hyperlink"/>
            <w:rFonts w:ascii="Arial" w:hAnsi="Arial" w:cs="Arial"/>
          </w:rPr>
          <w:t>https://doi.org/10.5937/smclk3-39707</w:t>
        </w:r>
      </w:hyperlink>
      <w:r w:rsidR="00D96781">
        <w:rPr>
          <w:rStyle w:val="Hyperlink"/>
          <w:rFonts w:ascii="Arial" w:hAnsi="Arial" w:cs="Arial"/>
        </w:rPr>
        <w:t>.</w:t>
      </w:r>
      <w:r w:rsidR="00853CD5" w:rsidRPr="0045713B">
        <w:rPr>
          <w:rFonts w:ascii="Arial" w:hAnsi="Arial" w:cs="Arial"/>
        </w:rPr>
        <w:t xml:space="preserve"> </w:t>
      </w:r>
    </w:p>
    <w:p w14:paraId="72D08B47" w14:textId="4E9B027F" w:rsidR="00C00E6D" w:rsidRPr="0045713B" w:rsidRDefault="00C00E6D" w:rsidP="0045713B">
      <w:pPr>
        <w:spacing w:after="120" w:line="300" w:lineRule="atLeast"/>
        <w:ind w:left="397" w:hanging="397"/>
        <w:rPr>
          <w:rFonts w:ascii="Arial" w:hAnsi="Arial" w:cs="Arial"/>
          <w:lang w:val="de-DE"/>
        </w:rPr>
      </w:pPr>
      <w:r w:rsidRPr="0045713B">
        <w:rPr>
          <w:rFonts w:ascii="Arial" w:hAnsi="Arial" w:cs="Arial"/>
        </w:rPr>
        <w:t>Ministry of Health of the Republic of Serbia. The Midterm Health Action Plan of the Republic of Serbia (2022-2025). Belgrade: M</w:t>
      </w:r>
      <w:r w:rsidR="00853CD5" w:rsidRPr="0045713B">
        <w:rPr>
          <w:rFonts w:ascii="Arial" w:hAnsi="Arial" w:cs="Arial"/>
        </w:rPr>
        <w:t xml:space="preserve">inistry </w:t>
      </w:r>
      <w:r w:rsidRPr="0045713B">
        <w:rPr>
          <w:rFonts w:ascii="Arial" w:hAnsi="Arial" w:cs="Arial"/>
        </w:rPr>
        <w:t>o</w:t>
      </w:r>
      <w:r w:rsidR="00853CD5" w:rsidRPr="0045713B">
        <w:rPr>
          <w:rFonts w:ascii="Arial" w:hAnsi="Arial" w:cs="Arial"/>
        </w:rPr>
        <w:t xml:space="preserve">f </w:t>
      </w:r>
      <w:r w:rsidRPr="0045713B">
        <w:rPr>
          <w:rFonts w:ascii="Arial" w:hAnsi="Arial" w:cs="Arial"/>
        </w:rPr>
        <w:t>H</w:t>
      </w:r>
      <w:r w:rsidR="00853CD5" w:rsidRPr="0045713B">
        <w:rPr>
          <w:rFonts w:ascii="Arial" w:hAnsi="Arial" w:cs="Arial"/>
        </w:rPr>
        <w:t>ealth</w:t>
      </w:r>
      <w:r w:rsidR="00D96781">
        <w:rPr>
          <w:rFonts w:ascii="Arial" w:hAnsi="Arial" w:cs="Arial"/>
        </w:rPr>
        <w:t>.</w:t>
      </w:r>
      <w:r w:rsidRPr="0045713B">
        <w:rPr>
          <w:rFonts w:ascii="Arial" w:hAnsi="Arial" w:cs="Arial"/>
          <w:lang w:val="de-DE"/>
        </w:rPr>
        <w:t xml:space="preserve"> 2022</w:t>
      </w:r>
      <w:r w:rsidR="00D96781">
        <w:rPr>
          <w:rFonts w:ascii="Arial" w:hAnsi="Arial" w:cs="Arial"/>
          <w:lang w:val="de-DE"/>
        </w:rPr>
        <w:t>.</w:t>
      </w:r>
      <w:r w:rsidRPr="0045713B">
        <w:rPr>
          <w:rFonts w:ascii="Arial" w:hAnsi="Arial" w:cs="Arial"/>
          <w:lang w:val="de-DE"/>
        </w:rPr>
        <w:t xml:space="preserve"> </w:t>
      </w:r>
      <w:hyperlink r:id="rId122" w:history="1">
        <w:r w:rsidRPr="0045713B">
          <w:rPr>
            <w:rStyle w:val="Hyperlink"/>
            <w:rFonts w:ascii="Arial" w:hAnsi="Arial" w:cs="Arial"/>
            <w:lang w:val="de-DE"/>
          </w:rPr>
          <w:t>https://www.zdravlje.gov.rs/view_file.php?file_id=2624&amp;cache=sr</w:t>
        </w:r>
      </w:hyperlink>
      <w:r w:rsidR="00D96781">
        <w:rPr>
          <w:rStyle w:val="Hyperlink"/>
          <w:rFonts w:ascii="Arial" w:hAnsi="Arial" w:cs="Arial"/>
          <w:lang w:val="de-DE"/>
        </w:rPr>
        <w:t xml:space="preserve">. </w:t>
      </w:r>
      <w:r w:rsidR="00D96781">
        <w:rPr>
          <w:rFonts w:ascii="Arial" w:hAnsi="Arial" w:cs="Arial"/>
        </w:rPr>
        <w:t>Accessed 21 March 2024.</w:t>
      </w:r>
      <w:r w:rsidRPr="0045713B">
        <w:rPr>
          <w:rFonts w:ascii="Arial" w:hAnsi="Arial" w:cs="Arial"/>
          <w:lang w:val="de-DE"/>
        </w:rPr>
        <w:t xml:space="preserve"> </w:t>
      </w:r>
    </w:p>
    <w:p w14:paraId="457C2338" w14:textId="63F6D53A" w:rsidR="00C00E6D" w:rsidRPr="0045713B" w:rsidRDefault="00C00E6D" w:rsidP="0045713B">
      <w:pPr>
        <w:spacing w:after="120" w:line="300" w:lineRule="atLeast"/>
        <w:ind w:left="397" w:hanging="397"/>
        <w:rPr>
          <w:rFonts w:ascii="Arial" w:hAnsi="Arial" w:cs="Arial"/>
          <w:lang w:val="en-US"/>
        </w:rPr>
      </w:pPr>
      <w:r w:rsidRPr="0045713B">
        <w:rPr>
          <w:rFonts w:ascii="Arial" w:hAnsi="Arial" w:cs="Arial"/>
          <w:lang w:val="en-US"/>
        </w:rPr>
        <w:t xml:space="preserve">National Employment Service of the Republic of Serbia. </w:t>
      </w:r>
      <w:r w:rsidRPr="0045713B">
        <w:rPr>
          <w:rFonts w:ascii="Arial" w:hAnsi="Arial" w:cs="Arial"/>
        </w:rPr>
        <w:t xml:space="preserve">Unemployment, requests for job-matching services in vacancy filling by occupations groups and sex during November 2023. </w:t>
      </w:r>
      <w:r w:rsidRPr="0045713B">
        <w:rPr>
          <w:rFonts w:ascii="Arial" w:hAnsi="Arial" w:cs="Arial"/>
          <w:lang w:val="en-US"/>
        </w:rPr>
        <w:t>Monthly Statistical Bulletin number 255. Belgrade: National Employment Service of the Republic of Serbia</w:t>
      </w:r>
      <w:r w:rsidR="00D96781">
        <w:rPr>
          <w:rFonts w:ascii="Arial" w:hAnsi="Arial" w:cs="Arial"/>
          <w:lang w:val="en-US"/>
        </w:rPr>
        <w:t>.</w:t>
      </w:r>
      <w:r w:rsidRPr="0045713B">
        <w:rPr>
          <w:rFonts w:ascii="Arial" w:hAnsi="Arial" w:cs="Arial"/>
          <w:lang w:val="en-US"/>
        </w:rPr>
        <w:t xml:space="preserve"> 2023</w:t>
      </w:r>
      <w:r w:rsidR="00D96781">
        <w:rPr>
          <w:rFonts w:ascii="Arial" w:hAnsi="Arial" w:cs="Arial"/>
          <w:lang w:val="en-US"/>
        </w:rPr>
        <w:t>;</w:t>
      </w:r>
      <w:r w:rsidRPr="0045713B">
        <w:rPr>
          <w:rFonts w:ascii="Arial" w:hAnsi="Arial" w:cs="Arial"/>
          <w:lang w:val="en-US"/>
        </w:rPr>
        <w:t xml:space="preserve"> p16; </w:t>
      </w:r>
      <w:hyperlink r:id="rId123" w:history="1">
        <w:r w:rsidRPr="0045713B">
          <w:rPr>
            <w:rStyle w:val="Hyperlink"/>
            <w:rFonts w:ascii="Arial" w:hAnsi="Arial" w:cs="Arial"/>
            <w:lang w:val="en-US"/>
          </w:rPr>
          <w:t>https://www.nsz.gov.rs/filemanager/Files/Dokumenta/Statisti%C4%8Dki%20bilteni/2023/Bilten%20NSZ%20-%20Novembar%202023.pdf</w:t>
        </w:r>
      </w:hyperlink>
      <w:r w:rsidR="00D96781">
        <w:rPr>
          <w:rStyle w:val="Hyperlink"/>
          <w:rFonts w:ascii="Arial" w:hAnsi="Arial" w:cs="Arial"/>
          <w:lang w:val="en-US"/>
        </w:rPr>
        <w:t xml:space="preserve">. </w:t>
      </w:r>
      <w:r w:rsidR="00D96781">
        <w:rPr>
          <w:rFonts w:ascii="Arial" w:hAnsi="Arial" w:cs="Arial"/>
        </w:rPr>
        <w:t>Accessed 21 March 2024.</w:t>
      </w:r>
      <w:r w:rsidRPr="0045713B">
        <w:rPr>
          <w:rFonts w:ascii="Arial" w:hAnsi="Arial" w:cs="Arial"/>
          <w:lang w:val="en-US"/>
        </w:rPr>
        <w:t xml:space="preserve">  </w:t>
      </w:r>
    </w:p>
    <w:p w14:paraId="46600212" w14:textId="01DFCFE4" w:rsidR="00C00E6D" w:rsidRPr="0045713B" w:rsidRDefault="00C00E6D" w:rsidP="0045713B">
      <w:pPr>
        <w:spacing w:after="120" w:line="300" w:lineRule="atLeast"/>
        <w:ind w:left="397" w:hanging="397"/>
        <w:rPr>
          <w:rFonts w:ascii="Arial" w:hAnsi="Arial" w:cs="Arial"/>
          <w:lang w:val="de-DE"/>
        </w:rPr>
      </w:pPr>
      <w:r w:rsidRPr="0045713B">
        <w:rPr>
          <w:rFonts w:ascii="Arial" w:hAnsi="Arial" w:cs="Arial"/>
        </w:rPr>
        <w:t xml:space="preserve">National Human Development Report – Serbia 2022. Human Development in Response to Demographic Change. </w:t>
      </w:r>
      <w:r w:rsidRPr="0045713B">
        <w:rPr>
          <w:rFonts w:ascii="Arial" w:hAnsi="Arial" w:cs="Arial"/>
          <w:lang w:val="de-DE"/>
        </w:rPr>
        <w:t xml:space="preserve">UNDP </w:t>
      </w:r>
      <w:r w:rsidRPr="0045713B">
        <w:rPr>
          <w:rFonts w:ascii="Arial" w:hAnsi="Arial" w:cs="Arial"/>
        </w:rPr>
        <w:t>Serbia</w:t>
      </w:r>
      <w:r w:rsidR="00D96781">
        <w:rPr>
          <w:rFonts w:ascii="Arial" w:hAnsi="Arial" w:cs="Arial"/>
        </w:rPr>
        <w:t>.</w:t>
      </w:r>
      <w:r w:rsidRPr="0045713B">
        <w:rPr>
          <w:rFonts w:ascii="Arial" w:hAnsi="Arial" w:cs="Arial"/>
          <w:lang w:val="de-DE"/>
        </w:rPr>
        <w:t xml:space="preserve"> 2022</w:t>
      </w:r>
      <w:r w:rsidR="00D96781">
        <w:rPr>
          <w:rFonts w:ascii="Arial" w:hAnsi="Arial" w:cs="Arial"/>
          <w:lang w:val="de-DE"/>
        </w:rPr>
        <w:t>.</w:t>
      </w:r>
      <w:r w:rsidRPr="0045713B">
        <w:rPr>
          <w:rFonts w:ascii="Arial" w:hAnsi="Arial" w:cs="Arial"/>
          <w:lang w:val="de-DE"/>
        </w:rPr>
        <w:t xml:space="preserve"> </w:t>
      </w:r>
      <w:hyperlink r:id="rId124" w:history="1">
        <w:r w:rsidRPr="0045713B">
          <w:rPr>
            <w:rStyle w:val="Hyperlink"/>
            <w:rFonts w:ascii="Arial" w:hAnsi="Arial" w:cs="Arial"/>
            <w:lang w:val="de-DE"/>
          </w:rPr>
          <w:t>https://hdr.undp.org.rs/wp-content/uploads/2023/05/National-Human-Development-Report-Serbia-2022-e1.pdf</w:t>
        </w:r>
      </w:hyperlink>
      <w:r w:rsidR="00D96781">
        <w:rPr>
          <w:rStyle w:val="Hyperlink"/>
          <w:rFonts w:ascii="Arial" w:hAnsi="Arial" w:cs="Arial"/>
          <w:lang w:val="de-DE"/>
        </w:rPr>
        <w:t xml:space="preserve">. </w:t>
      </w:r>
      <w:r w:rsidR="00D96781">
        <w:rPr>
          <w:rFonts w:ascii="Arial" w:hAnsi="Arial" w:cs="Arial"/>
        </w:rPr>
        <w:t>Accessed 21 March 2024.</w:t>
      </w:r>
      <w:r w:rsidRPr="0045713B">
        <w:rPr>
          <w:rFonts w:ascii="Arial" w:hAnsi="Arial" w:cs="Arial"/>
          <w:lang w:val="de-DE"/>
        </w:rPr>
        <w:t xml:space="preserve"> </w:t>
      </w:r>
    </w:p>
    <w:p w14:paraId="6C3C4780" w14:textId="07EE9110" w:rsidR="00C00E6D" w:rsidRPr="0045713B" w:rsidRDefault="00C00E6D" w:rsidP="0045713B">
      <w:pPr>
        <w:spacing w:after="120" w:line="300" w:lineRule="atLeast"/>
        <w:ind w:left="397" w:hanging="397"/>
        <w:rPr>
          <w:rFonts w:ascii="Arial" w:hAnsi="Arial" w:cs="Arial"/>
        </w:rPr>
      </w:pPr>
      <w:r w:rsidRPr="0045713B">
        <w:rPr>
          <w:rFonts w:ascii="Arial" w:hAnsi="Arial" w:cs="Arial"/>
        </w:rPr>
        <w:t>Regulation on the Plan of the Network of Health Institutions. Official Gazette of the RS, no. 5/2020, 11/2020, 52/2020, 88/2020, 62/2021, 69/2021, 74/2021 and 95/2021. [Uredba o planu mreže zdravstvenih ustanova]</w:t>
      </w:r>
      <w:r w:rsidR="00D96781">
        <w:rPr>
          <w:rFonts w:ascii="Arial" w:hAnsi="Arial" w:cs="Arial"/>
        </w:rPr>
        <w:t>.</w:t>
      </w:r>
      <w:r w:rsidRPr="0045713B">
        <w:rPr>
          <w:rFonts w:ascii="Arial" w:hAnsi="Arial" w:cs="Arial"/>
        </w:rPr>
        <w:t xml:space="preserve"> </w:t>
      </w:r>
      <w:hyperlink r:id="rId125" w:history="1">
        <w:r w:rsidRPr="0045713B">
          <w:rPr>
            <w:rStyle w:val="Hyperlink"/>
            <w:rFonts w:ascii="Arial" w:hAnsi="Arial" w:cs="Arial"/>
          </w:rPr>
          <w:t>https://www.paragraf.rs/propisi/uredba_o_planu_mreze_zdravstvenih_ustanova.html</w:t>
        </w:r>
      </w:hyperlink>
      <w:r w:rsidR="00D96781">
        <w:rPr>
          <w:rStyle w:val="Hyperlink"/>
          <w:rFonts w:ascii="Arial" w:hAnsi="Arial" w:cs="Arial"/>
        </w:rPr>
        <w:t xml:space="preserve">. </w:t>
      </w:r>
      <w:r w:rsidR="00D96781">
        <w:rPr>
          <w:rFonts w:ascii="Arial" w:hAnsi="Arial" w:cs="Arial"/>
        </w:rPr>
        <w:t>Accessed 21 March 2024.</w:t>
      </w:r>
      <w:r w:rsidRPr="0045713B">
        <w:rPr>
          <w:rFonts w:ascii="Arial" w:hAnsi="Arial" w:cs="Arial"/>
        </w:rPr>
        <w:t xml:space="preserve"> </w:t>
      </w:r>
    </w:p>
    <w:p w14:paraId="5F8FE6F8" w14:textId="1AE52C89" w:rsidR="00C00E6D" w:rsidRPr="0045713B" w:rsidRDefault="00C00E6D" w:rsidP="0045713B">
      <w:pPr>
        <w:spacing w:after="120" w:line="300" w:lineRule="atLeast"/>
        <w:ind w:left="397" w:hanging="397"/>
        <w:rPr>
          <w:rFonts w:ascii="Arial" w:hAnsi="Arial" w:cs="Arial"/>
        </w:rPr>
      </w:pPr>
      <w:r w:rsidRPr="0045713B">
        <w:rPr>
          <w:rFonts w:ascii="Arial" w:hAnsi="Arial" w:cs="Arial"/>
          <w:shd w:val="clear" w:color="auto" w:fill="FFFFFF"/>
        </w:rPr>
        <w:t>Richardson E, Bjegovic-Mikanovic</w:t>
      </w:r>
      <w:r w:rsidRPr="0045713B">
        <w:rPr>
          <w:rFonts w:ascii="Arial" w:hAnsi="Arial" w:cs="Arial"/>
        </w:rPr>
        <w:t xml:space="preserve"> V. Health systems in action: Serbia. Brussels: European Observatory on Health Systems and Policies</w:t>
      </w:r>
      <w:r w:rsidR="00D96781">
        <w:rPr>
          <w:rFonts w:ascii="Arial" w:hAnsi="Arial" w:cs="Arial"/>
        </w:rPr>
        <w:t>.</w:t>
      </w:r>
      <w:r w:rsidRPr="0045713B">
        <w:rPr>
          <w:rFonts w:ascii="Arial" w:hAnsi="Arial" w:cs="Arial"/>
        </w:rPr>
        <w:t xml:space="preserve"> 2022</w:t>
      </w:r>
      <w:r w:rsidR="00D96781">
        <w:rPr>
          <w:rFonts w:ascii="Arial" w:hAnsi="Arial" w:cs="Arial"/>
        </w:rPr>
        <w:t>.</w:t>
      </w:r>
      <w:r w:rsidRPr="0045713B">
        <w:rPr>
          <w:rFonts w:ascii="Arial" w:hAnsi="Arial" w:cs="Arial"/>
        </w:rPr>
        <w:t xml:space="preserve"> </w:t>
      </w:r>
      <w:hyperlink r:id="rId126" w:history="1">
        <w:r w:rsidRPr="0045713B">
          <w:rPr>
            <w:rStyle w:val="Hyperlink"/>
            <w:rFonts w:ascii="Arial" w:hAnsi="Arial" w:cs="Arial"/>
          </w:rPr>
          <w:t>https://eurohealthobservatory.who.int/publications/i/health-systems-in-action-serbia-2022</w:t>
        </w:r>
      </w:hyperlink>
      <w:r w:rsidR="00D96781">
        <w:rPr>
          <w:rStyle w:val="Hyperlink"/>
          <w:rFonts w:ascii="Arial" w:hAnsi="Arial" w:cs="Arial"/>
        </w:rPr>
        <w:t xml:space="preserve">. </w:t>
      </w:r>
      <w:r w:rsidR="00D96781">
        <w:rPr>
          <w:rFonts w:ascii="Arial" w:hAnsi="Arial" w:cs="Arial"/>
        </w:rPr>
        <w:t>Accessed 21 March 2024.</w:t>
      </w:r>
      <w:r w:rsidRPr="0045713B">
        <w:rPr>
          <w:rFonts w:ascii="Arial" w:hAnsi="Arial" w:cs="Arial"/>
        </w:rPr>
        <w:t xml:space="preserve"> </w:t>
      </w:r>
    </w:p>
    <w:p w14:paraId="2E9CA078" w14:textId="720F5BD8" w:rsidR="00C00E6D" w:rsidRPr="0045713B" w:rsidRDefault="00C00E6D" w:rsidP="0045713B">
      <w:pPr>
        <w:spacing w:after="120" w:line="300" w:lineRule="atLeast"/>
        <w:ind w:left="397" w:hanging="397"/>
        <w:rPr>
          <w:rFonts w:ascii="Arial" w:hAnsi="Arial" w:cs="Arial"/>
        </w:rPr>
      </w:pPr>
      <w:r w:rsidRPr="0045713B">
        <w:rPr>
          <w:rFonts w:ascii="Arial" w:hAnsi="Arial" w:cs="Arial"/>
        </w:rPr>
        <w:t>Santric Milicevic M, Vasic M, Edwards M. Mapping the governance of human resources for health in Serbia. Health Policy</w:t>
      </w:r>
      <w:r w:rsidR="00D96781">
        <w:rPr>
          <w:rFonts w:ascii="Arial" w:hAnsi="Arial" w:cs="Arial"/>
        </w:rPr>
        <w:t>.</w:t>
      </w:r>
      <w:r w:rsidR="00853CD5" w:rsidRPr="0045713B">
        <w:rPr>
          <w:rFonts w:ascii="Arial" w:hAnsi="Arial" w:cs="Arial"/>
        </w:rPr>
        <w:t xml:space="preserve"> </w:t>
      </w:r>
      <w:r w:rsidRPr="0045713B">
        <w:rPr>
          <w:rFonts w:ascii="Arial" w:hAnsi="Arial" w:cs="Arial"/>
        </w:rPr>
        <w:t>2015;119:1613</w:t>
      </w:r>
      <w:r w:rsidR="00853CD5" w:rsidRPr="0045713B">
        <w:rPr>
          <w:rFonts w:ascii="Arial" w:hAnsi="Arial" w:cs="Arial"/>
        </w:rPr>
        <w:t>–1</w:t>
      </w:r>
      <w:r w:rsidRPr="0045713B">
        <w:rPr>
          <w:rFonts w:ascii="Arial" w:hAnsi="Arial" w:cs="Arial"/>
        </w:rPr>
        <w:t>620</w:t>
      </w:r>
      <w:r w:rsidR="00D96781">
        <w:rPr>
          <w:rFonts w:ascii="Arial" w:hAnsi="Arial" w:cs="Arial"/>
        </w:rPr>
        <w:t>.</w:t>
      </w:r>
      <w:r w:rsidRPr="0045713B">
        <w:rPr>
          <w:rFonts w:ascii="Arial" w:hAnsi="Arial" w:cs="Arial"/>
        </w:rPr>
        <w:t xml:space="preserve"> </w:t>
      </w:r>
      <w:hyperlink r:id="rId127" w:history="1">
        <w:r w:rsidR="00853CD5" w:rsidRPr="0045713B">
          <w:rPr>
            <w:rStyle w:val="Hyperlink"/>
            <w:rFonts w:ascii="Arial" w:hAnsi="Arial" w:cs="Arial"/>
          </w:rPr>
          <w:t>https://doi.org/10.1016/j.healthpol.2015.08.016</w:t>
        </w:r>
      </w:hyperlink>
      <w:r w:rsidR="00853CD5" w:rsidRPr="0045713B">
        <w:rPr>
          <w:rFonts w:ascii="Arial" w:hAnsi="Arial" w:cs="Arial"/>
        </w:rPr>
        <w:t xml:space="preserve"> </w:t>
      </w:r>
    </w:p>
    <w:p w14:paraId="49C4F668" w14:textId="7433DCE9" w:rsidR="00C00E6D" w:rsidRPr="0045713B" w:rsidRDefault="00C00E6D" w:rsidP="0045713B">
      <w:pPr>
        <w:spacing w:after="120" w:line="300" w:lineRule="atLeast"/>
        <w:ind w:left="397" w:hanging="397"/>
        <w:rPr>
          <w:rFonts w:ascii="Arial" w:hAnsi="Arial" w:cs="Arial"/>
          <w:lang w:val="en-US"/>
        </w:rPr>
      </w:pPr>
      <w:r w:rsidRPr="0045713B">
        <w:rPr>
          <w:rFonts w:ascii="Arial" w:hAnsi="Arial" w:cs="Arial"/>
          <w:lang w:val="en-US"/>
        </w:rPr>
        <w:t>Statistical Office of the Republic of Serbia. Progress report on the implementation of sustainable development goals by 2030 in the Republic of Serbia, report for 2022. Belgrade: Statistical Office of the Republic of Serbia</w:t>
      </w:r>
      <w:r w:rsidR="00D96781">
        <w:rPr>
          <w:rFonts w:ascii="Arial" w:hAnsi="Arial" w:cs="Arial"/>
          <w:lang w:val="en-US"/>
        </w:rPr>
        <w:t>.</w:t>
      </w:r>
      <w:r w:rsidRPr="0045713B">
        <w:rPr>
          <w:rFonts w:ascii="Arial" w:hAnsi="Arial" w:cs="Arial"/>
          <w:lang w:val="en-US"/>
        </w:rPr>
        <w:t xml:space="preserve"> 2023</w:t>
      </w:r>
      <w:r w:rsidR="00D96781">
        <w:rPr>
          <w:rFonts w:ascii="Arial" w:hAnsi="Arial" w:cs="Arial"/>
          <w:lang w:val="en-US"/>
        </w:rPr>
        <w:t>.</w:t>
      </w:r>
      <w:r w:rsidRPr="0045713B">
        <w:rPr>
          <w:rFonts w:ascii="Arial" w:hAnsi="Arial" w:cs="Arial"/>
          <w:lang w:val="en-US"/>
        </w:rPr>
        <w:t xml:space="preserve"> </w:t>
      </w:r>
      <w:hyperlink r:id="rId128" w:history="1">
        <w:r w:rsidRPr="0045713B">
          <w:rPr>
            <w:rStyle w:val="Hyperlink"/>
            <w:rFonts w:ascii="Arial" w:hAnsi="Arial" w:cs="Arial"/>
            <w:lang w:val="en-US"/>
          </w:rPr>
          <w:t>file:///C:/Users/WINDOWS%2010/Downloads/https___sdgs4all.rs_wp-content_uploads_2023_05_SDG_Izvestaj_2022.pdf</w:t>
        </w:r>
      </w:hyperlink>
      <w:r w:rsidR="00D96781">
        <w:rPr>
          <w:rStyle w:val="Hyperlink"/>
          <w:rFonts w:ascii="Arial" w:hAnsi="Arial" w:cs="Arial"/>
          <w:lang w:val="en-US"/>
        </w:rPr>
        <w:t xml:space="preserve">. </w:t>
      </w:r>
      <w:r w:rsidR="00D96781">
        <w:rPr>
          <w:rFonts w:ascii="Arial" w:hAnsi="Arial" w:cs="Arial"/>
        </w:rPr>
        <w:t>Accessed 21 March 2024.</w:t>
      </w:r>
      <w:r w:rsidRPr="0045713B">
        <w:rPr>
          <w:rFonts w:ascii="Arial" w:hAnsi="Arial" w:cs="Arial"/>
          <w:lang w:val="en-US"/>
        </w:rPr>
        <w:t xml:space="preserve"> </w:t>
      </w:r>
    </w:p>
    <w:p w14:paraId="242DD351" w14:textId="1CA00378" w:rsidR="00C00E6D" w:rsidRPr="0045713B" w:rsidRDefault="00C00E6D" w:rsidP="0045713B">
      <w:pPr>
        <w:spacing w:after="120" w:line="300" w:lineRule="atLeast"/>
        <w:ind w:left="397" w:hanging="397"/>
        <w:rPr>
          <w:rFonts w:ascii="Arial" w:hAnsi="Arial" w:cs="Arial"/>
        </w:rPr>
      </w:pPr>
      <w:r w:rsidRPr="0045713B">
        <w:rPr>
          <w:rFonts w:ascii="Arial" w:hAnsi="Arial" w:cs="Arial"/>
        </w:rPr>
        <w:t>Statistical Office of the Republic of Serbia. Statistical Yearbook. Belgrade: Statistical Office of the Republic of Serbia</w:t>
      </w:r>
      <w:r w:rsidR="00D96781">
        <w:rPr>
          <w:rFonts w:ascii="Arial" w:hAnsi="Arial" w:cs="Arial"/>
        </w:rPr>
        <w:t>.</w:t>
      </w:r>
      <w:r w:rsidRPr="0045713B">
        <w:rPr>
          <w:rFonts w:ascii="Arial" w:hAnsi="Arial" w:cs="Arial"/>
        </w:rPr>
        <w:t xml:space="preserve"> 2023</w:t>
      </w:r>
      <w:r w:rsidR="00D96781">
        <w:rPr>
          <w:rFonts w:ascii="Arial" w:hAnsi="Arial" w:cs="Arial"/>
        </w:rPr>
        <w:t>;</w:t>
      </w:r>
      <w:r w:rsidRPr="0045713B">
        <w:rPr>
          <w:rFonts w:ascii="Arial" w:hAnsi="Arial" w:cs="Arial"/>
        </w:rPr>
        <w:t xml:space="preserve"> p68</w:t>
      </w:r>
      <w:r w:rsidR="00D96781">
        <w:rPr>
          <w:rFonts w:ascii="Arial" w:hAnsi="Arial" w:cs="Arial"/>
        </w:rPr>
        <w:t>.</w:t>
      </w:r>
      <w:r w:rsidR="00853CD5" w:rsidRPr="0045713B">
        <w:rPr>
          <w:rFonts w:ascii="Arial" w:hAnsi="Arial" w:cs="Arial"/>
        </w:rPr>
        <w:t xml:space="preserve"> </w:t>
      </w:r>
      <w:hyperlink r:id="rId129" w:history="1">
        <w:r w:rsidR="005B408D" w:rsidRPr="00F355C8">
          <w:rPr>
            <w:rStyle w:val="Hyperlink"/>
            <w:rFonts w:ascii="Arial" w:hAnsi="Arial" w:cs="Arial"/>
          </w:rPr>
          <w:t>https://www.stat.gov.rs/en-US/publikacije/</w:t>
        </w:r>
      </w:hyperlink>
      <w:r w:rsidR="00D96781">
        <w:rPr>
          <w:rFonts w:ascii="Arial" w:hAnsi="Arial" w:cs="Arial"/>
        </w:rPr>
        <w:t>. Accessed 21 March 2024.</w:t>
      </w:r>
      <w:r w:rsidR="005B408D">
        <w:rPr>
          <w:rFonts w:ascii="Arial" w:hAnsi="Arial" w:cs="Arial"/>
        </w:rPr>
        <w:t xml:space="preserve"> </w:t>
      </w:r>
    </w:p>
    <w:p w14:paraId="0D10949C" w14:textId="48208EA4" w:rsidR="00C00E6D" w:rsidRPr="0045713B" w:rsidRDefault="00C00E6D" w:rsidP="0045713B">
      <w:pPr>
        <w:spacing w:after="120" w:line="300" w:lineRule="atLeast"/>
        <w:ind w:left="397" w:hanging="397"/>
        <w:rPr>
          <w:rStyle w:val="Hyperlink"/>
          <w:rFonts w:ascii="Arial" w:hAnsi="Arial" w:cs="Arial"/>
        </w:rPr>
      </w:pPr>
      <w:r w:rsidRPr="0045713B">
        <w:rPr>
          <w:rFonts w:ascii="Arial" w:hAnsi="Arial" w:cs="Arial"/>
        </w:rPr>
        <w:t>WHO. Global Health Expenditure Database. Health expenditure profile: Serbia. Geneva: WHO</w:t>
      </w:r>
      <w:r w:rsidR="00D96781">
        <w:rPr>
          <w:rFonts w:ascii="Arial" w:hAnsi="Arial" w:cs="Arial"/>
        </w:rPr>
        <w:t>.</w:t>
      </w:r>
      <w:r w:rsidRPr="0045713B">
        <w:rPr>
          <w:rFonts w:ascii="Arial" w:hAnsi="Arial" w:cs="Arial"/>
        </w:rPr>
        <w:t xml:space="preserve"> 2023</w:t>
      </w:r>
      <w:r w:rsidR="00D96781">
        <w:rPr>
          <w:rFonts w:ascii="Arial" w:hAnsi="Arial" w:cs="Arial"/>
        </w:rPr>
        <w:t>.</w:t>
      </w:r>
      <w:r w:rsidRPr="0045713B">
        <w:rPr>
          <w:rFonts w:ascii="Arial" w:hAnsi="Arial" w:cs="Arial"/>
        </w:rPr>
        <w:t xml:space="preserve"> </w:t>
      </w:r>
      <w:hyperlink r:id="rId130" w:history="1">
        <w:r w:rsidRPr="0045713B">
          <w:rPr>
            <w:rStyle w:val="Hyperlink"/>
            <w:rFonts w:ascii="Arial" w:hAnsi="Arial" w:cs="Arial"/>
          </w:rPr>
          <w:t>https://apps.who.int/nha/database/country_profile/Index/en</w:t>
        </w:r>
      </w:hyperlink>
      <w:r w:rsidRPr="0045713B">
        <w:rPr>
          <w:rStyle w:val="Hyperlink"/>
          <w:rFonts w:ascii="Arial" w:hAnsi="Arial" w:cs="Arial"/>
        </w:rPr>
        <w:t>.</w:t>
      </w:r>
      <w:r w:rsidR="00D96781">
        <w:rPr>
          <w:rStyle w:val="Hyperlink"/>
          <w:rFonts w:ascii="Arial" w:hAnsi="Arial" w:cs="Arial"/>
        </w:rPr>
        <w:t xml:space="preserve"> </w:t>
      </w:r>
      <w:r w:rsidR="00D96781">
        <w:rPr>
          <w:rFonts w:ascii="Arial" w:hAnsi="Arial" w:cs="Arial"/>
        </w:rPr>
        <w:t>Accessed 21 March 2024.</w:t>
      </w:r>
    </w:p>
    <w:sectPr w:rsidR="00C00E6D" w:rsidRPr="0045713B">
      <w:footerReference w:type="default" r:id="rId1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F940A" w14:textId="77777777" w:rsidR="00A67884" w:rsidRDefault="00A67884" w:rsidP="00A52622">
      <w:pPr>
        <w:spacing w:after="0" w:line="240" w:lineRule="auto"/>
      </w:pPr>
      <w:r>
        <w:separator/>
      </w:r>
    </w:p>
  </w:endnote>
  <w:endnote w:type="continuationSeparator" w:id="0">
    <w:p w14:paraId="550FE56D" w14:textId="77777777" w:rsidR="00A67884" w:rsidRDefault="00A67884" w:rsidP="00A52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5897528"/>
      <w:docPartObj>
        <w:docPartGallery w:val="Page Numbers (Bottom of Page)"/>
        <w:docPartUnique/>
      </w:docPartObj>
    </w:sdtPr>
    <w:sdtEndPr>
      <w:rPr>
        <w:rFonts w:ascii="Arial" w:hAnsi="Arial" w:cs="Arial"/>
      </w:rPr>
    </w:sdtEndPr>
    <w:sdtContent>
      <w:p w14:paraId="2949255B" w14:textId="38652927" w:rsidR="00A67884" w:rsidRDefault="00A67884">
        <w:pPr>
          <w:pStyle w:val="Fuzeile"/>
          <w:jc w:val="right"/>
        </w:pPr>
        <w:r w:rsidRPr="00A52622">
          <w:rPr>
            <w:rFonts w:ascii="Arial" w:hAnsi="Arial" w:cs="Arial"/>
          </w:rPr>
          <w:fldChar w:fldCharType="begin"/>
        </w:r>
        <w:r w:rsidRPr="00A52622">
          <w:rPr>
            <w:rFonts w:ascii="Arial" w:hAnsi="Arial" w:cs="Arial"/>
          </w:rPr>
          <w:instrText>PAGE   \* MERGEFORMAT</w:instrText>
        </w:r>
        <w:r w:rsidRPr="00A52622">
          <w:rPr>
            <w:rFonts w:ascii="Arial" w:hAnsi="Arial" w:cs="Arial"/>
          </w:rPr>
          <w:fldChar w:fldCharType="separate"/>
        </w:r>
        <w:r w:rsidR="00AE61B8" w:rsidRPr="00AE61B8">
          <w:rPr>
            <w:rFonts w:ascii="Arial" w:hAnsi="Arial" w:cs="Arial"/>
            <w:noProof/>
            <w:lang w:val="de-DE"/>
          </w:rPr>
          <w:t>12</w:t>
        </w:r>
        <w:r w:rsidRPr="00A52622">
          <w:rPr>
            <w:rFonts w:ascii="Arial" w:hAnsi="Arial" w:cs="Arial"/>
          </w:rPr>
          <w:fldChar w:fldCharType="end"/>
        </w:r>
      </w:p>
    </w:sdtContent>
  </w:sdt>
  <w:p w14:paraId="762ACC1A" w14:textId="77777777" w:rsidR="00A67884" w:rsidRDefault="00A67884">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158A8" w14:textId="77777777" w:rsidR="00A67884" w:rsidRDefault="00A67884" w:rsidP="00A52622">
      <w:pPr>
        <w:spacing w:after="0" w:line="240" w:lineRule="auto"/>
      </w:pPr>
      <w:r>
        <w:separator/>
      </w:r>
    </w:p>
  </w:footnote>
  <w:footnote w:type="continuationSeparator" w:id="0">
    <w:p w14:paraId="29BF49FD" w14:textId="77777777" w:rsidR="00A67884" w:rsidRDefault="00A67884" w:rsidP="00A526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3679"/>
    <w:multiLevelType w:val="multilevel"/>
    <w:tmpl w:val="19DC7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E66D3"/>
    <w:multiLevelType w:val="hybridMultilevel"/>
    <w:tmpl w:val="FA1ED510"/>
    <w:lvl w:ilvl="0" w:tplc="2DF2083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85F1FE5"/>
    <w:multiLevelType w:val="hybridMultilevel"/>
    <w:tmpl w:val="5BC86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102E01"/>
    <w:multiLevelType w:val="hybridMultilevel"/>
    <w:tmpl w:val="1B3C44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622"/>
    <w:rsid w:val="00011BFC"/>
    <w:rsid w:val="000254A9"/>
    <w:rsid w:val="0002636B"/>
    <w:rsid w:val="000850E2"/>
    <w:rsid w:val="000929E6"/>
    <w:rsid w:val="000A2950"/>
    <w:rsid w:val="000D0BAE"/>
    <w:rsid w:val="001E0C55"/>
    <w:rsid w:val="001F63D4"/>
    <w:rsid w:val="002057C3"/>
    <w:rsid w:val="002243F8"/>
    <w:rsid w:val="002D66E4"/>
    <w:rsid w:val="00325FD3"/>
    <w:rsid w:val="003D308B"/>
    <w:rsid w:val="003D4453"/>
    <w:rsid w:val="003E692B"/>
    <w:rsid w:val="00425C1B"/>
    <w:rsid w:val="0045713B"/>
    <w:rsid w:val="00463675"/>
    <w:rsid w:val="0049208C"/>
    <w:rsid w:val="004A0DFC"/>
    <w:rsid w:val="004B4F35"/>
    <w:rsid w:val="0051632E"/>
    <w:rsid w:val="005B2BA3"/>
    <w:rsid w:val="005B408D"/>
    <w:rsid w:val="005C2288"/>
    <w:rsid w:val="005E714D"/>
    <w:rsid w:val="0063339A"/>
    <w:rsid w:val="00635C71"/>
    <w:rsid w:val="00702C50"/>
    <w:rsid w:val="007567D6"/>
    <w:rsid w:val="00781967"/>
    <w:rsid w:val="007819CE"/>
    <w:rsid w:val="007F0536"/>
    <w:rsid w:val="00820718"/>
    <w:rsid w:val="00851AE6"/>
    <w:rsid w:val="00853CD5"/>
    <w:rsid w:val="008929EB"/>
    <w:rsid w:val="008A6145"/>
    <w:rsid w:val="00910A40"/>
    <w:rsid w:val="009D08C9"/>
    <w:rsid w:val="00A34B3A"/>
    <w:rsid w:val="00A52622"/>
    <w:rsid w:val="00A547BA"/>
    <w:rsid w:val="00A67884"/>
    <w:rsid w:val="00AD6870"/>
    <w:rsid w:val="00AE61B8"/>
    <w:rsid w:val="00B01C3A"/>
    <w:rsid w:val="00B46374"/>
    <w:rsid w:val="00B70BBE"/>
    <w:rsid w:val="00B83747"/>
    <w:rsid w:val="00BB4BE5"/>
    <w:rsid w:val="00BC0A52"/>
    <w:rsid w:val="00C00E6D"/>
    <w:rsid w:val="00C327D0"/>
    <w:rsid w:val="00C51627"/>
    <w:rsid w:val="00CA7E8C"/>
    <w:rsid w:val="00D45EED"/>
    <w:rsid w:val="00D96781"/>
    <w:rsid w:val="00DC2A6E"/>
    <w:rsid w:val="00E15A1B"/>
    <w:rsid w:val="00EB655D"/>
    <w:rsid w:val="00F41D75"/>
    <w:rsid w:val="00FA5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30FF1"/>
  <w15:chartTrackingRefBased/>
  <w15:docId w15:val="{D01FA9D8-3A00-4667-BFCF-BD961A4E6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9D08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A52622"/>
    <w:rPr>
      <w:sz w:val="16"/>
      <w:szCs w:val="16"/>
    </w:rPr>
  </w:style>
  <w:style w:type="paragraph" w:styleId="Kommentartext">
    <w:name w:val="annotation text"/>
    <w:basedOn w:val="Standard"/>
    <w:link w:val="KommentartextZchn"/>
    <w:uiPriority w:val="99"/>
    <w:unhideWhenUsed/>
    <w:rsid w:val="00A52622"/>
    <w:pPr>
      <w:spacing w:line="240" w:lineRule="auto"/>
    </w:pPr>
    <w:rPr>
      <w:sz w:val="20"/>
      <w:szCs w:val="20"/>
    </w:rPr>
  </w:style>
  <w:style w:type="character" w:customStyle="1" w:styleId="KommentartextZchn">
    <w:name w:val="Kommentartext Zchn"/>
    <w:basedOn w:val="Absatz-Standardschriftart"/>
    <w:link w:val="Kommentartext"/>
    <w:uiPriority w:val="99"/>
    <w:rsid w:val="00A52622"/>
    <w:rPr>
      <w:sz w:val="20"/>
      <w:szCs w:val="20"/>
    </w:rPr>
  </w:style>
  <w:style w:type="character" w:styleId="Hyperlink">
    <w:name w:val="Hyperlink"/>
    <w:basedOn w:val="Absatz-Standardschriftart"/>
    <w:uiPriority w:val="99"/>
    <w:unhideWhenUsed/>
    <w:rsid w:val="00A52622"/>
    <w:rPr>
      <w:color w:val="0563C1" w:themeColor="hyperlink"/>
      <w:u w:val="single"/>
    </w:rPr>
  </w:style>
  <w:style w:type="paragraph" w:styleId="Sprechblasentext">
    <w:name w:val="Balloon Text"/>
    <w:basedOn w:val="Standard"/>
    <w:link w:val="SprechblasentextZchn"/>
    <w:uiPriority w:val="99"/>
    <w:semiHidden/>
    <w:unhideWhenUsed/>
    <w:rsid w:val="00A5262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52622"/>
    <w:rPr>
      <w:rFonts w:ascii="Segoe UI" w:hAnsi="Segoe UI" w:cs="Segoe UI"/>
      <w:sz w:val="18"/>
      <w:szCs w:val="18"/>
    </w:rPr>
  </w:style>
  <w:style w:type="paragraph" w:styleId="Kopfzeile">
    <w:name w:val="header"/>
    <w:basedOn w:val="Standard"/>
    <w:link w:val="KopfzeileZchn"/>
    <w:uiPriority w:val="99"/>
    <w:unhideWhenUsed/>
    <w:rsid w:val="00A5262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52622"/>
  </w:style>
  <w:style w:type="paragraph" w:styleId="Fuzeile">
    <w:name w:val="footer"/>
    <w:basedOn w:val="Standard"/>
    <w:link w:val="FuzeileZchn"/>
    <w:uiPriority w:val="99"/>
    <w:unhideWhenUsed/>
    <w:rsid w:val="00A5262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52622"/>
  </w:style>
  <w:style w:type="paragraph" w:styleId="Listenabsatz">
    <w:name w:val="List Paragraph"/>
    <w:basedOn w:val="Standard"/>
    <w:uiPriority w:val="34"/>
    <w:qFormat/>
    <w:rsid w:val="000850E2"/>
    <w:pPr>
      <w:ind w:left="720"/>
      <w:contextualSpacing/>
    </w:pPr>
  </w:style>
  <w:style w:type="character" w:customStyle="1" w:styleId="ref-title">
    <w:name w:val="ref-title"/>
    <w:basedOn w:val="Absatz-Standardschriftart"/>
    <w:rsid w:val="000850E2"/>
  </w:style>
  <w:style w:type="character" w:customStyle="1" w:styleId="berschrift1Zchn">
    <w:name w:val="Überschrift 1 Zchn"/>
    <w:basedOn w:val="Absatz-Standardschriftart"/>
    <w:link w:val="berschrift1"/>
    <w:uiPriority w:val="9"/>
    <w:rsid w:val="009D08C9"/>
    <w:rPr>
      <w:rFonts w:ascii="Times New Roman" w:eastAsia="Times New Roman" w:hAnsi="Times New Roman" w:cs="Times New Roman"/>
      <w:b/>
      <w:bCs/>
      <w:kern w:val="36"/>
      <w:sz w:val="48"/>
      <w:szCs w:val="48"/>
      <w:lang w:eastAsia="en-GB"/>
    </w:rPr>
  </w:style>
  <w:style w:type="paragraph" w:customStyle="1" w:styleId="EndNoteBibliography">
    <w:name w:val="EndNote Bibliography"/>
    <w:basedOn w:val="Standard"/>
    <w:link w:val="EndNoteBibliographyChar"/>
    <w:rsid w:val="00DC2A6E"/>
    <w:pPr>
      <w:spacing w:line="240" w:lineRule="auto"/>
    </w:pPr>
    <w:rPr>
      <w:rFonts w:ascii="Calibri" w:hAnsi="Calibri" w:cs="Calibri"/>
      <w:lang w:val="en-US"/>
    </w:rPr>
  </w:style>
  <w:style w:type="character" w:customStyle="1" w:styleId="EndNoteBibliographyChar">
    <w:name w:val="EndNote Bibliography Char"/>
    <w:basedOn w:val="Absatz-Standardschriftart"/>
    <w:link w:val="EndNoteBibliography"/>
    <w:rsid w:val="00DC2A6E"/>
    <w:rPr>
      <w:rFonts w:ascii="Calibri" w:hAnsi="Calibri" w:cs="Calibri"/>
      <w:lang w:val="en-US"/>
    </w:rPr>
  </w:style>
  <w:style w:type="character" w:customStyle="1" w:styleId="id-label">
    <w:name w:val="id-label"/>
    <w:basedOn w:val="Absatz-Standardschriftart"/>
    <w:rsid w:val="00DC2A6E"/>
  </w:style>
  <w:style w:type="character" w:customStyle="1" w:styleId="authors-list-item">
    <w:name w:val="authors-list-item"/>
    <w:basedOn w:val="Absatz-Standardschriftart"/>
    <w:rsid w:val="005E714D"/>
  </w:style>
  <w:style w:type="character" w:customStyle="1" w:styleId="UnresolvedMention">
    <w:name w:val="Unresolved Mention"/>
    <w:basedOn w:val="Absatz-Standardschriftart"/>
    <w:uiPriority w:val="99"/>
    <w:semiHidden/>
    <w:unhideWhenUsed/>
    <w:rsid w:val="00325FD3"/>
    <w:rPr>
      <w:color w:val="605E5C"/>
      <w:shd w:val="clear" w:color="auto" w:fill="E1DFDD"/>
    </w:rPr>
  </w:style>
  <w:style w:type="character" w:styleId="BesuchterLink">
    <w:name w:val="FollowedHyperlink"/>
    <w:basedOn w:val="Absatz-Standardschriftart"/>
    <w:uiPriority w:val="99"/>
    <w:semiHidden/>
    <w:unhideWhenUsed/>
    <w:rsid w:val="002D66E4"/>
    <w:rPr>
      <w:color w:val="954F72" w:themeColor="followedHyperlink"/>
      <w:u w:val="single"/>
    </w:rPr>
  </w:style>
  <w:style w:type="paragraph" w:styleId="StandardWeb">
    <w:name w:val="Normal (Web)"/>
    <w:basedOn w:val="Standard"/>
    <w:uiPriority w:val="99"/>
    <w:unhideWhenUsed/>
    <w:rsid w:val="004571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ervorhebung">
    <w:name w:val="Emphasis"/>
    <w:basedOn w:val="Absatz-Standardschriftart"/>
    <w:uiPriority w:val="20"/>
    <w:qFormat/>
    <w:rsid w:val="00A678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868839">
      <w:bodyDiv w:val="1"/>
      <w:marLeft w:val="0"/>
      <w:marRight w:val="0"/>
      <w:marTop w:val="0"/>
      <w:marBottom w:val="0"/>
      <w:divBdr>
        <w:top w:val="none" w:sz="0" w:space="0" w:color="auto"/>
        <w:left w:val="none" w:sz="0" w:space="0" w:color="auto"/>
        <w:bottom w:val="none" w:sz="0" w:space="0" w:color="auto"/>
        <w:right w:val="none" w:sz="0" w:space="0" w:color="auto"/>
      </w:divBdr>
    </w:div>
    <w:div w:id="1284649382">
      <w:bodyDiv w:val="1"/>
      <w:marLeft w:val="0"/>
      <w:marRight w:val="0"/>
      <w:marTop w:val="0"/>
      <w:marBottom w:val="0"/>
      <w:divBdr>
        <w:top w:val="none" w:sz="0" w:space="0" w:color="auto"/>
        <w:left w:val="none" w:sz="0" w:space="0" w:color="auto"/>
        <w:bottom w:val="none" w:sz="0" w:space="0" w:color="auto"/>
        <w:right w:val="none" w:sz="0" w:space="0" w:color="auto"/>
      </w:divBdr>
    </w:div>
    <w:div w:id="157164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urohealthobservatory.who.int/publications/i/serbia-health-system-review-2019" TargetMode="External"/><Relationship Id="rId21" Type="http://schemas.openxmlformats.org/officeDocument/2006/relationships/hyperlink" Target="https://www.novasbe.unl.pt/Portals/0/Files/Social%20Equity%20Initiative/Nova%20SBE_KC%20Health_Recursos%20Humanos_2022.pdf?_ga=2.133062733.2146626256.1681719535-2102557819.1677853107&amp;_gl=1*1em6k71*_ga*MjEwMjU1NzgxOS4xNjc3ODUzMTA3*_ga_NRJH2682FN*MTY4MTk4MDA0Mi4xNDAuMS4xNjgxOTgwMTU1LjAuMC4w" TargetMode="External"/><Relationship Id="rId42" Type="http://schemas.openxmlformats.org/officeDocument/2006/relationships/hyperlink" Target="https://www.bibb.de/de/122627.php" TargetMode="External"/><Relationship Id="rId63" Type="http://schemas.openxmlformats.org/officeDocument/2006/relationships/hyperlink" Target="https://doi.org/10.1016/j.healthpol.2018.07.021" TargetMode="External"/><Relationship Id="rId84" Type="http://schemas.openxmlformats.org/officeDocument/2006/relationships/hyperlink" Target="https://ind.obsan.admin.ch/en/indicator/monam/expenditure-on-prevention-and-health-promotion-by-financing-scheme" TargetMode="External"/><Relationship Id="rId16" Type="http://schemas.openxmlformats.org/officeDocument/2006/relationships/hyperlink" Target="https://www.kl.dk" TargetMode="External"/><Relationship Id="rId107" Type="http://schemas.openxmlformats.org/officeDocument/2006/relationships/hyperlink" Target="https://doi.org/10.2478/9788366675261-014" TargetMode="External"/><Relationship Id="rId11" Type="http://schemas.openxmlformats.org/officeDocument/2006/relationships/hyperlink" Target="https://www.sum.dk" TargetMode="External"/><Relationship Id="rId32" Type="http://schemas.openxmlformats.org/officeDocument/2006/relationships/hyperlink" Target="https://www.health.org.uk/publications/reports/understanding-primary-care-networks?gclid=Cj0KCQiAwvKtBhDrARIsAJj-kTj0-kLhh_-kF6BRapI0pXCh0OqkyIMqAZ19X0OOa8TYA69nvmrQ1L4aAoRQEALw_wcB" TargetMode="External"/><Relationship Id="rId37" Type="http://schemas.openxmlformats.org/officeDocument/2006/relationships/hyperlink" Target="https://www.england.nhs.uk/long-read/nhs-long-term-workforce-plan-2/" TargetMode="External"/><Relationship Id="rId53" Type="http://schemas.openxmlformats.org/officeDocument/2006/relationships/hyperlink" Target="https://www.bosch-stiftung.de/sites/default/files/publications/pdf/2021-05/Studie_Primaerversorgung_Gesundheitszentren-fuer-Deutschland.pdf" TargetMode="External"/><Relationship Id="rId58" Type="http://schemas.openxmlformats.org/officeDocument/2006/relationships/hyperlink" Target="https://www.nivel.nl/sites/default/files/bestanden/1004340.pdf" TargetMode="External"/><Relationship Id="rId74" Type="http://schemas.openxmlformats.org/officeDocument/2006/relationships/hyperlink" Target="https://www.bag.admin.ch/bag/de/home/versicherungen/krankenversicherung/leistungserbringer/hoechstzahlen-aerzte-aerztinnen.html" TargetMode="External"/><Relationship Id="rId79" Type="http://schemas.openxmlformats.org/officeDocument/2006/relationships/hyperlink" Target="https://www.bag.admin.ch/dam/bag/de/dokumente/berufe-gesundheitswesen/medizinalberufe/statistiken/medizinalberufestatistik_engl_2022.pdf.download.pdf/Statistics%20of%20medical%20professions%202022.pdf" TargetMode="External"/><Relationship Id="rId102" Type="http://schemas.openxmlformats.org/officeDocument/2006/relationships/hyperlink" Target="https://www.who.int/andorra/publications/m/item/kazakhstan-multidisciplinary-teams-for-better-alignment-of-primary-health-care-services-to-meet-the-needs-and-expectations-of-people-(2021)" TargetMode="External"/><Relationship Id="rId123" Type="http://schemas.openxmlformats.org/officeDocument/2006/relationships/hyperlink" Target="https://www.nsz.gov.rs/filemanager/Files/Dokumenta/Statisti%C4%8Dki%20bilteni/2023/Bilten%20NSZ%20-%20Novembar%202023.pdf" TargetMode="External"/><Relationship Id="rId128" Type="http://schemas.openxmlformats.org/officeDocument/2006/relationships/hyperlink" Target="file:///C:/Users/WINDOWS%2010/Downloads/https___sdgs4all.rs_wp-content_uploads_2023_05_SDG_Izvestaj_2022.pdf" TargetMode="External"/><Relationship Id="rId5" Type="http://schemas.openxmlformats.org/officeDocument/2006/relationships/footnotes" Target="footnotes.xml"/><Relationship Id="rId90" Type="http://schemas.openxmlformats.org/officeDocument/2006/relationships/hyperlink" Target="https://smw.ch/index.php/smw/article/view/3062" TargetMode="External"/><Relationship Id="rId95" Type="http://schemas.openxmlformats.org/officeDocument/2006/relationships/hyperlink" Target="https://oamjms.eu/index.php/mjms/article/view/7880" TargetMode="External"/><Relationship Id="rId22" Type="http://schemas.openxmlformats.org/officeDocument/2006/relationships/hyperlink" Target="https://novaresearch.unl.pt/en/publications/sa%C3%BAde-2040-planeamento-de-m%C3%A9dicos-e-enfermeiros-em-portugal" TargetMode="External"/><Relationship Id="rId27" Type="http://schemas.openxmlformats.org/officeDocument/2006/relationships/hyperlink" Target="https://onlinelibrary.wiley.com/authored-by/Ferrinho/Paulo" TargetMode="External"/><Relationship Id="rId43" Type="http://schemas.openxmlformats.org/officeDocument/2006/relationships/hyperlink" Target="https://www.bundesgesundheitsministerium.de/aerztliche-behandlung" TargetMode="External"/><Relationship Id="rId48" Type="http://schemas.openxmlformats.org/officeDocument/2006/relationships/hyperlink" Target="https://www.kbv.de/html/zahlen.php" TargetMode="External"/><Relationship Id="rId64" Type="http://schemas.openxmlformats.org/officeDocument/2006/relationships/hyperlink" Target="https://www.lhv.nl/nieuws/zorgen-om-commerciele-ketens-in-de-huisartsenzorg/" TargetMode="External"/><Relationship Id="rId69" Type="http://schemas.openxmlformats.org/officeDocument/2006/relationships/hyperlink" Target="http://dx.doi.org/10.5553/BenM/138900692022005001" TargetMode="External"/><Relationship Id="rId113" Type="http://schemas.openxmlformats.org/officeDocument/2006/relationships/hyperlink" Target="https://doi.org/10.1186/s12960-017-0181-8" TargetMode="External"/><Relationship Id="rId118" Type="http://schemas.openxmlformats.org/officeDocument/2006/relationships/hyperlink" Target="https://scindeks.ceon.rs/article.aspx?artid=0354-84222080011Q" TargetMode="External"/><Relationship Id="rId80" Type="http://schemas.openxmlformats.org/officeDocument/2006/relationships/hyperlink" Target="https://www.bag.admin.ch/bag/en/home/strategie-und-politik/internationale-beziehungen/schweizer-gesundheitsaussenpolitik.html" TargetMode="External"/><Relationship Id="rId85" Type="http://schemas.openxmlformats.org/officeDocument/2006/relationships/hyperlink" Target="https://www.oecd-ilibrary.org/sites/0bb3b147-en/index.html?itemId=/content/component/0bb3b147-en" TargetMode="External"/><Relationship Id="rId12" Type="http://schemas.openxmlformats.org/officeDocument/2006/relationships/hyperlink" Target="https://sum.dk/Media/638336462586551242/Robusthed-Samlet-Rapport-TILG.pdf" TargetMode="External"/><Relationship Id="rId17" Type="http://schemas.openxmlformats.org/officeDocument/2006/relationships/hyperlink" Target="https://laeger.dk/media/fm2fd1oq/arbejdskraftanalyse-2023.pdf" TargetMode="External"/><Relationship Id="rId33" Type="http://schemas.openxmlformats.org/officeDocument/2006/relationships/hyperlink" Target="https://www.health.org.uk/news-and-comment/charts-and-infographics/general-practice-tracker" TargetMode="External"/><Relationship Id="rId38" Type="http://schemas.openxmlformats.org/officeDocument/2006/relationships/hyperlink" Target="https://www.england.nhs.uk/primary-care/primary-care-networks/" TargetMode="External"/><Relationship Id="rId59" Type="http://schemas.openxmlformats.org/officeDocument/2006/relationships/hyperlink" Target="https://www.nivel.nl/nl/publicatie/zorglandschap-en-zorggebruik-een-veranderende-eerste-lijn" TargetMode="External"/><Relationship Id="rId103" Type="http://schemas.openxmlformats.org/officeDocument/2006/relationships/hyperlink" Target="https://doi.org/10.2471/BLT.16.031116" TargetMode="External"/><Relationship Id="rId108" Type="http://schemas.openxmlformats.org/officeDocument/2006/relationships/hyperlink" Target="https://doi.org/10.7189/JOGH.13.04039" TargetMode="External"/><Relationship Id="rId124" Type="http://schemas.openxmlformats.org/officeDocument/2006/relationships/hyperlink" Target="https://hdr.undp.org.rs/wp-content/uploads/2023/05/National-Human-Development-Report-Serbia-2022-e1.pdf" TargetMode="External"/><Relationship Id="rId129" Type="http://schemas.openxmlformats.org/officeDocument/2006/relationships/hyperlink" Target="https://www.stat.gov.rs/en-US/publikacije/" TargetMode="External"/><Relationship Id="rId54" Type="http://schemas.openxmlformats.org/officeDocument/2006/relationships/hyperlink" Target="https://www.bosch-stiftung.de/de/presse/2021/05/2035-fehlen-deutschland-rund-11000-hausaerzte-experten-empfehlen-den-aufbau-von" TargetMode="External"/><Relationship Id="rId70" Type="http://schemas.openxmlformats.org/officeDocument/2006/relationships/hyperlink" Target="https://www.nivel.nl/nl/publicatie/zorg-door-de-fysiotherapeut-nivel-zorgregistraties-eerste-lijn-jaarcijfers-2021-en" TargetMode="External"/><Relationship Id="rId75" Type="http://schemas.openxmlformats.org/officeDocument/2006/relationships/hyperlink" Target="https://www.bag.admin.ch/bag/de/home/berufe-im-gesundheitswesen/gesundheitsberufe-der-tertiaerstufe/vi-pflegeinitiative.html" TargetMode="External"/><Relationship Id="rId91" Type="http://schemas.openxmlformats.org/officeDocument/2006/relationships/hyperlink" Target="https://regiosuisse.ch/sites/default/files/2018-06/laenderbericht-der-schweiz-2018_EN.pdf" TargetMode="External"/><Relationship Id="rId96" Type="http://schemas.openxmlformats.org/officeDocument/2006/relationships/hyperlink" Target="https://eurohealthobservatory.who.int/publications/i/health-systems-in-action-kazakhstan-2022"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oecd-ilibrary.org/social-issues-migration-health/portugal-country-health-profile-2023_069af7b1-en" TargetMode="External"/><Relationship Id="rId28" Type="http://schemas.openxmlformats.org/officeDocument/2006/relationships/hyperlink" Target="https://doi.org/10.1002/hpm.3511" TargetMode="External"/><Relationship Id="rId49" Type="http://schemas.openxmlformats.org/officeDocument/2006/relationships/hyperlink" Target="https://doi.org/10.1186/1471-2296-11-81" TargetMode="External"/><Relationship Id="rId114" Type="http://schemas.openxmlformats.org/officeDocument/2006/relationships/hyperlink" Target="https://eurohealthobservatory.who.int/publications/i/romania-health-system-review-2016" TargetMode="External"/><Relationship Id="rId119" Type="http://schemas.openxmlformats.org/officeDocument/2006/relationships/hyperlink" Target="https://ec.europa.eu/eurostat/data/database" TargetMode="External"/><Relationship Id="rId44" Type="http://schemas.openxmlformats.org/officeDocument/2006/relationships/hyperlink" Target="https://eurohealthobservatory.who.int/publications/i/germany-health-system-review-2020" TargetMode="External"/><Relationship Id="rId60" Type="http://schemas.openxmlformats.org/officeDocument/2006/relationships/hyperlink" Target="https://doi.org/10.1215/03616878-30-1-2-189" TargetMode="External"/><Relationship Id="rId65" Type="http://schemas.openxmlformats.org/officeDocument/2006/relationships/hyperlink" Target="https://dx.doi.org/10.1787/0810f2ba-en" TargetMode="External"/><Relationship Id="rId81" Type="http://schemas.openxmlformats.org/officeDocument/2006/relationships/hyperlink" Target="https://doi.org/10.1016/j.healthpol.2015.08.005" TargetMode="External"/><Relationship Id="rId86" Type="http://schemas.openxmlformats.org/officeDocument/2006/relationships/hyperlink" Target="https://stats.oecd.org/Index.aspx?ThemeTreeId=9" TargetMode="External"/><Relationship Id="rId130" Type="http://schemas.openxmlformats.org/officeDocument/2006/relationships/hyperlink" Target="https://apps.who.int/nha/database/country_profile/Index/en" TargetMode="External"/><Relationship Id="rId13" Type="http://schemas.openxmlformats.org/officeDocument/2006/relationships/hyperlink" Target="https://www.sum.dk" TargetMode="External"/><Relationship Id="rId18" Type="http://schemas.openxmlformats.org/officeDocument/2006/relationships/hyperlink" Target="https://doi.org/10.1080/02813432.2023.2165085" TargetMode="External"/><Relationship Id="rId39" Type="http://schemas.openxmlformats.org/officeDocument/2006/relationships/hyperlink" Target="https://www.longtermplan.nhs.uk/" TargetMode="External"/><Relationship Id="rId109" Type="http://schemas.openxmlformats.org/officeDocument/2006/relationships/hyperlink" Target="https://www.ncbi.nlm.nih.gov/books/NBK459010/" TargetMode="External"/><Relationship Id="rId34" Type="http://schemas.openxmlformats.org/officeDocument/2006/relationships/hyperlink" Target="https://doi.org/10.1093/eurpub/ckaa128" TargetMode="External"/><Relationship Id="rId50" Type="http://schemas.openxmlformats.org/officeDocument/2006/relationships/hyperlink" Target="https://doi.org/10.1016/j.healthpol.2018.07.021" TargetMode="External"/><Relationship Id="rId55" Type="http://schemas.openxmlformats.org/officeDocument/2006/relationships/hyperlink" Target="https://www.vmf-online.de/verband/presse-news/2024-01-08-krisengipfel" TargetMode="External"/><Relationship Id="rId76" Type="http://schemas.openxmlformats.org/officeDocument/2006/relationships/hyperlink" Target="https://www.bag.admin.ch/bag/de/home/berufe-im-gesundheitswesen/gesundheitsberufe-der-tertiaerstufe/gesundheitsberuferegister.html" TargetMode="External"/><Relationship Id="rId97" Type="http://schemas.openxmlformats.org/officeDocument/2006/relationships/hyperlink" Target="https://pubmed.ncbi.nlm.nih.gov/22894852/" TargetMode="External"/><Relationship Id="rId104" Type="http://schemas.openxmlformats.org/officeDocument/2006/relationships/hyperlink" Target="https://www.unicef.org/romania/media/9556/file/Building%20the%20primary%20healthcare%20workforce%20in%20Romania%20to%20promote%20child%20and%20adolescent:%20National%20overview%20and%20county%20case-study.pdf" TargetMode="External"/><Relationship Id="rId120" Type="http://schemas.openxmlformats.org/officeDocument/2006/relationships/hyperlink" Target="https://www.batut.org.rs/index.php?lang=2" TargetMode="External"/><Relationship Id="rId125" Type="http://schemas.openxmlformats.org/officeDocument/2006/relationships/hyperlink" Target="https://www.paragraf.rs/propisi/uredba_o_planu_mreze_zdravstvenih_ustanova.html" TargetMode="External"/><Relationship Id="rId7" Type="http://schemas.openxmlformats.org/officeDocument/2006/relationships/hyperlink" Target="https://www.information.dk/anders-beich-0" TargetMode="External"/><Relationship Id="rId71" Type="http://schemas.openxmlformats.org/officeDocument/2006/relationships/hyperlink" Target="http://dx.doi.org/10.5553/BenM/138900692023050001008" TargetMode="External"/><Relationship Id="rId92" Type="http://schemas.openxmlformats.org/officeDocument/2006/relationships/hyperlink" Target="https://doi.org/10.1371/journal.pone.0186307" TargetMode="External"/><Relationship Id="rId2" Type="http://schemas.openxmlformats.org/officeDocument/2006/relationships/styles" Target="styles.xml"/><Relationship Id="rId29" Type="http://schemas.openxmlformats.org/officeDocument/2006/relationships/hyperlink" Target="https://novaresearch.unl.pt/en/publications/melhorar-a-gest%C3%A3o-do-sns-recursos-humanos-o-essencial" TargetMode="External"/><Relationship Id="rId24" Type="http://schemas.openxmlformats.org/officeDocument/2006/relationships/hyperlink" Target="https://onlinelibrary.wiley.com/authored-by/Cupertino+de+Barros/Fernando+Passos" TargetMode="External"/><Relationship Id="rId40" Type="http://schemas.openxmlformats.org/officeDocument/2006/relationships/hyperlink" Target="https://www.rcgp.org.uk/getmedia/155e72a9-47b9-4fdd-a322-efc7d2c1deb4/retaining-gp-workforce-report.pdf" TargetMode="External"/><Relationship Id="rId45" Type="http://schemas.openxmlformats.org/officeDocument/2006/relationships/hyperlink" Target="https://doi.org/10.1016/j.healthpol.2015.08.005" TargetMode="External"/><Relationship Id="rId66" Type="http://schemas.openxmlformats.org/officeDocument/2006/relationships/hyperlink" Target="https://doi.org/10.1787/3110840c-en" TargetMode="External"/><Relationship Id="rId87" Type="http://schemas.openxmlformats.org/officeDocument/2006/relationships/hyperlink" Target="https://www.obsan.admin.ch/de/publikationen/2019-aerztinnen-und-aerzte-der-grundversorgung-situation-der-schweiz-und-im" TargetMode="External"/><Relationship Id="rId110" Type="http://schemas.openxmlformats.org/officeDocument/2006/relationships/hyperlink" Target="https://stats.oecd.org/Index.aspx?ThemeTreeId=9" TargetMode="External"/><Relationship Id="rId115" Type="http://schemas.openxmlformats.org/officeDocument/2006/relationships/hyperlink" Target="https://doi.org/10.1080/23288604.2021.1898187" TargetMode="External"/><Relationship Id="rId131" Type="http://schemas.openxmlformats.org/officeDocument/2006/relationships/footer" Target="footer1.xml"/><Relationship Id="rId61" Type="http://schemas.openxmlformats.org/officeDocument/2006/relationships/hyperlink" Target="https://www.nivel.nl/sites/default/files/bestanden/1004097.pdf" TargetMode="External"/><Relationship Id="rId82" Type="http://schemas.openxmlformats.org/officeDocument/2006/relationships/hyperlink" Target="https://doi.org/10.1186/s12875-019-0926-7" TargetMode="External"/><Relationship Id="rId19" Type="http://schemas.openxmlformats.org/officeDocument/2006/relationships/hyperlink" Target="https://doi.org/10.1787/e4f0bee3-en" TargetMode="External"/><Relationship Id="rId14" Type="http://schemas.openxmlformats.org/officeDocument/2006/relationships/hyperlink" Target="file:///D:\publications%20in%20progress\PHC%20workforce%20crisis\submission%20drafts\Udbud%20af%20og%20eftersp&#248;rgsel%20efter%20udvalgte%20velf&#230;rdsuddannelser.%202021" TargetMode="External"/><Relationship Id="rId30" Type="http://schemas.openxmlformats.org/officeDocument/2006/relationships/hyperlink" Target="https://www.bma.org.uk/advice-and-support/gp-practices/gp-contracts/gms-contract" TargetMode="External"/><Relationship Id="rId35" Type="http://schemas.openxmlformats.org/officeDocument/2006/relationships/hyperlink" Target="https://www.england.nhs.uk/gp/investment/gp-contract/" TargetMode="External"/><Relationship Id="rId56" Type="http://schemas.openxmlformats.org/officeDocument/2006/relationships/hyperlink" Target="https://www.who.int/news-room/events/detail/2022/02/28/default-calendar/launch-of-the-framework-and-indicators-for-monitoring-primary-health-care" TargetMode="External"/><Relationship Id="rId77" Type="http://schemas.openxmlformats.org/officeDocument/2006/relationships/hyperlink" Target="https://doi-org/10.1111/jep.13891" TargetMode="External"/><Relationship Id="rId100" Type="http://schemas.openxmlformats.org/officeDocument/2006/relationships/hyperlink" Target="https://doi.org/10.1016/j.hpopen.2023.100110" TargetMode="External"/><Relationship Id="rId105" Type="http://schemas.openxmlformats.org/officeDocument/2006/relationships/hyperlink" Target="https://www.unicef.org/romania/media/9546/file/Building%20the%20primary%20healthcare%20workforce%20in%20Romania%20to%20promote%20child%20and%20adolescent%20well-being.pdf" TargetMode="External"/><Relationship Id="rId126" Type="http://schemas.openxmlformats.org/officeDocument/2006/relationships/hyperlink" Target="https://eurohealthobservatory.who.int/publications/i/health-systems-in-action-serbia-2022" TargetMode="External"/><Relationship Id="rId8" Type="http://schemas.openxmlformats.org/officeDocument/2006/relationships/hyperlink" Target="https://sum.dk/Media/637907113768158579/Aftale%20mellem%20regeringen,%20Danske%20Regioner%20og%20KL%20om%20udm%C3%B8ntning%20og%20implementering%20af%20en%20sundhedsreform.pdf" TargetMode="External"/><Relationship Id="rId51" Type="http://schemas.openxmlformats.org/officeDocument/2006/relationships/hyperlink" Target="https://www.oecd.org/health/health-data.htm" TargetMode="External"/><Relationship Id="rId72" Type="http://schemas.openxmlformats.org/officeDocument/2006/relationships/hyperlink" Target="https://www.blick.ch/schweiz/westschweiz/wallis/wenig-lohn-viel-stress-den-hausaerzten-laufen-die-praxisassistentinnen-davon-id19035620.html" TargetMode="External"/><Relationship Id="rId93" Type="http://schemas.openxmlformats.org/officeDocument/2006/relationships/hyperlink" Target="https://www.commonwealthfund.org/publications/issue-briefs/2023/aug/overworked-undervalued-primary-care-physicians-10-countries" TargetMode="External"/><Relationship Id="rId98" Type="http://schemas.openxmlformats.org/officeDocument/2006/relationships/hyperlink" Target="https://doi.org/10.7416/ai.2020.2391" TargetMode="External"/><Relationship Id="rId121" Type="http://schemas.openxmlformats.org/officeDocument/2006/relationships/hyperlink" Target="https://doi.org/10.5937/smclk3-39707" TargetMode="External"/><Relationship Id="rId3" Type="http://schemas.openxmlformats.org/officeDocument/2006/relationships/settings" Target="settings.xml"/><Relationship Id="rId25" Type="http://schemas.openxmlformats.org/officeDocument/2006/relationships/hyperlink" Target="https://onlinelibrary.wiley.com/authored-by/Pereira/Filomena" TargetMode="External"/><Relationship Id="rId46" Type="http://schemas.openxmlformats.org/officeDocument/2006/relationships/hyperlink" Target="https://www.verah.de/" TargetMode="External"/><Relationship Id="rId67" Type="http://schemas.openxmlformats.org/officeDocument/2006/relationships/hyperlink" Target="https://www.ncbi.nlm.nih.gov/books/NBK545724/pdf/Bookshelf_NBK545724.pdf" TargetMode="External"/><Relationship Id="rId116" Type="http://schemas.openxmlformats.org/officeDocument/2006/relationships/hyperlink" Target="https://ahead.health/wp-content/uploads/2023/04/SER-AHEAD_-Serbia-policy-brief_English.pdf" TargetMode="External"/><Relationship Id="rId20" Type="http://schemas.openxmlformats.org/officeDocument/2006/relationships/hyperlink" Target="https://www.sst.dk" TargetMode="External"/><Relationship Id="rId41" Type="http://schemas.openxmlformats.org/officeDocument/2006/relationships/hyperlink" Target="https://www.health.org.uk/news-and-comment/charts-and-infographics/general-practice-tracker" TargetMode="External"/><Relationship Id="rId62" Type="http://schemas.openxmlformats.org/officeDocument/2006/relationships/hyperlink" Target="https://www.medischcontact.nl/actueel/laatste-nieuws/artikel/we-gaan-er-alles-aan-doen-om-commerciele-partijen-uit-de-huisartsenzorg-te-weren" TargetMode="External"/><Relationship Id="rId83" Type="http://schemas.openxmlformats.org/officeDocument/2006/relationships/hyperlink" Target="file:///C:\Users\asus\Downloads\7.3_obsan_01_2021_bericht_berufsaustritte_GP.pdf" TargetMode="External"/><Relationship Id="rId88" Type="http://schemas.openxmlformats.org/officeDocument/2006/relationships/hyperlink" Target="https://www.physioswiss.ch/de/news/2023/direktzugang-faktencheck" TargetMode="External"/><Relationship Id="rId111" Type="http://schemas.openxmlformats.org/officeDocument/2006/relationships/hyperlink" Target="https://doi.org/10.1787/f478769b-en" TargetMode="External"/><Relationship Id="rId132" Type="http://schemas.openxmlformats.org/officeDocument/2006/relationships/fontTable" Target="fontTable.xml"/><Relationship Id="rId15" Type="http://schemas.openxmlformats.org/officeDocument/2006/relationships/hyperlink" Target="https://www.kl.dk" TargetMode="External"/><Relationship Id="rId36" Type="http://schemas.openxmlformats.org/officeDocument/2006/relationships/hyperlink" Target="https://www.england.nhs.uk/gp/investment/" TargetMode="External"/><Relationship Id="rId57" Type="http://schemas.openxmlformats.org/officeDocument/2006/relationships/hyperlink" Target="https://www.nivel.nl/nl/publicatie/balans-vraag-en-aanbod-huisartsenzorg" TargetMode="External"/><Relationship Id="rId106" Type="http://schemas.openxmlformats.org/officeDocument/2006/relationships/hyperlink" Target="https://doi.org/10.15171/IJHPM.2018.120" TargetMode="External"/><Relationship Id="rId127" Type="http://schemas.openxmlformats.org/officeDocument/2006/relationships/hyperlink" Target="https://doi.org/10.1016/j.healthpol.2015.08.016" TargetMode="External"/><Relationship Id="rId10" Type="http://schemas.openxmlformats.org/officeDocument/2006/relationships/hyperlink" Target="https://www.fm.dk" TargetMode="External"/><Relationship Id="rId31" Type="http://schemas.openxmlformats.org/officeDocument/2006/relationships/hyperlink" Target="https://www.england.nhs.uk/wp-content/uploads/2023/05/PRN00283-delivery-plan-for-recovering-access-to-primary-care-may-2023.pdf" TargetMode="External"/><Relationship Id="rId52" Type="http://schemas.openxmlformats.org/officeDocument/2006/relationships/hyperlink" Target="https://doi.org/10.1787/21dd4679-en" TargetMode="External"/><Relationship Id="rId73" Type="http://schemas.openxmlformats.org/officeDocument/2006/relationships/hyperlink" Target="https://www.bag.admin.ch/dam/bag/de/dokumente/nat-gesundheitsstrategien/gesundheit-2030/strategie-gesundheit2030.pdf.download.pdf/strategie-gesundheit-2030.pdf" TargetMode="External"/><Relationship Id="rId78" Type="http://schemas.openxmlformats.org/officeDocument/2006/relationships/hyperlink" Target="https://eurohealthobservatory.who.int/publications/i/building-primary-care-in-a-changing-europe-study" TargetMode="External"/><Relationship Id="rId94" Type="http://schemas.openxmlformats.org/officeDocument/2006/relationships/hyperlink" Target="https://www.swisshealthweb.ch/de/article/doi/phc-d.2020.10311" TargetMode="External"/><Relationship Id="rId99" Type="http://schemas.openxmlformats.org/officeDocument/2006/relationships/hyperlink" Target="https://doi.org/10.1787/9789264289062-en" TargetMode="External"/><Relationship Id="rId101" Type="http://schemas.openxmlformats.org/officeDocument/2006/relationships/hyperlink" Target="https://www.who.int/europe/publications/i/item/WHO-EURO-2023-8269-48041-71196" TargetMode="External"/><Relationship Id="rId122" Type="http://schemas.openxmlformats.org/officeDocument/2006/relationships/hyperlink" Target="https://www.zdravlje.gov.rs/view_file.php?file_id=2624&amp;cache=sr" TargetMode="External"/><Relationship Id="rId4" Type="http://schemas.openxmlformats.org/officeDocument/2006/relationships/webSettings" Target="webSettings.xml"/><Relationship Id="rId9" Type="http://schemas.openxmlformats.org/officeDocument/2006/relationships/hyperlink" Target="file:///D:\publications%20in%20progress\PHC%20workforce%20crisis\drafts%206March2024\Trepartsaftale%20om%20l&#248;n%20og%20arbejdsvilk&#229;r" TargetMode="External"/><Relationship Id="rId26" Type="http://schemas.openxmlformats.org/officeDocument/2006/relationships/hyperlink" Target="https://onlinelibrary.wiley.com/authored-by/Correia/Tiago" TargetMode="External"/><Relationship Id="rId47" Type="http://schemas.openxmlformats.org/officeDocument/2006/relationships/hyperlink" Target="https://www.kbv.de/media/sp/05_Hausaerztl._Versorgung.pdf" TargetMode="External"/><Relationship Id="rId68" Type="http://schemas.openxmlformats.org/officeDocument/2006/relationships/hyperlink" Target="https://doi.org/10.1111/1467-9566.13654" TargetMode="External"/><Relationship Id="rId89" Type="http://schemas.openxmlformats.org/officeDocument/2006/relationships/hyperlink" Target="http://www.santesuisse.ch/datasheets/files/200909221629160.pdf" TargetMode="External"/><Relationship Id="rId112" Type="http://schemas.openxmlformats.org/officeDocument/2006/relationships/hyperlink" Target="https://doi.org/10.3390/healthcare11142069" TargetMode="External"/><Relationship Id="rId133"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6581</Words>
  <Characters>37518</Characters>
  <Application>Microsoft Office Word</Application>
  <DocSecurity>0</DocSecurity>
  <Lines>312</Lines>
  <Paragraphs>88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Kuhlmann</dc:creator>
  <cp:keywords/>
  <dc:description/>
  <cp:lastModifiedBy>Ellen Kuhlmann</cp:lastModifiedBy>
  <cp:revision>2</cp:revision>
  <dcterms:created xsi:type="dcterms:W3CDTF">2024-03-25T13:54:00Z</dcterms:created>
  <dcterms:modified xsi:type="dcterms:W3CDTF">2024-03-25T13:54:00Z</dcterms:modified>
</cp:coreProperties>
</file>