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2C6E2" w14:textId="36A11A04" w:rsidR="00DF6066" w:rsidRPr="00805FDF" w:rsidRDefault="00B5572C" w:rsidP="00403A5B">
      <w:pPr>
        <w:spacing w:line="360" w:lineRule="auto"/>
        <w:rPr>
          <w:rFonts w:ascii="Arial" w:hAnsi="Arial" w:cs="Arial"/>
          <w:sz w:val="20"/>
          <w:lang w:val="en-GB"/>
        </w:rPr>
      </w:pPr>
      <w:bookmarkStart w:id="0" w:name="_GoBack"/>
      <w:bookmarkEnd w:id="0"/>
      <w:r w:rsidRPr="00805FDF">
        <w:rPr>
          <w:rFonts w:ascii="Arial" w:hAnsi="Arial" w:cs="Arial"/>
          <w:b/>
          <w:sz w:val="20"/>
          <w:lang w:val="en-GB"/>
        </w:rPr>
        <w:t>Additional file 1</w:t>
      </w:r>
      <w:r w:rsidR="00EE6875" w:rsidRPr="00805FDF">
        <w:rPr>
          <w:rFonts w:ascii="Arial" w:hAnsi="Arial" w:cs="Arial"/>
          <w:b/>
          <w:sz w:val="20"/>
          <w:lang w:val="en-GB"/>
        </w:rPr>
        <w:t xml:space="preserve"> </w:t>
      </w:r>
      <w:r w:rsidR="00957344" w:rsidRPr="00805FDF">
        <w:rPr>
          <w:rFonts w:ascii="Arial" w:hAnsi="Arial" w:cs="Arial"/>
          <w:sz w:val="20"/>
          <w:lang w:val="en-GB"/>
        </w:rPr>
        <w:t>Study protocol</w:t>
      </w:r>
    </w:p>
    <w:p w14:paraId="5D6FD721" w14:textId="77777777" w:rsidR="00957344" w:rsidRPr="00805FDF" w:rsidRDefault="00957344" w:rsidP="00403A5B">
      <w:pPr>
        <w:spacing w:line="360" w:lineRule="auto"/>
        <w:rPr>
          <w:rFonts w:ascii="Arial" w:hAnsi="Arial" w:cs="Arial"/>
          <w:b/>
          <w:lang w:val="en-GB"/>
        </w:rPr>
      </w:pPr>
    </w:p>
    <w:p w14:paraId="5E780AAA" w14:textId="60C20AF6" w:rsidR="0034097A" w:rsidRPr="00805FDF" w:rsidRDefault="00373A94" w:rsidP="00403A5B">
      <w:pPr>
        <w:spacing w:line="360" w:lineRule="auto"/>
        <w:jc w:val="center"/>
        <w:rPr>
          <w:rFonts w:ascii="Arial" w:hAnsi="Arial" w:cs="Arial"/>
          <w:b/>
          <w:lang w:val="en-GB"/>
        </w:rPr>
      </w:pPr>
      <w:r w:rsidRPr="00805FDF">
        <w:rPr>
          <w:rFonts w:ascii="Arial" w:hAnsi="Arial" w:cs="Arial"/>
          <w:b/>
          <w:lang w:val="en-GB"/>
        </w:rPr>
        <w:t>Factors influencing turnover intention among intensive care nurses and the influence of the Covid-19 pandemic: A systematic literature review</w:t>
      </w:r>
    </w:p>
    <w:p w14:paraId="0F2B77C8" w14:textId="77777777" w:rsidR="00A85EC1" w:rsidRPr="00805FDF" w:rsidRDefault="00A85EC1" w:rsidP="00403A5B">
      <w:pPr>
        <w:spacing w:line="360" w:lineRule="auto"/>
        <w:jc w:val="center"/>
        <w:rPr>
          <w:rFonts w:ascii="Arial" w:hAnsi="Arial" w:cs="Arial"/>
          <w:b/>
          <w:lang w:val="en-GB"/>
        </w:rPr>
      </w:pPr>
    </w:p>
    <w:p w14:paraId="0B9D6C09" w14:textId="191B0578" w:rsidR="00C656C5" w:rsidRPr="00805FDF" w:rsidRDefault="00AA2AAB" w:rsidP="0037429D">
      <w:pPr>
        <w:spacing w:line="360" w:lineRule="auto"/>
        <w:jc w:val="center"/>
        <w:rPr>
          <w:rFonts w:ascii="Arial" w:hAnsi="Arial" w:cs="Arial"/>
          <w:lang w:val="en-GB"/>
        </w:rPr>
      </w:pPr>
      <w:r w:rsidRPr="00805FDF">
        <w:rPr>
          <w:rFonts w:ascii="Arial" w:hAnsi="Arial" w:cs="Arial"/>
          <w:lang w:val="en-GB"/>
        </w:rPr>
        <w:t>Tanja Lesnik</w:t>
      </w:r>
      <w:r w:rsidRPr="00805FDF">
        <w:rPr>
          <w:rFonts w:ascii="Arial" w:hAnsi="Arial" w:cs="Arial"/>
          <w:vertAlign w:val="superscript"/>
          <w:lang w:val="en-GB"/>
        </w:rPr>
        <w:t xml:space="preserve">1 </w:t>
      </w:r>
      <w:r w:rsidR="003C1D67" w:rsidRPr="00805FDF">
        <w:rPr>
          <w:rFonts w:ascii="Arial" w:hAnsi="Arial" w:cs="Arial"/>
          <w:lang w:val="en-GB"/>
        </w:rPr>
        <w:t xml:space="preserve">&amp; </w:t>
      </w:r>
      <w:r w:rsidRPr="00805FDF">
        <w:rPr>
          <w:rFonts w:ascii="Arial" w:hAnsi="Arial" w:cs="Arial"/>
          <w:lang w:val="en-GB"/>
        </w:rPr>
        <w:t xml:space="preserve">Anna </w:t>
      </w:r>
      <w:r w:rsidR="003C1D67" w:rsidRPr="00805FDF">
        <w:rPr>
          <w:rFonts w:ascii="Arial" w:hAnsi="Arial" w:cs="Arial"/>
          <w:lang w:val="en-GB"/>
        </w:rPr>
        <w:t>Hauser-Oppelmayer</w:t>
      </w:r>
      <w:r w:rsidR="00952A6D" w:rsidRPr="00805FDF">
        <w:rPr>
          <w:rFonts w:ascii="Arial" w:hAnsi="Arial" w:cs="Arial"/>
          <w:vertAlign w:val="superscript"/>
          <w:lang w:val="en-GB"/>
        </w:rPr>
        <w:t>2</w:t>
      </w:r>
      <w:r w:rsidR="003C1D67" w:rsidRPr="00805FDF">
        <w:rPr>
          <w:rFonts w:ascii="Arial" w:hAnsi="Arial" w:cs="Arial"/>
          <w:lang w:val="en-GB"/>
        </w:rPr>
        <w:t xml:space="preserve"> </w:t>
      </w:r>
    </w:p>
    <w:p w14:paraId="343C72D2" w14:textId="5B46B20B" w:rsidR="00952A6D" w:rsidRPr="00805FDF" w:rsidRDefault="00952A6D" w:rsidP="00952A6D">
      <w:pPr>
        <w:spacing w:line="360" w:lineRule="auto"/>
        <w:rPr>
          <w:rFonts w:ascii="Arial" w:hAnsi="Arial" w:cs="Arial"/>
          <w:lang w:val="en-GB"/>
        </w:rPr>
      </w:pPr>
      <w:r w:rsidRPr="00805FDF">
        <w:rPr>
          <w:rFonts w:ascii="Arial" w:hAnsi="Arial" w:cs="Arial"/>
          <w:vertAlign w:val="superscript"/>
          <w:lang w:val="en-GB"/>
        </w:rPr>
        <w:t>1</w:t>
      </w:r>
      <w:r w:rsidRPr="00805FDF">
        <w:rPr>
          <w:rFonts w:ascii="Arial" w:hAnsi="Arial" w:cs="Arial"/>
          <w:lang w:val="en-GB"/>
        </w:rPr>
        <w:t xml:space="preserve">University of Klagenfurt, Department of Public, </w:t>
      </w:r>
      <w:proofErr w:type="spellStart"/>
      <w:r w:rsidRPr="00805FDF">
        <w:rPr>
          <w:rFonts w:ascii="Arial" w:hAnsi="Arial" w:cs="Arial"/>
          <w:lang w:val="en-GB"/>
        </w:rPr>
        <w:t>Nonprofit</w:t>
      </w:r>
      <w:proofErr w:type="spellEnd"/>
      <w:r w:rsidRPr="00805FDF">
        <w:rPr>
          <w:rFonts w:ascii="Arial" w:hAnsi="Arial" w:cs="Arial"/>
          <w:lang w:val="en-GB"/>
        </w:rPr>
        <w:t xml:space="preserve"> &amp; Health Management, </w:t>
      </w:r>
      <w:proofErr w:type="spellStart"/>
      <w:r w:rsidRPr="00805FDF">
        <w:rPr>
          <w:rFonts w:ascii="Arial" w:hAnsi="Arial" w:cs="Arial"/>
          <w:lang w:val="en-GB"/>
        </w:rPr>
        <w:t>Universitätsstraße</w:t>
      </w:r>
      <w:proofErr w:type="spellEnd"/>
      <w:r w:rsidRPr="00805FDF">
        <w:rPr>
          <w:rFonts w:ascii="Arial" w:hAnsi="Arial" w:cs="Arial"/>
          <w:lang w:val="en-GB"/>
        </w:rPr>
        <w:t xml:space="preserve"> 65-67, 9020 Klagenfurt, Austria. E-Mail: </w:t>
      </w:r>
      <w:hyperlink r:id="rId7" w:history="1">
        <w:r w:rsidRPr="00805FDF">
          <w:rPr>
            <w:rStyle w:val="Hyperlink"/>
            <w:rFonts w:ascii="Arial" w:hAnsi="Arial" w:cs="Arial"/>
            <w:lang w:val="en-GB"/>
          </w:rPr>
          <w:t>tanja.lesnik@aau.at</w:t>
        </w:r>
      </w:hyperlink>
      <w:r w:rsidRPr="00805FDF">
        <w:rPr>
          <w:rFonts w:ascii="Arial" w:hAnsi="Arial" w:cs="Arial"/>
          <w:lang w:val="en-GB"/>
        </w:rPr>
        <w:t>, phone number: +43 463 2700 4138. ORCID: 0009-0001-9981-3129. Corresponding author.</w:t>
      </w:r>
    </w:p>
    <w:p w14:paraId="3D1E9D77" w14:textId="097F1796" w:rsidR="00952A6D" w:rsidRPr="00805FDF" w:rsidRDefault="00952A6D" w:rsidP="00952A6D">
      <w:pPr>
        <w:spacing w:line="360" w:lineRule="auto"/>
        <w:rPr>
          <w:rFonts w:ascii="Arial" w:hAnsi="Arial" w:cs="Arial"/>
          <w:lang w:val="en-GB"/>
        </w:rPr>
      </w:pPr>
      <w:r w:rsidRPr="00805FDF">
        <w:rPr>
          <w:rFonts w:ascii="Arial" w:hAnsi="Arial" w:cs="Arial"/>
          <w:vertAlign w:val="superscript"/>
          <w:lang w:val="en-GB"/>
        </w:rPr>
        <w:t>2</w:t>
      </w:r>
      <w:r w:rsidRPr="00805FDF">
        <w:rPr>
          <w:rFonts w:ascii="Arial" w:hAnsi="Arial" w:cs="Arial"/>
          <w:lang w:val="en-GB"/>
        </w:rPr>
        <w:t xml:space="preserve">University of Klagenfurt, Department of Public, </w:t>
      </w:r>
      <w:proofErr w:type="spellStart"/>
      <w:r w:rsidRPr="00805FDF">
        <w:rPr>
          <w:rFonts w:ascii="Arial" w:hAnsi="Arial" w:cs="Arial"/>
          <w:lang w:val="en-GB"/>
        </w:rPr>
        <w:t>Nonprofit</w:t>
      </w:r>
      <w:proofErr w:type="spellEnd"/>
      <w:r w:rsidRPr="00805FDF">
        <w:rPr>
          <w:rFonts w:ascii="Arial" w:hAnsi="Arial" w:cs="Arial"/>
          <w:lang w:val="en-GB"/>
        </w:rPr>
        <w:t xml:space="preserve"> &amp; Health Management, </w:t>
      </w:r>
      <w:proofErr w:type="spellStart"/>
      <w:r w:rsidRPr="00805FDF">
        <w:rPr>
          <w:rFonts w:ascii="Arial" w:hAnsi="Arial" w:cs="Arial"/>
          <w:lang w:val="en-GB"/>
        </w:rPr>
        <w:t>Universitätsstraße</w:t>
      </w:r>
      <w:proofErr w:type="spellEnd"/>
      <w:r w:rsidRPr="00805FDF">
        <w:rPr>
          <w:rFonts w:ascii="Arial" w:hAnsi="Arial" w:cs="Arial"/>
          <w:lang w:val="en-GB"/>
        </w:rPr>
        <w:t xml:space="preserve"> 65-67, 9020 Klagenfurt, Austria. E- Mail: </w:t>
      </w:r>
      <w:hyperlink r:id="rId8" w:history="1">
        <w:r w:rsidRPr="00805FDF">
          <w:rPr>
            <w:rStyle w:val="Hyperlink"/>
            <w:rFonts w:ascii="Arial" w:hAnsi="Arial" w:cs="Arial"/>
            <w:lang w:val="en-GB"/>
          </w:rPr>
          <w:t>anna.oppelmayer@aau.at</w:t>
        </w:r>
      </w:hyperlink>
      <w:r w:rsidRPr="00805FDF">
        <w:rPr>
          <w:rFonts w:ascii="Arial" w:hAnsi="Arial" w:cs="Arial"/>
          <w:lang w:val="en-GB"/>
        </w:rPr>
        <w:t>, phone number: +43 463 2700 4136. ORCID: 0000-0002-3572-3589.</w:t>
      </w:r>
    </w:p>
    <w:p w14:paraId="23516E44" w14:textId="77777777" w:rsidR="0094489E" w:rsidRPr="00805FDF" w:rsidRDefault="0094489E" w:rsidP="00403A5B">
      <w:pPr>
        <w:spacing w:line="360" w:lineRule="auto"/>
        <w:rPr>
          <w:rFonts w:ascii="Arial" w:hAnsi="Arial" w:cs="Arial"/>
          <w:b/>
          <w:lang w:val="en-GB"/>
        </w:rPr>
      </w:pPr>
      <w:bookmarkStart w:id="1" w:name="_Hlk116975916"/>
    </w:p>
    <w:p w14:paraId="46250892" w14:textId="77777777" w:rsidR="0094489E" w:rsidRPr="00805FDF" w:rsidRDefault="0094489E" w:rsidP="00403A5B">
      <w:pPr>
        <w:spacing w:line="360" w:lineRule="auto"/>
        <w:rPr>
          <w:rFonts w:ascii="Arial" w:hAnsi="Arial" w:cs="Arial"/>
          <w:b/>
          <w:lang w:val="en-GB"/>
        </w:rPr>
      </w:pPr>
    </w:p>
    <w:p w14:paraId="0E563D8D" w14:textId="05FFEC9D" w:rsidR="00C656C5" w:rsidRPr="00805FDF" w:rsidRDefault="00067500" w:rsidP="00403A5B">
      <w:pPr>
        <w:spacing w:line="360" w:lineRule="auto"/>
        <w:rPr>
          <w:rFonts w:ascii="Arial" w:hAnsi="Arial" w:cs="Arial"/>
          <w:b/>
          <w:lang w:val="en-GB"/>
        </w:rPr>
      </w:pPr>
      <w:r w:rsidRPr="00805FDF">
        <w:rPr>
          <w:rFonts w:ascii="Arial" w:hAnsi="Arial" w:cs="Arial"/>
          <w:b/>
          <w:lang w:val="en-GB"/>
        </w:rPr>
        <w:t>Introduction and relevance</w:t>
      </w:r>
    </w:p>
    <w:p w14:paraId="6EEF3AED" w14:textId="64179D64" w:rsidR="00C656C5" w:rsidRPr="00805FDF" w:rsidRDefault="00C656C5" w:rsidP="00403A5B">
      <w:pPr>
        <w:spacing w:after="220" w:line="360" w:lineRule="auto"/>
        <w:jc w:val="both"/>
        <w:rPr>
          <w:rFonts w:ascii="Arial" w:hAnsi="Arial" w:cs="Arial"/>
          <w:lang w:val="en-GB"/>
        </w:rPr>
      </w:pPr>
      <w:r w:rsidRPr="00805FDF">
        <w:rPr>
          <w:rFonts w:ascii="Arial" w:hAnsi="Arial" w:cs="Arial"/>
          <w:lang w:val="en-GB"/>
        </w:rPr>
        <w:t xml:space="preserve">The shortage of nurses has been an ongoing issue for many decades and poses significant challenges to healthcare systems worldwide </w:t>
      </w:r>
      <w:sdt>
        <w:sdtPr>
          <w:rPr>
            <w:rFonts w:ascii="Arial" w:hAnsi="Arial" w:cs="Arial"/>
            <w:lang w:val="en-GB"/>
          </w:rPr>
          <w:alias w:val="To edit, see citavi.com/edit"/>
          <w:tag w:val="CitaviPlaceholder#e184e0bc-fa55-461a-983f-d3ed00cd8e40"/>
          <w:id w:val="-1975137274"/>
          <w:placeholder>
            <w:docPart w:val="1258B5D49EC54D7FB7229859EEBF8E14"/>
          </w:placeholder>
        </w:sdtPr>
        <w:sdtEndPr/>
        <w:sdtContent>
          <w:r w:rsidRPr="00805FDF">
            <w:rPr>
              <w:rFonts w:ascii="Arial" w:hAnsi="Arial" w:cs="Arial"/>
              <w:lang w:val="en-GB"/>
            </w:rPr>
            <w:fldChar w:fldCharType="begin"/>
          </w:r>
          <w:r w:rsidR="00067500" w:rsidRPr="00805FDF">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xZGE4Mzk5LTRmZDMtNDI1Ny05YjZjLWI1OGZjNTNjODU4NyIsIlJhbmdlTGVuZ3RoIjozLCJSZWZlcmVuY2VJZCI6IjRjODk4NWU0LTc3NzYtNGRiYy05ZTExLWE4MzU2NmRjZTRk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TGFzdE5hbWUiOiJXSE8iLCJQcm90ZWN0ZWQiOmZhbHNlLCJTZXgiOjAsIkNyZWF0ZWRCeSI6Il9UYW5qYSBMZXNuaWsiLCJDcmVhdGVkT24iOiIyMDIyLTEyLTA1VDEwOjU0OjM1IiwiTW9kaWZpZWRCeSI6Il9UYW5qYSBMZXNuaWsiLCJJZCI6ImU3NzQzNTRkLWQ1NTktNDVmMi1hZDY2LTMwMTZkZTY0OGU3YiIsIk1vZGlmaWVkT24iOiIyMDIyLTEyLTA1VDEwOjU0OjM1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0YW5sZXNuaWtcXEFwcERhdGFcXExvY2FsXFxUZW1wXFx6MTFzcDJ4ay5qcGciLCJVcmlTdHJpbmciOiI0Yzg5ODVlNC03Nzc2LTRkYmMtOWUxMS1hODM1NjZkY2U0ZGY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}</w:instrText>
          </w:r>
          <w:r w:rsidRPr="00805FDF">
            <w:rPr>
              <w:rFonts w:ascii="Arial" w:hAnsi="Arial" w:cs="Arial"/>
              <w:lang w:val="en-GB"/>
            </w:rPr>
            <w:fldChar w:fldCharType="separate"/>
          </w:r>
          <w:r w:rsidR="00805FDF">
            <w:rPr>
              <w:rFonts w:ascii="Arial" w:hAnsi="Arial" w:cs="Arial"/>
              <w:lang w:val="en-GB"/>
            </w:rPr>
            <w:t>(1)</w:t>
          </w:r>
          <w:r w:rsidRPr="00805FDF">
            <w:rPr>
              <w:rFonts w:ascii="Arial" w:hAnsi="Arial" w:cs="Arial"/>
              <w:lang w:val="en-GB"/>
            </w:rPr>
            <w:fldChar w:fldCharType="end"/>
          </w:r>
        </w:sdtContent>
      </w:sdt>
      <w:r w:rsidRPr="00805FDF">
        <w:rPr>
          <w:rFonts w:ascii="Arial" w:hAnsi="Arial" w:cs="Arial"/>
          <w:lang w:val="en-GB"/>
        </w:rPr>
        <w:t xml:space="preserve">. In particular, the lack of nurses in intensive and critical care units (ICU/ CCU) is problematic due to an elevated nurse-to-patient ratio and the requirement for specialized nurses </w:t>
      </w:r>
      <w:sdt>
        <w:sdtPr>
          <w:rPr>
            <w:rFonts w:ascii="Arial" w:hAnsi="Arial" w:cs="Arial"/>
            <w:lang w:val="en-GB"/>
          </w:rPr>
          <w:alias w:val="To edit, see citavi.com/edit"/>
          <w:tag w:val="CitaviPlaceholder#36edf85d-89ac-45c5-8db6-5cdbbe3b12d5"/>
          <w:id w:val="-297379491"/>
          <w:placeholder>
            <w:docPart w:val="1258B5D49EC54D7FB7229859EEBF8E14"/>
          </w:placeholder>
        </w:sdtPr>
        <w:sdtEndPr/>
        <w:sdtContent>
          <w:r w:rsidRPr="00805FDF">
            <w:rPr>
              <w:rFonts w:ascii="Arial" w:hAnsi="Arial" w:cs="Arial"/>
              <w:lang w:val="en-GB"/>
            </w:rPr>
            <w:fldChar w:fldCharType="begin"/>
          </w:r>
          <w:r w:rsidR="00283D5D">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kODkyOWVmLTBiYTAtNDg3Yi04MjEyLTIxYWVkYjg1ZDRhZiIsIlJhbmdlTGVuZ3RoIjozLCJSZWZlcmVuY2VJZCI6IjFhYTA0NWVhLTI3MDYtNDBiNS05NmQ2LWZmMzg3ZDU2NTFk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}</w:instrText>
          </w:r>
          <w:r w:rsidRPr="00805FDF">
            <w:rPr>
              <w:rFonts w:ascii="Arial" w:hAnsi="Arial" w:cs="Arial"/>
              <w:lang w:val="en-GB"/>
            </w:rPr>
            <w:fldChar w:fldCharType="separate"/>
          </w:r>
          <w:r w:rsidR="00805FDF">
            <w:rPr>
              <w:rFonts w:ascii="Arial" w:hAnsi="Arial" w:cs="Arial"/>
              <w:lang w:val="en-GB"/>
            </w:rPr>
            <w:t>(2)</w:t>
          </w:r>
          <w:r w:rsidRPr="00805FDF">
            <w:rPr>
              <w:rFonts w:ascii="Arial" w:hAnsi="Arial" w:cs="Arial"/>
              <w:lang w:val="en-GB"/>
            </w:rPr>
            <w:fldChar w:fldCharType="end"/>
          </w:r>
          <w:r w:rsidRPr="00805FDF">
            <w:rPr>
              <w:rFonts w:ascii="Arial" w:hAnsi="Arial" w:cs="Arial"/>
              <w:lang w:val="en-GB"/>
            </w:rPr>
            <w:t xml:space="preserve">. </w:t>
          </w:r>
        </w:sdtContent>
      </w:sdt>
      <w:r w:rsidRPr="00805FDF">
        <w:rPr>
          <w:rFonts w:ascii="Arial" w:hAnsi="Arial" w:cs="Arial"/>
          <w:lang w:val="en-GB"/>
        </w:rPr>
        <w:t xml:space="preserve">Furthermore, these units are physically, ethically, and psychologically highly demanding working areas </w:t>
      </w:r>
      <w:sdt>
        <w:sdtPr>
          <w:rPr>
            <w:rFonts w:ascii="Arial" w:hAnsi="Arial" w:cs="Arial"/>
            <w:lang w:val="en-GB"/>
          </w:rPr>
          <w:alias w:val="To edit, see citavi.com/edit"/>
          <w:tag w:val="CitaviPlaceholder#f223174d-3abe-4fd1-bf8f-dcbb9d78f2a7"/>
          <w:id w:val="103772977"/>
          <w:placeholder>
            <w:docPart w:val="1258B5D49EC54D7FB7229859EEBF8E14"/>
          </w:placeholder>
        </w:sdtPr>
        <w:sdtEndPr/>
        <w:sdtContent>
          <w:r w:rsidRPr="00805FDF">
            <w:rPr>
              <w:rFonts w:ascii="Arial" w:hAnsi="Arial" w:cs="Arial"/>
              <w:lang w:val="en-GB"/>
            </w:rPr>
            <w:fldChar w:fldCharType="begin"/>
          </w:r>
          <w:r w:rsidR="00283D5D">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mNzNjMjA4LTA3MTctNDBkNC04ZjI4LWYxYTc4MWJkYjljMSIsIlJhbmdlTGVuZ3RoIjozLCJSZWZlcmVuY2VJZCI6IjZhZDE0Y2Q0LTk0YjQtNGZmOC04OTdjLTQ3ODI1MjViYjU0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MzY0MjM0MjMiLCJVcmlTdHJpbmciOiJodHRwOi8vd3d3Lm5jYmkubmxtLm5paC5nb3YvcHVibWVkLzM2NDIzNDIz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UYW5qYSBMZXNuaWsiLCJDcmVhdGVkT24iOiIyMDIyLTExLTI4VDEyOjQ0OjUwIiwiTW9kaWZpZWRCeSI6Il9UYW5qYSBMZXNuaWsiLCJJZCI6IjUzNWMzZjQ4LTZmNzktNDg2NC05NjA0LWJlOWRlM2JiYmZhZCIsIk1vZGlmaWVkT24iOiIyMDIyLTExLTI4VDEyOjQ0OjUw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c2NpZW5jZWRpcmVjdC5jb20vc2NpZW5jZS9hcnRpY2xlL3BpaS9zMDAyMDc0ODkyMjAwMjE0MCIsIlVyaVN0cmluZyI6Imh0dHBzOi8vd3d3LnNjaWVuY2VkaXJlY3QuY29tL3NjaWVuY2UvYXJ0aWNsZS9waWkvczAwMjA3NDg5MjIwMDIxNDA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}</w:instrText>
          </w:r>
          <w:r w:rsidRPr="00805FDF">
            <w:rPr>
              <w:rFonts w:ascii="Arial" w:hAnsi="Arial" w:cs="Arial"/>
              <w:lang w:val="en-GB"/>
            </w:rPr>
            <w:fldChar w:fldCharType="separate"/>
          </w:r>
          <w:r w:rsidR="00805FDF">
            <w:rPr>
              <w:rFonts w:ascii="Arial" w:hAnsi="Arial" w:cs="Arial"/>
              <w:lang w:val="en-GB"/>
            </w:rPr>
            <w:t>(3)</w:t>
          </w:r>
          <w:r w:rsidRPr="00805FDF">
            <w:rPr>
              <w:rFonts w:ascii="Arial" w:hAnsi="Arial" w:cs="Arial"/>
              <w:lang w:val="en-GB"/>
            </w:rPr>
            <w:fldChar w:fldCharType="end"/>
          </w:r>
        </w:sdtContent>
      </w:sdt>
      <w:r w:rsidRPr="00805FDF">
        <w:rPr>
          <w:rFonts w:ascii="Arial" w:hAnsi="Arial" w:cs="Arial"/>
          <w:lang w:val="en-GB"/>
        </w:rPr>
        <w:t xml:space="preserve">. The Covid-19 pandemic placed additional stress on ICU staff due to repeated waves of the disease and a large number of critically ill patients </w:t>
      </w:r>
      <w:sdt>
        <w:sdtPr>
          <w:rPr>
            <w:rFonts w:ascii="Arial" w:hAnsi="Arial" w:cs="Arial"/>
            <w:lang w:val="en-GB"/>
          </w:rPr>
          <w:alias w:val="To edit, see citavi.com/edit"/>
          <w:tag w:val="CitaviPlaceholder#4a287c6f-a9c2-42df-a1f1-33f436ed8a10"/>
          <w:id w:val="2135445983"/>
          <w:placeholder>
            <w:docPart w:val="1258B5D49EC54D7FB7229859EEBF8E14"/>
          </w:placeholder>
        </w:sdtPr>
        <w:sdtEndPr/>
        <w:sdtContent>
          <w:r w:rsidRPr="00805FDF">
            <w:rPr>
              <w:rFonts w:ascii="Arial" w:hAnsi="Arial" w:cs="Arial"/>
              <w:lang w:val="en-GB"/>
            </w:rPr>
            <w:fldChar w:fldCharType="begin"/>
          </w:r>
          <w:r w:rsidR="00067500" w:rsidRPr="00805FDF">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5NmJhMzRjLWRjMTAtNDUyNC1hNzFmLTRmYTMyZjgwMWU0NiIsIlJhbmdlTGVuZ3RoIjozLCJSZWZlcmVuY2VJZCI6IjdiMmM4NDllLWU3ZWUtNDQwMS1iOTAxLTVmMjJiNjBjNTM0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}</w:instrText>
          </w:r>
          <w:r w:rsidRPr="00805FDF">
            <w:rPr>
              <w:rFonts w:ascii="Arial" w:hAnsi="Arial" w:cs="Arial"/>
              <w:lang w:val="en-GB"/>
            </w:rPr>
            <w:fldChar w:fldCharType="separate"/>
          </w:r>
          <w:r w:rsidR="00805FDF">
            <w:rPr>
              <w:rFonts w:ascii="Arial" w:hAnsi="Arial" w:cs="Arial"/>
              <w:lang w:val="en-GB"/>
            </w:rPr>
            <w:t>(4)</w:t>
          </w:r>
          <w:r w:rsidRPr="00805FDF">
            <w:rPr>
              <w:rFonts w:ascii="Arial" w:hAnsi="Arial" w:cs="Arial"/>
              <w:lang w:val="en-GB"/>
            </w:rPr>
            <w:fldChar w:fldCharType="end"/>
          </w:r>
        </w:sdtContent>
      </w:sdt>
      <w:r w:rsidRPr="00805FDF">
        <w:rPr>
          <w:rFonts w:ascii="Arial" w:hAnsi="Arial" w:cs="Arial"/>
          <w:lang w:val="en-GB"/>
        </w:rPr>
        <w:t xml:space="preserve">. </w:t>
      </w:r>
    </w:p>
    <w:p w14:paraId="531B1E92" w14:textId="5C778BC9" w:rsidR="00C656C5" w:rsidRPr="00805FDF" w:rsidRDefault="00067500" w:rsidP="00403A5B">
      <w:pPr>
        <w:spacing w:after="220" w:line="360" w:lineRule="auto"/>
        <w:jc w:val="both"/>
        <w:rPr>
          <w:rFonts w:ascii="Arial" w:hAnsi="Arial" w:cs="Arial"/>
          <w:lang w:val="en-GB"/>
        </w:rPr>
      </w:pPr>
      <w:r w:rsidRPr="00805FDF">
        <w:rPr>
          <w:rFonts w:ascii="Arial" w:hAnsi="Arial" w:cs="Arial"/>
          <w:lang w:val="en-GB"/>
        </w:rPr>
        <w:t xml:space="preserve">A significant contributing factor to the healthcare workforce shortage is voluntary turnover </w:t>
      </w:r>
      <w:sdt>
        <w:sdtPr>
          <w:rPr>
            <w:rFonts w:ascii="Arial" w:hAnsi="Arial" w:cs="Arial"/>
            <w:lang w:val="en-GB"/>
          </w:rPr>
          <w:alias w:val="To edit, see citavi.com/edit"/>
          <w:tag w:val="CitaviPlaceholder#662b8796-ea95-43c6-ad1b-f20527c15450"/>
          <w:id w:val="-1224127520"/>
          <w:placeholder>
            <w:docPart w:val="12427FE4583A47ADABEC10FE6667793C"/>
          </w:placeholder>
        </w:sdtPr>
        <w:sdtEndPr/>
        <w:sdtContent>
          <w:r w:rsidRPr="00805FDF">
            <w:rPr>
              <w:rFonts w:ascii="Arial" w:hAnsi="Arial" w:cs="Arial"/>
              <w:lang w:val="en-GB"/>
            </w:rPr>
            <w:fldChar w:fldCharType="begin"/>
          </w:r>
          <w:r w:rsidRPr="00805FDF">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wZTI4YWVmLTQwYzYtNDZjZi04NDVkLWI2MjYyZjUxMjkwMCIsIlJhbmdlTGVuZ3RoIjozLCJSZWZlcmVuY2VJZCI6ImU0ODg4NmZjLTBlMjItNDBlYi05ZjBlLTZlYmJjYjI0OTkz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lByaWNlIiwiUHJvdGVjdGVkIjpmYWxzZSwiU2V4IjowLCJDcmVhdGVkQnkiOiJfVGFuamEgTGVzbmlrIiwiQ3JlYXRlZE9uIjoiMjAyMy0wMi0wOFQxMTo1Nzo1NSIsIk1vZGlmaWVkQnkiOiJfVGFuamEgTGVzbmlrIiwiSWQiOiI3NGNhYjk3Yy03Y2MyLTRkN2QtOTFiYS1iNmVmMzc2MzM2MGIiLCJNb2RpZmllZE9uIjoiMjAyMy0wMi0wOFQxMTo1Nzo1NS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dGFubGVzbmlrXFxBcHBEYXRhXFxMb2NhbFxcVGVtcFxcajV3d3F2d3EuanBnIiwiVXJpU3RyaW5nIjoiZTQ4ODg2ZmMtMGUyMi00MGViLTlmMGUtNmViYmNiMjQ5OTMz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}</w:instrText>
          </w:r>
          <w:r w:rsidRPr="00805FDF">
            <w:rPr>
              <w:rFonts w:ascii="Arial" w:hAnsi="Arial" w:cs="Arial"/>
              <w:lang w:val="en-GB"/>
            </w:rPr>
            <w:fldChar w:fldCharType="separate"/>
          </w:r>
          <w:r w:rsidR="00805FDF">
            <w:rPr>
              <w:rFonts w:ascii="Arial" w:hAnsi="Arial" w:cs="Arial"/>
              <w:lang w:val="en-GB"/>
            </w:rPr>
            <w:t>(5)</w:t>
          </w:r>
          <w:r w:rsidRPr="00805FDF">
            <w:rPr>
              <w:rFonts w:ascii="Arial" w:hAnsi="Arial" w:cs="Arial"/>
              <w:lang w:val="en-GB"/>
            </w:rPr>
            <w:fldChar w:fldCharType="end"/>
          </w:r>
        </w:sdtContent>
      </w:sdt>
      <w:r w:rsidRPr="00805FDF">
        <w:rPr>
          <w:rFonts w:ascii="Arial" w:hAnsi="Arial" w:cs="Arial"/>
          <w:lang w:val="en-GB"/>
        </w:rPr>
        <w:t xml:space="preserve">, in contrast to involuntary turnover, for example, through retirement or illness </w:t>
      </w:r>
      <w:sdt>
        <w:sdtPr>
          <w:rPr>
            <w:rFonts w:ascii="Arial" w:hAnsi="Arial" w:cs="Arial"/>
            <w:lang w:val="en-GB"/>
          </w:rPr>
          <w:alias w:val="To edit, see citavi.com/edit"/>
          <w:tag w:val="CitaviPlaceholder#32b678b1-2742-4c38-b5d6-d7b7d6b2f4cb"/>
          <w:id w:val="-2056071718"/>
          <w:placeholder>
            <w:docPart w:val="12427FE4583A47ADABEC10FE6667793C"/>
          </w:placeholder>
        </w:sdtPr>
        <w:sdtEndPr/>
        <w:sdtContent>
          <w:r w:rsidRPr="00805FDF">
            <w:rPr>
              <w:rFonts w:ascii="Arial" w:hAnsi="Arial" w:cs="Arial"/>
              <w:lang w:val="en-GB"/>
            </w:rPr>
            <w:fldChar w:fldCharType="begin"/>
          </w:r>
          <w:r w:rsidRPr="00805FDF">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hYmM5OTc4LTg1ZTgtNGI1MS1hYjE3LTIwNDBjOGY5YzhmMCIsIlJhbmdlTGVuZ3RoIjozLCJSZWZlcmVuY2VJZCI6IjZjMjk2N2U5LTIyNDYtNGFlNC05ODE0LTY2OGM0NWZhYjJj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TGFzdE5hbWUiOiJMZWUsIFQuICYgTW93ZGF5LCBSLiIsIlByb3RlY3RlZCI6ZmFsc2UsIlNleCI6MCwiQ3JlYXRlZEJ5IjoiX1RhbmphIExlc25payIsIkNyZWF0ZWRPbiI6IjIwMjMtMDItMDhUMTM6MDQ6NTEiLCJNb2RpZmllZEJ5IjoiX1RhbmphIExlc25payIsIklkIjoiNjBjNjk4MjYtNGQ0Ni00YTRkLWIxMDctOTUxMWI2NDBmMzQ4IiwiTW9kaWZpZWRPbiI6IjIwMjMtMDItMDhUMTM6MDQ6NTE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HRhbmxlc25pa1xcQXBwRGF0YVxcTG9jYWxcXFRlbXBcXGZ2bHNweXhhLmpwZyIsIlVyaVN0cmluZyI6IjZjMjk2N2U5LTIyNDYtNGFlNC05ODE0LTY2OGM0NWZhYjJjY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}</w:instrText>
          </w:r>
          <w:r w:rsidRPr="00805FDF">
            <w:rPr>
              <w:rFonts w:ascii="Arial" w:hAnsi="Arial" w:cs="Arial"/>
              <w:lang w:val="en-GB"/>
            </w:rPr>
            <w:fldChar w:fldCharType="separate"/>
          </w:r>
          <w:r w:rsidR="00805FDF">
            <w:rPr>
              <w:rFonts w:ascii="Arial" w:hAnsi="Arial" w:cs="Arial"/>
              <w:lang w:val="en-GB"/>
            </w:rPr>
            <w:t>(6)</w:t>
          </w:r>
          <w:r w:rsidRPr="00805FDF">
            <w:rPr>
              <w:rFonts w:ascii="Arial" w:hAnsi="Arial" w:cs="Arial"/>
              <w:lang w:val="en-GB"/>
            </w:rPr>
            <w:fldChar w:fldCharType="end"/>
          </w:r>
        </w:sdtContent>
      </w:sdt>
      <w:r w:rsidRPr="00805FDF">
        <w:rPr>
          <w:rFonts w:ascii="Arial" w:hAnsi="Arial" w:cs="Arial"/>
          <w:lang w:val="en-GB"/>
        </w:rPr>
        <w:t xml:space="preserve">. Building on turnover theory </w:t>
      </w:r>
      <w:sdt>
        <w:sdtPr>
          <w:rPr>
            <w:rFonts w:ascii="Arial" w:hAnsi="Arial" w:cs="Arial"/>
            <w:lang w:val="en-GB"/>
          </w:rPr>
          <w:alias w:val="To edit, see citavi.com/edit"/>
          <w:tag w:val="CitaviPlaceholder#81ae3a2d-8575-427c-b194-384e7af54ce9"/>
          <w:id w:val="1947724232"/>
          <w:placeholder>
            <w:docPart w:val="12427FE4583A47ADABEC10FE6667793C"/>
          </w:placeholder>
        </w:sdtPr>
        <w:sdtEndPr/>
        <w:sdtContent>
          <w:r w:rsidRPr="00805FDF">
            <w:rPr>
              <w:rFonts w:ascii="Arial" w:hAnsi="Arial" w:cs="Arial"/>
              <w:lang w:val="en-GB"/>
            </w:rPr>
            <w:fldChar w:fldCharType="begin"/>
          </w:r>
          <w:r w:rsidRPr="00805FDF">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jMDZhODI5LTUwZmYtNDBkNS1iNjkwLWE1NGQxYjVkNGNlZCIsIlJhbmdlTGVuZ3RoIjoyLCJSZWZlcmVuY2VJZCI6IjQ1OGFiN2MwLWY4ODMtNDkxZC1iYzU3LWQ0YjVjZGMyYjgw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2lsbGlhbSIsIkxhc3ROYW1lIjoiTW9ibGV5IiwiTWlkZGxlTmFtZSI6IkguIiwiUHJvdGVjdGVkIjpmYWxzZSwiU2V4IjoyLCJDcmVhdGVkQnkiOiJfVGFuamEgTGVzbmlrIiwiQ3JlYXRlZE9uIjoiMjAyMi0xMi0wNVQxMjoyNDo0OCIsIk1vZGlmaWVkQnkiOiJfVGFuamEgTGVzbmlrIiwiSWQiOiI4NjQ4NzM2ZS01ODQ0LTQzNzgtYmRjZi05ZjRmYmM2Zjc1YmQiLCJNb2RpZmllZE9uIjoiMjAyMi0xMi0wNVQxMjoyNDo0OC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dGFubGVzbmlrXFxBcHBEYXRhXFxMb2NhbFxcVGVtcFxcdmpwMGNqZGIuanBnIiwiVXJpU3RyaW5nIjoiNDU4YWI3YzAtZjg4My00OTFkLWJjNTctZDRiNWNkYzJiODAx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}</w:instrText>
          </w:r>
          <w:r w:rsidRPr="00805FDF">
            <w:rPr>
              <w:rFonts w:ascii="Arial" w:hAnsi="Arial" w:cs="Arial"/>
              <w:lang w:val="en-GB"/>
            </w:rPr>
            <w:fldChar w:fldCharType="separate"/>
          </w:r>
          <w:r w:rsidR="00805FDF">
            <w:rPr>
              <w:rFonts w:ascii="Arial" w:hAnsi="Arial" w:cs="Arial"/>
              <w:lang w:val="en-GB"/>
            </w:rPr>
            <w:t>(7, 5)</w:t>
          </w:r>
          <w:r w:rsidRPr="00805FDF">
            <w:rPr>
              <w:rFonts w:ascii="Arial" w:hAnsi="Arial" w:cs="Arial"/>
              <w:lang w:val="en-GB"/>
            </w:rPr>
            <w:fldChar w:fldCharType="end"/>
          </w:r>
        </w:sdtContent>
      </w:sdt>
      <w:r w:rsidRPr="00805FDF">
        <w:rPr>
          <w:rFonts w:ascii="Arial" w:hAnsi="Arial" w:cs="Arial"/>
          <w:lang w:val="en-GB"/>
        </w:rPr>
        <w:t xml:space="preserve">, this paper focuses on voluntary turnover intention, the status before actual turnover. This intention can be explained as the conscious wilfulness to leave an organization voluntarily before actually leaving and is therefore playing an essential role in turnover research </w:t>
      </w:r>
      <w:sdt>
        <w:sdtPr>
          <w:rPr>
            <w:rFonts w:ascii="Arial" w:hAnsi="Arial" w:cs="Arial"/>
            <w:lang w:val="en-GB"/>
          </w:rPr>
          <w:alias w:val="To edit, see citavi.com/edit"/>
          <w:tag w:val="CitaviPlaceholder#884aba54-1211-4e83-b9e4-33b7d282e61c"/>
          <w:id w:val="-484249563"/>
          <w:placeholder>
            <w:docPart w:val="12427FE4583A47ADABEC10FE6667793C"/>
          </w:placeholder>
        </w:sdtPr>
        <w:sdtEndPr/>
        <w:sdtContent>
          <w:r w:rsidRPr="00805FDF">
            <w:rPr>
              <w:rFonts w:ascii="Arial" w:hAnsi="Arial" w:cs="Arial"/>
              <w:lang w:val="en-GB"/>
            </w:rPr>
            <w:fldChar w:fldCharType="begin"/>
          </w:r>
          <w:r w:rsidRPr="00805FDF">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wNWM1Njc0LTdkOTktNDFjYy1hMWQ2LWRlYmM3M2U4NmI3ZSIsIlJhbmdlTGVuZ3RoIjozLCJSZWZlcmVuY2VJZCI6IjZjMjk2N2U5LTIyNDYtNGFlNC05ODE0LTY2OGM0NWZhYjJj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TGFzdE5hbWUiOiJMZWUsIFQuICYgTW93ZGF5LCBSLiIsIlByb3RlY3RlZCI6ZmFsc2UsIlNleCI6MCwiQ3JlYXRlZEJ5IjoiX1RhbmphIExlc25payIsIkNyZWF0ZWRPbiI6IjIwMjMtMDItMDhUMTM6MDQ6NTEiLCJNb2RpZmllZEJ5IjoiX1RhbmphIExlc25payIsIklkIjoiNjBjNjk4MjYtNGQ0Ni00YTRkLWIxMDctOTUxMWI2NDBmMzQ4IiwiTW9kaWZpZWRPbiI6IjIwMjMtMDItMDhUMTM6MDQ6NTE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HRhbmxlc25pa1xcQXBwRGF0YVxcTG9jYWxcXFRlbXBcXGZ2bHNweXhhLmpwZyIsIlVyaVN0cmluZyI6IjZjMjk2N2U5LTIyNDYtNGFlNC05ODE0LTY2OGM0NWZhYjJjY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}</w:instrText>
          </w:r>
          <w:r w:rsidRPr="00805FDF">
            <w:rPr>
              <w:rFonts w:ascii="Arial" w:hAnsi="Arial" w:cs="Arial"/>
              <w:lang w:val="en-GB"/>
            </w:rPr>
            <w:fldChar w:fldCharType="separate"/>
          </w:r>
          <w:r w:rsidR="00805FDF">
            <w:rPr>
              <w:rFonts w:ascii="Arial" w:hAnsi="Arial" w:cs="Arial"/>
              <w:lang w:val="en-GB"/>
            </w:rPr>
            <w:t>(6)</w:t>
          </w:r>
          <w:r w:rsidRPr="00805FDF">
            <w:rPr>
              <w:rFonts w:ascii="Arial" w:hAnsi="Arial" w:cs="Arial"/>
              <w:lang w:val="en-GB"/>
            </w:rPr>
            <w:fldChar w:fldCharType="end"/>
          </w:r>
        </w:sdtContent>
      </w:sdt>
      <w:r w:rsidRPr="00805FDF">
        <w:rPr>
          <w:rFonts w:ascii="Arial" w:hAnsi="Arial" w:cs="Arial"/>
          <w:lang w:val="en-GB"/>
        </w:rPr>
        <w:t xml:space="preserve">. Nurses’ intention to leave the ICU has received increasing attention in the scientific literature in recent years. Thereby, a majority of studies examined the phenomenon by linking several variables directly or indirectly to intention to leave (ITL) or intention to stay (ITS) </w:t>
      </w:r>
      <w:sdt>
        <w:sdtPr>
          <w:rPr>
            <w:rFonts w:ascii="Arial" w:hAnsi="Arial" w:cs="Arial"/>
            <w:lang w:val="en-GB"/>
          </w:rPr>
          <w:alias w:val="To edit, see citavi.com/edit"/>
          <w:tag w:val="CitaviPlaceholder#579890a5-4ad5-4349-b1f9-bc7f9e7c5bdd"/>
          <w:id w:val="453146726"/>
          <w:placeholder>
            <w:docPart w:val="12427FE4583A47ADABEC10FE6667793C"/>
          </w:placeholder>
        </w:sdtPr>
        <w:sdtEndPr/>
        <w:sdtContent>
          <w:r w:rsidRPr="00805FDF">
            <w:rPr>
              <w:rFonts w:ascii="Arial" w:hAnsi="Arial" w:cs="Arial"/>
              <w:lang w:val="en-GB"/>
            </w:rPr>
            <w:fldChar w:fldCharType="begin"/>
          </w:r>
          <w:r w:rsidR="00283D5D">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2NmYwNGRiLTQyYmYtNDA3My1iMDgzLWVkOGNjZGM3OWM4NyIsIlJhbmdlTGVuZ3RoIjoyLCJSZWZlcmVuY2VJZCI6IjFkNDA2ZjA5LTM1NmEtNDc1Ni1hMzNkLTdmMjU3MjhmMzA1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HRhbmxlc25pa1xcQXBwRGF0YVxcTG9jYWxcXFRlbXBcXGdnd2lsd2kwLmpwZyIsIlVyaVN0cmluZyI6IjFkNDA2ZjA5LTM1NmEtNDc1Ni1hMzNkLTdmMjU3MjhmMzA1Ni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NC4wMy4yMDE5IiwiRGF0ZTIiOiIxNC4wMy4yMDE5IiwiRWRpdG9ycyI6W10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MwODczNjc4IiwiVXJpU3RyaW5nIjoiaHR0cDovL3d3dy5uY2JpLm5sbS5uaWguZ292L3B1Ym1lZC8zMDg3MzY3O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NS4wMy4yMDEyIiwiRGF0ZTIiOiIxNS4wMy4yMDEyIiwiRWRpdG9ycyI6W10sIkV2YWx1YXRpb25Db21wbGV4aXR5IjowLCJFdmFsdWF0aW9uU291cmNlVGV4dEZvcm1hdCI6MCwiR3JvdXBzIjpbXSwiSGFzTGFiZWwxIjpmYWxzZSwiSGFzTGFiZWwyIjpmYWxzZSwiS2V5d29yZHMiOltdLCJMYW5ndWFnZSI6ImVuZyIsIkxhbmd1YWdlQ29kZSI6ImVuIi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mh0dHBzOi8vb25saW5lbGlicmFyeS53aWxleS5jb20vZG9pL2Ficy8xMC4xMTExL2ouMTM2NS0yNjQ4LjIwMTIuMDU5ODEueCIsIlVyaVN0cmluZyI6Imh0dHBzOi8vb25saW5lbGlicmFyeS53aWxleS5jb20vZG9pL2Ficy8xMC4xMTExL2ouMTM2NS0yNjQ4LjIwMTIuMDU5ODEueC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}</w:instrText>
          </w:r>
          <w:r w:rsidRPr="00805FDF">
            <w:rPr>
              <w:rFonts w:ascii="Arial" w:hAnsi="Arial" w:cs="Arial"/>
              <w:lang w:val="en-GB"/>
            </w:rPr>
            <w:fldChar w:fldCharType="separate"/>
          </w:r>
          <w:r w:rsidR="00805FDF">
            <w:rPr>
              <w:rFonts w:ascii="Arial" w:hAnsi="Arial" w:cs="Arial"/>
              <w:lang w:val="en-GB"/>
            </w:rPr>
            <w:t>(8–12)</w:t>
          </w:r>
          <w:r w:rsidRPr="00805FDF">
            <w:rPr>
              <w:rFonts w:ascii="Arial" w:hAnsi="Arial" w:cs="Arial"/>
              <w:lang w:val="en-GB"/>
            </w:rPr>
            <w:fldChar w:fldCharType="end"/>
          </w:r>
        </w:sdtContent>
      </w:sdt>
      <w:r w:rsidRPr="00805FDF">
        <w:rPr>
          <w:rFonts w:ascii="Arial" w:hAnsi="Arial" w:cs="Arial"/>
          <w:lang w:val="en-GB"/>
        </w:rPr>
        <w:t>. However, to understand the problem in its entirety, a comprehensive view of the different variables is needed.</w:t>
      </w:r>
    </w:p>
    <w:p w14:paraId="5D7E88C9" w14:textId="024CE508" w:rsidR="003C1D67" w:rsidRPr="00805FDF" w:rsidRDefault="00067500" w:rsidP="00403A5B">
      <w:pPr>
        <w:spacing w:line="360" w:lineRule="auto"/>
        <w:rPr>
          <w:rFonts w:ascii="Arial" w:hAnsi="Arial" w:cs="Arial"/>
          <w:b/>
          <w:lang w:val="en-GB"/>
        </w:rPr>
      </w:pPr>
      <w:r w:rsidRPr="00805FDF">
        <w:rPr>
          <w:rFonts w:ascii="Arial" w:hAnsi="Arial" w:cs="Arial"/>
          <w:b/>
          <w:lang w:val="en-GB"/>
        </w:rPr>
        <w:lastRenderedPageBreak/>
        <w:t xml:space="preserve">Objective and </w:t>
      </w:r>
      <w:r w:rsidR="00247573" w:rsidRPr="00805FDF">
        <w:rPr>
          <w:rFonts w:ascii="Arial" w:hAnsi="Arial" w:cs="Arial"/>
          <w:b/>
          <w:lang w:val="en-GB"/>
        </w:rPr>
        <w:t>Research Question</w:t>
      </w:r>
      <w:r w:rsidRPr="00805FDF">
        <w:rPr>
          <w:rFonts w:ascii="Arial" w:hAnsi="Arial" w:cs="Arial"/>
          <w:b/>
          <w:lang w:val="en-GB"/>
        </w:rPr>
        <w:t>s</w:t>
      </w:r>
    </w:p>
    <w:p w14:paraId="42C47E8E" w14:textId="006A0A5B" w:rsidR="0024400A" w:rsidRPr="00805FDF" w:rsidRDefault="00067500" w:rsidP="00403A5B">
      <w:pPr>
        <w:spacing w:after="220" w:line="360" w:lineRule="auto"/>
        <w:jc w:val="both"/>
        <w:rPr>
          <w:rFonts w:ascii="Arial" w:hAnsi="Arial" w:cs="Arial"/>
          <w:lang w:val="en-GB"/>
        </w:rPr>
      </w:pPr>
      <w:r w:rsidRPr="00805FDF">
        <w:rPr>
          <w:rFonts w:ascii="Arial" w:hAnsi="Arial" w:cs="Arial"/>
          <w:b/>
          <w:lang w:val="en-GB"/>
        </w:rPr>
        <w:t>Objective:</w:t>
      </w:r>
      <w:r w:rsidR="0024400A" w:rsidRPr="00805FDF">
        <w:rPr>
          <w:rFonts w:ascii="Arial" w:hAnsi="Arial" w:cs="Arial"/>
          <w:lang w:val="en-GB"/>
        </w:rPr>
        <w:t xml:space="preserve"> The systematic literature review aims to explore the factors influencing critical care nurses' turnover intention and the impact of the Covid-19 pandemic on their intention to leave or stay.</w:t>
      </w:r>
    </w:p>
    <w:p w14:paraId="45D12177" w14:textId="77777777" w:rsidR="0024400A" w:rsidRPr="00805FDF" w:rsidRDefault="00067500" w:rsidP="0024400A">
      <w:pPr>
        <w:spacing w:after="220" w:line="360" w:lineRule="auto"/>
        <w:jc w:val="both"/>
        <w:rPr>
          <w:rFonts w:ascii="Arial" w:hAnsi="Arial" w:cs="Arial"/>
          <w:lang w:val="en-GB"/>
        </w:rPr>
      </w:pPr>
      <w:bookmarkStart w:id="2" w:name="_Hlk153193960"/>
      <w:r w:rsidRPr="00805FDF">
        <w:rPr>
          <w:rFonts w:ascii="Arial" w:hAnsi="Arial" w:cs="Arial"/>
          <w:b/>
          <w:lang w:val="en-GB"/>
        </w:rPr>
        <w:t>RQ 1:</w:t>
      </w:r>
      <w:r w:rsidRPr="00805FDF">
        <w:rPr>
          <w:rFonts w:ascii="Arial" w:hAnsi="Arial" w:cs="Arial"/>
          <w:lang w:val="en-GB"/>
        </w:rPr>
        <w:t xml:space="preserve"> </w:t>
      </w:r>
      <w:r w:rsidR="0024400A" w:rsidRPr="00805FDF">
        <w:rPr>
          <w:rFonts w:ascii="Arial" w:hAnsi="Arial" w:cs="Arial"/>
          <w:lang w:val="en-GB"/>
        </w:rPr>
        <w:t xml:space="preserve">What factors impacting intensive and critical care nurses' intention to leave have been identified by the scientific literature so far? </w:t>
      </w:r>
    </w:p>
    <w:p w14:paraId="251EBB78" w14:textId="3E65BEF5" w:rsidR="003C1D67" w:rsidRPr="00805FDF" w:rsidRDefault="00067500" w:rsidP="0024400A">
      <w:pPr>
        <w:spacing w:after="220" w:line="360" w:lineRule="auto"/>
        <w:jc w:val="both"/>
        <w:rPr>
          <w:rFonts w:ascii="Arial" w:hAnsi="Arial" w:cs="Arial"/>
          <w:lang w:val="en-GB"/>
        </w:rPr>
      </w:pPr>
      <w:r w:rsidRPr="00805FDF">
        <w:rPr>
          <w:rFonts w:ascii="Arial" w:hAnsi="Arial" w:cs="Arial"/>
          <w:b/>
          <w:lang w:val="en-GB"/>
        </w:rPr>
        <w:t>RQ 2:</w:t>
      </w:r>
      <w:r w:rsidRPr="00805FDF">
        <w:rPr>
          <w:rFonts w:ascii="Arial" w:hAnsi="Arial" w:cs="Arial"/>
          <w:lang w:val="en-GB"/>
        </w:rPr>
        <w:t xml:space="preserve"> </w:t>
      </w:r>
      <w:r w:rsidR="0024400A" w:rsidRPr="00805FDF">
        <w:rPr>
          <w:rFonts w:ascii="Arial" w:hAnsi="Arial" w:cs="Arial"/>
          <w:lang w:val="en-GB"/>
        </w:rPr>
        <w:t>What factors impacting intensive and critical care nurses' intention to stay have been identified in the scientific literature so far?</w:t>
      </w:r>
    </w:p>
    <w:p w14:paraId="605B7FB0" w14:textId="2FF59EE3" w:rsidR="0024400A" w:rsidRPr="00805FDF" w:rsidRDefault="0024400A" w:rsidP="0024400A">
      <w:pPr>
        <w:spacing w:after="220" w:line="360" w:lineRule="auto"/>
        <w:jc w:val="both"/>
        <w:rPr>
          <w:rFonts w:ascii="Arial" w:hAnsi="Arial" w:cs="Arial"/>
          <w:lang w:val="en-GB"/>
        </w:rPr>
      </w:pPr>
      <w:r w:rsidRPr="00805FDF">
        <w:rPr>
          <w:rFonts w:ascii="Arial" w:hAnsi="Arial" w:cs="Arial"/>
          <w:b/>
          <w:lang w:val="en-GB"/>
        </w:rPr>
        <w:t>RQ3:</w:t>
      </w:r>
      <w:r w:rsidRPr="00805FDF">
        <w:rPr>
          <w:rFonts w:ascii="Arial" w:hAnsi="Arial" w:cs="Arial"/>
          <w:lang w:val="en-GB"/>
        </w:rPr>
        <w:t xml:space="preserve"> What findings did the literature reveal regarding the impact of the COVID-19 pandemic on critical care nurses' intention to leave or stay?</w:t>
      </w:r>
    </w:p>
    <w:bookmarkEnd w:id="2"/>
    <w:p w14:paraId="5097F128" w14:textId="77777777" w:rsidR="0094489E" w:rsidRPr="00805FDF" w:rsidRDefault="0094489E" w:rsidP="00403A5B">
      <w:pPr>
        <w:spacing w:line="360" w:lineRule="auto"/>
        <w:rPr>
          <w:rFonts w:ascii="Arial" w:hAnsi="Arial" w:cs="Arial"/>
          <w:b/>
          <w:lang w:val="en-GB"/>
        </w:rPr>
      </w:pPr>
    </w:p>
    <w:p w14:paraId="336EB2C1" w14:textId="6AEE3C9B" w:rsidR="001816BA" w:rsidRPr="00805FDF" w:rsidRDefault="00067500" w:rsidP="00403A5B">
      <w:pPr>
        <w:spacing w:line="360" w:lineRule="auto"/>
        <w:rPr>
          <w:rFonts w:ascii="Arial" w:hAnsi="Arial" w:cs="Arial"/>
          <w:b/>
          <w:lang w:val="en-GB"/>
        </w:rPr>
      </w:pPr>
      <w:r w:rsidRPr="00805FDF">
        <w:rPr>
          <w:rFonts w:ascii="Arial" w:hAnsi="Arial" w:cs="Arial"/>
          <w:b/>
          <w:lang w:val="en-GB"/>
        </w:rPr>
        <w:t>Protocol</w:t>
      </w:r>
    </w:p>
    <w:p w14:paraId="24EE261B" w14:textId="3178A095" w:rsidR="00E919E8" w:rsidRPr="00805FDF" w:rsidRDefault="00E919E8" w:rsidP="00403A5B">
      <w:pPr>
        <w:spacing w:line="360" w:lineRule="auto"/>
        <w:rPr>
          <w:rFonts w:ascii="Arial" w:hAnsi="Arial" w:cs="Arial"/>
          <w:lang w:val="en-GB"/>
        </w:rPr>
      </w:pPr>
      <w:r w:rsidRPr="00805FDF">
        <w:rPr>
          <w:rFonts w:ascii="Arial" w:hAnsi="Arial" w:cs="Arial"/>
          <w:lang w:val="en-GB"/>
        </w:rPr>
        <w:t>The study protocol for this systematic literature review was prepared in autumn 2022 to capture the systematic approach of the planned systematic literature review on "Factors influencing turnover intentions of critical care nurses and the impact of the Covid</w:t>
      </w:r>
      <w:r w:rsidR="00E76023" w:rsidRPr="00805FDF">
        <w:rPr>
          <w:rFonts w:ascii="Arial" w:hAnsi="Arial" w:cs="Arial"/>
          <w:lang w:val="en-GB"/>
        </w:rPr>
        <w:t>-</w:t>
      </w:r>
      <w:r w:rsidRPr="00805FDF">
        <w:rPr>
          <w:rFonts w:ascii="Arial" w:hAnsi="Arial" w:cs="Arial"/>
          <w:lang w:val="en-GB"/>
        </w:rPr>
        <w:t>19 pandemic". The review was guided by the PRISMA guideline and checklist. The study protocol was not registered. The study protocol acts as a guide for both researchers to follow the same structure and systematic approach and to increase transparency of the planned approach.</w:t>
      </w:r>
    </w:p>
    <w:p w14:paraId="005F3DA3" w14:textId="77777777" w:rsidR="0094489E" w:rsidRPr="00805FDF" w:rsidRDefault="0094489E" w:rsidP="00403A5B">
      <w:pPr>
        <w:spacing w:line="360" w:lineRule="auto"/>
        <w:rPr>
          <w:rFonts w:ascii="Arial" w:hAnsi="Arial" w:cs="Arial"/>
          <w:b/>
          <w:lang w:val="en-GB"/>
        </w:rPr>
      </w:pPr>
    </w:p>
    <w:p w14:paraId="7D024312" w14:textId="700B6644" w:rsidR="00067500" w:rsidRPr="00805FDF" w:rsidRDefault="00403A5B" w:rsidP="00403A5B">
      <w:pPr>
        <w:spacing w:line="360" w:lineRule="auto"/>
        <w:rPr>
          <w:rFonts w:ascii="Arial" w:hAnsi="Arial" w:cs="Arial"/>
          <w:b/>
          <w:lang w:val="en-GB"/>
        </w:rPr>
      </w:pPr>
      <w:r w:rsidRPr="00805FDF">
        <w:rPr>
          <w:rFonts w:ascii="Arial" w:hAnsi="Arial" w:cs="Arial"/>
          <w:b/>
          <w:lang w:val="en-GB"/>
        </w:rPr>
        <w:t>Study design</w:t>
      </w:r>
    </w:p>
    <w:p w14:paraId="5BD8BDC4" w14:textId="2E34E086" w:rsidR="00403A5B" w:rsidRPr="00805FDF" w:rsidRDefault="00BC71BB" w:rsidP="00403A5B">
      <w:pPr>
        <w:spacing w:line="360" w:lineRule="auto"/>
        <w:rPr>
          <w:rFonts w:ascii="Arial" w:hAnsi="Arial" w:cs="Arial"/>
          <w:lang w:val="en-GB"/>
        </w:rPr>
      </w:pPr>
      <w:r w:rsidRPr="00805FDF">
        <w:rPr>
          <w:rFonts w:ascii="Arial" w:hAnsi="Arial" w:cs="Arial"/>
          <w:lang w:val="en-GB"/>
        </w:rPr>
        <w:t>This systematic review will focus on factors influencing turnover intention (intention to leave and intention to stay) of intensive and critical care nurses and the impact of the Covid-19 pandemic on intention to leave or stay. The review will include qualitative and quantitative, mixed</w:t>
      </w:r>
      <w:r w:rsidR="00E51F07" w:rsidRPr="00805FDF">
        <w:rPr>
          <w:rFonts w:ascii="Arial" w:hAnsi="Arial" w:cs="Arial"/>
          <w:lang w:val="en-GB"/>
        </w:rPr>
        <w:t>-</w:t>
      </w:r>
      <w:r w:rsidRPr="00805FDF">
        <w:rPr>
          <w:rFonts w:ascii="Arial" w:hAnsi="Arial" w:cs="Arial"/>
          <w:lang w:val="en-GB"/>
        </w:rPr>
        <w:t>methods, experimental, quasi-experimental, cross-sectional and longitudinal studies. Systematic reviews, meta-analyses and other non-</w:t>
      </w:r>
      <w:r w:rsidR="003B15FA" w:rsidRPr="00805FDF">
        <w:rPr>
          <w:rFonts w:ascii="Arial" w:hAnsi="Arial" w:cs="Arial"/>
          <w:lang w:val="en-GB"/>
        </w:rPr>
        <w:t>empirical</w:t>
      </w:r>
      <w:r w:rsidRPr="00805FDF">
        <w:rPr>
          <w:rFonts w:ascii="Arial" w:hAnsi="Arial" w:cs="Arial"/>
          <w:lang w:val="en-GB"/>
        </w:rPr>
        <w:t xml:space="preserve"> articles will be excluded. </w:t>
      </w:r>
    </w:p>
    <w:p w14:paraId="6010AD43" w14:textId="77777777" w:rsidR="00957344" w:rsidRPr="00805FDF" w:rsidRDefault="00957344" w:rsidP="00403A5B">
      <w:pPr>
        <w:spacing w:line="360" w:lineRule="auto"/>
        <w:rPr>
          <w:rFonts w:ascii="Arial" w:hAnsi="Arial" w:cs="Arial"/>
          <w:b/>
          <w:lang w:val="en-GB"/>
        </w:rPr>
      </w:pPr>
    </w:p>
    <w:p w14:paraId="7870D560" w14:textId="60CC3E4D" w:rsidR="00403A5B" w:rsidRPr="00805FDF" w:rsidRDefault="00403A5B" w:rsidP="00403A5B">
      <w:pPr>
        <w:spacing w:line="360" w:lineRule="auto"/>
        <w:rPr>
          <w:rFonts w:ascii="Arial" w:hAnsi="Arial" w:cs="Arial"/>
          <w:b/>
          <w:lang w:val="en-GB"/>
        </w:rPr>
      </w:pPr>
      <w:r w:rsidRPr="00805FDF">
        <w:rPr>
          <w:rFonts w:ascii="Arial" w:hAnsi="Arial" w:cs="Arial"/>
          <w:b/>
          <w:lang w:val="en-GB"/>
        </w:rPr>
        <w:t>Population</w:t>
      </w:r>
    </w:p>
    <w:bookmarkEnd w:id="1"/>
    <w:p w14:paraId="2A5FA55D" w14:textId="3D964800" w:rsidR="00E51F07" w:rsidRPr="00805FDF" w:rsidRDefault="00E51F07" w:rsidP="00403A5B">
      <w:pPr>
        <w:spacing w:line="360" w:lineRule="auto"/>
        <w:rPr>
          <w:rFonts w:ascii="Arial" w:hAnsi="Arial" w:cs="Arial"/>
          <w:lang w:val="en-GB"/>
        </w:rPr>
      </w:pPr>
      <w:r w:rsidRPr="00805FDF">
        <w:rPr>
          <w:rFonts w:ascii="Arial" w:hAnsi="Arial" w:cs="Arial"/>
          <w:lang w:val="en-GB"/>
        </w:rPr>
        <w:t xml:space="preserve">We only include studies that examine the phenomenon of turnover intention among intensive and critical care </w:t>
      </w:r>
      <w:r w:rsidR="003B15FA" w:rsidRPr="00805FDF">
        <w:rPr>
          <w:rFonts w:ascii="Arial" w:hAnsi="Arial" w:cs="Arial"/>
          <w:lang w:val="en-GB"/>
        </w:rPr>
        <w:t>nurses</w:t>
      </w:r>
      <w:r w:rsidRPr="00805FDF">
        <w:rPr>
          <w:rFonts w:ascii="Arial" w:hAnsi="Arial" w:cs="Arial"/>
          <w:lang w:val="en-GB"/>
        </w:rPr>
        <w:t xml:space="preserve">. If the occupations in the studies are mixed, we only include them if &gt; 50% of the study population are intensive and critical care nurses. This must be explicitly </w:t>
      </w:r>
      <w:r w:rsidRPr="00805FDF">
        <w:rPr>
          <w:rFonts w:ascii="Arial" w:hAnsi="Arial" w:cs="Arial"/>
          <w:lang w:val="en-GB"/>
        </w:rPr>
        <w:lastRenderedPageBreak/>
        <w:t xml:space="preserve">stated in the studies. Moreover, </w:t>
      </w:r>
      <w:r w:rsidR="00B95179" w:rsidRPr="00805FDF">
        <w:rPr>
          <w:rFonts w:ascii="Arial" w:hAnsi="Arial" w:cs="Arial"/>
          <w:lang w:val="en-GB"/>
        </w:rPr>
        <w:t xml:space="preserve">we </w:t>
      </w:r>
      <w:r w:rsidRPr="00805FDF">
        <w:rPr>
          <w:rFonts w:ascii="Arial" w:hAnsi="Arial" w:cs="Arial"/>
          <w:lang w:val="en-GB"/>
        </w:rPr>
        <w:t>only include studies that show that more than 50% of the settings studied are intensive and critical care settings.</w:t>
      </w:r>
    </w:p>
    <w:p w14:paraId="69783C67" w14:textId="77777777" w:rsidR="0094489E" w:rsidRPr="00805FDF" w:rsidRDefault="0094489E" w:rsidP="00403A5B">
      <w:pPr>
        <w:spacing w:line="360" w:lineRule="auto"/>
        <w:rPr>
          <w:rFonts w:ascii="Arial" w:hAnsi="Arial" w:cs="Arial"/>
          <w:b/>
          <w:lang w:val="en-GB"/>
        </w:rPr>
      </w:pPr>
    </w:p>
    <w:p w14:paraId="737C581E" w14:textId="1EE244DB" w:rsidR="00540A5A" w:rsidRPr="00805FDF" w:rsidRDefault="00540A5A" w:rsidP="00403A5B">
      <w:pPr>
        <w:spacing w:line="360" w:lineRule="auto"/>
        <w:rPr>
          <w:rFonts w:ascii="Arial" w:hAnsi="Arial" w:cs="Arial"/>
          <w:b/>
          <w:lang w:val="en-GB"/>
        </w:rPr>
      </w:pPr>
      <w:r w:rsidRPr="00805FDF">
        <w:rPr>
          <w:rFonts w:ascii="Arial" w:hAnsi="Arial" w:cs="Arial"/>
          <w:b/>
          <w:lang w:val="en-GB"/>
        </w:rPr>
        <w:t xml:space="preserve">Topic description with </w:t>
      </w:r>
      <w:r w:rsidR="0034097A" w:rsidRPr="00805FDF">
        <w:rPr>
          <w:rFonts w:ascii="Arial" w:hAnsi="Arial" w:cs="Arial"/>
          <w:b/>
          <w:lang w:val="en-GB"/>
        </w:rPr>
        <w:t>adapted</w:t>
      </w:r>
      <w:r w:rsidRPr="00805FDF">
        <w:rPr>
          <w:rFonts w:ascii="Arial" w:hAnsi="Arial" w:cs="Arial"/>
          <w:b/>
          <w:lang w:val="en-GB"/>
        </w:rPr>
        <w:t xml:space="preserve"> PICO</w:t>
      </w:r>
      <w:r w:rsidR="00C656C5" w:rsidRPr="00805FDF">
        <w:rPr>
          <w:rFonts w:ascii="Arial" w:hAnsi="Arial" w:cs="Arial"/>
          <w:b/>
          <w:lang w:val="en-GB"/>
        </w:rPr>
        <w:t>(</w:t>
      </w:r>
      <w:r w:rsidR="00766320" w:rsidRPr="00805FDF">
        <w:rPr>
          <w:rFonts w:ascii="Arial" w:hAnsi="Arial" w:cs="Arial"/>
          <w:b/>
          <w:lang w:val="en-GB"/>
        </w:rPr>
        <w:t>S</w:t>
      </w:r>
      <w:r w:rsidR="00C656C5" w:rsidRPr="00805FDF">
        <w:rPr>
          <w:rFonts w:ascii="Arial" w:hAnsi="Arial" w:cs="Arial"/>
          <w:b/>
          <w:lang w:val="en-GB"/>
        </w:rPr>
        <w:t>)</w:t>
      </w:r>
      <w:r w:rsidR="00766320" w:rsidRPr="00805FDF">
        <w:rPr>
          <w:rFonts w:ascii="Arial" w:hAnsi="Arial" w:cs="Arial"/>
          <w:b/>
          <w:lang w:val="en-GB"/>
        </w:rPr>
        <w:t xml:space="preserve"> </w:t>
      </w:r>
      <w:r w:rsidRPr="00805FDF">
        <w:rPr>
          <w:rFonts w:ascii="Arial" w:hAnsi="Arial" w:cs="Arial"/>
          <w:b/>
          <w:lang w:val="en-GB"/>
        </w:rPr>
        <w:t>criteria</w:t>
      </w:r>
    </w:p>
    <w:p w14:paraId="0DAAF402" w14:textId="4B085CA3" w:rsidR="00470842" w:rsidRPr="00805FDF" w:rsidRDefault="00E51F07" w:rsidP="00403A5B">
      <w:pPr>
        <w:spacing w:line="360" w:lineRule="auto"/>
        <w:rPr>
          <w:rFonts w:ascii="Arial" w:hAnsi="Arial" w:cs="Arial"/>
          <w:lang w:val="en-GB"/>
        </w:rPr>
      </w:pPr>
      <w:r w:rsidRPr="00805FDF">
        <w:rPr>
          <w:rFonts w:ascii="Arial" w:hAnsi="Arial" w:cs="Arial"/>
          <w:lang w:val="en-GB"/>
        </w:rPr>
        <w:t>The PICO</w:t>
      </w:r>
      <w:r w:rsidR="00957344" w:rsidRPr="00805FDF">
        <w:rPr>
          <w:rFonts w:ascii="Arial" w:hAnsi="Arial" w:cs="Arial"/>
          <w:lang w:val="en-GB"/>
        </w:rPr>
        <w:t xml:space="preserve">(S) </w:t>
      </w:r>
      <w:r w:rsidRPr="00805FDF">
        <w:rPr>
          <w:rFonts w:ascii="Arial" w:hAnsi="Arial" w:cs="Arial"/>
          <w:lang w:val="en-GB"/>
        </w:rPr>
        <w:t xml:space="preserve">scheme is used to identify </w:t>
      </w:r>
      <w:r w:rsidR="00957344" w:rsidRPr="00805FDF">
        <w:rPr>
          <w:rFonts w:ascii="Arial" w:hAnsi="Arial" w:cs="Arial"/>
          <w:lang w:val="en-GB"/>
        </w:rPr>
        <w:t>the objective of the applied research questions.</w:t>
      </w:r>
      <w:r w:rsidRPr="00805FDF">
        <w:rPr>
          <w:rFonts w:ascii="Arial" w:hAnsi="Arial" w:cs="Arial"/>
          <w:lang w:val="en-GB"/>
        </w:rPr>
        <w:t xml:space="preserve"> The PICO</w:t>
      </w:r>
      <w:r w:rsidR="00957344" w:rsidRPr="00805FDF">
        <w:rPr>
          <w:rFonts w:ascii="Arial" w:hAnsi="Arial" w:cs="Arial"/>
          <w:lang w:val="en-GB"/>
        </w:rPr>
        <w:t xml:space="preserve">(S) </w:t>
      </w:r>
      <w:r w:rsidRPr="00805FDF">
        <w:rPr>
          <w:rFonts w:ascii="Arial" w:hAnsi="Arial" w:cs="Arial"/>
          <w:lang w:val="en-GB"/>
        </w:rPr>
        <w:t>elements form the basis for the eligibility criteria, which were established after identifying the key elements of the review using the PICO</w:t>
      </w:r>
      <w:r w:rsidR="00957344" w:rsidRPr="00805FDF">
        <w:rPr>
          <w:rFonts w:ascii="Arial" w:hAnsi="Arial" w:cs="Arial"/>
          <w:lang w:val="en-GB"/>
        </w:rPr>
        <w:t>(S)</w:t>
      </w:r>
      <w:r w:rsidRPr="00805FDF">
        <w:rPr>
          <w:rFonts w:ascii="Arial" w:hAnsi="Arial" w:cs="Arial"/>
          <w:lang w:val="en-GB"/>
        </w:rPr>
        <w:t xml:space="preserve"> scheme. Originally, the PICO</w:t>
      </w:r>
      <w:r w:rsidR="00957344" w:rsidRPr="00805FDF">
        <w:rPr>
          <w:rFonts w:ascii="Arial" w:hAnsi="Arial" w:cs="Arial"/>
          <w:lang w:val="en-GB"/>
        </w:rPr>
        <w:t>(S)</w:t>
      </w:r>
      <w:r w:rsidRPr="00805FDF">
        <w:rPr>
          <w:rFonts w:ascii="Arial" w:hAnsi="Arial" w:cs="Arial"/>
          <w:lang w:val="en-GB"/>
        </w:rPr>
        <w:t xml:space="preserve"> scheme was developed for</w:t>
      </w:r>
      <w:r w:rsidR="00957344" w:rsidRPr="00805FDF">
        <w:rPr>
          <w:rFonts w:ascii="Arial" w:hAnsi="Arial" w:cs="Arial"/>
          <w:lang w:val="en-GB"/>
        </w:rPr>
        <w:t xml:space="preserve"> evidence based medicine </w:t>
      </w:r>
      <w:sdt>
        <w:sdtPr>
          <w:rPr>
            <w:rFonts w:ascii="Arial" w:hAnsi="Arial" w:cs="Arial"/>
            <w:lang w:val="en-GB"/>
          </w:rPr>
          <w:alias w:val="To edit, see citavi.com/edit"/>
          <w:tag w:val="CitaviPlaceholder#e865ae3e-f74f-4728-8a9b-37f35d5ac312"/>
          <w:id w:val="1517726954"/>
          <w:placeholder>
            <w:docPart w:val="DefaultPlaceholder_-1854013440"/>
          </w:placeholder>
        </w:sdtPr>
        <w:sdtEndPr/>
        <w:sdtContent>
          <w:r w:rsidR="00957344" w:rsidRPr="00805FDF">
            <w:rPr>
              <w:rFonts w:ascii="Arial" w:hAnsi="Arial" w:cs="Arial"/>
              <w:lang w:val="en-GB"/>
            </w:rPr>
            <w:fldChar w:fldCharType="begin"/>
          </w:r>
          <w:r w:rsidR="00283D5D">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iYWQ2OWI2LWFhZGMtNDZkNS04ZGY0LWQ4NjVmODMwYjdhMiIsIlJhbmdlTGVuZ3RoIjo0LCJSZWZlcmVuY2VJZCI6IjU0NTcxNTFkLThkYmMtNDUzMy1iYTE4LWNhMDIxOGU1MmQ1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TUuMDYuMjAwNyIsIkRvaSI6IjEwLjExODYvMTQ3Mi02OTQ3LTctMTY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Tc1NzM5NjEiLCJVcmlTdHJpbmciOiJodHRwOi8vd3d3Lm5jYmkubmxtLm5paC5nb3YvcHVibWVkLzE3NTczOTYx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UYW5qYSBMZXNuaWsiLCJDcmVhdGVkT24iOiIyMDIzLTA2LTIxVDExOjI4OjIyIiwiTW9kaWZpZWRCeSI6Il9UYW5qYSBMZXNuaWsiLCJJZCI6ImVhNjY0ZDBhLWIwM2MtNDgwZS04YWNlLTIwMDI4NDUzNjUxMyIsIk1vZGlmaWVkT24iOiIyMDIzLTA2LTIxVDExOjI4OjIy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E4Ni8xNDcyLTY5NDctNy0xNiIsIlVyaVN0cmluZyI6Imh0dHBzOi8vZG9pLm9yZy8xMC4xMTg2LzE0NzItNjk0Ny03LTE2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}</w:instrText>
          </w:r>
          <w:r w:rsidR="00957344" w:rsidRPr="00805FDF">
            <w:rPr>
              <w:rFonts w:ascii="Arial" w:hAnsi="Arial" w:cs="Arial"/>
              <w:lang w:val="en-GB"/>
            </w:rPr>
            <w:fldChar w:fldCharType="separate"/>
          </w:r>
          <w:r w:rsidR="00805FDF">
            <w:rPr>
              <w:rFonts w:ascii="Arial" w:hAnsi="Arial" w:cs="Arial"/>
              <w:lang w:val="en-GB"/>
            </w:rPr>
            <w:t>(13)</w:t>
          </w:r>
          <w:r w:rsidR="00957344" w:rsidRPr="00805FDF">
            <w:rPr>
              <w:rFonts w:ascii="Arial" w:hAnsi="Arial" w:cs="Arial"/>
              <w:lang w:val="en-GB"/>
            </w:rPr>
            <w:fldChar w:fldCharType="end"/>
          </w:r>
        </w:sdtContent>
      </w:sdt>
      <w:r w:rsidRPr="00805FDF">
        <w:rPr>
          <w:rFonts w:ascii="Arial" w:hAnsi="Arial" w:cs="Arial"/>
          <w:lang w:val="en-GB"/>
        </w:rPr>
        <w:t xml:space="preserve">. </w:t>
      </w:r>
      <w:r w:rsidR="00314F83" w:rsidRPr="00805FDF">
        <w:rPr>
          <w:rFonts w:ascii="Arial" w:hAnsi="Arial" w:cs="Arial"/>
          <w:lang w:val="en-GB"/>
        </w:rPr>
        <w:t xml:space="preserve">But also used in psychology and recommended by the Cochrane Library </w:t>
      </w:r>
      <w:sdt>
        <w:sdtPr>
          <w:rPr>
            <w:rFonts w:ascii="Arial" w:hAnsi="Arial" w:cs="Arial"/>
            <w:lang w:val="en-GB"/>
          </w:rPr>
          <w:alias w:val="To edit, see citavi.com/edit"/>
          <w:tag w:val="CitaviPlaceholder#2b9906a9-e8e7-4107-8c40-5c044f1066bb"/>
          <w:id w:val="421768237"/>
          <w:placeholder>
            <w:docPart w:val="DefaultPlaceholder_-1854013440"/>
          </w:placeholder>
        </w:sdtPr>
        <w:sdtEndPr/>
        <w:sdtContent>
          <w:r w:rsidR="00314F83" w:rsidRPr="00805FDF">
            <w:rPr>
              <w:rFonts w:ascii="Arial" w:hAnsi="Arial" w:cs="Arial"/>
              <w:lang w:val="en-GB"/>
            </w:rPr>
            <w:fldChar w:fldCharType="begin"/>
          </w:r>
          <w:r w:rsidR="00283D5D">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1OTg2ZjcyLTczODItNDU2Ny1hZjViLWNkN2VlNWM5NjJiYiIsIlJhbmdlTGVuZ3RoIjo0LCJSZWZlcmVuY2VJZCI6IjE4ZmUxZjMyLWY0ZDktNDk1NS1hMzRlLWQzZjJjMjg0Y2Uy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XSwiQ2l0YXRpb25LZXlVcGRhdGVUeXBlIjowLCJDb2xsYWJvcmF0b3JzIjpbXSwiQ292ZXJQYXRoIjp7IiRpZCI6IjciLCIkdHlwZSI6IlN3aXNzQWNhZGVtaWMuQ2l0YXZpLkxpbmtlZFJlc291cmNlLCBTd2lzc0FjYWRlbWljLkNpdGF2aSIsIkxpbmtlZFJlc291cmNlVHlwZSI6MiwiT3JpZ2luYWxTdHJpbmciOiJDOlxcVXNlcnNcXHRhbmxlc25pa1xcQXBwRGF0YVxcTG9jYWxcXFRlbXBcXGpsaDFnMXFpLmpwZyIsIlVyaVN0cmluZyI6IjE4ZmUxZjMyLWY0ZDktNDk1NS1hMzRlLWQzZjJjMjg0Y2UyNCIsIkxpbmtlZFJlc291cmNlU3RhdHVzIjo4LCJQcm9wZXJ0aWVzIjp7IiRpZCI6I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SnVsaWFuIiwiVXJpU3RyaW5nIjoiaHR0cHM6Ly9kb2kub3JnL0p1bGlhb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}</w:instrText>
          </w:r>
          <w:r w:rsidR="00314F83" w:rsidRPr="00805FDF">
            <w:rPr>
              <w:rFonts w:ascii="Arial" w:hAnsi="Arial" w:cs="Arial"/>
              <w:lang w:val="en-GB"/>
            </w:rPr>
            <w:fldChar w:fldCharType="separate"/>
          </w:r>
          <w:r w:rsidR="00805FDF">
            <w:rPr>
              <w:rFonts w:ascii="Arial" w:hAnsi="Arial" w:cs="Arial"/>
              <w:lang w:val="en-GB"/>
            </w:rPr>
            <w:t>(14)</w:t>
          </w:r>
          <w:r w:rsidR="00314F83" w:rsidRPr="00805FDF">
            <w:rPr>
              <w:rFonts w:ascii="Arial" w:hAnsi="Arial" w:cs="Arial"/>
              <w:lang w:val="en-GB"/>
            </w:rPr>
            <w:fldChar w:fldCharType="end"/>
          </w:r>
          <w:r w:rsidR="00314F83" w:rsidRPr="00805FDF">
            <w:rPr>
              <w:rFonts w:ascii="Arial" w:hAnsi="Arial" w:cs="Arial"/>
              <w:lang w:val="en-GB"/>
            </w:rPr>
            <w:t>.</w:t>
          </w:r>
        </w:sdtContent>
      </w:sdt>
      <w:r w:rsidR="00314F83" w:rsidRPr="00805FDF">
        <w:rPr>
          <w:rFonts w:ascii="Arial" w:hAnsi="Arial" w:cs="Arial"/>
          <w:lang w:val="en-GB"/>
        </w:rPr>
        <w:t xml:space="preserve"> </w:t>
      </w:r>
      <w:r w:rsidRPr="00805FDF">
        <w:rPr>
          <w:rFonts w:ascii="Arial" w:hAnsi="Arial" w:cs="Arial"/>
          <w:lang w:val="en-GB"/>
        </w:rPr>
        <w:t>The key elements of the PICO</w:t>
      </w:r>
      <w:r w:rsidR="00957344" w:rsidRPr="00805FDF">
        <w:rPr>
          <w:rFonts w:ascii="Arial" w:hAnsi="Arial" w:cs="Arial"/>
          <w:lang w:val="en-GB"/>
        </w:rPr>
        <w:t>(S)</w:t>
      </w:r>
      <w:r w:rsidRPr="00805FDF">
        <w:rPr>
          <w:rFonts w:ascii="Arial" w:hAnsi="Arial" w:cs="Arial"/>
          <w:lang w:val="en-GB"/>
        </w:rPr>
        <w:t xml:space="preserve"> scheme are presented in the following section.</w:t>
      </w:r>
    </w:p>
    <w:p w14:paraId="046C9706" w14:textId="77777777" w:rsidR="0094489E" w:rsidRPr="00805FDF" w:rsidRDefault="0094489E" w:rsidP="00403A5B">
      <w:pPr>
        <w:spacing w:line="360" w:lineRule="auto"/>
        <w:rPr>
          <w:rFonts w:ascii="Arial" w:hAnsi="Arial" w:cs="Arial"/>
          <w:lang w:val="en-GB"/>
        </w:rPr>
      </w:pPr>
    </w:p>
    <w:tbl>
      <w:tblPr>
        <w:tblStyle w:val="Listentabelle7farbig"/>
        <w:tblW w:w="0" w:type="auto"/>
        <w:tblLook w:val="04A0" w:firstRow="1" w:lastRow="0" w:firstColumn="1" w:lastColumn="0" w:noHBand="0" w:noVBand="1"/>
      </w:tblPr>
      <w:tblGrid>
        <w:gridCol w:w="4531"/>
        <w:gridCol w:w="4531"/>
      </w:tblGrid>
      <w:tr w:rsidR="00F07320" w:rsidRPr="00805FDF" w14:paraId="381C5A9C" w14:textId="77777777" w:rsidTr="0006750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31" w:type="dxa"/>
          </w:tcPr>
          <w:p w14:paraId="70CE595B" w14:textId="3A59247F" w:rsidR="00F07320" w:rsidRPr="00805FDF" w:rsidRDefault="00F07320" w:rsidP="00403A5B">
            <w:pPr>
              <w:spacing w:line="360" w:lineRule="auto"/>
              <w:rPr>
                <w:rFonts w:ascii="Arial" w:hAnsi="Arial" w:cs="Arial"/>
                <w:b/>
                <w:sz w:val="22"/>
                <w:lang w:val="en-GB"/>
              </w:rPr>
            </w:pPr>
            <w:r w:rsidRPr="00805FDF">
              <w:rPr>
                <w:rFonts w:ascii="Arial" w:hAnsi="Arial" w:cs="Arial"/>
                <w:b/>
                <w:sz w:val="22"/>
                <w:lang w:val="en-GB"/>
              </w:rPr>
              <w:t>PICO</w:t>
            </w:r>
            <w:r w:rsidR="00AE0083" w:rsidRPr="00805FDF">
              <w:rPr>
                <w:rFonts w:ascii="Arial" w:hAnsi="Arial" w:cs="Arial"/>
                <w:b/>
                <w:sz w:val="22"/>
                <w:lang w:val="en-GB"/>
              </w:rPr>
              <w:t>(S)</w:t>
            </w:r>
            <w:r w:rsidRPr="00805FDF">
              <w:rPr>
                <w:rFonts w:ascii="Arial" w:hAnsi="Arial" w:cs="Arial"/>
                <w:b/>
                <w:sz w:val="22"/>
                <w:lang w:val="en-GB"/>
              </w:rPr>
              <w:t xml:space="preserve"> Criteria</w:t>
            </w:r>
          </w:p>
        </w:tc>
        <w:tc>
          <w:tcPr>
            <w:tcW w:w="4531" w:type="dxa"/>
          </w:tcPr>
          <w:p w14:paraId="3746F471" w14:textId="77777777" w:rsidR="00F07320" w:rsidRPr="00805FDF" w:rsidRDefault="00F07320" w:rsidP="00403A5B">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sz w:val="22"/>
                <w:lang w:val="en-GB"/>
              </w:rPr>
            </w:pPr>
          </w:p>
        </w:tc>
      </w:tr>
      <w:tr w:rsidR="00F07320" w:rsidRPr="00283D5D" w14:paraId="6EFD0A93" w14:textId="77777777" w:rsidTr="000675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2CCD80E" w14:textId="76B38EAF" w:rsidR="00F07320" w:rsidRPr="00805FDF" w:rsidRDefault="00F07320" w:rsidP="00403A5B">
            <w:pPr>
              <w:spacing w:line="360" w:lineRule="auto"/>
              <w:rPr>
                <w:rFonts w:ascii="Arial" w:hAnsi="Arial" w:cs="Arial"/>
                <w:sz w:val="22"/>
                <w:lang w:val="en-GB"/>
              </w:rPr>
            </w:pPr>
            <w:r w:rsidRPr="00805FDF">
              <w:rPr>
                <w:rFonts w:ascii="Arial" w:hAnsi="Arial" w:cs="Arial"/>
                <w:b/>
                <w:sz w:val="22"/>
                <w:lang w:val="en-GB"/>
              </w:rPr>
              <w:t>P</w:t>
            </w:r>
            <w:r w:rsidRPr="00805FDF">
              <w:rPr>
                <w:rFonts w:ascii="Arial" w:hAnsi="Arial" w:cs="Arial"/>
                <w:sz w:val="22"/>
                <w:lang w:val="en-GB"/>
              </w:rPr>
              <w:t>opulation</w:t>
            </w:r>
          </w:p>
        </w:tc>
        <w:tc>
          <w:tcPr>
            <w:tcW w:w="4531" w:type="dxa"/>
          </w:tcPr>
          <w:p w14:paraId="77897291" w14:textId="64A17107" w:rsidR="00F07320" w:rsidRPr="00805FDF" w:rsidRDefault="00F07320" w:rsidP="00403A5B">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805FDF">
              <w:rPr>
                <w:rFonts w:ascii="Arial" w:hAnsi="Arial" w:cs="Arial"/>
                <w:lang w:val="en-GB"/>
              </w:rPr>
              <w:t>Intensive and critical care nurses</w:t>
            </w:r>
          </w:p>
        </w:tc>
      </w:tr>
      <w:tr w:rsidR="00F07320" w:rsidRPr="00805FDF" w14:paraId="31C2A4C5" w14:textId="77777777" w:rsidTr="00067500">
        <w:tc>
          <w:tcPr>
            <w:cnfStyle w:val="001000000000" w:firstRow="0" w:lastRow="0" w:firstColumn="1" w:lastColumn="0" w:oddVBand="0" w:evenVBand="0" w:oddHBand="0" w:evenHBand="0" w:firstRowFirstColumn="0" w:firstRowLastColumn="0" w:lastRowFirstColumn="0" w:lastRowLastColumn="0"/>
            <w:tcW w:w="4531" w:type="dxa"/>
          </w:tcPr>
          <w:p w14:paraId="7C8BAACD" w14:textId="14AF6E17" w:rsidR="00F07320" w:rsidRPr="00805FDF" w:rsidRDefault="00F07320" w:rsidP="00403A5B">
            <w:pPr>
              <w:spacing w:line="360" w:lineRule="auto"/>
              <w:rPr>
                <w:rFonts w:ascii="Arial" w:hAnsi="Arial" w:cs="Arial"/>
                <w:sz w:val="22"/>
                <w:lang w:val="en-GB"/>
              </w:rPr>
            </w:pPr>
            <w:r w:rsidRPr="00805FDF">
              <w:rPr>
                <w:rFonts w:ascii="Arial" w:hAnsi="Arial" w:cs="Arial"/>
                <w:b/>
                <w:sz w:val="22"/>
                <w:lang w:val="en-GB"/>
              </w:rPr>
              <w:t>I</w:t>
            </w:r>
            <w:r w:rsidRPr="00805FDF">
              <w:rPr>
                <w:rFonts w:ascii="Arial" w:hAnsi="Arial" w:cs="Arial"/>
                <w:sz w:val="22"/>
                <w:lang w:val="en-GB"/>
              </w:rPr>
              <w:t>ndicator/ Intervention</w:t>
            </w:r>
          </w:p>
        </w:tc>
        <w:tc>
          <w:tcPr>
            <w:tcW w:w="4531" w:type="dxa"/>
          </w:tcPr>
          <w:p w14:paraId="15246EFD" w14:textId="64824EE1" w:rsidR="00F07320" w:rsidRPr="00805FDF" w:rsidRDefault="00F07320" w:rsidP="00403A5B">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805FDF">
              <w:rPr>
                <w:rFonts w:ascii="Arial" w:hAnsi="Arial" w:cs="Arial"/>
                <w:lang w:val="en-GB"/>
              </w:rPr>
              <w:t>Not applicable</w:t>
            </w:r>
          </w:p>
        </w:tc>
      </w:tr>
      <w:tr w:rsidR="00F07320" w:rsidRPr="00283D5D" w14:paraId="6DE12393" w14:textId="77777777" w:rsidTr="000675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337F0A3" w14:textId="5FD817AE" w:rsidR="00F07320" w:rsidRPr="00805FDF" w:rsidRDefault="00F07320" w:rsidP="00403A5B">
            <w:pPr>
              <w:spacing w:line="360" w:lineRule="auto"/>
              <w:rPr>
                <w:rFonts w:ascii="Arial" w:hAnsi="Arial" w:cs="Arial"/>
                <w:sz w:val="22"/>
                <w:lang w:val="en-GB"/>
              </w:rPr>
            </w:pPr>
            <w:r w:rsidRPr="00805FDF">
              <w:rPr>
                <w:rFonts w:ascii="Arial" w:hAnsi="Arial" w:cs="Arial"/>
                <w:b/>
                <w:sz w:val="22"/>
                <w:lang w:val="en-GB"/>
              </w:rPr>
              <w:t>C</w:t>
            </w:r>
            <w:r w:rsidRPr="00805FDF">
              <w:rPr>
                <w:rFonts w:ascii="Arial" w:hAnsi="Arial" w:cs="Arial"/>
                <w:sz w:val="22"/>
                <w:lang w:val="en-GB"/>
              </w:rPr>
              <w:t>ontext (Comparator, Control)</w:t>
            </w:r>
          </w:p>
        </w:tc>
        <w:tc>
          <w:tcPr>
            <w:tcW w:w="4531" w:type="dxa"/>
          </w:tcPr>
          <w:p w14:paraId="6417533C" w14:textId="6BAF54C1" w:rsidR="00F07320" w:rsidRPr="00805FDF" w:rsidRDefault="00F07320" w:rsidP="00403A5B">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805FDF">
              <w:rPr>
                <w:rFonts w:ascii="Arial" w:hAnsi="Arial" w:cs="Arial"/>
                <w:lang w:val="en-GB"/>
              </w:rPr>
              <w:t>Critical care/ intensive care setting</w:t>
            </w:r>
            <w:r w:rsidR="00E76023" w:rsidRPr="00805FDF">
              <w:rPr>
                <w:rFonts w:ascii="Arial" w:hAnsi="Arial" w:cs="Arial"/>
                <w:lang w:val="en-GB"/>
              </w:rPr>
              <w:t xml:space="preserve"> (acute hospitals)</w:t>
            </w:r>
          </w:p>
        </w:tc>
      </w:tr>
      <w:tr w:rsidR="00F07320" w:rsidRPr="00283D5D" w14:paraId="20D3E0B2" w14:textId="77777777" w:rsidTr="00067500">
        <w:tc>
          <w:tcPr>
            <w:cnfStyle w:val="001000000000" w:firstRow="0" w:lastRow="0" w:firstColumn="1" w:lastColumn="0" w:oddVBand="0" w:evenVBand="0" w:oddHBand="0" w:evenHBand="0" w:firstRowFirstColumn="0" w:firstRowLastColumn="0" w:lastRowFirstColumn="0" w:lastRowLastColumn="0"/>
            <w:tcW w:w="4531" w:type="dxa"/>
          </w:tcPr>
          <w:p w14:paraId="711EA520" w14:textId="21C0E887" w:rsidR="00F07320" w:rsidRPr="00805FDF" w:rsidRDefault="00F07320" w:rsidP="00403A5B">
            <w:pPr>
              <w:spacing w:line="360" w:lineRule="auto"/>
              <w:rPr>
                <w:rFonts w:ascii="Arial" w:hAnsi="Arial" w:cs="Arial"/>
                <w:sz w:val="22"/>
                <w:lang w:val="en-GB"/>
              </w:rPr>
            </w:pPr>
            <w:r w:rsidRPr="00805FDF">
              <w:rPr>
                <w:rFonts w:ascii="Arial" w:hAnsi="Arial" w:cs="Arial"/>
                <w:b/>
                <w:sz w:val="22"/>
                <w:lang w:val="en-GB"/>
              </w:rPr>
              <w:t>O</w:t>
            </w:r>
            <w:r w:rsidRPr="00805FDF">
              <w:rPr>
                <w:rFonts w:ascii="Arial" w:hAnsi="Arial" w:cs="Arial"/>
                <w:sz w:val="22"/>
                <w:lang w:val="en-GB"/>
              </w:rPr>
              <w:t>utcome</w:t>
            </w:r>
          </w:p>
        </w:tc>
        <w:tc>
          <w:tcPr>
            <w:tcW w:w="4531" w:type="dxa"/>
          </w:tcPr>
          <w:p w14:paraId="3FB1BE07" w14:textId="7C2957DC" w:rsidR="00F07320" w:rsidRPr="00805FDF" w:rsidRDefault="00F07320" w:rsidP="00403A5B">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lang w:val="en-GB"/>
              </w:rPr>
            </w:pPr>
            <w:r w:rsidRPr="00805FDF">
              <w:rPr>
                <w:rFonts w:ascii="Arial" w:hAnsi="Arial" w:cs="Arial"/>
                <w:lang w:val="en-GB"/>
              </w:rPr>
              <w:t xml:space="preserve">factors </w:t>
            </w:r>
            <w:r w:rsidR="007C0B1E" w:rsidRPr="00805FDF">
              <w:rPr>
                <w:rFonts w:ascii="Arial" w:hAnsi="Arial" w:cs="Arial"/>
                <w:lang w:val="en-GB"/>
              </w:rPr>
              <w:t>influencing</w:t>
            </w:r>
            <w:r w:rsidRPr="00805FDF">
              <w:rPr>
                <w:rFonts w:ascii="Arial" w:hAnsi="Arial" w:cs="Arial"/>
                <w:lang w:val="en-GB"/>
              </w:rPr>
              <w:t xml:space="preserve"> intention to leave/ intention to stay / turnover intention </w:t>
            </w:r>
          </w:p>
        </w:tc>
      </w:tr>
      <w:tr w:rsidR="00F07320" w:rsidRPr="00283D5D" w14:paraId="754289F4" w14:textId="77777777" w:rsidTr="000675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B5FD172" w14:textId="2B2BA8D0" w:rsidR="00F07320" w:rsidRPr="00805FDF" w:rsidRDefault="00F07320" w:rsidP="00403A5B">
            <w:pPr>
              <w:spacing w:line="360" w:lineRule="auto"/>
              <w:rPr>
                <w:rFonts w:ascii="Arial" w:hAnsi="Arial" w:cs="Arial"/>
                <w:sz w:val="22"/>
                <w:lang w:val="en-GB"/>
              </w:rPr>
            </w:pPr>
            <w:r w:rsidRPr="00805FDF">
              <w:rPr>
                <w:rFonts w:ascii="Arial" w:hAnsi="Arial" w:cs="Arial"/>
                <w:b/>
                <w:sz w:val="22"/>
                <w:lang w:val="en-GB"/>
              </w:rPr>
              <w:t>S</w:t>
            </w:r>
            <w:r w:rsidRPr="00805FDF">
              <w:rPr>
                <w:rFonts w:ascii="Arial" w:hAnsi="Arial" w:cs="Arial"/>
                <w:sz w:val="22"/>
                <w:lang w:val="en-GB"/>
              </w:rPr>
              <w:t>tudy design</w:t>
            </w:r>
          </w:p>
        </w:tc>
        <w:tc>
          <w:tcPr>
            <w:tcW w:w="4531" w:type="dxa"/>
          </w:tcPr>
          <w:p w14:paraId="25F2F8E1" w14:textId="5431CAAE" w:rsidR="00F07320" w:rsidRPr="00805FDF" w:rsidRDefault="00F07320" w:rsidP="00403A5B">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lang w:val="en-GB"/>
              </w:rPr>
            </w:pPr>
            <w:r w:rsidRPr="00805FDF">
              <w:rPr>
                <w:rFonts w:ascii="Arial" w:hAnsi="Arial" w:cs="Arial"/>
                <w:lang w:val="en-GB"/>
              </w:rPr>
              <w:t>observational studies (qual + quant), quasi</w:t>
            </w:r>
            <w:r w:rsidR="00E51F07" w:rsidRPr="00805FDF">
              <w:rPr>
                <w:rFonts w:ascii="Arial" w:hAnsi="Arial" w:cs="Arial"/>
                <w:lang w:val="en-GB"/>
              </w:rPr>
              <w:t>-</w:t>
            </w:r>
            <w:r w:rsidRPr="00805FDF">
              <w:rPr>
                <w:rFonts w:ascii="Arial" w:hAnsi="Arial" w:cs="Arial"/>
                <w:lang w:val="en-GB"/>
              </w:rPr>
              <w:t>experimental studies, experimental studies, cross sectional studies, longitudinal studies, mixed</w:t>
            </w:r>
            <w:r w:rsidR="00E51F07" w:rsidRPr="00805FDF">
              <w:rPr>
                <w:rFonts w:ascii="Arial" w:hAnsi="Arial" w:cs="Arial"/>
                <w:lang w:val="en-GB"/>
              </w:rPr>
              <w:t>-</w:t>
            </w:r>
            <w:r w:rsidRPr="00805FDF">
              <w:rPr>
                <w:rFonts w:ascii="Arial" w:hAnsi="Arial" w:cs="Arial"/>
                <w:lang w:val="en-GB"/>
              </w:rPr>
              <w:t>methods studies</w:t>
            </w:r>
          </w:p>
        </w:tc>
      </w:tr>
    </w:tbl>
    <w:p w14:paraId="4CCC61FF" w14:textId="77777777" w:rsidR="0094489E" w:rsidRPr="00805FDF" w:rsidRDefault="0094489E" w:rsidP="00403A5B">
      <w:pPr>
        <w:spacing w:line="360" w:lineRule="auto"/>
        <w:rPr>
          <w:rFonts w:ascii="Arial" w:hAnsi="Arial" w:cs="Arial"/>
          <w:b/>
          <w:lang w:val="en-GB"/>
        </w:rPr>
      </w:pPr>
    </w:p>
    <w:p w14:paraId="425359A7" w14:textId="77777777" w:rsidR="0094489E" w:rsidRPr="00805FDF" w:rsidRDefault="0094489E">
      <w:pPr>
        <w:rPr>
          <w:rFonts w:ascii="Arial" w:hAnsi="Arial" w:cs="Arial"/>
          <w:b/>
          <w:lang w:val="en-GB"/>
        </w:rPr>
      </w:pPr>
      <w:r w:rsidRPr="00805FDF">
        <w:rPr>
          <w:rFonts w:ascii="Arial" w:hAnsi="Arial" w:cs="Arial"/>
          <w:b/>
          <w:lang w:val="en-GB"/>
        </w:rPr>
        <w:br w:type="page"/>
      </w:r>
    </w:p>
    <w:p w14:paraId="30013B24" w14:textId="54EA79E6" w:rsidR="00AE0083" w:rsidRPr="00805FDF" w:rsidRDefault="00AE0083" w:rsidP="00403A5B">
      <w:pPr>
        <w:spacing w:line="360" w:lineRule="auto"/>
        <w:rPr>
          <w:rFonts w:ascii="Arial" w:hAnsi="Arial" w:cs="Arial"/>
          <w:b/>
          <w:lang w:val="en-GB"/>
        </w:rPr>
      </w:pPr>
      <w:r w:rsidRPr="00805FDF">
        <w:rPr>
          <w:rFonts w:ascii="Arial" w:hAnsi="Arial" w:cs="Arial"/>
          <w:b/>
          <w:lang w:val="en-GB"/>
        </w:rPr>
        <w:lastRenderedPageBreak/>
        <w:t>Eligibility criteria</w:t>
      </w:r>
    </w:p>
    <w:tbl>
      <w:tblPr>
        <w:tblStyle w:val="TabellemithellemGitternetz"/>
        <w:tblpPr w:leftFromText="141" w:rightFromText="141" w:horzAnchor="margin" w:tblpY="600"/>
        <w:tblW w:w="9060" w:type="dxa"/>
        <w:tblLook w:val="04A0" w:firstRow="1" w:lastRow="0" w:firstColumn="1" w:lastColumn="0" w:noHBand="0" w:noVBand="1"/>
      </w:tblPr>
      <w:tblGrid>
        <w:gridCol w:w="9060"/>
      </w:tblGrid>
      <w:tr w:rsidR="00AE0083" w:rsidRPr="00805FDF" w14:paraId="1C3D52FD" w14:textId="77777777" w:rsidTr="0094489E">
        <w:tc>
          <w:tcPr>
            <w:tcW w:w="9060" w:type="dxa"/>
            <w:hideMark/>
          </w:tcPr>
          <w:p w14:paraId="22C5E05F" w14:textId="77777777" w:rsidR="00AE0083" w:rsidRPr="00805FDF" w:rsidRDefault="00AE0083" w:rsidP="0094489E">
            <w:pPr>
              <w:spacing w:line="360" w:lineRule="auto"/>
              <w:jc w:val="both"/>
              <w:rPr>
                <w:rFonts w:ascii="Arial" w:hAnsi="Arial" w:cs="Arial"/>
                <w:lang w:val="en-GB"/>
              </w:rPr>
            </w:pPr>
            <w:r w:rsidRPr="00805FDF">
              <w:rPr>
                <w:rFonts w:ascii="Arial" w:hAnsi="Arial" w:cs="Arial"/>
                <w:b/>
                <w:bCs/>
                <w:lang w:val="en-GB"/>
              </w:rPr>
              <w:t xml:space="preserve">Databases </w:t>
            </w:r>
          </w:p>
        </w:tc>
      </w:tr>
      <w:tr w:rsidR="00AE0083" w:rsidRPr="00283D5D" w14:paraId="1FC9AF26" w14:textId="77777777" w:rsidTr="0094489E">
        <w:tc>
          <w:tcPr>
            <w:tcW w:w="9060" w:type="dxa"/>
            <w:hideMark/>
          </w:tcPr>
          <w:p w14:paraId="77A56968" w14:textId="77777777" w:rsidR="00AE0083" w:rsidRPr="00805FDF" w:rsidRDefault="00AE0083" w:rsidP="0094489E">
            <w:pPr>
              <w:spacing w:line="360" w:lineRule="auto"/>
              <w:jc w:val="both"/>
              <w:rPr>
                <w:rFonts w:ascii="Arial" w:hAnsi="Arial" w:cs="Arial"/>
                <w:lang w:val="en-GB"/>
              </w:rPr>
            </w:pPr>
            <w:r w:rsidRPr="00805FDF">
              <w:rPr>
                <w:rFonts w:ascii="Arial" w:hAnsi="Arial" w:cs="Arial"/>
                <w:lang w:val="en-GB"/>
              </w:rPr>
              <w:t>PUBMED, WILEY, SCOPUS, APA PSYCNET, WEB OF SCIENCE</w:t>
            </w:r>
          </w:p>
        </w:tc>
      </w:tr>
      <w:tr w:rsidR="00AE0083" w:rsidRPr="00805FDF" w14:paraId="18D5EDE2" w14:textId="77777777" w:rsidTr="0094489E">
        <w:tc>
          <w:tcPr>
            <w:tcW w:w="9060" w:type="dxa"/>
            <w:hideMark/>
          </w:tcPr>
          <w:p w14:paraId="1750FBBB" w14:textId="77777777" w:rsidR="00AE0083" w:rsidRPr="00805FDF" w:rsidRDefault="00AE0083" w:rsidP="0094489E">
            <w:pPr>
              <w:spacing w:line="360" w:lineRule="auto"/>
              <w:jc w:val="both"/>
              <w:rPr>
                <w:rFonts w:ascii="Arial" w:hAnsi="Arial" w:cs="Arial"/>
                <w:lang w:val="en-GB"/>
              </w:rPr>
            </w:pPr>
            <w:r w:rsidRPr="00805FDF">
              <w:rPr>
                <w:rFonts w:ascii="Arial" w:hAnsi="Arial" w:cs="Arial"/>
                <w:b/>
                <w:bCs/>
                <w:lang w:val="en-GB"/>
              </w:rPr>
              <w:t>Key search terms</w:t>
            </w:r>
          </w:p>
        </w:tc>
      </w:tr>
      <w:tr w:rsidR="00AE0083" w:rsidRPr="00283D5D" w14:paraId="27C8BE56" w14:textId="77777777" w:rsidTr="0094489E">
        <w:tc>
          <w:tcPr>
            <w:tcW w:w="9060" w:type="dxa"/>
            <w:hideMark/>
          </w:tcPr>
          <w:p w14:paraId="6213AC60" w14:textId="77777777" w:rsidR="00AE0083" w:rsidRPr="00805FDF" w:rsidRDefault="00AE0083" w:rsidP="0094489E">
            <w:pPr>
              <w:spacing w:line="360" w:lineRule="auto"/>
              <w:jc w:val="both"/>
              <w:rPr>
                <w:rFonts w:ascii="Arial" w:hAnsi="Arial" w:cs="Arial"/>
                <w:lang w:val="en-GB"/>
              </w:rPr>
            </w:pPr>
            <w:r w:rsidRPr="00805FDF">
              <w:rPr>
                <w:rFonts w:ascii="Arial" w:hAnsi="Arial" w:cs="Arial"/>
                <w:lang w:val="en-GB"/>
              </w:rPr>
              <w:t xml:space="preserve">intent* to leave OR intent* to quit OR turnover intent* OR intent* to stay AND critical care OR intensive care AND </w:t>
            </w:r>
            <w:proofErr w:type="spellStart"/>
            <w:r w:rsidRPr="00805FDF">
              <w:rPr>
                <w:rFonts w:ascii="Arial" w:hAnsi="Arial" w:cs="Arial"/>
                <w:lang w:val="en-GB"/>
              </w:rPr>
              <w:t>nurs</w:t>
            </w:r>
            <w:proofErr w:type="spellEnd"/>
            <w:r w:rsidRPr="00805FDF">
              <w:rPr>
                <w:rFonts w:ascii="Arial" w:hAnsi="Arial" w:cs="Arial"/>
                <w:lang w:val="en-GB"/>
              </w:rPr>
              <w:t>*</w:t>
            </w:r>
          </w:p>
        </w:tc>
      </w:tr>
      <w:tr w:rsidR="00AE0083" w:rsidRPr="00805FDF" w14:paraId="74F6B55B" w14:textId="77777777" w:rsidTr="0094489E">
        <w:tc>
          <w:tcPr>
            <w:tcW w:w="9060" w:type="dxa"/>
            <w:hideMark/>
          </w:tcPr>
          <w:p w14:paraId="5B3AAC74" w14:textId="77777777" w:rsidR="00AE0083" w:rsidRPr="00805FDF" w:rsidRDefault="00AE0083" w:rsidP="0094489E">
            <w:pPr>
              <w:spacing w:line="360" w:lineRule="auto"/>
              <w:jc w:val="both"/>
              <w:rPr>
                <w:rFonts w:ascii="Arial" w:hAnsi="Arial" w:cs="Arial"/>
                <w:lang w:val="en-GB"/>
              </w:rPr>
            </w:pPr>
            <w:r w:rsidRPr="00805FDF">
              <w:rPr>
                <w:rFonts w:ascii="Arial" w:hAnsi="Arial" w:cs="Arial"/>
                <w:b/>
                <w:bCs/>
                <w:lang w:val="en-GB"/>
              </w:rPr>
              <w:t>Inclusion criteria</w:t>
            </w:r>
          </w:p>
        </w:tc>
      </w:tr>
      <w:tr w:rsidR="00AE0083" w:rsidRPr="00283D5D" w14:paraId="2A149683" w14:textId="77777777" w:rsidTr="0094489E">
        <w:tc>
          <w:tcPr>
            <w:tcW w:w="9060" w:type="dxa"/>
            <w:hideMark/>
          </w:tcPr>
          <w:p w14:paraId="37984E62" w14:textId="77777777" w:rsidR="00AE0083" w:rsidRPr="00805FDF" w:rsidRDefault="00AE0083" w:rsidP="0094489E">
            <w:pPr>
              <w:spacing w:line="360" w:lineRule="auto"/>
              <w:jc w:val="both"/>
              <w:rPr>
                <w:rFonts w:ascii="Arial" w:hAnsi="Arial" w:cs="Arial"/>
                <w:lang w:val="en-GB"/>
              </w:rPr>
            </w:pPr>
            <w:r w:rsidRPr="00805FDF">
              <w:rPr>
                <w:rFonts w:ascii="Arial" w:hAnsi="Arial" w:cs="Arial"/>
                <w:lang w:val="en-GB"/>
              </w:rPr>
              <w:t>Intention to quit, intention to leave, intention to stay (turnover antecedents)</w:t>
            </w:r>
          </w:p>
          <w:p w14:paraId="6903D5D9" w14:textId="77777777" w:rsidR="00AE0083" w:rsidRPr="00805FDF" w:rsidRDefault="00AE0083" w:rsidP="0094489E">
            <w:pPr>
              <w:spacing w:line="360" w:lineRule="auto"/>
              <w:jc w:val="both"/>
              <w:rPr>
                <w:rFonts w:ascii="Arial" w:hAnsi="Arial" w:cs="Arial"/>
                <w:lang w:val="en-GB"/>
              </w:rPr>
            </w:pPr>
            <w:r w:rsidRPr="00805FDF">
              <w:rPr>
                <w:rFonts w:ascii="Arial" w:hAnsi="Arial" w:cs="Arial"/>
                <w:lang w:val="en-GB"/>
              </w:rPr>
              <w:t>Peer-reviewed articles between 2000-2022</w:t>
            </w:r>
          </w:p>
          <w:p w14:paraId="532FD447" w14:textId="77777777" w:rsidR="00AE0083" w:rsidRPr="00805FDF" w:rsidRDefault="00AE0083" w:rsidP="0094489E">
            <w:pPr>
              <w:spacing w:line="360" w:lineRule="auto"/>
              <w:jc w:val="both"/>
              <w:rPr>
                <w:rFonts w:ascii="Arial" w:hAnsi="Arial" w:cs="Arial"/>
                <w:lang w:val="en-GB"/>
              </w:rPr>
            </w:pPr>
            <w:r w:rsidRPr="00805FDF">
              <w:rPr>
                <w:rFonts w:ascii="Arial" w:hAnsi="Arial" w:cs="Arial"/>
                <w:lang w:val="en-GB"/>
              </w:rPr>
              <w:t>Language: English</w:t>
            </w:r>
          </w:p>
          <w:p w14:paraId="6CEF7797" w14:textId="77777777" w:rsidR="00AE0083" w:rsidRPr="00805FDF" w:rsidRDefault="00AE0083" w:rsidP="0094489E">
            <w:pPr>
              <w:spacing w:line="360" w:lineRule="auto"/>
              <w:jc w:val="both"/>
              <w:rPr>
                <w:rFonts w:ascii="Arial" w:hAnsi="Arial" w:cs="Arial"/>
                <w:lang w:val="en-GB"/>
              </w:rPr>
            </w:pPr>
            <w:r w:rsidRPr="00805FDF">
              <w:rPr>
                <w:rFonts w:ascii="Arial" w:hAnsi="Arial" w:cs="Arial"/>
                <w:lang w:val="en-GB"/>
              </w:rPr>
              <w:t>Intensive care/ critical care setting of adults and children (adult, paediatric and neonatal)</w:t>
            </w:r>
          </w:p>
          <w:p w14:paraId="39CBC6DB" w14:textId="77777777" w:rsidR="00AE0083" w:rsidRPr="00805FDF" w:rsidRDefault="00AE0083" w:rsidP="0094489E">
            <w:pPr>
              <w:spacing w:line="360" w:lineRule="auto"/>
              <w:jc w:val="both"/>
              <w:rPr>
                <w:rFonts w:ascii="Arial" w:hAnsi="Arial" w:cs="Arial"/>
                <w:lang w:val="en-GB"/>
              </w:rPr>
            </w:pPr>
            <w:r w:rsidRPr="00805FDF">
              <w:rPr>
                <w:rFonts w:ascii="Arial" w:hAnsi="Arial" w:cs="Arial"/>
                <w:lang w:val="en-GB"/>
              </w:rPr>
              <w:t>&gt; 50% of study participants are intensive/ critical care frontline nurses</w:t>
            </w:r>
          </w:p>
          <w:p w14:paraId="599881B8" w14:textId="77777777" w:rsidR="00AE0083" w:rsidRPr="00805FDF" w:rsidRDefault="00AE0083" w:rsidP="0094489E">
            <w:pPr>
              <w:spacing w:line="360" w:lineRule="auto"/>
              <w:jc w:val="both"/>
              <w:rPr>
                <w:rFonts w:ascii="Arial" w:hAnsi="Arial" w:cs="Arial"/>
                <w:lang w:val="en-GB"/>
              </w:rPr>
            </w:pPr>
            <w:r w:rsidRPr="00805FDF">
              <w:rPr>
                <w:rFonts w:ascii="Arial" w:hAnsi="Arial" w:cs="Arial"/>
                <w:lang w:val="en-GB"/>
              </w:rPr>
              <w:t>Qualitative, quantitative or mixed methods exploratory approaches and experimental or quasi-experimental designs</w:t>
            </w:r>
          </w:p>
          <w:p w14:paraId="4AB55898" w14:textId="77777777" w:rsidR="00AE0083" w:rsidRPr="00805FDF" w:rsidRDefault="00AE0083" w:rsidP="0094489E">
            <w:pPr>
              <w:spacing w:line="360" w:lineRule="auto"/>
              <w:jc w:val="both"/>
              <w:rPr>
                <w:rFonts w:ascii="Arial" w:hAnsi="Arial" w:cs="Arial"/>
                <w:lang w:val="en-GB"/>
              </w:rPr>
            </w:pPr>
            <w:r w:rsidRPr="00805FDF">
              <w:rPr>
                <w:rFonts w:ascii="Arial" w:hAnsi="Arial" w:cs="Arial"/>
                <w:lang w:val="en-GB"/>
              </w:rPr>
              <w:t>&gt; 50% intensive care units or critical care units</w:t>
            </w:r>
          </w:p>
        </w:tc>
      </w:tr>
      <w:tr w:rsidR="00AE0083" w:rsidRPr="00805FDF" w14:paraId="6CD7BC5E" w14:textId="77777777" w:rsidTr="0094489E">
        <w:tc>
          <w:tcPr>
            <w:tcW w:w="9060" w:type="dxa"/>
            <w:hideMark/>
          </w:tcPr>
          <w:p w14:paraId="72DEEA84" w14:textId="77777777" w:rsidR="00AE0083" w:rsidRPr="00805FDF" w:rsidRDefault="00AE0083" w:rsidP="0094489E">
            <w:pPr>
              <w:spacing w:line="360" w:lineRule="auto"/>
              <w:jc w:val="both"/>
              <w:rPr>
                <w:rFonts w:ascii="Arial" w:hAnsi="Arial" w:cs="Arial"/>
              </w:rPr>
            </w:pPr>
            <w:r w:rsidRPr="00805FDF">
              <w:rPr>
                <w:rFonts w:ascii="Arial" w:hAnsi="Arial" w:cs="Arial"/>
                <w:b/>
                <w:bCs/>
                <w:lang w:val="en-GB"/>
              </w:rPr>
              <w:t>Exclusion criteria</w:t>
            </w:r>
          </w:p>
        </w:tc>
      </w:tr>
      <w:tr w:rsidR="00AE0083" w:rsidRPr="00283D5D" w14:paraId="5779EB44" w14:textId="77777777" w:rsidTr="0094489E">
        <w:tc>
          <w:tcPr>
            <w:tcW w:w="9060" w:type="dxa"/>
            <w:hideMark/>
          </w:tcPr>
          <w:p w14:paraId="2B624A13" w14:textId="77777777" w:rsidR="00AE0083" w:rsidRPr="00805FDF" w:rsidRDefault="00AE0083" w:rsidP="0094489E">
            <w:pPr>
              <w:spacing w:line="360" w:lineRule="auto"/>
              <w:jc w:val="both"/>
              <w:rPr>
                <w:rFonts w:ascii="Arial" w:hAnsi="Arial" w:cs="Arial"/>
                <w:lang w:val="en-GB"/>
              </w:rPr>
            </w:pPr>
            <w:r w:rsidRPr="00805FDF">
              <w:rPr>
                <w:rFonts w:ascii="Arial" w:hAnsi="Arial" w:cs="Arial"/>
                <w:lang w:val="en-GB"/>
              </w:rPr>
              <w:t>non-peer-reviewed articles</w:t>
            </w:r>
          </w:p>
          <w:p w14:paraId="74C09257" w14:textId="77777777" w:rsidR="00AE0083" w:rsidRPr="00805FDF" w:rsidRDefault="00AE0083" w:rsidP="0094489E">
            <w:pPr>
              <w:spacing w:line="360" w:lineRule="auto"/>
              <w:jc w:val="both"/>
              <w:rPr>
                <w:rFonts w:ascii="Arial" w:hAnsi="Arial" w:cs="Arial"/>
                <w:lang w:val="en-GB"/>
              </w:rPr>
            </w:pPr>
            <w:r w:rsidRPr="00805FDF">
              <w:rPr>
                <w:rFonts w:ascii="Arial" w:hAnsi="Arial" w:cs="Arial"/>
                <w:lang w:val="en-GB"/>
              </w:rPr>
              <w:t>other languages than English</w:t>
            </w:r>
          </w:p>
          <w:p w14:paraId="1ABB12D6" w14:textId="77777777" w:rsidR="00AE0083" w:rsidRPr="00805FDF" w:rsidRDefault="00AE0083" w:rsidP="0094489E">
            <w:pPr>
              <w:spacing w:line="360" w:lineRule="auto"/>
              <w:jc w:val="both"/>
              <w:rPr>
                <w:rFonts w:ascii="Arial" w:hAnsi="Arial" w:cs="Arial"/>
                <w:lang w:val="en-GB"/>
              </w:rPr>
            </w:pPr>
            <w:r w:rsidRPr="00805FDF">
              <w:rPr>
                <w:rFonts w:ascii="Arial" w:hAnsi="Arial" w:cs="Arial"/>
                <w:lang w:val="en-GB"/>
              </w:rPr>
              <w:t>published before the year 2000</w:t>
            </w:r>
          </w:p>
          <w:p w14:paraId="15CE5FB4" w14:textId="77777777" w:rsidR="00AE0083" w:rsidRPr="00805FDF" w:rsidRDefault="00AE0083" w:rsidP="0094489E">
            <w:pPr>
              <w:spacing w:line="360" w:lineRule="auto"/>
              <w:jc w:val="both"/>
              <w:rPr>
                <w:rFonts w:ascii="Arial" w:hAnsi="Arial" w:cs="Arial"/>
                <w:lang w:val="en-GB"/>
              </w:rPr>
            </w:pPr>
            <w:r w:rsidRPr="00805FDF">
              <w:rPr>
                <w:rFonts w:ascii="Arial" w:hAnsi="Arial" w:cs="Arial"/>
                <w:lang w:val="en-GB"/>
              </w:rPr>
              <w:t>non-hospital settings</w:t>
            </w:r>
          </w:p>
          <w:p w14:paraId="293A4C91" w14:textId="77777777" w:rsidR="00AE0083" w:rsidRPr="00805FDF" w:rsidRDefault="00AE0083" w:rsidP="0094489E">
            <w:pPr>
              <w:spacing w:line="360" w:lineRule="auto"/>
              <w:jc w:val="both"/>
              <w:rPr>
                <w:rFonts w:ascii="Arial" w:hAnsi="Arial" w:cs="Arial"/>
                <w:lang w:val="en-GB"/>
              </w:rPr>
            </w:pPr>
            <w:r w:rsidRPr="00805FDF">
              <w:rPr>
                <w:rFonts w:ascii="Arial" w:hAnsi="Arial" w:cs="Arial"/>
                <w:lang w:val="en-GB"/>
              </w:rPr>
              <w:t>other units (e.g. normal wards, perioperative wards)</w:t>
            </w:r>
          </w:p>
          <w:p w14:paraId="3C9817CA" w14:textId="77777777" w:rsidR="00AE0083" w:rsidRPr="00805FDF" w:rsidRDefault="00AE0083" w:rsidP="0094489E">
            <w:pPr>
              <w:spacing w:line="360" w:lineRule="auto"/>
              <w:jc w:val="both"/>
              <w:rPr>
                <w:rFonts w:ascii="Arial" w:hAnsi="Arial" w:cs="Arial"/>
                <w:lang w:val="en-GB"/>
              </w:rPr>
            </w:pPr>
            <w:r w:rsidRPr="00805FDF">
              <w:rPr>
                <w:rFonts w:ascii="Arial" w:hAnsi="Arial" w:cs="Arial"/>
                <w:lang w:val="en-GB"/>
              </w:rPr>
              <w:t xml:space="preserve">&lt; 50% of study participants are intensive/ critical care frontline nurses </w:t>
            </w:r>
          </w:p>
          <w:p w14:paraId="31D5744E" w14:textId="77777777" w:rsidR="00AE0083" w:rsidRPr="00805FDF" w:rsidRDefault="00AE0083" w:rsidP="0094489E">
            <w:pPr>
              <w:spacing w:line="360" w:lineRule="auto"/>
              <w:jc w:val="both"/>
              <w:rPr>
                <w:rFonts w:ascii="Arial" w:hAnsi="Arial" w:cs="Arial"/>
                <w:lang w:val="en-GB"/>
              </w:rPr>
            </w:pPr>
            <w:r w:rsidRPr="00805FDF">
              <w:rPr>
                <w:rFonts w:ascii="Arial" w:hAnsi="Arial" w:cs="Arial"/>
                <w:lang w:val="en-GB"/>
              </w:rPr>
              <w:t>Systematic reviews, Meta-Analysis, and other reviews</w:t>
            </w:r>
          </w:p>
          <w:p w14:paraId="33B42288" w14:textId="77777777" w:rsidR="00B95179" w:rsidRPr="00805FDF" w:rsidRDefault="00AE0083" w:rsidP="0094489E">
            <w:pPr>
              <w:spacing w:line="360" w:lineRule="auto"/>
              <w:jc w:val="both"/>
              <w:rPr>
                <w:rFonts w:ascii="Arial" w:hAnsi="Arial" w:cs="Arial"/>
                <w:i/>
                <w:iCs/>
                <w:lang w:val="en-GB"/>
              </w:rPr>
            </w:pPr>
            <w:r w:rsidRPr="00805FDF">
              <w:rPr>
                <w:rFonts w:ascii="Arial" w:hAnsi="Arial" w:cs="Arial"/>
                <w:lang w:val="en-GB"/>
              </w:rPr>
              <w:t>&lt; 50 % intensive care units or critical care units</w:t>
            </w:r>
            <w:r w:rsidR="00067500" w:rsidRPr="00805FDF">
              <w:rPr>
                <w:rFonts w:ascii="Arial" w:hAnsi="Arial" w:cs="Arial"/>
                <w:lang w:val="en-GB"/>
              </w:rPr>
              <w:t>,</w:t>
            </w:r>
            <w:r w:rsidRPr="00805FDF">
              <w:rPr>
                <w:rFonts w:ascii="Arial" w:hAnsi="Arial" w:cs="Arial"/>
                <w:lang w:val="en-GB"/>
              </w:rPr>
              <w:t xml:space="preserve"> </w:t>
            </w:r>
          </w:p>
          <w:p w14:paraId="64DB9898" w14:textId="651FB634" w:rsidR="00AE0083" w:rsidRPr="00805FDF" w:rsidRDefault="00B95179" w:rsidP="0094489E">
            <w:pPr>
              <w:spacing w:line="360" w:lineRule="auto"/>
              <w:jc w:val="both"/>
              <w:rPr>
                <w:rFonts w:ascii="Arial" w:hAnsi="Arial" w:cs="Arial"/>
                <w:lang w:val="en-GB"/>
              </w:rPr>
            </w:pPr>
            <w:r w:rsidRPr="00805FDF">
              <w:rPr>
                <w:rFonts w:ascii="Arial" w:hAnsi="Arial" w:cs="Arial"/>
                <w:lang w:val="en-GB"/>
              </w:rPr>
              <w:t xml:space="preserve">&lt; 50 % of the </w:t>
            </w:r>
            <w:r w:rsidR="00AE0083" w:rsidRPr="00805FDF">
              <w:rPr>
                <w:rFonts w:ascii="Arial" w:hAnsi="Arial" w:cs="Arial"/>
                <w:lang w:val="en-GB"/>
              </w:rPr>
              <w:t>participants are interns, trainees or students</w:t>
            </w:r>
          </w:p>
        </w:tc>
      </w:tr>
    </w:tbl>
    <w:p w14:paraId="5BF48600" w14:textId="77777777" w:rsidR="00E76023" w:rsidRPr="00805FDF" w:rsidRDefault="00E76023" w:rsidP="00403A5B">
      <w:pPr>
        <w:spacing w:line="360" w:lineRule="auto"/>
        <w:rPr>
          <w:rFonts w:ascii="Arial" w:hAnsi="Arial" w:cs="Arial"/>
          <w:b/>
          <w:lang w:val="en-GB"/>
        </w:rPr>
      </w:pPr>
    </w:p>
    <w:p w14:paraId="173AB114" w14:textId="77777777" w:rsidR="0094489E" w:rsidRPr="00805FDF" w:rsidRDefault="0094489E">
      <w:pPr>
        <w:rPr>
          <w:rFonts w:ascii="Arial" w:hAnsi="Arial" w:cs="Arial"/>
          <w:b/>
          <w:lang w:val="en-GB"/>
        </w:rPr>
      </w:pPr>
      <w:r w:rsidRPr="00805FDF">
        <w:rPr>
          <w:rFonts w:ascii="Arial" w:hAnsi="Arial" w:cs="Arial"/>
          <w:b/>
          <w:lang w:val="en-GB"/>
        </w:rPr>
        <w:br w:type="page"/>
      </w:r>
    </w:p>
    <w:p w14:paraId="775C9C66" w14:textId="12A32121" w:rsidR="008A14F1" w:rsidRPr="00805FDF" w:rsidRDefault="00AE0083" w:rsidP="00403A5B">
      <w:pPr>
        <w:spacing w:line="360" w:lineRule="auto"/>
        <w:rPr>
          <w:rFonts w:ascii="Arial" w:hAnsi="Arial" w:cs="Arial"/>
          <w:b/>
          <w:lang w:val="en-GB"/>
        </w:rPr>
      </w:pPr>
      <w:r w:rsidRPr="00805FDF">
        <w:rPr>
          <w:rFonts w:ascii="Arial" w:hAnsi="Arial" w:cs="Arial"/>
          <w:b/>
          <w:lang w:val="en-GB"/>
        </w:rPr>
        <w:lastRenderedPageBreak/>
        <w:t xml:space="preserve">Detailed Inclusion / Exclusion criteria </w:t>
      </w:r>
    </w:p>
    <w:tbl>
      <w:tblPr>
        <w:tblStyle w:val="Tabellenraster"/>
        <w:tblW w:w="0" w:type="auto"/>
        <w:tblLook w:val="04A0" w:firstRow="1" w:lastRow="0" w:firstColumn="1" w:lastColumn="0" w:noHBand="0" w:noVBand="1"/>
      </w:tblPr>
      <w:tblGrid>
        <w:gridCol w:w="3020"/>
        <w:gridCol w:w="3021"/>
        <w:gridCol w:w="3021"/>
      </w:tblGrid>
      <w:tr w:rsidR="00052003" w:rsidRPr="00805FDF" w14:paraId="16DDBB76" w14:textId="77777777" w:rsidTr="2864EB31">
        <w:tc>
          <w:tcPr>
            <w:tcW w:w="3020" w:type="dxa"/>
            <w:shd w:val="clear" w:color="auto" w:fill="D9D9D9" w:themeFill="background1" w:themeFillShade="D9"/>
          </w:tcPr>
          <w:p w14:paraId="36E8EA18" w14:textId="77777777" w:rsidR="00052003" w:rsidRPr="00805FDF" w:rsidRDefault="00052003" w:rsidP="00403A5B">
            <w:pPr>
              <w:spacing w:line="360" w:lineRule="auto"/>
              <w:rPr>
                <w:rFonts w:ascii="Arial" w:hAnsi="Arial" w:cs="Arial"/>
                <w:lang w:val="en-GB"/>
              </w:rPr>
            </w:pPr>
          </w:p>
        </w:tc>
        <w:tc>
          <w:tcPr>
            <w:tcW w:w="3021" w:type="dxa"/>
            <w:shd w:val="clear" w:color="auto" w:fill="D9D9D9" w:themeFill="background1" w:themeFillShade="D9"/>
          </w:tcPr>
          <w:p w14:paraId="20696A12" w14:textId="77777777" w:rsidR="00052003" w:rsidRPr="00805FDF" w:rsidRDefault="00052003" w:rsidP="00403A5B">
            <w:pPr>
              <w:spacing w:line="360" w:lineRule="auto"/>
              <w:rPr>
                <w:rFonts w:ascii="Arial" w:hAnsi="Arial" w:cs="Arial"/>
                <w:b/>
              </w:rPr>
            </w:pPr>
            <w:proofErr w:type="spellStart"/>
            <w:r w:rsidRPr="00805FDF">
              <w:rPr>
                <w:rFonts w:ascii="Arial" w:hAnsi="Arial" w:cs="Arial"/>
                <w:b/>
              </w:rPr>
              <w:t>Inclusion</w:t>
            </w:r>
            <w:proofErr w:type="spellEnd"/>
            <w:r w:rsidRPr="00805FDF">
              <w:rPr>
                <w:rFonts w:ascii="Arial" w:hAnsi="Arial" w:cs="Arial"/>
                <w:b/>
              </w:rPr>
              <w:t xml:space="preserve"> </w:t>
            </w:r>
            <w:proofErr w:type="spellStart"/>
            <w:r w:rsidRPr="00805FDF">
              <w:rPr>
                <w:rFonts w:ascii="Arial" w:hAnsi="Arial" w:cs="Arial"/>
                <w:b/>
              </w:rPr>
              <w:t>criteria</w:t>
            </w:r>
            <w:proofErr w:type="spellEnd"/>
          </w:p>
        </w:tc>
        <w:tc>
          <w:tcPr>
            <w:tcW w:w="3021" w:type="dxa"/>
            <w:shd w:val="clear" w:color="auto" w:fill="D9D9D9" w:themeFill="background1" w:themeFillShade="D9"/>
          </w:tcPr>
          <w:p w14:paraId="0716F5BB" w14:textId="77777777" w:rsidR="00052003" w:rsidRPr="00805FDF" w:rsidRDefault="00052003" w:rsidP="00403A5B">
            <w:pPr>
              <w:spacing w:line="360" w:lineRule="auto"/>
              <w:rPr>
                <w:rFonts w:ascii="Arial" w:hAnsi="Arial" w:cs="Arial"/>
                <w:b/>
              </w:rPr>
            </w:pPr>
            <w:proofErr w:type="spellStart"/>
            <w:r w:rsidRPr="00805FDF">
              <w:rPr>
                <w:rFonts w:ascii="Arial" w:hAnsi="Arial" w:cs="Arial"/>
                <w:b/>
              </w:rPr>
              <w:t>Exclusion</w:t>
            </w:r>
            <w:proofErr w:type="spellEnd"/>
            <w:r w:rsidRPr="00805FDF">
              <w:rPr>
                <w:rFonts w:ascii="Arial" w:hAnsi="Arial" w:cs="Arial"/>
                <w:b/>
              </w:rPr>
              <w:t xml:space="preserve"> </w:t>
            </w:r>
            <w:proofErr w:type="spellStart"/>
            <w:r w:rsidRPr="00805FDF">
              <w:rPr>
                <w:rFonts w:ascii="Arial" w:hAnsi="Arial" w:cs="Arial"/>
                <w:b/>
              </w:rPr>
              <w:t>criteria</w:t>
            </w:r>
            <w:proofErr w:type="spellEnd"/>
          </w:p>
        </w:tc>
      </w:tr>
      <w:tr w:rsidR="00052003" w:rsidRPr="00805FDF" w14:paraId="37C58496" w14:textId="77777777" w:rsidTr="2864EB31">
        <w:tc>
          <w:tcPr>
            <w:tcW w:w="3020" w:type="dxa"/>
          </w:tcPr>
          <w:p w14:paraId="536D5E01" w14:textId="77777777" w:rsidR="00052003" w:rsidRPr="00805FDF" w:rsidRDefault="00052003" w:rsidP="00403A5B">
            <w:pPr>
              <w:spacing w:line="360" w:lineRule="auto"/>
              <w:rPr>
                <w:rFonts w:ascii="Arial" w:hAnsi="Arial" w:cs="Arial"/>
                <w:b/>
              </w:rPr>
            </w:pPr>
            <w:r w:rsidRPr="00805FDF">
              <w:rPr>
                <w:rFonts w:ascii="Arial" w:hAnsi="Arial" w:cs="Arial"/>
                <w:b/>
              </w:rPr>
              <w:t>Language</w:t>
            </w:r>
          </w:p>
        </w:tc>
        <w:tc>
          <w:tcPr>
            <w:tcW w:w="3021" w:type="dxa"/>
          </w:tcPr>
          <w:p w14:paraId="25BC38C9" w14:textId="77777777" w:rsidR="00052003" w:rsidRPr="00805FDF" w:rsidRDefault="00052003" w:rsidP="00403A5B">
            <w:pPr>
              <w:spacing w:line="360" w:lineRule="auto"/>
              <w:rPr>
                <w:rFonts w:ascii="Arial" w:hAnsi="Arial" w:cs="Arial"/>
              </w:rPr>
            </w:pPr>
            <w:r w:rsidRPr="00805FDF">
              <w:rPr>
                <w:rFonts w:ascii="Arial" w:hAnsi="Arial" w:cs="Arial"/>
              </w:rPr>
              <w:t>English</w:t>
            </w:r>
          </w:p>
        </w:tc>
        <w:tc>
          <w:tcPr>
            <w:tcW w:w="3021" w:type="dxa"/>
          </w:tcPr>
          <w:p w14:paraId="40DB4A7D" w14:textId="77777777" w:rsidR="00052003" w:rsidRPr="00805FDF" w:rsidRDefault="00052003" w:rsidP="00403A5B">
            <w:pPr>
              <w:spacing w:line="360" w:lineRule="auto"/>
              <w:rPr>
                <w:rFonts w:ascii="Arial" w:hAnsi="Arial" w:cs="Arial"/>
              </w:rPr>
            </w:pPr>
            <w:proofErr w:type="spellStart"/>
            <w:r w:rsidRPr="00805FDF">
              <w:rPr>
                <w:rFonts w:ascii="Arial" w:hAnsi="Arial" w:cs="Arial"/>
              </w:rPr>
              <w:t>Others</w:t>
            </w:r>
            <w:proofErr w:type="spellEnd"/>
          </w:p>
        </w:tc>
      </w:tr>
      <w:tr w:rsidR="00052003" w:rsidRPr="00805FDF" w14:paraId="3F5B29A1" w14:textId="77777777" w:rsidTr="2864EB31">
        <w:tc>
          <w:tcPr>
            <w:tcW w:w="3020" w:type="dxa"/>
          </w:tcPr>
          <w:p w14:paraId="2F7C4CE7" w14:textId="77777777" w:rsidR="00052003" w:rsidRPr="00805FDF" w:rsidRDefault="00052003" w:rsidP="00403A5B">
            <w:pPr>
              <w:spacing w:line="360" w:lineRule="auto"/>
              <w:rPr>
                <w:rFonts w:ascii="Arial" w:hAnsi="Arial" w:cs="Arial"/>
                <w:b/>
              </w:rPr>
            </w:pPr>
            <w:r w:rsidRPr="00805FDF">
              <w:rPr>
                <w:rFonts w:ascii="Arial" w:hAnsi="Arial" w:cs="Arial"/>
                <w:b/>
              </w:rPr>
              <w:t>Time span</w:t>
            </w:r>
          </w:p>
        </w:tc>
        <w:tc>
          <w:tcPr>
            <w:tcW w:w="3021" w:type="dxa"/>
          </w:tcPr>
          <w:p w14:paraId="4E9F0EA9" w14:textId="4EC5A43C" w:rsidR="00052003" w:rsidRPr="00805FDF" w:rsidRDefault="00052003" w:rsidP="00403A5B">
            <w:pPr>
              <w:spacing w:line="360" w:lineRule="auto"/>
              <w:rPr>
                <w:rFonts w:ascii="Arial" w:hAnsi="Arial" w:cs="Arial"/>
              </w:rPr>
            </w:pPr>
            <w:r w:rsidRPr="00805FDF">
              <w:rPr>
                <w:rFonts w:ascii="Arial" w:hAnsi="Arial" w:cs="Arial"/>
              </w:rPr>
              <w:t>20</w:t>
            </w:r>
            <w:r w:rsidR="002C5550" w:rsidRPr="00805FDF">
              <w:rPr>
                <w:rFonts w:ascii="Arial" w:hAnsi="Arial" w:cs="Arial"/>
              </w:rPr>
              <w:t>00</w:t>
            </w:r>
            <w:r w:rsidRPr="00805FDF">
              <w:rPr>
                <w:rFonts w:ascii="Arial" w:hAnsi="Arial" w:cs="Arial"/>
              </w:rPr>
              <w:t>-202</w:t>
            </w:r>
            <w:r w:rsidR="002C5550" w:rsidRPr="00805FDF">
              <w:rPr>
                <w:rFonts w:ascii="Arial" w:hAnsi="Arial" w:cs="Arial"/>
              </w:rPr>
              <w:t>2</w:t>
            </w:r>
            <w:r w:rsidR="00F217A5" w:rsidRPr="00805FDF">
              <w:rPr>
                <w:rFonts w:ascii="Arial" w:hAnsi="Arial" w:cs="Arial"/>
              </w:rPr>
              <w:t xml:space="preserve"> </w:t>
            </w:r>
          </w:p>
        </w:tc>
        <w:tc>
          <w:tcPr>
            <w:tcW w:w="3021" w:type="dxa"/>
          </w:tcPr>
          <w:p w14:paraId="470253F1" w14:textId="77777777" w:rsidR="00052003" w:rsidRPr="00805FDF" w:rsidRDefault="00052003" w:rsidP="00403A5B">
            <w:pPr>
              <w:spacing w:line="360" w:lineRule="auto"/>
              <w:rPr>
                <w:rFonts w:ascii="Arial" w:hAnsi="Arial" w:cs="Arial"/>
              </w:rPr>
            </w:pPr>
            <w:proofErr w:type="spellStart"/>
            <w:r w:rsidRPr="00805FDF">
              <w:rPr>
                <w:rFonts w:ascii="Arial" w:hAnsi="Arial" w:cs="Arial"/>
              </w:rPr>
              <w:t>Before</w:t>
            </w:r>
            <w:proofErr w:type="spellEnd"/>
            <w:r w:rsidRPr="00805FDF">
              <w:rPr>
                <w:rFonts w:ascii="Arial" w:hAnsi="Arial" w:cs="Arial"/>
              </w:rPr>
              <w:t xml:space="preserve"> 20</w:t>
            </w:r>
            <w:r w:rsidR="002C5550" w:rsidRPr="00805FDF">
              <w:rPr>
                <w:rFonts w:ascii="Arial" w:hAnsi="Arial" w:cs="Arial"/>
              </w:rPr>
              <w:t>00</w:t>
            </w:r>
          </w:p>
        </w:tc>
      </w:tr>
      <w:tr w:rsidR="00052003" w:rsidRPr="00805FDF" w14:paraId="43B08BB0" w14:textId="77777777" w:rsidTr="2864EB31">
        <w:tc>
          <w:tcPr>
            <w:tcW w:w="3020" w:type="dxa"/>
          </w:tcPr>
          <w:p w14:paraId="2758E09A" w14:textId="77777777" w:rsidR="00052003" w:rsidRPr="00805FDF" w:rsidRDefault="00052003" w:rsidP="00403A5B">
            <w:pPr>
              <w:spacing w:line="360" w:lineRule="auto"/>
              <w:rPr>
                <w:rFonts w:ascii="Arial" w:hAnsi="Arial" w:cs="Arial"/>
                <w:b/>
              </w:rPr>
            </w:pPr>
            <w:proofErr w:type="spellStart"/>
            <w:r w:rsidRPr="00805FDF">
              <w:rPr>
                <w:rFonts w:ascii="Arial" w:hAnsi="Arial" w:cs="Arial"/>
                <w:b/>
              </w:rPr>
              <w:t>Locality</w:t>
            </w:r>
            <w:proofErr w:type="spellEnd"/>
          </w:p>
        </w:tc>
        <w:tc>
          <w:tcPr>
            <w:tcW w:w="3021" w:type="dxa"/>
          </w:tcPr>
          <w:p w14:paraId="17AD48FE" w14:textId="77777777" w:rsidR="00052003" w:rsidRPr="00805FDF" w:rsidRDefault="00052003" w:rsidP="00403A5B">
            <w:pPr>
              <w:spacing w:line="360" w:lineRule="auto"/>
              <w:rPr>
                <w:rFonts w:ascii="Arial" w:hAnsi="Arial" w:cs="Arial"/>
              </w:rPr>
            </w:pPr>
            <w:r w:rsidRPr="00805FDF">
              <w:rPr>
                <w:rFonts w:ascii="Arial" w:hAnsi="Arial" w:cs="Arial"/>
              </w:rPr>
              <w:t>Worldwide</w:t>
            </w:r>
          </w:p>
        </w:tc>
        <w:tc>
          <w:tcPr>
            <w:tcW w:w="3021" w:type="dxa"/>
          </w:tcPr>
          <w:p w14:paraId="6DD5F1F7" w14:textId="77777777" w:rsidR="00052003" w:rsidRPr="00805FDF" w:rsidRDefault="00052003" w:rsidP="00403A5B">
            <w:pPr>
              <w:spacing w:line="360" w:lineRule="auto"/>
              <w:rPr>
                <w:rFonts w:ascii="Arial" w:hAnsi="Arial" w:cs="Arial"/>
              </w:rPr>
            </w:pPr>
          </w:p>
        </w:tc>
      </w:tr>
      <w:tr w:rsidR="00052003" w:rsidRPr="00283D5D" w14:paraId="5DFD286D" w14:textId="77777777" w:rsidTr="2864EB31">
        <w:tc>
          <w:tcPr>
            <w:tcW w:w="3020" w:type="dxa"/>
          </w:tcPr>
          <w:p w14:paraId="66EBBB9F" w14:textId="77777777" w:rsidR="00052003" w:rsidRPr="00805FDF" w:rsidRDefault="002C5550" w:rsidP="00403A5B">
            <w:pPr>
              <w:spacing w:line="360" w:lineRule="auto"/>
              <w:rPr>
                <w:rFonts w:ascii="Arial" w:hAnsi="Arial" w:cs="Arial"/>
                <w:b/>
              </w:rPr>
            </w:pPr>
            <w:r w:rsidRPr="00805FDF">
              <w:rPr>
                <w:rFonts w:ascii="Arial" w:hAnsi="Arial" w:cs="Arial"/>
                <w:b/>
              </w:rPr>
              <w:t>Keywords</w:t>
            </w:r>
          </w:p>
        </w:tc>
        <w:tc>
          <w:tcPr>
            <w:tcW w:w="3021" w:type="dxa"/>
          </w:tcPr>
          <w:p w14:paraId="1342117D" w14:textId="1D151A07" w:rsidR="002C5550" w:rsidRPr="00805FDF" w:rsidRDefault="00AE0083" w:rsidP="00403A5B">
            <w:pPr>
              <w:spacing w:line="360" w:lineRule="auto"/>
              <w:rPr>
                <w:rFonts w:ascii="Arial" w:hAnsi="Arial" w:cs="Arial"/>
                <w:lang w:val="en-GB"/>
              </w:rPr>
            </w:pPr>
            <w:r w:rsidRPr="00805FDF">
              <w:rPr>
                <w:rFonts w:ascii="Arial" w:hAnsi="Arial" w:cs="Arial"/>
                <w:lang w:val="en-GB"/>
              </w:rPr>
              <w:t xml:space="preserve">intent* to leave OR intent* to quit OR turnover intent* OR intent* to stay AND critical care OR intensive care AND </w:t>
            </w:r>
            <w:proofErr w:type="spellStart"/>
            <w:r w:rsidRPr="00805FDF">
              <w:rPr>
                <w:rFonts w:ascii="Arial" w:hAnsi="Arial" w:cs="Arial"/>
                <w:lang w:val="en-GB"/>
              </w:rPr>
              <w:t>nurs</w:t>
            </w:r>
            <w:proofErr w:type="spellEnd"/>
            <w:r w:rsidRPr="00805FDF">
              <w:rPr>
                <w:rFonts w:ascii="Arial" w:hAnsi="Arial" w:cs="Arial"/>
                <w:lang w:val="en-GB"/>
              </w:rPr>
              <w:t>*</w:t>
            </w:r>
          </w:p>
          <w:p w14:paraId="358517B0" w14:textId="7B4366B1" w:rsidR="00EB21AF" w:rsidRPr="00805FDF" w:rsidRDefault="00EB21AF" w:rsidP="00403A5B">
            <w:pPr>
              <w:spacing w:line="360" w:lineRule="auto"/>
              <w:rPr>
                <w:rFonts w:ascii="Arial" w:hAnsi="Arial" w:cs="Arial"/>
                <w:lang w:val="en-GB"/>
              </w:rPr>
            </w:pPr>
          </w:p>
        </w:tc>
        <w:tc>
          <w:tcPr>
            <w:tcW w:w="3021" w:type="dxa"/>
          </w:tcPr>
          <w:p w14:paraId="4DEA8DBC" w14:textId="7E2FF080" w:rsidR="00B66963" w:rsidRPr="00805FDF" w:rsidRDefault="00AE0083" w:rsidP="00403A5B">
            <w:pPr>
              <w:spacing w:line="360" w:lineRule="auto"/>
              <w:rPr>
                <w:rFonts w:ascii="Arial" w:hAnsi="Arial" w:cs="Arial"/>
                <w:lang w:val="en-GB"/>
              </w:rPr>
            </w:pPr>
            <w:r w:rsidRPr="00805FDF">
              <w:rPr>
                <w:rFonts w:ascii="Arial" w:hAnsi="Arial" w:cs="Arial"/>
                <w:lang w:val="en-GB"/>
              </w:rPr>
              <w:t>Normal wards, no intensive care nurses, nurse leaders, nursing aids, midwifes</w:t>
            </w:r>
          </w:p>
          <w:p w14:paraId="3A4C341F" w14:textId="77777777" w:rsidR="00DC6BEB" w:rsidRPr="00805FDF" w:rsidRDefault="00DC6BEB" w:rsidP="00403A5B">
            <w:pPr>
              <w:spacing w:line="360" w:lineRule="auto"/>
              <w:rPr>
                <w:rFonts w:ascii="Arial" w:hAnsi="Arial" w:cs="Arial"/>
                <w:lang w:val="en-GB"/>
              </w:rPr>
            </w:pPr>
          </w:p>
          <w:p w14:paraId="18786666" w14:textId="77777777" w:rsidR="00DC6BEB" w:rsidRPr="00805FDF" w:rsidRDefault="00DC6BEB" w:rsidP="00403A5B">
            <w:pPr>
              <w:spacing w:line="360" w:lineRule="auto"/>
              <w:rPr>
                <w:rFonts w:ascii="Arial" w:hAnsi="Arial" w:cs="Arial"/>
                <w:lang w:val="en-GB"/>
              </w:rPr>
            </w:pPr>
          </w:p>
        </w:tc>
      </w:tr>
      <w:tr w:rsidR="00052003" w:rsidRPr="00283D5D" w14:paraId="5658EAC5" w14:textId="77777777" w:rsidTr="2864EB31">
        <w:tc>
          <w:tcPr>
            <w:tcW w:w="3020" w:type="dxa"/>
          </w:tcPr>
          <w:p w14:paraId="5404C17A" w14:textId="77777777" w:rsidR="00052003" w:rsidRPr="00805FDF" w:rsidRDefault="00807087" w:rsidP="00403A5B">
            <w:pPr>
              <w:spacing w:line="360" w:lineRule="auto"/>
              <w:rPr>
                <w:rFonts w:ascii="Arial" w:hAnsi="Arial" w:cs="Arial"/>
                <w:b/>
              </w:rPr>
            </w:pPr>
            <w:r w:rsidRPr="00805FDF">
              <w:rPr>
                <w:rFonts w:ascii="Arial" w:hAnsi="Arial" w:cs="Arial"/>
                <w:b/>
              </w:rPr>
              <w:t>Study design</w:t>
            </w:r>
          </w:p>
        </w:tc>
        <w:tc>
          <w:tcPr>
            <w:tcW w:w="3021" w:type="dxa"/>
          </w:tcPr>
          <w:p w14:paraId="3C2CDC95" w14:textId="6D820E5F" w:rsidR="00052B80" w:rsidRPr="00805FDF" w:rsidRDefault="002C5550" w:rsidP="00403A5B">
            <w:pPr>
              <w:spacing w:line="360" w:lineRule="auto"/>
              <w:rPr>
                <w:rFonts w:ascii="Arial" w:hAnsi="Arial" w:cs="Arial"/>
                <w:lang w:val="en-GB"/>
              </w:rPr>
            </w:pPr>
            <w:r w:rsidRPr="00805FDF">
              <w:rPr>
                <w:rFonts w:ascii="Arial" w:hAnsi="Arial" w:cs="Arial"/>
                <w:lang w:val="en-GB"/>
              </w:rPr>
              <w:t>Qual</w:t>
            </w:r>
            <w:r w:rsidR="00AE0083" w:rsidRPr="00805FDF">
              <w:rPr>
                <w:rFonts w:ascii="Arial" w:hAnsi="Arial" w:cs="Arial"/>
                <w:lang w:val="en-GB"/>
              </w:rPr>
              <w:t xml:space="preserve">itative and </w:t>
            </w:r>
            <w:r w:rsidRPr="00805FDF">
              <w:rPr>
                <w:rFonts w:ascii="Arial" w:hAnsi="Arial" w:cs="Arial"/>
                <w:lang w:val="en-GB"/>
              </w:rPr>
              <w:t>quant</w:t>
            </w:r>
            <w:r w:rsidR="00AE0083" w:rsidRPr="00805FDF">
              <w:rPr>
                <w:rFonts w:ascii="Arial" w:hAnsi="Arial" w:cs="Arial"/>
                <w:lang w:val="en-GB"/>
              </w:rPr>
              <w:t>itative designs,</w:t>
            </w:r>
            <w:r w:rsidR="00807087" w:rsidRPr="00805FDF">
              <w:rPr>
                <w:rFonts w:ascii="Arial" w:hAnsi="Arial" w:cs="Arial"/>
                <w:lang w:val="en-GB"/>
              </w:rPr>
              <w:t xml:space="preserve"> mixed</w:t>
            </w:r>
            <w:r w:rsidR="00E51F07" w:rsidRPr="00805FDF">
              <w:rPr>
                <w:rFonts w:ascii="Arial" w:hAnsi="Arial" w:cs="Arial"/>
                <w:lang w:val="en-GB"/>
              </w:rPr>
              <w:t>-</w:t>
            </w:r>
            <w:r w:rsidR="00807087" w:rsidRPr="00805FDF">
              <w:rPr>
                <w:rFonts w:ascii="Arial" w:hAnsi="Arial" w:cs="Arial"/>
                <w:lang w:val="en-GB"/>
              </w:rPr>
              <w:t>method</w:t>
            </w:r>
            <w:r w:rsidR="00AE0083" w:rsidRPr="00805FDF">
              <w:rPr>
                <w:rFonts w:ascii="Arial" w:hAnsi="Arial" w:cs="Arial"/>
                <w:lang w:val="en-GB"/>
              </w:rPr>
              <w:t>s design, experimental, quasi</w:t>
            </w:r>
            <w:r w:rsidR="00E51F07" w:rsidRPr="00805FDF">
              <w:rPr>
                <w:rFonts w:ascii="Arial" w:hAnsi="Arial" w:cs="Arial"/>
                <w:lang w:val="en-GB"/>
              </w:rPr>
              <w:t>-</w:t>
            </w:r>
            <w:r w:rsidR="00AE0083" w:rsidRPr="00805FDF">
              <w:rPr>
                <w:rFonts w:ascii="Arial" w:hAnsi="Arial" w:cs="Arial"/>
                <w:lang w:val="en-GB"/>
              </w:rPr>
              <w:t xml:space="preserve"> experimental</w:t>
            </w:r>
            <w:r w:rsidR="00C656C5" w:rsidRPr="00805FDF">
              <w:rPr>
                <w:rFonts w:ascii="Arial" w:hAnsi="Arial" w:cs="Arial"/>
                <w:lang w:val="en-GB"/>
              </w:rPr>
              <w:t>, cross sectional studies, longitudinal studies</w:t>
            </w:r>
          </w:p>
        </w:tc>
        <w:tc>
          <w:tcPr>
            <w:tcW w:w="3021" w:type="dxa"/>
          </w:tcPr>
          <w:p w14:paraId="20170D28" w14:textId="6FA49105" w:rsidR="00052003" w:rsidRPr="00805FDF" w:rsidRDefault="00052003" w:rsidP="00403A5B">
            <w:pPr>
              <w:spacing w:line="360" w:lineRule="auto"/>
              <w:rPr>
                <w:rFonts w:ascii="Arial" w:hAnsi="Arial" w:cs="Arial"/>
                <w:lang w:val="en-GB"/>
              </w:rPr>
            </w:pPr>
            <w:r w:rsidRPr="00805FDF">
              <w:rPr>
                <w:rFonts w:ascii="Arial" w:hAnsi="Arial" w:cs="Arial"/>
                <w:lang w:val="en-GB"/>
              </w:rPr>
              <w:t xml:space="preserve">Systematic literature </w:t>
            </w:r>
            <w:r w:rsidR="002C5550" w:rsidRPr="00805FDF">
              <w:rPr>
                <w:rFonts w:ascii="Arial" w:hAnsi="Arial" w:cs="Arial"/>
                <w:lang w:val="en-GB"/>
              </w:rPr>
              <w:t>reviews</w:t>
            </w:r>
            <w:r w:rsidRPr="00805FDF">
              <w:rPr>
                <w:rFonts w:ascii="Arial" w:hAnsi="Arial" w:cs="Arial"/>
                <w:lang w:val="en-GB"/>
              </w:rPr>
              <w:t>,</w:t>
            </w:r>
            <w:r w:rsidR="002C5550" w:rsidRPr="00805FDF">
              <w:rPr>
                <w:rFonts w:ascii="Arial" w:hAnsi="Arial" w:cs="Arial"/>
                <w:lang w:val="en-GB"/>
              </w:rPr>
              <w:t xml:space="preserve"> </w:t>
            </w:r>
            <w:r w:rsidR="00AE0083" w:rsidRPr="00805FDF">
              <w:rPr>
                <w:rFonts w:ascii="Arial" w:hAnsi="Arial" w:cs="Arial"/>
                <w:lang w:val="en-GB"/>
              </w:rPr>
              <w:t>Meta-Analysis</w:t>
            </w:r>
            <w:r w:rsidR="002C5550" w:rsidRPr="00805FDF">
              <w:rPr>
                <w:rFonts w:ascii="Arial" w:hAnsi="Arial" w:cs="Arial"/>
                <w:lang w:val="en-GB"/>
              </w:rPr>
              <w:t xml:space="preserve">, </w:t>
            </w:r>
            <w:r w:rsidR="00E51F07" w:rsidRPr="00805FDF">
              <w:rPr>
                <w:rFonts w:ascii="Arial" w:hAnsi="Arial" w:cs="Arial"/>
                <w:lang w:val="en-GB"/>
              </w:rPr>
              <w:t>C</w:t>
            </w:r>
            <w:r w:rsidRPr="00805FDF">
              <w:rPr>
                <w:rFonts w:ascii="Arial" w:hAnsi="Arial" w:cs="Arial"/>
                <w:lang w:val="en-GB"/>
              </w:rPr>
              <w:t>ontent analysis</w:t>
            </w:r>
          </w:p>
          <w:p w14:paraId="25234D4B" w14:textId="79915087" w:rsidR="00EB21AF" w:rsidRPr="00805FDF" w:rsidRDefault="00EB21AF" w:rsidP="00403A5B">
            <w:pPr>
              <w:spacing w:line="360" w:lineRule="auto"/>
              <w:rPr>
                <w:rFonts w:ascii="Arial" w:hAnsi="Arial" w:cs="Arial"/>
                <w:lang w:val="en-GB"/>
              </w:rPr>
            </w:pPr>
          </w:p>
        </w:tc>
      </w:tr>
      <w:tr w:rsidR="00052003" w:rsidRPr="00805FDF" w14:paraId="2D6054E6" w14:textId="77777777" w:rsidTr="2864EB31">
        <w:tc>
          <w:tcPr>
            <w:tcW w:w="3020" w:type="dxa"/>
          </w:tcPr>
          <w:p w14:paraId="2C336E12" w14:textId="77777777" w:rsidR="00052003" w:rsidRPr="00805FDF" w:rsidRDefault="00052003" w:rsidP="00403A5B">
            <w:pPr>
              <w:spacing w:line="360" w:lineRule="auto"/>
              <w:rPr>
                <w:rFonts w:ascii="Arial" w:hAnsi="Arial" w:cs="Arial"/>
                <w:b/>
              </w:rPr>
            </w:pPr>
            <w:r w:rsidRPr="00805FDF">
              <w:rPr>
                <w:rFonts w:ascii="Arial" w:hAnsi="Arial" w:cs="Arial"/>
                <w:b/>
              </w:rPr>
              <w:t>Abstract</w:t>
            </w:r>
          </w:p>
        </w:tc>
        <w:tc>
          <w:tcPr>
            <w:tcW w:w="3021" w:type="dxa"/>
          </w:tcPr>
          <w:p w14:paraId="4C126E99" w14:textId="634753CF" w:rsidR="00052003" w:rsidRPr="00805FDF" w:rsidRDefault="00AE0083" w:rsidP="00403A5B">
            <w:pPr>
              <w:spacing w:line="360" w:lineRule="auto"/>
              <w:rPr>
                <w:rFonts w:ascii="Arial" w:hAnsi="Arial" w:cs="Arial"/>
              </w:rPr>
            </w:pPr>
            <w:proofErr w:type="spellStart"/>
            <w:r w:rsidRPr="00805FDF">
              <w:rPr>
                <w:rFonts w:ascii="Arial" w:hAnsi="Arial" w:cs="Arial"/>
              </w:rPr>
              <w:t>Available</w:t>
            </w:r>
            <w:proofErr w:type="spellEnd"/>
          </w:p>
        </w:tc>
        <w:tc>
          <w:tcPr>
            <w:tcW w:w="3021" w:type="dxa"/>
          </w:tcPr>
          <w:p w14:paraId="7A29B70D" w14:textId="63B3D701" w:rsidR="00052003" w:rsidRPr="00805FDF" w:rsidRDefault="00AE0083" w:rsidP="00403A5B">
            <w:pPr>
              <w:spacing w:line="360" w:lineRule="auto"/>
              <w:rPr>
                <w:rFonts w:ascii="Arial" w:hAnsi="Arial" w:cs="Arial"/>
              </w:rPr>
            </w:pPr>
            <w:r w:rsidRPr="00805FDF">
              <w:rPr>
                <w:rFonts w:ascii="Arial" w:hAnsi="Arial" w:cs="Arial"/>
              </w:rPr>
              <w:t xml:space="preserve">Not </w:t>
            </w:r>
            <w:proofErr w:type="spellStart"/>
            <w:r w:rsidRPr="00805FDF">
              <w:rPr>
                <w:rFonts w:ascii="Arial" w:hAnsi="Arial" w:cs="Arial"/>
              </w:rPr>
              <w:t>available</w:t>
            </w:r>
            <w:proofErr w:type="spellEnd"/>
          </w:p>
        </w:tc>
      </w:tr>
      <w:tr w:rsidR="00052003" w:rsidRPr="00805FDF" w14:paraId="41DBBB38" w14:textId="77777777" w:rsidTr="2864EB31">
        <w:tc>
          <w:tcPr>
            <w:tcW w:w="3020" w:type="dxa"/>
          </w:tcPr>
          <w:p w14:paraId="63A5DA0A" w14:textId="77777777" w:rsidR="00052003" w:rsidRPr="00805FDF" w:rsidRDefault="00052003" w:rsidP="00403A5B">
            <w:pPr>
              <w:spacing w:line="360" w:lineRule="auto"/>
              <w:rPr>
                <w:rFonts w:ascii="Arial" w:hAnsi="Arial" w:cs="Arial"/>
                <w:b/>
              </w:rPr>
            </w:pPr>
            <w:r w:rsidRPr="00805FDF">
              <w:rPr>
                <w:rFonts w:ascii="Arial" w:hAnsi="Arial" w:cs="Arial"/>
                <w:b/>
              </w:rPr>
              <w:t xml:space="preserve">Ranking </w:t>
            </w:r>
            <w:proofErr w:type="spellStart"/>
            <w:r w:rsidRPr="00805FDF">
              <w:rPr>
                <w:rFonts w:ascii="Arial" w:hAnsi="Arial" w:cs="Arial"/>
                <w:b/>
              </w:rPr>
              <w:t>of</w:t>
            </w:r>
            <w:proofErr w:type="spellEnd"/>
            <w:r w:rsidRPr="00805FDF">
              <w:rPr>
                <w:rFonts w:ascii="Arial" w:hAnsi="Arial" w:cs="Arial"/>
                <w:b/>
              </w:rPr>
              <w:t xml:space="preserve"> </w:t>
            </w:r>
            <w:proofErr w:type="spellStart"/>
            <w:r w:rsidRPr="00805FDF">
              <w:rPr>
                <w:rFonts w:ascii="Arial" w:hAnsi="Arial" w:cs="Arial"/>
                <w:b/>
              </w:rPr>
              <w:t>journals</w:t>
            </w:r>
            <w:proofErr w:type="spellEnd"/>
          </w:p>
        </w:tc>
        <w:tc>
          <w:tcPr>
            <w:tcW w:w="3021" w:type="dxa"/>
          </w:tcPr>
          <w:p w14:paraId="6CAA8D58" w14:textId="77777777" w:rsidR="00052003" w:rsidRPr="00805FDF" w:rsidRDefault="00F50B6F" w:rsidP="00403A5B">
            <w:pPr>
              <w:spacing w:line="360" w:lineRule="auto"/>
              <w:rPr>
                <w:rFonts w:ascii="Arial" w:hAnsi="Arial" w:cs="Arial"/>
              </w:rPr>
            </w:pPr>
            <w:r w:rsidRPr="00805FDF">
              <w:rPr>
                <w:rFonts w:ascii="Arial" w:hAnsi="Arial" w:cs="Arial"/>
              </w:rPr>
              <w:t xml:space="preserve">Peer </w:t>
            </w:r>
            <w:proofErr w:type="spellStart"/>
            <w:r w:rsidRPr="00805FDF">
              <w:rPr>
                <w:rFonts w:ascii="Arial" w:hAnsi="Arial" w:cs="Arial"/>
              </w:rPr>
              <w:t>reviewed</w:t>
            </w:r>
            <w:proofErr w:type="spellEnd"/>
            <w:r w:rsidRPr="00805FDF">
              <w:rPr>
                <w:rFonts w:ascii="Arial" w:hAnsi="Arial" w:cs="Arial"/>
              </w:rPr>
              <w:t xml:space="preserve"> </w:t>
            </w:r>
            <w:proofErr w:type="spellStart"/>
            <w:r w:rsidRPr="00805FDF">
              <w:rPr>
                <w:rFonts w:ascii="Arial" w:hAnsi="Arial" w:cs="Arial"/>
              </w:rPr>
              <w:t>articles</w:t>
            </w:r>
            <w:proofErr w:type="spellEnd"/>
          </w:p>
        </w:tc>
        <w:tc>
          <w:tcPr>
            <w:tcW w:w="3021" w:type="dxa"/>
          </w:tcPr>
          <w:p w14:paraId="65FD4F65" w14:textId="77777777" w:rsidR="00052003" w:rsidRPr="00805FDF" w:rsidRDefault="00052003" w:rsidP="00403A5B">
            <w:pPr>
              <w:spacing w:line="360" w:lineRule="auto"/>
              <w:rPr>
                <w:rFonts w:ascii="Arial" w:hAnsi="Arial" w:cs="Arial"/>
              </w:rPr>
            </w:pPr>
            <w:proofErr w:type="spellStart"/>
            <w:r w:rsidRPr="00805FDF">
              <w:rPr>
                <w:rFonts w:ascii="Arial" w:hAnsi="Arial" w:cs="Arial"/>
              </w:rPr>
              <w:t>Others</w:t>
            </w:r>
            <w:proofErr w:type="spellEnd"/>
          </w:p>
        </w:tc>
      </w:tr>
      <w:tr w:rsidR="00D563BF" w:rsidRPr="00805FDF" w14:paraId="4751924B" w14:textId="77777777" w:rsidTr="2864EB31">
        <w:tc>
          <w:tcPr>
            <w:tcW w:w="3020" w:type="dxa"/>
          </w:tcPr>
          <w:p w14:paraId="25AA31E8" w14:textId="77777777" w:rsidR="00D563BF" w:rsidRPr="00805FDF" w:rsidRDefault="00D563BF" w:rsidP="00403A5B">
            <w:pPr>
              <w:spacing w:line="360" w:lineRule="auto"/>
              <w:rPr>
                <w:rFonts w:ascii="Arial" w:hAnsi="Arial" w:cs="Arial"/>
                <w:b/>
              </w:rPr>
            </w:pPr>
            <w:r w:rsidRPr="00805FDF">
              <w:rPr>
                <w:rFonts w:ascii="Arial" w:hAnsi="Arial" w:cs="Arial"/>
                <w:b/>
              </w:rPr>
              <w:t>Setting</w:t>
            </w:r>
          </w:p>
        </w:tc>
        <w:tc>
          <w:tcPr>
            <w:tcW w:w="3021" w:type="dxa"/>
          </w:tcPr>
          <w:p w14:paraId="0D494D9A" w14:textId="3772539B" w:rsidR="00D563BF" w:rsidRPr="00805FDF" w:rsidRDefault="00AE0083" w:rsidP="00403A5B">
            <w:pPr>
              <w:spacing w:line="360" w:lineRule="auto"/>
              <w:rPr>
                <w:rFonts w:ascii="Arial" w:hAnsi="Arial" w:cs="Arial"/>
              </w:rPr>
            </w:pPr>
            <w:proofErr w:type="spellStart"/>
            <w:r w:rsidRPr="00805FDF">
              <w:rPr>
                <w:rFonts w:ascii="Arial" w:hAnsi="Arial" w:cs="Arial"/>
              </w:rPr>
              <w:t>Acute</w:t>
            </w:r>
            <w:proofErr w:type="spellEnd"/>
            <w:r w:rsidRPr="00805FDF">
              <w:rPr>
                <w:rFonts w:ascii="Arial" w:hAnsi="Arial" w:cs="Arial"/>
              </w:rPr>
              <w:t xml:space="preserve"> Care, </w:t>
            </w:r>
            <w:r w:rsidR="00807087" w:rsidRPr="00805FDF">
              <w:rPr>
                <w:rFonts w:ascii="Arial" w:hAnsi="Arial" w:cs="Arial"/>
              </w:rPr>
              <w:t>Hospital</w:t>
            </w:r>
            <w:r w:rsidRPr="00805FDF">
              <w:rPr>
                <w:rFonts w:ascii="Arial" w:hAnsi="Arial" w:cs="Arial"/>
              </w:rPr>
              <w:t xml:space="preserve"> Setting</w:t>
            </w:r>
          </w:p>
        </w:tc>
        <w:tc>
          <w:tcPr>
            <w:tcW w:w="3021" w:type="dxa"/>
          </w:tcPr>
          <w:p w14:paraId="5032C8E3" w14:textId="2BAF1AD4" w:rsidR="00D563BF" w:rsidRPr="00805FDF" w:rsidRDefault="00AE0083" w:rsidP="00403A5B">
            <w:pPr>
              <w:spacing w:line="360" w:lineRule="auto"/>
              <w:rPr>
                <w:rFonts w:ascii="Arial" w:hAnsi="Arial" w:cs="Arial"/>
              </w:rPr>
            </w:pPr>
            <w:proofErr w:type="spellStart"/>
            <w:r w:rsidRPr="00805FDF">
              <w:rPr>
                <w:rFonts w:ascii="Arial" w:hAnsi="Arial" w:cs="Arial"/>
              </w:rPr>
              <w:t>O</w:t>
            </w:r>
            <w:r w:rsidR="00807087" w:rsidRPr="00805FDF">
              <w:rPr>
                <w:rFonts w:ascii="Arial" w:hAnsi="Arial" w:cs="Arial"/>
              </w:rPr>
              <w:t>thers</w:t>
            </w:r>
            <w:proofErr w:type="spellEnd"/>
          </w:p>
        </w:tc>
      </w:tr>
      <w:tr w:rsidR="00EB21AF" w:rsidRPr="00283D5D" w14:paraId="0C32F16C" w14:textId="77777777" w:rsidTr="2864EB31">
        <w:tc>
          <w:tcPr>
            <w:tcW w:w="3020" w:type="dxa"/>
          </w:tcPr>
          <w:p w14:paraId="1F661B51" w14:textId="77777777" w:rsidR="00EB21AF" w:rsidRPr="00805FDF" w:rsidRDefault="00EB21AF" w:rsidP="00403A5B">
            <w:pPr>
              <w:spacing w:line="360" w:lineRule="auto"/>
              <w:rPr>
                <w:rFonts w:ascii="Arial" w:hAnsi="Arial" w:cs="Arial"/>
                <w:b/>
              </w:rPr>
            </w:pPr>
            <w:r w:rsidRPr="00805FDF">
              <w:rPr>
                <w:rFonts w:ascii="Arial" w:hAnsi="Arial" w:cs="Arial"/>
                <w:b/>
              </w:rPr>
              <w:t>Profession</w:t>
            </w:r>
          </w:p>
        </w:tc>
        <w:tc>
          <w:tcPr>
            <w:tcW w:w="3021" w:type="dxa"/>
          </w:tcPr>
          <w:p w14:paraId="2B32C4A0" w14:textId="6C844765" w:rsidR="00EB21AF" w:rsidRPr="00805FDF" w:rsidRDefault="00AE0083" w:rsidP="00403A5B">
            <w:pPr>
              <w:spacing w:line="360" w:lineRule="auto"/>
              <w:rPr>
                <w:rFonts w:ascii="Arial" w:hAnsi="Arial" w:cs="Arial"/>
                <w:lang w:val="en-GB"/>
              </w:rPr>
            </w:pPr>
            <w:r w:rsidRPr="00805FDF">
              <w:rPr>
                <w:rFonts w:ascii="Arial" w:hAnsi="Arial" w:cs="Arial"/>
                <w:lang w:val="en-GB"/>
              </w:rPr>
              <w:t>Intensive and critical care n</w:t>
            </w:r>
            <w:r w:rsidR="2864EB31" w:rsidRPr="00805FDF">
              <w:rPr>
                <w:rFonts w:ascii="Arial" w:hAnsi="Arial" w:cs="Arial"/>
                <w:lang w:val="en-GB"/>
              </w:rPr>
              <w:t>urses</w:t>
            </w:r>
          </w:p>
        </w:tc>
        <w:tc>
          <w:tcPr>
            <w:tcW w:w="3021" w:type="dxa"/>
          </w:tcPr>
          <w:p w14:paraId="55ADEB91" w14:textId="73CC5507" w:rsidR="00EB21AF" w:rsidRPr="00805FDF" w:rsidRDefault="00AE0083" w:rsidP="00403A5B">
            <w:pPr>
              <w:spacing w:line="360" w:lineRule="auto"/>
              <w:rPr>
                <w:rFonts w:ascii="Arial" w:hAnsi="Arial" w:cs="Arial"/>
                <w:lang w:val="en-GB"/>
              </w:rPr>
            </w:pPr>
            <w:r w:rsidRPr="00805FDF">
              <w:rPr>
                <w:rFonts w:ascii="Arial" w:hAnsi="Arial" w:cs="Arial"/>
                <w:lang w:val="en-GB"/>
              </w:rPr>
              <w:t>O</w:t>
            </w:r>
            <w:r w:rsidR="00EB21AF" w:rsidRPr="00805FDF">
              <w:rPr>
                <w:rFonts w:ascii="Arial" w:hAnsi="Arial" w:cs="Arial"/>
                <w:lang w:val="en-GB"/>
              </w:rPr>
              <w:t>ther</w:t>
            </w:r>
            <w:r w:rsidRPr="00805FDF">
              <w:rPr>
                <w:rFonts w:ascii="Arial" w:hAnsi="Arial" w:cs="Arial"/>
                <w:lang w:val="en-GB"/>
              </w:rPr>
              <w:t xml:space="preserve"> professions</w:t>
            </w:r>
            <w:r w:rsidR="00DF34B4" w:rsidRPr="00805FDF">
              <w:rPr>
                <w:rFonts w:ascii="Arial" w:hAnsi="Arial" w:cs="Arial"/>
                <w:lang w:val="en-GB"/>
              </w:rPr>
              <w:t>, not mentioned profession</w:t>
            </w:r>
            <w:r w:rsidRPr="00805FDF">
              <w:rPr>
                <w:rFonts w:ascii="Arial" w:hAnsi="Arial" w:cs="Arial"/>
                <w:lang w:val="en-GB"/>
              </w:rPr>
              <w:t>, nursing leaders, nursing aids, midwifes</w:t>
            </w:r>
          </w:p>
        </w:tc>
      </w:tr>
      <w:tr w:rsidR="00807087" w:rsidRPr="00283D5D" w14:paraId="31D64326" w14:textId="77777777" w:rsidTr="2864EB31">
        <w:tc>
          <w:tcPr>
            <w:tcW w:w="3020" w:type="dxa"/>
          </w:tcPr>
          <w:p w14:paraId="19646440" w14:textId="593F5D09" w:rsidR="00807087" w:rsidRPr="00805FDF" w:rsidRDefault="00807087" w:rsidP="00403A5B">
            <w:pPr>
              <w:spacing w:line="360" w:lineRule="auto"/>
              <w:rPr>
                <w:rFonts w:ascii="Arial" w:hAnsi="Arial" w:cs="Arial"/>
                <w:b/>
                <w:lang w:val="en-GB"/>
              </w:rPr>
            </w:pPr>
            <w:r w:rsidRPr="00805FDF">
              <w:rPr>
                <w:rFonts w:ascii="Arial" w:hAnsi="Arial" w:cs="Arial"/>
                <w:b/>
                <w:lang w:val="en-GB"/>
              </w:rPr>
              <w:t>Participants in studies</w:t>
            </w:r>
            <w:r w:rsidR="00AE0083" w:rsidRPr="00805FDF">
              <w:rPr>
                <w:rFonts w:ascii="Arial" w:hAnsi="Arial" w:cs="Arial"/>
                <w:b/>
                <w:lang w:val="en-GB"/>
              </w:rPr>
              <w:t xml:space="preserve"> and setting</w:t>
            </w:r>
          </w:p>
        </w:tc>
        <w:tc>
          <w:tcPr>
            <w:tcW w:w="3021" w:type="dxa"/>
          </w:tcPr>
          <w:p w14:paraId="5FFEB01C" w14:textId="175C58DE" w:rsidR="00AE0083" w:rsidRPr="00805FDF" w:rsidRDefault="00AE0083" w:rsidP="00403A5B">
            <w:pPr>
              <w:spacing w:line="360" w:lineRule="auto"/>
              <w:rPr>
                <w:rFonts w:ascii="Arial" w:hAnsi="Arial" w:cs="Arial"/>
                <w:lang w:val="en-GB"/>
              </w:rPr>
            </w:pPr>
            <w:r w:rsidRPr="00805FDF">
              <w:rPr>
                <w:rFonts w:ascii="Arial" w:hAnsi="Arial" w:cs="Arial"/>
                <w:lang w:val="en-GB"/>
              </w:rPr>
              <w:t>&gt;</w:t>
            </w:r>
            <w:r w:rsidR="00E51F07" w:rsidRPr="00805FDF">
              <w:rPr>
                <w:rFonts w:ascii="Arial" w:hAnsi="Arial" w:cs="Arial"/>
                <w:lang w:val="en-GB"/>
              </w:rPr>
              <w:t xml:space="preserve"> </w:t>
            </w:r>
            <w:r w:rsidRPr="00805FDF">
              <w:rPr>
                <w:rFonts w:ascii="Arial" w:hAnsi="Arial" w:cs="Arial"/>
                <w:lang w:val="en-GB"/>
              </w:rPr>
              <w:t>50% intensive and critical care nurses</w:t>
            </w:r>
          </w:p>
          <w:p w14:paraId="6ADE5780" w14:textId="4CC9ED6D" w:rsidR="00A74541" w:rsidRPr="00805FDF" w:rsidRDefault="00AE0083" w:rsidP="00403A5B">
            <w:pPr>
              <w:spacing w:line="360" w:lineRule="auto"/>
              <w:rPr>
                <w:rFonts w:ascii="Arial" w:hAnsi="Arial" w:cs="Arial"/>
                <w:lang w:val="en-GB"/>
              </w:rPr>
            </w:pPr>
            <w:r w:rsidRPr="00805FDF">
              <w:rPr>
                <w:rFonts w:ascii="Arial" w:hAnsi="Arial" w:cs="Arial"/>
                <w:lang w:val="en-GB"/>
              </w:rPr>
              <w:t>&gt;</w:t>
            </w:r>
            <w:r w:rsidR="00E51F07" w:rsidRPr="00805FDF">
              <w:rPr>
                <w:rFonts w:ascii="Arial" w:hAnsi="Arial" w:cs="Arial"/>
                <w:lang w:val="en-GB"/>
              </w:rPr>
              <w:t xml:space="preserve"> </w:t>
            </w:r>
            <w:r w:rsidRPr="00805FDF">
              <w:rPr>
                <w:rFonts w:ascii="Arial" w:hAnsi="Arial" w:cs="Arial"/>
                <w:lang w:val="en-GB"/>
              </w:rPr>
              <w:t>50 % intensive and critical care setting</w:t>
            </w:r>
            <w:r w:rsidR="2864EB31" w:rsidRPr="00805FDF">
              <w:rPr>
                <w:rFonts w:ascii="Arial" w:hAnsi="Arial" w:cs="Arial"/>
                <w:lang w:val="en-GB"/>
              </w:rPr>
              <w:t xml:space="preserve"> </w:t>
            </w:r>
          </w:p>
        </w:tc>
        <w:tc>
          <w:tcPr>
            <w:tcW w:w="3021" w:type="dxa"/>
          </w:tcPr>
          <w:p w14:paraId="6ECFAB21" w14:textId="7DE058B6" w:rsidR="00807087" w:rsidRPr="00805FDF" w:rsidRDefault="00A74541" w:rsidP="00403A5B">
            <w:pPr>
              <w:spacing w:line="360" w:lineRule="auto"/>
              <w:rPr>
                <w:rFonts w:ascii="Arial" w:hAnsi="Arial" w:cs="Arial"/>
                <w:lang w:val="en-GB"/>
              </w:rPr>
            </w:pPr>
            <w:r w:rsidRPr="00805FDF">
              <w:rPr>
                <w:rFonts w:ascii="Arial" w:hAnsi="Arial" w:cs="Arial"/>
                <w:lang w:val="en-GB"/>
              </w:rPr>
              <w:t>&lt;</w:t>
            </w:r>
            <w:r w:rsidR="00AE0083" w:rsidRPr="00805FDF">
              <w:rPr>
                <w:rFonts w:ascii="Arial" w:hAnsi="Arial" w:cs="Arial"/>
                <w:lang w:val="en-GB"/>
              </w:rPr>
              <w:t xml:space="preserve"> 5</w:t>
            </w:r>
            <w:r w:rsidRPr="00805FDF">
              <w:rPr>
                <w:rFonts w:ascii="Arial" w:hAnsi="Arial" w:cs="Arial"/>
                <w:lang w:val="en-GB"/>
              </w:rPr>
              <w:t>0% of sample</w:t>
            </w:r>
          </w:p>
          <w:p w14:paraId="7FF9EBC1" w14:textId="34908874" w:rsidR="00A74541" w:rsidRPr="00805FDF" w:rsidRDefault="00E51F07" w:rsidP="00403A5B">
            <w:pPr>
              <w:spacing w:line="360" w:lineRule="auto"/>
              <w:rPr>
                <w:rFonts w:ascii="Arial" w:hAnsi="Arial" w:cs="Arial"/>
                <w:lang w:val="en-GB"/>
              </w:rPr>
            </w:pPr>
            <w:r w:rsidRPr="00805FDF">
              <w:rPr>
                <w:rFonts w:ascii="Arial" w:hAnsi="Arial" w:cs="Arial"/>
                <w:lang w:val="en-GB"/>
              </w:rPr>
              <w:t>are</w:t>
            </w:r>
            <w:r w:rsidR="00A74541" w:rsidRPr="00805FDF">
              <w:rPr>
                <w:rFonts w:ascii="Arial" w:hAnsi="Arial" w:cs="Arial"/>
                <w:lang w:val="en-GB"/>
              </w:rPr>
              <w:t xml:space="preserve"> </w:t>
            </w:r>
            <w:r w:rsidR="00AE0083" w:rsidRPr="00805FDF">
              <w:rPr>
                <w:rFonts w:ascii="Arial" w:hAnsi="Arial" w:cs="Arial"/>
                <w:lang w:val="en-GB"/>
              </w:rPr>
              <w:t>intensive and critical care nurses</w:t>
            </w:r>
            <w:r w:rsidRPr="00805FDF">
              <w:rPr>
                <w:rFonts w:ascii="Arial" w:hAnsi="Arial" w:cs="Arial"/>
                <w:lang w:val="en-GB"/>
              </w:rPr>
              <w:t>, &lt; 50% of sample are intensive and care settings</w:t>
            </w:r>
          </w:p>
        </w:tc>
      </w:tr>
    </w:tbl>
    <w:p w14:paraId="636C3B9A" w14:textId="119EE32A" w:rsidR="00F1197D" w:rsidRPr="00805FDF" w:rsidRDefault="00F1197D" w:rsidP="00403A5B">
      <w:pPr>
        <w:spacing w:line="360" w:lineRule="auto"/>
        <w:rPr>
          <w:rFonts w:ascii="Arial" w:hAnsi="Arial" w:cs="Arial"/>
          <w:lang w:val="en-GB"/>
        </w:rPr>
      </w:pPr>
    </w:p>
    <w:p w14:paraId="177D7BE1" w14:textId="77777777" w:rsidR="00A85EC1" w:rsidRPr="00805FDF" w:rsidRDefault="00A85EC1" w:rsidP="00403A5B">
      <w:pPr>
        <w:spacing w:line="360" w:lineRule="auto"/>
        <w:rPr>
          <w:rFonts w:ascii="Arial" w:hAnsi="Arial" w:cs="Arial"/>
          <w:lang w:val="en-GB"/>
        </w:rPr>
      </w:pPr>
    </w:p>
    <w:p w14:paraId="663B9FFC" w14:textId="77777777" w:rsidR="0094489E" w:rsidRPr="00805FDF" w:rsidRDefault="0094489E">
      <w:pPr>
        <w:rPr>
          <w:rFonts w:ascii="Arial" w:hAnsi="Arial" w:cs="Arial"/>
          <w:b/>
          <w:lang w:val="en-GB"/>
        </w:rPr>
      </w:pPr>
      <w:r w:rsidRPr="00805FDF">
        <w:rPr>
          <w:rFonts w:ascii="Arial" w:hAnsi="Arial" w:cs="Arial"/>
          <w:b/>
          <w:lang w:val="en-GB"/>
        </w:rPr>
        <w:br w:type="page"/>
      </w:r>
    </w:p>
    <w:p w14:paraId="35AC8E76" w14:textId="41A807AF" w:rsidR="006A4A58" w:rsidRPr="00805FDF" w:rsidRDefault="006A4A58" w:rsidP="00403A5B">
      <w:pPr>
        <w:spacing w:line="360" w:lineRule="auto"/>
        <w:rPr>
          <w:rFonts w:ascii="Arial" w:hAnsi="Arial" w:cs="Arial"/>
          <w:b/>
          <w:lang w:val="en-GB"/>
        </w:rPr>
      </w:pPr>
      <w:r w:rsidRPr="00805FDF">
        <w:rPr>
          <w:rFonts w:ascii="Arial" w:hAnsi="Arial" w:cs="Arial"/>
          <w:b/>
          <w:lang w:val="en-GB"/>
        </w:rPr>
        <w:lastRenderedPageBreak/>
        <w:t>Outcome</w:t>
      </w:r>
    </w:p>
    <w:p w14:paraId="590FFA4E" w14:textId="674CB6AC" w:rsidR="006A4A58" w:rsidRPr="00805FDF" w:rsidRDefault="006C757D" w:rsidP="006A4A58">
      <w:pPr>
        <w:spacing w:line="360" w:lineRule="auto"/>
        <w:rPr>
          <w:rFonts w:ascii="Arial" w:hAnsi="Arial" w:cs="Arial"/>
          <w:lang w:val="en-GB"/>
        </w:rPr>
      </w:pPr>
      <w:r w:rsidRPr="00805FDF">
        <w:rPr>
          <w:rFonts w:ascii="Arial" w:hAnsi="Arial" w:cs="Arial"/>
          <w:lang w:val="en-GB"/>
        </w:rPr>
        <w:t xml:space="preserve">As a result of this research, the factors influencing the turnover intention of critical care and intensive care nurses and the factors influencing the intention to stay will be identified. In addition, the impact of the Covid-19 pandemic on intention to leave or stay will be identified. </w:t>
      </w:r>
      <w:r w:rsidR="00B95179" w:rsidRPr="00805FDF">
        <w:rPr>
          <w:rFonts w:ascii="Arial" w:hAnsi="Arial" w:cs="Arial"/>
          <w:lang w:val="en-GB"/>
        </w:rPr>
        <w:t>T</w:t>
      </w:r>
      <w:r w:rsidRPr="00805FDF">
        <w:rPr>
          <w:rFonts w:ascii="Arial" w:hAnsi="Arial" w:cs="Arial"/>
          <w:lang w:val="en-GB"/>
        </w:rPr>
        <w:t xml:space="preserve">o be included in our review, </w:t>
      </w:r>
      <w:r w:rsidR="00B95179" w:rsidRPr="00805FDF">
        <w:rPr>
          <w:rFonts w:ascii="Arial" w:hAnsi="Arial" w:cs="Arial"/>
          <w:lang w:val="en-GB"/>
        </w:rPr>
        <w:t>the studies</w:t>
      </w:r>
      <w:r w:rsidRPr="00805FDF">
        <w:rPr>
          <w:rFonts w:ascii="Arial" w:hAnsi="Arial" w:cs="Arial"/>
          <w:lang w:val="en-GB"/>
        </w:rPr>
        <w:t xml:space="preserve"> should report on either </w:t>
      </w:r>
      <w:proofErr w:type="gramStart"/>
      <w:r w:rsidRPr="00805FDF">
        <w:rPr>
          <w:rFonts w:ascii="Arial" w:hAnsi="Arial" w:cs="Arial"/>
          <w:lang w:val="en-GB"/>
        </w:rPr>
        <w:t>factors</w:t>
      </w:r>
      <w:proofErr w:type="gramEnd"/>
      <w:r w:rsidRPr="00805FDF">
        <w:rPr>
          <w:rFonts w:ascii="Arial" w:hAnsi="Arial" w:cs="Arial"/>
          <w:lang w:val="en-GB"/>
        </w:rPr>
        <w:t xml:space="preserve"> influencing intention to leave or factors influencing intention to stay. We also include studies that report on both outcomes. We </w:t>
      </w:r>
      <w:r w:rsidR="00E76023" w:rsidRPr="00805FDF">
        <w:rPr>
          <w:rFonts w:ascii="Arial" w:hAnsi="Arial" w:cs="Arial"/>
          <w:lang w:val="en-GB"/>
        </w:rPr>
        <w:t xml:space="preserve">will </w:t>
      </w:r>
      <w:r w:rsidRPr="00805FDF">
        <w:rPr>
          <w:rFonts w:ascii="Arial" w:hAnsi="Arial" w:cs="Arial"/>
          <w:lang w:val="en-GB"/>
        </w:rPr>
        <w:t xml:space="preserve">only include studies that report on more than 50% of critical and intensive care nurses. In addition, we </w:t>
      </w:r>
      <w:r w:rsidR="00E76023" w:rsidRPr="00805FDF">
        <w:rPr>
          <w:rFonts w:ascii="Arial" w:hAnsi="Arial" w:cs="Arial"/>
          <w:lang w:val="en-GB"/>
        </w:rPr>
        <w:t xml:space="preserve">will </w:t>
      </w:r>
      <w:r w:rsidRPr="00805FDF">
        <w:rPr>
          <w:rFonts w:ascii="Arial" w:hAnsi="Arial" w:cs="Arial"/>
          <w:lang w:val="en-GB"/>
        </w:rPr>
        <w:t>only include studies that conducted more than 50% of the examinations in ICUs</w:t>
      </w:r>
      <w:r w:rsidR="006A4A58" w:rsidRPr="00805FDF">
        <w:rPr>
          <w:rFonts w:ascii="Arial" w:hAnsi="Arial" w:cs="Arial"/>
          <w:lang w:val="en-GB"/>
        </w:rPr>
        <w:t xml:space="preserve">. </w:t>
      </w:r>
      <w:r w:rsidR="001D015D" w:rsidRPr="00805FDF">
        <w:rPr>
          <w:rFonts w:ascii="Arial" w:hAnsi="Arial" w:cs="Arial"/>
          <w:lang w:val="en-GB"/>
        </w:rPr>
        <w:t xml:space="preserve">We </w:t>
      </w:r>
      <w:r w:rsidR="003B15FA" w:rsidRPr="00805FDF">
        <w:rPr>
          <w:rFonts w:ascii="Arial" w:hAnsi="Arial" w:cs="Arial"/>
          <w:lang w:val="en-GB"/>
        </w:rPr>
        <w:t xml:space="preserve">will </w:t>
      </w:r>
      <w:r w:rsidR="001D015D" w:rsidRPr="00805FDF">
        <w:rPr>
          <w:rFonts w:ascii="Arial" w:hAnsi="Arial" w:cs="Arial"/>
          <w:lang w:val="en-GB"/>
        </w:rPr>
        <w:t>exclud</w:t>
      </w:r>
      <w:r w:rsidR="003B15FA" w:rsidRPr="00805FDF">
        <w:rPr>
          <w:rFonts w:ascii="Arial" w:hAnsi="Arial" w:cs="Arial"/>
          <w:lang w:val="en-GB"/>
        </w:rPr>
        <w:t>e</w:t>
      </w:r>
      <w:r w:rsidR="001D015D" w:rsidRPr="00805FDF">
        <w:rPr>
          <w:rFonts w:ascii="Arial" w:hAnsi="Arial" w:cs="Arial"/>
          <w:lang w:val="en-GB"/>
        </w:rPr>
        <w:t xml:space="preserve"> studies that did not meet the described criteria of &gt;50% intensive care and critical care environment and study of &gt;50% intensive care nurses. Although it would have been interesting to also identify turnover intention of other healthcare professionals in the intensive care setting, we</w:t>
      </w:r>
      <w:r w:rsidR="00E76023" w:rsidRPr="00805FDF">
        <w:rPr>
          <w:rFonts w:ascii="Arial" w:hAnsi="Arial" w:cs="Arial"/>
          <w:lang w:val="en-GB"/>
        </w:rPr>
        <w:t xml:space="preserve"> will</w:t>
      </w:r>
      <w:r w:rsidR="001D015D" w:rsidRPr="00805FDF">
        <w:rPr>
          <w:rFonts w:ascii="Arial" w:hAnsi="Arial" w:cs="Arial"/>
          <w:lang w:val="en-GB"/>
        </w:rPr>
        <w:t xml:space="preserve"> only focus on nurses. </w:t>
      </w:r>
    </w:p>
    <w:p w14:paraId="0508CE23" w14:textId="77777777" w:rsidR="00E76023" w:rsidRPr="00805FDF" w:rsidRDefault="00E76023" w:rsidP="006A4A58">
      <w:pPr>
        <w:spacing w:line="360" w:lineRule="auto"/>
        <w:rPr>
          <w:rFonts w:ascii="Arial" w:hAnsi="Arial" w:cs="Arial"/>
          <w:lang w:val="en-GB"/>
        </w:rPr>
      </w:pPr>
    </w:p>
    <w:p w14:paraId="00105827" w14:textId="34BBA50C" w:rsidR="006A4A58" w:rsidRPr="00805FDF" w:rsidRDefault="00EB207A" w:rsidP="006A4A58">
      <w:pPr>
        <w:spacing w:line="360" w:lineRule="auto"/>
        <w:rPr>
          <w:rFonts w:ascii="Arial" w:hAnsi="Arial" w:cs="Arial"/>
          <w:b/>
          <w:lang w:val="en-GB"/>
        </w:rPr>
      </w:pPr>
      <w:r w:rsidRPr="00805FDF">
        <w:rPr>
          <w:rFonts w:ascii="Arial" w:hAnsi="Arial" w:cs="Arial"/>
          <w:b/>
          <w:lang w:val="en-GB"/>
        </w:rPr>
        <w:t>Search strategy</w:t>
      </w:r>
    </w:p>
    <w:p w14:paraId="6A591099" w14:textId="526F5E3F" w:rsidR="00EB207A" w:rsidRPr="00805FDF" w:rsidRDefault="00A32920" w:rsidP="00425947">
      <w:pPr>
        <w:spacing w:line="360" w:lineRule="auto"/>
        <w:rPr>
          <w:rFonts w:ascii="Arial" w:hAnsi="Arial" w:cs="Arial"/>
          <w:lang w:val="en-GB"/>
        </w:rPr>
      </w:pPr>
      <w:r w:rsidRPr="00805FDF">
        <w:rPr>
          <w:rFonts w:ascii="Arial" w:hAnsi="Arial" w:cs="Arial"/>
          <w:lang w:val="en-GB"/>
        </w:rPr>
        <w:t xml:space="preserve">After a preliminary search in </w:t>
      </w:r>
      <w:r w:rsidR="00E76023" w:rsidRPr="00805FDF">
        <w:rPr>
          <w:rFonts w:ascii="Arial" w:hAnsi="Arial" w:cs="Arial"/>
          <w:lang w:val="en-GB"/>
        </w:rPr>
        <w:t>academic</w:t>
      </w:r>
      <w:r w:rsidRPr="00805FDF">
        <w:rPr>
          <w:rFonts w:ascii="Arial" w:hAnsi="Arial" w:cs="Arial"/>
          <w:lang w:val="en-GB"/>
        </w:rPr>
        <w:t xml:space="preserve"> databases and after discussing and adapting the search strategy, we proceeded with the actual search strategy in the </w:t>
      </w:r>
      <w:r w:rsidR="003B15FA" w:rsidRPr="00805FDF">
        <w:rPr>
          <w:rFonts w:ascii="Arial" w:hAnsi="Arial" w:cs="Arial"/>
          <w:lang w:val="en-GB"/>
        </w:rPr>
        <w:t xml:space="preserve">five </w:t>
      </w:r>
      <w:r w:rsidRPr="00805FDF">
        <w:rPr>
          <w:rFonts w:ascii="Arial" w:hAnsi="Arial" w:cs="Arial"/>
          <w:lang w:val="en-GB"/>
        </w:rPr>
        <w:t xml:space="preserve">databases Scopus, </w:t>
      </w:r>
      <w:proofErr w:type="spellStart"/>
      <w:r w:rsidRPr="00805FDF">
        <w:rPr>
          <w:rFonts w:ascii="Arial" w:hAnsi="Arial" w:cs="Arial"/>
          <w:lang w:val="en-GB"/>
        </w:rPr>
        <w:t>Pubmed</w:t>
      </w:r>
      <w:proofErr w:type="spellEnd"/>
      <w:r w:rsidRPr="00805FDF">
        <w:rPr>
          <w:rFonts w:ascii="Arial" w:hAnsi="Arial" w:cs="Arial"/>
          <w:lang w:val="en-GB"/>
        </w:rPr>
        <w:t xml:space="preserve">, APA </w:t>
      </w:r>
      <w:proofErr w:type="spellStart"/>
      <w:r w:rsidRPr="00805FDF">
        <w:rPr>
          <w:rFonts w:ascii="Arial" w:hAnsi="Arial" w:cs="Arial"/>
          <w:lang w:val="en-GB"/>
        </w:rPr>
        <w:t>Psycnet</w:t>
      </w:r>
      <w:proofErr w:type="spellEnd"/>
      <w:r w:rsidRPr="00805FDF">
        <w:rPr>
          <w:rFonts w:ascii="Arial" w:hAnsi="Arial" w:cs="Arial"/>
          <w:lang w:val="en-GB"/>
        </w:rPr>
        <w:t>, Wiley and Web of Science</w:t>
      </w:r>
      <w:r w:rsidR="00EB207A" w:rsidRPr="00805FDF">
        <w:rPr>
          <w:rFonts w:ascii="Arial" w:hAnsi="Arial" w:cs="Arial"/>
          <w:lang w:val="en-GB"/>
        </w:rPr>
        <w:t>.</w:t>
      </w:r>
    </w:p>
    <w:p w14:paraId="3F771AEF" w14:textId="157F7167" w:rsidR="00A32920" w:rsidRPr="00805FDF" w:rsidRDefault="00E76023" w:rsidP="0094489E">
      <w:pPr>
        <w:spacing w:line="360" w:lineRule="auto"/>
        <w:jc w:val="center"/>
        <w:rPr>
          <w:rFonts w:ascii="Arial" w:hAnsi="Arial" w:cs="Arial"/>
          <w:lang w:val="en-GB"/>
        </w:rPr>
      </w:pPr>
      <w:r w:rsidRPr="00805FDF">
        <w:rPr>
          <w:rFonts w:ascii="Arial" w:hAnsi="Arial" w:cs="Arial"/>
          <w:noProof/>
          <w:lang w:val="en-GB"/>
        </w:rPr>
        <w:drawing>
          <wp:anchor distT="0" distB="0" distL="114300" distR="114300" simplePos="0" relativeHeight="251658240" behindDoc="0" locked="0" layoutInCell="1" allowOverlap="1" wp14:anchorId="411E88B8" wp14:editId="552E4014">
            <wp:simplePos x="0" y="0"/>
            <wp:positionH relativeFrom="margin">
              <wp:align>left</wp:align>
            </wp:positionH>
            <wp:positionV relativeFrom="paragraph">
              <wp:posOffset>184426</wp:posOffset>
            </wp:positionV>
            <wp:extent cx="5456555" cy="2560955"/>
            <wp:effectExtent l="0" t="0" r="0" b="0"/>
            <wp:wrapSquare wrapText="bothSides"/>
            <wp:docPr id="1" name="Diagram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p>
    <w:p w14:paraId="37F78713" w14:textId="6DBF450E" w:rsidR="00EB207A" w:rsidRPr="00805FDF" w:rsidRDefault="00A32920" w:rsidP="00425947">
      <w:pPr>
        <w:spacing w:line="360" w:lineRule="auto"/>
        <w:rPr>
          <w:rFonts w:ascii="Arial" w:hAnsi="Arial" w:cs="Arial"/>
          <w:lang w:val="en-GB"/>
        </w:rPr>
      </w:pPr>
      <w:r w:rsidRPr="00805FDF">
        <w:rPr>
          <w:rFonts w:ascii="Arial" w:hAnsi="Arial" w:cs="Arial"/>
          <w:lang w:val="en-GB"/>
        </w:rPr>
        <w:t xml:space="preserve">To develop the right keywords, we focused on the existing literature and also on previous keywords from papers on this topic by scholars such as Xu and colleagues </w:t>
      </w:r>
      <w:sdt>
        <w:sdtPr>
          <w:rPr>
            <w:rFonts w:ascii="Arial" w:hAnsi="Arial" w:cs="Arial"/>
            <w:lang w:val="en-GB"/>
          </w:rPr>
          <w:alias w:val="To edit, see citavi.com/edit"/>
          <w:tag w:val="CitaviPlaceholder#145d988f-9f5f-4015-ad04-7b79902d3f27"/>
          <w:id w:val="1954516124"/>
          <w:placeholder>
            <w:docPart w:val="DefaultPlaceholder_-1854013440"/>
          </w:placeholder>
        </w:sdtPr>
        <w:sdtEndPr/>
        <w:sdtContent>
          <w:r w:rsidRPr="00805FDF">
            <w:rPr>
              <w:rFonts w:ascii="Arial" w:hAnsi="Arial" w:cs="Arial"/>
              <w:lang w:val="en-GB"/>
            </w:rPr>
            <w:fldChar w:fldCharType="begin"/>
          </w:r>
          <w:r w:rsidR="00283D5D">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2MTRkOTkwLTdmN2YtNDU1Ny1iYTU5LWJjYzVjN2QzYzNjYSIsIlJhbmdlTGVuZ3RoIjo0LCJSZWZlcmVuY2VJZCI6ImE0ZWU3ZWE1LTRlNGItNGNhNS1hYzAzLTMyZDBjNWJkNWZm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zNDI2MTE5MSIsIlVyaVN0cmluZyI6Imh0dHA6Ly93d3cubmNiaS5ubG0ubmloLmdvdi9wdWJtZWQvMzQyNjExOTE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}</w:instrText>
          </w:r>
          <w:r w:rsidRPr="00805FDF">
            <w:rPr>
              <w:rFonts w:ascii="Arial" w:hAnsi="Arial" w:cs="Arial"/>
              <w:lang w:val="en-GB"/>
            </w:rPr>
            <w:fldChar w:fldCharType="separate"/>
          </w:r>
          <w:r w:rsidR="00805FDF">
            <w:rPr>
              <w:rFonts w:ascii="Arial" w:hAnsi="Arial" w:cs="Arial"/>
              <w:lang w:val="en-GB"/>
            </w:rPr>
            <w:t>(15)</w:t>
          </w:r>
          <w:r w:rsidRPr="00805FDF">
            <w:rPr>
              <w:rFonts w:ascii="Arial" w:hAnsi="Arial" w:cs="Arial"/>
              <w:lang w:val="en-GB"/>
            </w:rPr>
            <w:fldChar w:fldCharType="end"/>
          </w:r>
        </w:sdtContent>
      </w:sdt>
      <w:r w:rsidRPr="00805FDF">
        <w:rPr>
          <w:rFonts w:ascii="Arial" w:hAnsi="Arial" w:cs="Arial"/>
          <w:lang w:val="en-GB"/>
        </w:rPr>
        <w:t xml:space="preserve">. The research team put a lot of effort into developing the right search strategy and keywords. Due to the debate on the shortage of health professionals from the turn of the millennium onwards, we </w:t>
      </w:r>
      <w:r w:rsidR="003B15FA" w:rsidRPr="00805FDF">
        <w:rPr>
          <w:rFonts w:ascii="Arial" w:hAnsi="Arial" w:cs="Arial"/>
          <w:lang w:val="en-GB"/>
        </w:rPr>
        <w:t xml:space="preserve">will </w:t>
      </w:r>
      <w:r w:rsidRPr="00805FDF">
        <w:rPr>
          <w:rFonts w:ascii="Arial" w:hAnsi="Arial" w:cs="Arial"/>
          <w:lang w:val="en-GB"/>
        </w:rPr>
        <w:t>limit the publication date to</w:t>
      </w:r>
      <w:r w:rsidR="003B15FA" w:rsidRPr="00805FDF">
        <w:rPr>
          <w:rFonts w:ascii="Arial" w:hAnsi="Arial" w:cs="Arial"/>
          <w:lang w:val="en-GB"/>
        </w:rPr>
        <w:t xml:space="preserve"> the years</w:t>
      </w:r>
      <w:r w:rsidRPr="00805FDF">
        <w:rPr>
          <w:rFonts w:ascii="Arial" w:hAnsi="Arial" w:cs="Arial"/>
          <w:lang w:val="en-GB"/>
        </w:rPr>
        <w:t xml:space="preserve"> 2000-2022 </w:t>
      </w:r>
      <w:sdt>
        <w:sdtPr>
          <w:rPr>
            <w:rFonts w:ascii="Arial" w:hAnsi="Arial" w:cs="Arial"/>
            <w:lang w:val="en-GB"/>
          </w:rPr>
          <w:alias w:val="To edit, see citavi.com/edit"/>
          <w:tag w:val="CitaviPlaceholder#395f560d-b723-4e7b-a0d8-d236060b3287"/>
          <w:id w:val="1798945108"/>
          <w:placeholder>
            <w:docPart w:val="DefaultPlaceholder_-1854013440"/>
          </w:placeholder>
        </w:sdtPr>
        <w:sdtEndPr/>
        <w:sdtContent>
          <w:r w:rsidRPr="00805FDF">
            <w:rPr>
              <w:rFonts w:ascii="Arial" w:hAnsi="Arial" w:cs="Arial"/>
              <w:lang w:val="en-GB"/>
            </w:rPr>
            <w:fldChar w:fldCharType="begin"/>
          </w:r>
          <w:r w:rsidR="00314F83" w:rsidRPr="00805FDF">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1MWE4ZDA0LTNlNjItNGRjZC1hN2IwLTMxZjkxZGM5N2EwNiIsIlJhbmdlTGVuZ3RoIjozLCJSZWZlcmVuY2VJZCI6ImRmNWVjYmNkLWJkNzQtNDc2OC04ZDc0LWNiNmZiYTRjMjU0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TGFzdE5hbWUiOiJXSE8iLCJQcm90ZWN0ZWQiOmZhbHNlLCJTZXgiOjAsIkNyZWF0ZWRCeSI6Il9UYW5qYSBMZXNuaWsiLCJDcmVhdGVkT24iOiIyMDIyLTEyLTA1VDEwOjU0OjM1IiwiTW9kaWZpZWRCeSI6Il9UYW5qYSBMZXNuaWsiLCJJZCI6ImU3NzQzNTRkLWQ1NTktNDVmMi1hZDY2LTMwMTZkZTY0OGU3YiIsIk1vZGlmaWVkT24iOiIyMDIyLTEyLTA1VDEwOjU0OjM1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0YW5sZXNuaWtcXEFwcERhdGFcXExvY2FsXFxUZW1wXFxoMzRwcWR1Yy5qcGciLCJVcmlTdHJpbmciOiJkZjVlY2JjZC1iZDc0LTQ3NjgtOGQ3NC1jYjZmYmE0YzI1ND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}</w:instrText>
          </w:r>
          <w:r w:rsidRPr="00805FDF">
            <w:rPr>
              <w:rFonts w:ascii="Arial" w:hAnsi="Arial" w:cs="Arial"/>
              <w:lang w:val="en-GB"/>
            </w:rPr>
            <w:fldChar w:fldCharType="separate"/>
          </w:r>
          <w:r w:rsidR="00805FDF">
            <w:rPr>
              <w:rFonts w:ascii="Arial" w:hAnsi="Arial" w:cs="Arial"/>
              <w:lang w:val="en-GB"/>
            </w:rPr>
            <w:t>(16, 17)</w:t>
          </w:r>
          <w:r w:rsidRPr="00805FDF">
            <w:rPr>
              <w:rFonts w:ascii="Arial" w:hAnsi="Arial" w:cs="Arial"/>
              <w:lang w:val="en-GB"/>
            </w:rPr>
            <w:fldChar w:fldCharType="end"/>
          </w:r>
        </w:sdtContent>
      </w:sdt>
      <w:r w:rsidRPr="00805FDF">
        <w:rPr>
          <w:rFonts w:ascii="Arial" w:hAnsi="Arial" w:cs="Arial"/>
          <w:lang w:val="en-GB"/>
        </w:rPr>
        <w:t>. We</w:t>
      </w:r>
      <w:r w:rsidR="003B15FA" w:rsidRPr="00805FDF">
        <w:rPr>
          <w:rFonts w:ascii="Arial" w:hAnsi="Arial" w:cs="Arial"/>
          <w:lang w:val="en-GB"/>
        </w:rPr>
        <w:t xml:space="preserve"> will</w:t>
      </w:r>
      <w:r w:rsidRPr="00805FDF">
        <w:rPr>
          <w:rFonts w:ascii="Arial" w:hAnsi="Arial" w:cs="Arial"/>
          <w:lang w:val="en-GB"/>
        </w:rPr>
        <w:t xml:space="preserve"> also conduct a forward search of </w:t>
      </w:r>
      <w:r w:rsidR="003B15FA" w:rsidRPr="00805FDF">
        <w:rPr>
          <w:rFonts w:ascii="Arial" w:hAnsi="Arial" w:cs="Arial"/>
          <w:lang w:val="en-GB"/>
        </w:rPr>
        <w:t>the</w:t>
      </w:r>
      <w:r w:rsidRPr="00805FDF">
        <w:rPr>
          <w:rFonts w:ascii="Arial" w:hAnsi="Arial" w:cs="Arial"/>
          <w:lang w:val="en-GB"/>
        </w:rPr>
        <w:t xml:space="preserve"> included records via Google Scholar. To the best of the authors' knowledge, there are two previous reviews on this topic. A systematic literature </w:t>
      </w:r>
      <w:r w:rsidRPr="00805FDF">
        <w:rPr>
          <w:rFonts w:ascii="Arial" w:hAnsi="Arial" w:cs="Arial"/>
          <w:lang w:val="en-GB"/>
        </w:rPr>
        <w:lastRenderedPageBreak/>
        <w:t xml:space="preserve">review </w:t>
      </w:r>
      <w:sdt>
        <w:sdtPr>
          <w:rPr>
            <w:rFonts w:ascii="Arial" w:hAnsi="Arial" w:cs="Arial"/>
            <w:lang w:val="en-GB"/>
          </w:rPr>
          <w:alias w:val="To edit, see citavi.com/edit"/>
          <w:tag w:val="CitaviPlaceholder#9a7caccf-536a-435d-a0f1-569531b1e8c6"/>
          <w:id w:val="-1059315829"/>
          <w:placeholder>
            <w:docPart w:val="DefaultPlaceholder_-1854013440"/>
          </w:placeholder>
        </w:sdtPr>
        <w:sdtEndPr/>
        <w:sdtContent>
          <w:r w:rsidRPr="00805FDF">
            <w:rPr>
              <w:rFonts w:ascii="Arial" w:hAnsi="Arial" w:cs="Arial"/>
              <w:lang w:val="en-GB"/>
            </w:rPr>
            <w:fldChar w:fldCharType="begin"/>
          </w:r>
          <w:r w:rsidR="00314F83" w:rsidRPr="00805FDF">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2YjFlZTQwLTE5MGUtNDI1Zi05ZWQ3LWZkZDg1N2MzOGIwYyIsIlJhbmdlTGVuZ3RoIjo0LCJSZWZlcmVuY2VJZCI6ImNhOTgxNTM5LWIzYTctNDJlYS04YjI0LWQzMjU5YjdkZjQ4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TGFzdE5hbWUiOiJLaGFuLCBOLiwgSmFja3NvbiwgRC4sIFN0YXl0LCBMLiAmIFdhbHRoYWxsLCBILiIsIlByb3RlY3RlZCI6ZmFsc2UsIlNleCI6MCwiQ3JlYXRlZEJ5IjoiX1RhbmphIExlc25payIsIkNyZWF0ZWRPbiI6IjIwMjItMTAtMjVUMTI6Mjk6NDEiLCJNb2RpZmllZEJ5IjoiX1RhbmphIExlc25payIsIklkIjoiYzgyMTBjNTctNWNlNi00OTZkLWI2NzUtZjY1NGI3ZDQ1NzFmIiwiTW9kaWZpZWRPbiI6IjIwMjItMTAtMjVUMTI6Mjk6NDE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}</w:instrText>
          </w:r>
          <w:r w:rsidRPr="00805FDF">
            <w:rPr>
              <w:rFonts w:ascii="Arial" w:hAnsi="Arial" w:cs="Arial"/>
              <w:lang w:val="en-GB"/>
            </w:rPr>
            <w:fldChar w:fldCharType="separate"/>
          </w:r>
          <w:r w:rsidR="00805FDF">
            <w:rPr>
              <w:rFonts w:ascii="Arial" w:hAnsi="Arial" w:cs="Arial"/>
              <w:lang w:val="en-GB"/>
            </w:rPr>
            <w:t>(18)</w:t>
          </w:r>
          <w:r w:rsidRPr="00805FDF">
            <w:rPr>
              <w:rFonts w:ascii="Arial" w:hAnsi="Arial" w:cs="Arial"/>
              <w:lang w:val="en-GB"/>
            </w:rPr>
            <w:fldChar w:fldCharType="end"/>
          </w:r>
        </w:sdtContent>
      </w:sdt>
      <w:r w:rsidRPr="00805FDF">
        <w:rPr>
          <w:rFonts w:ascii="Arial" w:hAnsi="Arial" w:cs="Arial"/>
          <w:lang w:val="en-GB"/>
        </w:rPr>
        <w:t xml:space="preserve"> and a meta-analysis </w:t>
      </w:r>
      <w:sdt>
        <w:sdtPr>
          <w:rPr>
            <w:rFonts w:ascii="Arial" w:hAnsi="Arial" w:cs="Arial"/>
            <w:lang w:val="en-GB"/>
          </w:rPr>
          <w:alias w:val="To edit, see citavi.com/edit"/>
          <w:tag w:val="CitaviPlaceholder#cd6bb81d-df4c-4f35-85bc-74d1070105c9"/>
          <w:id w:val="-587544030"/>
          <w:placeholder>
            <w:docPart w:val="DefaultPlaceholder_-1854013440"/>
          </w:placeholder>
        </w:sdtPr>
        <w:sdtEndPr/>
        <w:sdtContent>
          <w:r w:rsidRPr="00805FDF">
            <w:rPr>
              <w:rFonts w:ascii="Arial" w:hAnsi="Arial" w:cs="Arial"/>
              <w:lang w:val="en-GB"/>
            </w:rPr>
            <w:fldChar w:fldCharType="begin"/>
          </w:r>
          <w:r w:rsidR="00283D5D">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xN2I3Nzc2LTAwNTItNDM0Ni04MTJlLWI2ZWRjNmZhODkwMSIsIlJhbmdlTGVuZ3RoIjo0LCJSZWZlcmVuY2VJZCI6ImE0ZWU3ZWE1LTRlNGItNGNhNS1hYzAzLTMyZDBjNWJkNWZm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zNDI2MTE5MSIsIlVyaVN0cmluZyI6Imh0dHA6Ly93d3cubmNiaS5ubG0ubmloLmdvdi9wdWJtZWQvMzQyNjExOTE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}</w:instrText>
          </w:r>
          <w:r w:rsidRPr="00805FDF">
            <w:rPr>
              <w:rFonts w:ascii="Arial" w:hAnsi="Arial" w:cs="Arial"/>
              <w:lang w:val="en-GB"/>
            </w:rPr>
            <w:fldChar w:fldCharType="separate"/>
          </w:r>
          <w:r w:rsidR="00805FDF">
            <w:rPr>
              <w:rFonts w:ascii="Arial" w:hAnsi="Arial" w:cs="Arial"/>
              <w:lang w:val="en-GB"/>
            </w:rPr>
            <w:t>(15)</w:t>
          </w:r>
          <w:r w:rsidRPr="00805FDF">
            <w:rPr>
              <w:rFonts w:ascii="Arial" w:hAnsi="Arial" w:cs="Arial"/>
              <w:lang w:val="en-GB"/>
            </w:rPr>
            <w:fldChar w:fldCharType="end"/>
          </w:r>
        </w:sdtContent>
      </w:sdt>
      <w:r w:rsidRPr="00805FDF">
        <w:rPr>
          <w:rFonts w:ascii="Arial" w:hAnsi="Arial" w:cs="Arial"/>
          <w:lang w:val="en-GB"/>
        </w:rPr>
        <w:t>, neither of which addressed the impact of Covid-19 on critical care nurses' turnover intention.</w:t>
      </w:r>
    </w:p>
    <w:p w14:paraId="6D74DFCD" w14:textId="77777777" w:rsidR="0094489E" w:rsidRPr="00805FDF" w:rsidRDefault="0094489E">
      <w:pPr>
        <w:rPr>
          <w:rFonts w:ascii="Arial" w:hAnsi="Arial" w:cs="Arial"/>
          <w:b/>
          <w:lang w:val="en-GB"/>
        </w:rPr>
      </w:pPr>
    </w:p>
    <w:p w14:paraId="2D725204" w14:textId="18757777" w:rsidR="00EB207A" w:rsidRPr="00805FDF" w:rsidRDefault="00425947">
      <w:pPr>
        <w:rPr>
          <w:rFonts w:ascii="Arial" w:hAnsi="Arial" w:cs="Arial"/>
          <w:b/>
          <w:lang w:val="en-GB"/>
        </w:rPr>
      </w:pPr>
      <w:r w:rsidRPr="00805FDF">
        <w:rPr>
          <w:rFonts w:ascii="Arial" w:hAnsi="Arial" w:cs="Arial"/>
          <w:b/>
          <w:lang w:val="en-GB"/>
        </w:rPr>
        <w:t>Data management</w:t>
      </w:r>
    </w:p>
    <w:p w14:paraId="092126AC" w14:textId="4E605EA9" w:rsidR="00612CE1" w:rsidRPr="00805FDF" w:rsidRDefault="00612CE1" w:rsidP="00B9310C">
      <w:pPr>
        <w:spacing w:line="360" w:lineRule="auto"/>
        <w:rPr>
          <w:rFonts w:ascii="Arial" w:hAnsi="Arial" w:cs="Arial"/>
          <w:lang w:val="en-GB"/>
        </w:rPr>
      </w:pPr>
      <w:r w:rsidRPr="00805FDF">
        <w:rPr>
          <w:rFonts w:ascii="Arial" w:hAnsi="Arial" w:cs="Arial"/>
          <w:lang w:val="en-GB"/>
        </w:rPr>
        <w:t>We will start with the literature search in the five databases mentioned. In the first search round, we</w:t>
      </w:r>
      <w:r w:rsidR="003B15FA" w:rsidRPr="00805FDF">
        <w:rPr>
          <w:rFonts w:ascii="Arial" w:hAnsi="Arial" w:cs="Arial"/>
          <w:lang w:val="en-GB"/>
        </w:rPr>
        <w:t xml:space="preserve"> will</w:t>
      </w:r>
      <w:r w:rsidRPr="00805FDF">
        <w:rPr>
          <w:rFonts w:ascii="Arial" w:hAnsi="Arial" w:cs="Arial"/>
          <w:lang w:val="en-GB"/>
        </w:rPr>
        <w:t xml:space="preserve"> perform an abstract screening of all possible matching articles that contain our keywords in title, abstract and keywords. Before moving on to the second search round, we </w:t>
      </w:r>
      <w:r w:rsidR="003B15FA" w:rsidRPr="00805FDF">
        <w:rPr>
          <w:rFonts w:ascii="Arial" w:hAnsi="Arial" w:cs="Arial"/>
          <w:lang w:val="en-GB"/>
        </w:rPr>
        <w:t xml:space="preserve">will </w:t>
      </w:r>
      <w:r w:rsidRPr="00805FDF">
        <w:rPr>
          <w:rFonts w:ascii="Arial" w:hAnsi="Arial" w:cs="Arial"/>
          <w:lang w:val="en-GB"/>
        </w:rPr>
        <w:t>exclude duplicates. In the second search round, we</w:t>
      </w:r>
      <w:r w:rsidR="003B15FA" w:rsidRPr="00805FDF">
        <w:rPr>
          <w:rFonts w:ascii="Arial" w:hAnsi="Arial" w:cs="Arial"/>
          <w:lang w:val="en-GB"/>
        </w:rPr>
        <w:t xml:space="preserve"> will</w:t>
      </w:r>
      <w:r w:rsidRPr="00805FDF">
        <w:rPr>
          <w:rFonts w:ascii="Arial" w:hAnsi="Arial" w:cs="Arial"/>
          <w:lang w:val="en-GB"/>
        </w:rPr>
        <w:t xml:space="preserve"> screen the abstracts from the first search round and also read them in full text. In this search round, we </w:t>
      </w:r>
      <w:r w:rsidR="003B15FA" w:rsidRPr="00805FDF">
        <w:rPr>
          <w:rFonts w:ascii="Arial" w:hAnsi="Arial" w:cs="Arial"/>
          <w:lang w:val="en-GB"/>
        </w:rPr>
        <w:t xml:space="preserve">will </w:t>
      </w:r>
      <w:r w:rsidRPr="00805FDF">
        <w:rPr>
          <w:rFonts w:ascii="Arial" w:hAnsi="Arial" w:cs="Arial"/>
          <w:lang w:val="en-GB"/>
        </w:rPr>
        <w:t xml:space="preserve">exclude records that do not meet our eligibility criteria. The systematic search </w:t>
      </w:r>
      <w:r w:rsidR="003B15FA" w:rsidRPr="00805FDF">
        <w:rPr>
          <w:rFonts w:ascii="Arial" w:hAnsi="Arial" w:cs="Arial"/>
          <w:lang w:val="en-GB"/>
        </w:rPr>
        <w:t xml:space="preserve">will be </w:t>
      </w:r>
      <w:r w:rsidRPr="00805FDF">
        <w:rPr>
          <w:rFonts w:ascii="Arial" w:hAnsi="Arial" w:cs="Arial"/>
          <w:lang w:val="en-GB"/>
        </w:rPr>
        <w:t>conducted independently by both authors (TL and AH) to gain objectivity. After the final decision on the records screened, the research team will summarise their findings and discuss the additional articles identified by each researcher with the eligibility criteria in mind.</w:t>
      </w:r>
    </w:p>
    <w:p w14:paraId="1357FB3B" w14:textId="3878FD5A" w:rsidR="00470842" w:rsidRPr="00805FDF" w:rsidRDefault="00C44EA8" w:rsidP="00B9310C">
      <w:pPr>
        <w:spacing w:line="360" w:lineRule="auto"/>
        <w:rPr>
          <w:rFonts w:ascii="Arial" w:hAnsi="Arial" w:cs="Arial"/>
          <w:lang w:val="en-GB"/>
        </w:rPr>
      </w:pPr>
      <w:r w:rsidRPr="00805FDF">
        <w:rPr>
          <w:rFonts w:ascii="Arial" w:hAnsi="Arial" w:cs="Arial"/>
          <w:lang w:val="en-GB"/>
        </w:rPr>
        <w:t xml:space="preserve">If no solution can be reached through discussion within the research team, a third reviewer </w:t>
      </w:r>
      <w:r w:rsidR="003B15FA" w:rsidRPr="00805FDF">
        <w:rPr>
          <w:rFonts w:ascii="Arial" w:hAnsi="Arial" w:cs="Arial"/>
          <w:lang w:val="en-GB"/>
        </w:rPr>
        <w:t xml:space="preserve">will be </w:t>
      </w:r>
      <w:r w:rsidRPr="00805FDF">
        <w:rPr>
          <w:rFonts w:ascii="Arial" w:hAnsi="Arial" w:cs="Arial"/>
          <w:lang w:val="en-GB"/>
        </w:rPr>
        <w:t>consulted. In addition</w:t>
      </w:r>
      <w:r w:rsidR="005C3DA9" w:rsidRPr="00805FDF">
        <w:rPr>
          <w:rFonts w:ascii="Arial" w:hAnsi="Arial" w:cs="Arial"/>
          <w:lang w:val="en-GB"/>
        </w:rPr>
        <w:t xml:space="preserve"> to the database search</w:t>
      </w:r>
      <w:r w:rsidRPr="00805FDF">
        <w:rPr>
          <w:rFonts w:ascii="Arial" w:hAnsi="Arial" w:cs="Arial"/>
          <w:lang w:val="en-GB"/>
        </w:rPr>
        <w:t xml:space="preserve">, a forward search </w:t>
      </w:r>
      <w:r w:rsidR="005C3DA9" w:rsidRPr="00805FDF">
        <w:rPr>
          <w:rFonts w:ascii="Arial" w:hAnsi="Arial" w:cs="Arial"/>
          <w:lang w:val="en-GB"/>
        </w:rPr>
        <w:t xml:space="preserve">will be </w:t>
      </w:r>
      <w:r w:rsidRPr="00805FDF">
        <w:rPr>
          <w:rFonts w:ascii="Arial" w:hAnsi="Arial" w:cs="Arial"/>
          <w:lang w:val="en-GB"/>
        </w:rPr>
        <w:t>conducted via Google Scholar. In the first round of search, we</w:t>
      </w:r>
      <w:r w:rsidR="006F1F7A" w:rsidRPr="00805FDF">
        <w:rPr>
          <w:rFonts w:ascii="Arial" w:hAnsi="Arial" w:cs="Arial"/>
          <w:lang w:val="en-GB"/>
        </w:rPr>
        <w:t xml:space="preserve"> will</w:t>
      </w:r>
      <w:r w:rsidRPr="00805FDF">
        <w:rPr>
          <w:rFonts w:ascii="Arial" w:hAnsi="Arial" w:cs="Arial"/>
          <w:lang w:val="en-GB"/>
        </w:rPr>
        <w:t xml:space="preserve"> screen the abstracts of all possible matching articles that contain our keywords in the title, abstract </w:t>
      </w:r>
      <w:r w:rsidR="006F1F7A" w:rsidRPr="00805FDF">
        <w:rPr>
          <w:rFonts w:ascii="Arial" w:hAnsi="Arial" w:cs="Arial"/>
          <w:lang w:val="en-GB"/>
        </w:rPr>
        <w:t xml:space="preserve">or </w:t>
      </w:r>
      <w:r w:rsidRPr="00805FDF">
        <w:rPr>
          <w:rFonts w:ascii="Arial" w:hAnsi="Arial" w:cs="Arial"/>
          <w:lang w:val="en-GB"/>
        </w:rPr>
        <w:t xml:space="preserve">keywords. In the </w:t>
      </w:r>
      <w:r w:rsidR="006F1F7A" w:rsidRPr="00805FDF">
        <w:rPr>
          <w:rFonts w:ascii="Arial" w:hAnsi="Arial" w:cs="Arial"/>
          <w:lang w:val="en-GB"/>
        </w:rPr>
        <w:t xml:space="preserve">next </w:t>
      </w:r>
      <w:r w:rsidRPr="00805FDF">
        <w:rPr>
          <w:rFonts w:ascii="Arial" w:hAnsi="Arial" w:cs="Arial"/>
          <w:lang w:val="en-GB"/>
        </w:rPr>
        <w:t xml:space="preserve">search round, we will sift through the included abstracts from the first search round and proceed with the full text reading. </w:t>
      </w:r>
      <w:r w:rsidR="006F1F7A" w:rsidRPr="00805FDF">
        <w:rPr>
          <w:rFonts w:ascii="Arial" w:hAnsi="Arial" w:cs="Arial"/>
          <w:lang w:val="en-GB"/>
        </w:rPr>
        <w:t>W</w:t>
      </w:r>
      <w:r w:rsidRPr="00805FDF">
        <w:rPr>
          <w:rFonts w:ascii="Arial" w:hAnsi="Arial" w:cs="Arial"/>
          <w:lang w:val="en-GB"/>
        </w:rPr>
        <w:t xml:space="preserve">e </w:t>
      </w:r>
      <w:r w:rsidR="006F1F7A" w:rsidRPr="00805FDF">
        <w:rPr>
          <w:rFonts w:ascii="Arial" w:hAnsi="Arial" w:cs="Arial"/>
          <w:lang w:val="en-GB"/>
        </w:rPr>
        <w:t xml:space="preserve">will </w:t>
      </w:r>
      <w:r w:rsidRPr="00805FDF">
        <w:rPr>
          <w:rFonts w:ascii="Arial" w:hAnsi="Arial" w:cs="Arial"/>
          <w:lang w:val="en-GB"/>
        </w:rPr>
        <w:t xml:space="preserve">exclude records that do not meet our eligibility criteria. At the end of the forward search, the research team will discuss their findings. After the discussion, the number of articles agreed upon by the two researchers will additionally be included in the systematic literature review. All documentation of this search process is presented in </w:t>
      </w:r>
      <w:r w:rsidR="006F1F7A" w:rsidRPr="00805FDF">
        <w:rPr>
          <w:rFonts w:ascii="Arial" w:hAnsi="Arial" w:cs="Arial"/>
          <w:lang w:val="en-GB"/>
        </w:rPr>
        <w:t xml:space="preserve">the </w:t>
      </w:r>
      <w:r w:rsidRPr="00805FDF">
        <w:rPr>
          <w:rFonts w:ascii="Arial" w:hAnsi="Arial" w:cs="Arial"/>
          <w:lang w:val="en-GB"/>
        </w:rPr>
        <w:t>PRISMA diagram</w:t>
      </w:r>
      <w:r w:rsidR="006F1F7A" w:rsidRPr="00805FDF">
        <w:rPr>
          <w:rFonts w:ascii="Arial" w:hAnsi="Arial" w:cs="Arial"/>
          <w:lang w:val="en-GB"/>
        </w:rPr>
        <w:t xml:space="preserve"> </w:t>
      </w:r>
      <w:sdt>
        <w:sdtPr>
          <w:rPr>
            <w:rFonts w:ascii="Arial" w:hAnsi="Arial" w:cs="Arial"/>
            <w:lang w:val="en-GB"/>
          </w:rPr>
          <w:alias w:val="To edit, see citavi.com/edit"/>
          <w:tag w:val="CitaviPlaceholder#cee38466-6829-4a19-bde6-db39787e2789"/>
          <w:id w:val="1579861886"/>
          <w:placeholder>
            <w:docPart w:val="DefaultPlaceholder_-1854013440"/>
          </w:placeholder>
        </w:sdtPr>
        <w:sdtEndPr/>
        <w:sdtContent>
          <w:r w:rsidR="00ED682A" w:rsidRPr="00805FDF">
            <w:rPr>
              <w:rFonts w:ascii="Arial" w:hAnsi="Arial" w:cs="Arial"/>
              <w:lang w:val="en-GB"/>
            </w:rPr>
            <w:fldChar w:fldCharType="begin"/>
          </w:r>
          <w:r w:rsidR="00283D5D">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5OWVkN2MzLTg3MWMtNGQwYy04MmFmLTJmOWY5NzUzNDM2MSIsIlJhbmdlTGVuZ3RoIjozLCJSZWZlcmVuY2VJZCI6Ijk0ZjY1OGEzLTUwZTUtNDQ0NC04YmQxLWU1ZGRjMDBmOTgz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}</w:instrText>
          </w:r>
          <w:r w:rsidR="00ED682A" w:rsidRPr="00805FDF">
            <w:rPr>
              <w:rFonts w:ascii="Arial" w:hAnsi="Arial" w:cs="Arial"/>
              <w:lang w:val="en-GB"/>
            </w:rPr>
            <w:fldChar w:fldCharType="separate"/>
          </w:r>
          <w:r w:rsidR="00805FDF">
            <w:rPr>
              <w:rFonts w:ascii="Arial" w:hAnsi="Arial" w:cs="Arial"/>
              <w:lang w:val="en-GB"/>
            </w:rPr>
            <w:t>(19, 20)</w:t>
          </w:r>
          <w:r w:rsidR="00ED682A" w:rsidRPr="00805FDF">
            <w:rPr>
              <w:rFonts w:ascii="Arial" w:hAnsi="Arial" w:cs="Arial"/>
              <w:lang w:val="en-GB"/>
            </w:rPr>
            <w:fldChar w:fldCharType="end"/>
          </w:r>
        </w:sdtContent>
      </w:sdt>
      <w:r w:rsidR="00B9310C" w:rsidRPr="00805FDF">
        <w:rPr>
          <w:rFonts w:ascii="Arial" w:hAnsi="Arial" w:cs="Arial"/>
          <w:lang w:val="en-GB"/>
        </w:rPr>
        <w:t>.</w:t>
      </w:r>
    </w:p>
    <w:p w14:paraId="112EF410" w14:textId="77777777" w:rsidR="0094489E" w:rsidRPr="00805FDF" w:rsidRDefault="0094489E" w:rsidP="00B9310C">
      <w:pPr>
        <w:spacing w:line="360" w:lineRule="auto"/>
        <w:rPr>
          <w:rFonts w:ascii="Arial" w:hAnsi="Arial" w:cs="Arial"/>
          <w:b/>
          <w:lang w:val="en-GB"/>
        </w:rPr>
      </w:pPr>
    </w:p>
    <w:p w14:paraId="7F0380BC" w14:textId="37BAB7EE" w:rsidR="00B9310C" w:rsidRPr="00805FDF" w:rsidRDefault="00B9310C" w:rsidP="00B9310C">
      <w:pPr>
        <w:spacing w:line="360" w:lineRule="auto"/>
        <w:rPr>
          <w:rFonts w:ascii="Arial" w:hAnsi="Arial" w:cs="Arial"/>
          <w:b/>
          <w:lang w:val="en-GB"/>
        </w:rPr>
      </w:pPr>
      <w:r w:rsidRPr="00805FDF">
        <w:rPr>
          <w:rFonts w:ascii="Arial" w:hAnsi="Arial" w:cs="Arial"/>
          <w:b/>
          <w:lang w:val="en-GB"/>
        </w:rPr>
        <w:t>Assessment of study quality</w:t>
      </w:r>
    </w:p>
    <w:p w14:paraId="314B516E" w14:textId="37B5D70A" w:rsidR="00C44EA8" w:rsidRPr="00805FDF" w:rsidRDefault="00C44EA8" w:rsidP="00B9310C">
      <w:pPr>
        <w:spacing w:line="360" w:lineRule="auto"/>
        <w:rPr>
          <w:rFonts w:ascii="Arial" w:hAnsi="Arial" w:cs="Arial"/>
          <w:lang w:val="en-GB"/>
        </w:rPr>
      </w:pPr>
      <w:r w:rsidRPr="00805FDF">
        <w:rPr>
          <w:rFonts w:ascii="Arial" w:hAnsi="Arial" w:cs="Arial"/>
          <w:lang w:val="en-GB"/>
        </w:rPr>
        <w:t xml:space="preserve">The included studies </w:t>
      </w:r>
      <w:r w:rsidR="006F1F7A" w:rsidRPr="00805FDF">
        <w:rPr>
          <w:rFonts w:ascii="Arial" w:hAnsi="Arial" w:cs="Arial"/>
          <w:lang w:val="en-GB"/>
        </w:rPr>
        <w:t xml:space="preserve">will be </w:t>
      </w:r>
      <w:r w:rsidRPr="00805FDF">
        <w:rPr>
          <w:rFonts w:ascii="Arial" w:hAnsi="Arial" w:cs="Arial"/>
          <w:lang w:val="en-GB"/>
        </w:rPr>
        <w:t>assessed using quality assessment tools. For quantitative observational studies the STROBE (Strengthening the reporting of observational studies in epidemiology)</w:t>
      </w:r>
      <w:sdt>
        <w:sdtPr>
          <w:rPr>
            <w:rFonts w:ascii="Arial" w:hAnsi="Arial" w:cs="Arial"/>
            <w:lang w:val="en-GB"/>
          </w:rPr>
          <w:alias w:val="To edit, see citavi.com/edit"/>
          <w:tag w:val="CitaviPlaceholder#7ff4335f-8d47-4105-8cae-ef86fbcd254a"/>
          <w:id w:val="-1385789445"/>
          <w:placeholder>
            <w:docPart w:val="DefaultPlaceholder_-1854013440"/>
          </w:placeholder>
        </w:sdtPr>
        <w:sdtEndPr/>
        <w:sdtContent>
          <w:r w:rsidRPr="00805FDF">
            <w:rPr>
              <w:rFonts w:ascii="Arial" w:hAnsi="Arial" w:cs="Arial"/>
              <w:lang w:val="en-GB"/>
            </w:rPr>
            <w:t xml:space="preserve"> </w:t>
          </w:r>
          <w:r w:rsidR="00ED682A" w:rsidRPr="00805FDF">
            <w:rPr>
              <w:rFonts w:ascii="Arial" w:hAnsi="Arial" w:cs="Arial"/>
              <w:lang w:val="en-GB"/>
            </w:rPr>
            <w:fldChar w:fldCharType="begin"/>
          </w:r>
          <w:r w:rsidR="00283D5D">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kZTQ3YjE3LTQyZTEtNGQ1ZS05ZjkzLWNkNzA5NjY2YTMzMSIsIlJhbmdlTGVuZ3RoIjo0LCJSZWZlcmVuY2VJZCI6IjMzZDY2N2YzLTE5NmItNDNlYi1iMjdmLWMwNzBlM2ZiZjJk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aHR0cHM6Ly9saW5rLnNwcmluZ2VyLmNvbS9hcnRpY2xlLzEwLjEwMDcvczEwMDQ5LTAwOC0xMDU3LTEiLCJVcmlTdHJpbmciOiJodHRwczovL2xpbmsuc3ByaW5nZXIuY29tL2FydGljbGUvMTAuMTAwNy9zMTAwNDktMDA4LTEwNTctM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}</w:instrText>
          </w:r>
          <w:r w:rsidR="00ED682A" w:rsidRPr="00805FDF">
            <w:rPr>
              <w:rFonts w:ascii="Arial" w:hAnsi="Arial" w:cs="Arial"/>
              <w:lang w:val="en-GB"/>
            </w:rPr>
            <w:fldChar w:fldCharType="separate"/>
          </w:r>
          <w:r w:rsidR="00805FDF">
            <w:rPr>
              <w:rFonts w:ascii="Arial" w:hAnsi="Arial" w:cs="Arial"/>
              <w:lang w:val="en-GB"/>
            </w:rPr>
            <w:t>(21)</w:t>
          </w:r>
          <w:r w:rsidR="00ED682A" w:rsidRPr="00805FDF">
            <w:rPr>
              <w:rFonts w:ascii="Arial" w:hAnsi="Arial" w:cs="Arial"/>
              <w:lang w:val="en-GB"/>
            </w:rPr>
            <w:fldChar w:fldCharType="end"/>
          </w:r>
        </w:sdtContent>
      </w:sdt>
      <w:r w:rsidR="00ED682A" w:rsidRPr="00805FDF">
        <w:rPr>
          <w:rFonts w:ascii="Arial" w:hAnsi="Arial" w:cs="Arial"/>
          <w:lang w:val="en-GB"/>
        </w:rPr>
        <w:t xml:space="preserve"> </w:t>
      </w:r>
      <w:r w:rsidRPr="00805FDF">
        <w:rPr>
          <w:rFonts w:ascii="Arial" w:hAnsi="Arial" w:cs="Arial"/>
          <w:lang w:val="en-GB"/>
        </w:rPr>
        <w:t>quality assessment tool, for qualitative observational studies the COREQ (Consolidated criteria for reporting qualitative research)</w:t>
      </w:r>
      <w:sdt>
        <w:sdtPr>
          <w:rPr>
            <w:rFonts w:ascii="Arial" w:hAnsi="Arial" w:cs="Arial"/>
            <w:lang w:val="en-GB"/>
          </w:rPr>
          <w:alias w:val="To edit, see citavi.com/edit"/>
          <w:tag w:val="CitaviPlaceholder#d1dcf508-fa39-4013-9c52-88429e61b1a5"/>
          <w:id w:val="41567244"/>
          <w:placeholder>
            <w:docPart w:val="DefaultPlaceholder_-1854013440"/>
          </w:placeholder>
        </w:sdtPr>
        <w:sdtEndPr/>
        <w:sdtContent>
          <w:r w:rsidRPr="00805FDF">
            <w:rPr>
              <w:rFonts w:ascii="Arial" w:hAnsi="Arial" w:cs="Arial"/>
              <w:lang w:val="en-GB"/>
            </w:rPr>
            <w:t xml:space="preserve"> </w:t>
          </w:r>
          <w:r w:rsidR="00ED682A" w:rsidRPr="00805FDF">
            <w:rPr>
              <w:rFonts w:ascii="Arial" w:hAnsi="Arial" w:cs="Arial"/>
              <w:lang w:val="en-GB"/>
            </w:rPr>
            <w:fldChar w:fldCharType="begin"/>
          </w:r>
          <w:r w:rsidR="00283D5D">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mOWZkMGM0LTRlYTktNDk2MS1iODk0LTgyNWYyZGFjYmUxMiIsIlJhbmdlTGVuZ3RoIjo0LCJSZWZlcmVuY2VJZCI6ImRiOGRhZmNlLWQ4MTYtNDM2OS05ZDc5LWExMThhM2I5NDYwM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hY2FkZW1pYy5vdXAuY29tL2ludHFoYy9hcnRpY2xlLWFic3RyYWN0LzE5LzYvMzQ5LzE3OTE5NjYiLCJVcmlTdHJpbmciOiJodHRwczovL2FjYWRlbWljLm91cC5jb20vaW50cWhjL2FydGljbGUtYWJzdHJhY3QvMTkvNi8zNDkvMTc5MTk2N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}</w:instrText>
          </w:r>
          <w:r w:rsidR="00ED682A" w:rsidRPr="00805FDF">
            <w:rPr>
              <w:rFonts w:ascii="Arial" w:hAnsi="Arial" w:cs="Arial"/>
              <w:lang w:val="en-GB"/>
            </w:rPr>
            <w:fldChar w:fldCharType="separate"/>
          </w:r>
          <w:r w:rsidR="00805FDF">
            <w:rPr>
              <w:rFonts w:ascii="Arial" w:hAnsi="Arial" w:cs="Arial"/>
              <w:lang w:val="en-GB"/>
            </w:rPr>
            <w:t>(22)</w:t>
          </w:r>
          <w:r w:rsidR="00ED682A" w:rsidRPr="00805FDF">
            <w:rPr>
              <w:rFonts w:ascii="Arial" w:hAnsi="Arial" w:cs="Arial"/>
              <w:lang w:val="en-GB"/>
            </w:rPr>
            <w:fldChar w:fldCharType="end"/>
          </w:r>
        </w:sdtContent>
      </w:sdt>
      <w:r w:rsidR="00B9310C" w:rsidRPr="00805FDF">
        <w:rPr>
          <w:rFonts w:ascii="Arial" w:hAnsi="Arial" w:cs="Arial"/>
          <w:lang w:val="en-GB"/>
        </w:rPr>
        <w:t xml:space="preserve"> </w:t>
      </w:r>
      <w:r w:rsidRPr="00805FDF">
        <w:rPr>
          <w:rFonts w:ascii="Arial" w:hAnsi="Arial" w:cs="Arial"/>
          <w:lang w:val="en-GB"/>
        </w:rPr>
        <w:t>quality assessment tool and for mixed methods studies the MMAT (Mixed methods appraisal tool)</w:t>
      </w:r>
      <w:r w:rsidR="00ED682A" w:rsidRPr="00805FDF">
        <w:rPr>
          <w:rFonts w:ascii="Arial" w:hAnsi="Arial" w:cs="Arial"/>
          <w:lang w:val="en-GB"/>
        </w:rPr>
        <w:t xml:space="preserve"> </w:t>
      </w:r>
      <w:sdt>
        <w:sdtPr>
          <w:rPr>
            <w:rFonts w:ascii="Arial" w:hAnsi="Arial" w:cs="Arial"/>
            <w:lang w:val="en-GB"/>
          </w:rPr>
          <w:alias w:val="To edit, see citavi.com/edit"/>
          <w:tag w:val="CitaviPlaceholder#864745ee-e5e7-430f-9f13-966fb9649271"/>
          <w:id w:val="-1600634534"/>
          <w:placeholder>
            <w:docPart w:val="DefaultPlaceholder_-1854013440"/>
          </w:placeholder>
        </w:sdtPr>
        <w:sdtEndPr/>
        <w:sdtContent>
          <w:r w:rsidR="00ED682A" w:rsidRPr="00805FDF">
            <w:rPr>
              <w:rFonts w:ascii="Arial" w:hAnsi="Arial" w:cs="Arial"/>
              <w:lang w:val="en-GB"/>
            </w:rPr>
            <w:fldChar w:fldCharType="begin"/>
          </w:r>
          <w:r w:rsidR="00314F83" w:rsidRPr="00805FDF">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YmQwZDkzLTdlOTktNDJhYi1iOTQ0LWRhNzdiNGNlNGQwNiIsIlJhbmdlTGVuZ3RoIjo0LCJSZWZlcmVuY2VJZCI6IjFmMjEyM2Q5LWI5OGItNDZlNS04NzAxLWRiZjlhY2ZlZWU2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HRhbmxlc25pa1xcQXBwRGF0YVxcTG9jYWxcXFRlbXBcXHBweHh5b3puLmpwZyIsIlVyaVN0cmluZyI6IjFmMjEyM2Q5LWI5OGItNDZlNS04NzAxLWRiZjlhY2ZlZWU2M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}</w:instrText>
          </w:r>
          <w:r w:rsidR="00ED682A" w:rsidRPr="00805FDF">
            <w:rPr>
              <w:rFonts w:ascii="Arial" w:hAnsi="Arial" w:cs="Arial"/>
              <w:lang w:val="en-GB"/>
            </w:rPr>
            <w:fldChar w:fldCharType="separate"/>
          </w:r>
          <w:r w:rsidR="00805FDF">
            <w:rPr>
              <w:rFonts w:ascii="Arial" w:hAnsi="Arial" w:cs="Arial"/>
              <w:lang w:val="en-GB"/>
            </w:rPr>
            <w:t>(23)</w:t>
          </w:r>
          <w:r w:rsidR="00ED682A" w:rsidRPr="00805FDF">
            <w:rPr>
              <w:rFonts w:ascii="Arial" w:hAnsi="Arial" w:cs="Arial"/>
              <w:lang w:val="en-GB"/>
            </w:rPr>
            <w:fldChar w:fldCharType="end"/>
          </w:r>
        </w:sdtContent>
      </w:sdt>
      <w:r w:rsidR="00ED682A" w:rsidRPr="00805FDF">
        <w:rPr>
          <w:rFonts w:ascii="Arial" w:hAnsi="Arial" w:cs="Arial"/>
          <w:lang w:val="en-GB"/>
        </w:rPr>
        <w:t xml:space="preserve"> </w:t>
      </w:r>
      <w:r w:rsidRPr="00805FDF">
        <w:rPr>
          <w:rFonts w:ascii="Arial" w:hAnsi="Arial" w:cs="Arial"/>
          <w:lang w:val="en-GB"/>
        </w:rPr>
        <w:t xml:space="preserve">quality assessment tool will be </w:t>
      </w:r>
      <w:r w:rsidR="006F1F7A" w:rsidRPr="00805FDF">
        <w:rPr>
          <w:rFonts w:ascii="Arial" w:hAnsi="Arial" w:cs="Arial"/>
          <w:lang w:val="en-GB"/>
        </w:rPr>
        <w:t>employed</w:t>
      </w:r>
      <w:r w:rsidRPr="00805FDF">
        <w:rPr>
          <w:rFonts w:ascii="Arial" w:hAnsi="Arial" w:cs="Arial"/>
          <w:lang w:val="en-GB"/>
        </w:rPr>
        <w:t xml:space="preserve">. </w:t>
      </w:r>
      <w:bookmarkStart w:id="3" w:name="_Hlk138153732"/>
      <w:r w:rsidRPr="00805FDF">
        <w:rPr>
          <w:rFonts w:ascii="Arial" w:hAnsi="Arial" w:cs="Arial"/>
          <w:lang w:val="en-GB"/>
        </w:rPr>
        <w:t xml:space="preserve">The main assessment points of these tools </w:t>
      </w:r>
      <w:r w:rsidR="006F1F7A" w:rsidRPr="00805FDF">
        <w:rPr>
          <w:rFonts w:ascii="Arial" w:hAnsi="Arial" w:cs="Arial"/>
          <w:lang w:val="en-GB"/>
        </w:rPr>
        <w:t xml:space="preserve">will be </w:t>
      </w:r>
      <w:r w:rsidRPr="00805FDF">
        <w:rPr>
          <w:rFonts w:ascii="Arial" w:hAnsi="Arial" w:cs="Arial"/>
          <w:lang w:val="en-GB"/>
        </w:rPr>
        <w:t>methodological quality, study design, and the quality of the results and discussion section</w:t>
      </w:r>
      <w:bookmarkEnd w:id="3"/>
      <w:r w:rsidRPr="00805FDF">
        <w:rPr>
          <w:rFonts w:ascii="Arial" w:hAnsi="Arial" w:cs="Arial"/>
          <w:lang w:val="en-GB"/>
        </w:rPr>
        <w:t xml:space="preserve">. All three quality assessment tools provide checklists for the included study designs. Risk of bias </w:t>
      </w:r>
      <w:r w:rsidR="006F1F7A" w:rsidRPr="00805FDF">
        <w:rPr>
          <w:rFonts w:ascii="Arial" w:hAnsi="Arial" w:cs="Arial"/>
          <w:lang w:val="en-GB"/>
        </w:rPr>
        <w:t xml:space="preserve">will be </w:t>
      </w:r>
      <w:r w:rsidRPr="00805FDF">
        <w:rPr>
          <w:rFonts w:ascii="Arial" w:hAnsi="Arial" w:cs="Arial"/>
          <w:lang w:val="en-GB"/>
        </w:rPr>
        <w:t xml:space="preserve">assessed jointly by both researchers and </w:t>
      </w:r>
      <w:r w:rsidR="006F1F7A" w:rsidRPr="00805FDF">
        <w:rPr>
          <w:rFonts w:ascii="Arial" w:hAnsi="Arial" w:cs="Arial"/>
          <w:lang w:val="en-GB"/>
        </w:rPr>
        <w:t xml:space="preserve">will be </w:t>
      </w:r>
      <w:r w:rsidRPr="00805FDF">
        <w:rPr>
          <w:rFonts w:ascii="Arial" w:hAnsi="Arial" w:cs="Arial"/>
          <w:lang w:val="en-GB"/>
        </w:rPr>
        <w:t xml:space="preserve">reported in the limitations section of the </w:t>
      </w:r>
      <w:r w:rsidRPr="00805FDF">
        <w:rPr>
          <w:rFonts w:ascii="Arial" w:hAnsi="Arial" w:cs="Arial"/>
          <w:lang w:val="en-GB"/>
        </w:rPr>
        <w:lastRenderedPageBreak/>
        <w:t>systematic literature review. As with the search, we will consult a third expert if there are unresolved conflicts.</w:t>
      </w:r>
    </w:p>
    <w:p w14:paraId="0BF686A8" w14:textId="77777777" w:rsidR="0094489E" w:rsidRPr="00805FDF" w:rsidRDefault="0094489E" w:rsidP="00B9310C">
      <w:pPr>
        <w:spacing w:line="360" w:lineRule="auto"/>
        <w:rPr>
          <w:rFonts w:ascii="Arial" w:hAnsi="Arial" w:cs="Arial"/>
          <w:lang w:val="en-GB"/>
        </w:rPr>
      </w:pPr>
    </w:p>
    <w:p w14:paraId="5A05C51F" w14:textId="766239AB" w:rsidR="00B9310C" w:rsidRPr="00805FDF" w:rsidRDefault="00B9310C" w:rsidP="00B9310C">
      <w:pPr>
        <w:spacing w:line="360" w:lineRule="auto"/>
        <w:rPr>
          <w:rFonts w:ascii="Arial" w:hAnsi="Arial" w:cs="Arial"/>
          <w:lang w:val="en-GB"/>
        </w:rPr>
      </w:pPr>
      <w:r w:rsidRPr="00805FDF">
        <w:rPr>
          <w:rFonts w:ascii="Arial" w:hAnsi="Arial" w:cs="Arial"/>
          <w:b/>
          <w:lang w:val="en-GB"/>
        </w:rPr>
        <w:t>Data extraction</w:t>
      </w:r>
      <w:r w:rsidR="00EE40A3" w:rsidRPr="00805FDF">
        <w:rPr>
          <w:rFonts w:ascii="Arial" w:hAnsi="Arial" w:cs="Arial"/>
          <w:b/>
          <w:lang w:val="en-GB"/>
        </w:rPr>
        <w:t xml:space="preserve"> and analysis</w:t>
      </w:r>
      <w:r w:rsidRPr="00805FDF">
        <w:rPr>
          <w:rFonts w:ascii="Arial" w:hAnsi="Arial" w:cs="Arial"/>
          <w:b/>
          <w:lang w:val="en-GB"/>
        </w:rPr>
        <w:t xml:space="preserve"> </w:t>
      </w:r>
    </w:p>
    <w:p w14:paraId="6795C0F4" w14:textId="6A2F15A8" w:rsidR="0094489E" w:rsidRPr="00805FDF" w:rsidRDefault="0094489E" w:rsidP="0094489E">
      <w:pPr>
        <w:spacing w:line="360" w:lineRule="auto"/>
        <w:rPr>
          <w:rFonts w:ascii="Arial" w:hAnsi="Arial" w:cs="Arial"/>
          <w:lang w:val="en-GB"/>
        </w:rPr>
      </w:pPr>
      <w:r w:rsidRPr="00805FDF">
        <w:rPr>
          <w:rFonts w:ascii="Arial" w:hAnsi="Arial" w:cs="Arial"/>
          <w:lang w:val="en-GB"/>
        </w:rPr>
        <w:t>We will extract data from the final set of papers, including the authors name, country, sample size, type of ICU setting, study design, instruments, objective, variables used and impact of Covid-19. Data extraction will be made with Microsoft Excel.</w:t>
      </w:r>
    </w:p>
    <w:p w14:paraId="1CF8BC5A" w14:textId="50C98EDA" w:rsidR="0094489E" w:rsidRPr="00805FDF" w:rsidRDefault="0094489E" w:rsidP="00EE40A3">
      <w:pPr>
        <w:spacing w:line="360" w:lineRule="auto"/>
        <w:rPr>
          <w:rFonts w:ascii="Arial" w:hAnsi="Arial" w:cs="Arial"/>
          <w:lang w:val="en-GB"/>
        </w:rPr>
      </w:pPr>
      <w:r w:rsidRPr="00805FDF">
        <w:rPr>
          <w:rFonts w:ascii="Arial" w:hAnsi="Arial" w:cs="Arial"/>
          <w:lang w:val="en-GB"/>
        </w:rPr>
        <w:t xml:space="preserve">As a next step, we will </w:t>
      </w:r>
      <w:proofErr w:type="spellStart"/>
      <w:r w:rsidRPr="00805FDF">
        <w:rPr>
          <w:rFonts w:ascii="Arial" w:hAnsi="Arial" w:cs="Arial"/>
          <w:lang w:val="en-GB"/>
        </w:rPr>
        <w:t>analyze</w:t>
      </w:r>
      <w:proofErr w:type="spellEnd"/>
      <w:r w:rsidRPr="00805FDF">
        <w:rPr>
          <w:rFonts w:ascii="Arial" w:hAnsi="Arial" w:cs="Arial"/>
          <w:lang w:val="en-GB"/>
        </w:rPr>
        <w:t xml:space="preserve"> the studies using MAXQDA to develop the categories, and further synthesize the data within the research team. We will discuss all collected data from the studies in the research team and think about a categorical classification. Any conflicts or unresolved issues will be discussed in the research team. If no resolution can be reached, a third reviewer will be consulted. Assignment to the self-established categories will be done by both researchers.</w:t>
      </w:r>
    </w:p>
    <w:p w14:paraId="5F7A2AFE" w14:textId="77777777" w:rsidR="0094489E" w:rsidRPr="00805FDF" w:rsidRDefault="0094489E" w:rsidP="00EE40A3">
      <w:pPr>
        <w:spacing w:line="360" w:lineRule="auto"/>
        <w:rPr>
          <w:rFonts w:ascii="Arial" w:hAnsi="Arial" w:cs="Arial"/>
          <w:lang w:val="en-GB"/>
        </w:rPr>
      </w:pPr>
    </w:p>
    <w:p w14:paraId="32CBD74D" w14:textId="49049ED9" w:rsidR="00543AF8" w:rsidRPr="00805FDF" w:rsidRDefault="00EE40A3">
      <w:pPr>
        <w:rPr>
          <w:rFonts w:ascii="Arial" w:hAnsi="Arial" w:cs="Arial"/>
          <w:b/>
          <w:lang w:val="en-GB"/>
        </w:rPr>
      </w:pPr>
      <w:r w:rsidRPr="00805FDF">
        <w:rPr>
          <w:rFonts w:ascii="Arial" w:hAnsi="Arial" w:cs="Arial"/>
          <w:b/>
          <w:lang w:val="en-GB"/>
        </w:rPr>
        <w:t>Data synthesis</w:t>
      </w:r>
    </w:p>
    <w:p w14:paraId="712A599F" w14:textId="0B98861E" w:rsidR="00C44EA8" w:rsidRPr="00805FDF" w:rsidRDefault="00C44EA8" w:rsidP="00C44EA8">
      <w:pPr>
        <w:spacing w:line="360" w:lineRule="auto"/>
        <w:rPr>
          <w:rFonts w:ascii="Arial" w:hAnsi="Arial" w:cs="Arial"/>
          <w:lang w:val="en-GB"/>
        </w:rPr>
      </w:pPr>
      <w:r w:rsidRPr="00805FDF">
        <w:rPr>
          <w:rFonts w:ascii="Arial" w:hAnsi="Arial" w:cs="Arial"/>
          <w:lang w:val="en-GB"/>
        </w:rPr>
        <w:t>We assume that the included studies will provide heterogeneous results and will also be heterogeneous in their measurement. Therefore, we conduct data analysis and synthesis using MAXQDA software and through discussion and assignment to categories within the research team. Especially in quantitative cross-sectional studies, we expect a variety of instruments to measure the intention to leave or stay. In qualitative studies, we also expect a heterogeneous approach to data collection. Therefore, we want to summarize and assign overarching categories to the factors that influence critical care nurses' intention to leave and stay.</w:t>
      </w:r>
    </w:p>
    <w:p w14:paraId="755DF161" w14:textId="77777777" w:rsidR="0094489E" w:rsidRPr="00805FDF" w:rsidRDefault="0094489E" w:rsidP="00C44EA8">
      <w:pPr>
        <w:spacing w:line="360" w:lineRule="auto"/>
        <w:rPr>
          <w:rFonts w:ascii="Arial" w:hAnsi="Arial" w:cs="Arial"/>
          <w:lang w:val="en-GB"/>
        </w:rPr>
      </w:pPr>
    </w:p>
    <w:p w14:paraId="237733A3" w14:textId="3D794A76" w:rsidR="001F237D" w:rsidRPr="00805FDF" w:rsidRDefault="001F237D">
      <w:pPr>
        <w:rPr>
          <w:rFonts w:ascii="Arial" w:hAnsi="Arial" w:cs="Arial"/>
          <w:b/>
          <w:lang w:val="en-GB"/>
        </w:rPr>
      </w:pPr>
      <w:r w:rsidRPr="00805FDF">
        <w:rPr>
          <w:rFonts w:ascii="Arial" w:hAnsi="Arial" w:cs="Arial"/>
          <w:b/>
          <w:lang w:val="en-GB"/>
        </w:rPr>
        <w:t>Discussion</w:t>
      </w:r>
    </w:p>
    <w:p w14:paraId="0F3BBB48" w14:textId="4216E63A" w:rsidR="00065371" w:rsidRPr="00805FDF" w:rsidRDefault="00065371" w:rsidP="00470842">
      <w:pPr>
        <w:spacing w:line="360" w:lineRule="auto"/>
        <w:rPr>
          <w:rFonts w:ascii="Arial" w:hAnsi="Arial" w:cs="Arial"/>
          <w:lang w:val="en-GB"/>
        </w:rPr>
      </w:pPr>
      <w:r w:rsidRPr="00805FDF">
        <w:rPr>
          <w:rFonts w:ascii="Arial" w:hAnsi="Arial" w:cs="Arial"/>
          <w:lang w:val="en-GB"/>
        </w:rPr>
        <w:t xml:space="preserve">Much valuable preliminary work on the topic of voluntary turnover and intention to leave has been done by scholars such as </w:t>
      </w:r>
      <w:proofErr w:type="spellStart"/>
      <w:r w:rsidRPr="00805FDF">
        <w:rPr>
          <w:rFonts w:ascii="Arial" w:hAnsi="Arial" w:cs="Arial"/>
          <w:lang w:val="en-GB"/>
        </w:rPr>
        <w:t>Griffeth</w:t>
      </w:r>
      <w:proofErr w:type="spellEnd"/>
      <w:r w:rsidRPr="00805FDF">
        <w:rPr>
          <w:rFonts w:ascii="Arial" w:hAnsi="Arial" w:cs="Arial"/>
          <w:lang w:val="en-GB"/>
        </w:rPr>
        <w:t xml:space="preserve">, Price and </w:t>
      </w:r>
      <w:proofErr w:type="spellStart"/>
      <w:r w:rsidRPr="00805FDF">
        <w:rPr>
          <w:rFonts w:ascii="Arial" w:hAnsi="Arial" w:cs="Arial"/>
          <w:lang w:val="en-GB"/>
        </w:rPr>
        <w:t>Hom</w:t>
      </w:r>
      <w:proofErr w:type="spellEnd"/>
      <w:r w:rsidRPr="00805FDF">
        <w:rPr>
          <w:rFonts w:ascii="Arial" w:hAnsi="Arial" w:cs="Arial"/>
          <w:lang w:val="en-GB"/>
        </w:rPr>
        <w:t xml:space="preserve"> </w:t>
      </w:r>
      <w:sdt>
        <w:sdtPr>
          <w:rPr>
            <w:rFonts w:ascii="Arial" w:hAnsi="Arial" w:cs="Arial"/>
            <w:lang w:val="en-GB"/>
          </w:rPr>
          <w:alias w:val="To edit, see citavi.com/edit"/>
          <w:tag w:val="CitaviPlaceholder#7f6cb29a-b66d-42d5-94e7-d830fce75ecb"/>
          <w:id w:val="-579608170"/>
          <w:placeholder>
            <w:docPart w:val="DefaultPlaceholder_-1854013440"/>
          </w:placeholder>
        </w:sdtPr>
        <w:sdtEndPr/>
        <w:sdtContent>
          <w:r w:rsidRPr="00805FDF">
            <w:rPr>
              <w:rFonts w:ascii="Arial" w:hAnsi="Arial" w:cs="Arial"/>
              <w:lang w:val="en-GB"/>
            </w:rPr>
            <w:fldChar w:fldCharType="begin"/>
          </w:r>
          <w:r w:rsidR="00283D5D">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4NTYzOGNhLTVjOTctNGQ4OC05MGQzLTRiNjVhNTJiMTQ0MCIsIlJhbmdlTGVuZ3RoIjozLCJSZWZlcmVuY2VJZCI6ImE3MTFiMWRlLWNmNGMtNDYzOS1hYWRhLTA3YzUxNWNjMWUx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xMC4xMTc3LzAxNDkyMDYzMDAwMjYwMDMwNSIsIlVyaVN0cmluZyI6Imh0dHBzOi8vZG9pLm9yZy8xMC4xMTc3LzAxNDkyMDYzMDAwMjYwMDMwN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VGFuamEgTGVzbmlrIiwiQ3JlYXRlZE9uIjoiMjAyMi0xMi0wNlQwOToxMzoyMiIsIk1vZGlmaWVkQnkiOiJfVGFuamEgTGVzbmlrIiwiSWQiOiJmMWYyZTgwOS1lMjE3LTRiOWEtOTM1ZS1kZWJiMjIxNjVjMmMiLCJNb2RpZmllZE9uIjoiMjAyMi0xMi0wNlQwOToxMzoyMiIsIlByb2plY3QiOnsiJHJlZiI6IjgifX0s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am91cm5hbHMuc2FnZXB1Yi5jb20vZG9pL2Ficy8xMC4xMTc3LzAxNDkyMDYzMDAwMjYwMDMwNSIsIlVyaVN0cmluZyI6Imh0dHBzOi8vam91cm5hbHMuc2FnZXB1Yi5jb20vZG9pL2Ficy8xMC4xMTc3LzAxNDkyMDYzMDAwMjYwMDMwN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}</w:instrText>
          </w:r>
          <w:r w:rsidRPr="00805FDF">
            <w:rPr>
              <w:rFonts w:ascii="Arial" w:hAnsi="Arial" w:cs="Arial"/>
              <w:lang w:val="en-GB"/>
            </w:rPr>
            <w:fldChar w:fldCharType="separate"/>
          </w:r>
          <w:r w:rsidR="00805FDF">
            <w:rPr>
              <w:rFonts w:ascii="Arial" w:hAnsi="Arial" w:cs="Arial"/>
              <w:lang w:val="en-GB"/>
            </w:rPr>
            <w:t>(24, 5)</w:t>
          </w:r>
          <w:r w:rsidRPr="00805FDF">
            <w:rPr>
              <w:rFonts w:ascii="Arial" w:hAnsi="Arial" w:cs="Arial"/>
              <w:lang w:val="en-GB"/>
            </w:rPr>
            <w:fldChar w:fldCharType="end"/>
          </w:r>
        </w:sdtContent>
      </w:sdt>
      <w:r w:rsidRPr="00805FDF">
        <w:rPr>
          <w:rFonts w:ascii="Arial" w:hAnsi="Arial" w:cs="Arial"/>
          <w:lang w:val="en-GB"/>
        </w:rPr>
        <w:t xml:space="preserve">. Price and Mueller </w:t>
      </w:r>
      <w:sdt>
        <w:sdtPr>
          <w:rPr>
            <w:rFonts w:ascii="Arial" w:hAnsi="Arial" w:cs="Arial"/>
            <w:lang w:val="en-GB"/>
          </w:rPr>
          <w:alias w:val="To edit, see citavi.com/edit"/>
          <w:tag w:val="CitaviPlaceholder#6fd4cdb4-f78a-4fff-93b4-d4c663d1224d"/>
          <w:id w:val="563995807"/>
          <w:placeholder>
            <w:docPart w:val="DefaultPlaceholder_-1854013440"/>
          </w:placeholder>
        </w:sdtPr>
        <w:sdtEndPr/>
        <w:sdtContent>
          <w:r w:rsidR="00993343" w:rsidRPr="00805FDF">
            <w:rPr>
              <w:rFonts w:ascii="Arial" w:hAnsi="Arial" w:cs="Arial"/>
              <w:lang w:val="en-GB"/>
            </w:rPr>
            <w:fldChar w:fldCharType="begin"/>
          </w:r>
          <w:r w:rsidR="00314F83" w:rsidRPr="00805FDF">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5NmM5OWU2LTM1MzUtNDUxYi05YTc2LWYxYWE1NTRjYjhmMyIsIlJhbmdlTGVuZ3RoIjo0LCJSZWZlcmVuY2VJZCI6IjUzZDA3MDgzLTc1YTAtNDhiMS1hNTMyLTk5MDBjMzgwZWFk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TGFzdE5hbWUiOiJQcmljZSwgSi4gJiBNdWVsbGVyLCBDLiIsIlByb3RlY3RlZCI6ZmFsc2UsIlNleCI6MCwiQ3JlYXRlZEJ5IjoiX1RhbmphIExlc25payIsIkNyZWF0ZWRPbiI6IjIwMjMtMDItMDhUMTE6NTM6MDAiLCJNb2RpZmllZEJ5IjoiX1RhbmphIExlc25payIsIklkIjoiZTVjZDkyMWMtY2Q5Yy00MjEwLTg3ODUtMTdiNTJmODc5MzdmIiwiTW9kaWZpZWRPbiI6IjIwMjMtMDItMDhUMTE6NTM6MDA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HRhbmxlc25pa1xcQXBwRGF0YVxcTG9jYWxcXFRlbXBcXGJ1empna2oxLmpwZyIsIlVyaVN0cmluZyI6IjUzZDA3MDgzLTc1YTAtNDhiMS1hNTMyLTk5MDBjMzgwZWFk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}</w:instrText>
          </w:r>
          <w:r w:rsidR="00993343" w:rsidRPr="00805FDF">
            <w:rPr>
              <w:rFonts w:ascii="Arial" w:hAnsi="Arial" w:cs="Arial"/>
              <w:lang w:val="en-GB"/>
            </w:rPr>
            <w:fldChar w:fldCharType="separate"/>
          </w:r>
          <w:r w:rsidR="00805FDF">
            <w:rPr>
              <w:rFonts w:ascii="Arial" w:hAnsi="Arial" w:cs="Arial"/>
              <w:lang w:val="en-GB"/>
            </w:rPr>
            <w:t>(25)</w:t>
          </w:r>
          <w:r w:rsidR="00993343" w:rsidRPr="00805FDF">
            <w:rPr>
              <w:rFonts w:ascii="Arial" w:hAnsi="Arial" w:cs="Arial"/>
              <w:lang w:val="en-GB"/>
            </w:rPr>
            <w:fldChar w:fldCharType="end"/>
          </w:r>
        </w:sdtContent>
      </w:sdt>
      <w:r w:rsidR="00993343" w:rsidRPr="00805FDF">
        <w:rPr>
          <w:rFonts w:ascii="Arial" w:hAnsi="Arial" w:cs="Arial"/>
          <w:lang w:val="en-GB"/>
        </w:rPr>
        <w:t xml:space="preserve"> </w:t>
      </w:r>
      <w:r w:rsidRPr="00805FDF">
        <w:rPr>
          <w:rFonts w:ascii="Arial" w:hAnsi="Arial" w:cs="Arial"/>
          <w:lang w:val="en-GB"/>
        </w:rPr>
        <w:t xml:space="preserve">in particular have studied the intention to leave of normal ward nurses </w:t>
      </w:r>
      <w:r w:rsidR="00993343" w:rsidRPr="00805FDF">
        <w:rPr>
          <w:rFonts w:ascii="Arial" w:hAnsi="Arial" w:cs="Arial"/>
          <w:lang w:val="en-GB"/>
        </w:rPr>
        <w:t xml:space="preserve">by using a causal model </w:t>
      </w:r>
      <w:r w:rsidRPr="00805FDF">
        <w:rPr>
          <w:rFonts w:ascii="Arial" w:hAnsi="Arial" w:cs="Arial"/>
          <w:lang w:val="en-GB"/>
        </w:rPr>
        <w:t>and ha</w:t>
      </w:r>
      <w:r w:rsidR="00993343" w:rsidRPr="00805FDF">
        <w:rPr>
          <w:rFonts w:ascii="Arial" w:hAnsi="Arial" w:cs="Arial"/>
          <w:lang w:val="en-GB"/>
        </w:rPr>
        <w:t>ve</w:t>
      </w:r>
      <w:r w:rsidRPr="00805FDF">
        <w:rPr>
          <w:rFonts w:ascii="Arial" w:hAnsi="Arial" w:cs="Arial"/>
          <w:lang w:val="en-GB"/>
        </w:rPr>
        <w:t xml:space="preserve"> already described some </w:t>
      </w:r>
      <w:r w:rsidR="00993343" w:rsidRPr="00805FDF">
        <w:rPr>
          <w:rFonts w:ascii="Arial" w:hAnsi="Arial" w:cs="Arial"/>
          <w:lang w:val="en-GB"/>
        </w:rPr>
        <w:t>organizational determinants</w:t>
      </w:r>
      <w:r w:rsidRPr="00805FDF">
        <w:rPr>
          <w:rFonts w:ascii="Arial" w:hAnsi="Arial" w:cs="Arial"/>
          <w:lang w:val="en-GB"/>
        </w:rPr>
        <w:t xml:space="preserve">. However, the literature also shows that the reasons that influence intention to stay are still </w:t>
      </w:r>
      <w:r w:rsidR="0021166C" w:rsidRPr="00805FDF">
        <w:rPr>
          <w:rFonts w:ascii="Arial" w:hAnsi="Arial" w:cs="Arial"/>
          <w:lang w:val="en-GB"/>
        </w:rPr>
        <w:t xml:space="preserve">not fully </w:t>
      </w:r>
      <w:r w:rsidRPr="00805FDF">
        <w:rPr>
          <w:rFonts w:ascii="Arial" w:hAnsi="Arial" w:cs="Arial"/>
          <w:lang w:val="en-GB"/>
        </w:rPr>
        <w:t>understood</w:t>
      </w:r>
      <w:r w:rsidR="00175E4C" w:rsidRPr="00805FDF">
        <w:rPr>
          <w:rFonts w:ascii="Arial" w:hAnsi="Arial" w:cs="Arial"/>
          <w:lang w:val="en-GB"/>
        </w:rPr>
        <w:t xml:space="preserve"> </w:t>
      </w:r>
      <w:sdt>
        <w:sdtPr>
          <w:rPr>
            <w:rFonts w:ascii="Arial" w:hAnsi="Arial" w:cs="Arial"/>
            <w:lang w:val="en-GB"/>
          </w:rPr>
          <w:alias w:val="To edit, see citavi.com/edit"/>
          <w:tag w:val="CitaviPlaceholder#a968a202-b5c9-4b51-aec3-b337491e02c4"/>
          <w:id w:val="-1950459381"/>
          <w:placeholder>
            <w:docPart w:val="DefaultPlaceholder_-1854013440"/>
          </w:placeholder>
        </w:sdtPr>
        <w:sdtEndPr/>
        <w:sdtContent>
          <w:r w:rsidR="00175E4C" w:rsidRPr="00805FDF">
            <w:rPr>
              <w:rFonts w:ascii="Arial" w:hAnsi="Arial" w:cs="Arial"/>
              <w:lang w:val="en-GB"/>
            </w:rPr>
            <w:fldChar w:fldCharType="begin"/>
          </w:r>
          <w:r w:rsidR="00314F83" w:rsidRPr="00805FDF">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lZWRhNzI3LTgwZDYtNDgwYS1iNjZmLTk5YjI4MzFjMDU3MSIsIlJhbmdlTGVuZ3RoIjo0LCJSZWZlcmVuY2VJZCI6IjJkNWFkMGJkLTExYjUtNGJkZS1hM2QzLWVhZTViNjA0NjE0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TGFzdE5hbWUiOiJNSXRjaGVsbCwgVC4sIEhvbHRvbSwgQi4sIExlZSwgVC4sIFNhYmx5bnNraSwgQy4gJiBFcmV6LCBNLiIsIlByb3RlY3RlZCI6ZmFsc2UsIlNleCI6MCwiQ3JlYXRlZEJ5IjoiX1RhbmphIExlc25payIsIkNyZWF0ZWRPbiI6IjIwMjMtMDItMDhUMTI6MTk6MjciLCJNb2RpZmllZEJ5IjoiX1RhbmphIExlc25payIsIklkIjoiOGNlNDA5NzItOTg3Ni00YWZjLThmNzItNGNiNmFjYjczMGFhIiwiTW9kaWZpZWRPbiI6IjIwMjMtMDItMDhUMTI6MTk6Mjc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HRhbmxlc25pa1xcQXBwRGF0YVxcTG9jYWxcXFRlbXBcXHB3cnh3Z2RvLmpwZyIsIlVyaVN0cmluZyI6IjJkNWFkMGJkLTExYjUtNGJkZS1hM2QzLWVhZTViNjA0NjE0M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}</w:instrText>
          </w:r>
          <w:r w:rsidR="00175E4C" w:rsidRPr="00805FDF">
            <w:rPr>
              <w:rFonts w:ascii="Arial" w:hAnsi="Arial" w:cs="Arial"/>
              <w:lang w:val="en-GB"/>
            </w:rPr>
            <w:fldChar w:fldCharType="separate"/>
          </w:r>
          <w:r w:rsidR="00805FDF">
            <w:rPr>
              <w:rFonts w:ascii="Arial" w:hAnsi="Arial" w:cs="Arial"/>
              <w:lang w:val="en-GB"/>
            </w:rPr>
            <w:t>(26)</w:t>
          </w:r>
          <w:r w:rsidR="00175E4C" w:rsidRPr="00805FDF">
            <w:rPr>
              <w:rFonts w:ascii="Arial" w:hAnsi="Arial" w:cs="Arial"/>
              <w:lang w:val="en-GB"/>
            </w:rPr>
            <w:fldChar w:fldCharType="end"/>
          </w:r>
        </w:sdtContent>
      </w:sdt>
      <w:r w:rsidRPr="00805FDF">
        <w:rPr>
          <w:rFonts w:ascii="Arial" w:hAnsi="Arial" w:cs="Arial"/>
          <w:lang w:val="en-GB"/>
        </w:rPr>
        <w:t>. Therefore, it is important to emphasise that the reasons influencing ICU nurses' intention to leave are not synonymous with the reasons influencing</w:t>
      </w:r>
      <w:r w:rsidR="0021166C" w:rsidRPr="00805FDF">
        <w:rPr>
          <w:rFonts w:ascii="Arial" w:hAnsi="Arial" w:cs="Arial"/>
          <w:lang w:val="en-GB"/>
        </w:rPr>
        <w:t xml:space="preserve"> the</w:t>
      </w:r>
      <w:r w:rsidRPr="00805FDF">
        <w:rPr>
          <w:rFonts w:ascii="Arial" w:hAnsi="Arial" w:cs="Arial"/>
          <w:lang w:val="en-GB"/>
        </w:rPr>
        <w:t xml:space="preserve"> intention to stay</w:t>
      </w:r>
      <w:r w:rsidR="00175E4C" w:rsidRPr="00805FDF">
        <w:rPr>
          <w:rFonts w:ascii="Arial" w:hAnsi="Arial" w:cs="Arial"/>
          <w:lang w:val="en-GB"/>
        </w:rPr>
        <w:t xml:space="preserve"> </w:t>
      </w:r>
      <w:sdt>
        <w:sdtPr>
          <w:rPr>
            <w:rFonts w:ascii="Arial" w:hAnsi="Arial" w:cs="Arial"/>
            <w:lang w:val="en-GB"/>
          </w:rPr>
          <w:alias w:val="To edit, see citavi.com/edit"/>
          <w:tag w:val="CitaviPlaceholder#bcbef31b-478b-46bf-8bd2-eee9b0fcaa7f"/>
          <w:id w:val="838585159"/>
          <w:placeholder>
            <w:docPart w:val="DefaultPlaceholder_-1854013440"/>
          </w:placeholder>
        </w:sdtPr>
        <w:sdtEndPr/>
        <w:sdtContent>
          <w:r w:rsidR="00175E4C" w:rsidRPr="00805FDF">
            <w:rPr>
              <w:rFonts w:ascii="Arial" w:hAnsi="Arial" w:cs="Arial"/>
              <w:lang w:val="en-GB"/>
            </w:rPr>
            <w:fldChar w:fldCharType="begin"/>
          </w:r>
          <w:r w:rsidR="00314F83" w:rsidRPr="00805FDF">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3YTYzNWQ5LTg5M2MtNDIzYi04MjBhLWI1ZTE5NzgwZThhNyIsIlJhbmdlTGVuZ3RoIjo0LCJSZWZlcmVuY2VJZCI6Ijk0NjljMjcxLTZhYWItNDY1OC1iMjgwLTFhNmM1NDRlZjU0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XSwiQ2l0YXRpb25LZXlVcGRhdGVUeXBlIjowLCJDb2xsYWJvcmF0b3JzIjpbXSwiQ292ZXJQYXRoIjp7IiRpZCI6IjciLCIkdHlwZSI6IlN3aXNzQWNhZGVtaWMuQ2l0YXZpLkxpbmtlZFJlc291cmNlLCBTd2lzc0FjYWRlbWljLkNpdGF2aSIsIkxpbmtlZFJlc291cmNlVHlwZSI6MiwiT3JpZ2luYWxTdHJpbmciOiJDOlxcVXNlcnNcXHRhbmxlc25pa1xcQXBwRGF0YVxcTG9jYWxcXFRlbXBcXDB4aG0zZmFhLmpwZyIsIlVyaVN0cmluZyI6Ijk0NjljMjcxLTZhYWItNDY1OC1iMjgwLTFhNmM1NDRlZjU0ZSIsIkxpbmtlZFJlc291cmNlU3RhdHVzIjo4LCJQcm9wZXJ0aWVzIjp7IiRpZCI6I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}</w:instrText>
          </w:r>
          <w:r w:rsidR="00175E4C" w:rsidRPr="00805FDF">
            <w:rPr>
              <w:rFonts w:ascii="Arial" w:hAnsi="Arial" w:cs="Arial"/>
              <w:lang w:val="en-GB"/>
            </w:rPr>
            <w:fldChar w:fldCharType="separate"/>
          </w:r>
          <w:r w:rsidR="00805FDF">
            <w:rPr>
              <w:rFonts w:ascii="Arial" w:hAnsi="Arial" w:cs="Arial"/>
              <w:lang w:val="en-GB"/>
            </w:rPr>
            <w:t>(27)</w:t>
          </w:r>
          <w:r w:rsidR="00175E4C" w:rsidRPr="00805FDF">
            <w:rPr>
              <w:rFonts w:ascii="Arial" w:hAnsi="Arial" w:cs="Arial"/>
              <w:lang w:val="en-GB"/>
            </w:rPr>
            <w:fldChar w:fldCharType="end"/>
          </w:r>
        </w:sdtContent>
      </w:sdt>
      <w:r w:rsidRPr="00805FDF">
        <w:rPr>
          <w:rFonts w:ascii="Arial" w:hAnsi="Arial" w:cs="Arial"/>
          <w:lang w:val="en-GB"/>
        </w:rPr>
        <w:t>.</w:t>
      </w:r>
      <w:r w:rsidR="00993343" w:rsidRPr="00805FDF">
        <w:rPr>
          <w:rFonts w:ascii="Arial" w:hAnsi="Arial" w:cs="Arial"/>
          <w:lang w:val="en-GB"/>
        </w:rPr>
        <w:br/>
        <w:t>Although the phenomenon of nurses' turnover intention has already been studied</w:t>
      </w:r>
      <w:r w:rsidR="00175E4C" w:rsidRPr="00805FDF">
        <w:rPr>
          <w:rFonts w:ascii="Arial" w:hAnsi="Arial" w:cs="Arial"/>
          <w:lang w:val="en-GB"/>
        </w:rPr>
        <w:t xml:space="preserve"> </w:t>
      </w:r>
      <w:sdt>
        <w:sdtPr>
          <w:rPr>
            <w:rFonts w:ascii="Arial" w:hAnsi="Arial" w:cs="Arial"/>
            <w:lang w:val="en-GB"/>
          </w:rPr>
          <w:alias w:val="To edit, see citavi.com/edit"/>
          <w:tag w:val="CitaviPlaceholder#31efc7b5-8a8e-4b21-bb18-7e0236787d69"/>
          <w:id w:val="-771473119"/>
          <w:placeholder>
            <w:docPart w:val="DefaultPlaceholder_-1854013440"/>
          </w:placeholder>
        </w:sdtPr>
        <w:sdtEndPr/>
        <w:sdtContent>
          <w:r w:rsidR="00175E4C" w:rsidRPr="00805FDF">
            <w:rPr>
              <w:rFonts w:ascii="Arial" w:hAnsi="Arial" w:cs="Arial"/>
              <w:lang w:val="en-GB"/>
            </w:rPr>
            <w:fldChar w:fldCharType="begin"/>
          </w:r>
          <w:r w:rsidR="00283D5D">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0NzFkYmYzLWU5M2ItNDMzNi04N2ZmLTg0NDQxODdjMzA4ZSIsIlJhbmdlTGVuZ3RoIjo0LCJSZWZlcmVuY2VJZCI6IjEwZjczZWM0LTVlZmMtNGMyOS05M2RmLTAxNGMzYjkzZjQzM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yNTA1MjU4MiIsIlVyaVN0cmluZyI6Imh0dHA6Ly93d3cubmNiaS5ubG0ubmloLmdvdi9wdWJtZWQvMjUwNTI1ODI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RhbmphIExlc25payIsIkNyZWF0ZWRPbiI6IjIwMjItMTAtMjVUMTI6MjY6MzMiLCJNb2RpZmllZEJ5IjoiX1RhbmphIExlc25payIsIklkIjoiYWNjNmRmOTMtM2FlMy00Mjg4LTlmYjYtMWEwY2M3OWVhYmM0IiwiTW9kaWZpZWRPbiI6IjIwMjItMTAtMjVUMTI6MjY6MzM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IxMC4xMTExL2phbi4xMjQ4MyIsIlVyaVN0cmluZyI6Imh0dHBzOi8vZG9pLm9yZy8xMC4xMTExL2phbi4xMjQ4My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}</w:instrText>
          </w:r>
          <w:r w:rsidR="00175E4C" w:rsidRPr="00805FDF">
            <w:rPr>
              <w:rFonts w:ascii="Arial" w:hAnsi="Arial" w:cs="Arial"/>
              <w:lang w:val="en-GB"/>
            </w:rPr>
            <w:fldChar w:fldCharType="separate"/>
          </w:r>
          <w:r w:rsidR="00805FDF">
            <w:rPr>
              <w:rFonts w:ascii="Arial" w:hAnsi="Arial" w:cs="Arial"/>
              <w:lang w:val="en-GB"/>
            </w:rPr>
            <w:t>(28)</w:t>
          </w:r>
          <w:r w:rsidR="00175E4C" w:rsidRPr="00805FDF">
            <w:rPr>
              <w:rFonts w:ascii="Arial" w:hAnsi="Arial" w:cs="Arial"/>
              <w:lang w:val="en-GB"/>
            </w:rPr>
            <w:fldChar w:fldCharType="end"/>
          </w:r>
        </w:sdtContent>
      </w:sdt>
      <w:r w:rsidR="00993343" w:rsidRPr="00805FDF">
        <w:rPr>
          <w:rFonts w:ascii="Arial" w:hAnsi="Arial" w:cs="Arial"/>
          <w:lang w:val="en-GB"/>
        </w:rPr>
        <w:t>, there is still a lack of knowledge in the field of intensive care</w:t>
      </w:r>
      <w:r w:rsidR="00175E4C" w:rsidRPr="00805FDF">
        <w:rPr>
          <w:rFonts w:ascii="Arial" w:hAnsi="Arial" w:cs="Arial"/>
          <w:lang w:val="en-GB"/>
        </w:rPr>
        <w:t xml:space="preserve"> nurses intention to leave and intention </w:t>
      </w:r>
      <w:r w:rsidR="00175E4C" w:rsidRPr="00805FDF">
        <w:rPr>
          <w:rFonts w:ascii="Arial" w:hAnsi="Arial" w:cs="Arial"/>
          <w:lang w:val="en-GB"/>
        </w:rPr>
        <w:lastRenderedPageBreak/>
        <w:t>to stay</w:t>
      </w:r>
      <w:r w:rsidR="00993343" w:rsidRPr="00805FDF">
        <w:rPr>
          <w:rFonts w:ascii="Arial" w:hAnsi="Arial" w:cs="Arial"/>
          <w:lang w:val="en-GB"/>
        </w:rPr>
        <w:t>. The intensive care area is a particularly stressful area</w:t>
      </w:r>
      <w:r w:rsidR="00175E4C" w:rsidRPr="00805FDF">
        <w:rPr>
          <w:rFonts w:ascii="Arial" w:hAnsi="Arial" w:cs="Arial"/>
          <w:lang w:val="en-GB"/>
        </w:rPr>
        <w:t xml:space="preserve"> </w:t>
      </w:r>
      <w:sdt>
        <w:sdtPr>
          <w:rPr>
            <w:rFonts w:ascii="Arial" w:hAnsi="Arial" w:cs="Arial"/>
            <w:lang w:val="en-GB"/>
          </w:rPr>
          <w:alias w:val="To edit, see citavi.com/edit"/>
          <w:tag w:val="CitaviPlaceholder#dbd112ff-1b46-460c-ad1a-45a6a3acdce6"/>
          <w:id w:val="940265812"/>
          <w:placeholder>
            <w:docPart w:val="DefaultPlaceholder_-1854013440"/>
          </w:placeholder>
        </w:sdtPr>
        <w:sdtEndPr/>
        <w:sdtContent>
          <w:r w:rsidR="00175E4C" w:rsidRPr="00805FDF">
            <w:rPr>
              <w:rFonts w:ascii="Arial" w:hAnsi="Arial" w:cs="Arial"/>
              <w:lang w:val="en-GB"/>
            </w:rPr>
            <w:fldChar w:fldCharType="begin"/>
          </w:r>
          <w:r w:rsidR="00283D5D">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lMmZlZmE1LTE0NDQtNGQxMi1hMTZhLWEyOTZhYmZhYjRlZCIsIlJhbmdlTGVuZ3RoIjozLCJSZWZlcmVuY2VJZCI6IjZhZDE0Y2Q0LTk0YjQtNGZmOC04OTdjLTQ3ODI1MjViYjU0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MzY0MjM0MjMiLCJVcmlTdHJpbmciOiJodHRwOi8vd3d3Lm5jYmkubmxtLm5paC5nb3YvcHVibWVkLzM2NDIzNDIz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UYW5qYSBMZXNuaWsiLCJDcmVhdGVkT24iOiIyMDIyLTExLTI4VDEyOjQ0OjUwIiwiTW9kaWZpZWRCeSI6Il9UYW5qYSBMZXNuaWsiLCJJZCI6IjUzNWMzZjQ4LTZmNzktNDg2NC05NjA0LWJlOWRlM2JiYmZhZCIsIk1vZGlmaWVkT24iOiIyMDIyLTExLTI4VDEyOjQ0OjUw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c2NpZW5jZWRpcmVjdC5jb20vc2NpZW5jZS9hcnRpY2xlL3BpaS9zMDAyMDc0ODkyMjAwMjE0MCIsIlVyaVN0cmluZyI6Imh0dHBzOi8vd3d3LnNjaWVuY2VkaXJlY3QuY29tL3NjaWVuY2UvYXJ0aWNsZS9waWkvczAwMjA3NDg5MjIwMDIxNDA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}</w:instrText>
          </w:r>
          <w:r w:rsidR="00175E4C" w:rsidRPr="00805FDF">
            <w:rPr>
              <w:rFonts w:ascii="Arial" w:hAnsi="Arial" w:cs="Arial"/>
              <w:lang w:val="en-GB"/>
            </w:rPr>
            <w:fldChar w:fldCharType="separate"/>
          </w:r>
          <w:r w:rsidR="00805FDF">
            <w:rPr>
              <w:rFonts w:ascii="Arial" w:hAnsi="Arial" w:cs="Arial"/>
              <w:lang w:val="en-GB"/>
            </w:rPr>
            <w:t>(3)</w:t>
          </w:r>
          <w:r w:rsidR="00175E4C" w:rsidRPr="00805FDF">
            <w:rPr>
              <w:rFonts w:ascii="Arial" w:hAnsi="Arial" w:cs="Arial"/>
              <w:lang w:val="en-GB"/>
            </w:rPr>
            <w:fldChar w:fldCharType="end"/>
          </w:r>
        </w:sdtContent>
      </w:sdt>
      <w:r w:rsidR="00993343" w:rsidRPr="00805FDF">
        <w:rPr>
          <w:rFonts w:ascii="Arial" w:hAnsi="Arial" w:cs="Arial"/>
          <w:lang w:val="en-GB"/>
        </w:rPr>
        <w:t xml:space="preserve"> that requires special skills and therefore cannot be equated with normal wards. Therefore, we assume that factors other than organisational factors play a role in the study of intensive care nurses' turnover intention. Furthermore, the reasons for the intention to stay in intensive care have not yet been fully explored, but are of great importance for research and especially for practice due to the worldwide nursing shortage</w:t>
      </w:r>
      <w:r w:rsidR="00175E4C" w:rsidRPr="00805FDF">
        <w:rPr>
          <w:rFonts w:ascii="Arial" w:hAnsi="Arial" w:cs="Arial"/>
          <w:lang w:val="en-GB"/>
        </w:rPr>
        <w:t xml:space="preserve"> </w:t>
      </w:r>
      <w:sdt>
        <w:sdtPr>
          <w:rPr>
            <w:rFonts w:ascii="Arial" w:hAnsi="Arial" w:cs="Arial"/>
            <w:lang w:val="en-GB"/>
          </w:rPr>
          <w:alias w:val="To edit, see citavi.com/edit"/>
          <w:tag w:val="CitaviPlaceholder#af5b14f3-abc0-4905-a649-61def7f38630"/>
          <w:id w:val="-866440579"/>
          <w:placeholder>
            <w:docPart w:val="DefaultPlaceholder_-1854013440"/>
          </w:placeholder>
        </w:sdtPr>
        <w:sdtEndPr/>
        <w:sdtContent>
          <w:r w:rsidR="00175E4C" w:rsidRPr="00805FDF">
            <w:rPr>
              <w:rFonts w:ascii="Arial" w:hAnsi="Arial" w:cs="Arial"/>
              <w:lang w:val="en-GB"/>
            </w:rPr>
            <w:fldChar w:fldCharType="begin"/>
          </w:r>
          <w:r w:rsidR="00314F83" w:rsidRPr="00805FDF">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zNDAwY2UzLTEyZDItNDlkOS04NjkzLTA2MWUyYjJmYTkzMiIsIlJhbmdlTGVuZ3RoIjozLCJSZWZlcmVuY2VJZCI6ImRmNWVjYmNkLWJkNzQtNDc2OC04ZDc0LWNiNmZiYTRjMjU0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TGFzdE5hbWUiOiJXSE8iLCJQcm90ZWN0ZWQiOmZhbHNlLCJTZXgiOjAsIkNyZWF0ZWRCeSI6Il9UYW5qYSBMZXNuaWsiLCJDcmVhdGVkT24iOiIyMDIyLTEyLTA1VDEwOjU0OjM1IiwiTW9kaWZpZWRCeSI6Il9UYW5qYSBMZXNuaWsiLCJJZCI6ImU3NzQzNTRkLWQ1NTktNDVmMi1hZDY2LTMwMTZkZTY0OGU3YiIsIk1vZGlmaWVkT24iOiIyMDIyLTEyLTA1VDEwOjU0OjM1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0YW5sZXNuaWtcXEFwcERhdGFcXExvY2FsXFxUZW1wXFxoMzRwcWR1Yy5qcGciLCJVcmlTdHJpbmciOiJkZjVlY2JjZC1iZDc0LTQ3NjgtOGQ3NC1jYjZmYmE0YzI1ND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}</w:instrText>
          </w:r>
          <w:r w:rsidR="00175E4C" w:rsidRPr="00805FDF">
            <w:rPr>
              <w:rFonts w:ascii="Arial" w:hAnsi="Arial" w:cs="Arial"/>
              <w:lang w:val="en-GB"/>
            </w:rPr>
            <w:fldChar w:fldCharType="separate"/>
          </w:r>
          <w:r w:rsidR="00805FDF">
            <w:rPr>
              <w:rFonts w:ascii="Arial" w:hAnsi="Arial" w:cs="Arial"/>
              <w:lang w:val="en-GB"/>
            </w:rPr>
            <w:t>(16, 1, 29)</w:t>
          </w:r>
          <w:r w:rsidR="00175E4C" w:rsidRPr="00805FDF">
            <w:rPr>
              <w:rFonts w:ascii="Arial" w:hAnsi="Arial" w:cs="Arial"/>
              <w:lang w:val="en-GB"/>
            </w:rPr>
            <w:fldChar w:fldCharType="end"/>
          </w:r>
        </w:sdtContent>
      </w:sdt>
      <w:r w:rsidR="00993343" w:rsidRPr="00805FDF">
        <w:rPr>
          <w:rFonts w:ascii="Arial" w:hAnsi="Arial" w:cs="Arial"/>
          <w:lang w:val="en-GB"/>
        </w:rPr>
        <w:t xml:space="preserve">. </w:t>
      </w:r>
      <w:r w:rsidR="00175E4C" w:rsidRPr="00805FDF">
        <w:rPr>
          <w:rFonts w:ascii="Arial" w:hAnsi="Arial" w:cs="Arial"/>
          <w:lang w:val="en-GB"/>
        </w:rPr>
        <w:t>Moreover</w:t>
      </w:r>
      <w:r w:rsidR="00993343" w:rsidRPr="00805FDF">
        <w:rPr>
          <w:rFonts w:ascii="Arial" w:hAnsi="Arial" w:cs="Arial"/>
          <w:lang w:val="en-GB"/>
        </w:rPr>
        <w:t xml:space="preserve">, there are </w:t>
      </w:r>
      <w:r w:rsidR="0021166C" w:rsidRPr="00805FDF">
        <w:rPr>
          <w:rFonts w:ascii="Arial" w:hAnsi="Arial" w:cs="Arial"/>
          <w:lang w:val="en-GB"/>
        </w:rPr>
        <w:t>only a few investigations</w:t>
      </w:r>
      <w:r w:rsidR="00993343" w:rsidRPr="00805FDF">
        <w:rPr>
          <w:rFonts w:ascii="Arial" w:hAnsi="Arial" w:cs="Arial"/>
          <w:lang w:val="en-GB"/>
        </w:rPr>
        <w:t xml:space="preserve"> on the impact of the Covid-19 pandemic, especially in the intensive care sector. </w:t>
      </w:r>
      <w:r w:rsidR="0021166C" w:rsidRPr="00805FDF">
        <w:rPr>
          <w:rFonts w:ascii="Arial" w:hAnsi="Arial" w:cs="Arial"/>
          <w:lang w:val="en-GB"/>
        </w:rPr>
        <w:t xml:space="preserve">Most of them are cross correlational studies with a quantitative approach. The impact of the Covid-19 pandemic on turnover intention of intensive care nurses has been neglected in systematic reviews until now. </w:t>
      </w:r>
      <w:r w:rsidR="00993343" w:rsidRPr="00805FDF">
        <w:rPr>
          <w:rFonts w:ascii="Arial" w:hAnsi="Arial" w:cs="Arial"/>
          <w:lang w:val="en-GB"/>
        </w:rPr>
        <w:t xml:space="preserve">We assume that the pandemic may have influenced </w:t>
      </w:r>
      <w:r w:rsidR="0021166C" w:rsidRPr="00805FDF">
        <w:rPr>
          <w:rFonts w:ascii="Arial" w:hAnsi="Arial" w:cs="Arial"/>
          <w:lang w:val="en-GB"/>
        </w:rPr>
        <w:t xml:space="preserve">intensive </w:t>
      </w:r>
      <w:r w:rsidR="00993343" w:rsidRPr="00805FDF">
        <w:rPr>
          <w:rFonts w:ascii="Arial" w:hAnsi="Arial" w:cs="Arial"/>
          <w:lang w:val="en-GB"/>
        </w:rPr>
        <w:t>care workers' intention to leave</w:t>
      </w:r>
      <w:r w:rsidR="00175E4C" w:rsidRPr="00805FDF">
        <w:rPr>
          <w:rFonts w:ascii="Arial" w:hAnsi="Arial" w:cs="Arial"/>
          <w:lang w:val="en-GB"/>
        </w:rPr>
        <w:t xml:space="preserve"> </w:t>
      </w:r>
      <w:sdt>
        <w:sdtPr>
          <w:rPr>
            <w:rFonts w:ascii="Arial" w:hAnsi="Arial" w:cs="Arial"/>
            <w:lang w:val="en-GB"/>
          </w:rPr>
          <w:alias w:val="To edit, see citavi.com/edit"/>
          <w:tag w:val="CitaviPlaceholder#fee69716-206d-44f1-9384-a310754601f0"/>
          <w:id w:val="-1199388223"/>
          <w:placeholder>
            <w:docPart w:val="DefaultPlaceholder_-1854013440"/>
          </w:placeholder>
        </w:sdtPr>
        <w:sdtEndPr/>
        <w:sdtContent>
          <w:r w:rsidR="00175E4C" w:rsidRPr="00805FDF">
            <w:rPr>
              <w:rFonts w:ascii="Arial" w:hAnsi="Arial" w:cs="Arial"/>
              <w:lang w:val="en-GB"/>
            </w:rPr>
            <w:fldChar w:fldCharType="begin"/>
          </w:r>
          <w:r w:rsidR="00283D5D">
            <w:rPr>
              <w:rFonts w:ascii="Arial" w:hAnsi="Arial" w:cs="Arial"/>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5ZmU0ZTM4LTFlMDUtNDg2NS1hZWZhLWU3NjFmYzQ1YjBlMSIsIlJhbmdlTGVuZ3RoIjozLCJSZWZlcmVuY2VJZCI6IjdhYWZhOGM1LWJkNDYtNDViOS1iNjM1LTA3MTg1YjJhZTdh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}</w:instrText>
          </w:r>
          <w:r w:rsidR="00175E4C" w:rsidRPr="00805FDF">
            <w:rPr>
              <w:rFonts w:ascii="Arial" w:hAnsi="Arial" w:cs="Arial"/>
              <w:lang w:val="en-GB"/>
            </w:rPr>
            <w:fldChar w:fldCharType="separate"/>
          </w:r>
          <w:r w:rsidR="00805FDF">
            <w:rPr>
              <w:rFonts w:ascii="Arial" w:hAnsi="Arial" w:cs="Arial"/>
              <w:lang w:val="en-GB"/>
            </w:rPr>
            <w:t>(30, 31)</w:t>
          </w:r>
          <w:r w:rsidR="00175E4C" w:rsidRPr="00805FDF">
            <w:rPr>
              <w:rFonts w:ascii="Arial" w:hAnsi="Arial" w:cs="Arial"/>
              <w:lang w:val="en-GB"/>
            </w:rPr>
            <w:fldChar w:fldCharType="end"/>
          </w:r>
        </w:sdtContent>
      </w:sdt>
      <w:r w:rsidR="00175E4C" w:rsidRPr="00805FDF">
        <w:rPr>
          <w:rFonts w:ascii="Arial" w:hAnsi="Arial" w:cs="Arial"/>
          <w:lang w:val="en-GB"/>
        </w:rPr>
        <w:t>.</w:t>
      </w:r>
    </w:p>
    <w:p w14:paraId="6467CDBB" w14:textId="77777777" w:rsidR="0094489E" w:rsidRPr="00805FDF" w:rsidRDefault="0094489E" w:rsidP="00460241">
      <w:pPr>
        <w:spacing w:line="360" w:lineRule="auto"/>
        <w:rPr>
          <w:rFonts w:ascii="Arial" w:hAnsi="Arial" w:cs="Arial"/>
          <w:b/>
          <w:lang w:val="en-GB"/>
        </w:rPr>
      </w:pPr>
    </w:p>
    <w:p w14:paraId="0FA089F9" w14:textId="5155D20B" w:rsidR="001F237D" w:rsidRPr="00805FDF" w:rsidRDefault="001F237D" w:rsidP="00460241">
      <w:pPr>
        <w:spacing w:line="360" w:lineRule="auto"/>
        <w:rPr>
          <w:rFonts w:ascii="Arial" w:hAnsi="Arial" w:cs="Arial"/>
          <w:b/>
          <w:lang w:val="en-GB"/>
        </w:rPr>
      </w:pPr>
      <w:r w:rsidRPr="00805FDF">
        <w:rPr>
          <w:rFonts w:ascii="Arial" w:hAnsi="Arial" w:cs="Arial"/>
          <w:b/>
          <w:lang w:val="en-GB"/>
        </w:rPr>
        <w:t>Limitations</w:t>
      </w:r>
    </w:p>
    <w:p w14:paraId="206849D4" w14:textId="3F12DA3C" w:rsidR="001F237D" w:rsidRPr="00805FDF" w:rsidRDefault="001F237D" w:rsidP="00460241">
      <w:pPr>
        <w:spacing w:line="360" w:lineRule="auto"/>
        <w:rPr>
          <w:rFonts w:ascii="Arial" w:hAnsi="Arial" w:cs="Arial"/>
          <w:lang w:val="en-GB"/>
        </w:rPr>
      </w:pPr>
      <w:r w:rsidRPr="00805FDF">
        <w:rPr>
          <w:rFonts w:ascii="Arial" w:hAnsi="Arial" w:cs="Arial"/>
          <w:lang w:val="en-GB"/>
        </w:rPr>
        <w:t>We anticipate that generali</w:t>
      </w:r>
      <w:r w:rsidR="00175E4C" w:rsidRPr="00805FDF">
        <w:rPr>
          <w:rFonts w:ascii="Arial" w:hAnsi="Arial" w:cs="Arial"/>
          <w:lang w:val="en-GB"/>
        </w:rPr>
        <w:t>z</w:t>
      </w:r>
      <w:r w:rsidRPr="00805FDF">
        <w:rPr>
          <w:rFonts w:ascii="Arial" w:hAnsi="Arial" w:cs="Arial"/>
          <w:lang w:val="en-GB"/>
        </w:rPr>
        <w:t>ability will be an issue due to heterogeneity of objectives, study designs and instruments used in the included studies. As we have analysed secondary data, we also need to be aware of possible reporting bias.</w:t>
      </w:r>
    </w:p>
    <w:p w14:paraId="764C8635" w14:textId="77777777" w:rsidR="0094489E" w:rsidRPr="00805FDF" w:rsidRDefault="0094489E" w:rsidP="00460241">
      <w:pPr>
        <w:spacing w:line="360" w:lineRule="auto"/>
        <w:rPr>
          <w:rFonts w:ascii="Arial" w:hAnsi="Arial" w:cs="Arial"/>
          <w:b/>
          <w:lang w:val="en-GB"/>
        </w:rPr>
      </w:pPr>
    </w:p>
    <w:p w14:paraId="3BC87FA4" w14:textId="7D4C61B0" w:rsidR="001F237D" w:rsidRPr="00805FDF" w:rsidRDefault="001F237D" w:rsidP="00460241">
      <w:pPr>
        <w:spacing w:line="360" w:lineRule="auto"/>
        <w:rPr>
          <w:rFonts w:ascii="Arial" w:hAnsi="Arial" w:cs="Arial"/>
          <w:b/>
          <w:lang w:val="en-GB"/>
        </w:rPr>
      </w:pPr>
      <w:r w:rsidRPr="00805FDF">
        <w:rPr>
          <w:rFonts w:ascii="Arial" w:hAnsi="Arial" w:cs="Arial"/>
          <w:b/>
          <w:lang w:val="en-GB"/>
        </w:rPr>
        <w:t xml:space="preserve">Ethical </w:t>
      </w:r>
      <w:proofErr w:type="spellStart"/>
      <w:r w:rsidRPr="00805FDF">
        <w:rPr>
          <w:rFonts w:ascii="Arial" w:hAnsi="Arial" w:cs="Arial"/>
          <w:b/>
          <w:lang w:val="en-GB"/>
        </w:rPr>
        <w:t>approvement</w:t>
      </w:r>
      <w:proofErr w:type="spellEnd"/>
    </w:p>
    <w:p w14:paraId="08FB9502" w14:textId="77777777" w:rsidR="00B360D3" w:rsidRPr="00805FDF" w:rsidRDefault="00B360D3" w:rsidP="00460241">
      <w:pPr>
        <w:spacing w:line="360" w:lineRule="auto"/>
        <w:rPr>
          <w:rFonts w:ascii="Arial" w:hAnsi="Arial" w:cs="Arial"/>
          <w:lang w:val="en-GB"/>
        </w:rPr>
      </w:pPr>
      <w:r w:rsidRPr="00805FDF">
        <w:rPr>
          <w:rFonts w:ascii="Arial" w:hAnsi="Arial" w:cs="Arial"/>
          <w:lang w:val="en-GB"/>
        </w:rPr>
        <w:t>Not applicable based on research of secondary data.</w:t>
      </w:r>
    </w:p>
    <w:p w14:paraId="69B3CF8A" w14:textId="77777777" w:rsidR="0094489E" w:rsidRPr="00805FDF" w:rsidRDefault="0094489E" w:rsidP="00460241">
      <w:pPr>
        <w:spacing w:line="360" w:lineRule="auto"/>
        <w:rPr>
          <w:rFonts w:ascii="Arial" w:hAnsi="Arial" w:cs="Arial"/>
          <w:b/>
          <w:lang w:val="en-GB"/>
        </w:rPr>
      </w:pPr>
    </w:p>
    <w:p w14:paraId="26A836A2" w14:textId="70C5A765" w:rsidR="001F237D" w:rsidRPr="00805FDF" w:rsidRDefault="001F237D" w:rsidP="00460241">
      <w:pPr>
        <w:spacing w:line="360" w:lineRule="auto"/>
        <w:rPr>
          <w:rFonts w:ascii="Arial" w:hAnsi="Arial" w:cs="Arial"/>
          <w:b/>
          <w:lang w:val="en-GB"/>
        </w:rPr>
      </w:pPr>
      <w:r w:rsidRPr="00805FDF">
        <w:rPr>
          <w:rFonts w:ascii="Arial" w:hAnsi="Arial" w:cs="Arial"/>
          <w:b/>
          <w:lang w:val="en-GB"/>
        </w:rPr>
        <w:t>Data availability</w:t>
      </w:r>
    </w:p>
    <w:p w14:paraId="7784004F" w14:textId="60DBC61F" w:rsidR="001F237D" w:rsidRPr="00805FDF" w:rsidRDefault="001F237D" w:rsidP="00460241">
      <w:pPr>
        <w:spacing w:line="360" w:lineRule="auto"/>
        <w:rPr>
          <w:rFonts w:ascii="Arial" w:hAnsi="Arial" w:cs="Arial"/>
          <w:lang w:val="en-GB"/>
        </w:rPr>
      </w:pPr>
      <w:r w:rsidRPr="00805FDF">
        <w:rPr>
          <w:rFonts w:ascii="Arial" w:hAnsi="Arial" w:cs="Arial"/>
          <w:lang w:val="en-GB"/>
        </w:rPr>
        <w:t>Data are available from the corresponding author upon request.</w:t>
      </w:r>
    </w:p>
    <w:p w14:paraId="08C97AC6" w14:textId="056C4BE5" w:rsidR="006A4A58" w:rsidRPr="00805FDF" w:rsidRDefault="006A4A58">
      <w:pPr>
        <w:rPr>
          <w:rFonts w:ascii="Arial" w:hAnsi="Arial" w:cs="Arial"/>
          <w:lang w:val="en-GB"/>
        </w:rPr>
      </w:pPr>
      <w:r w:rsidRPr="00805FDF">
        <w:rPr>
          <w:rFonts w:ascii="Arial" w:hAnsi="Arial" w:cs="Arial"/>
          <w:lang w:val="en-GB"/>
        </w:rPr>
        <w:br w:type="page"/>
      </w:r>
    </w:p>
    <w:sdt>
      <w:sdtPr>
        <w:rPr>
          <w:rFonts w:asciiTheme="minorHAnsi" w:eastAsiaTheme="minorHAnsi" w:hAnsiTheme="minorHAnsi" w:cstheme="minorBidi"/>
          <w:color w:val="auto"/>
          <w:sz w:val="22"/>
          <w:szCs w:val="22"/>
          <w:lang w:val="en-GB"/>
        </w:rPr>
        <w:tag w:val="CitaviBibliography"/>
        <w:id w:val="1567381091"/>
        <w:placeholder>
          <w:docPart w:val="DefaultPlaceholder_-1854013440"/>
        </w:placeholder>
      </w:sdtPr>
      <w:sdtEndPr>
        <w:rPr>
          <w:rFonts w:ascii="Arial" w:hAnsi="Arial" w:cs="Arial"/>
        </w:rPr>
      </w:sdtEndPr>
      <w:sdtContent>
        <w:p w14:paraId="3F3E4E0B" w14:textId="3D2DB89F" w:rsidR="00805FDF" w:rsidRPr="00805FDF" w:rsidRDefault="00067500" w:rsidP="00805FDF">
          <w:pPr>
            <w:pStyle w:val="CitaviBibliographyHeading"/>
            <w:spacing w:line="360" w:lineRule="auto"/>
            <w:rPr>
              <w:rFonts w:ascii="Arial" w:hAnsi="Arial" w:cs="Arial"/>
              <w:b/>
              <w:color w:val="auto"/>
              <w:sz w:val="22"/>
              <w:szCs w:val="22"/>
              <w:lang w:val="en-GB"/>
            </w:rPr>
          </w:pPr>
          <w:r w:rsidRPr="00805FDF">
            <w:rPr>
              <w:rFonts w:ascii="Arial" w:hAnsi="Arial" w:cs="Arial"/>
              <w:sz w:val="22"/>
              <w:szCs w:val="22"/>
              <w:lang w:val="en-GB"/>
            </w:rPr>
            <w:fldChar w:fldCharType="begin"/>
          </w:r>
          <w:r w:rsidRPr="00805FDF">
            <w:rPr>
              <w:rFonts w:ascii="Arial" w:hAnsi="Arial" w:cs="Arial"/>
              <w:sz w:val="22"/>
              <w:szCs w:val="22"/>
              <w:lang w:val="en-GB"/>
            </w:rPr>
            <w:instrText>ADDIN CitaviBibliography</w:instrText>
          </w:r>
          <w:r w:rsidRPr="00805FDF">
            <w:rPr>
              <w:rFonts w:ascii="Arial" w:hAnsi="Arial" w:cs="Arial"/>
              <w:sz w:val="22"/>
              <w:szCs w:val="22"/>
              <w:lang w:val="en-GB"/>
            </w:rPr>
            <w:fldChar w:fldCharType="separate"/>
          </w:r>
          <w:r w:rsidR="00805FDF" w:rsidRPr="00805FDF">
            <w:rPr>
              <w:rFonts w:ascii="Arial" w:hAnsi="Arial" w:cs="Arial"/>
              <w:b/>
              <w:color w:val="auto"/>
              <w:sz w:val="22"/>
              <w:szCs w:val="22"/>
              <w:lang w:val="en-GB"/>
            </w:rPr>
            <w:t>References</w:t>
          </w:r>
        </w:p>
        <w:p w14:paraId="3653D0FC"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1. </w:t>
          </w:r>
          <w:bookmarkStart w:id="4" w:name="_CTVL0014c8985e477764dbc9e11a83566dce4df"/>
          <w:r w:rsidRPr="00805FDF">
            <w:rPr>
              <w:rFonts w:ascii="Arial" w:hAnsi="Arial" w:cs="Arial"/>
              <w:lang w:val="en-GB"/>
            </w:rPr>
            <w:t>WHO. State of the world's nursing 2020: investing in education, jobs and leadership. Geneva: World Health Organization; 2020.</w:t>
          </w:r>
        </w:p>
        <w:bookmarkEnd w:id="4"/>
        <w:p w14:paraId="7E079FE1"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2. </w:t>
          </w:r>
          <w:bookmarkStart w:id="5" w:name="_CTVL0011aa045ea270640b596d6ff387d5651db"/>
          <w:r w:rsidRPr="00805FDF">
            <w:rPr>
              <w:rFonts w:ascii="Arial" w:hAnsi="Arial" w:cs="Arial"/>
              <w:lang w:val="en-GB"/>
            </w:rPr>
            <w:t>Ferrer J, Boelle P-Y, Salomon J, Miliani K, L'Hériteau F, Astagneau P et al. Management of nurse shortage and its impact on pathogen dissemination in the intensive care unit. Epidemics 2014; 9:62–9.</w:t>
          </w:r>
        </w:p>
        <w:bookmarkEnd w:id="5"/>
        <w:p w14:paraId="54C2077A"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3. </w:t>
          </w:r>
          <w:bookmarkStart w:id="6" w:name="_CTVL0016ad14cd494b44ff8897c4782525bb545"/>
          <w:r w:rsidRPr="00805FDF">
            <w:rPr>
              <w:rFonts w:ascii="Arial" w:hAnsi="Arial" w:cs="Arial"/>
              <w:lang w:val="en-GB"/>
            </w:rPr>
            <w:t>Bruyneel A, Bouckaert N, Maertens de Noordhout C, Detollenaere J, Kohn L, Pirson M et al. Association of burnout and intention-to-leave the profession with work environment: A nationwide cross-sectional study among Belgian intensive care nurses after two years of pandemic. International Journal of Nursing Studies 2022; 137:104385.</w:t>
          </w:r>
        </w:p>
        <w:bookmarkEnd w:id="6"/>
        <w:p w14:paraId="3196C033"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4. </w:t>
          </w:r>
          <w:bookmarkStart w:id="7" w:name="_CTVL0017b2c849ee7ee4401b9015f22b60c534d"/>
          <w:r w:rsidRPr="00805FDF">
            <w:rPr>
              <w:rFonts w:ascii="Arial" w:hAnsi="Arial" w:cs="Arial"/>
              <w:lang w:val="en-GB"/>
            </w:rPr>
            <w:t>Poon Y, Lin YP, Griffiths, P. Yong, K.K., Seah B, Liaw SL. A global overview of healthcare workers' turnover intention amid COVID-19 pandemic: a systematic review with future directions. Human Resources for Health 2022; 20(70):1–18.</w:t>
          </w:r>
        </w:p>
        <w:bookmarkEnd w:id="7"/>
        <w:p w14:paraId="6E22D435"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5. </w:t>
          </w:r>
          <w:bookmarkStart w:id="8" w:name="_CTVL001e48886fc0e2240eb9f0e6ebbcb249933"/>
          <w:r w:rsidRPr="00805FDF">
            <w:rPr>
              <w:rFonts w:ascii="Arial" w:hAnsi="Arial" w:cs="Arial"/>
              <w:lang w:val="en-GB"/>
            </w:rPr>
            <w:t>Price J. The impact of turnover on the organization. Work and Occupations 1989; 16(4):461–73.</w:t>
          </w:r>
        </w:p>
        <w:bookmarkEnd w:id="8"/>
        <w:p w14:paraId="54030204"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6. </w:t>
          </w:r>
          <w:bookmarkStart w:id="9" w:name="_CTVL0016c2967e922464ae49814668c45fab2ca"/>
          <w:r w:rsidRPr="00805FDF">
            <w:rPr>
              <w:rFonts w:ascii="Arial" w:hAnsi="Arial" w:cs="Arial"/>
              <w:lang w:val="en-GB"/>
            </w:rPr>
            <w:t>Lee, T. &amp; Mowday, R. Voluntarily Leaving an Organization: An Empirical Investigation of Steers and Mowday's Model of Turnover. The Academy of Management Journal 1987; 30(4):721–43.</w:t>
          </w:r>
        </w:p>
        <w:bookmarkEnd w:id="9"/>
        <w:p w14:paraId="17C9B1B0"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7. </w:t>
          </w:r>
          <w:bookmarkStart w:id="10" w:name="_CTVL001458ab7c0f883491dbc57d4b5cdc2b801"/>
          <w:r w:rsidRPr="00805FDF">
            <w:rPr>
              <w:rFonts w:ascii="Arial" w:hAnsi="Arial" w:cs="Arial"/>
              <w:lang w:val="en-GB"/>
            </w:rPr>
            <w:t>Mobley WH. Intermediate linkages in the relationship between job satisfaction and employee turnover. Journal of Applied Psychology 1977; 62(2):237–40.</w:t>
          </w:r>
        </w:p>
        <w:bookmarkEnd w:id="10"/>
        <w:p w14:paraId="398B2664"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8. </w:t>
          </w:r>
          <w:bookmarkStart w:id="11" w:name="_CTVL0011d406f09356a4756a33d7f25728f3056"/>
          <w:r w:rsidRPr="00805FDF">
            <w:rPr>
              <w:rFonts w:ascii="Arial" w:hAnsi="Arial" w:cs="Arial"/>
              <w:lang w:val="en-GB"/>
            </w:rPr>
            <w:t>Chegini Z, Asghari Jafarabadi M, Kakemam E. Occupational stress, quality of working life and turnover intention amongst nurses. Nursing in Critical Care 2019; 24(5):283–9.</w:t>
          </w:r>
        </w:p>
        <w:bookmarkEnd w:id="11"/>
        <w:p w14:paraId="28048B36"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9. </w:t>
          </w:r>
          <w:bookmarkStart w:id="12" w:name="_CTVL001dbf2317eb91743a2baefef89eba552ab"/>
          <w:r w:rsidRPr="00805FDF">
            <w:rPr>
              <w:rFonts w:ascii="Arial" w:hAnsi="Arial" w:cs="Arial"/>
              <w:lang w:val="en-GB"/>
            </w:rPr>
            <w:t>van Dam K, Meewis M, van der Heijden BIJM. Securing intensive care: towards a better understanding of intensive care nurses' perceived work pressure and turnover intention. J Adv Nurs 2013; 69(1):31–40.</w:t>
          </w:r>
        </w:p>
        <w:bookmarkEnd w:id="12"/>
        <w:p w14:paraId="35B34F67"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10. </w:t>
          </w:r>
          <w:bookmarkStart w:id="13" w:name="_CTVL001ff362f470f494e44b09a7ed3fd297eac"/>
          <w:r w:rsidRPr="00805FDF">
            <w:rPr>
              <w:rFonts w:ascii="Arial" w:hAnsi="Arial" w:cs="Arial"/>
              <w:lang w:val="en-GB"/>
            </w:rPr>
            <w:t>Heistad A, Goldsworthy S, Reilly S, Perez G. How do intensive work environments affect nurses' absenteeism and turnover intent? Appl Nurs Res 2022; 66:151608.</w:t>
          </w:r>
        </w:p>
        <w:bookmarkEnd w:id="13"/>
        <w:p w14:paraId="0D657C64"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11. </w:t>
          </w:r>
          <w:bookmarkStart w:id="14" w:name="_CTVL0010cb6cee612044ed490059fd04f96d304"/>
          <w:r w:rsidRPr="00805FDF">
            <w:rPr>
              <w:rFonts w:ascii="Arial" w:hAnsi="Arial" w:cs="Arial"/>
              <w:lang w:val="en-GB"/>
            </w:rPr>
            <w:t>Liu Y-E, While A, Li S-J, Ye W-Q. Job satisfaction and work related variables in Chinese cardiac critical care nurses. Journal of Nursing Management 2015; 23(4):487–97.</w:t>
          </w:r>
        </w:p>
        <w:bookmarkEnd w:id="14"/>
        <w:p w14:paraId="06DC49B0"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12. </w:t>
          </w:r>
          <w:bookmarkStart w:id="15" w:name="_CTVL001e62e4549205842d289308808cafb8388"/>
          <w:r w:rsidRPr="00805FDF">
            <w:rPr>
              <w:rFonts w:ascii="Arial" w:hAnsi="Arial" w:cs="Arial"/>
              <w:lang w:val="en-GB"/>
            </w:rPr>
            <w:t>Stone PW, Larson EL, Mooney-Kane C, Smolowitz J, Lin SX, Dick AW. Organizational climate and intensive care unit nurses' intention to leave. Crit Care Med 2006; 34(7):1907–12.</w:t>
          </w:r>
        </w:p>
        <w:bookmarkEnd w:id="15"/>
        <w:p w14:paraId="1E8F8F5D"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13. </w:t>
          </w:r>
          <w:bookmarkStart w:id="16" w:name="_CTVL0015457151d8dbc4533ba18ca0218e52d5c"/>
          <w:r w:rsidRPr="00805FDF">
            <w:rPr>
              <w:rFonts w:ascii="Arial" w:hAnsi="Arial" w:cs="Arial"/>
              <w:lang w:val="en-GB"/>
            </w:rPr>
            <w:t>Schardt C, Adams MB, Owens T, Keitz S, Fontelo P. Utilization of the PICO framework to improve searching PubMed for clinical questions. BMC Med Inform Decis Mak 2007; 7:16.</w:t>
          </w:r>
        </w:p>
        <w:bookmarkEnd w:id="16"/>
        <w:p w14:paraId="28EEF2F4"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14. </w:t>
          </w:r>
          <w:bookmarkStart w:id="17" w:name="_CTVL00118fe1f32f4d94955a34ed3f2c284ce24"/>
          <w:r w:rsidRPr="00805FDF">
            <w:rPr>
              <w:rFonts w:ascii="Arial" w:hAnsi="Arial" w:cs="Arial"/>
              <w:lang w:val="en-GB"/>
            </w:rPr>
            <w:t>Higgins JPT, editor. Cochrane handbook for systematic reviews of interventions: Second edition. Second edition. Hoboken NJ: Wiley-Blackwell; 2020. (Cochrane book series).</w:t>
          </w:r>
        </w:p>
        <w:bookmarkEnd w:id="17"/>
        <w:p w14:paraId="17A301B1"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15. </w:t>
          </w:r>
          <w:bookmarkStart w:id="18" w:name="_CTVL001a4ee7ea54e4b4ca5ac0332d0c5bd5fff"/>
          <w:r w:rsidRPr="00805FDF">
            <w:rPr>
              <w:rFonts w:ascii="Arial" w:hAnsi="Arial" w:cs="Arial"/>
              <w:lang w:val="en-GB"/>
            </w:rPr>
            <w:t>Xu G, Zeng X, Wu X. Global prevalence of turnover intention among intensive care nurses: A meta-analysis. Nursing in Critical Care 2021; (28):159–66.</w:t>
          </w:r>
        </w:p>
        <w:bookmarkEnd w:id="18"/>
        <w:p w14:paraId="4AD5C039"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16. </w:t>
          </w:r>
          <w:bookmarkStart w:id="19" w:name="_CTVL001df5ecbcdbd7447688d74cb6fba4c2548"/>
          <w:r w:rsidRPr="00805FDF">
            <w:rPr>
              <w:rFonts w:ascii="Arial" w:hAnsi="Arial" w:cs="Arial"/>
              <w:lang w:val="en-GB"/>
            </w:rPr>
            <w:t>WHO. The World Health Report 2000: Health Systems: Improving Performance. France: World Health Organization; 2000.</w:t>
          </w:r>
        </w:p>
        <w:bookmarkEnd w:id="19"/>
        <w:p w14:paraId="5B08215E"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17. </w:t>
          </w:r>
          <w:bookmarkStart w:id="20" w:name="_CTVL00163a1fe67ce9a44cdb86e630c0631c15b"/>
          <w:r w:rsidRPr="00805FDF">
            <w:rPr>
              <w:rFonts w:ascii="Arial" w:hAnsi="Arial" w:cs="Arial"/>
              <w:lang w:val="en-GB"/>
            </w:rPr>
            <w:t>WHO. Working for health and growth: investing in the health workforce. Report of the High-Level Commission on Health Employment and Economic Growth 2016.</w:t>
          </w:r>
        </w:p>
        <w:bookmarkEnd w:id="20"/>
        <w:p w14:paraId="3861A09E"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18. </w:t>
          </w:r>
          <w:bookmarkStart w:id="21" w:name="_CTVL001ca981539b3a742ea8b24d3259b7df483"/>
          <w:r w:rsidRPr="00805FDF">
            <w:rPr>
              <w:rFonts w:ascii="Arial" w:hAnsi="Arial" w:cs="Arial"/>
              <w:lang w:val="en-GB"/>
            </w:rPr>
            <w:t>Khan, N., Jackson, D., Stayt, L. &amp; Walthall, H. Factors influencing nurses' intentions to leave adult critical care settings. Nursing in Critical Care 2019; 24(1):24–32.</w:t>
          </w:r>
        </w:p>
        <w:bookmarkEnd w:id="21"/>
        <w:p w14:paraId="27C9B8B0" w14:textId="77777777" w:rsidR="00805FDF" w:rsidRPr="00805FDF" w:rsidRDefault="00805FDF" w:rsidP="00805FDF">
          <w:pPr>
            <w:pStyle w:val="CitaviBibliographyEntry"/>
            <w:rPr>
              <w:rFonts w:ascii="Arial" w:hAnsi="Arial" w:cs="Arial"/>
            </w:rPr>
          </w:pPr>
          <w:r w:rsidRPr="00805FDF">
            <w:rPr>
              <w:rFonts w:ascii="Arial" w:hAnsi="Arial" w:cs="Arial"/>
              <w:lang w:val="en-GB"/>
            </w:rPr>
            <w:lastRenderedPageBreak/>
            <w:t xml:space="preserve">19. </w:t>
          </w:r>
          <w:bookmarkStart w:id="22" w:name="_CTVL00194f658a350e544448bd1e5ddc00f9835"/>
          <w:r w:rsidRPr="00805FDF">
            <w:rPr>
              <w:rFonts w:ascii="Arial" w:hAnsi="Arial" w:cs="Arial"/>
              <w:lang w:val="en-GB"/>
            </w:rPr>
            <w:t xml:space="preserve">Liberati A, Altman DG, Tetzlaff J, Mulrow C, Gøtzsche PC, Ioannidis JPA et al. The PRISMA statement for reporting systematic reviews and meta-analyses of studies that evaluate health care interventions: explanation and elaboration. </w:t>
          </w:r>
          <w:r w:rsidRPr="00805FDF">
            <w:rPr>
              <w:rFonts w:ascii="Arial" w:hAnsi="Arial" w:cs="Arial"/>
            </w:rPr>
            <w:t>PLoS Med 2009; 6(7):e1000100.</w:t>
          </w:r>
        </w:p>
        <w:bookmarkEnd w:id="22"/>
        <w:p w14:paraId="3A779A88" w14:textId="77777777" w:rsidR="00805FDF" w:rsidRPr="00805FDF" w:rsidRDefault="00805FDF" w:rsidP="00805FDF">
          <w:pPr>
            <w:pStyle w:val="CitaviBibliographyEntry"/>
            <w:rPr>
              <w:rFonts w:ascii="Arial" w:hAnsi="Arial" w:cs="Arial"/>
            </w:rPr>
          </w:pPr>
          <w:r w:rsidRPr="00805FDF">
            <w:rPr>
              <w:rFonts w:ascii="Arial" w:hAnsi="Arial" w:cs="Arial"/>
            </w:rPr>
            <w:t xml:space="preserve">20. </w:t>
          </w:r>
          <w:bookmarkStart w:id="23" w:name="_CTVL001aaf3979ff6cf4004988253e71d710b1b"/>
          <w:r w:rsidRPr="00805FDF">
            <w:rPr>
              <w:rFonts w:ascii="Arial" w:hAnsi="Arial" w:cs="Arial"/>
            </w:rPr>
            <w:t>Ziegler, A., Antes, G., &amp; König, I. Bevorzugte Report Items für systematische Überscihten und Meta-Analysen: Das PRISMA-Statement. Deutsche Medizinische Wochenschrift 2011; (136):9–15.</w:t>
          </w:r>
        </w:p>
        <w:bookmarkEnd w:id="23"/>
        <w:p w14:paraId="2C0FD23D" w14:textId="77777777" w:rsidR="00805FDF" w:rsidRPr="00805FDF" w:rsidRDefault="00805FDF" w:rsidP="00805FDF">
          <w:pPr>
            <w:pStyle w:val="CitaviBibliographyEntry"/>
            <w:rPr>
              <w:rFonts w:ascii="Arial" w:hAnsi="Arial" w:cs="Arial"/>
              <w:lang w:val="en-GB"/>
            </w:rPr>
          </w:pPr>
          <w:r w:rsidRPr="00805FDF">
            <w:rPr>
              <w:rFonts w:ascii="Arial" w:hAnsi="Arial" w:cs="Arial"/>
            </w:rPr>
            <w:t xml:space="preserve">21. </w:t>
          </w:r>
          <w:bookmarkStart w:id="24" w:name="_CTVL00133d667f3196b43ebb27fc070e3fbf2df"/>
          <w:r w:rsidRPr="00805FDF">
            <w:rPr>
              <w:rFonts w:ascii="Arial" w:hAnsi="Arial" w:cs="Arial"/>
            </w:rPr>
            <w:t xml:space="preserve">Elm E von, Altman DG, Egger M, Pocock SJ, Gøtzsche PC, Vandenbroucke JP. </w:t>
          </w:r>
          <w:r w:rsidRPr="00805FDF">
            <w:rPr>
              <w:rFonts w:ascii="Arial" w:hAnsi="Arial" w:cs="Arial"/>
              <w:lang w:val="en-GB"/>
            </w:rPr>
            <w:t>Das Strengthening the Reporting of Observational Studies in Epidemiology (STROBE-) Statement. Notfall + Rettungsmedizin, Zeitschrift für präklinische und innerklinische Notfallmedizin 2008; 11(4):260–5.</w:t>
          </w:r>
        </w:p>
        <w:bookmarkEnd w:id="24"/>
        <w:p w14:paraId="7B0B974E"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22. </w:t>
          </w:r>
          <w:bookmarkStart w:id="25" w:name="_CTVL001db8dafced81643699d79a118a3b94602"/>
          <w:r w:rsidRPr="00805FDF">
            <w:rPr>
              <w:rFonts w:ascii="Arial" w:hAnsi="Arial" w:cs="Arial"/>
              <w:lang w:val="en-GB"/>
            </w:rPr>
            <w:t>Tong A, Sainsbury P, Craig J. Consolidated criteria for reporting qualitative research (COREQ): a 32-item checklist for interviews and focus groups. Int J Qual Health Care 2007; 19(6):349–57.</w:t>
          </w:r>
        </w:p>
        <w:bookmarkEnd w:id="25"/>
        <w:p w14:paraId="54DFC9E8"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23. </w:t>
          </w:r>
          <w:bookmarkStart w:id="26" w:name="_CTVL0011f2123d9b98b46e58701dbf9acfeee63"/>
          <w:r w:rsidRPr="00805FDF">
            <w:rPr>
              <w:rFonts w:ascii="Arial" w:hAnsi="Arial" w:cs="Arial"/>
              <w:lang w:val="en-GB"/>
            </w:rPr>
            <w:t>Hong, Q.,  Pluye, P., Fabriegues, S., Bartlett, G., Boardman, F., Cargo, M., Dagenais, P., Gagnon, M., Griffiths, F., Nicolau, B., O’Cathain, A., Rousseau, M. &amp; Vedel, I. Mixed Methods Appraisal Tool (MMAT): version 2018 2018.</w:t>
          </w:r>
        </w:p>
        <w:bookmarkEnd w:id="26"/>
        <w:p w14:paraId="5FF896BE"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24. </w:t>
          </w:r>
          <w:bookmarkStart w:id="27" w:name="_CTVL001a711b1decf4c4639aada07c515cc1e11"/>
          <w:r w:rsidRPr="00805FDF">
            <w:rPr>
              <w:rFonts w:ascii="Arial" w:hAnsi="Arial" w:cs="Arial"/>
              <w:lang w:val="en-GB"/>
            </w:rPr>
            <w:t>Griffeth RW, Hom PW, Gaertner S. A Meta-Analysis of Antecedents and Correlates of Employee Turnover: Update, Moderator Tests, and Research Implications for the Next Millennium. Journal of Management 2000; 26(3):463–88.</w:t>
          </w:r>
        </w:p>
        <w:bookmarkEnd w:id="27"/>
        <w:p w14:paraId="479DD9A5"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25. </w:t>
          </w:r>
          <w:bookmarkStart w:id="28" w:name="_CTVL00153d0708375a048b1a5329900c380eadd"/>
          <w:r w:rsidRPr="00805FDF">
            <w:rPr>
              <w:rFonts w:ascii="Arial" w:hAnsi="Arial" w:cs="Arial"/>
              <w:lang w:val="en-GB"/>
            </w:rPr>
            <w:t>Price, J. &amp; Mueller, C. A Causal Model of Turnover for Nurses. Academy of Management Journal 1981; 24(3):543–65.</w:t>
          </w:r>
        </w:p>
        <w:bookmarkEnd w:id="28"/>
        <w:p w14:paraId="759EB27B"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26. </w:t>
          </w:r>
          <w:bookmarkStart w:id="29" w:name="_CTVL0012d5ad0bd11b54bdea3d3eae5b6046143"/>
          <w:r w:rsidRPr="00805FDF">
            <w:rPr>
              <w:rFonts w:ascii="Arial" w:hAnsi="Arial" w:cs="Arial"/>
              <w:lang w:val="en-GB"/>
            </w:rPr>
            <w:t>MItchell, T., Holtom, B., Lee, T., Sablynski, C. &amp; Erez, M. Why People Stay: Using Job Embeddedness to Predict Voluntary Turnover 2001; 44(6):1102–21.</w:t>
          </w:r>
        </w:p>
        <w:bookmarkEnd w:id="29"/>
        <w:p w14:paraId="3A8675F1"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27. </w:t>
          </w:r>
          <w:bookmarkStart w:id="30" w:name="_CTVL0019469c2716aab4658b2801a6c544ef54e"/>
          <w:r w:rsidRPr="00805FDF">
            <w:rPr>
              <w:rFonts w:ascii="Arial" w:hAnsi="Arial" w:cs="Arial"/>
              <w:lang w:val="en-GB"/>
            </w:rPr>
            <w:t>Hom, Peter W., Allen, David G., Griffeth, Rodger W., editors. Employee Retention and Turnover; Why Employees Stay or Leave; First Edition. New York: Taylor &amp; Francis; 2020.</w:t>
          </w:r>
        </w:p>
        <w:bookmarkEnd w:id="30"/>
        <w:p w14:paraId="19B250B1"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28. </w:t>
          </w:r>
          <w:bookmarkStart w:id="31" w:name="_CTVL00110f73ec45efc4c2993df014c3b93f432"/>
          <w:r w:rsidRPr="00805FDF">
            <w:rPr>
              <w:rFonts w:ascii="Arial" w:hAnsi="Arial" w:cs="Arial"/>
              <w:lang w:val="en-GB"/>
            </w:rPr>
            <w:t>Duffield CM, Roche MA, Homer C, Buchan J, Dimitrelis S. A comparative review of nurse turnover rates and costs across countries. J Adv Nurs 2014; 70(12):2703–12.</w:t>
          </w:r>
        </w:p>
        <w:bookmarkEnd w:id="31"/>
        <w:p w14:paraId="2BE728CB"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29. </w:t>
          </w:r>
          <w:bookmarkStart w:id="32" w:name="_CTVL0010b0f0e0c2a5b4da1a866c97debd1a4bf"/>
          <w:r w:rsidRPr="00805FDF">
            <w:rPr>
              <w:rFonts w:ascii="Arial" w:hAnsi="Arial" w:cs="Arial"/>
              <w:lang w:val="en-GB"/>
            </w:rPr>
            <w:t>WHO. Working for Health Action Plan 2022-2030 2022.</w:t>
          </w:r>
        </w:p>
        <w:bookmarkEnd w:id="32"/>
        <w:p w14:paraId="65A3514F" w14:textId="77777777" w:rsidR="00805FDF" w:rsidRPr="00805FDF" w:rsidRDefault="00805FDF" w:rsidP="00805FDF">
          <w:pPr>
            <w:pStyle w:val="CitaviBibliographyEntry"/>
            <w:rPr>
              <w:rFonts w:ascii="Arial" w:hAnsi="Arial" w:cs="Arial"/>
              <w:lang w:val="en-GB"/>
            </w:rPr>
          </w:pPr>
          <w:r w:rsidRPr="00805FDF">
            <w:rPr>
              <w:rFonts w:ascii="Arial" w:hAnsi="Arial" w:cs="Arial"/>
              <w:lang w:val="en-GB"/>
            </w:rPr>
            <w:t xml:space="preserve">30. </w:t>
          </w:r>
          <w:bookmarkStart w:id="33" w:name="_CTVL0017aafa8c5bd4645b9b63507185b2ae7a9"/>
          <w:r w:rsidRPr="00805FDF">
            <w:rPr>
              <w:rFonts w:ascii="Arial" w:hAnsi="Arial" w:cs="Arial"/>
              <w:lang w:val="en-GB"/>
            </w:rPr>
            <w:t>Azoulay E, Pochard F, Reignier J, Argaud L, Bruneel F, Courbon P et al. Symptoms of Mental Health Disorders in Critical Care Physicians Facing the Second COVID-19 Wave: A Cross-Sectional Study. Chest 2021; 160(3):944–55.</w:t>
          </w:r>
        </w:p>
        <w:bookmarkEnd w:id="33"/>
        <w:p w14:paraId="4DD36200" w14:textId="479EFCA0" w:rsidR="00067500" w:rsidRPr="00805FDF" w:rsidRDefault="00805FDF" w:rsidP="00805FDF">
          <w:pPr>
            <w:pStyle w:val="CitaviBibliographyEntry"/>
            <w:rPr>
              <w:rFonts w:ascii="Arial" w:hAnsi="Arial" w:cs="Arial"/>
              <w:lang w:val="en-GB"/>
            </w:rPr>
          </w:pPr>
          <w:r w:rsidRPr="00805FDF">
            <w:rPr>
              <w:rFonts w:ascii="Arial" w:hAnsi="Arial" w:cs="Arial"/>
              <w:lang w:val="en-GB"/>
            </w:rPr>
            <w:t xml:space="preserve">31. </w:t>
          </w:r>
          <w:bookmarkStart w:id="34" w:name="_CTVL00104392221b0c74e738f876e9485e2ee21"/>
          <w:r w:rsidRPr="00805FDF">
            <w:rPr>
              <w:rFonts w:ascii="Arial" w:hAnsi="Arial" w:cs="Arial"/>
              <w:lang w:val="en-GB"/>
            </w:rPr>
            <w:t>Falk A-C, Nymark C, Göransson KE, Vogelsang A-C von. Missed nursing care in the critical care unit, before and during the COVID-19 pandemic: A comparative cross-sectional study. Intensive Crit Care Nurs 2022; 72:103276</w:t>
          </w:r>
          <w:bookmarkEnd w:id="34"/>
          <w:r w:rsidRPr="00805FDF">
            <w:rPr>
              <w:rFonts w:ascii="Arial" w:hAnsi="Arial" w:cs="Arial"/>
              <w:lang w:val="en-GB"/>
            </w:rPr>
            <w:t>.</w:t>
          </w:r>
          <w:r w:rsidR="00067500" w:rsidRPr="00805FDF">
            <w:rPr>
              <w:rFonts w:ascii="Arial" w:hAnsi="Arial" w:cs="Arial"/>
              <w:lang w:val="en-GB"/>
            </w:rPr>
            <w:fldChar w:fldCharType="end"/>
          </w:r>
        </w:p>
      </w:sdtContent>
    </w:sdt>
    <w:p w14:paraId="642E7B20" w14:textId="77777777" w:rsidR="00067500" w:rsidRPr="00805FDF" w:rsidRDefault="00067500" w:rsidP="00403A5B">
      <w:pPr>
        <w:spacing w:line="360" w:lineRule="auto"/>
        <w:rPr>
          <w:rFonts w:ascii="Arial" w:hAnsi="Arial" w:cs="Arial"/>
          <w:lang w:val="en-GB"/>
        </w:rPr>
      </w:pPr>
    </w:p>
    <w:sectPr w:rsidR="00067500" w:rsidRPr="00805FDF">
      <w:headerReference w:type="default" r:id="rId14"/>
      <w:foot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7500D2" w14:textId="77777777" w:rsidR="00587FC6" w:rsidRDefault="00587FC6" w:rsidP="00A05D94">
      <w:pPr>
        <w:spacing w:after="0" w:line="240" w:lineRule="auto"/>
      </w:pPr>
      <w:r>
        <w:separator/>
      </w:r>
    </w:p>
  </w:endnote>
  <w:endnote w:type="continuationSeparator" w:id="0">
    <w:p w14:paraId="0C8945FF" w14:textId="77777777" w:rsidR="00587FC6" w:rsidRDefault="00587FC6" w:rsidP="00A05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129DA" w14:textId="3454DC88" w:rsidR="00067500" w:rsidRDefault="00067500">
    <w:pPr>
      <w:pStyle w:val="Fuzeile"/>
    </w:pPr>
    <w:r>
      <w:tab/>
    </w:r>
    <w:r>
      <w:tab/>
    </w:r>
    <w:r>
      <w:fldChar w:fldCharType="begin"/>
    </w:r>
    <w:r>
      <w:instrText>PAGE   \* MERGEFORMAT</w:instrText>
    </w:r>
    <w:r>
      <w:fldChar w:fldCharType="separate"/>
    </w:r>
    <w:r>
      <w:rPr>
        <w:lang w:val="de-DE"/>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108C14" w14:textId="77777777" w:rsidR="00587FC6" w:rsidRDefault="00587FC6" w:rsidP="00A05D94">
      <w:pPr>
        <w:spacing w:after="0" w:line="240" w:lineRule="auto"/>
      </w:pPr>
      <w:r>
        <w:separator/>
      </w:r>
    </w:p>
  </w:footnote>
  <w:footnote w:type="continuationSeparator" w:id="0">
    <w:p w14:paraId="7DD03095" w14:textId="77777777" w:rsidR="00587FC6" w:rsidRDefault="00587FC6" w:rsidP="00A05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0895C" w14:textId="17AC51A3" w:rsidR="00067500" w:rsidRPr="00E76023" w:rsidRDefault="00603E28">
    <w:pPr>
      <w:pStyle w:val="Kopfzeile"/>
      <w:rPr>
        <w:rFonts w:ascii="Arial" w:hAnsi="Arial" w:cs="Arial"/>
        <w:lang w:val="en-GB"/>
      </w:rPr>
    </w:pPr>
    <w:r w:rsidRPr="00E76023">
      <w:rPr>
        <w:rFonts w:ascii="Arial" w:hAnsi="Arial" w:cs="Arial"/>
        <w:lang w:val="en-GB"/>
      </w:rPr>
      <w:t>Study protocol</w:t>
    </w:r>
    <w:r w:rsidRPr="00E76023">
      <w:rPr>
        <w:rFonts w:ascii="Arial" w:hAnsi="Arial" w:cs="Arial"/>
        <w:lang w:val="en-GB"/>
      </w:rPr>
      <w:tab/>
    </w:r>
    <w:r w:rsidRPr="00E76023">
      <w:rPr>
        <w:rFonts w:ascii="Arial" w:hAnsi="Arial" w:cs="Arial"/>
        <w:lang w:val="en-GB"/>
      </w:rPr>
      <w:tab/>
      <w:t>Tanja Lesnik &amp; Anna Hauser-Oppelmayer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73053"/>
    <w:multiLevelType w:val="hybridMultilevel"/>
    <w:tmpl w:val="CA12C6C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10565853"/>
    <w:multiLevelType w:val="hybridMultilevel"/>
    <w:tmpl w:val="59383D9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13008B1"/>
    <w:multiLevelType w:val="hybridMultilevel"/>
    <w:tmpl w:val="4C3C090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A7D038A"/>
    <w:multiLevelType w:val="hybridMultilevel"/>
    <w:tmpl w:val="6516687C"/>
    <w:lvl w:ilvl="0" w:tplc="803E522A">
      <w:numFmt w:val="bullet"/>
      <w:lvlText w:val=""/>
      <w:lvlJc w:val="left"/>
      <w:pPr>
        <w:ind w:left="720" w:hanging="360"/>
      </w:pPr>
      <w:rPr>
        <w:rFonts w:ascii="Wingdings" w:eastAsiaTheme="minorHAnsi" w:hAnsi="Wingdings"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42236C8E"/>
    <w:multiLevelType w:val="hybridMultilevel"/>
    <w:tmpl w:val="C15A3764"/>
    <w:lvl w:ilvl="0" w:tplc="5BEA726E">
      <w:start w:val="1"/>
      <w:numFmt w:val="bullet"/>
      <w:lvlText w:val="•"/>
      <w:lvlJc w:val="left"/>
      <w:pPr>
        <w:tabs>
          <w:tab w:val="num" w:pos="720"/>
        </w:tabs>
        <w:ind w:left="720" w:hanging="360"/>
      </w:pPr>
      <w:rPr>
        <w:rFonts w:ascii="Times New Roman" w:hAnsi="Times New Roman" w:hint="default"/>
      </w:rPr>
    </w:lvl>
    <w:lvl w:ilvl="1" w:tplc="89A85B1A" w:tentative="1">
      <w:start w:val="1"/>
      <w:numFmt w:val="bullet"/>
      <w:lvlText w:val="•"/>
      <w:lvlJc w:val="left"/>
      <w:pPr>
        <w:tabs>
          <w:tab w:val="num" w:pos="1440"/>
        </w:tabs>
        <w:ind w:left="1440" w:hanging="360"/>
      </w:pPr>
      <w:rPr>
        <w:rFonts w:ascii="Times New Roman" w:hAnsi="Times New Roman" w:hint="default"/>
      </w:rPr>
    </w:lvl>
    <w:lvl w:ilvl="2" w:tplc="7D50044E" w:tentative="1">
      <w:start w:val="1"/>
      <w:numFmt w:val="bullet"/>
      <w:lvlText w:val="•"/>
      <w:lvlJc w:val="left"/>
      <w:pPr>
        <w:tabs>
          <w:tab w:val="num" w:pos="2160"/>
        </w:tabs>
        <w:ind w:left="2160" w:hanging="360"/>
      </w:pPr>
      <w:rPr>
        <w:rFonts w:ascii="Times New Roman" w:hAnsi="Times New Roman" w:hint="default"/>
      </w:rPr>
    </w:lvl>
    <w:lvl w:ilvl="3" w:tplc="9032350E" w:tentative="1">
      <w:start w:val="1"/>
      <w:numFmt w:val="bullet"/>
      <w:lvlText w:val="•"/>
      <w:lvlJc w:val="left"/>
      <w:pPr>
        <w:tabs>
          <w:tab w:val="num" w:pos="2880"/>
        </w:tabs>
        <w:ind w:left="2880" w:hanging="360"/>
      </w:pPr>
      <w:rPr>
        <w:rFonts w:ascii="Times New Roman" w:hAnsi="Times New Roman" w:hint="default"/>
      </w:rPr>
    </w:lvl>
    <w:lvl w:ilvl="4" w:tplc="A8787846" w:tentative="1">
      <w:start w:val="1"/>
      <w:numFmt w:val="bullet"/>
      <w:lvlText w:val="•"/>
      <w:lvlJc w:val="left"/>
      <w:pPr>
        <w:tabs>
          <w:tab w:val="num" w:pos="3600"/>
        </w:tabs>
        <w:ind w:left="3600" w:hanging="360"/>
      </w:pPr>
      <w:rPr>
        <w:rFonts w:ascii="Times New Roman" w:hAnsi="Times New Roman" w:hint="default"/>
      </w:rPr>
    </w:lvl>
    <w:lvl w:ilvl="5" w:tplc="769EFE90" w:tentative="1">
      <w:start w:val="1"/>
      <w:numFmt w:val="bullet"/>
      <w:lvlText w:val="•"/>
      <w:lvlJc w:val="left"/>
      <w:pPr>
        <w:tabs>
          <w:tab w:val="num" w:pos="4320"/>
        </w:tabs>
        <w:ind w:left="4320" w:hanging="360"/>
      </w:pPr>
      <w:rPr>
        <w:rFonts w:ascii="Times New Roman" w:hAnsi="Times New Roman" w:hint="default"/>
      </w:rPr>
    </w:lvl>
    <w:lvl w:ilvl="6" w:tplc="A040437C" w:tentative="1">
      <w:start w:val="1"/>
      <w:numFmt w:val="bullet"/>
      <w:lvlText w:val="•"/>
      <w:lvlJc w:val="left"/>
      <w:pPr>
        <w:tabs>
          <w:tab w:val="num" w:pos="5040"/>
        </w:tabs>
        <w:ind w:left="5040" w:hanging="360"/>
      </w:pPr>
      <w:rPr>
        <w:rFonts w:ascii="Times New Roman" w:hAnsi="Times New Roman" w:hint="default"/>
      </w:rPr>
    </w:lvl>
    <w:lvl w:ilvl="7" w:tplc="52260CCA" w:tentative="1">
      <w:start w:val="1"/>
      <w:numFmt w:val="bullet"/>
      <w:lvlText w:val="•"/>
      <w:lvlJc w:val="left"/>
      <w:pPr>
        <w:tabs>
          <w:tab w:val="num" w:pos="5760"/>
        </w:tabs>
        <w:ind w:left="5760" w:hanging="360"/>
      </w:pPr>
      <w:rPr>
        <w:rFonts w:ascii="Times New Roman" w:hAnsi="Times New Roman" w:hint="default"/>
      </w:rPr>
    </w:lvl>
    <w:lvl w:ilvl="8" w:tplc="F852276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43887FD8"/>
    <w:multiLevelType w:val="hybridMultilevel"/>
    <w:tmpl w:val="A19C75A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471367F4"/>
    <w:multiLevelType w:val="hybridMultilevel"/>
    <w:tmpl w:val="8D9C3B4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56165AED"/>
    <w:multiLevelType w:val="hybridMultilevel"/>
    <w:tmpl w:val="E2AED91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5C2A732B"/>
    <w:multiLevelType w:val="hybridMultilevel"/>
    <w:tmpl w:val="12ACC02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62B34124"/>
    <w:multiLevelType w:val="hybridMultilevel"/>
    <w:tmpl w:val="1108DBD8"/>
    <w:lvl w:ilvl="0" w:tplc="CF5EF726">
      <w:numFmt w:val="bullet"/>
      <w:lvlText w:val=""/>
      <w:lvlJc w:val="left"/>
      <w:pPr>
        <w:ind w:left="720" w:hanging="360"/>
      </w:pPr>
      <w:rPr>
        <w:rFonts w:ascii="Wingdings" w:eastAsiaTheme="minorHAnsi" w:hAnsi="Wingdings"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75C427D0"/>
    <w:multiLevelType w:val="hybridMultilevel"/>
    <w:tmpl w:val="A6FCB2CA"/>
    <w:lvl w:ilvl="0" w:tplc="3C9CB7B2">
      <w:numFmt w:val="bullet"/>
      <w:lvlText w:val=""/>
      <w:lvlJc w:val="left"/>
      <w:pPr>
        <w:ind w:left="720" w:hanging="360"/>
      </w:pPr>
      <w:rPr>
        <w:rFonts w:ascii="Wingdings" w:eastAsiaTheme="minorHAnsi" w:hAnsi="Wingdings"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6"/>
  </w:num>
  <w:num w:numId="4">
    <w:abstractNumId w:val="8"/>
  </w:num>
  <w:num w:numId="5">
    <w:abstractNumId w:val="0"/>
  </w:num>
  <w:num w:numId="6">
    <w:abstractNumId w:val="5"/>
  </w:num>
  <w:num w:numId="7">
    <w:abstractNumId w:val="1"/>
  </w:num>
  <w:num w:numId="8">
    <w:abstractNumId w:val="2"/>
  </w:num>
  <w:num w:numId="9">
    <w:abstractNumId w:val="3"/>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QxtrCwNLAwMzE1MTFT0lEKTi0uzszPAykwNq4FAJsnugctAAAA"/>
  </w:docVars>
  <w:rsids>
    <w:rsidRoot w:val="000E45A7"/>
    <w:rsid w:val="00052003"/>
    <w:rsid w:val="00052B80"/>
    <w:rsid w:val="000561AD"/>
    <w:rsid w:val="00064DDF"/>
    <w:rsid w:val="00065371"/>
    <w:rsid w:val="00067500"/>
    <w:rsid w:val="00093459"/>
    <w:rsid w:val="00096E9B"/>
    <w:rsid w:val="000B7B49"/>
    <w:rsid w:val="000E00E2"/>
    <w:rsid w:val="000E45A7"/>
    <w:rsid w:val="000F0A99"/>
    <w:rsid w:val="00123076"/>
    <w:rsid w:val="0015052C"/>
    <w:rsid w:val="001607F1"/>
    <w:rsid w:val="001649F1"/>
    <w:rsid w:val="001665D3"/>
    <w:rsid w:val="00175E4C"/>
    <w:rsid w:val="001816BA"/>
    <w:rsid w:val="00185A8E"/>
    <w:rsid w:val="00185AD6"/>
    <w:rsid w:val="001A7E00"/>
    <w:rsid w:val="001B67CD"/>
    <w:rsid w:val="001D015D"/>
    <w:rsid w:val="001E07D0"/>
    <w:rsid w:val="001E12B8"/>
    <w:rsid w:val="001F237D"/>
    <w:rsid w:val="00200D09"/>
    <w:rsid w:val="0021166C"/>
    <w:rsid w:val="0024400A"/>
    <w:rsid w:val="00246EFB"/>
    <w:rsid w:val="00247573"/>
    <w:rsid w:val="0024786D"/>
    <w:rsid w:val="00250D31"/>
    <w:rsid w:val="00283D5D"/>
    <w:rsid w:val="002942E7"/>
    <w:rsid w:val="00296115"/>
    <w:rsid w:val="002A0018"/>
    <w:rsid w:val="002A51F8"/>
    <w:rsid w:val="002B0BC3"/>
    <w:rsid w:val="002C5550"/>
    <w:rsid w:val="002E187E"/>
    <w:rsid w:val="002E6756"/>
    <w:rsid w:val="002F2935"/>
    <w:rsid w:val="00311BDF"/>
    <w:rsid w:val="00314F83"/>
    <w:rsid w:val="00317D52"/>
    <w:rsid w:val="00322A55"/>
    <w:rsid w:val="003330B1"/>
    <w:rsid w:val="0034097A"/>
    <w:rsid w:val="003422EC"/>
    <w:rsid w:val="00370B89"/>
    <w:rsid w:val="00373A94"/>
    <w:rsid w:val="0037429D"/>
    <w:rsid w:val="003952BE"/>
    <w:rsid w:val="003A4CC1"/>
    <w:rsid w:val="003A54FA"/>
    <w:rsid w:val="003B15FA"/>
    <w:rsid w:val="003C1D67"/>
    <w:rsid w:val="003F10BE"/>
    <w:rsid w:val="003F5331"/>
    <w:rsid w:val="003F56D1"/>
    <w:rsid w:val="00403A5B"/>
    <w:rsid w:val="00425947"/>
    <w:rsid w:val="00436849"/>
    <w:rsid w:val="0044536D"/>
    <w:rsid w:val="00460241"/>
    <w:rsid w:val="00470842"/>
    <w:rsid w:val="004B726E"/>
    <w:rsid w:val="004C0D72"/>
    <w:rsid w:val="00526809"/>
    <w:rsid w:val="00526B00"/>
    <w:rsid w:val="00534148"/>
    <w:rsid w:val="005406EC"/>
    <w:rsid w:val="00540A5A"/>
    <w:rsid w:val="00543AF8"/>
    <w:rsid w:val="005475FA"/>
    <w:rsid w:val="00571957"/>
    <w:rsid w:val="00571B95"/>
    <w:rsid w:val="00572B23"/>
    <w:rsid w:val="005807B9"/>
    <w:rsid w:val="00587678"/>
    <w:rsid w:val="00587FC6"/>
    <w:rsid w:val="00595BA2"/>
    <w:rsid w:val="005C3DA9"/>
    <w:rsid w:val="005C6421"/>
    <w:rsid w:val="005F7EAA"/>
    <w:rsid w:val="00603E28"/>
    <w:rsid w:val="00612CE1"/>
    <w:rsid w:val="00633846"/>
    <w:rsid w:val="00634933"/>
    <w:rsid w:val="006357AE"/>
    <w:rsid w:val="0063688A"/>
    <w:rsid w:val="00644709"/>
    <w:rsid w:val="00652EA8"/>
    <w:rsid w:val="006631EC"/>
    <w:rsid w:val="00665AD7"/>
    <w:rsid w:val="00683447"/>
    <w:rsid w:val="006A3153"/>
    <w:rsid w:val="006A4A58"/>
    <w:rsid w:val="006B2F5D"/>
    <w:rsid w:val="006B4098"/>
    <w:rsid w:val="006C32D4"/>
    <w:rsid w:val="006C5E91"/>
    <w:rsid w:val="006C757D"/>
    <w:rsid w:val="006D125C"/>
    <w:rsid w:val="006F1F7A"/>
    <w:rsid w:val="00705F20"/>
    <w:rsid w:val="00726F35"/>
    <w:rsid w:val="007421EF"/>
    <w:rsid w:val="00750EBC"/>
    <w:rsid w:val="00766320"/>
    <w:rsid w:val="0079669E"/>
    <w:rsid w:val="007A2000"/>
    <w:rsid w:val="007B3B74"/>
    <w:rsid w:val="007C0B1E"/>
    <w:rsid w:val="007C6D23"/>
    <w:rsid w:val="007D4386"/>
    <w:rsid w:val="007E363C"/>
    <w:rsid w:val="007E73CA"/>
    <w:rsid w:val="007F3C46"/>
    <w:rsid w:val="00805FDF"/>
    <w:rsid w:val="00807087"/>
    <w:rsid w:val="00810ADA"/>
    <w:rsid w:val="00840EE3"/>
    <w:rsid w:val="008717AD"/>
    <w:rsid w:val="00872FA6"/>
    <w:rsid w:val="00875795"/>
    <w:rsid w:val="00895658"/>
    <w:rsid w:val="008A0904"/>
    <w:rsid w:val="008A14F1"/>
    <w:rsid w:val="008B3E87"/>
    <w:rsid w:val="008B7306"/>
    <w:rsid w:val="008C4E9D"/>
    <w:rsid w:val="008E08E3"/>
    <w:rsid w:val="008E5ED9"/>
    <w:rsid w:val="00902C57"/>
    <w:rsid w:val="009120F5"/>
    <w:rsid w:val="0094489E"/>
    <w:rsid w:val="00952A6D"/>
    <w:rsid w:val="00957344"/>
    <w:rsid w:val="00993343"/>
    <w:rsid w:val="009A3C09"/>
    <w:rsid w:val="009A7FB9"/>
    <w:rsid w:val="009B4593"/>
    <w:rsid w:val="00A05D94"/>
    <w:rsid w:val="00A1050D"/>
    <w:rsid w:val="00A2079E"/>
    <w:rsid w:val="00A32920"/>
    <w:rsid w:val="00A74541"/>
    <w:rsid w:val="00A84C21"/>
    <w:rsid w:val="00A85EC1"/>
    <w:rsid w:val="00A96B31"/>
    <w:rsid w:val="00AA1E1C"/>
    <w:rsid w:val="00AA2AAB"/>
    <w:rsid w:val="00AA5F9B"/>
    <w:rsid w:val="00AA6F74"/>
    <w:rsid w:val="00AB6C89"/>
    <w:rsid w:val="00AD2799"/>
    <w:rsid w:val="00AE0083"/>
    <w:rsid w:val="00AE523E"/>
    <w:rsid w:val="00B15C10"/>
    <w:rsid w:val="00B31098"/>
    <w:rsid w:val="00B360D3"/>
    <w:rsid w:val="00B5572C"/>
    <w:rsid w:val="00B62323"/>
    <w:rsid w:val="00B66963"/>
    <w:rsid w:val="00B77246"/>
    <w:rsid w:val="00B9310C"/>
    <w:rsid w:val="00B95179"/>
    <w:rsid w:val="00BA4D90"/>
    <w:rsid w:val="00BC71BB"/>
    <w:rsid w:val="00C16F07"/>
    <w:rsid w:val="00C3389D"/>
    <w:rsid w:val="00C44EA8"/>
    <w:rsid w:val="00C47049"/>
    <w:rsid w:val="00C52310"/>
    <w:rsid w:val="00C53447"/>
    <w:rsid w:val="00C656C5"/>
    <w:rsid w:val="00C73632"/>
    <w:rsid w:val="00CA01AF"/>
    <w:rsid w:val="00CB7CED"/>
    <w:rsid w:val="00CC1061"/>
    <w:rsid w:val="00CE50B7"/>
    <w:rsid w:val="00D20D4A"/>
    <w:rsid w:val="00D563BF"/>
    <w:rsid w:val="00D64DE3"/>
    <w:rsid w:val="00D67829"/>
    <w:rsid w:val="00D72AB8"/>
    <w:rsid w:val="00D8782A"/>
    <w:rsid w:val="00DB4AF4"/>
    <w:rsid w:val="00DC6BEB"/>
    <w:rsid w:val="00DF34B4"/>
    <w:rsid w:val="00DF6066"/>
    <w:rsid w:val="00E35926"/>
    <w:rsid w:val="00E43A93"/>
    <w:rsid w:val="00E51F07"/>
    <w:rsid w:val="00E55FFD"/>
    <w:rsid w:val="00E76023"/>
    <w:rsid w:val="00E919E8"/>
    <w:rsid w:val="00EA1C9D"/>
    <w:rsid w:val="00EB207A"/>
    <w:rsid w:val="00EB21AF"/>
    <w:rsid w:val="00ED0F19"/>
    <w:rsid w:val="00ED1C37"/>
    <w:rsid w:val="00ED682A"/>
    <w:rsid w:val="00EE40A3"/>
    <w:rsid w:val="00EE6875"/>
    <w:rsid w:val="00EE751B"/>
    <w:rsid w:val="00F07320"/>
    <w:rsid w:val="00F1197D"/>
    <w:rsid w:val="00F210B1"/>
    <w:rsid w:val="00F217A5"/>
    <w:rsid w:val="00F21A62"/>
    <w:rsid w:val="00F23843"/>
    <w:rsid w:val="00F50B6F"/>
    <w:rsid w:val="00F556B8"/>
    <w:rsid w:val="00F8214B"/>
    <w:rsid w:val="00F94E6C"/>
    <w:rsid w:val="00F94EFC"/>
    <w:rsid w:val="00FD71C1"/>
    <w:rsid w:val="2864EB3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E3BDA"/>
  <w15:chartTrackingRefBased/>
  <w15:docId w15:val="{25D00085-4A58-4CC4-A55F-5A1852A57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6750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06750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06750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06750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067500"/>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067500"/>
    <w:pPr>
      <w:keepNext/>
      <w:keepLines/>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06750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06750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06750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052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C6421"/>
    <w:pPr>
      <w:ind w:left="720"/>
      <w:contextualSpacing/>
    </w:pPr>
  </w:style>
  <w:style w:type="character" w:styleId="Hyperlink">
    <w:name w:val="Hyperlink"/>
    <w:basedOn w:val="Absatz-Standardschriftart"/>
    <w:uiPriority w:val="99"/>
    <w:unhideWhenUsed/>
    <w:rsid w:val="005C6421"/>
    <w:rPr>
      <w:color w:val="0563C1" w:themeColor="hyperlink"/>
      <w:u w:val="single"/>
    </w:rPr>
  </w:style>
  <w:style w:type="character" w:styleId="NichtaufgelsteErwhnung">
    <w:name w:val="Unresolved Mention"/>
    <w:basedOn w:val="Absatz-Standardschriftart"/>
    <w:uiPriority w:val="99"/>
    <w:semiHidden/>
    <w:unhideWhenUsed/>
    <w:rsid w:val="005C6421"/>
    <w:rPr>
      <w:color w:val="605E5C"/>
      <w:shd w:val="clear" w:color="auto" w:fill="E1DFDD"/>
    </w:rPr>
  </w:style>
  <w:style w:type="character" w:styleId="BesuchterLink">
    <w:name w:val="FollowedHyperlink"/>
    <w:basedOn w:val="Absatz-Standardschriftart"/>
    <w:uiPriority w:val="99"/>
    <w:semiHidden/>
    <w:unhideWhenUsed/>
    <w:rsid w:val="00052B80"/>
    <w:rPr>
      <w:color w:val="954F72" w:themeColor="followedHyperlink"/>
      <w:u w:val="single"/>
    </w:rPr>
  </w:style>
  <w:style w:type="character" w:styleId="Kommentarzeichen">
    <w:name w:val="annotation reference"/>
    <w:basedOn w:val="Absatz-Standardschriftart"/>
    <w:uiPriority w:val="99"/>
    <w:semiHidden/>
    <w:unhideWhenUsed/>
    <w:rsid w:val="007C6D23"/>
    <w:rPr>
      <w:sz w:val="16"/>
      <w:szCs w:val="16"/>
    </w:rPr>
  </w:style>
  <w:style w:type="paragraph" w:styleId="Kommentartext">
    <w:name w:val="annotation text"/>
    <w:basedOn w:val="Standard"/>
    <w:link w:val="KommentartextZchn"/>
    <w:uiPriority w:val="99"/>
    <w:semiHidden/>
    <w:unhideWhenUsed/>
    <w:rsid w:val="007C6D2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C6D23"/>
    <w:rPr>
      <w:sz w:val="20"/>
      <w:szCs w:val="20"/>
    </w:rPr>
  </w:style>
  <w:style w:type="paragraph" w:styleId="Kommentarthema">
    <w:name w:val="annotation subject"/>
    <w:basedOn w:val="Kommentartext"/>
    <w:next w:val="Kommentartext"/>
    <w:link w:val="KommentarthemaZchn"/>
    <w:uiPriority w:val="99"/>
    <w:semiHidden/>
    <w:unhideWhenUsed/>
    <w:rsid w:val="007C6D23"/>
    <w:rPr>
      <w:b/>
      <w:bCs/>
    </w:rPr>
  </w:style>
  <w:style w:type="character" w:customStyle="1" w:styleId="KommentarthemaZchn">
    <w:name w:val="Kommentarthema Zchn"/>
    <w:basedOn w:val="KommentartextZchn"/>
    <w:link w:val="Kommentarthema"/>
    <w:uiPriority w:val="99"/>
    <w:semiHidden/>
    <w:rsid w:val="007C6D23"/>
    <w:rPr>
      <w:b/>
      <w:bCs/>
      <w:sz w:val="20"/>
      <w:szCs w:val="20"/>
    </w:rPr>
  </w:style>
  <w:style w:type="paragraph" w:styleId="Sprechblasentext">
    <w:name w:val="Balloon Text"/>
    <w:basedOn w:val="Standard"/>
    <w:link w:val="SprechblasentextZchn"/>
    <w:uiPriority w:val="99"/>
    <w:semiHidden/>
    <w:unhideWhenUsed/>
    <w:rsid w:val="007C6D2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C6D23"/>
    <w:rPr>
      <w:rFonts w:ascii="Segoe UI" w:hAnsi="Segoe UI" w:cs="Segoe UI"/>
      <w:sz w:val="18"/>
      <w:szCs w:val="18"/>
    </w:rPr>
  </w:style>
  <w:style w:type="character" w:customStyle="1" w:styleId="fq-value">
    <w:name w:val="fq-value"/>
    <w:basedOn w:val="Absatz-Standardschriftart"/>
    <w:rsid w:val="002F2935"/>
  </w:style>
  <w:style w:type="character" w:customStyle="1" w:styleId="fq-op">
    <w:name w:val="fq-op"/>
    <w:basedOn w:val="Absatz-Standardschriftart"/>
    <w:rsid w:val="002F2935"/>
  </w:style>
  <w:style w:type="character" w:customStyle="1" w:styleId="fq-field">
    <w:name w:val="fq-field"/>
    <w:basedOn w:val="Absatz-Standardschriftart"/>
    <w:rsid w:val="002F2935"/>
  </w:style>
  <w:style w:type="paragraph" w:styleId="Kopfzeile">
    <w:name w:val="header"/>
    <w:basedOn w:val="Standard"/>
    <w:link w:val="KopfzeileZchn"/>
    <w:uiPriority w:val="99"/>
    <w:unhideWhenUsed/>
    <w:rsid w:val="00A05D9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05D94"/>
  </w:style>
  <w:style w:type="paragraph" w:styleId="Fuzeile">
    <w:name w:val="footer"/>
    <w:basedOn w:val="Standard"/>
    <w:link w:val="FuzeileZchn"/>
    <w:uiPriority w:val="99"/>
    <w:unhideWhenUsed/>
    <w:rsid w:val="00A05D9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05D94"/>
  </w:style>
  <w:style w:type="table" w:styleId="TabellemithellemGitternetz">
    <w:name w:val="Grid Table Light"/>
    <w:basedOn w:val="NormaleTabelle"/>
    <w:uiPriority w:val="40"/>
    <w:rsid w:val="00AE008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tzhaltertext">
    <w:name w:val="Placeholder Text"/>
    <w:basedOn w:val="Absatz-Standardschriftart"/>
    <w:uiPriority w:val="99"/>
    <w:semiHidden/>
    <w:rsid w:val="00067500"/>
    <w:rPr>
      <w:color w:val="808080"/>
    </w:rPr>
  </w:style>
  <w:style w:type="paragraph" w:customStyle="1" w:styleId="CitaviBibliographyEntry">
    <w:name w:val="Citavi Bibliography Entry"/>
    <w:basedOn w:val="Standard"/>
    <w:link w:val="CitaviBibliographyEntryZchn"/>
    <w:uiPriority w:val="99"/>
    <w:rsid w:val="00067500"/>
    <w:pPr>
      <w:spacing w:after="120"/>
    </w:pPr>
  </w:style>
  <w:style w:type="character" w:customStyle="1" w:styleId="CitaviBibliographyEntryZchn">
    <w:name w:val="Citavi Bibliography Entry Zchn"/>
    <w:basedOn w:val="Absatz-Standardschriftart"/>
    <w:link w:val="CitaviBibliographyEntry"/>
    <w:uiPriority w:val="99"/>
    <w:rsid w:val="00067500"/>
  </w:style>
  <w:style w:type="paragraph" w:customStyle="1" w:styleId="CitaviBibliographyHeading">
    <w:name w:val="Citavi Bibliography Heading"/>
    <w:basedOn w:val="berschrift1"/>
    <w:link w:val="CitaviBibliographyHeadingZchn"/>
    <w:uiPriority w:val="99"/>
    <w:rsid w:val="00067500"/>
  </w:style>
  <w:style w:type="character" w:customStyle="1" w:styleId="CitaviBibliographyHeadingZchn">
    <w:name w:val="Citavi Bibliography Heading Zchn"/>
    <w:basedOn w:val="Absatz-Standardschriftart"/>
    <w:link w:val="CitaviBibliographyHeading"/>
    <w:uiPriority w:val="99"/>
    <w:rsid w:val="00067500"/>
    <w:rPr>
      <w:rFonts w:asciiTheme="majorHAnsi" w:eastAsiaTheme="majorEastAsia" w:hAnsiTheme="majorHAnsi" w:cstheme="majorBidi"/>
      <w:color w:val="2F5496" w:themeColor="accent1" w:themeShade="BF"/>
      <w:sz w:val="32"/>
      <w:szCs w:val="32"/>
    </w:rPr>
  </w:style>
  <w:style w:type="character" w:customStyle="1" w:styleId="berschrift1Zchn">
    <w:name w:val="Überschrift 1 Zchn"/>
    <w:basedOn w:val="Absatz-Standardschriftart"/>
    <w:link w:val="berschrift1"/>
    <w:uiPriority w:val="9"/>
    <w:rsid w:val="00067500"/>
    <w:rPr>
      <w:rFonts w:asciiTheme="majorHAnsi" w:eastAsiaTheme="majorEastAsia" w:hAnsiTheme="majorHAnsi" w:cstheme="majorBidi"/>
      <w:color w:val="2F5496" w:themeColor="accent1" w:themeShade="BF"/>
      <w:sz w:val="32"/>
      <w:szCs w:val="32"/>
    </w:rPr>
  </w:style>
  <w:style w:type="paragraph" w:customStyle="1" w:styleId="CitaviChapterBibliographyHeading">
    <w:name w:val="Citavi Chapter Bibliography Heading"/>
    <w:basedOn w:val="berschrift2"/>
    <w:link w:val="CitaviChapterBibliographyHeadingZchn"/>
    <w:uiPriority w:val="99"/>
    <w:rsid w:val="00067500"/>
  </w:style>
  <w:style w:type="character" w:customStyle="1" w:styleId="CitaviChapterBibliographyHeadingZchn">
    <w:name w:val="Citavi Chapter Bibliography Heading Zchn"/>
    <w:basedOn w:val="Absatz-Standardschriftart"/>
    <w:link w:val="CitaviChapterBibliographyHeading"/>
    <w:uiPriority w:val="99"/>
    <w:rsid w:val="00067500"/>
    <w:rPr>
      <w:rFonts w:asciiTheme="majorHAnsi" w:eastAsiaTheme="majorEastAsia" w:hAnsiTheme="majorHAnsi" w:cstheme="majorBidi"/>
      <w:color w:val="2F5496" w:themeColor="accent1" w:themeShade="BF"/>
      <w:sz w:val="26"/>
      <w:szCs w:val="26"/>
    </w:rPr>
  </w:style>
  <w:style w:type="character" w:customStyle="1" w:styleId="berschrift2Zchn">
    <w:name w:val="Überschrift 2 Zchn"/>
    <w:basedOn w:val="Absatz-Standardschriftart"/>
    <w:link w:val="berschrift2"/>
    <w:uiPriority w:val="9"/>
    <w:semiHidden/>
    <w:rsid w:val="00067500"/>
    <w:rPr>
      <w:rFonts w:asciiTheme="majorHAnsi" w:eastAsiaTheme="majorEastAsia" w:hAnsiTheme="majorHAnsi" w:cstheme="majorBidi"/>
      <w:color w:val="2F5496" w:themeColor="accent1" w:themeShade="BF"/>
      <w:sz w:val="26"/>
      <w:szCs w:val="26"/>
    </w:rPr>
  </w:style>
  <w:style w:type="paragraph" w:customStyle="1" w:styleId="CitaviBibliographySubheading1">
    <w:name w:val="Citavi Bibliography Subheading 1"/>
    <w:basedOn w:val="berschrift2"/>
    <w:link w:val="CitaviBibliographySubheading1Zchn"/>
    <w:uiPriority w:val="99"/>
    <w:rsid w:val="00067500"/>
    <w:pPr>
      <w:outlineLvl w:val="9"/>
    </w:pPr>
    <w:rPr>
      <w:rFonts w:ascii="Arial" w:hAnsi="Arial" w:cs="Arial"/>
      <w:lang w:val="en-GB"/>
    </w:rPr>
  </w:style>
  <w:style w:type="character" w:customStyle="1" w:styleId="CitaviBibliographySubheading1Zchn">
    <w:name w:val="Citavi Bibliography Subheading 1 Zchn"/>
    <w:basedOn w:val="Absatz-Standardschriftart"/>
    <w:link w:val="CitaviBibliographySubheading1"/>
    <w:uiPriority w:val="99"/>
    <w:rsid w:val="00067500"/>
    <w:rPr>
      <w:rFonts w:ascii="Arial" w:eastAsiaTheme="majorEastAsia" w:hAnsi="Arial" w:cs="Arial"/>
      <w:color w:val="2F5496" w:themeColor="accent1" w:themeShade="BF"/>
      <w:sz w:val="26"/>
      <w:szCs w:val="26"/>
      <w:lang w:val="en-GB"/>
    </w:rPr>
  </w:style>
  <w:style w:type="paragraph" w:customStyle="1" w:styleId="CitaviBibliographySubheading2">
    <w:name w:val="Citavi Bibliography Subheading 2"/>
    <w:basedOn w:val="berschrift3"/>
    <w:link w:val="CitaviBibliographySubheading2Zchn"/>
    <w:uiPriority w:val="99"/>
    <w:rsid w:val="00067500"/>
    <w:pPr>
      <w:outlineLvl w:val="9"/>
    </w:pPr>
    <w:rPr>
      <w:rFonts w:ascii="Arial" w:hAnsi="Arial" w:cs="Arial"/>
      <w:lang w:val="en-GB"/>
    </w:rPr>
  </w:style>
  <w:style w:type="character" w:customStyle="1" w:styleId="CitaviBibliographySubheading2Zchn">
    <w:name w:val="Citavi Bibliography Subheading 2 Zchn"/>
    <w:basedOn w:val="Absatz-Standardschriftart"/>
    <w:link w:val="CitaviBibliographySubheading2"/>
    <w:uiPriority w:val="99"/>
    <w:rsid w:val="00067500"/>
    <w:rPr>
      <w:rFonts w:ascii="Arial" w:eastAsiaTheme="majorEastAsia" w:hAnsi="Arial" w:cs="Arial"/>
      <w:color w:val="1F3763" w:themeColor="accent1" w:themeShade="7F"/>
      <w:sz w:val="24"/>
      <w:szCs w:val="24"/>
      <w:lang w:val="en-GB"/>
    </w:rPr>
  </w:style>
  <w:style w:type="character" w:customStyle="1" w:styleId="berschrift3Zchn">
    <w:name w:val="Überschrift 3 Zchn"/>
    <w:basedOn w:val="Absatz-Standardschriftart"/>
    <w:link w:val="berschrift3"/>
    <w:uiPriority w:val="9"/>
    <w:semiHidden/>
    <w:rsid w:val="00067500"/>
    <w:rPr>
      <w:rFonts w:asciiTheme="majorHAnsi" w:eastAsiaTheme="majorEastAsia" w:hAnsiTheme="majorHAnsi" w:cstheme="majorBidi"/>
      <w:color w:val="1F3763" w:themeColor="accent1" w:themeShade="7F"/>
      <w:sz w:val="24"/>
      <w:szCs w:val="24"/>
    </w:rPr>
  </w:style>
  <w:style w:type="paragraph" w:customStyle="1" w:styleId="CitaviBibliographySubheading3">
    <w:name w:val="Citavi Bibliography Subheading 3"/>
    <w:basedOn w:val="berschrift4"/>
    <w:link w:val="CitaviBibliographySubheading3Zchn"/>
    <w:uiPriority w:val="99"/>
    <w:rsid w:val="00067500"/>
    <w:pPr>
      <w:outlineLvl w:val="9"/>
    </w:pPr>
    <w:rPr>
      <w:rFonts w:ascii="Arial" w:hAnsi="Arial" w:cs="Arial"/>
      <w:lang w:val="en-GB"/>
    </w:rPr>
  </w:style>
  <w:style w:type="character" w:customStyle="1" w:styleId="CitaviBibliographySubheading3Zchn">
    <w:name w:val="Citavi Bibliography Subheading 3 Zchn"/>
    <w:basedOn w:val="Absatz-Standardschriftart"/>
    <w:link w:val="CitaviBibliographySubheading3"/>
    <w:uiPriority w:val="99"/>
    <w:rsid w:val="00067500"/>
    <w:rPr>
      <w:rFonts w:ascii="Arial" w:eastAsiaTheme="majorEastAsia" w:hAnsi="Arial" w:cs="Arial"/>
      <w:i/>
      <w:iCs/>
      <w:color w:val="2F5496" w:themeColor="accent1" w:themeShade="BF"/>
      <w:lang w:val="en-GB"/>
    </w:rPr>
  </w:style>
  <w:style w:type="character" w:customStyle="1" w:styleId="berschrift4Zchn">
    <w:name w:val="Überschrift 4 Zchn"/>
    <w:basedOn w:val="Absatz-Standardschriftart"/>
    <w:link w:val="berschrift4"/>
    <w:uiPriority w:val="9"/>
    <w:semiHidden/>
    <w:rsid w:val="00067500"/>
    <w:rPr>
      <w:rFonts w:asciiTheme="majorHAnsi" w:eastAsiaTheme="majorEastAsia" w:hAnsiTheme="majorHAnsi" w:cstheme="majorBidi"/>
      <w:i/>
      <w:iCs/>
      <w:color w:val="2F5496" w:themeColor="accent1" w:themeShade="BF"/>
    </w:rPr>
  </w:style>
  <w:style w:type="paragraph" w:customStyle="1" w:styleId="CitaviBibliographySubheading4">
    <w:name w:val="Citavi Bibliography Subheading 4"/>
    <w:basedOn w:val="berschrift5"/>
    <w:link w:val="CitaviBibliographySubheading4Zchn"/>
    <w:uiPriority w:val="99"/>
    <w:rsid w:val="00067500"/>
    <w:pPr>
      <w:outlineLvl w:val="9"/>
    </w:pPr>
    <w:rPr>
      <w:rFonts w:ascii="Arial" w:hAnsi="Arial" w:cs="Arial"/>
      <w:lang w:val="en-GB"/>
    </w:rPr>
  </w:style>
  <w:style w:type="character" w:customStyle="1" w:styleId="CitaviBibliographySubheading4Zchn">
    <w:name w:val="Citavi Bibliography Subheading 4 Zchn"/>
    <w:basedOn w:val="Absatz-Standardschriftart"/>
    <w:link w:val="CitaviBibliographySubheading4"/>
    <w:uiPriority w:val="99"/>
    <w:rsid w:val="00067500"/>
    <w:rPr>
      <w:rFonts w:ascii="Arial" w:eastAsiaTheme="majorEastAsia" w:hAnsi="Arial" w:cs="Arial"/>
      <w:color w:val="2F5496" w:themeColor="accent1" w:themeShade="BF"/>
      <w:lang w:val="en-GB"/>
    </w:rPr>
  </w:style>
  <w:style w:type="character" w:customStyle="1" w:styleId="berschrift5Zchn">
    <w:name w:val="Überschrift 5 Zchn"/>
    <w:basedOn w:val="Absatz-Standardschriftart"/>
    <w:link w:val="berschrift5"/>
    <w:uiPriority w:val="9"/>
    <w:semiHidden/>
    <w:rsid w:val="00067500"/>
    <w:rPr>
      <w:rFonts w:asciiTheme="majorHAnsi" w:eastAsiaTheme="majorEastAsia" w:hAnsiTheme="majorHAnsi" w:cstheme="majorBidi"/>
      <w:color w:val="2F5496" w:themeColor="accent1" w:themeShade="BF"/>
    </w:rPr>
  </w:style>
  <w:style w:type="paragraph" w:customStyle="1" w:styleId="CitaviBibliographySubheading5">
    <w:name w:val="Citavi Bibliography Subheading 5"/>
    <w:basedOn w:val="berschrift6"/>
    <w:link w:val="CitaviBibliographySubheading5Zchn"/>
    <w:uiPriority w:val="99"/>
    <w:rsid w:val="00067500"/>
    <w:pPr>
      <w:outlineLvl w:val="9"/>
    </w:pPr>
    <w:rPr>
      <w:rFonts w:ascii="Arial" w:hAnsi="Arial" w:cs="Arial"/>
      <w:lang w:val="en-GB"/>
    </w:rPr>
  </w:style>
  <w:style w:type="character" w:customStyle="1" w:styleId="CitaviBibliographySubheading5Zchn">
    <w:name w:val="Citavi Bibliography Subheading 5 Zchn"/>
    <w:basedOn w:val="Absatz-Standardschriftart"/>
    <w:link w:val="CitaviBibliographySubheading5"/>
    <w:uiPriority w:val="99"/>
    <w:rsid w:val="00067500"/>
    <w:rPr>
      <w:rFonts w:ascii="Arial" w:eastAsiaTheme="majorEastAsia" w:hAnsi="Arial" w:cs="Arial"/>
      <w:color w:val="1F3763" w:themeColor="accent1" w:themeShade="7F"/>
      <w:lang w:val="en-GB"/>
    </w:rPr>
  </w:style>
  <w:style w:type="character" w:customStyle="1" w:styleId="berschrift6Zchn">
    <w:name w:val="Überschrift 6 Zchn"/>
    <w:basedOn w:val="Absatz-Standardschriftart"/>
    <w:link w:val="berschrift6"/>
    <w:uiPriority w:val="9"/>
    <w:semiHidden/>
    <w:rsid w:val="00067500"/>
    <w:rPr>
      <w:rFonts w:asciiTheme="majorHAnsi" w:eastAsiaTheme="majorEastAsia" w:hAnsiTheme="majorHAnsi" w:cstheme="majorBidi"/>
      <w:color w:val="1F3763" w:themeColor="accent1" w:themeShade="7F"/>
    </w:rPr>
  </w:style>
  <w:style w:type="paragraph" w:customStyle="1" w:styleId="CitaviBibliographySubheading6">
    <w:name w:val="Citavi Bibliography Subheading 6"/>
    <w:basedOn w:val="berschrift7"/>
    <w:link w:val="CitaviBibliographySubheading6Zchn"/>
    <w:uiPriority w:val="99"/>
    <w:rsid w:val="00067500"/>
    <w:pPr>
      <w:outlineLvl w:val="9"/>
    </w:pPr>
    <w:rPr>
      <w:rFonts w:ascii="Arial" w:hAnsi="Arial" w:cs="Arial"/>
      <w:lang w:val="en-GB"/>
    </w:rPr>
  </w:style>
  <w:style w:type="character" w:customStyle="1" w:styleId="CitaviBibliographySubheading6Zchn">
    <w:name w:val="Citavi Bibliography Subheading 6 Zchn"/>
    <w:basedOn w:val="Absatz-Standardschriftart"/>
    <w:link w:val="CitaviBibliographySubheading6"/>
    <w:uiPriority w:val="99"/>
    <w:rsid w:val="00067500"/>
    <w:rPr>
      <w:rFonts w:ascii="Arial" w:eastAsiaTheme="majorEastAsia" w:hAnsi="Arial" w:cs="Arial"/>
      <w:i/>
      <w:iCs/>
      <w:color w:val="1F3763" w:themeColor="accent1" w:themeShade="7F"/>
      <w:lang w:val="en-GB"/>
    </w:rPr>
  </w:style>
  <w:style w:type="character" w:customStyle="1" w:styleId="berschrift7Zchn">
    <w:name w:val="Überschrift 7 Zchn"/>
    <w:basedOn w:val="Absatz-Standardschriftart"/>
    <w:link w:val="berschrift7"/>
    <w:uiPriority w:val="9"/>
    <w:semiHidden/>
    <w:rsid w:val="00067500"/>
    <w:rPr>
      <w:rFonts w:asciiTheme="majorHAnsi" w:eastAsiaTheme="majorEastAsia" w:hAnsiTheme="majorHAnsi" w:cstheme="majorBidi"/>
      <w:i/>
      <w:iCs/>
      <w:color w:val="1F3763" w:themeColor="accent1" w:themeShade="7F"/>
    </w:rPr>
  </w:style>
  <w:style w:type="paragraph" w:customStyle="1" w:styleId="CitaviBibliographySubheading7">
    <w:name w:val="Citavi Bibliography Subheading 7"/>
    <w:basedOn w:val="berschrift8"/>
    <w:link w:val="CitaviBibliographySubheading7Zchn"/>
    <w:uiPriority w:val="99"/>
    <w:rsid w:val="00067500"/>
    <w:pPr>
      <w:outlineLvl w:val="9"/>
    </w:pPr>
    <w:rPr>
      <w:rFonts w:ascii="Arial" w:hAnsi="Arial" w:cs="Arial"/>
      <w:lang w:val="en-GB"/>
    </w:rPr>
  </w:style>
  <w:style w:type="character" w:customStyle="1" w:styleId="CitaviBibliographySubheading7Zchn">
    <w:name w:val="Citavi Bibliography Subheading 7 Zchn"/>
    <w:basedOn w:val="Absatz-Standardschriftart"/>
    <w:link w:val="CitaviBibliographySubheading7"/>
    <w:uiPriority w:val="99"/>
    <w:rsid w:val="00067500"/>
    <w:rPr>
      <w:rFonts w:ascii="Arial" w:eastAsiaTheme="majorEastAsia" w:hAnsi="Arial" w:cs="Arial"/>
      <w:color w:val="272727" w:themeColor="text1" w:themeTint="D8"/>
      <w:sz w:val="21"/>
      <w:szCs w:val="21"/>
      <w:lang w:val="en-GB"/>
    </w:rPr>
  </w:style>
  <w:style w:type="character" w:customStyle="1" w:styleId="berschrift8Zchn">
    <w:name w:val="Überschrift 8 Zchn"/>
    <w:basedOn w:val="Absatz-Standardschriftart"/>
    <w:link w:val="berschrift8"/>
    <w:uiPriority w:val="9"/>
    <w:semiHidden/>
    <w:rsid w:val="00067500"/>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uiPriority w:val="99"/>
    <w:rsid w:val="00067500"/>
    <w:pPr>
      <w:outlineLvl w:val="9"/>
    </w:pPr>
    <w:rPr>
      <w:rFonts w:ascii="Arial" w:hAnsi="Arial" w:cs="Arial"/>
      <w:lang w:val="en-GB"/>
    </w:rPr>
  </w:style>
  <w:style w:type="character" w:customStyle="1" w:styleId="CitaviBibliographySubheading8Zchn">
    <w:name w:val="Citavi Bibliography Subheading 8 Zchn"/>
    <w:basedOn w:val="Absatz-Standardschriftart"/>
    <w:link w:val="CitaviBibliographySubheading8"/>
    <w:uiPriority w:val="99"/>
    <w:rsid w:val="00067500"/>
    <w:rPr>
      <w:rFonts w:ascii="Arial" w:eastAsiaTheme="majorEastAsia" w:hAnsi="Arial" w:cs="Arial"/>
      <w:i/>
      <w:iCs/>
      <w:color w:val="272727" w:themeColor="text1" w:themeTint="D8"/>
      <w:sz w:val="21"/>
      <w:szCs w:val="21"/>
      <w:lang w:val="en-GB"/>
    </w:rPr>
  </w:style>
  <w:style w:type="character" w:customStyle="1" w:styleId="berschrift9Zchn">
    <w:name w:val="Überschrift 9 Zchn"/>
    <w:basedOn w:val="Absatz-Standardschriftart"/>
    <w:link w:val="berschrift9"/>
    <w:uiPriority w:val="9"/>
    <w:semiHidden/>
    <w:rsid w:val="00067500"/>
    <w:rPr>
      <w:rFonts w:asciiTheme="majorHAnsi" w:eastAsiaTheme="majorEastAsia" w:hAnsiTheme="majorHAnsi" w:cstheme="majorBidi"/>
      <w:i/>
      <w:iCs/>
      <w:color w:val="272727" w:themeColor="text1" w:themeTint="D8"/>
      <w:sz w:val="21"/>
      <w:szCs w:val="21"/>
    </w:rPr>
  </w:style>
  <w:style w:type="table" w:styleId="Listentabelle7farbig">
    <w:name w:val="List Table 7 Colorful"/>
    <w:basedOn w:val="NormaleTabelle"/>
    <w:uiPriority w:val="52"/>
    <w:rsid w:val="0006750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EinfacheTabelle5">
    <w:name w:val="Plain Table 5"/>
    <w:basedOn w:val="NormaleTabelle"/>
    <w:uiPriority w:val="45"/>
    <w:rsid w:val="0006750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972130">
      <w:bodyDiv w:val="1"/>
      <w:marLeft w:val="0"/>
      <w:marRight w:val="0"/>
      <w:marTop w:val="0"/>
      <w:marBottom w:val="0"/>
      <w:divBdr>
        <w:top w:val="none" w:sz="0" w:space="0" w:color="auto"/>
        <w:left w:val="none" w:sz="0" w:space="0" w:color="auto"/>
        <w:bottom w:val="none" w:sz="0" w:space="0" w:color="auto"/>
        <w:right w:val="none" w:sz="0" w:space="0" w:color="auto"/>
      </w:divBdr>
      <w:divsChild>
        <w:div w:id="33390281">
          <w:marLeft w:val="547"/>
          <w:marRight w:val="0"/>
          <w:marTop w:val="115"/>
          <w:marBottom w:val="0"/>
          <w:divBdr>
            <w:top w:val="none" w:sz="0" w:space="0" w:color="auto"/>
            <w:left w:val="none" w:sz="0" w:space="0" w:color="auto"/>
            <w:bottom w:val="none" w:sz="0" w:space="0" w:color="auto"/>
            <w:right w:val="none" w:sz="0" w:space="0" w:color="auto"/>
          </w:divBdr>
        </w:div>
        <w:div w:id="270473113">
          <w:marLeft w:val="547"/>
          <w:marRight w:val="0"/>
          <w:marTop w:val="115"/>
          <w:marBottom w:val="0"/>
          <w:divBdr>
            <w:top w:val="none" w:sz="0" w:space="0" w:color="auto"/>
            <w:left w:val="none" w:sz="0" w:space="0" w:color="auto"/>
            <w:bottom w:val="none" w:sz="0" w:space="0" w:color="auto"/>
            <w:right w:val="none" w:sz="0" w:space="0" w:color="auto"/>
          </w:divBdr>
        </w:div>
        <w:div w:id="941569549">
          <w:marLeft w:val="547"/>
          <w:marRight w:val="0"/>
          <w:marTop w:val="115"/>
          <w:marBottom w:val="0"/>
          <w:divBdr>
            <w:top w:val="none" w:sz="0" w:space="0" w:color="auto"/>
            <w:left w:val="none" w:sz="0" w:space="0" w:color="auto"/>
            <w:bottom w:val="none" w:sz="0" w:space="0" w:color="auto"/>
            <w:right w:val="none" w:sz="0" w:space="0" w:color="auto"/>
          </w:divBdr>
        </w:div>
        <w:div w:id="1516771386">
          <w:marLeft w:val="547"/>
          <w:marRight w:val="0"/>
          <w:marTop w:val="115"/>
          <w:marBottom w:val="0"/>
          <w:divBdr>
            <w:top w:val="none" w:sz="0" w:space="0" w:color="auto"/>
            <w:left w:val="none" w:sz="0" w:space="0" w:color="auto"/>
            <w:bottom w:val="none" w:sz="0" w:space="0" w:color="auto"/>
            <w:right w:val="none" w:sz="0" w:space="0" w:color="auto"/>
          </w:divBdr>
        </w:div>
        <w:div w:id="161627399">
          <w:marLeft w:val="547"/>
          <w:marRight w:val="0"/>
          <w:marTop w:val="115"/>
          <w:marBottom w:val="0"/>
          <w:divBdr>
            <w:top w:val="none" w:sz="0" w:space="0" w:color="auto"/>
            <w:left w:val="none" w:sz="0" w:space="0" w:color="auto"/>
            <w:bottom w:val="none" w:sz="0" w:space="0" w:color="auto"/>
            <w:right w:val="none" w:sz="0" w:space="0" w:color="auto"/>
          </w:divBdr>
        </w:div>
        <w:div w:id="741945811">
          <w:marLeft w:val="547"/>
          <w:marRight w:val="0"/>
          <w:marTop w:val="115"/>
          <w:marBottom w:val="0"/>
          <w:divBdr>
            <w:top w:val="none" w:sz="0" w:space="0" w:color="auto"/>
            <w:left w:val="none" w:sz="0" w:space="0" w:color="auto"/>
            <w:bottom w:val="none" w:sz="0" w:space="0" w:color="auto"/>
            <w:right w:val="none" w:sz="0" w:space="0" w:color="auto"/>
          </w:divBdr>
        </w:div>
        <w:div w:id="1079326666">
          <w:marLeft w:val="547"/>
          <w:marRight w:val="0"/>
          <w:marTop w:val="115"/>
          <w:marBottom w:val="0"/>
          <w:divBdr>
            <w:top w:val="none" w:sz="0" w:space="0" w:color="auto"/>
            <w:left w:val="none" w:sz="0" w:space="0" w:color="auto"/>
            <w:bottom w:val="none" w:sz="0" w:space="0" w:color="auto"/>
            <w:right w:val="none" w:sz="0" w:space="0" w:color="auto"/>
          </w:divBdr>
        </w:div>
        <w:div w:id="1803422328">
          <w:marLeft w:val="547"/>
          <w:marRight w:val="0"/>
          <w:marTop w:val="115"/>
          <w:marBottom w:val="0"/>
          <w:divBdr>
            <w:top w:val="none" w:sz="0" w:space="0" w:color="auto"/>
            <w:left w:val="none" w:sz="0" w:space="0" w:color="auto"/>
            <w:bottom w:val="none" w:sz="0" w:space="0" w:color="auto"/>
            <w:right w:val="none" w:sz="0" w:space="0" w:color="auto"/>
          </w:divBdr>
        </w:div>
      </w:divsChild>
    </w:div>
    <w:div w:id="883714011">
      <w:bodyDiv w:val="1"/>
      <w:marLeft w:val="0"/>
      <w:marRight w:val="0"/>
      <w:marTop w:val="0"/>
      <w:marBottom w:val="0"/>
      <w:divBdr>
        <w:top w:val="none" w:sz="0" w:space="0" w:color="auto"/>
        <w:left w:val="none" w:sz="0" w:space="0" w:color="auto"/>
        <w:bottom w:val="none" w:sz="0" w:space="0" w:color="auto"/>
        <w:right w:val="none" w:sz="0" w:space="0" w:color="auto"/>
      </w:divBdr>
    </w:div>
    <w:div w:id="1026642555">
      <w:bodyDiv w:val="1"/>
      <w:marLeft w:val="0"/>
      <w:marRight w:val="0"/>
      <w:marTop w:val="0"/>
      <w:marBottom w:val="0"/>
      <w:divBdr>
        <w:top w:val="none" w:sz="0" w:space="0" w:color="auto"/>
        <w:left w:val="none" w:sz="0" w:space="0" w:color="auto"/>
        <w:bottom w:val="none" w:sz="0" w:space="0" w:color="auto"/>
        <w:right w:val="none" w:sz="0" w:space="0" w:color="auto"/>
      </w:divBdr>
    </w:div>
    <w:div w:id="1079401661">
      <w:bodyDiv w:val="1"/>
      <w:marLeft w:val="0"/>
      <w:marRight w:val="0"/>
      <w:marTop w:val="0"/>
      <w:marBottom w:val="0"/>
      <w:divBdr>
        <w:top w:val="none" w:sz="0" w:space="0" w:color="auto"/>
        <w:left w:val="none" w:sz="0" w:space="0" w:color="auto"/>
        <w:bottom w:val="none" w:sz="0" w:space="0" w:color="auto"/>
        <w:right w:val="none" w:sz="0" w:space="0" w:color="auto"/>
      </w:divBdr>
    </w:div>
    <w:div w:id="150628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a.oppelmayer@aau.at" TargetMode="External"/><Relationship Id="rId13" Type="http://schemas.microsoft.com/office/2007/relationships/diagramDrawing" Target="diagrams/drawing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anja.lesnik@aau.at" TargetMode="External"/><Relationship Id="rId12" Type="http://schemas.openxmlformats.org/officeDocument/2006/relationships/diagramColors" Target="diagrams/colors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3_4">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05640F4-4BF3-4D82-8AE8-760395EDDBB5}" type="doc">
      <dgm:prSet loTypeId="urn:microsoft.com/office/officeart/2005/8/layout/hProcess11" loCatId="process" qsTypeId="urn:microsoft.com/office/officeart/2005/8/quickstyle/simple1" qsCatId="simple" csTypeId="urn:microsoft.com/office/officeart/2005/8/colors/accent3_4" csCatId="accent3" phldr="1"/>
      <dgm:spPr/>
    </dgm:pt>
    <dgm:pt modelId="{E03530EA-81F7-4B8B-82DF-154CF04A3DA6}">
      <dgm:prSet phldrT="[Text]" custT="1"/>
      <dgm:spPr/>
      <dgm:t>
        <a:bodyPr/>
        <a:lstStyle/>
        <a:p>
          <a:r>
            <a:rPr lang="de-AT" sz="900">
              <a:latin typeface="Arial" panose="020B0604020202020204" pitchFamily="34" charset="0"/>
              <a:cs typeface="Arial" panose="020B0604020202020204" pitchFamily="34" charset="0"/>
            </a:rPr>
            <a:t>identifying keywords in database pre search</a:t>
          </a:r>
        </a:p>
      </dgm:t>
    </dgm:pt>
    <dgm:pt modelId="{15B93426-FA6B-41DB-9F07-389143E7429B}" type="parTrans" cxnId="{1414729D-691E-4EDC-A088-5036AA2AE140}">
      <dgm:prSet/>
      <dgm:spPr/>
      <dgm:t>
        <a:bodyPr/>
        <a:lstStyle/>
        <a:p>
          <a:endParaRPr lang="de-AT"/>
        </a:p>
      </dgm:t>
    </dgm:pt>
    <dgm:pt modelId="{93991976-0F38-4EB3-BE69-6EF44C8B947A}" type="sibTrans" cxnId="{1414729D-691E-4EDC-A088-5036AA2AE140}">
      <dgm:prSet/>
      <dgm:spPr/>
      <dgm:t>
        <a:bodyPr/>
        <a:lstStyle/>
        <a:p>
          <a:endParaRPr lang="de-AT"/>
        </a:p>
      </dgm:t>
    </dgm:pt>
    <dgm:pt modelId="{149C2983-B7D5-4E73-A885-2B81F2C2BA18}">
      <dgm:prSet phldrT="[Text]" custT="1"/>
      <dgm:spPr/>
      <dgm:t>
        <a:bodyPr/>
        <a:lstStyle/>
        <a:p>
          <a:r>
            <a:rPr lang="de-AT" sz="900">
              <a:latin typeface="Arial" panose="020B0604020202020204" pitchFamily="34" charset="0"/>
              <a:cs typeface="Arial" panose="020B0604020202020204" pitchFamily="34" charset="0"/>
            </a:rPr>
            <a:t>establishing search strategy in database pre search</a:t>
          </a:r>
        </a:p>
      </dgm:t>
    </dgm:pt>
    <dgm:pt modelId="{C0BC28A4-84C4-4277-A357-4D6843F3EE7A}" type="parTrans" cxnId="{22773BCA-E9A5-4F5A-8FE1-29530C799E77}">
      <dgm:prSet/>
      <dgm:spPr/>
      <dgm:t>
        <a:bodyPr/>
        <a:lstStyle/>
        <a:p>
          <a:endParaRPr lang="de-AT"/>
        </a:p>
      </dgm:t>
    </dgm:pt>
    <dgm:pt modelId="{2CF865C5-064C-4B53-8434-3EC8EF4294AD}" type="sibTrans" cxnId="{22773BCA-E9A5-4F5A-8FE1-29530C799E77}">
      <dgm:prSet/>
      <dgm:spPr/>
      <dgm:t>
        <a:bodyPr/>
        <a:lstStyle/>
        <a:p>
          <a:endParaRPr lang="de-AT"/>
        </a:p>
      </dgm:t>
    </dgm:pt>
    <dgm:pt modelId="{7A71EEFD-5CE1-434A-8128-52CE08487EC4}">
      <dgm:prSet phldrT="[Text]" custT="1"/>
      <dgm:spPr/>
      <dgm:t>
        <a:bodyPr/>
        <a:lstStyle/>
        <a:p>
          <a:r>
            <a:rPr lang="de-AT" sz="900">
              <a:latin typeface="Arial" panose="020B0604020202020204" pitchFamily="34" charset="0"/>
              <a:cs typeface="Arial" panose="020B0604020202020204" pitchFamily="34" charset="0"/>
            </a:rPr>
            <a:t>discussing and adapting keywords and search strategy in the research team</a:t>
          </a:r>
        </a:p>
      </dgm:t>
    </dgm:pt>
    <dgm:pt modelId="{D58ED803-A7CA-4A72-A8D9-5BA1A3DAF97F}" type="parTrans" cxnId="{B3CE05F4-3A3C-41E7-BE1C-21AE6F96BFFB}">
      <dgm:prSet/>
      <dgm:spPr/>
      <dgm:t>
        <a:bodyPr/>
        <a:lstStyle/>
        <a:p>
          <a:endParaRPr lang="de-AT"/>
        </a:p>
      </dgm:t>
    </dgm:pt>
    <dgm:pt modelId="{2639E6CD-7FC7-413F-8489-01DF8CE4B9B7}" type="sibTrans" cxnId="{B3CE05F4-3A3C-41E7-BE1C-21AE6F96BFFB}">
      <dgm:prSet/>
      <dgm:spPr/>
      <dgm:t>
        <a:bodyPr/>
        <a:lstStyle/>
        <a:p>
          <a:endParaRPr lang="de-AT"/>
        </a:p>
      </dgm:t>
    </dgm:pt>
    <dgm:pt modelId="{DF282FE1-AC76-4A0C-A292-4014BC817D23}">
      <dgm:prSet custT="1"/>
      <dgm:spPr/>
      <dgm:t>
        <a:bodyPr/>
        <a:lstStyle/>
        <a:p>
          <a:r>
            <a:rPr lang="de-AT" sz="900">
              <a:latin typeface="Arial" panose="020B0604020202020204" pitchFamily="34" charset="0"/>
              <a:cs typeface="Arial" panose="020B0604020202020204" pitchFamily="34" charset="0"/>
            </a:rPr>
            <a:t>continuing with the established key words and search strategy in listed databases</a:t>
          </a:r>
        </a:p>
      </dgm:t>
    </dgm:pt>
    <dgm:pt modelId="{B44807A3-E912-444F-AA89-6EC74EB420F0}" type="parTrans" cxnId="{1EEF52EC-199F-4C31-A4BE-A1A47539AA2E}">
      <dgm:prSet/>
      <dgm:spPr/>
      <dgm:t>
        <a:bodyPr/>
        <a:lstStyle/>
        <a:p>
          <a:endParaRPr lang="de-AT"/>
        </a:p>
      </dgm:t>
    </dgm:pt>
    <dgm:pt modelId="{4C3979F4-58DB-4DD4-8BEB-DD8027F1BBCF}" type="sibTrans" cxnId="{1EEF52EC-199F-4C31-A4BE-A1A47539AA2E}">
      <dgm:prSet/>
      <dgm:spPr/>
      <dgm:t>
        <a:bodyPr/>
        <a:lstStyle/>
        <a:p>
          <a:endParaRPr lang="de-AT"/>
        </a:p>
      </dgm:t>
    </dgm:pt>
    <dgm:pt modelId="{08D33CA0-B179-450D-A1B7-B861CFFA6BBA}" type="pres">
      <dgm:prSet presAssocID="{C05640F4-4BF3-4D82-8AE8-760395EDDBB5}" presName="Name0" presStyleCnt="0">
        <dgm:presLayoutVars>
          <dgm:dir/>
          <dgm:resizeHandles val="exact"/>
        </dgm:presLayoutVars>
      </dgm:prSet>
      <dgm:spPr/>
    </dgm:pt>
    <dgm:pt modelId="{A6109441-8E38-40BF-92BF-B46F8ABF728D}" type="pres">
      <dgm:prSet presAssocID="{C05640F4-4BF3-4D82-8AE8-760395EDDBB5}" presName="arrow" presStyleLbl="bgShp" presStyleIdx="0" presStyleCnt="1"/>
      <dgm:spPr/>
    </dgm:pt>
    <dgm:pt modelId="{DD815909-E6E9-42ED-9229-9F96737D81BA}" type="pres">
      <dgm:prSet presAssocID="{C05640F4-4BF3-4D82-8AE8-760395EDDBB5}" presName="points" presStyleCnt="0"/>
      <dgm:spPr/>
    </dgm:pt>
    <dgm:pt modelId="{A03A1044-F203-481A-BBDA-90EE801B22B7}" type="pres">
      <dgm:prSet presAssocID="{E03530EA-81F7-4B8B-82DF-154CF04A3DA6}" presName="compositeA" presStyleCnt="0"/>
      <dgm:spPr/>
    </dgm:pt>
    <dgm:pt modelId="{46D8C314-7B88-486D-88C0-EEF08BDD734E}" type="pres">
      <dgm:prSet presAssocID="{E03530EA-81F7-4B8B-82DF-154CF04A3DA6}" presName="textA" presStyleLbl="revTx" presStyleIdx="0" presStyleCnt="4">
        <dgm:presLayoutVars>
          <dgm:bulletEnabled val="1"/>
        </dgm:presLayoutVars>
      </dgm:prSet>
      <dgm:spPr/>
    </dgm:pt>
    <dgm:pt modelId="{4AB8916F-9061-4239-AF4A-3313BFE090C0}" type="pres">
      <dgm:prSet presAssocID="{E03530EA-81F7-4B8B-82DF-154CF04A3DA6}" presName="circleA" presStyleLbl="node1" presStyleIdx="0" presStyleCnt="4"/>
      <dgm:spPr/>
    </dgm:pt>
    <dgm:pt modelId="{8889D80F-F379-44A7-9E40-6FA2B1DC2766}" type="pres">
      <dgm:prSet presAssocID="{E03530EA-81F7-4B8B-82DF-154CF04A3DA6}" presName="spaceA" presStyleCnt="0"/>
      <dgm:spPr/>
    </dgm:pt>
    <dgm:pt modelId="{B09623E5-C1E8-4691-AF4F-21E3A173E72A}" type="pres">
      <dgm:prSet presAssocID="{93991976-0F38-4EB3-BE69-6EF44C8B947A}" presName="space" presStyleCnt="0"/>
      <dgm:spPr/>
    </dgm:pt>
    <dgm:pt modelId="{9B7DC887-9BB9-4349-A2D5-6B49E23DDD53}" type="pres">
      <dgm:prSet presAssocID="{149C2983-B7D5-4E73-A885-2B81F2C2BA18}" presName="compositeB" presStyleCnt="0"/>
      <dgm:spPr/>
    </dgm:pt>
    <dgm:pt modelId="{4235819C-2339-40AE-96D2-9D680B092A2C}" type="pres">
      <dgm:prSet presAssocID="{149C2983-B7D5-4E73-A885-2B81F2C2BA18}" presName="textB" presStyleLbl="revTx" presStyleIdx="1" presStyleCnt="4">
        <dgm:presLayoutVars>
          <dgm:bulletEnabled val="1"/>
        </dgm:presLayoutVars>
      </dgm:prSet>
      <dgm:spPr/>
    </dgm:pt>
    <dgm:pt modelId="{0A29BF17-97CC-4038-A723-AAEB127C404C}" type="pres">
      <dgm:prSet presAssocID="{149C2983-B7D5-4E73-A885-2B81F2C2BA18}" presName="circleB" presStyleLbl="node1" presStyleIdx="1" presStyleCnt="4"/>
      <dgm:spPr/>
    </dgm:pt>
    <dgm:pt modelId="{A8A844C5-3E4C-4AB9-A672-434E1691BBBF}" type="pres">
      <dgm:prSet presAssocID="{149C2983-B7D5-4E73-A885-2B81F2C2BA18}" presName="spaceB" presStyleCnt="0"/>
      <dgm:spPr/>
    </dgm:pt>
    <dgm:pt modelId="{5C1E6611-58D0-45D9-8E73-8DFD33BA1366}" type="pres">
      <dgm:prSet presAssocID="{2CF865C5-064C-4B53-8434-3EC8EF4294AD}" presName="space" presStyleCnt="0"/>
      <dgm:spPr/>
    </dgm:pt>
    <dgm:pt modelId="{729DB373-EF72-4630-828F-FCD80E7F0DCA}" type="pres">
      <dgm:prSet presAssocID="{7A71EEFD-5CE1-434A-8128-52CE08487EC4}" presName="compositeA" presStyleCnt="0"/>
      <dgm:spPr/>
    </dgm:pt>
    <dgm:pt modelId="{89C7DC83-FF95-47ED-BDC8-DBEB2EB190FD}" type="pres">
      <dgm:prSet presAssocID="{7A71EEFD-5CE1-434A-8128-52CE08487EC4}" presName="textA" presStyleLbl="revTx" presStyleIdx="2" presStyleCnt="4">
        <dgm:presLayoutVars>
          <dgm:bulletEnabled val="1"/>
        </dgm:presLayoutVars>
      </dgm:prSet>
      <dgm:spPr/>
    </dgm:pt>
    <dgm:pt modelId="{4769B7D9-76CA-48AF-B590-049B1FF3BAA2}" type="pres">
      <dgm:prSet presAssocID="{7A71EEFD-5CE1-434A-8128-52CE08487EC4}" presName="circleA" presStyleLbl="node1" presStyleIdx="2" presStyleCnt="4"/>
      <dgm:spPr/>
    </dgm:pt>
    <dgm:pt modelId="{4359DA0C-836D-4D19-8A04-11410A83769C}" type="pres">
      <dgm:prSet presAssocID="{7A71EEFD-5CE1-434A-8128-52CE08487EC4}" presName="spaceA" presStyleCnt="0"/>
      <dgm:spPr/>
    </dgm:pt>
    <dgm:pt modelId="{3AECC393-019B-42AA-82E0-B8A6DBFA78A3}" type="pres">
      <dgm:prSet presAssocID="{2639E6CD-7FC7-413F-8489-01DF8CE4B9B7}" presName="space" presStyleCnt="0"/>
      <dgm:spPr/>
    </dgm:pt>
    <dgm:pt modelId="{0044D0AF-E599-4297-AFBC-8315F6FAA195}" type="pres">
      <dgm:prSet presAssocID="{DF282FE1-AC76-4A0C-A292-4014BC817D23}" presName="compositeB" presStyleCnt="0"/>
      <dgm:spPr/>
    </dgm:pt>
    <dgm:pt modelId="{164A3EF8-F603-49BE-8D3C-1E7928C0AD66}" type="pres">
      <dgm:prSet presAssocID="{DF282FE1-AC76-4A0C-A292-4014BC817D23}" presName="textB" presStyleLbl="revTx" presStyleIdx="3" presStyleCnt="4">
        <dgm:presLayoutVars>
          <dgm:bulletEnabled val="1"/>
        </dgm:presLayoutVars>
      </dgm:prSet>
      <dgm:spPr/>
    </dgm:pt>
    <dgm:pt modelId="{064011A2-B39A-49B6-A5B8-58A9911FBFC1}" type="pres">
      <dgm:prSet presAssocID="{DF282FE1-AC76-4A0C-A292-4014BC817D23}" presName="circleB" presStyleLbl="node1" presStyleIdx="3" presStyleCnt="4"/>
      <dgm:spPr/>
    </dgm:pt>
    <dgm:pt modelId="{289A8BFD-022C-4EF5-999B-62D3854429BC}" type="pres">
      <dgm:prSet presAssocID="{DF282FE1-AC76-4A0C-A292-4014BC817D23}" presName="spaceB" presStyleCnt="0"/>
      <dgm:spPr/>
    </dgm:pt>
  </dgm:ptLst>
  <dgm:cxnLst>
    <dgm:cxn modelId="{E6EE187E-D352-4FED-83F1-2D31102A413C}" type="presOf" srcId="{7A71EEFD-5CE1-434A-8128-52CE08487EC4}" destId="{89C7DC83-FF95-47ED-BDC8-DBEB2EB190FD}" srcOrd="0" destOrd="0" presId="urn:microsoft.com/office/officeart/2005/8/layout/hProcess11"/>
    <dgm:cxn modelId="{1414729D-691E-4EDC-A088-5036AA2AE140}" srcId="{C05640F4-4BF3-4D82-8AE8-760395EDDBB5}" destId="{E03530EA-81F7-4B8B-82DF-154CF04A3DA6}" srcOrd="0" destOrd="0" parTransId="{15B93426-FA6B-41DB-9F07-389143E7429B}" sibTransId="{93991976-0F38-4EB3-BE69-6EF44C8B947A}"/>
    <dgm:cxn modelId="{78C6EDAC-9B2A-4B1D-8118-250149D2FD92}" type="presOf" srcId="{C05640F4-4BF3-4D82-8AE8-760395EDDBB5}" destId="{08D33CA0-B179-450D-A1B7-B861CFFA6BBA}" srcOrd="0" destOrd="0" presId="urn:microsoft.com/office/officeart/2005/8/layout/hProcess11"/>
    <dgm:cxn modelId="{687589BB-35E6-401E-8D21-989ED03ADA2C}" type="presOf" srcId="{149C2983-B7D5-4E73-A885-2B81F2C2BA18}" destId="{4235819C-2339-40AE-96D2-9D680B092A2C}" srcOrd="0" destOrd="0" presId="urn:microsoft.com/office/officeart/2005/8/layout/hProcess11"/>
    <dgm:cxn modelId="{22773BCA-E9A5-4F5A-8FE1-29530C799E77}" srcId="{C05640F4-4BF3-4D82-8AE8-760395EDDBB5}" destId="{149C2983-B7D5-4E73-A885-2B81F2C2BA18}" srcOrd="1" destOrd="0" parTransId="{C0BC28A4-84C4-4277-A357-4D6843F3EE7A}" sibTransId="{2CF865C5-064C-4B53-8434-3EC8EF4294AD}"/>
    <dgm:cxn modelId="{11D54FEB-1075-4B01-90A0-3FF4B6DB9A0B}" type="presOf" srcId="{DF282FE1-AC76-4A0C-A292-4014BC817D23}" destId="{164A3EF8-F603-49BE-8D3C-1E7928C0AD66}" srcOrd="0" destOrd="0" presId="urn:microsoft.com/office/officeart/2005/8/layout/hProcess11"/>
    <dgm:cxn modelId="{1EEF52EC-199F-4C31-A4BE-A1A47539AA2E}" srcId="{C05640F4-4BF3-4D82-8AE8-760395EDDBB5}" destId="{DF282FE1-AC76-4A0C-A292-4014BC817D23}" srcOrd="3" destOrd="0" parTransId="{B44807A3-E912-444F-AA89-6EC74EB420F0}" sibTransId="{4C3979F4-58DB-4DD4-8BEB-DD8027F1BBCF}"/>
    <dgm:cxn modelId="{B3CE05F4-3A3C-41E7-BE1C-21AE6F96BFFB}" srcId="{C05640F4-4BF3-4D82-8AE8-760395EDDBB5}" destId="{7A71EEFD-5CE1-434A-8128-52CE08487EC4}" srcOrd="2" destOrd="0" parTransId="{D58ED803-A7CA-4A72-A8D9-5BA1A3DAF97F}" sibTransId="{2639E6CD-7FC7-413F-8489-01DF8CE4B9B7}"/>
    <dgm:cxn modelId="{20F1A6FC-7E36-4A71-AB5F-A1DBD8FB4605}" type="presOf" srcId="{E03530EA-81F7-4B8B-82DF-154CF04A3DA6}" destId="{46D8C314-7B88-486D-88C0-EEF08BDD734E}" srcOrd="0" destOrd="0" presId="urn:microsoft.com/office/officeart/2005/8/layout/hProcess11"/>
    <dgm:cxn modelId="{1272430B-C4D2-4829-B8DD-A69E4CAAC94F}" type="presParOf" srcId="{08D33CA0-B179-450D-A1B7-B861CFFA6BBA}" destId="{A6109441-8E38-40BF-92BF-B46F8ABF728D}" srcOrd="0" destOrd="0" presId="urn:microsoft.com/office/officeart/2005/8/layout/hProcess11"/>
    <dgm:cxn modelId="{C87982B6-34D2-497D-9E31-C1D88F2F0AB4}" type="presParOf" srcId="{08D33CA0-B179-450D-A1B7-B861CFFA6BBA}" destId="{DD815909-E6E9-42ED-9229-9F96737D81BA}" srcOrd="1" destOrd="0" presId="urn:microsoft.com/office/officeart/2005/8/layout/hProcess11"/>
    <dgm:cxn modelId="{A7BF16DC-ED2C-487C-84B5-12B5D2EB145C}" type="presParOf" srcId="{DD815909-E6E9-42ED-9229-9F96737D81BA}" destId="{A03A1044-F203-481A-BBDA-90EE801B22B7}" srcOrd="0" destOrd="0" presId="urn:microsoft.com/office/officeart/2005/8/layout/hProcess11"/>
    <dgm:cxn modelId="{7B9310AB-D663-4A6F-82D9-7E9419B1F64A}" type="presParOf" srcId="{A03A1044-F203-481A-BBDA-90EE801B22B7}" destId="{46D8C314-7B88-486D-88C0-EEF08BDD734E}" srcOrd="0" destOrd="0" presId="urn:microsoft.com/office/officeart/2005/8/layout/hProcess11"/>
    <dgm:cxn modelId="{E958FD0C-296B-417E-ADA1-B8CB2F878B2D}" type="presParOf" srcId="{A03A1044-F203-481A-BBDA-90EE801B22B7}" destId="{4AB8916F-9061-4239-AF4A-3313BFE090C0}" srcOrd="1" destOrd="0" presId="urn:microsoft.com/office/officeart/2005/8/layout/hProcess11"/>
    <dgm:cxn modelId="{407BC3AA-8F15-4BFA-872F-313396C39023}" type="presParOf" srcId="{A03A1044-F203-481A-BBDA-90EE801B22B7}" destId="{8889D80F-F379-44A7-9E40-6FA2B1DC2766}" srcOrd="2" destOrd="0" presId="urn:microsoft.com/office/officeart/2005/8/layout/hProcess11"/>
    <dgm:cxn modelId="{2EE27C4C-D546-41C4-8840-212AA4DA6D4D}" type="presParOf" srcId="{DD815909-E6E9-42ED-9229-9F96737D81BA}" destId="{B09623E5-C1E8-4691-AF4F-21E3A173E72A}" srcOrd="1" destOrd="0" presId="urn:microsoft.com/office/officeart/2005/8/layout/hProcess11"/>
    <dgm:cxn modelId="{569C4F4A-500F-4A18-BEBA-6B15BA1A0F36}" type="presParOf" srcId="{DD815909-E6E9-42ED-9229-9F96737D81BA}" destId="{9B7DC887-9BB9-4349-A2D5-6B49E23DDD53}" srcOrd="2" destOrd="0" presId="urn:microsoft.com/office/officeart/2005/8/layout/hProcess11"/>
    <dgm:cxn modelId="{1FDD1E63-E822-42D4-8FB6-07F62C0B32D7}" type="presParOf" srcId="{9B7DC887-9BB9-4349-A2D5-6B49E23DDD53}" destId="{4235819C-2339-40AE-96D2-9D680B092A2C}" srcOrd="0" destOrd="0" presId="urn:microsoft.com/office/officeart/2005/8/layout/hProcess11"/>
    <dgm:cxn modelId="{462F9CFA-E8EB-46F9-BC5F-FB7A6D2A1B7B}" type="presParOf" srcId="{9B7DC887-9BB9-4349-A2D5-6B49E23DDD53}" destId="{0A29BF17-97CC-4038-A723-AAEB127C404C}" srcOrd="1" destOrd="0" presId="urn:microsoft.com/office/officeart/2005/8/layout/hProcess11"/>
    <dgm:cxn modelId="{7568FD05-E65D-4E54-8EEC-69B378EC4752}" type="presParOf" srcId="{9B7DC887-9BB9-4349-A2D5-6B49E23DDD53}" destId="{A8A844C5-3E4C-4AB9-A672-434E1691BBBF}" srcOrd="2" destOrd="0" presId="urn:microsoft.com/office/officeart/2005/8/layout/hProcess11"/>
    <dgm:cxn modelId="{CD21559B-C08F-4894-84AA-FB5A6AE9897C}" type="presParOf" srcId="{DD815909-E6E9-42ED-9229-9F96737D81BA}" destId="{5C1E6611-58D0-45D9-8E73-8DFD33BA1366}" srcOrd="3" destOrd="0" presId="urn:microsoft.com/office/officeart/2005/8/layout/hProcess11"/>
    <dgm:cxn modelId="{373CD539-1324-4749-9663-C8105EE7121F}" type="presParOf" srcId="{DD815909-E6E9-42ED-9229-9F96737D81BA}" destId="{729DB373-EF72-4630-828F-FCD80E7F0DCA}" srcOrd="4" destOrd="0" presId="urn:microsoft.com/office/officeart/2005/8/layout/hProcess11"/>
    <dgm:cxn modelId="{8DB96754-F94D-4219-A553-8ACD22F322FB}" type="presParOf" srcId="{729DB373-EF72-4630-828F-FCD80E7F0DCA}" destId="{89C7DC83-FF95-47ED-BDC8-DBEB2EB190FD}" srcOrd="0" destOrd="0" presId="urn:microsoft.com/office/officeart/2005/8/layout/hProcess11"/>
    <dgm:cxn modelId="{E2E409B4-6FB6-4DB5-BD6E-A6AA2708CCEE}" type="presParOf" srcId="{729DB373-EF72-4630-828F-FCD80E7F0DCA}" destId="{4769B7D9-76CA-48AF-B590-049B1FF3BAA2}" srcOrd="1" destOrd="0" presId="urn:microsoft.com/office/officeart/2005/8/layout/hProcess11"/>
    <dgm:cxn modelId="{1B7A80B5-FE4D-4B9C-9EED-0F02E8175B9D}" type="presParOf" srcId="{729DB373-EF72-4630-828F-FCD80E7F0DCA}" destId="{4359DA0C-836D-4D19-8A04-11410A83769C}" srcOrd="2" destOrd="0" presId="urn:microsoft.com/office/officeart/2005/8/layout/hProcess11"/>
    <dgm:cxn modelId="{F0A0BAE8-4AC7-4285-A567-150F8F0E96D1}" type="presParOf" srcId="{DD815909-E6E9-42ED-9229-9F96737D81BA}" destId="{3AECC393-019B-42AA-82E0-B8A6DBFA78A3}" srcOrd="5" destOrd="0" presId="urn:microsoft.com/office/officeart/2005/8/layout/hProcess11"/>
    <dgm:cxn modelId="{F935BFF3-E262-4638-9F75-E2E7C9812006}" type="presParOf" srcId="{DD815909-E6E9-42ED-9229-9F96737D81BA}" destId="{0044D0AF-E599-4297-AFBC-8315F6FAA195}" srcOrd="6" destOrd="0" presId="urn:microsoft.com/office/officeart/2005/8/layout/hProcess11"/>
    <dgm:cxn modelId="{17C1E252-530A-466F-874C-A12E9C555C55}" type="presParOf" srcId="{0044D0AF-E599-4297-AFBC-8315F6FAA195}" destId="{164A3EF8-F603-49BE-8D3C-1E7928C0AD66}" srcOrd="0" destOrd="0" presId="urn:microsoft.com/office/officeart/2005/8/layout/hProcess11"/>
    <dgm:cxn modelId="{E2AA831C-FBCF-4E14-93D8-BB8DE90CAE35}" type="presParOf" srcId="{0044D0AF-E599-4297-AFBC-8315F6FAA195}" destId="{064011A2-B39A-49B6-A5B8-58A9911FBFC1}" srcOrd="1" destOrd="0" presId="urn:microsoft.com/office/officeart/2005/8/layout/hProcess11"/>
    <dgm:cxn modelId="{8979B27C-845E-4672-A5DD-9C0CA5BE764C}" type="presParOf" srcId="{0044D0AF-E599-4297-AFBC-8315F6FAA195}" destId="{289A8BFD-022C-4EF5-999B-62D3854429BC}" srcOrd="2" destOrd="0" presId="urn:microsoft.com/office/officeart/2005/8/layout/hProcess1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109441-8E38-40BF-92BF-B46F8ABF728D}">
      <dsp:nvSpPr>
        <dsp:cNvPr id="0" name=""/>
        <dsp:cNvSpPr/>
      </dsp:nvSpPr>
      <dsp:spPr>
        <a:xfrm>
          <a:off x="0" y="768286"/>
          <a:ext cx="5456555" cy="1024382"/>
        </a:xfrm>
        <a:prstGeom prst="notchedRightArrow">
          <a:avLst/>
        </a:prstGeom>
        <a:solidFill>
          <a:schemeClr val="accent3">
            <a:tint val="55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46D8C314-7B88-486D-88C0-EEF08BDD734E}">
      <dsp:nvSpPr>
        <dsp:cNvPr id="0" name=""/>
        <dsp:cNvSpPr/>
      </dsp:nvSpPr>
      <dsp:spPr>
        <a:xfrm>
          <a:off x="2457" y="0"/>
          <a:ext cx="1182164" cy="102438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de-AT" sz="900" kern="1200">
              <a:latin typeface="Arial" panose="020B0604020202020204" pitchFamily="34" charset="0"/>
              <a:cs typeface="Arial" panose="020B0604020202020204" pitchFamily="34" charset="0"/>
            </a:rPr>
            <a:t>identifying keywords in database pre search</a:t>
          </a:r>
        </a:p>
      </dsp:txBody>
      <dsp:txXfrm>
        <a:off x="2457" y="0"/>
        <a:ext cx="1182164" cy="1024382"/>
      </dsp:txXfrm>
    </dsp:sp>
    <dsp:sp modelId="{4AB8916F-9061-4239-AF4A-3313BFE090C0}">
      <dsp:nvSpPr>
        <dsp:cNvPr id="0" name=""/>
        <dsp:cNvSpPr/>
      </dsp:nvSpPr>
      <dsp:spPr>
        <a:xfrm>
          <a:off x="465492" y="1152429"/>
          <a:ext cx="256095" cy="256095"/>
        </a:xfrm>
        <a:prstGeom prst="ellipse">
          <a:avLst/>
        </a:prstGeom>
        <a:solidFill>
          <a:schemeClr val="accent3">
            <a:shade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235819C-2339-40AE-96D2-9D680B092A2C}">
      <dsp:nvSpPr>
        <dsp:cNvPr id="0" name=""/>
        <dsp:cNvSpPr/>
      </dsp:nvSpPr>
      <dsp:spPr>
        <a:xfrm>
          <a:off x="1243730" y="1536572"/>
          <a:ext cx="1182164" cy="102438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marL="0" lvl="0" indent="0" algn="ctr" defTabSz="400050">
            <a:lnSpc>
              <a:spcPct val="90000"/>
            </a:lnSpc>
            <a:spcBef>
              <a:spcPct val="0"/>
            </a:spcBef>
            <a:spcAft>
              <a:spcPct val="35000"/>
            </a:spcAft>
            <a:buNone/>
          </a:pPr>
          <a:r>
            <a:rPr lang="de-AT" sz="900" kern="1200">
              <a:latin typeface="Arial" panose="020B0604020202020204" pitchFamily="34" charset="0"/>
              <a:cs typeface="Arial" panose="020B0604020202020204" pitchFamily="34" charset="0"/>
            </a:rPr>
            <a:t>establishing search strategy in database pre search</a:t>
          </a:r>
        </a:p>
      </dsp:txBody>
      <dsp:txXfrm>
        <a:off x="1243730" y="1536572"/>
        <a:ext cx="1182164" cy="1024382"/>
      </dsp:txXfrm>
    </dsp:sp>
    <dsp:sp modelId="{0A29BF17-97CC-4038-A723-AAEB127C404C}">
      <dsp:nvSpPr>
        <dsp:cNvPr id="0" name=""/>
        <dsp:cNvSpPr/>
      </dsp:nvSpPr>
      <dsp:spPr>
        <a:xfrm>
          <a:off x="1706765" y="1152429"/>
          <a:ext cx="256095" cy="256095"/>
        </a:xfrm>
        <a:prstGeom prst="ellipse">
          <a:avLst/>
        </a:prstGeom>
        <a:solidFill>
          <a:schemeClr val="accent3">
            <a:shade val="50000"/>
            <a:hueOff val="0"/>
            <a:satOff val="0"/>
            <a:lumOff val="1798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9C7DC83-FF95-47ED-BDC8-DBEB2EB190FD}">
      <dsp:nvSpPr>
        <dsp:cNvPr id="0" name=""/>
        <dsp:cNvSpPr/>
      </dsp:nvSpPr>
      <dsp:spPr>
        <a:xfrm>
          <a:off x="2485003" y="0"/>
          <a:ext cx="1182164" cy="102438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de-AT" sz="900" kern="1200">
              <a:latin typeface="Arial" panose="020B0604020202020204" pitchFamily="34" charset="0"/>
              <a:cs typeface="Arial" panose="020B0604020202020204" pitchFamily="34" charset="0"/>
            </a:rPr>
            <a:t>discussing and adapting keywords and search strategy in the research team</a:t>
          </a:r>
        </a:p>
      </dsp:txBody>
      <dsp:txXfrm>
        <a:off x="2485003" y="0"/>
        <a:ext cx="1182164" cy="1024382"/>
      </dsp:txXfrm>
    </dsp:sp>
    <dsp:sp modelId="{4769B7D9-76CA-48AF-B590-049B1FF3BAA2}">
      <dsp:nvSpPr>
        <dsp:cNvPr id="0" name=""/>
        <dsp:cNvSpPr/>
      </dsp:nvSpPr>
      <dsp:spPr>
        <a:xfrm>
          <a:off x="2948038" y="1152429"/>
          <a:ext cx="256095" cy="256095"/>
        </a:xfrm>
        <a:prstGeom prst="ellipse">
          <a:avLst/>
        </a:prstGeom>
        <a:solidFill>
          <a:schemeClr val="accent3">
            <a:shade val="50000"/>
            <a:hueOff val="0"/>
            <a:satOff val="0"/>
            <a:lumOff val="3596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64A3EF8-F603-49BE-8D3C-1E7928C0AD66}">
      <dsp:nvSpPr>
        <dsp:cNvPr id="0" name=""/>
        <dsp:cNvSpPr/>
      </dsp:nvSpPr>
      <dsp:spPr>
        <a:xfrm>
          <a:off x="3726276" y="1536572"/>
          <a:ext cx="1182164" cy="102438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marL="0" lvl="0" indent="0" algn="ctr" defTabSz="400050">
            <a:lnSpc>
              <a:spcPct val="90000"/>
            </a:lnSpc>
            <a:spcBef>
              <a:spcPct val="0"/>
            </a:spcBef>
            <a:spcAft>
              <a:spcPct val="35000"/>
            </a:spcAft>
            <a:buNone/>
          </a:pPr>
          <a:r>
            <a:rPr lang="de-AT" sz="900" kern="1200">
              <a:latin typeface="Arial" panose="020B0604020202020204" pitchFamily="34" charset="0"/>
              <a:cs typeface="Arial" panose="020B0604020202020204" pitchFamily="34" charset="0"/>
            </a:rPr>
            <a:t>continuing with the established key words and search strategy in listed databases</a:t>
          </a:r>
        </a:p>
      </dsp:txBody>
      <dsp:txXfrm>
        <a:off x="3726276" y="1536572"/>
        <a:ext cx="1182164" cy="1024382"/>
      </dsp:txXfrm>
    </dsp:sp>
    <dsp:sp modelId="{064011A2-B39A-49B6-A5B8-58A9911FBFC1}">
      <dsp:nvSpPr>
        <dsp:cNvPr id="0" name=""/>
        <dsp:cNvSpPr/>
      </dsp:nvSpPr>
      <dsp:spPr>
        <a:xfrm>
          <a:off x="4189311" y="1152429"/>
          <a:ext cx="256095" cy="256095"/>
        </a:xfrm>
        <a:prstGeom prst="ellipse">
          <a:avLst/>
        </a:prstGeom>
        <a:solidFill>
          <a:schemeClr val="accent3">
            <a:shade val="50000"/>
            <a:hueOff val="0"/>
            <a:satOff val="0"/>
            <a:lumOff val="1798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258B5D49EC54D7FB7229859EEBF8E14"/>
        <w:category>
          <w:name w:val="Allgemein"/>
          <w:gallery w:val="placeholder"/>
        </w:category>
        <w:types>
          <w:type w:val="bbPlcHdr"/>
        </w:types>
        <w:behaviors>
          <w:behavior w:val="content"/>
        </w:behaviors>
        <w:guid w:val="{DC3B9069-7ACB-46AF-A490-D3446E3C8A94}"/>
      </w:docPartPr>
      <w:docPartBody>
        <w:p w:rsidR="003C3D87" w:rsidRDefault="00257143" w:rsidP="00257143">
          <w:pPr>
            <w:pStyle w:val="1258B5D49EC54D7FB7229859EEBF8E14"/>
          </w:pPr>
          <w:r w:rsidRPr="00407A5D">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B7B5275C-168F-4000-B4AB-F5DD0A04BCD0}"/>
      </w:docPartPr>
      <w:docPartBody>
        <w:p w:rsidR="003C3D87" w:rsidRDefault="00257143">
          <w:r w:rsidRPr="000469C4">
            <w:rPr>
              <w:rStyle w:val="Platzhaltertext"/>
            </w:rPr>
            <w:t>Klicken oder tippen Sie hier, um Text einzugeben.</w:t>
          </w:r>
        </w:p>
      </w:docPartBody>
    </w:docPart>
    <w:docPart>
      <w:docPartPr>
        <w:name w:val="12427FE4583A47ADABEC10FE6667793C"/>
        <w:category>
          <w:name w:val="Allgemein"/>
          <w:gallery w:val="placeholder"/>
        </w:category>
        <w:types>
          <w:type w:val="bbPlcHdr"/>
        </w:types>
        <w:behaviors>
          <w:behavior w:val="content"/>
        </w:behaviors>
        <w:guid w:val="{6F2F304B-01AA-43CC-A5B2-31355B117AC7}"/>
      </w:docPartPr>
      <w:docPartBody>
        <w:p w:rsidR="003C3D87" w:rsidRDefault="00257143" w:rsidP="00257143">
          <w:pPr>
            <w:pStyle w:val="12427FE4583A47ADABEC10FE6667793C"/>
          </w:pPr>
          <w:r w:rsidRPr="00407A5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143"/>
    <w:rsid w:val="00015D7E"/>
    <w:rsid w:val="001633F7"/>
    <w:rsid w:val="002038A0"/>
    <w:rsid w:val="00257143"/>
    <w:rsid w:val="003B0B3E"/>
    <w:rsid w:val="003C3D87"/>
    <w:rsid w:val="00402D03"/>
    <w:rsid w:val="004E340B"/>
    <w:rsid w:val="005E0FA3"/>
    <w:rsid w:val="00623CAD"/>
    <w:rsid w:val="00926E99"/>
    <w:rsid w:val="00BB4E9C"/>
    <w:rsid w:val="00D668DF"/>
    <w:rsid w:val="00DA676E"/>
    <w:rsid w:val="00F77CC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57143"/>
    <w:rPr>
      <w:color w:val="808080"/>
    </w:rPr>
  </w:style>
  <w:style w:type="paragraph" w:customStyle="1" w:styleId="1258B5D49EC54D7FB7229859EEBF8E14">
    <w:name w:val="1258B5D49EC54D7FB7229859EEBF8E14"/>
    <w:rsid w:val="00257143"/>
  </w:style>
  <w:style w:type="paragraph" w:customStyle="1" w:styleId="12427FE4583A47ADABEC10FE6667793C">
    <w:name w:val="12427FE4583A47ADABEC10FE6667793C"/>
    <w:rsid w:val="002571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37663</Words>
  <Characters>237280</Characters>
  <Application>Microsoft Office Word</Application>
  <DocSecurity>0</DocSecurity>
  <Lines>1977</Lines>
  <Paragraphs>548</Paragraphs>
  <ScaleCrop>false</ScaleCrop>
  <HeadingPairs>
    <vt:vector size="2" baseType="variant">
      <vt:variant>
        <vt:lpstr>Titel</vt:lpstr>
      </vt:variant>
      <vt:variant>
        <vt:i4>1</vt:i4>
      </vt:variant>
    </vt:vector>
  </HeadingPairs>
  <TitlesOfParts>
    <vt:vector size="1" baseType="lpstr">
      <vt:lpstr/>
    </vt:vector>
  </TitlesOfParts>
  <Company>Universität Klagenfurt</Company>
  <LinksUpToDate>false</LinksUpToDate>
  <CharactersWithSpaces>274395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Lesnik, Tanja</dc:creator>
  <cp:keywords/>
  <dc:description/>
  <cp:lastModifiedBy>Lesnik, Tanja</cp:lastModifiedBy>
  <cp:revision>16</cp:revision>
  <cp:lastPrinted>2023-12-14T14:57:00Z</cp:lastPrinted>
  <dcterms:created xsi:type="dcterms:W3CDTF">2023-06-21T08:17:00Z</dcterms:created>
  <dcterms:modified xsi:type="dcterms:W3CDTF">2023-12-14T15:00:00Z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ef4d385f-2454-4521-8b92-f214ce5c1bee</vt:lpwstr>
  </property>
  <property fmtid="{D5CDD505-2E9C-101B-9397-08002B2CF9AE}" pid="3" name="CitaviDocumentProperty_7">
    <vt:lpwstr>SLR- Determinants reinforcing critical care nurses' intention to leave</vt:lpwstr>
  </property>
  <property fmtid="{D5CDD505-2E9C-101B-9397-08002B2CF9AE}" pid="4" name="CitaviDocumentProperty_0">
    <vt:lpwstr>0d53a68e-fcf9-4e7d-9f10-0b1a77dd096f</vt:lpwstr>
  </property>
  <property fmtid="{D5CDD505-2E9C-101B-9397-08002B2CF9AE}" pid="5" name="CitaviDocumentProperty_1">
    <vt:lpwstr>6.14.4.0</vt:lpwstr>
  </property>
  <property fmtid="{D5CDD505-2E9C-101B-9397-08002B2CF9AE}" pid="6" name="CitaviDocumentProperty_6">
    <vt:lpwstr>False</vt:lpwstr>
  </property>
  <property fmtid="{D5CDD505-2E9C-101B-9397-08002B2CF9AE}" pid="7" name="CitaviDocumentProperty_8">
    <vt:lpwstr>CloudProjectKey=xpovqzkwfhtblv1fkxl8yu02qvmpkuyprf6e28eygtz0jw1; ProjectName=SLR- Determinants reinforcing critical care nurses' intention to leave</vt:lpwstr>
  </property>
</Properties>
</file>