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CF5" w:rsidRPr="00DC5CF5" w:rsidRDefault="005451AA" w:rsidP="00DC5CF5">
      <w:pPr>
        <w:spacing w:line="360" w:lineRule="auto"/>
        <w:rPr>
          <w:rFonts w:ascii="Arial" w:hAnsi="Arial" w:cs="Arial"/>
          <w:b/>
          <w:sz w:val="22"/>
          <w:szCs w:val="22"/>
        </w:rPr>
      </w:pPr>
      <w:r>
        <w:rPr>
          <w:b/>
        </w:rPr>
        <w:t xml:space="preserve">Additional file 1: </w:t>
      </w:r>
      <w:r w:rsidRPr="001468ED">
        <w:rPr>
          <w:b/>
        </w:rPr>
        <w:t xml:space="preserve">Table </w:t>
      </w:r>
      <w:r>
        <w:rPr>
          <w:b/>
        </w:rPr>
        <w:t>S</w:t>
      </w:r>
      <w:r w:rsidRPr="001468ED">
        <w:rPr>
          <w:b/>
        </w:rPr>
        <w:t xml:space="preserve">1 </w:t>
      </w:r>
      <w:r w:rsidRPr="001468ED">
        <w:t>Characteristics of studies focusing on processes, theories or frameworks assessing research impact</w:t>
      </w:r>
      <w:r>
        <w:t>.</w:t>
      </w:r>
    </w:p>
    <w:tbl>
      <w:tblPr>
        <w:tblW w:w="14148"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1373"/>
        <w:gridCol w:w="1570"/>
        <w:gridCol w:w="1418"/>
        <w:gridCol w:w="2268"/>
        <w:gridCol w:w="3479"/>
        <w:gridCol w:w="1700"/>
        <w:gridCol w:w="2340"/>
      </w:tblGrid>
      <w:tr w:rsidR="00DC5CF5" w:rsidRPr="00EE779C" w:rsidTr="00270DDE">
        <w:trPr>
          <w:tblHeader/>
        </w:trPr>
        <w:tc>
          <w:tcPr>
            <w:tcW w:w="1373" w:type="dxa"/>
            <w:shd w:val="clear" w:color="auto" w:fill="E5DFEC"/>
          </w:tcPr>
          <w:p w:rsidR="00DC5CF5" w:rsidRPr="00EE779C" w:rsidRDefault="00DC5CF5" w:rsidP="00270DDE">
            <w:pPr>
              <w:rPr>
                <w:rFonts w:ascii="Arial" w:hAnsi="Arial" w:cs="Arial"/>
                <w:b/>
                <w:sz w:val="18"/>
                <w:szCs w:val="18"/>
              </w:rPr>
            </w:pPr>
            <w:r w:rsidRPr="00EE779C">
              <w:rPr>
                <w:rFonts w:ascii="Arial" w:hAnsi="Arial" w:cs="Arial"/>
                <w:b/>
                <w:sz w:val="18"/>
                <w:szCs w:val="18"/>
              </w:rPr>
              <w:t>Reference</w:t>
            </w:r>
          </w:p>
        </w:tc>
        <w:tc>
          <w:tcPr>
            <w:tcW w:w="1570" w:type="dxa"/>
            <w:shd w:val="clear" w:color="auto" w:fill="E5DFEC"/>
          </w:tcPr>
          <w:p w:rsidR="00DC5CF5" w:rsidRPr="00EE779C" w:rsidRDefault="00DC5CF5" w:rsidP="00270DDE">
            <w:pPr>
              <w:rPr>
                <w:rFonts w:ascii="Arial" w:hAnsi="Arial" w:cs="Arial"/>
                <w:b/>
                <w:sz w:val="18"/>
                <w:szCs w:val="18"/>
              </w:rPr>
            </w:pPr>
            <w:r w:rsidRPr="00EE779C">
              <w:rPr>
                <w:rFonts w:ascii="Arial" w:hAnsi="Arial" w:cs="Arial"/>
                <w:b/>
                <w:sz w:val="18"/>
                <w:szCs w:val="18"/>
              </w:rPr>
              <w:t>Type of research assessed</w:t>
            </w:r>
          </w:p>
        </w:tc>
        <w:tc>
          <w:tcPr>
            <w:tcW w:w="1418" w:type="dxa"/>
            <w:shd w:val="clear" w:color="auto" w:fill="E5DFEC"/>
          </w:tcPr>
          <w:p w:rsidR="00DC5CF5" w:rsidRPr="00EE779C" w:rsidRDefault="00DC5CF5" w:rsidP="00270DDE">
            <w:pPr>
              <w:rPr>
                <w:rFonts w:ascii="Arial" w:hAnsi="Arial" w:cs="Arial"/>
                <w:b/>
                <w:sz w:val="18"/>
                <w:szCs w:val="18"/>
              </w:rPr>
            </w:pPr>
            <w:r w:rsidRPr="00EE779C">
              <w:rPr>
                <w:rFonts w:ascii="Arial" w:hAnsi="Arial" w:cs="Arial"/>
                <w:b/>
                <w:sz w:val="18"/>
                <w:szCs w:val="18"/>
              </w:rPr>
              <w:t>Study type</w:t>
            </w:r>
          </w:p>
        </w:tc>
        <w:tc>
          <w:tcPr>
            <w:tcW w:w="2268" w:type="dxa"/>
            <w:shd w:val="clear" w:color="auto" w:fill="E5DFEC"/>
          </w:tcPr>
          <w:p w:rsidR="00DC5CF5" w:rsidRPr="00EE779C" w:rsidRDefault="00DC5CF5" w:rsidP="00270DDE">
            <w:pPr>
              <w:rPr>
                <w:rFonts w:ascii="Arial" w:hAnsi="Arial" w:cs="Arial"/>
                <w:b/>
                <w:sz w:val="18"/>
                <w:szCs w:val="18"/>
              </w:rPr>
            </w:pPr>
            <w:r w:rsidRPr="00EE779C">
              <w:rPr>
                <w:rFonts w:ascii="Arial" w:hAnsi="Arial" w:cs="Arial"/>
                <w:b/>
                <w:sz w:val="18"/>
                <w:szCs w:val="18"/>
              </w:rPr>
              <w:t>Domains of impact</w:t>
            </w:r>
          </w:p>
        </w:tc>
        <w:tc>
          <w:tcPr>
            <w:tcW w:w="3479" w:type="dxa"/>
            <w:shd w:val="clear" w:color="auto" w:fill="E5DFEC"/>
          </w:tcPr>
          <w:p w:rsidR="00DC5CF5" w:rsidRPr="00EE779C" w:rsidRDefault="00DC5CF5" w:rsidP="00270DDE">
            <w:pPr>
              <w:autoSpaceDE w:val="0"/>
              <w:autoSpaceDN w:val="0"/>
              <w:adjustRightInd w:val="0"/>
              <w:rPr>
                <w:rFonts w:ascii="Arial" w:hAnsi="Arial" w:cs="Arial"/>
                <w:b/>
                <w:sz w:val="18"/>
                <w:szCs w:val="18"/>
                <w:lang w:eastAsia="en-US"/>
              </w:rPr>
            </w:pPr>
            <w:r w:rsidRPr="00EE779C">
              <w:rPr>
                <w:rFonts w:ascii="Arial" w:hAnsi="Arial" w:cs="Arial"/>
                <w:b/>
                <w:sz w:val="18"/>
                <w:szCs w:val="18"/>
                <w:lang w:eastAsia="en-US"/>
              </w:rPr>
              <w:t>Methods and indicators</w:t>
            </w:r>
          </w:p>
        </w:tc>
        <w:tc>
          <w:tcPr>
            <w:tcW w:w="1700" w:type="dxa"/>
            <w:shd w:val="clear" w:color="auto" w:fill="E5DFEC"/>
          </w:tcPr>
          <w:p w:rsidR="00DC5CF5" w:rsidRPr="00EE779C" w:rsidRDefault="00DC5CF5" w:rsidP="00270DDE">
            <w:pPr>
              <w:rPr>
                <w:rFonts w:ascii="Arial" w:hAnsi="Arial" w:cs="Arial"/>
                <w:b/>
                <w:sz w:val="18"/>
                <w:szCs w:val="18"/>
              </w:rPr>
            </w:pPr>
            <w:r w:rsidRPr="00EE779C">
              <w:rPr>
                <w:rFonts w:ascii="Arial" w:hAnsi="Arial" w:cs="Arial"/>
                <w:b/>
                <w:sz w:val="18"/>
                <w:szCs w:val="18"/>
              </w:rPr>
              <w:t>Frameworks applied or proposed</w:t>
            </w:r>
          </w:p>
        </w:tc>
        <w:tc>
          <w:tcPr>
            <w:tcW w:w="2340" w:type="dxa"/>
            <w:shd w:val="clear" w:color="auto" w:fill="E5DFEC"/>
          </w:tcPr>
          <w:p w:rsidR="00DC5CF5" w:rsidRPr="00EE779C" w:rsidRDefault="00DC5CF5" w:rsidP="00270DDE">
            <w:pPr>
              <w:rPr>
                <w:rFonts w:ascii="Arial" w:hAnsi="Arial" w:cs="Arial"/>
                <w:b/>
                <w:sz w:val="18"/>
                <w:szCs w:val="18"/>
              </w:rPr>
            </w:pPr>
            <w:r w:rsidRPr="00EE779C">
              <w:rPr>
                <w:rFonts w:ascii="Arial" w:hAnsi="Arial" w:cs="Arial"/>
                <w:b/>
                <w:sz w:val="18"/>
                <w:szCs w:val="18"/>
              </w:rPr>
              <w:t>Key lessons learned</w:t>
            </w:r>
          </w:p>
        </w:tc>
      </w:tr>
      <w:tr w:rsidR="00DC5CF5" w:rsidRPr="00EE779C" w:rsidTr="00270DDE">
        <w:tc>
          <w:tcPr>
            <w:tcW w:w="1373" w:type="dxa"/>
          </w:tcPr>
          <w:p w:rsidR="00DC5CF5" w:rsidRPr="00EE779C" w:rsidRDefault="00DC5CF5" w:rsidP="00270DDE">
            <w:pPr>
              <w:rPr>
                <w:rFonts w:ascii="Arial" w:hAnsi="Arial" w:cs="Arial"/>
                <w:sz w:val="18"/>
                <w:szCs w:val="18"/>
              </w:rPr>
            </w:pPr>
            <w:proofErr w:type="spellStart"/>
            <w:r w:rsidRPr="00EE779C">
              <w:rPr>
                <w:rFonts w:ascii="Arial" w:hAnsi="Arial" w:cs="Arial"/>
                <w:sz w:val="18"/>
                <w:szCs w:val="18"/>
                <w:lang w:eastAsia="en-US"/>
              </w:rPr>
              <w:t>Aymerich</w:t>
            </w:r>
            <w:proofErr w:type="spellEnd"/>
            <w:r w:rsidRPr="00EE779C">
              <w:rPr>
                <w:rFonts w:ascii="Arial" w:hAnsi="Arial" w:cs="Arial"/>
                <w:sz w:val="18"/>
                <w:szCs w:val="18"/>
                <w:lang w:eastAsia="en-US"/>
              </w:rPr>
              <w:t xml:space="preserve"> et al (2012) </w:t>
            </w:r>
            <w:r w:rsidRPr="00EE779C">
              <w:rPr>
                <w:rFonts w:ascii="Arial" w:hAnsi="Arial" w:cs="Arial"/>
                <w:noProof/>
                <w:sz w:val="18"/>
                <w:szCs w:val="18"/>
                <w:lang w:eastAsia="en-US"/>
              </w:rPr>
              <w:t>[15]</w:t>
            </w:r>
          </w:p>
        </w:tc>
        <w:tc>
          <w:tcPr>
            <w:tcW w:w="1570" w:type="dxa"/>
          </w:tcPr>
          <w:p w:rsidR="00DC5CF5" w:rsidRPr="00EE779C" w:rsidRDefault="00DC5CF5" w:rsidP="00270DDE">
            <w:pPr>
              <w:autoSpaceDE w:val="0"/>
              <w:autoSpaceDN w:val="0"/>
              <w:adjustRightInd w:val="0"/>
              <w:rPr>
                <w:rFonts w:ascii="Arial" w:hAnsi="Arial" w:cs="Arial"/>
                <w:sz w:val="18"/>
                <w:szCs w:val="18"/>
                <w:lang w:eastAsia="en-US"/>
              </w:rPr>
            </w:pPr>
            <w:r w:rsidRPr="00EE779C">
              <w:rPr>
                <w:rFonts w:ascii="Arial" w:hAnsi="Arial" w:cs="Arial"/>
                <w:sz w:val="18"/>
                <w:szCs w:val="18"/>
                <w:lang w:eastAsia="en-US"/>
              </w:rPr>
              <w:t xml:space="preserve">Spanish network </w:t>
            </w:r>
            <w:proofErr w:type="spellStart"/>
            <w:r w:rsidRPr="00EE779C">
              <w:rPr>
                <w:rFonts w:ascii="Arial" w:hAnsi="Arial" w:cs="Arial"/>
                <w:sz w:val="18"/>
                <w:szCs w:val="18"/>
                <w:lang w:eastAsia="en-US"/>
              </w:rPr>
              <w:t>center</w:t>
            </w:r>
            <w:proofErr w:type="spellEnd"/>
            <w:r w:rsidRPr="00EE779C">
              <w:rPr>
                <w:rFonts w:ascii="Arial" w:hAnsi="Arial" w:cs="Arial"/>
                <w:sz w:val="18"/>
                <w:szCs w:val="18"/>
                <w:lang w:eastAsia="en-US"/>
              </w:rPr>
              <w:t xml:space="preserve"> for research in epidemiology and public health</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Mixed methods research</w:t>
            </w:r>
          </w:p>
        </w:tc>
        <w:tc>
          <w:tcPr>
            <w:tcW w:w="2268" w:type="dxa"/>
          </w:tcPr>
          <w:p w:rsidR="00DC5CF5" w:rsidRPr="00EE779C" w:rsidRDefault="00DC5CF5" w:rsidP="00270DDE">
            <w:pPr>
              <w:autoSpaceDE w:val="0"/>
              <w:autoSpaceDN w:val="0"/>
              <w:adjustRightInd w:val="0"/>
              <w:rPr>
                <w:rFonts w:ascii="Arial" w:hAnsi="Arial" w:cs="Arial"/>
                <w:sz w:val="18"/>
                <w:szCs w:val="18"/>
              </w:rPr>
            </w:pPr>
            <w:r w:rsidRPr="00EE779C">
              <w:rPr>
                <w:rFonts w:ascii="Arial" w:hAnsi="Arial" w:cs="Arial"/>
                <w:sz w:val="18"/>
                <w:szCs w:val="18"/>
              </w:rPr>
              <w:t>Domains:</w:t>
            </w:r>
          </w:p>
          <w:p w:rsidR="00DC5CF5" w:rsidRPr="00EE779C" w:rsidRDefault="00DC5CF5" w:rsidP="00DC5CF5">
            <w:pPr>
              <w:pStyle w:val="ListParagraph"/>
              <w:numPr>
                <w:ilvl w:val="0"/>
                <w:numId w:val="43"/>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knowledge translation;</w:t>
            </w:r>
          </w:p>
          <w:p w:rsidR="00DC5CF5" w:rsidRPr="00EE779C" w:rsidRDefault="00DC5CF5" w:rsidP="00DC5CF5">
            <w:pPr>
              <w:pStyle w:val="ListParagraph"/>
              <w:numPr>
                <w:ilvl w:val="0"/>
                <w:numId w:val="43"/>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research capacity building;</w:t>
            </w:r>
          </w:p>
          <w:p w:rsidR="00DC5CF5" w:rsidRPr="00EE779C" w:rsidRDefault="00DC5CF5" w:rsidP="00DC5CF5">
            <w:pPr>
              <w:pStyle w:val="ListParagraph"/>
              <w:numPr>
                <w:ilvl w:val="0"/>
                <w:numId w:val="43"/>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potential healthcare benefit;</w:t>
            </w:r>
          </w:p>
          <w:p w:rsidR="00DC5CF5" w:rsidRPr="00EE779C" w:rsidRDefault="00DC5CF5" w:rsidP="00DC5CF5">
            <w:pPr>
              <w:pStyle w:val="ListParagraph"/>
              <w:numPr>
                <w:ilvl w:val="0"/>
                <w:numId w:val="43"/>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degree of objective fulfilment;</w:t>
            </w:r>
          </w:p>
          <w:p w:rsidR="00DC5CF5" w:rsidRPr="00EE779C" w:rsidRDefault="00DC5CF5" w:rsidP="00DC5CF5">
            <w:pPr>
              <w:pStyle w:val="ListParagraph"/>
              <w:numPr>
                <w:ilvl w:val="0"/>
                <w:numId w:val="43"/>
              </w:numPr>
              <w:spacing w:line="240" w:lineRule="auto"/>
              <w:ind w:left="380" w:hanging="142"/>
              <w:rPr>
                <w:rFonts w:ascii="Arial" w:hAnsi="Arial" w:cs="Arial"/>
                <w:sz w:val="18"/>
                <w:szCs w:val="18"/>
              </w:rPr>
            </w:pPr>
            <w:r w:rsidRPr="00EE779C">
              <w:rPr>
                <w:rFonts w:ascii="Arial" w:hAnsi="Arial" w:cs="Arial"/>
                <w:sz w:val="18"/>
                <w:szCs w:val="18"/>
              </w:rPr>
              <w:t xml:space="preserve">level of impact of research groups performance; and </w:t>
            </w:r>
          </w:p>
          <w:p w:rsidR="00DC5CF5" w:rsidRPr="00EE779C" w:rsidRDefault="00DC5CF5" w:rsidP="00DC5CF5">
            <w:pPr>
              <w:pStyle w:val="ListParagraph"/>
              <w:numPr>
                <w:ilvl w:val="0"/>
                <w:numId w:val="43"/>
              </w:numPr>
              <w:spacing w:line="240" w:lineRule="auto"/>
              <w:ind w:left="380" w:hanging="142"/>
              <w:rPr>
                <w:rFonts w:ascii="Arial" w:hAnsi="Arial" w:cs="Arial"/>
                <w:sz w:val="18"/>
                <w:szCs w:val="18"/>
              </w:rPr>
            </w:pPr>
            <w:proofErr w:type="gramStart"/>
            <w:r w:rsidRPr="00EE779C">
              <w:rPr>
                <w:rFonts w:ascii="Arial" w:hAnsi="Arial" w:cs="Arial"/>
                <w:sz w:val="18"/>
                <w:szCs w:val="18"/>
              </w:rPr>
              <w:t>wider</w:t>
            </w:r>
            <w:proofErr w:type="gramEnd"/>
            <w:r w:rsidRPr="00EE779C">
              <w:rPr>
                <w:rFonts w:ascii="Arial" w:hAnsi="Arial" w:cs="Arial"/>
                <w:sz w:val="18"/>
                <w:szCs w:val="18"/>
              </w:rPr>
              <w:t xml:space="preserve"> social payback.</w:t>
            </w:r>
          </w:p>
        </w:tc>
        <w:tc>
          <w:tcPr>
            <w:tcW w:w="3479" w:type="dxa"/>
          </w:tcPr>
          <w:p w:rsidR="00DC5CF5" w:rsidRPr="00EE779C" w:rsidRDefault="00DC5CF5" w:rsidP="00270DDE">
            <w:pPr>
              <w:rPr>
                <w:rFonts w:ascii="Arial" w:hAnsi="Arial" w:cs="Arial"/>
                <w:b/>
                <w:sz w:val="18"/>
                <w:szCs w:val="18"/>
              </w:rPr>
            </w:pPr>
            <w:r w:rsidRPr="00EE779C">
              <w:rPr>
                <w:rFonts w:ascii="Arial" w:hAnsi="Arial" w:cs="Arial"/>
                <w:b/>
                <w:sz w:val="18"/>
                <w:szCs w:val="18"/>
              </w:rPr>
              <w:t>Methods and indicators:</w:t>
            </w:r>
          </w:p>
          <w:p w:rsidR="00DC5CF5" w:rsidRPr="00EE779C" w:rsidRDefault="00DC5CF5" w:rsidP="00DC5CF5">
            <w:pPr>
              <w:pStyle w:val="ListParagraph"/>
              <w:numPr>
                <w:ilvl w:val="0"/>
                <w:numId w:val="1"/>
              </w:numPr>
              <w:spacing w:line="240" w:lineRule="auto"/>
              <w:ind w:left="176" w:hanging="176"/>
              <w:rPr>
                <w:rFonts w:ascii="Arial" w:hAnsi="Arial" w:cs="Arial"/>
                <w:sz w:val="18"/>
                <w:szCs w:val="18"/>
              </w:rPr>
            </w:pPr>
            <w:r w:rsidRPr="00EE779C">
              <w:rPr>
                <w:rFonts w:ascii="Arial" w:hAnsi="Arial" w:cs="Arial"/>
                <w:sz w:val="18"/>
                <w:szCs w:val="18"/>
              </w:rPr>
              <w:t>Self-reported assessment (Questionnaire to Investigators).</w:t>
            </w:r>
          </w:p>
          <w:p w:rsidR="00DC5CF5" w:rsidRPr="00EE779C" w:rsidRDefault="00DC5CF5" w:rsidP="00DC5CF5">
            <w:pPr>
              <w:pStyle w:val="ListParagraph"/>
              <w:numPr>
                <w:ilvl w:val="0"/>
                <w:numId w:val="1"/>
              </w:numPr>
              <w:spacing w:line="240" w:lineRule="auto"/>
              <w:ind w:left="176" w:hanging="176"/>
              <w:rPr>
                <w:rFonts w:ascii="Arial" w:hAnsi="Arial" w:cs="Arial"/>
                <w:sz w:val="18"/>
                <w:szCs w:val="18"/>
              </w:rPr>
            </w:pPr>
            <w:r w:rsidRPr="00EE779C">
              <w:rPr>
                <w:rFonts w:ascii="Arial" w:hAnsi="Arial" w:cs="Arial"/>
                <w:sz w:val="18"/>
                <w:szCs w:val="18"/>
              </w:rPr>
              <w:t>Peer review assessment (Questionnaire to external experts).</w:t>
            </w: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rPr>
              <w:t xml:space="preserve">Payback Model </w:t>
            </w:r>
          </w:p>
          <w:p w:rsidR="00DC5CF5" w:rsidRPr="00EE779C" w:rsidRDefault="00DC5CF5" w:rsidP="00270DDE">
            <w:pPr>
              <w:rPr>
                <w:rFonts w:ascii="Arial" w:hAnsi="Arial" w:cs="Arial"/>
                <w:sz w:val="18"/>
                <w:szCs w:val="18"/>
              </w:rPr>
            </w:pPr>
          </w:p>
        </w:tc>
        <w:tc>
          <w:tcPr>
            <w:tcW w:w="2340" w:type="dxa"/>
          </w:tcPr>
          <w:p w:rsidR="00DC5CF5" w:rsidRPr="00EE779C" w:rsidRDefault="00DC5CF5" w:rsidP="00DC5CF5">
            <w:pPr>
              <w:pStyle w:val="ListParagraph"/>
              <w:numPr>
                <w:ilvl w:val="0"/>
                <w:numId w:val="3"/>
              </w:numPr>
              <w:autoSpaceDE w:val="0"/>
              <w:autoSpaceDN w:val="0"/>
              <w:adjustRightInd w:val="0"/>
              <w:spacing w:line="240" w:lineRule="auto"/>
              <w:ind w:left="176" w:hanging="295"/>
              <w:rPr>
                <w:rFonts w:ascii="Arial" w:hAnsi="Arial" w:cs="Arial"/>
                <w:sz w:val="18"/>
                <w:szCs w:val="18"/>
              </w:rPr>
            </w:pPr>
            <w:r w:rsidRPr="00EE779C">
              <w:rPr>
                <w:rFonts w:ascii="Arial" w:hAnsi="Arial" w:cs="Arial"/>
                <w:sz w:val="18"/>
                <w:szCs w:val="18"/>
              </w:rPr>
              <w:t>The method showed a good discriminating ability that makes it possible to measure, reliably, the extent to which a project’s objectives were met as well as the degree to which the project contributed to enhance the group’s scientific performance and of its social payback.</w:t>
            </w:r>
          </w:p>
        </w:tc>
      </w:tr>
      <w:tr w:rsidR="00DC5CF5" w:rsidRPr="00EE779C" w:rsidTr="00270DDE">
        <w:tc>
          <w:tcPr>
            <w:tcW w:w="1373" w:type="dxa"/>
          </w:tcPr>
          <w:p w:rsidR="00DC5CF5" w:rsidRPr="00EE779C" w:rsidRDefault="00DC5CF5" w:rsidP="00270DDE">
            <w:pPr>
              <w:rPr>
                <w:rFonts w:ascii="Arial" w:hAnsi="Arial" w:cs="Arial"/>
                <w:sz w:val="18"/>
                <w:szCs w:val="18"/>
              </w:rPr>
            </w:pPr>
            <w:proofErr w:type="spellStart"/>
            <w:r w:rsidRPr="00EE779C">
              <w:rPr>
                <w:rFonts w:ascii="Arial" w:hAnsi="Arial" w:cs="Arial"/>
                <w:sz w:val="18"/>
                <w:szCs w:val="18"/>
                <w:lang w:eastAsia="en-US"/>
              </w:rPr>
              <w:t>Banzi</w:t>
            </w:r>
            <w:proofErr w:type="spellEnd"/>
            <w:r w:rsidRPr="00EE779C">
              <w:rPr>
                <w:rFonts w:ascii="Arial" w:hAnsi="Arial" w:cs="Arial"/>
                <w:sz w:val="18"/>
                <w:szCs w:val="18"/>
                <w:lang w:eastAsia="en-US"/>
              </w:rPr>
              <w:t xml:space="preserve"> et al (2011) </w:t>
            </w:r>
            <w:r w:rsidRPr="00EE779C">
              <w:rPr>
                <w:rFonts w:ascii="Arial" w:hAnsi="Arial" w:cs="Arial"/>
                <w:noProof/>
                <w:sz w:val="18"/>
                <w:szCs w:val="18"/>
                <w:lang w:eastAsia="en-US"/>
              </w:rPr>
              <w:t>[13]</w:t>
            </w:r>
          </w:p>
        </w:tc>
        <w:tc>
          <w:tcPr>
            <w:tcW w:w="1570" w:type="dxa"/>
          </w:tcPr>
          <w:p w:rsidR="00DC5CF5" w:rsidRPr="00EE779C" w:rsidRDefault="00DC5CF5" w:rsidP="00270DDE">
            <w:pPr>
              <w:rPr>
                <w:rFonts w:ascii="Arial" w:hAnsi="Arial" w:cs="Arial"/>
                <w:sz w:val="18"/>
                <w:szCs w:val="18"/>
              </w:rPr>
            </w:pPr>
            <w:r w:rsidRPr="00EE779C">
              <w:rPr>
                <w:rFonts w:ascii="Arial" w:hAnsi="Arial" w:cs="Arial"/>
                <w:sz w:val="18"/>
                <w:szCs w:val="18"/>
              </w:rPr>
              <w:t>Health research</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Systematic review</w:t>
            </w:r>
          </w:p>
        </w:tc>
        <w:tc>
          <w:tcPr>
            <w:tcW w:w="2268" w:type="dxa"/>
          </w:tcPr>
          <w:p w:rsidR="00DC5CF5" w:rsidRPr="00EE779C" w:rsidRDefault="00DC5CF5" w:rsidP="00270DDE">
            <w:pPr>
              <w:autoSpaceDE w:val="0"/>
              <w:autoSpaceDN w:val="0"/>
              <w:adjustRightInd w:val="0"/>
              <w:rPr>
                <w:rFonts w:ascii="Arial" w:hAnsi="Arial" w:cs="Arial"/>
                <w:sz w:val="18"/>
                <w:szCs w:val="18"/>
              </w:rPr>
            </w:pPr>
            <w:r w:rsidRPr="00EE779C">
              <w:rPr>
                <w:rFonts w:ascii="Arial" w:hAnsi="Arial" w:cs="Arial"/>
                <w:sz w:val="18"/>
                <w:szCs w:val="18"/>
              </w:rPr>
              <w:t>Domains:</w:t>
            </w:r>
          </w:p>
          <w:p w:rsidR="00DC5CF5" w:rsidRPr="00EE779C" w:rsidRDefault="00DC5CF5" w:rsidP="00DC5CF5">
            <w:pPr>
              <w:pStyle w:val="ListParagraph"/>
              <w:numPr>
                <w:ilvl w:val="0"/>
                <w:numId w:val="65"/>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advancing knowledge;</w:t>
            </w:r>
          </w:p>
          <w:p w:rsidR="00DC5CF5" w:rsidRPr="00EE779C" w:rsidRDefault="00DC5CF5" w:rsidP="00DC5CF5">
            <w:pPr>
              <w:pStyle w:val="ListParagraph"/>
              <w:numPr>
                <w:ilvl w:val="0"/>
                <w:numId w:val="65"/>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capacity building;</w:t>
            </w:r>
          </w:p>
          <w:p w:rsidR="00DC5CF5" w:rsidRPr="00EE779C" w:rsidRDefault="00DC5CF5" w:rsidP="00DC5CF5">
            <w:pPr>
              <w:pStyle w:val="ListParagraph"/>
              <w:numPr>
                <w:ilvl w:val="0"/>
                <w:numId w:val="65"/>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informing decision-making;</w:t>
            </w:r>
          </w:p>
          <w:p w:rsidR="00DC5CF5" w:rsidRPr="00EE779C" w:rsidRDefault="00DC5CF5" w:rsidP="00DC5CF5">
            <w:pPr>
              <w:pStyle w:val="ListParagraph"/>
              <w:numPr>
                <w:ilvl w:val="0"/>
                <w:numId w:val="65"/>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health benefits;  and</w:t>
            </w:r>
          </w:p>
          <w:p w:rsidR="00DC5CF5" w:rsidRPr="00EE779C" w:rsidRDefault="00DC5CF5" w:rsidP="00DC5CF5">
            <w:pPr>
              <w:pStyle w:val="ListParagraph"/>
              <w:numPr>
                <w:ilvl w:val="0"/>
                <w:numId w:val="65"/>
              </w:numPr>
              <w:autoSpaceDE w:val="0"/>
              <w:autoSpaceDN w:val="0"/>
              <w:adjustRightInd w:val="0"/>
              <w:spacing w:line="240" w:lineRule="auto"/>
              <w:ind w:left="380" w:hanging="142"/>
              <w:rPr>
                <w:rFonts w:ascii="Arial" w:hAnsi="Arial" w:cs="Arial"/>
                <w:sz w:val="18"/>
                <w:szCs w:val="18"/>
              </w:rPr>
            </w:pPr>
            <w:proofErr w:type="gramStart"/>
            <w:r w:rsidRPr="00EE779C">
              <w:rPr>
                <w:rFonts w:ascii="Arial" w:hAnsi="Arial" w:cs="Arial"/>
                <w:sz w:val="18"/>
                <w:szCs w:val="18"/>
              </w:rPr>
              <w:t>broad</w:t>
            </w:r>
            <w:proofErr w:type="gramEnd"/>
            <w:r w:rsidRPr="00EE779C">
              <w:rPr>
                <w:rFonts w:ascii="Arial" w:hAnsi="Arial" w:cs="Arial"/>
                <w:sz w:val="18"/>
                <w:szCs w:val="18"/>
              </w:rPr>
              <w:t xml:space="preserve"> socio- economic benefits.</w:t>
            </w:r>
          </w:p>
        </w:tc>
        <w:tc>
          <w:tcPr>
            <w:tcW w:w="3479" w:type="dxa"/>
          </w:tcPr>
          <w:p w:rsidR="00DC5CF5" w:rsidRPr="00EE779C" w:rsidRDefault="00DC5CF5" w:rsidP="00270DDE">
            <w:pPr>
              <w:autoSpaceDE w:val="0"/>
              <w:autoSpaceDN w:val="0"/>
              <w:adjustRightInd w:val="0"/>
              <w:rPr>
                <w:rFonts w:ascii="Arial" w:hAnsi="Arial" w:cs="Arial"/>
                <w:b/>
                <w:sz w:val="18"/>
                <w:szCs w:val="18"/>
              </w:rPr>
            </w:pPr>
            <w:r w:rsidRPr="00EE779C">
              <w:rPr>
                <w:rFonts w:ascii="Arial" w:hAnsi="Arial" w:cs="Arial"/>
                <w:b/>
                <w:sz w:val="18"/>
                <w:szCs w:val="18"/>
              </w:rPr>
              <w:t>Methods and indicators:</w:t>
            </w:r>
          </w:p>
          <w:p w:rsidR="00DC5CF5" w:rsidRPr="00EE779C"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proofErr w:type="spellStart"/>
            <w:r w:rsidRPr="00EE779C">
              <w:rPr>
                <w:rFonts w:ascii="Arial" w:hAnsi="Arial" w:cs="Arial"/>
                <w:sz w:val="18"/>
                <w:szCs w:val="18"/>
              </w:rPr>
              <w:t>Bibliometric</w:t>
            </w:r>
            <w:proofErr w:type="spellEnd"/>
            <w:r w:rsidRPr="00EE779C">
              <w:rPr>
                <w:rFonts w:ascii="Arial" w:hAnsi="Arial" w:cs="Arial"/>
                <w:sz w:val="18"/>
                <w:szCs w:val="18"/>
              </w:rPr>
              <w:t xml:space="preserve"> &amp; citation analysis.</w:t>
            </w:r>
          </w:p>
          <w:p w:rsidR="00DC5CF5" w:rsidRPr="00EE779C"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EE779C">
              <w:rPr>
                <w:rFonts w:ascii="Arial" w:hAnsi="Arial" w:cs="Arial"/>
                <w:sz w:val="18"/>
                <w:szCs w:val="18"/>
              </w:rPr>
              <w:t>Desk analysis.</w:t>
            </w:r>
          </w:p>
          <w:p w:rsidR="00DC5CF5" w:rsidRPr="00EE779C"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EE779C">
              <w:rPr>
                <w:rFonts w:ascii="Arial" w:hAnsi="Arial" w:cs="Arial"/>
                <w:sz w:val="18"/>
                <w:szCs w:val="18"/>
              </w:rPr>
              <w:t>Database review.</w:t>
            </w:r>
          </w:p>
          <w:p w:rsidR="00DC5CF5" w:rsidRPr="00EE779C"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EE779C">
              <w:rPr>
                <w:rFonts w:ascii="Arial" w:hAnsi="Arial" w:cs="Arial"/>
                <w:sz w:val="18"/>
                <w:szCs w:val="18"/>
              </w:rPr>
              <w:t>Interviews.</w:t>
            </w:r>
          </w:p>
          <w:p w:rsidR="00DC5CF5" w:rsidRPr="00EE779C"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EE779C">
              <w:rPr>
                <w:rFonts w:ascii="Arial" w:hAnsi="Arial" w:cs="Arial"/>
                <w:sz w:val="18"/>
                <w:szCs w:val="18"/>
              </w:rPr>
              <w:t>Case studies.</w:t>
            </w:r>
          </w:p>
          <w:p w:rsidR="00DC5CF5" w:rsidRPr="00EE779C"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EE779C">
              <w:rPr>
                <w:rFonts w:ascii="Arial" w:hAnsi="Arial" w:cs="Arial"/>
                <w:sz w:val="18"/>
                <w:szCs w:val="18"/>
              </w:rPr>
              <w:t>Audit.</w:t>
            </w:r>
          </w:p>
          <w:p w:rsidR="00DC5CF5" w:rsidRPr="00EE779C"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EE779C">
              <w:rPr>
                <w:rFonts w:ascii="Arial" w:hAnsi="Arial" w:cs="Arial"/>
                <w:sz w:val="18"/>
                <w:szCs w:val="18"/>
              </w:rPr>
              <w:t>Assessment panels.</w:t>
            </w:r>
          </w:p>
          <w:p w:rsidR="00DC5CF5" w:rsidRPr="00EE779C"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EE779C">
              <w:rPr>
                <w:rFonts w:ascii="Arial" w:hAnsi="Arial" w:cs="Arial"/>
                <w:sz w:val="18"/>
                <w:szCs w:val="18"/>
              </w:rPr>
              <w:t>Econometrics.</w:t>
            </w:r>
          </w:p>
        </w:tc>
        <w:tc>
          <w:tcPr>
            <w:tcW w:w="1700" w:type="dxa"/>
          </w:tcPr>
          <w:p w:rsidR="00DC5CF5" w:rsidRPr="00EE779C" w:rsidRDefault="00DC5CF5" w:rsidP="00270DDE">
            <w:pPr>
              <w:autoSpaceDE w:val="0"/>
              <w:autoSpaceDN w:val="0"/>
              <w:adjustRightInd w:val="0"/>
              <w:rPr>
                <w:rFonts w:ascii="Arial" w:hAnsi="Arial" w:cs="Arial"/>
                <w:sz w:val="18"/>
                <w:szCs w:val="18"/>
              </w:rPr>
            </w:pPr>
            <w:proofErr w:type="spellStart"/>
            <w:r w:rsidRPr="00EE779C">
              <w:rPr>
                <w:rFonts w:ascii="Arial" w:hAnsi="Arial" w:cs="Arial"/>
                <w:sz w:val="18"/>
                <w:szCs w:val="18"/>
              </w:rPr>
              <w:t>Banzi</w:t>
            </w:r>
            <w:proofErr w:type="spellEnd"/>
            <w:r w:rsidRPr="00EE779C">
              <w:rPr>
                <w:rFonts w:ascii="Arial" w:hAnsi="Arial" w:cs="Arial"/>
                <w:sz w:val="18"/>
                <w:szCs w:val="18"/>
              </w:rPr>
              <w:t xml:space="preserve"> Research Impact  Model</w:t>
            </w:r>
          </w:p>
        </w:tc>
        <w:tc>
          <w:tcPr>
            <w:tcW w:w="2340" w:type="dxa"/>
          </w:tcPr>
          <w:p w:rsidR="00DC5CF5" w:rsidRPr="00EE779C" w:rsidRDefault="00DC5CF5" w:rsidP="00DC5CF5">
            <w:pPr>
              <w:pStyle w:val="ListParagraph"/>
              <w:numPr>
                <w:ilvl w:val="0"/>
                <w:numId w:val="78"/>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 xml:space="preserve">Evaluation of the research impact is a </w:t>
            </w:r>
            <w:proofErr w:type="gramStart"/>
            <w:r w:rsidRPr="00EE779C">
              <w:rPr>
                <w:rFonts w:ascii="Arial" w:eastAsiaTheme="minorHAnsi" w:hAnsi="Arial" w:cs="Arial"/>
                <w:sz w:val="18"/>
                <w:szCs w:val="18"/>
              </w:rPr>
              <w:t>heterogeneous,</w:t>
            </w:r>
            <w:proofErr w:type="gramEnd"/>
            <w:r w:rsidRPr="00EE779C">
              <w:rPr>
                <w:rFonts w:ascii="Arial" w:eastAsiaTheme="minorHAnsi" w:hAnsi="Arial" w:cs="Arial"/>
                <w:sz w:val="18"/>
                <w:szCs w:val="18"/>
              </w:rPr>
              <w:t xml:space="preserve"> and evolving discipline.</w:t>
            </w:r>
          </w:p>
          <w:p w:rsidR="00DC5CF5" w:rsidRPr="00EE779C" w:rsidRDefault="00DC5CF5" w:rsidP="00DC5CF5">
            <w:pPr>
              <w:pStyle w:val="ListParagraph"/>
              <w:numPr>
                <w:ilvl w:val="0"/>
                <w:numId w:val="78"/>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Multidimensional conceptual frameworks take into account several aspects of impact and use a mix of analytical approaches to measure impacts.</w:t>
            </w:r>
          </w:p>
          <w:p w:rsidR="00DC5CF5" w:rsidRPr="00EE779C" w:rsidRDefault="00DC5CF5" w:rsidP="00DC5CF5">
            <w:pPr>
              <w:pStyle w:val="ListParagraph"/>
              <w:numPr>
                <w:ilvl w:val="0"/>
                <w:numId w:val="78"/>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 xml:space="preserve">It remains to be clarified how different impact dimensions should be valued and balanced by assessors </w:t>
            </w:r>
            <w:r w:rsidRPr="00EE779C">
              <w:rPr>
                <w:rFonts w:ascii="Arial" w:eastAsiaTheme="minorHAnsi" w:hAnsi="Arial" w:cs="Arial"/>
                <w:sz w:val="18"/>
                <w:szCs w:val="18"/>
              </w:rPr>
              <w:lastRenderedPageBreak/>
              <w:t>to fit them to their specific purposes and contexts</w:t>
            </w:r>
            <w:proofErr w:type="gramStart"/>
            <w:r w:rsidRPr="00EE779C">
              <w:rPr>
                <w:rFonts w:ascii="Arial" w:eastAsiaTheme="minorHAnsi" w:hAnsi="Arial" w:cs="Arial"/>
                <w:sz w:val="18"/>
                <w:szCs w:val="18"/>
              </w:rPr>
              <w:t>..</w:t>
            </w:r>
            <w:proofErr w:type="gramEnd"/>
          </w:p>
        </w:tc>
      </w:tr>
      <w:tr w:rsidR="00DC5CF5" w:rsidRPr="00EE779C" w:rsidTr="00270DDE">
        <w:tc>
          <w:tcPr>
            <w:tcW w:w="1373" w:type="dxa"/>
          </w:tcPr>
          <w:p w:rsidR="00DC5CF5" w:rsidRPr="00EE779C" w:rsidRDefault="00DC5CF5" w:rsidP="00270DDE">
            <w:pPr>
              <w:rPr>
                <w:rFonts w:ascii="Arial" w:hAnsi="Arial" w:cs="Arial"/>
                <w:sz w:val="18"/>
                <w:szCs w:val="18"/>
                <w:lang w:eastAsia="en-US"/>
              </w:rPr>
            </w:pPr>
            <w:r w:rsidRPr="00EE779C">
              <w:rPr>
                <w:rFonts w:ascii="Arial" w:hAnsi="Arial" w:cs="Arial"/>
                <w:sz w:val="18"/>
                <w:szCs w:val="18"/>
                <w:lang w:eastAsia="en-US"/>
              </w:rPr>
              <w:lastRenderedPageBreak/>
              <w:t xml:space="preserve">Barber et al (2012) </w:t>
            </w:r>
            <w:r w:rsidRPr="00EE779C">
              <w:rPr>
                <w:rFonts w:ascii="Arial" w:hAnsi="Arial" w:cs="Arial"/>
                <w:noProof/>
                <w:sz w:val="18"/>
                <w:szCs w:val="18"/>
                <w:lang w:eastAsia="en-US"/>
              </w:rPr>
              <w:t>[16]</w:t>
            </w:r>
          </w:p>
        </w:tc>
        <w:tc>
          <w:tcPr>
            <w:tcW w:w="1570" w:type="dxa"/>
          </w:tcPr>
          <w:p w:rsidR="00DC5CF5" w:rsidRPr="00EE779C" w:rsidRDefault="00DC5CF5" w:rsidP="00270DDE">
            <w:pPr>
              <w:rPr>
                <w:rFonts w:ascii="Arial" w:hAnsi="Arial" w:cs="Arial"/>
                <w:sz w:val="18"/>
                <w:szCs w:val="18"/>
              </w:rPr>
            </w:pPr>
            <w:r w:rsidRPr="00EE779C">
              <w:rPr>
                <w:rFonts w:ascii="Arial" w:hAnsi="Arial" w:cs="Arial"/>
                <w:sz w:val="18"/>
                <w:szCs w:val="18"/>
                <w:lang w:eastAsia="en-US"/>
              </w:rPr>
              <w:t>Public involvement (community engagement) in research</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lang w:eastAsia="en-US"/>
              </w:rPr>
              <w:t>Mixed methods research</w:t>
            </w:r>
          </w:p>
        </w:tc>
        <w:tc>
          <w:tcPr>
            <w:tcW w:w="2268" w:type="dxa"/>
          </w:tcPr>
          <w:p w:rsidR="00DC5CF5" w:rsidRPr="00EE779C" w:rsidRDefault="00DC5CF5" w:rsidP="00270DDE">
            <w:pPr>
              <w:rPr>
                <w:rFonts w:ascii="Arial" w:hAnsi="Arial" w:cs="Arial"/>
                <w:sz w:val="18"/>
                <w:szCs w:val="18"/>
              </w:rPr>
            </w:pPr>
            <w:r w:rsidRPr="00EE779C">
              <w:rPr>
                <w:rFonts w:ascii="Arial" w:hAnsi="Arial" w:cs="Arial"/>
                <w:sz w:val="18"/>
                <w:szCs w:val="18"/>
              </w:rPr>
              <w:t>Public involvement in research</w:t>
            </w:r>
          </w:p>
        </w:tc>
        <w:tc>
          <w:tcPr>
            <w:tcW w:w="3479" w:type="dxa"/>
          </w:tcPr>
          <w:p w:rsidR="00DC5CF5" w:rsidRPr="00EE779C" w:rsidRDefault="00DC5CF5" w:rsidP="00270DDE">
            <w:pPr>
              <w:autoSpaceDE w:val="0"/>
              <w:autoSpaceDN w:val="0"/>
              <w:adjustRightInd w:val="0"/>
              <w:rPr>
                <w:rFonts w:ascii="Arial" w:hAnsi="Arial" w:cs="Arial"/>
                <w:b/>
                <w:sz w:val="18"/>
                <w:szCs w:val="18"/>
              </w:rPr>
            </w:pPr>
            <w:r w:rsidRPr="00EE779C">
              <w:rPr>
                <w:rFonts w:ascii="Arial" w:hAnsi="Arial" w:cs="Arial"/>
                <w:b/>
                <w:sz w:val="18"/>
                <w:szCs w:val="18"/>
              </w:rPr>
              <w:t>Methods:</w:t>
            </w:r>
          </w:p>
          <w:p w:rsidR="00DC5CF5" w:rsidRPr="00EE779C" w:rsidRDefault="00DC5CF5" w:rsidP="00DC5CF5">
            <w:pPr>
              <w:pStyle w:val="ListParagraph"/>
              <w:numPr>
                <w:ilvl w:val="0"/>
                <w:numId w:val="53"/>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Two-round Delphi study with pre-specified 80% consensus criterion.</w:t>
            </w:r>
          </w:p>
          <w:p w:rsidR="00DC5CF5" w:rsidRPr="00EE779C" w:rsidRDefault="00DC5CF5" w:rsidP="00DC5CF5">
            <w:pPr>
              <w:pStyle w:val="ListParagraph"/>
              <w:numPr>
                <w:ilvl w:val="0"/>
                <w:numId w:val="53"/>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Follow-up interviews with UK and international panellists from different settings, including universities, health and social care institutions and charitable organizations.</w:t>
            </w: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rPr>
              <w:t>-</w:t>
            </w:r>
          </w:p>
        </w:tc>
        <w:tc>
          <w:tcPr>
            <w:tcW w:w="2340" w:type="dxa"/>
          </w:tcPr>
          <w:p w:rsidR="00DC5CF5" w:rsidRPr="00EE779C" w:rsidRDefault="00DC5CF5" w:rsidP="00DC5CF5">
            <w:pPr>
              <w:pStyle w:val="ListParagraph"/>
              <w:numPr>
                <w:ilvl w:val="0"/>
                <w:numId w:val="2"/>
              </w:numPr>
              <w:autoSpaceDE w:val="0"/>
              <w:autoSpaceDN w:val="0"/>
              <w:adjustRightInd w:val="0"/>
              <w:spacing w:line="240" w:lineRule="auto"/>
              <w:ind w:left="241" w:hanging="283"/>
              <w:rPr>
                <w:rFonts w:ascii="Arial" w:hAnsi="Arial" w:cs="Arial"/>
                <w:sz w:val="18"/>
                <w:szCs w:val="18"/>
              </w:rPr>
            </w:pPr>
            <w:r w:rsidRPr="00EE779C">
              <w:rPr>
                <w:rFonts w:ascii="Arial" w:hAnsi="Arial" w:cs="Arial"/>
                <w:sz w:val="18"/>
                <w:szCs w:val="18"/>
              </w:rPr>
              <w:t xml:space="preserve">It is feasible to evaluate the impact of public involvement on some research processes, outcomes and on key stakeholders. </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r w:rsidRPr="00EE779C">
              <w:rPr>
                <w:rFonts w:ascii="Arial" w:hAnsi="Arial" w:cs="Arial"/>
                <w:sz w:val="18"/>
                <w:szCs w:val="18"/>
                <w:lang w:eastAsia="en-US"/>
              </w:rPr>
              <w:t xml:space="preserve">Barker (2007) </w:t>
            </w:r>
            <w:r w:rsidRPr="00EE779C">
              <w:rPr>
                <w:rFonts w:ascii="Arial" w:hAnsi="Arial" w:cs="Arial"/>
                <w:noProof/>
                <w:sz w:val="18"/>
                <w:szCs w:val="18"/>
                <w:lang w:eastAsia="en-US"/>
              </w:rPr>
              <w:t>[17]</w:t>
            </w:r>
          </w:p>
        </w:tc>
        <w:tc>
          <w:tcPr>
            <w:tcW w:w="1570" w:type="dxa"/>
          </w:tcPr>
          <w:p w:rsidR="00DC5CF5" w:rsidRPr="00EE779C" w:rsidRDefault="00DC5CF5" w:rsidP="00270DDE">
            <w:pPr>
              <w:autoSpaceDE w:val="0"/>
              <w:autoSpaceDN w:val="0"/>
              <w:adjustRightInd w:val="0"/>
              <w:rPr>
                <w:rFonts w:ascii="Arial" w:hAnsi="Arial" w:cs="Arial"/>
                <w:sz w:val="18"/>
                <w:szCs w:val="18"/>
                <w:lang w:eastAsia="en-US"/>
              </w:rPr>
            </w:pPr>
            <w:r w:rsidRPr="00EE779C">
              <w:rPr>
                <w:rFonts w:ascii="Arial" w:hAnsi="Arial" w:cs="Arial"/>
                <w:sz w:val="18"/>
                <w:szCs w:val="18"/>
                <w:lang w:eastAsia="en-US"/>
              </w:rPr>
              <w:t>Research in the United Kingdom (UK)</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Commentary</w:t>
            </w:r>
          </w:p>
        </w:tc>
        <w:tc>
          <w:tcPr>
            <w:tcW w:w="2268" w:type="dxa"/>
          </w:tcPr>
          <w:p w:rsidR="00DC5CF5" w:rsidRPr="00EE779C" w:rsidRDefault="00DC5CF5" w:rsidP="00270DDE">
            <w:pPr>
              <w:autoSpaceDE w:val="0"/>
              <w:autoSpaceDN w:val="0"/>
              <w:adjustRightInd w:val="0"/>
              <w:rPr>
                <w:rFonts w:ascii="Arial" w:hAnsi="Arial" w:cs="Arial"/>
                <w:sz w:val="18"/>
                <w:szCs w:val="18"/>
                <w:lang w:eastAsia="en-US"/>
              </w:rPr>
            </w:pPr>
            <w:r w:rsidRPr="00EE779C">
              <w:rPr>
                <w:rFonts w:ascii="Arial" w:hAnsi="Arial" w:cs="Arial"/>
                <w:sz w:val="18"/>
                <w:szCs w:val="18"/>
                <w:lang w:eastAsia="en-US"/>
              </w:rPr>
              <w:t>UK academic institutions</w:t>
            </w:r>
          </w:p>
          <w:p w:rsidR="00DC5CF5" w:rsidRPr="00EE779C" w:rsidRDefault="00DC5CF5" w:rsidP="00270DDE">
            <w:pPr>
              <w:autoSpaceDE w:val="0"/>
              <w:autoSpaceDN w:val="0"/>
              <w:adjustRightInd w:val="0"/>
              <w:rPr>
                <w:rFonts w:ascii="Arial" w:hAnsi="Arial" w:cs="Arial"/>
                <w:sz w:val="18"/>
                <w:szCs w:val="18"/>
                <w:lang w:eastAsia="en-US"/>
              </w:rPr>
            </w:pPr>
            <w:r w:rsidRPr="00EE779C">
              <w:rPr>
                <w:rFonts w:ascii="Arial" w:hAnsi="Arial" w:cs="Arial"/>
                <w:sz w:val="18"/>
                <w:szCs w:val="18"/>
                <w:lang w:eastAsia="en-US"/>
              </w:rPr>
              <w:t>Three quality profiles are defined (panel decides the weight given to each profile):</w:t>
            </w:r>
          </w:p>
          <w:p w:rsidR="00DC5CF5" w:rsidRPr="00EE779C" w:rsidRDefault="00DC5CF5" w:rsidP="00DC5CF5">
            <w:pPr>
              <w:pStyle w:val="ListParagraph"/>
              <w:numPr>
                <w:ilvl w:val="0"/>
                <w:numId w:val="42"/>
              </w:numPr>
              <w:autoSpaceDE w:val="0"/>
              <w:autoSpaceDN w:val="0"/>
              <w:adjustRightInd w:val="0"/>
              <w:spacing w:line="240" w:lineRule="auto"/>
              <w:ind w:left="238" w:hanging="238"/>
              <w:rPr>
                <w:rFonts w:ascii="Arial" w:hAnsi="Arial" w:cs="Arial"/>
                <w:sz w:val="18"/>
                <w:szCs w:val="18"/>
              </w:rPr>
            </w:pPr>
            <w:r w:rsidRPr="00EE779C">
              <w:rPr>
                <w:rFonts w:ascii="Arial" w:hAnsi="Arial" w:cs="Arial"/>
                <w:sz w:val="18"/>
                <w:szCs w:val="18"/>
              </w:rPr>
              <w:t xml:space="preserve"> </w:t>
            </w:r>
            <w:proofErr w:type="gramStart"/>
            <w:r w:rsidRPr="00EE779C">
              <w:rPr>
                <w:rFonts w:ascii="Arial" w:hAnsi="Arial" w:cs="Arial"/>
                <w:sz w:val="18"/>
                <w:szCs w:val="18"/>
              </w:rPr>
              <w:t>research</w:t>
            </w:r>
            <w:proofErr w:type="gramEnd"/>
            <w:r w:rsidRPr="00EE779C">
              <w:rPr>
                <w:rFonts w:ascii="Arial" w:hAnsi="Arial" w:cs="Arial"/>
                <w:sz w:val="18"/>
                <w:szCs w:val="18"/>
              </w:rPr>
              <w:t xml:space="preserve"> output (minimum 50%);</w:t>
            </w:r>
          </w:p>
          <w:p w:rsidR="00DC5CF5" w:rsidRPr="00EE779C" w:rsidRDefault="00DC5CF5" w:rsidP="00DC5CF5">
            <w:pPr>
              <w:pStyle w:val="ListParagraph"/>
              <w:numPr>
                <w:ilvl w:val="0"/>
                <w:numId w:val="42"/>
              </w:numPr>
              <w:autoSpaceDE w:val="0"/>
              <w:autoSpaceDN w:val="0"/>
              <w:adjustRightInd w:val="0"/>
              <w:spacing w:line="240" w:lineRule="auto"/>
              <w:ind w:left="238" w:hanging="238"/>
              <w:rPr>
                <w:rFonts w:ascii="Arial" w:hAnsi="Arial" w:cs="Arial"/>
                <w:sz w:val="18"/>
                <w:szCs w:val="18"/>
              </w:rPr>
            </w:pPr>
            <w:r w:rsidRPr="00EE779C">
              <w:rPr>
                <w:rFonts w:ascii="Arial" w:hAnsi="Arial" w:cs="Arial"/>
                <w:sz w:val="18"/>
                <w:szCs w:val="18"/>
              </w:rPr>
              <w:t xml:space="preserve"> research context (minimum 5%); and</w:t>
            </w:r>
          </w:p>
          <w:p w:rsidR="00DC5CF5" w:rsidRPr="00EE779C" w:rsidRDefault="00DC5CF5" w:rsidP="00DC5CF5">
            <w:pPr>
              <w:pStyle w:val="ListParagraph"/>
              <w:numPr>
                <w:ilvl w:val="0"/>
                <w:numId w:val="42"/>
              </w:numPr>
              <w:autoSpaceDE w:val="0"/>
              <w:autoSpaceDN w:val="0"/>
              <w:adjustRightInd w:val="0"/>
              <w:spacing w:line="240" w:lineRule="auto"/>
              <w:ind w:left="238" w:hanging="238"/>
              <w:rPr>
                <w:rFonts w:ascii="Arial" w:hAnsi="Arial" w:cs="Arial"/>
                <w:sz w:val="18"/>
                <w:szCs w:val="18"/>
              </w:rPr>
            </w:pPr>
            <w:proofErr w:type="gramStart"/>
            <w:r w:rsidRPr="00EE779C">
              <w:rPr>
                <w:rFonts w:ascii="Arial" w:hAnsi="Arial" w:cs="Arial"/>
                <w:sz w:val="18"/>
                <w:szCs w:val="18"/>
              </w:rPr>
              <w:t>other</w:t>
            </w:r>
            <w:proofErr w:type="gramEnd"/>
            <w:r w:rsidRPr="00EE779C">
              <w:rPr>
                <w:rFonts w:ascii="Arial" w:hAnsi="Arial" w:cs="Arial"/>
                <w:sz w:val="18"/>
                <w:szCs w:val="18"/>
              </w:rPr>
              <w:t xml:space="preserve"> indicators (minimum 5%).</w:t>
            </w:r>
          </w:p>
        </w:tc>
        <w:tc>
          <w:tcPr>
            <w:tcW w:w="3479" w:type="dxa"/>
          </w:tcPr>
          <w:p w:rsidR="00DC5CF5" w:rsidRPr="00EE779C" w:rsidRDefault="00DC5CF5" w:rsidP="00270DDE">
            <w:pPr>
              <w:autoSpaceDE w:val="0"/>
              <w:autoSpaceDN w:val="0"/>
              <w:adjustRightInd w:val="0"/>
              <w:rPr>
                <w:rFonts w:ascii="Arial" w:hAnsi="Arial" w:cs="Arial"/>
                <w:b/>
                <w:sz w:val="18"/>
                <w:szCs w:val="18"/>
              </w:rPr>
            </w:pPr>
            <w:r w:rsidRPr="00EE779C">
              <w:rPr>
                <w:rFonts w:ascii="Arial" w:hAnsi="Arial" w:cs="Arial"/>
                <w:b/>
                <w:sz w:val="18"/>
                <w:szCs w:val="18"/>
              </w:rPr>
              <w:t>Indicators:</w:t>
            </w:r>
          </w:p>
          <w:p w:rsidR="00DC5CF5" w:rsidRPr="00EE779C" w:rsidRDefault="00DC5CF5" w:rsidP="00DC5CF5">
            <w:pPr>
              <w:pStyle w:val="ListParagraph"/>
              <w:numPr>
                <w:ilvl w:val="0"/>
                <w:numId w:val="6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RAE1: staff information (volume and type of contracts, external collaborators), analysis of funding for research fellows;</w:t>
            </w:r>
          </w:p>
          <w:p w:rsidR="00DC5CF5" w:rsidRPr="00EE779C" w:rsidRDefault="00DC5CF5" w:rsidP="00DC5CF5">
            <w:pPr>
              <w:pStyle w:val="ListParagraph"/>
              <w:numPr>
                <w:ilvl w:val="0"/>
                <w:numId w:val="6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 RAE2: research output (publications, patents, reports, database, software);</w:t>
            </w:r>
          </w:p>
          <w:p w:rsidR="00DC5CF5" w:rsidRPr="00EE779C" w:rsidRDefault="00DC5CF5" w:rsidP="00DC5CF5">
            <w:pPr>
              <w:pStyle w:val="ListParagraph"/>
              <w:numPr>
                <w:ilvl w:val="0"/>
                <w:numId w:val="6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 RAE3: research scholarships</w:t>
            </w:r>
          </w:p>
          <w:p w:rsidR="00DC5CF5" w:rsidRPr="00EE779C" w:rsidRDefault="00DC5CF5" w:rsidP="00DC5CF5">
            <w:pPr>
              <w:pStyle w:val="ListParagraph"/>
              <w:numPr>
                <w:ilvl w:val="0"/>
                <w:numId w:val="6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 RAE4: attractiveness for external funding; and</w:t>
            </w:r>
          </w:p>
          <w:p w:rsidR="00DC5CF5" w:rsidRPr="00EE779C" w:rsidRDefault="00DC5CF5" w:rsidP="00DC5CF5">
            <w:pPr>
              <w:pStyle w:val="ListParagraph"/>
              <w:numPr>
                <w:ilvl w:val="0"/>
                <w:numId w:val="6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 RAE5a: information on groups of research (networking and research culture.</w:t>
            </w: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lang w:eastAsia="en-US"/>
              </w:rPr>
              <w:t>Research Assessment Exercise (RAE) 2008</w:t>
            </w:r>
          </w:p>
        </w:tc>
        <w:tc>
          <w:tcPr>
            <w:tcW w:w="2340" w:type="dxa"/>
          </w:tcPr>
          <w:p w:rsidR="00DC5CF5" w:rsidRPr="00EE779C" w:rsidRDefault="00DC5CF5" w:rsidP="00DC5CF5">
            <w:pPr>
              <w:pStyle w:val="ListParagraph"/>
              <w:numPr>
                <w:ilvl w:val="0"/>
                <w:numId w:val="41"/>
              </w:numPr>
              <w:autoSpaceDE w:val="0"/>
              <w:autoSpaceDN w:val="0"/>
              <w:adjustRightInd w:val="0"/>
              <w:spacing w:line="240" w:lineRule="auto"/>
              <w:ind w:left="241" w:hanging="241"/>
              <w:rPr>
                <w:rFonts w:ascii="Arial" w:hAnsi="Arial" w:cs="Arial"/>
                <w:sz w:val="18"/>
                <w:szCs w:val="18"/>
              </w:rPr>
            </w:pPr>
            <w:r w:rsidRPr="00EE779C">
              <w:rPr>
                <w:rFonts w:ascii="Arial" w:hAnsi="Arial" w:cs="Arial"/>
                <w:sz w:val="18"/>
                <w:szCs w:val="18"/>
              </w:rPr>
              <w:t>RAE represents one of the most institutionalized forms of research evaluation in the OECD economies.  It has become a primary means of concentrating resources for research in a relatively small number of universities.</w:t>
            </w:r>
          </w:p>
        </w:tc>
      </w:tr>
      <w:tr w:rsidR="00DC5CF5" w:rsidRPr="00EE779C" w:rsidTr="00270DDE">
        <w:trPr>
          <w:trHeight w:val="1763"/>
        </w:trPr>
        <w:tc>
          <w:tcPr>
            <w:tcW w:w="1373" w:type="dxa"/>
          </w:tcPr>
          <w:p w:rsidR="00DC5CF5" w:rsidRPr="00EE779C" w:rsidRDefault="00DC5CF5" w:rsidP="00270DDE">
            <w:pPr>
              <w:rPr>
                <w:rFonts w:ascii="Arial" w:hAnsi="Arial" w:cs="Arial"/>
                <w:sz w:val="18"/>
                <w:szCs w:val="18"/>
                <w:lang w:eastAsia="en-US"/>
              </w:rPr>
            </w:pPr>
            <w:proofErr w:type="spellStart"/>
            <w:r w:rsidRPr="00EE779C">
              <w:rPr>
                <w:rFonts w:ascii="Arial" w:hAnsi="Arial" w:cs="Arial"/>
                <w:sz w:val="18"/>
                <w:szCs w:val="18"/>
                <w:lang w:eastAsia="en-US"/>
              </w:rPr>
              <w:t>Boyack</w:t>
            </w:r>
            <w:proofErr w:type="spellEnd"/>
            <w:r w:rsidRPr="00EE779C">
              <w:rPr>
                <w:rFonts w:ascii="Arial" w:hAnsi="Arial" w:cs="Arial"/>
                <w:sz w:val="18"/>
                <w:szCs w:val="18"/>
                <w:lang w:eastAsia="en-US"/>
              </w:rPr>
              <w:t xml:space="preserve"> &amp; Jordan (2011) </w:t>
            </w:r>
            <w:r w:rsidRPr="00EE779C">
              <w:rPr>
                <w:rFonts w:ascii="Arial" w:hAnsi="Arial" w:cs="Arial"/>
                <w:noProof/>
                <w:sz w:val="18"/>
                <w:szCs w:val="18"/>
                <w:lang w:eastAsia="en-US"/>
              </w:rPr>
              <w:t>[18]</w:t>
            </w:r>
          </w:p>
        </w:tc>
        <w:tc>
          <w:tcPr>
            <w:tcW w:w="1570" w:type="dxa"/>
          </w:tcPr>
          <w:p w:rsidR="00DC5CF5" w:rsidRPr="00EE779C" w:rsidRDefault="00DC5CF5" w:rsidP="00270DDE">
            <w:pPr>
              <w:autoSpaceDE w:val="0"/>
              <w:autoSpaceDN w:val="0"/>
              <w:adjustRightInd w:val="0"/>
              <w:rPr>
                <w:rFonts w:ascii="Arial" w:hAnsi="Arial" w:cs="Arial"/>
                <w:sz w:val="18"/>
                <w:szCs w:val="18"/>
                <w:lang w:eastAsia="en-US"/>
              </w:rPr>
            </w:pPr>
            <w:r w:rsidRPr="00EE779C">
              <w:rPr>
                <w:rFonts w:ascii="Arial" w:hAnsi="Arial" w:cs="Arial"/>
                <w:sz w:val="18"/>
                <w:szCs w:val="18"/>
                <w:lang w:eastAsia="en-US"/>
              </w:rPr>
              <w:t>National Institutes of Health (NIH) grants</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Citation analysis</w:t>
            </w:r>
          </w:p>
        </w:tc>
        <w:tc>
          <w:tcPr>
            <w:tcW w:w="2268" w:type="dxa"/>
          </w:tcPr>
          <w:p w:rsidR="00DC5CF5" w:rsidRPr="00EE779C" w:rsidRDefault="00DC5CF5" w:rsidP="00270DDE">
            <w:pPr>
              <w:autoSpaceDE w:val="0"/>
              <w:autoSpaceDN w:val="0"/>
              <w:adjustRightInd w:val="0"/>
              <w:rPr>
                <w:rFonts w:ascii="Arial" w:hAnsi="Arial" w:cs="Arial"/>
                <w:sz w:val="18"/>
                <w:szCs w:val="18"/>
              </w:rPr>
            </w:pPr>
            <w:r w:rsidRPr="00EE779C">
              <w:rPr>
                <w:rFonts w:ascii="Arial" w:hAnsi="Arial" w:cs="Arial"/>
                <w:sz w:val="18"/>
                <w:szCs w:val="18"/>
              </w:rPr>
              <w:t>Research impact using citation analysis</w:t>
            </w:r>
          </w:p>
          <w:p w:rsidR="00DC5CF5" w:rsidRPr="00EE779C" w:rsidRDefault="00DC5CF5" w:rsidP="00270DDE">
            <w:pPr>
              <w:autoSpaceDE w:val="0"/>
              <w:autoSpaceDN w:val="0"/>
              <w:adjustRightInd w:val="0"/>
              <w:rPr>
                <w:rFonts w:ascii="Arial" w:hAnsi="Arial" w:cs="Arial"/>
                <w:sz w:val="18"/>
                <w:szCs w:val="18"/>
              </w:rPr>
            </w:pPr>
          </w:p>
        </w:tc>
        <w:tc>
          <w:tcPr>
            <w:tcW w:w="3479" w:type="dxa"/>
          </w:tcPr>
          <w:p w:rsidR="00DC5CF5" w:rsidRPr="00EE779C" w:rsidRDefault="00DC5CF5" w:rsidP="00270DDE">
            <w:pPr>
              <w:autoSpaceDE w:val="0"/>
              <w:autoSpaceDN w:val="0"/>
              <w:adjustRightInd w:val="0"/>
              <w:rPr>
                <w:rFonts w:ascii="Arial" w:hAnsi="Arial" w:cs="Arial"/>
                <w:b/>
                <w:sz w:val="18"/>
                <w:szCs w:val="18"/>
              </w:rPr>
            </w:pPr>
            <w:r w:rsidRPr="00EE779C">
              <w:rPr>
                <w:rFonts w:ascii="Arial" w:hAnsi="Arial" w:cs="Arial"/>
                <w:b/>
                <w:sz w:val="18"/>
                <w:szCs w:val="18"/>
              </w:rPr>
              <w:t>Methods:</w:t>
            </w:r>
          </w:p>
          <w:p w:rsidR="00DC5CF5" w:rsidRPr="00EE779C" w:rsidRDefault="00DC5CF5" w:rsidP="00DC5CF5">
            <w:pPr>
              <w:pStyle w:val="ListParagraph"/>
              <w:numPr>
                <w:ilvl w:val="0"/>
                <w:numId w:val="5"/>
              </w:numPr>
              <w:autoSpaceDE w:val="0"/>
              <w:autoSpaceDN w:val="0"/>
              <w:adjustRightInd w:val="0"/>
              <w:spacing w:line="240" w:lineRule="auto"/>
              <w:ind w:left="181" w:hanging="181"/>
              <w:rPr>
                <w:rFonts w:ascii="Arial" w:hAnsi="Arial" w:cs="Arial"/>
                <w:sz w:val="18"/>
                <w:szCs w:val="18"/>
              </w:rPr>
            </w:pPr>
            <w:r w:rsidRPr="00EE779C">
              <w:rPr>
                <w:rFonts w:ascii="Arial" w:hAnsi="Arial" w:cs="Arial"/>
                <w:sz w:val="18"/>
                <w:szCs w:val="18"/>
              </w:rPr>
              <w:t>Articles linked to using the grant acknowledgment strings in PubMed using a parsing and matching process, with additional data from PubMed and citation counts from Scopus added to the linkage data.</w:t>
            </w:r>
          </w:p>
          <w:p w:rsidR="00DC5CF5" w:rsidRPr="00EE779C" w:rsidRDefault="00DC5CF5" w:rsidP="00270DDE">
            <w:pPr>
              <w:autoSpaceDE w:val="0"/>
              <w:autoSpaceDN w:val="0"/>
              <w:adjustRightInd w:val="0"/>
              <w:ind w:left="-103"/>
              <w:rPr>
                <w:rFonts w:ascii="Arial" w:hAnsi="Arial" w:cs="Arial"/>
                <w:b/>
                <w:sz w:val="18"/>
                <w:szCs w:val="18"/>
              </w:rPr>
            </w:pPr>
            <w:r w:rsidRPr="00EE779C">
              <w:rPr>
                <w:rFonts w:ascii="Arial" w:hAnsi="Arial" w:cs="Arial"/>
                <w:b/>
                <w:sz w:val="18"/>
                <w:szCs w:val="18"/>
              </w:rPr>
              <w:lastRenderedPageBreak/>
              <w:t>Indicators:</w:t>
            </w:r>
          </w:p>
          <w:p w:rsidR="00DC5CF5" w:rsidRPr="00EE779C" w:rsidRDefault="00DC5CF5" w:rsidP="00DC5CF5">
            <w:pPr>
              <w:pStyle w:val="ListParagraph"/>
              <w:numPr>
                <w:ilvl w:val="0"/>
                <w:numId w:val="6"/>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No of unique Articles.</w:t>
            </w:r>
          </w:p>
          <w:p w:rsidR="00DC5CF5" w:rsidRPr="00EE779C" w:rsidRDefault="00DC5CF5" w:rsidP="00DC5CF5">
            <w:pPr>
              <w:pStyle w:val="ListParagraph"/>
              <w:numPr>
                <w:ilvl w:val="0"/>
                <w:numId w:val="6"/>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No of multi-institute articles.</w:t>
            </w:r>
          </w:p>
          <w:p w:rsidR="00DC5CF5" w:rsidRPr="00EE779C" w:rsidRDefault="00DC5CF5" w:rsidP="00DC5CF5">
            <w:pPr>
              <w:pStyle w:val="ListParagraph"/>
              <w:numPr>
                <w:ilvl w:val="0"/>
                <w:numId w:val="6"/>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Percentage multi-institute articles.</w:t>
            </w:r>
          </w:p>
          <w:p w:rsidR="00DC5CF5" w:rsidRPr="00EE779C" w:rsidRDefault="00DC5CF5" w:rsidP="00DC5CF5">
            <w:pPr>
              <w:pStyle w:val="ListParagraph"/>
              <w:numPr>
                <w:ilvl w:val="0"/>
                <w:numId w:val="6"/>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Mean duration (years).</w:t>
            </w:r>
          </w:p>
          <w:p w:rsidR="00DC5CF5" w:rsidRPr="00EE779C" w:rsidRDefault="00DC5CF5" w:rsidP="00DC5CF5">
            <w:pPr>
              <w:pStyle w:val="ListParagraph"/>
              <w:numPr>
                <w:ilvl w:val="0"/>
                <w:numId w:val="6"/>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Percentage of grants with articles.</w:t>
            </w:r>
          </w:p>
          <w:p w:rsidR="00DC5CF5" w:rsidRPr="00EE779C" w:rsidRDefault="00DC5CF5" w:rsidP="00DC5CF5">
            <w:pPr>
              <w:pStyle w:val="ListParagraph"/>
              <w:numPr>
                <w:ilvl w:val="0"/>
                <w:numId w:val="6"/>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No of Scopus Articles</w:t>
            </w:r>
          </w:p>
          <w:p w:rsidR="00DC5CF5" w:rsidRPr="00EE779C" w:rsidRDefault="00DC5CF5" w:rsidP="00270DDE">
            <w:pPr>
              <w:pStyle w:val="ListParagraph"/>
              <w:autoSpaceDE w:val="0"/>
              <w:autoSpaceDN w:val="0"/>
              <w:adjustRightInd w:val="0"/>
              <w:spacing w:line="240" w:lineRule="auto"/>
              <w:ind w:left="181"/>
              <w:rPr>
                <w:rFonts w:ascii="Arial" w:hAnsi="Arial" w:cs="Arial"/>
                <w:sz w:val="18"/>
                <w:szCs w:val="18"/>
              </w:rPr>
            </w:pPr>
            <w:r w:rsidRPr="00EE779C">
              <w:rPr>
                <w:rFonts w:ascii="Arial" w:hAnsi="Arial" w:cs="Arial"/>
                <w:sz w:val="18"/>
                <w:szCs w:val="18"/>
              </w:rPr>
              <w:t>Average cites.</w:t>
            </w: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rPr>
              <w:lastRenderedPageBreak/>
              <w:t>-</w:t>
            </w:r>
          </w:p>
        </w:tc>
        <w:tc>
          <w:tcPr>
            <w:tcW w:w="2340" w:type="dxa"/>
          </w:tcPr>
          <w:p w:rsidR="00DC5CF5" w:rsidRPr="00EE779C" w:rsidRDefault="00DC5CF5" w:rsidP="00DC5CF5">
            <w:pPr>
              <w:pStyle w:val="ListParagraph"/>
              <w:numPr>
                <w:ilvl w:val="0"/>
                <w:numId w:val="8"/>
              </w:numPr>
              <w:autoSpaceDE w:val="0"/>
              <w:autoSpaceDN w:val="0"/>
              <w:adjustRightInd w:val="0"/>
              <w:spacing w:line="240" w:lineRule="auto"/>
              <w:ind w:left="176" w:hanging="218"/>
              <w:rPr>
                <w:rFonts w:ascii="Arial" w:hAnsi="Arial" w:cs="Arial"/>
                <w:sz w:val="18"/>
                <w:szCs w:val="18"/>
              </w:rPr>
            </w:pPr>
            <w:r w:rsidRPr="00EE779C">
              <w:rPr>
                <w:rFonts w:ascii="Arial" w:hAnsi="Arial" w:cs="Arial"/>
                <w:sz w:val="18"/>
                <w:szCs w:val="18"/>
              </w:rPr>
              <w:t>The median time lag to publication for a new grant is 3 years.</w:t>
            </w:r>
          </w:p>
          <w:p w:rsidR="00DC5CF5" w:rsidRPr="00EE779C" w:rsidRDefault="00DC5CF5" w:rsidP="00DC5CF5">
            <w:pPr>
              <w:pStyle w:val="ListParagraph"/>
              <w:numPr>
                <w:ilvl w:val="0"/>
                <w:numId w:val="8"/>
              </w:numPr>
              <w:autoSpaceDE w:val="0"/>
              <w:autoSpaceDN w:val="0"/>
              <w:adjustRightInd w:val="0"/>
              <w:spacing w:line="240" w:lineRule="auto"/>
              <w:ind w:left="176" w:hanging="218"/>
              <w:rPr>
                <w:rFonts w:ascii="Arial" w:hAnsi="Arial" w:cs="Arial"/>
                <w:sz w:val="18"/>
                <w:szCs w:val="18"/>
              </w:rPr>
            </w:pPr>
            <w:r w:rsidRPr="00EE779C">
              <w:rPr>
                <w:rFonts w:ascii="Arial" w:hAnsi="Arial" w:cs="Arial"/>
                <w:sz w:val="18"/>
                <w:szCs w:val="18"/>
              </w:rPr>
              <w:t xml:space="preserve">Each grant contributes to approximately 1.7 articles per year, averaged over all grant </w:t>
            </w:r>
            <w:r w:rsidRPr="00EE779C">
              <w:rPr>
                <w:rFonts w:ascii="Arial" w:hAnsi="Arial" w:cs="Arial"/>
                <w:sz w:val="18"/>
                <w:szCs w:val="18"/>
              </w:rPr>
              <w:lastRenderedPageBreak/>
              <w:t>types.</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r w:rsidRPr="00EE779C">
              <w:rPr>
                <w:rFonts w:ascii="Arial" w:hAnsi="Arial" w:cs="Arial"/>
                <w:sz w:val="18"/>
                <w:szCs w:val="18"/>
                <w:lang w:eastAsia="en-US"/>
              </w:rPr>
              <w:lastRenderedPageBreak/>
              <w:t xml:space="preserve">Buxton et al (2008) </w:t>
            </w:r>
            <w:r w:rsidRPr="00EE779C">
              <w:rPr>
                <w:rFonts w:ascii="Arial" w:hAnsi="Arial" w:cs="Arial"/>
                <w:noProof/>
                <w:sz w:val="18"/>
                <w:szCs w:val="18"/>
                <w:lang w:eastAsia="en-US"/>
              </w:rPr>
              <w:t>[19]</w:t>
            </w:r>
          </w:p>
        </w:tc>
        <w:tc>
          <w:tcPr>
            <w:tcW w:w="1570" w:type="dxa"/>
          </w:tcPr>
          <w:p w:rsidR="00DC5CF5" w:rsidRPr="00EE779C" w:rsidRDefault="00DC5CF5" w:rsidP="00270DDE">
            <w:pPr>
              <w:rPr>
                <w:rFonts w:ascii="Arial" w:hAnsi="Arial" w:cs="Arial"/>
                <w:sz w:val="18"/>
                <w:szCs w:val="18"/>
              </w:rPr>
            </w:pPr>
            <w:r w:rsidRPr="00EE779C">
              <w:rPr>
                <w:rFonts w:ascii="Arial" w:hAnsi="Arial" w:cs="Arial"/>
                <w:sz w:val="18"/>
                <w:szCs w:val="18"/>
              </w:rPr>
              <w:t>Medical Research in the United Kingdom (UK) (cardiovascular health and mental health)</w:t>
            </w:r>
          </w:p>
        </w:tc>
        <w:tc>
          <w:tcPr>
            <w:tcW w:w="1418" w:type="dxa"/>
          </w:tcPr>
          <w:p w:rsidR="00DC5CF5" w:rsidRPr="00EE779C" w:rsidRDefault="00DC5CF5" w:rsidP="00270DDE">
            <w:pPr>
              <w:autoSpaceDE w:val="0"/>
              <w:autoSpaceDN w:val="0"/>
              <w:adjustRightInd w:val="0"/>
              <w:rPr>
                <w:rFonts w:ascii="Arial" w:hAnsi="Arial" w:cs="Arial"/>
                <w:iCs/>
                <w:sz w:val="18"/>
                <w:szCs w:val="18"/>
                <w:lang w:eastAsia="en-US"/>
              </w:rPr>
            </w:pPr>
            <w:r w:rsidRPr="00EE779C">
              <w:rPr>
                <w:rFonts w:ascii="Arial" w:hAnsi="Arial" w:cs="Arial"/>
                <w:iCs/>
                <w:sz w:val="18"/>
                <w:szCs w:val="18"/>
                <w:lang w:eastAsia="en-US"/>
              </w:rPr>
              <w:t>Economic evaluation</w:t>
            </w:r>
          </w:p>
        </w:tc>
        <w:tc>
          <w:tcPr>
            <w:tcW w:w="2268" w:type="dxa"/>
          </w:tcPr>
          <w:p w:rsidR="00DC5CF5" w:rsidRPr="00EE779C" w:rsidRDefault="00DC5CF5" w:rsidP="00DC5CF5">
            <w:pPr>
              <w:pStyle w:val="ListParagraph"/>
              <w:numPr>
                <w:ilvl w:val="0"/>
                <w:numId w:val="95"/>
              </w:numPr>
              <w:autoSpaceDE w:val="0"/>
              <w:autoSpaceDN w:val="0"/>
              <w:adjustRightInd w:val="0"/>
              <w:ind w:left="317" w:hanging="142"/>
              <w:rPr>
                <w:rFonts w:ascii="Arial" w:eastAsiaTheme="minorHAnsi" w:hAnsi="Arial" w:cs="Arial"/>
                <w:sz w:val="18"/>
                <w:szCs w:val="18"/>
              </w:rPr>
            </w:pPr>
            <w:r w:rsidRPr="00EE779C">
              <w:rPr>
                <w:rFonts w:ascii="Arial" w:eastAsiaTheme="minorHAnsi" w:hAnsi="Arial" w:cs="Arial"/>
                <w:sz w:val="18"/>
                <w:szCs w:val="18"/>
              </w:rPr>
              <w:t>Health gains net of the health care costs of delivering them</w:t>
            </w:r>
          </w:p>
          <w:p w:rsidR="00DC5CF5" w:rsidRPr="00EE779C" w:rsidRDefault="00DC5CF5" w:rsidP="00DC5CF5">
            <w:pPr>
              <w:pStyle w:val="ListParagraph"/>
              <w:numPr>
                <w:ilvl w:val="0"/>
                <w:numId w:val="95"/>
              </w:numPr>
              <w:autoSpaceDE w:val="0"/>
              <w:autoSpaceDN w:val="0"/>
              <w:adjustRightInd w:val="0"/>
              <w:ind w:left="317" w:hanging="142"/>
              <w:rPr>
                <w:rFonts w:ascii="Arial" w:eastAsiaTheme="minorHAnsi" w:hAnsi="Arial" w:cs="Arial"/>
                <w:sz w:val="18"/>
                <w:szCs w:val="18"/>
              </w:rPr>
            </w:pPr>
            <w:r w:rsidRPr="00EE779C">
              <w:rPr>
                <w:rFonts w:ascii="Arial" w:eastAsiaTheme="minorHAnsi" w:hAnsi="Arial" w:cs="Arial"/>
                <w:sz w:val="18"/>
                <w:szCs w:val="18"/>
              </w:rPr>
              <w:t>Gross domestic product (GDP) gains (national income that results directly and indirectly from the medical research and the further activity stimulated by it).</w:t>
            </w:r>
          </w:p>
        </w:tc>
        <w:tc>
          <w:tcPr>
            <w:tcW w:w="3479" w:type="dxa"/>
          </w:tcPr>
          <w:p w:rsidR="00DC5CF5" w:rsidRPr="00EE779C" w:rsidRDefault="00DC5CF5" w:rsidP="00270DDE">
            <w:pPr>
              <w:rPr>
                <w:rFonts w:ascii="Arial" w:hAnsi="Arial" w:cs="Arial"/>
                <w:b/>
                <w:sz w:val="18"/>
                <w:szCs w:val="18"/>
              </w:rPr>
            </w:pPr>
            <w:r w:rsidRPr="00EE779C">
              <w:rPr>
                <w:rFonts w:ascii="Arial" w:hAnsi="Arial" w:cs="Arial"/>
                <w:b/>
                <w:sz w:val="18"/>
                <w:szCs w:val="18"/>
              </w:rPr>
              <w:t>Methods:</w:t>
            </w:r>
          </w:p>
          <w:p w:rsidR="00DC5CF5" w:rsidRPr="00EE779C" w:rsidRDefault="00DC5CF5" w:rsidP="00DC5CF5">
            <w:pPr>
              <w:pStyle w:val="ListParagraph"/>
              <w:numPr>
                <w:ilvl w:val="0"/>
                <w:numId w:val="91"/>
              </w:numPr>
              <w:ind w:left="317" w:hanging="283"/>
              <w:rPr>
                <w:rFonts w:ascii="Arial" w:eastAsiaTheme="minorHAnsi" w:hAnsi="Arial" w:cs="Arial"/>
                <w:sz w:val="18"/>
                <w:szCs w:val="18"/>
              </w:rPr>
            </w:pPr>
            <w:r w:rsidRPr="00EE779C">
              <w:rPr>
                <w:rFonts w:ascii="Arial" w:eastAsiaTheme="minorHAnsi" w:hAnsi="Arial" w:cs="Arial"/>
                <w:sz w:val="18"/>
                <w:szCs w:val="18"/>
              </w:rPr>
              <w:t>Review of the economic evaluation literature.</w:t>
            </w:r>
          </w:p>
          <w:p w:rsidR="00DC5CF5" w:rsidRPr="00EE779C" w:rsidRDefault="00DC5CF5" w:rsidP="00DC5CF5">
            <w:pPr>
              <w:pStyle w:val="ListParagraph"/>
              <w:numPr>
                <w:ilvl w:val="0"/>
                <w:numId w:val="91"/>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Monetised the total Quality Adjusted Life Years (QALYs) gained by multiplying these estimates by published figures on the opportunity cost of a QALY within the current National Health Service budget</w:t>
            </w:r>
          </w:p>
          <w:p w:rsidR="00DC5CF5" w:rsidRPr="00EE779C" w:rsidRDefault="00DC5CF5" w:rsidP="00DC5CF5">
            <w:pPr>
              <w:pStyle w:val="ListParagraph"/>
              <w:numPr>
                <w:ilvl w:val="0"/>
                <w:numId w:val="92"/>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 xml:space="preserve">Estimates of the incremental health care costs associated with each intervention (multiplied by the numbers of users to quantify the incremental health care costs of each intervention). </w:t>
            </w:r>
          </w:p>
          <w:p w:rsidR="00DC5CF5" w:rsidRPr="00EE779C" w:rsidRDefault="00DC5CF5" w:rsidP="00DC5CF5">
            <w:pPr>
              <w:pStyle w:val="ListParagraph"/>
              <w:numPr>
                <w:ilvl w:val="0"/>
                <w:numId w:val="92"/>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Estimated ‘</w:t>
            </w:r>
            <w:proofErr w:type="spellStart"/>
            <w:r w:rsidRPr="00EE779C">
              <w:rPr>
                <w:rFonts w:ascii="Arial" w:eastAsiaTheme="minorHAnsi" w:hAnsi="Arial" w:cs="Arial"/>
                <w:sz w:val="18"/>
                <w:szCs w:val="18"/>
              </w:rPr>
              <w:t>spillovers</w:t>
            </w:r>
            <w:proofErr w:type="spellEnd"/>
            <w:r w:rsidRPr="00EE779C">
              <w:rPr>
                <w:rFonts w:ascii="Arial" w:eastAsiaTheme="minorHAnsi" w:hAnsi="Arial" w:cs="Arial"/>
                <w:sz w:val="18"/>
                <w:szCs w:val="18"/>
              </w:rPr>
              <w:t>’ from public/charitable research between organisations and between sectors to estimate the impact of this research on the UK’s GDP.</w:t>
            </w:r>
          </w:p>
          <w:p w:rsidR="00DC5CF5" w:rsidRPr="00EE779C" w:rsidRDefault="00DC5CF5" w:rsidP="00270DDE">
            <w:pPr>
              <w:rPr>
                <w:rFonts w:ascii="Arial" w:hAnsi="Arial" w:cs="Arial"/>
                <w:b/>
                <w:sz w:val="18"/>
                <w:szCs w:val="18"/>
              </w:rPr>
            </w:pPr>
            <w:r w:rsidRPr="00EE779C">
              <w:rPr>
                <w:rFonts w:ascii="Arial" w:hAnsi="Arial" w:cs="Arial"/>
                <w:b/>
                <w:sz w:val="18"/>
                <w:szCs w:val="18"/>
              </w:rPr>
              <w:t>Indicators:</w:t>
            </w:r>
          </w:p>
          <w:p w:rsidR="00DC5CF5" w:rsidRPr="00EE779C" w:rsidRDefault="00DC5CF5" w:rsidP="00DC5CF5">
            <w:pPr>
              <w:pStyle w:val="ListParagraph"/>
              <w:numPr>
                <w:ilvl w:val="0"/>
                <w:numId w:val="93"/>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Total value of the QALYs gained from the specific interventions.</w:t>
            </w:r>
          </w:p>
          <w:p w:rsidR="00DC5CF5" w:rsidRPr="00EE779C" w:rsidRDefault="00DC5CF5" w:rsidP="00DC5CF5">
            <w:pPr>
              <w:pStyle w:val="ListParagraph"/>
              <w:numPr>
                <w:ilvl w:val="0"/>
                <w:numId w:val="93"/>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lastRenderedPageBreak/>
              <w:t>Proportion of UK health care benefit attributable to UK research.</w:t>
            </w:r>
          </w:p>
          <w:p w:rsidR="00DC5CF5" w:rsidRPr="00EE779C" w:rsidRDefault="00DC5CF5" w:rsidP="00DC5CF5">
            <w:pPr>
              <w:pStyle w:val="ListParagraph"/>
              <w:numPr>
                <w:ilvl w:val="0"/>
                <w:numId w:val="93"/>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Mean lag between research and impact.</w:t>
            </w:r>
          </w:p>
          <w:p w:rsidR="00DC5CF5" w:rsidRPr="00EE779C" w:rsidRDefault="00DC5CF5" w:rsidP="00DC5CF5">
            <w:pPr>
              <w:pStyle w:val="ListParagraph"/>
              <w:numPr>
                <w:ilvl w:val="0"/>
                <w:numId w:val="93"/>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Internal rates of return (IRRs)</w:t>
            </w:r>
          </w:p>
          <w:p w:rsidR="00DC5CF5" w:rsidRPr="00EE779C" w:rsidRDefault="00DC5CF5" w:rsidP="00270DDE">
            <w:pPr>
              <w:pStyle w:val="ListParagraph"/>
              <w:autoSpaceDE w:val="0"/>
              <w:autoSpaceDN w:val="0"/>
              <w:adjustRightInd w:val="0"/>
              <w:ind w:left="317"/>
              <w:rPr>
                <w:rFonts w:ascii="Arial" w:eastAsiaTheme="minorHAnsi" w:hAnsi="Arial" w:cs="Arial"/>
                <w:sz w:val="18"/>
                <w:szCs w:val="18"/>
              </w:rPr>
            </w:pPr>
            <w:proofErr w:type="gramStart"/>
            <w:r w:rsidRPr="00EE779C">
              <w:rPr>
                <w:rFonts w:ascii="Arial" w:eastAsiaTheme="minorHAnsi" w:hAnsi="Arial" w:cs="Arial"/>
                <w:sz w:val="18"/>
                <w:szCs w:val="18"/>
              </w:rPr>
              <w:t>on</w:t>
            </w:r>
            <w:proofErr w:type="gramEnd"/>
            <w:r w:rsidRPr="00EE779C">
              <w:rPr>
                <w:rFonts w:ascii="Arial" w:eastAsiaTheme="minorHAnsi" w:hAnsi="Arial" w:cs="Arial"/>
                <w:sz w:val="18"/>
                <w:szCs w:val="18"/>
              </w:rPr>
              <w:t xml:space="preserve"> research investment from the value of the QALYs gained.</w:t>
            </w:r>
          </w:p>
          <w:p w:rsidR="00DC5CF5" w:rsidRPr="00EE779C" w:rsidRDefault="00DC5CF5" w:rsidP="00DC5CF5">
            <w:pPr>
              <w:pStyle w:val="ListParagraph"/>
              <w:numPr>
                <w:ilvl w:val="0"/>
                <w:numId w:val="93"/>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GDP gains that result from increased public/charitable medical research.</w:t>
            </w:r>
          </w:p>
        </w:tc>
        <w:tc>
          <w:tcPr>
            <w:tcW w:w="1700" w:type="dxa"/>
          </w:tcPr>
          <w:p w:rsidR="00DC5CF5" w:rsidRPr="00EE779C" w:rsidRDefault="00DC5CF5" w:rsidP="00270DDE">
            <w:pPr>
              <w:autoSpaceDE w:val="0"/>
              <w:autoSpaceDN w:val="0"/>
              <w:adjustRightInd w:val="0"/>
              <w:rPr>
                <w:rFonts w:ascii="Arial" w:hAnsi="Arial" w:cs="Arial"/>
                <w:iCs/>
                <w:sz w:val="18"/>
                <w:szCs w:val="18"/>
                <w:lang w:eastAsia="en-US"/>
              </w:rPr>
            </w:pPr>
            <w:r w:rsidRPr="00EE779C">
              <w:rPr>
                <w:rFonts w:ascii="Arial" w:hAnsi="Arial" w:cs="Arial"/>
                <w:iCs/>
                <w:sz w:val="18"/>
                <w:szCs w:val="18"/>
                <w:lang w:eastAsia="en-US"/>
              </w:rPr>
              <w:lastRenderedPageBreak/>
              <w:t>Return on investment</w:t>
            </w:r>
          </w:p>
        </w:tc>
        <w:tc>
          <w:tcPr>
            <w:tcW w:w="2340" w:type="dxa"/>
          </w:tcPr>
          <w:p w:rsidR="00DC5CF5" w:rsidRPr="00EE779C" w:rsidRDefault="00DC5CF5" w:rsidP="00DC5CF5">
            <w:pPr>
              <w:pStyle w:val="ListParagraph"/>
              <w:numPr>
                <w:ilvl w:val="0"/>
                <w:numId w:val="94"/>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Public and private  research leads to improved productivity and performance in the economy generally</w:t>
            </w:r>
          </w:p>
          <w:p w:rsidR="00DC5CF5" w:rsidRPr="00EE779C" w:rsidRDefault="00DC5CF5" w:rsidP="00DC5CF5">
            <w:pPr>
              <w:pStyle w:val="ListParagraph"/>
              <w:numPr>
                <w:ilvl w:val="0"/>
                <w:numId w:val="89"/>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The use of a standardised (and mapped) way of classifying research funding by funding agencies would aide future research impact assessment.</w:t>
            </w:r>
          </w:p>
          <w:p w:rsidR="00DC5CF5" w:rsidRPr="00EE779C" w:rsidRDefault="00DC5CF5" w:rsidP="00DC5CF5">
            <w:pPr>
              <w:pStyle w:val="ListParagraph"/>
              <w:numPr>
                <w:ilvl w:val="0"/>
                <w:numId w:val="89"/>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Further research needs to be undertaken to</w:t>
            </w:r>
          </w:p>
          <w:p w:rsidR="00DC5CF5" w:rsidRPr="00EE779C" w:rsidRDefault="00DC5CF5" w:rsidP="00270DDE">
            <w:pPr>
              <w:pStyle w:val="ListParagraph"/>
              <w:autoSpaceDE w:val="0"/>
              <w:autoSpaceDN w:val="0"/>
              <w:adjustRightInd w:val="0"/>
              <w:ind w:left="241"/>
              <w:rPr>
                <w:rFonts w:ascii="Arial" w:eastAsiaTheme="minorHAnsi" w:hAnsi="Arial" w:cs="Arial"/>
                <w:sz w:val="18"/>
                <w:szCs w:val="18"/>
              </w:rPr>
            </w:pPr>
            <w:proofErr w:type="gramStart"/>
            <w:r w:rsidRPr="00EE779C">
              <w:rPr>
                <w:rFonts w:ascii="Arial" w:eastAsiaTheme="minorHAnsi" w:hAnsi="Arial" w:cs="Arial"/>
                <w:sz w:val="18"/>
                <w:szCs w:val="18"/>
              </w:rPr>
              <w:t>understand</w:t>
            </w:r>
            <w:proofErr w:type="gramEnd"/>
            <w:r w:rsidRPr="00EE779C">
              <w:rPr>
                <w:rFonts w:ascii="Arial" w:eastAsiaTheme="minorHAnsi" w:hAnsi="Arial" w:cs="Arial"/>
                <w:sz w:val="18"/>
                <w:szCs w:val="18"/>
              </w:rPr>
              <w:t xml:space="preserve"> the time lag between research expenditure and health gain.</w:t>
            </w:r>
          </w:p>
          <w:p w:rsidR="00DC5CF5" w:rsidRPr="00EE779C" w:rsidRDefault="00DC5CF5" w:rsidP="00DC5CF5">
            <w:pPr>
              <w:pStyle w:val="ListParagraph"/>
              <w:numPr>
                <w:ilvl w:val="0"/>
                <w:numId w:val="90"/>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 xml:space="preserve">Deeper understanding of the international flows of knowledge and influence would be </w:t>
            </w:r>
            <w:r w:rsidRPr="00EE779C">
              <w:rPr>
                <w:rFonts w:ascii="Arial" w:eastAsiaTheme="minorHAnsi" w:hAnsi="Arial" w:cs="Arial"/>
                <w:sz w:val="18"/>
                <w:szCs w:val="18"/>
              </w:rPr>
              <w:lastRenderedPageBreak/>
              <w:t>valuable.</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proofErr w:type="spellStart"/>
            <w:r w:rsidRPr="00EE779C">
              <w:rPr>
                <w:rFonts w:ascii="Arial" w:hAnsi="Arial" w:cs="Arial"/>
                <w:sz w:val="18"/>
                <w:szCs w:val="18"/>
                <w:lang w:eastAsia="en-US"/>
              </w:rPr>
              <w:lastRenderedPageBreak/>
              <w:t>Buykx</w:t>
            </w:r>
            <w:proofErr w:type="spellEnd"/>
            <w:r w:rsidRPr="00EE779C">
              <w:rPr>
                <w:rFonts w:ascii="Arial" w:hAnsi="Arial" w:cs="Arial"/>
                <w:sz w:val="18"/>
                <w:szCs w:val="18"/>
                <w:lang w:eastAsia="en-US"/>
              </w:rPr>
              <w:t xml:space="preserve"> et al (2012) </w:t>
            </w:r>
            <w:r w:rsidRPr="00EE779C">
              <w:rPr>
                <w:rFonts w:ascii="Arial" w:hAnsi="Arial" w:cs="Arial"/>
                <w:noProof/>
                <w:sz w:val="18"/>
                <w:szCs w:val="18"/>
                <w:lang w:eastAsia="en-US"/>
              </w:rPr>
              <w:t>[20]</w:t>
            </w:r>
          </w:p>
        </w:tc>
        <w:tc>
          <w:tcPr>
            <w:tcW w:w="1570" w:type="dxa"/>
          </w:tcPr>
          <w:p w:rsidR="00DC5CF5" w:rsidRPr="00EE779C" w:rsidRDefault="00DC5CF5" w:rsidP="00270DDE">
            <w:pPr>
              <w:rPr>
                <w:rFonts w:ascii="Arial" w:hAnsi="Arial" w:cs="Arial"/>
                <w:sz w:val="18"/>
                <w:szCs w:val="18"/>
              </w:rPr>
            </w:pPr>
            <w:r w:rsidRPr="00EE779C">
              <w:rPr>
                <w:rFonts w:ascii="Arial" w:hAnsi="Arial" w:cs="Arial"/>
                <w:sz w:val="18"/>
                <w:szCs w:val="18"/>
              </w:rPr>
              <w:t>Health Services Research</w:t>
            </w:r>
          </w:p>
        </w:tc>
        <w:tc>
          <w:tcPr>
            <w:tcW w:w="1418" w:type="dxa"/>
          </w:tcPr>
          <w:p w:rsidR="00DC5CF5" w:rsidRPr="00EE779C" w:rsidRDefault="00DC5CF5" w:rsidP="00270DDE">
            <w:pPr>
              <w:autoSpaceDE w:val="0"/>
              <w:autoSpaceDN w:val="0"/>
              <w:adjustRightInd w:val="0"/>
              <w:rPr>
                <w:rFonts w:ascii="Arial" w:hAnsi="Arial" w:cs="Arial"/>
                <w:iCs/>
                <w:sz w:val="18"/>
                <w:szCs w:val="18"/>
                <w:lang w:eastAsia="en-US"/>
              </w:rPr>
            </w:pPr>
            <w:r w:rsidRPr="00EE779C">
              <w:rPr>
                <w:rFonts w:ascii="Arial" w:hAnsi="Arial" w:cs="Arial"/>
                <w:iCs/>
                <w:sz w:val="18"/>
                <w:szCs w:val="18"/>
                <w:lang w:eastAsia="en-US"/>
              </w:rPr>
              <w:t>Literature review and critical appraisal of existing</w:t>
            </w:r>
          </w:p>
          <w:p w:rsidR="00DC5CF5" w:rsidRPr="00EE779C" w:rsidRDefault="00DC5CF5" w:rsidP="00270DDE">
            <w:pPr>
              <w:autoSpaceDE w:val="0"/>
              <w:autoSpaceDN w:val="0"/>
              <w:adjustRightInd w:val="0"/>
              <w:rPr>
                <w:rFonts w:ascii="Arial" w:hAnsi="Arial" w:cs="Arial"/>
                <w:b/>
                <w:sz w:val="18"/>
                <w:szCs w:val="18"/>
              </w:rPr>
            </w:pPr>
            <w:proofErr w:type="gramStart"/>
            <w:r w:rsidRPr="00EE779C">
              <w:rPr>
                <w:rFonts w:ascii="Arial" w:hAnsi="Arial" w:cs="Arial"/>
                <w:iCs/>
                <w:sz w:val="18"/>
                <w:szCs w:val="18"/>
                <w:lang w:eastAsia="en-US"/>
              </w:rPr>
              <w:t>models</w:t>
            </w:r>
            <w:proofErr w:type="gramEnd"/>
            <w:r w:rsidRPr="00EE779C">
              <w:rPr>
                <w:rFonts w:ascii="Arial" w:hAnsi="Arial" w:cs="Arial"/>
                <w:iCs/>
                <w:sz w:val="18"/>
                <w:szCs w:val="18"/>
                <w:lang w:eastAsia="en-US"/>
              </w:rPr>
              <w:t xml:space="preserve"> of research impact.</w:t>
            </w:r>
          </w:p>
          <w:p w:rsidR="00DC5CF5" w:rsidRPr="00EE779C" w:rsidRDefault="00DC5CF5" w:rsidP="00270DDE">
            <w:pPr>
              <w:rPr>
                <w:rFonts w:ascii="Arial" w:hAnsi="Arial" w:cs="Arial"/>
                <w:b/>
                <w:sz w:val="18"/>
                <w:szCs w:val="18"/>
              </w:rPr>
            </w:pPr>
          </w:p>
        </w:tc>
        <w:tc>
          <w:tcPr>
            <w:tcW w:w="2268" w:type="dxa"/>
          </w:tcPr>
          <w:p w:rsidR="00DC5CF5" w:rsidRPr="00EE779C" w:rsidRDefault="00DC5CF5" w:rsidP="00270DDE">
            <w:pPr>
              <w:autoSpaceDE w:val="0"/>
              <w:autoSpaceDN w:val="0"/>
              <w:adjustRightInd w:val="0"/>
              <w:rPr>
                <w:rFonts w:ascii="Arial" w:hAnsi="Arial" w:cs="Arial"/>
                <w:sz w:val="18"/>
                <w:szCs w:val="18"/>
              </w:rPr>
            </w:pPr>
            <w:r w:rsidRPr="00EE779C">
              <w:rPr>
                <w:rFonts w:ascii="Arial" w:hAnsi="Arial" w:cs="Arial"/>
                <w:sz w:val="18"/>
                <w:szCs w:val="18"/>
              </w:rPr>
              <w:t>Elements:</w:t>
            </w:r>
          </w:p>
          <w:p w:rsidR="00DC5CF5" w:rsidRPr="00EE779C" w:rsidRDefault="00DC5CF5" w:rsidP="00DC5CF5">
            <w:pPr>
              <w:pStyle w:val="ListParagraph"/>
              <w:numPr>
                <w:ilvl w:val="0"/>
                <w:numId w:val="37"/>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research-related;</w:t>
            </w:r>
          </w:p>
          <w:p w:rsidR="00DC5CF5" w:rsidRPr="00EE779C" w:rsidRDefault="00DC5CF5" w:rsidP="00DC5CF5">
            <w:pPr>
              <w:pStyle w:val="ListParagraph"/>
              <w:numPr>
                <w:ilvl w:val="0"/>
                <w:numId w:val="37"/>
              </w:numPr>
              <w:autoSpaceDE w:val="0"/>
              <w:autoSpaceDN w:val="0"/>
              <w:adjustRightInd w:val="0"/>
              <w:spacing w:line="240" w:lineRule="auto"/>
              <w:ind w:left="380" w:hanging="142"/>
              <w:rPr>
                <w:rFonts w:ascii="Arial" w:hAnsi="Arial" w:cs="Arial"/>
                <w:iCs/>
                <w:sz w:val="18"/>
                <w:szCs w:val="18"/>
              </w:rPr>
            </w:pPr>
            <w:r w:rsidRPr="00EE779C">
              <w:rPr>
                <w:rFonts w:ascii="Arial" w:hAnsi="Arial" w:cs="Arial"/>
                <w:sz w:val="18"/>
                <w:szCs w:val="18"/>
              </w:rPr>
              <w:t xml:space="preserve">impact </w:t>
            </w:r>
            <w:r w:rsidRPr="00EE779C">
              <w:rPr>
                <w:rFonts w:ascii="Arial" w:hAnsi="Arial" w:cs="Arial"/>
                <w:iCs/>
                <w:sz w:val="18"/>
                <w:szCs w:val="18"/>
              </w:rPr>
              <w:t>(advancing knowledge);</w:t>
            </w:r>
            <w:r w:rsidRPr="00EE779C">
              <w:rPr>
                <w:rFonts w:ascii="Arial" w:hAnsi="Arial" w:cs="Arial"/>
                <w:sz w:val="18"/>
                <w:szCs w:val="18"/>
              </w:rPr>
              <w:t xml:space="preserve"> </w:t>
            </w:r>
          </w:p>
          <w:p w:rsidR="00DC5CF5" w:rsidRPr="00EE779C" w:rsidRDefault="00DC5CF5" w:rsidP="00DC5CF5">
            <w:pPr>
              <w:pStyle w:val="ListParagraph"/>
              <w:numPr>
                <w:ilvl w:val="0"/>
                <w:numId w:val="37"/>
              </w:numPr>
              <w:autoSpaceDE w:val="0"/>
              <w:autoSpaceDN w:val="0"/>
              <w:adjustRightInd w:val="0"/>
              <w:spacing w:line="240" w:lineRule="auto"/>
              <w:ind w:left="380" w:hanging="142"/>
              <w:rPr>
                <w:rFonts w:ascii="Arial" w:hAnsi="Arial" w:cs="Arial"/>
                <w:iCs/>
                <w:sz w:val="18"/>
                <w:szCs w:val="18"/>
              </w:rPr>
            </w:pPr>
            <w:r w:rsidRPr="00EE779C">
              <w:rPr>
                <w:rFonts w:ascii="Arial" w:hAnsi="Arial" w:cs="Arial"/>
                <w:sz w:val="18"/>
                <w:szCs w:val="18"/>
              </w:rPr>
              <w:t>policy impact (</w:t>
            </w:r>
            <w:r w:rsidRPr="00EE779C">
              <w:rPr>
                <w:rFonts w:ascii="Arial" w:hAnsi="Arial" w:cs="Arial"/>
                <w:iCs/>
                <w:sz w:val="18"/>
                <w:szCs w:val="18"/>
              </w:rPr>
              <w:t>informing decision making);</w:t>
            </w:r>
          </w:p>
          <w:p w:rsidR="00DC5CF5" w:rsidRPr="00EE779C" w:rsidRDefault="00DC5CF5" w:rsidP="00DC5CF5">
            <w:pPr>
              <w:pStyle w:val="ListParagraph"/>
              <w:numPr>
                <w:ilvl w:val="0"/>
                <w:numId w:val="37"/>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service impact (</w:t>
            </w:r>
            <w:r w:rsidRPr="00EE779C">
              <w:rPr>
                <w:rFonts w:ascii="Arial" w:hAnsi="Arial" w:cs="Arial"/>
                <w:iCs/>
                <w:sz w:val="18"/>
                <w:szCs w:val="18"/>
              </w:rPr>
              <w:t>Improving health and health systems); and</w:t>
            </w:r>
          </w:p>
          <w:p w:rsidR="00DC5CF5" w:rsidRPr="00EE779C" w:rsidRDefault="00DC5CF5" w:rsidP="00DC5CF5">
            <w:pPr>
              <w:pStyle w:val="ListParagraph"/>
              <w:numPr>
                <w:ilvl w:val="0"/>
                <w:numId w:val="37"/>
              </w:numPr>
              <w:autoSpaceDE w:val="0"/>
              <w:autoSpaceDN w:val="0"/>
              <w:adjustRightInd w:val="0"/>
              <w:spacing w:line="240" w:lineRule="auto"/>
              <w:ind w:left="380" w:hanging="142"/>
              <w:rPr>
                <w:rFonts w:ascii="Arial" w:hAnsi="Arial" w:cs="Arial"/>
                <w:iCs/>
                <w:sz w:val="18"/>
                <w:szCs w:val="18"/>
              </w:rPr>
            </w:pPr>
            <w:proofErr w:type="gramStart"/>
            <w:r w:rsidRPr="00EE779C">
              <w:rPr>
                <w:rFonts w:ascii="Arial" w:hAnsi="Arial" w:cs="Arial"/>
                <w:sz w:val="18"/>
                <w:szCs w:val="18"/>
              </w:rPr>
              <w:t>societal</w:t>
            </w:r>
            <w:proofErr w:type="gramEnd"/>
            <w:r w:rsidRPr="00EE779C">
              <w:rPr>
                <w:rFonts w:ascii="Arial" w:hAnsi="Arial" w:cs="Arial"/>
                <w:sz w:val="18"/>
                <w:szCs w:val="18"/>
              </w:rPr>
              <w:t xml:space="preserve"> impact (</w:t>
            </w:r>
            <w:r w:rsidRPr="00EE779C">
              <w:rPr>
                <w:rFonts w:ascii="Arial" w:hAnsi="Arial" w:cs="Arial"/>
                <w:iCs/>
                <w:sz w:val="18"/>
                <w:szCs w:val="18"/>
              </w:rPr>
              <w:t>creating broad social and economic benefit).</w:t>
            </w:r>
          </w:p>
        </w:tc>
        <w:tc>
          <w:tcPr>
            <w:tcW w:w="3479" w:type="dxa"/>
          </w:tcPr>
          <w:p w:rsidR="00DC5CF5" w:rsidRPr="00EE779C" w:rsidRDefault="00DC5CF5" w:rsidP="00270DDE">
            <w:pPr>
              <w:rPr>
                <w:rFonts w:ascii="Arial" w:hAnsi="Arial" w:cs="Arial"/>
                <w:b/>
                <w:sz w:val="18"/>
                <w:szCs w:val="18"/>
              </w:rPr>
            </w:pPr>
            <w:r w:rsidRPr="00EE779C">
              <w:rPr>
                <w:rFonts w:ascii="Arial" w:hAnsi="Arial" w:cs="Arial"/>
                <w:b/>
                <w:sz w:val="18"/>
                <w:szCs w:val="18"/>
              </w:rPr>
              <w:t>Methods and indicators:</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Peer-reviewed articles (journal impact factor).</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All other publications, clinical guidelines, recommendations,</w:t>
            </w:r>
          </w:p>
          <w:p w:rsidR="00DC5CF5" w:rsidRPr="00EE779C" w:rsidRDefault="00DC5CF5" w:rsidP="00270DDE">
            <w:pPr>
              <w:pStyle w:val="ListParagraph"/>
              <w:autoSpaceDE w:val="0"/>
              <w:autoSpaceDN w:val="0"/>
              <w:adjustRightInd w:val="0"/>
              <w:spacing w:line="240" w:lineRule="auto"/>
              <w:ind w:left="176"/>
              <w:rPr>
                <w:rFonts w:ascii="Arial" w:hAnsi="Arial" w:cs="Arial"/>
                <w:sz w:val="18"/>
                <w:szCs w:val="18"/>
              </w:rPr>
            </w:pPr>
            <w:proofErr w:type="gramStart"/>
            <w:r w:rsidRPr="00EE779C">
              <w:rPr>
                <w:rFonts w:ascii="Arial" w:hAnsi="Arial" w:cs="Arial"/>
                <w:sz w:val="18"/>
                <w:szCs w:val="18"/>
              </w:rPr>
              <w:t>policy</w:t>
            </w:r>
            <w:proofErr w:type="gramEnd"/>
            <w:r w:rsidRPr="00EE779C">
              <w:rPr>
                <w:rFonts w:ascii="Arial" w:hAnsi="Arial" w:cs="Arial"/>
                <w:sz w:val="18"/>
                <w:szCs w:val="18"/>
              </w:rPr>
              <w:t xml:space="preserve"> briefs and so on.</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Presentations to academic conferences, decision makers, non-governmental organizations, consumer groups &amp; public.</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Media (e.g. press releases, Tweets, blogs).</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Data sharing.</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Subsequent grants received (type and quantity).</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Follow on research by self or others.</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PhD and postdoctoral completions.</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Development, delivery and evaluation of capacity development program.</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Active participation in policy networks (e.g. advocacy groups, think tanks, government advisors).</w:t>
            </w:r>
          </w:p>
          <w:p w:rsidR="00DC5CF5" w:rsidRPr="00EE779C" w:rsidRDefault="00DC5CF5" w:rsidP="00DC5CF5">
            <w:pPr>
              <w:pStyle w:val="ListParagraph"/>
              <w:numPr>
                <w:ilvl w:val="0"/>
                <w:numId w:val="7"/>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Validated measures to improve health care input and effectiveness.</w:t>
            </w:r>
          </w:p>
        </w:tc>
        <w:tc>
          <w:tcPr>
            <w:tcW w:w="1700" w:type="dxa"/>
          </w:tcPr>
          <w:p w:rsidR="00DC5CF5" w:rsidRPr="00EE779C" w:rsidRDefault="00DC5CF5" w:rsidP="00270DDE">
            <w:pPr>
              <w:autoSpaceDE w:val="0"/>
              <w:autoSpaceDN w:val="0"/>
              <w:adjustRightInd w:val="0"/>
              <w:rPr>
                <w:rFonts w:ascii="Arial" w:hAnsi="Arial" w:cs="Arial"/>
                <w:iCs/>
                <w:sz w:val="18"/>
                <w:szCs w:val="18"/>
                <w:lang w:eastAsia="en-US"/>
              </w:rPr>
            </w:pPr>
            <w:r w:rsidRPr="00EE779C">
              <w:rPr>
                <w:rFonts w:ascii="Arial" w:hAnsi="Arial" w:cs="Arial"/>
                <w:iCs/>
                <w:sz w:val="18"/>
                <w:szCs w:val="18"/>
                <w:lang w:eastAsia="en-US"/>
              </w:rPr>
              <w:t>Health Services Research Impact Framework</w:t>
            </w:r>
          </w:p>
        </w:tc>
        <w:tc>
          <w:tcPr>
            <w:tcW w:w="2340" w:type="dxa"/>
          </w:tcPr>
          <w:p w:rsidR="00DC5CF5" w:rsidRPr="00EE779C" w:rsidRDefault="00DC5CF5" w:rsidP="00DC5CF5">
            <w:pPr>
              <w:pStyle w:val="ListParagraph"/>
              <w:numPr>
                <w:ilvl w:val="0"/>
                <w:numId w:val="86"/>
              </w:numPr>
              <w:autoSpaceDE w:val="0"/>
              <w:autoSpaceDN w:val="0"/>
              <w:adjustRightInd w:val="0"/>
              <w:ind w:left="241" w:hanging="283"/>
              <w:rPr>
                <w:rFonts w:ascii="Arial" w:eastAsiaTheme="minorHAnsi" w:hAnsi="Arial" w:cs="Arial"/>
                <w:sz w:val="18"/>
                <w:szCs w:val="18"/>
              </w:rPr>
            </w:pPr>
            <w:r w:rsidRPr="00EE779C">
              <w:rPr>
                <w:rFonts w:ascii="Arial" w:eastAsiaTheme="minorHAnsi" w:hAnsi="Arial" w:cs="Arial"/>
                <w:sz w:val="18"/>
                <w:szCs w:val="18"/>
              </w:rPr>
              <w:t>Demonstrating accountability through recording research impact should be balanced with realistic expectations about the degree of certainty with which impact can be ‘proven’.</w:t>
            </w:r>
          </w:p>
          <w:p w:rsidR="00DC5CF5" w:rsidRPr="00EE779C" w:rsidRDefault="00DC5CF5" w:rsidP="00DC5CF5">
            <w:pPr>
              <w:pStyle w:val="ListParagraph"/>
              <w:numPr>
                <w:ilvl w:val="0"/>
                <w:numId w:val="86"/>
              </w:numPr>
              <w:autoSpaceDE w:val="0"/>
              <w:autoSpaceDN w:val="0"/>
              <w:adjustRightInd w:val="0"/>
              <w:spacing w:line="240" w:lineRule="auto"/>
              <w:ind w:left="241" w:hanging="283"/>
              <w:rPr>
                <w:rFonts w:ascii="Arial" w:hAnsi="Arial" w:cs="Arial"/>
                <w:iCs/>
                <w:sz w:val="18"/>
                <w:szCs w:val="18"/>
              </w:rPr>
            </w:pPr>
            <w:r w:rsidRPr="00EE779C">
              <w:rPr>
                <w:rFonts w:ascii="Arial" w:hAnsi="Arial" w:cs="Arial"/>
                <w:iCs/>
                <w:sz w:val="18"/>
                <w:szCs w:val="18"/>
              </w:rPr>
              <w:t>Framework yet to be tested but authors propose testing the utility of the framework by recording and monitoring the impact of their own research.</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r w:rsidRPr="00222D5F">
              <w:rPr>
                <w:rFonts w:ascii="Arial" w:hAnsi="Arial" w:cs="Arial"/>
                <w:sz w:val="18"/>
                <w:szCs w:val="18"/>
                <w:lang w:eastAsia="en-US"/>
              </w:rPr>
              <w:t>Deloitte</w:t>
            </w:r>
            <w:r w:rsidRPr="00EE779C">
              <w:rPr>
                <w:rFonts w:ascii="Arial" w:hAnsi="Arial" w:cs="Arial"/>
                <w:sz w:val="18"/>
                <w:szCs w:val="18"/>
                <w:lang w:eastAsia="en-US"/>
              </w:rPr>
              <w:t xml:space="preserve"> Access Economics (2012) </w:t>
            </w:r>
            <w:r w:rsidRPr="00EE779C">
              <w:rPr>
                <w:rFonts w:ascii="Arial" w:hAnsi="Arial" w:cs="Arial"/>
                <w:noProof/>
                <w:sz w:val="18"/>
                <w:szCs w:val="18"/>
                <w:lang w:eastAsia="en-US"/>
              </w:rPr>
              <w:t>[21]</w:t>
            </w:r>
            <w:r w:rsidRPr="00EE779C">
              <w:rPr>
                <w:rFonts w:ascii="Arial" w:hAnsi="Arial" w:cs="Arial"/>
                <w:sz w:val="18"/>
                <w:szCs w:val="18"/>
                <w:lang w:eastAsia="en-US"/>
              </w:rPr>
              <w:t xml:space="preserve"> </w:t>
            </w:r>
          </w:p>
        </w:tc>
        <w:tc>
          <w:tcPr>
            <w:tcW w:w="1570" w:type="dxa"/>
          </w:tcPr>
          <w:p w:rsidR="00DC5CF5" w:rsidRPr="00EE779C" w:rsidRDefault="00DC5CF5" w:rsidP="00270DDE">
            <w:pPr>
              <w:autoSpaceDE w:val="0"/>
              <w:autoSpaceDN w:val="0"/>
              <w:adjustRightInd w:val="0"/>
              <w:rPr>
                <w:rFonts w:ascii="Arial" w:hAnsi="Arial" w:cs="Arial"/>
                <w:sz w:val="18"/>
                <w:szCs w:val="18"/>
                <w:lang w:eastAsia="en-US"/>
              </w:rPr>
            </w:pPr>
            <w:r w:rsidRPr="00EE779C">
              <w:rPr>
                <w:rFonts w:ascii="Arial" w:hAnsi="Arial" w:cs="Arial"/>
                <w:sz w:val="18"/>
                <w:szCs w:val="18"/>
                <w:lang w:eastAsia="en-US"/>
              </w:rPr>
              <w:t>National Health and Medical Research Council (NHMRC) Research in Australia</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Economic evaluation</w:t>
            </w:r>
          </w:p>
        </w:tc>
        <w:tc>
          <w:tcPr>
            <w:tcW w:w="2268" w:type="dxa"/>
          </w:tcPr>
          <w:p w:rsidR="00DC5CF5" w:rsidRPr="00EE779C" w:rsidRDefault="00DC5CF5" w:rsidP="00270DDE">
            <w:pPr>
              <w:autoSpaceDE w:val="0"/>
              <w:autoSpaceDN w:val="0"/>
              <w:adjustRightInd w:val="0"/>
              <w:rPr>
                <w:rFonts w:ascii="Arial" w:eastAsiaTheme="minorHAnsi" w:hAnsi="Arial" w:cs="Arial"/>
                <w:sz w:val="18"/>
                <w:szCs w:val="18"/>
              </w:rPr>
            </w:pPr>
            <w:r w:rsidRPr="00EE779C">
              <w:rPr>
                <w:rFonts w:ascii="Arial" w:eastAsiaTheme="minorHAnsi" w:hAnsi="Arial" w:cs="Arial"/>
                <w:sz w:val="18"/>
                <w:szCs w:val="18"/>
              </w:rPr>
              <w:t>Economic benefits:</w:t>
            </w:r>
          </w:p>
          <w:p w:rsidR="00DC5CF5" w:rsidRPr="00EE779C" w:rsidRDefault="00DC5CF5" w:rsidP="00DC5CF5">
            <w:pPr>
              <w:pStyle w:val="ListParagraph"/>
              <w:numPr>
                <w:ilvl w:val="0"/>
                <w:numId w:val="88"/>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 xml:space="preserve">Health system expenditure savings </w:t>
            </w:r>
          </w:p>
          <w:p w:rsidR="00DC5CF5" w:rsidRPr="00EE779C" w:rsidRDefault="00DC5CF5" w:rsidP="00DC5CF5">
            <w:pPr>
              <w:pStyle w:val="ListParagraph"/>
              <w:numPr>
                <w:ilvl w:val="0"/>
                <w:numId w:val="88"/>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 xml:space="preserve">Return on investment </w:t>
            </w:r>
          </w:p>
          <w:p w:rsidR="00DC5CF5" w:rsidRPr="00EE779C" w:rsidRDefault="00DC5CF5" w:rsidP="00270DDE">
            <w:pPr>
              <w:autoSpaceDE w:val="0"/>
              <w:autoSpaceDN w:val="0"/>
              <w:adjustRightInd w:val="0"/>
              <w:rPr>
                <w:rFonts w:ascii="Arial" w:eastAsiaTheme="minorHAnsi" w:hAnsi="Arial" w:cs="Arial"/>
                <w:sz w:val="18"/>
                <w:szCs w:val="18"/>
                <w:lang w:eastAsia="en-US"/>
              </w:rPr>
            </w:pPr>
          </w:p>
        </w:tc>
        <w:tc>
          <w:tcPr>
            <w:tcW w:w="3479" w:type="dxa"/>
          </w:tcPr>
          <w:p w:rsidR="00DC5CF5" w:rsidRPr="00EE779C" w:rsidRDefault="00DC5CF5" w:rsidP="00270DDE">
            <w:pPr>
              <w:autoSpaceDE w:val="0"/>
              <w:autoSpaceDN w:val="0"/>
              <w:adjustRightInd w:val="0"/>
              <w:rPr>
                <w:rFonts w:ascii="Arial" w:eastAsia="Calibri" w:hAnsi="Arial" w:cs="Arial"/>
                <w:b/>
                <w:sz w:val="18"/>
                <w:szCs w:val="18"/>
              </w:rPr>
            </w:pPr>
            <w:r w:rsidRPr="00EE779C">
              <w:rPr>
                <w:rFonts w:ascii="Arial" w:eastAsiaTheme="minorHAnsi" w:hAnsi="Arial" w:cs="Arial"/>
                <w:b/>
                <w:sz w:val="18"/>
                <w:szCs w:val="18"/>
              </w:rPr>
              <w:t>Methods:</w:t>
            </w:r>
          </w:p>
          <w:p w:rsidR="00DC5CF5" w:rsidRPr="00EE779C" w:rsidRDefault="00DC5CF5" w:rsidP="00DC5CF5">
            <w:pPr>
              <w:pStyle w:val="ListParagraph"/>
              <w:numPr>
                <w:ilvl w:val="0"/>
                <w:numId w:val="11"/>
              </w:numPr>
              <w:autoSpaceDE w:val="0"/>
              <w:autoSpaceDN w:val="0"/>
              <w:adjustRightInd w:val="0"/>
              <w:spacing w:line="240" w:lineRule="auto"/>
              <w:ind w:left="176" w:hanging="176"/>
              <w:rPr>
                <w:rFonts w:ascii="Arial" w:hAnsi="Arial" w:cs="Arial"/>
                <w:sz w:val="18"/>
                <w:szCs w:val="18"/>
              </w:rPr>
            </w:pPr>
            <w:r w:rsidRPr="00EE779C">
              <w:rPr>
                <w:rFonts w:ascii="Arial" w:eastAsiaTheme="minorHAnsi" w:hAnsi="Arial" w:cs="Arial"/>
                <w:sz w:val="18"/>
                <w:szCs w:val="18"/>
              </w:rPr>
              <w:t>Health system expenditure modelling based on projected health care costs and research and development (R&amp;D_ expenditure to derive return on investment.</w:t>
            </w:r>
          </w:p>
          <w:p w:rsidR="00DC5CF5" w:rsidRPr="00EE779C" w:rsidRDefault="00DC5CF5" w:rsidP="00DC5CF5">
            <w:pPr>
              <w:pStyle w:val="ListParagraph"/>
              <w:numPr>
                <w:ilvl w:val="0"/>
                <w:numId w:val="11"/>
              </w:numPr>
              <w:autoSpaceDE w:val="0"/>
              <w:autoSpaceDN w:val="0"/>
              <w:adjustRightInd w:val="0"/>
              <w:spacing w:line="240" w:lineRule="auto"/>
              <w:ind w:left="176" w:hanging="176"/>
              <w:rPr>
                <w:rFonts w:ascii="Arial" w:hAnsi="Arial" w:cs="Arial"/>
                <w:sz w:val="18"/>
                <w:szCs w:val="18"/>
              </w:rPr>
            </w:pPr>
            <w:r w:rsidRPr="00EE779C">
              <w:rPr>
                <w:rFonts w:ascii="Arial" w:eastAsiaTheme="minorHAnsi" w:hAnsi="Arial" w:cs="Arial"/>
                <w:sz w:val="18"/>
                <w:szCs w:val="18"/>
              </w:rPr>
              <w:t>Sensitivity analysis</w:t>
            </w:r>
          </w:p>
          <w:p w:rsidR="00DC5CF5" w:rsidRPr="00EE779C" w:rsidRDefault="00DC5CF5" w:rsidP="00270DDE">
            <w:pPr>
              <w:autoSpaceDE w:val="0"/>
              <w:autoSpaceDN w:val="0"/>
              <w:adjustRightInd w:val="0"/>
              <w:rPr>
                <w:rFonts w:ascii="Arial" w:hAnsi="Arial" w:cs="Arial"/>
                <w:b/>
                <w:sz w:val="18"/>
                <w:szCs w:val="18"/>
              </w:rPr>
            </w:pPr>
            <w:r w:rsidRPr="00EE779C">
              <w:rPr>
                <w:rFonts w:ascii="Arial" w:eastAsiaTheme="minorHAnsi" w:hAnsi="Arial" w:cs="Arial"/>
                <w:b/>
                <w:sz w:val="18"/>
                <w:szCs w:val="18"/>
              </w:rPr>
              <w:t>Indicators:</w:t>
            </w:r>
          </w:p>
          <w:p w:rsidR="00DC5CF5" w:rsidRPr="00EE779C" w:rsidRDefault="00DC5CF5" w:rsidP="00DC5CF5">
            <w:pPr>
              <w:pStyle w:val="ListParagraph"/>
              <w:numPr>
                <w:ilvl w:val="0"/>
                <w:numId w:val="87"/>
              </w:numPr>
              <w:autoSpaceDE w:val="0"/>
              <w:autoSpaceDN w:val="0"/>
              <w:adjustRightInd w:val="0"/>
              <w:ind w:left="317" w:hanging="283"/>
              <w:rPr>
                <w:rFonts w:ascii="Arial" w:hAnsi="Arial" w:cs="Arial"/>
                <w:b/>
                <w:sz w:val="18"/>
                <w:szCs w:val="18"/>
              </w:rPr>
            </w:pPr>
            <w:r w:rsidRPr="00EE779C">
              <w:rPr>
                <w:rFonts w:ascii="Arial" w:eastAsiaTheme="minorHAnsi" w:hAnsi="Arial" w:cs="Arial"/>
                <w:sz w:val="18"/>
                <w:szCs w:val="18"/>
              </w:rPr>
              <w:t>Health system expenditure saving</w:t>
            </w:r>
          </w:p>
          <w:p w:rsidR="00DC5CF5" w:rsidRPr="00EE779C" w:rsidRDefault="00DC5CF5" w:rsidP="00DC5CF5">
            <w:pPr>
              <w:pStyle w:val="ListParagraph"/>
              <w:numPr>
                <w:ilvl w:val="0"/>
                <w:numId w:val="87"/>
              </w:numPr>
              <w:autoSpaceDE w:val="0"/>
              <w:autoSpaceDN w:val="0"/>
              <w:adjustRightInd w:val="0"/>
              <w:ind w:left="317" w:hanging="283"/>
              <w:rPr>
                <w:rFonts w:ascii="Arial" w:hAnsi="Arial" w:cs="Arial"/>
                <w:b/>
                <w:sz w:val="18"/>
                <w:szCs w:val="18"/>
              </w:rPr>
            </w:pPr>
            <w:r w:rsidRPr="00EE779C">
              <w:rPr>
                <w:rFonts w:ascii="Arial" w:eastAsiaTheme="minorHAnsi" w:hAnsi="Arial" w:cs="Arial"/>
                <w:sz w:val="18"/>
                <w:szCs w:val="18"/>
              </w:rPr>
              <w:t>Net present value (NPV) of extra NHMRC expenditure ($</w:t>
            </w:r>
            <w:proofErr w:type="spellStart"/>
            <w:r w:rsidRPr="00EE779C">
              <w:rPr>
                <w:rFonts w:ascii="Arial" w:eastAsiaTheme="minorHAnsi" w:hAnsi="Arial" w:cs="Arial"/>
                <w:sz w:val="18"/>
                <w:szCs w:val="18"/>
              </w:rPr>
              <w:t>bn</w:t>
            </w:r>
            <w:proofErr w:type="spellEnd"/>
            <w:r w:rsidRPr="00EE779C">
              <w:rPr>
                <w:rFonts w:ascii="Arial" w:eastAsiaTheme="minorHAnsi" w:hAnsi="Arial" w:cs="Arial"/>
                <w:sz w:val="18"/>
                <w:szCs w:val="18"/>
              </w:rPr>
              <w:t xml:space="preserve">) </w:t>
            </w:r>
          </w:p>
          <w:p w:rsidR="00DC5CF5" w:rsidRPr="00EE779C" w:rsidRDefault="00DC5CF5" w:rsidP="00DC5CF5">
            <w:pPr>
              <w:pStyle w:val="ListParagraph"/>
              <w:numPr>
                <w:ilvl w:val="0"/>
                <w:numId w:val="87"/>
              </w:numPr>
              <w:autoSpaceDE w:val="0"/>
              <w:autoSpaceDN w:val="0"/>
              <w:adjustRightInd w:val="0"/>
              <w:ind w:left="317" w:hanging="283"/>
              <w:rPr>
                <w:rFonts w:ascii="Arial" w:hAnsi="Arial" w:cs="Arial"/>
                <w:b/>
                <w:sz w:val="18"/>
                <w:szCs w:val="18"/>
                <w:lang w:eastAsia="en-AU"/>
              </w:rPr>
            </w:pPr>
            <w:r w:rsidRPr="00EE779C">
              <w:rPr>
                <w:rFonts w:ascii="Arial" w:eastAsiaTheme="minorHAnsi" w:hAnsi="Arial" w:cs="Arial"/>
                <w:sz w:val="18"/>
                <w:szCs w:val="18"/>
              </w:rPr>
              <w:t>Cents returned on the dollar</w:t>
            </w: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rPr>
              <w:t>Return on investment</w:t>
            </w:r>
          </w:p>
        </w:tc>
        <w:tc>
          <w:tcPr>
            <w:tcW w:w="2340" w:type="dxa"/>
          </w:tcPr>
          <w:p w:rsidR="00DC5CF5" w:rsidRPr="00EE779C" w:rsidRDefault="00DC5CF5" w:rsidP="00DC5CF5">
            <w:pPr>
              <w:pStyle w:val="ListParagraph"/>
              <w:numPr>
                <w:ilvl w:val="0"/>
                <w:numId w:val="10"/>
              </w:numPr>
              <w:autoSpaceDE w:val="0"/>
              <w:autoSpaceDN w:val="0"/>
              <w:adjustRightInd w:val="0"/>
              <w:spacing w:line="240" w:lineRule="auto"/>
              <w:ind w:left="164" w:hanging="164"/>
              <w:rPr>
                <w:rFonts w:ascii="Arial" w:hAnsi="Arial" w:cs="Arial"/>
                <w:sz w:val="18"/>
                <w:szCs w:val="18"/>
              </w:rPr>
            </w:pPr>
            <w:r w:rsidRPr="00EE779C">
              <w:rPr>
                <w:rFonts w:ascii="Arial" w:hAnsi="Arial" w:cs="Arial"/>
                <w:sz w:val="18"/>
                <w:szCs w:val="18"/>
              </w:rPr>
              <w:t>It is feasible to conduct an extrapolated cost benefit analysis of medical research.</w:t>
            </w:r>
          </w:p>
          <w:p w:rsidR="00DC5CF5" w:rsidRPr="00EE779C" w:rsidRDefault="00DC5CF5" w:rsidP="00DC5CF5">
            <w:pPr>
              <w:pStyle w:val="ListParagraph"/>
              <w:numPr>
                <w:ilvl w:val="0"/>
                <w:numId w:val="10"/>
              </w:numPr>
              <w:autoSpaceDE w:val="0"/>
              <w:autoSpaceDN w:val="0"/>
              <w:adjustRightInd w:val="0"/>
              <w:spacing w:line="240" w:lineRule="auto"/>
              <w:ind w:left="164" w:hanging="164"/>
              <w:rPr>
                <w:rFonts w:ascii="Arial" w:hAnsi="Arial" w:cs="Arial"/>
                <w:sz w:val="18"/>
                <w:szCs w:val="18"/>
              </w:rPr>
            </w:pPr>
            <w:r w:rsidRPr="00EE779C">
              <w:rPr>
                <w:rFonts w:ascii="Arial" w:hAnsi="Arial" w:cs="Arial"/>
                <w:sz w:val="18"/>
                <w:szCs w:val="18"/>
              </w:rPr>
              <w:t>F</w:t>
            </w:r>
            <w:r w:rsidRPr="00EE779C">
              <w:rPr>
                <w:rFonts w:ascii="Arial" w:eastAsiaTheme="minorHAnsi" w:hAnsi="Arial" w:cs="Arial"/>
                <w:sz w:val="18"/>
                <w:szCs w:val="18"/>
              </w:rPr>
              <w:t>or every dollar spent on additional NHMRC R&amp;D, seven cents would be returned in health expenditure savings in the future.</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r w:rsidRPr="00EE779C">
              <w:rPr>
                <w:rFonts w:ascii="Arial" w:hAnsi="Arial" w:cs="Arial"/>
                <w:sz w:val="18"/>
                <w:szCs w:val="18"/>
                <w:lang w:eastAsia="en-US"/>
              </w:rPr>
              <w:t xml:space="preserve">Derrick et al (2011) </w:t>
            </w:r>
            <w:r w:rsidRPr="00EE779C">
              <w:rPr>
                <w:rFonts w:ascii="Arial" w:hAnsi="Arial" w:cs="Arial"/>
                <w:noProof/>
                <w:sz w:val="18"/>
                <w:szCs w:val="18"/>
                <w:lang w:eastAsia="en-US"/>
              </w:rPr>
              <w:t>[22]</w:t>
            </w:r>
          </w:p>
        </w:tc>
        <w:tc>
          <w:tcPr>
            <w:tcW w:w="1570" w:type="dxa"/>
          </w:tcPr>
          <w:p w:rsidR="00DC5CF5" w:rsidRPr="00EE779C" w:rsidRDefault="00DC5CF5" w:rsidP="00270DDE">
            <w:pPr>
              <w:autoSpaceDE w:val="0"/>
              <w:autoSpaceDN w:val="0"/>
              <w:adjustRightInd w:val="0"/>
              <w:rPr>
                <w:rFonts w:ascii="Arial" w:hAnsi="Arial" w:cs="Arial"/>
                <w:sz w:val="18"/>
                <w:szCs w:val="18"/>
                <w:lang w:eastAsia="en-US"/>
              </w:rPr>
            </w:pPr>
            <w:r w:rsidRPr="00EE779C">
              <w:rPr>
                <w:rFonts w:ascii="Arial" w:hAnsi="Arial" w:cs="Arial"/>
                <w:sz w:val="18"/>
                <w:szCs w:val="18"/>
                <w:lang w:eastAsia="en-US"/>
              </w:rPr>
              <w:t>Australian Researchers</w:t>
            </w:r>
          </w:p>
          <w:p w:rsidR="00DC5CF5" w:rsidRPr="00EE779C" w:rsidRDefault="00DC5CF5" w:rsidP="00270DDE">
            <w:pPr>
              <w:rPr>
                <w:rFonts w:ascii="Arial" w:hAnsi="Arial" w:cs="Arial"/>
                <w:sz w:val="18"/>
                <w:szCs w:val="18"/>
              </w:rPr>
            </w:pPr>
            <w:r w:rsidRPr="00EE779C">
              <w:rPr>
                <w:rFonts w:ascii="Arial" w:hAnsi="Arial" w:cs="Arial"/>
                <w:sz w:val="18"/>
                <w:szCs w:val="18"/>
                <w:lang w:eastAsia="en-US"/>
              </w:rPr>
              <w:t>in Six Fields of Public Health</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Mixed methods (citation analysis &amp; peer assessment)</w:t>
            </w:r>
          </w:p>
        </w:tc>
        <w:tc>
          <w:tcPr>
            <w:tcW w:w="2268" w:type="dxa"/>
          </w:tcPr>
          <w:p w:rsidR="00DC5CF5" w:rsidRPr="00EE779C" w:rsidRDefault="00DC5CF5" w:rsidP="00270DDE">
            <w:pPr>
              <w:rPr>
                <w:rFonts w:ascii="Arial" w:hAnsi="Arial" w:cs="Arial"/>
                <w:sz w:val="18"/>
                <w:szCs w:val="18"/>
              </w:rPr>
            </w:pPr>
            <w:r w:rsidRPr="00EE779C">
              <w:rPr>
                <w:rFonts w:ascii="Arial" w:hAnsi="Arial" w:cs="Arial"/>
                <w:sz w:val="18"/>
                <w:szCs w:val="18"/>
              </w:rPr>
              <w:t>Research Impact and Influence</w:t>
            </w:r>
          </w:p>
        </w:tc>
        <w:tc>
          <w:tcPr>
            <w:tcW w:w="3479" w:type="dxa"/>
          </w:tcPr>
          <w:p w:rsidR="00DC5CF5" w:rsidRPr="00EE779C" w:rsidRDefault="00DC5CF5" w:rsidP="00DC5CF5">
            <w:pPr>
              <w:pStyle w:val="ListParagraph"/>
              <w:numPr>
                <w:ilvl w:val="0"/>
                <w:numId w:val="11"/>
              </w:numPr>
              <w:autoSpaceDE w:val="0"/>
              <w:autoSpaceDN w:val="0"/>
              <w:adjustRightInd w:val="0"/>
              <w:spacing w:line="240" w:lineRule="auto"/>
              <w:ind w:left="176" w:hanging="176"/>
              <w:rPr>
                <w:rFonts w:ascii="Arial" w:hAnsi="Arial" w:cs="Arial"/>
                <w:sz w:val="18"/>
                <w:szCs w:val="18"/>
              </w:rPr>
            </w:pPr>
            <w:proofErr w:type="spellStart"/>
            <w:r w:rsidRPr="00EE779C">
              <w:rPr>
                <w:rFonts w:ascii="Arial" w:hAnsi="Arial" w:cs="Arial"/>
                <w:sz w:val="18"/>
                <w:szCs w:val="18"/>
              </w:rPr>
              <w:t>Bibliometric</w:t>
            </w:r>
            <w:proofErr w:type="spellEnd"/>
            <w:r w:rsidRPr="00EE779C">
              <w:rPr>
                <w:rFonts w:ascii="Arial" w:hAnsi="Arial" w:cs="Arial"/>
                <w:sz w:val="18"/>
                <w:szCs w:val="18"/>
              </w:rPr>
              <w:t xml:space="preserve"> indicators:  h-index, m-index, m-quotient and q2-index.</w:t>
            </w:r>
          </w:p>
          <w:p w:rsidR="00DC5CF5" w:rsidRPr="00EE779C" w:rsidRDefault="00DC5CF5" w:rsidP="00DC5CF5">
            <w:pPr>
              <w:pStyle w:val="ListParagraph"/>
              <w:numPr>
                <w:ilvl w:val="0"/>
                <w:numId w:val="11"/>
              </w:numPr>
              <w:autoSpaceDE w:val="0"/>
              <w:autoSpaceDN w:val="0"/>
              <w:adjustRightInd w:val="0"/>
              <w:spacing w:line="240" w:lineRule="auto"/>
              <w:ind w:left="176" w:hanging="176"/>
              <w:rPr>
                <w:rFonts w:ascii="Arial" w:hAnsi="Arial" w:cs="Arial"/>
                <w:sz w:val="18"/>
                <w:szCs w:val="18"/>
              </w:rPr>
            </w:pPr>
            <w:r w:rsidRPr="00EE779C">
              <w:rPr>
                <w:rFonts w:ascii="Arial" w:hAnsi="Arial" w:cs="Arial"/>
                <w:sz w:val="18"/>
                <w:szCs w:val="18"/>
              </w:rPr>
              <w:t>Peer assessment of researcher influence.</w:t>
            </w:r>
          </w:p>
          <w:p w:rsidR="00DC5CF5" w:rsidRPr="00EE779C" w:rsidRDefault="00DC5CF5" w:rsidP="00270DDE">
            <w:pPr>
              <w:rPr>
                <w:rFonts w:ascii="Arial" w:hAnsi="Arial" w:cs="Arial"/>
                <w:sz w:val="18"/>
                <w:szCs w:val="18"/>
              </w:rPr>
            </w:pP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rPr>
              <w:t>-</w:t>
            </w:r>
          </w:p>
        </w:tc>
        <w:tc>
          <w:tcPr>
            <w:tcW w:w="2340" w:type="dxa"/>
          </w:tcPr>
          <w:p w:rsidR="00DC5CF5" w:rsidRPr="00EE779C" w:rsidRDefault="00DC5CF5" w:rsidP="00DC5CF5">
            <w:pPr>
              <w:pStyle w:val="ListParagraph"/>
              <w:numPr>
                <w:ilvl w:val="0"/>
                <w:numId w:val="10"/>
              </w:numPr>
              <w:autoSpaceDE w:val="0"/>
              <w:autoSpaceDN w:val="0"/>
              <w:adjustRightInd w:val="0"/>
              <w:spacing w:line="240" w:lineRule="auto"/>
              <w:ind w:left="164" w:hanging="164"/>
              <w:rPr>
                <w:rFonts w:ascii="Arial" w:hAnsi="Arial" w:cs="Arial"/>
                <w:sz w:val="18"/>
                <w:szCs w:val="18"/>
              </w:rPr>
            </w:pPr>
            <w:r w:rsidRPr="00EE779C">
              <w:rPr>
                <w:rFonts w:ascii="Arial" w:hAnsi="Arial" w:cs="Arial"/>
                <w:sz w:val="18"/>
                <w:szCs w:val="18"/>
              </w:rPr>
              <w:t>For 4 of the six fields the results showed a modest positive correlation between different research metrics and peer assessments of research influence.</w:t>
            </w:r>
          </w:p>
          <w:p w:rsidR="00DC5CF5" w:rsidRPr="00EE779C" w:rsidRDefault="00DC5CF5" w:rsidP="00DC5CF5">
            <w:pPr>
              <w:pStyle w:val="ListParagraph"/>
              <w:numPr>
                <w:ilvl w:val="0"/>
                <w:numId w:val="9"/>
              </w:numPr>
              <w:autoSpaceDE w:val="0"/>
              <w:autoSpaceDN w:val="0"/>
              <w:adjustRightInd w:val="0"/>
              <w:spacing w:line="240" w:lineRule="auto"/>
              <w:ind w:left="164" w:hanging="164"/>
              <w:rPr>
                <w:rFonts w:ascii="Arial" w:hAnsi="Arial" w:cs="Arial"/>
                <w:sz w:val="18"/>
                <w:szCs w:val="18"/>
              </w:rPr>
            </w:pPr>
            <w:r w:rsidRPr="00EE779C">
              <w:rPr>
                <w:rFonts w:ascii="Arial" w:hAnsi="Arial" w:cs="Arial"/>
                <w:sz w:val="18"/>
                <w:szCs w:val="18"/>
              </w:rPr>
              <w:t>Peer understanding of research influence within these fields differed from visibility in the mainstream, peer-reviewed scientific literature</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r w:rsidRPr="00EE779C">
              <w:rPr>
                <w:rFonts w:ascii="Arial" w:hAnsi="Arial" w:cs="Arial"/>
                <w:sz w:val="18"/>
                <w:szCs w:val="18"/>
                <w:lang w:eastAsia="en-US"/>
              </w:rPr>
              <w:t>Franks et al (2006)</w:t>
            </w:r>
            <w:r w:rsidRPr="00EE779C">
              <w:rPr>
                <w:rFonts w:ascii="Arial" w:hAnsi="Arial" w:cs="Arial"/>
                <w:noProof/>
                <w:sz w:val="18"/>
                <w:szCs w:val="18"/>
                <w:lang w:eastAsia="en-US"/>
              </w:rPr>
              <w:t>[23]</w:t>
            </w:r>
          </w:p>
        </w:tc>
        <w:tc>
          <w:tcPr>
            <w:tcW w:w="1570" w:type="dxa"/>
          </w:tcPr>
          <w:p w:rsidR="00DC5CF5" w:rsidRPr="00EE779C" w:rsidRDefault="00DC5CF5" w:rsidP="00270DDE">
            <w:pPr>
              <w:rPr>
                <w:rFonts w:ascii="Arial" w:hAnsi="Arial" w:cs="Arial"/>
                <w:sz w:val="18"/>
                <w:szCs w:val="18"/>
              </w:rPr>
            </w:pPr>
            <w:r w:rsidRPr="00EE779C">
              <w:rPr>
                <w:rFonts w:ascii="Arial" w:hAnsi="Arial" w:cs="Arial"/>
                <w:sz w:val="18"/>
                <w:szCs w:val="18"/>
              </w:rPr>
              <w:t>Prevention research</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Citation analysis</w:t>
            </w:r>
          </w:p>
        </w:tc>
        <w:tc>
          <w:tcPr>
            <w:tcW w:w="2268" w:type="dxa"/>
          </w:tcPr>
          <w:p w:rsidR="00DC5CF5" w:rsidRPr="00EE779C" w:rsidRDefault="00DC5CF5" w:rsidP="00270DDE">
            <w:pPr>
              <w:rPr>
                <w:rFonts w:ascii="Arial" w:hAnsi="Arial" w:cs="Arial"/>
                <w:sz w:val="18"/>
                <w:szCs w:val="18"/>
              </w:rPr>
            </w:pPr>
            <w:r w:rsidRPr="00EE779C">
              <w:rPr>
                <w:rFonts w:ascii="Arial" w:hAnsi="Arial" w:cs="Arial"/>
                <w:sz w:val="18"/>
                <w:szCs w:val="18"/>
              </w:rPr>
              <w:t>Research impact</w:t>
            </w:r>
          </w:p>
        </w:tc>
        <w:tc>
          <w:tcPr>
            <w:tcW w:w="3479" w:type="dxa"/>
          </w:tcPr>
          <w:p w:rsidR="00DC5CF5" w:rsidRPr="00EE779C" w:rsidRDefault="00DC5CF5" w:rsidP="00270DDE">
            <w:pPr>
              <w:autoSpaceDE w:val="0"/>
              <w:autoSpaceDN w:val="0"/>
              <w:adjustRightInd w:val="0"/>
              <w:rPr>
                <w:rFonts w:ascii="Arial" w:hAnsi="Arial" w:cs="Arial"/>
                <w:b/>
                <w:sz w:val="18"/>
                <w:szCs w:val="18"/>
                <w:lang w:eastAsia="en-US"/>
              </w:rPr>
            </w:pPr>
            <w:r w:rsidRPr="00EE779C">
              <w:rPr>
                <w:rFonts w:ascii="Arial" w:hAnsi="Arial" w:cs="Arial"/>
                <w:b/>
                <w:sz w:val="18"/>
                <w:szCs w:val="18"/>
                <w:lang w:eastAsia="en-US"/>
              </w:rPr>
              <w:t>Methods:</w:t>
            </w:r>
          </w:p>
          <w:p w:rsidR="00DC5CF5" w:rsidRPr="00EE779C" w:rsidRDefault="00DC5CF5" w:rsidP="00DC5CF5">
            <w:pPr>
              <w:pStyle w:val="ListParagraph"/>
              <w:numPr>
                <w:ilvl w:val="0"/>
                <w:numId w:val="13"/>
              </w:numPr>
              <w:autoSpaceDE w:val="0"/>
              <w:autoSpaceDN w:val="0"/>
              <w:adjustRightInd w:val="0"/>
              <w:spacing w:line="240" w:lineRule="auto"/>
              <w:ind w:left="318" w:hanging="284"/>
              <w:rPr>
                <w:rFonts w:ascii="Arial" w:hAnsi="Arial" w:cs="Arial"/>
                <w:sz w:val="18"/>
                <w:szCs w:val="18"/>
              </w:rPr>
            </w:pPr>
            <w:r w:rsidRPr="00EE779C">
              <w:rPr>
                <w:rFonts w:ascii="Arial" w:hAnsi="Arial" w:cs="Arial"/>
                <w:sz w:val="18"/>
                <w:szCs w:val="18"/>
              </w:rPr>
              <w:t>Research Centres asked to list up to15 articles considered the most important to have been published by its group in peer-reviewed journals between 1994 and 2004.</w:t>
            </w:r>
          </w:p>
          <w:p w:rsidR="00DC5CF5" w:rsidRPr="00EE779C" w:rsidRDefault="00DC5CF5" w:rsidP="00270DDE">
            <w:pPr>
              <w:pStyle w:val="ListParagraph"/>
              <w:autoSpaceDE w:val="0"/>
              <w:autoSpaceDN w:val="0"/>
              <w:adjustRightInd w:val="0"/>
              <w:spacing w:line="240" w:lineRule="auto"/>
              <w:ind w:left="318"/>
              <w:rPr>
                <w:rFonts w:ascii="Arial" w:hAnsi="Arial" w:cs="Arial"/>
                <w:sz w:val="18"/>
                <w:szCs w:val="18"/>
              </w:rPr>
            </w:pPr>
            <w:r w:rsidRPr="00EE779C">
              <w:rPr>
                <w:rFonts w:ascii="Arial" w:hAnsi="Arial" w:cs="Arial"/>
                <w:sz w:val="18"/>
                <w:szCs w:val="18"/>
              </w:rPr>
              <w:t>Each was also asked to name the journals it considered to be the most influential in its field(s) of interest.</w:t>
            </w:r>
          </w:p>
          <w:p w:rsidR="00DC5CF5" w:rsidRPr="00EE779C" w:rsidRDefault="00DC5CF5" w:rsidP="00270DDE">
            <w:pPr>
              <w:rPr>
                <w:rFonts w:ascii="Arial" w:hAnsi="Arial" w:cs="Arial"/>
                <w:b/>
                <w:sz w:val="18"/>
                <w:szCs w:val="18"/>
                <w:lang w:eastAsia="en-US"/>
              </w:rPr>
            </w:pPr>
            <w:r w:rsidRPr="00EE779C">
              <w:rPr>
                <w:rFonts w:ascii="Arial" w:hAnsi="Arial" w:cs="Arial"/>
                <w:b/>
                <w:sz w:val="18"/>
                <w:szCs w:val="18"/>
                <w:lang w:eastAsia="en-US"/>
              </w:rPr>
              <w:t>Indicators:</w:t>
            </w:r>
          </w:p>
          <w:p w:rsidR="00DC5CF5" w:rsidRPr="00EE779C" w:rsidRDefault="00DC5CF5" w:rsidP="00DC5CF5">
            <w:pPr>
              <w:pStyle w:val="ListParagraph"/>
              <w:numPr>
                <w:ilvl w:val="0"/>
                <w:numId w:val="14"/>
              </w:numPr>
              <w:spacing w:line="240" w:lineRule="auto"/>
              <w:ind w:left="318" w:hanging="284"/>
              <w:rPr>
                <w:rFonts w:ascii="Arial" w:hAnsi="Arial" w:cs="Arial"/>
                <w:sz w:val="18"/>
                <w:szCs w:val="18"/>
              </w:rPr>
            </w:pPr>
            <w:r w:rsidRPr="00EE779C">
              <w:rPr>
                <w:rFonts w:ascii="Arial" w:hAnsi="Arial" w:cs="Arial"/>
                <w:sz w:val="18"/>
                <w:szCs w:val="18"/>
              </w:rPr>
              <w:t>Impact factor.</w:t>
            </w:r>
          </w:p>
          <w:p w:rsidR="00DC5CF5" w:rsidRPr="00EE779C" w:rsidRDefault="00DC5CF5" w:rsidP="00DC5CF5">
            <w:pPr>
              <w:pStyle w:val="ListParagraph"/>
              <w:numPr>
                <w:ilvl w:val="0"/>
                <w:numId w:val="14"/>
              </w:numPr>
              <w:spacing w:line="240" w:lineRule="auto"/>
              <w:ind w:left="318" w:hanging="284"/>
              <w:rPr>
                <w:rFonts w:ascii="Arial" w:hAnsi="Arial" w:cs="Arial"/>
                <w:sz w:val="18"/>
                <w:szCs w:val="18"/>
              </w:rPr>
            </w:pPr>
            <w:r w:rsidRPr="00EE779C">
              <w:rPr>
                <w:rFonts w:ascii="Arial" w:hAnsi="Arial" w:cs="Arial"/>
                <w:sz w:val="18"/>
                <w:szCs w:val="18"/>
              </w:rPr>
              <w:t>Citations.</w:t>
            </w:r>
          </w:p>
          <w:p w:rsidR="00DC5CF5" w:rsidRPr="00EE779C" w:rsidRDefault="00DC5CF5" w:rsidP="00DC5CF5">
            <w:pPr>
              <w:pStyle w:val="ListParagraph"/>
              <w:numPr>
                <w:ilvl w:val="0"/>
                <w:numId w:val="14"/>
              </w:numPr>
              <w:spacing w:line="240" w:lineRule="auto"/>
              <w:ind w:left="318" w:hanging="284"/>
              <w:rPr>
                <w:rFonts w:ascii="Arial" w:hAnsi="Arial" w:cs="Arial"/>
                <w:sz w:val="18"/>
                <w:szCs w:val="18"/>
              </w:rPr>
            </w:pPr>
            <w:r w:rsidRPr="00EE779C">
              <w:rPr>
                <w:rFonts w:ascii="Arial" w:hAnsi="Arial" w:cs="Arial"/>
                <w:sz w:val="18"/>
                <w:szCs w:val="18"/>
              </w:rPr>
              <w:t>Impact half-life.</w:t>
            </w: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rPr>
              <w:t>-</w:t>
            </w:r>
          </w:p>
        </w:tc>
        <w:tc>
          <w:tcPr>
            <w:tcW w:w="2340" w:type="dxa"/>
          </w:tcPr>
          <w:p w:rsidR="00DC5CF5" w:rsidRPr="00EE779C" w:rsidRDefault="00DC5CF5" w:rsidP="00DC5CF5">
            <w:pPr>
              <w:pStyle w:val="ListParagraph"/>
              <w:numPr>
                <w:ilvl w:val="0"/>
                <w:numId w:val="12"/>
              </w:numPr>
              <w:autoSpaceDE w:val="0"/>
              <w:autoSpaceDN w:val="0"/>
              <w:adjustRightInd w:val="0"/>
              <w:spacing w:line="240" w:lineRule="auto"/>
              <w:ind w:left="164" w:hanging="164"/>
              <w:rPr>
                <w:rFonts w:ascii="Arial" w:hAnsi="Arial" w:cs="Arial"/>
                <w:sz w:val="18"/>
                <w:szCs w:val="18"/>
              </w:rPr>
            </w:pPr>
            <w:r w:rsidRPr="00EE779C">
              <w:rPr>
                <w:rFonts w:ascii="Arial" w:hAnsi="Arial" w:cs="Arial"/>
                <w:sz w:val="18"/>
                <w:szCs w:val="18"/>
              </w:rPr>
              <w:t xml:space="preserve">Conventional </w:t>
            </w:r>
            <w:proofErr w:type="spellStart"/>
            <w:r w:rsidRPr="00EE779C">
              <w:rPr>
                <w:rFonts w:ascii="Arial" w:hAnsi="Arial" w:cs="Arial"/>
                <w:sz w:val="18"/>
                <w:szCs w:val="18"/>
              </w:rPr>
              <w:t>bibliometric</w:t>
            </w:r>
            <w:proofErr w:type="spellEnd"/>
            <w:r w:rsidRPr="00EE779C">
              <w:rPr>
                <w:rFonts w:ascii="Arial" w:hAnsi="Arial" w:cs="Arial"/>
                <w:sz w:val="18"/>
                <w:szCs w:val="18"/>
              </w:rPr>
              <w:t xml:space="preserve"> analysis to assess the scientific impact of public health prevention research is feasible, but of limited utility. </w:t>
            </w:r>
          </w:p>
          <w:p w:rsidR="00DC5CF5" w:rsidRPr="00EE779C" w:rsidRDefault="00DC5CF5" w:rsidP="00DC5CF5">
            <w:pPr>
              <w:pStyle w:val="ListParagraph"/>
              <w:numPr>
                <w:ilvl w:val="0"/>
                <w:numId w:val="12"/>
              </w:numPr>
              <w:autoSpaceDE w:val="0"/>
              <w:autoSpaceDN w:val="0"/>
              <w:adjustRightInd w:val="0"/>
              <w:spacing w:line="240" w:lineRule="auto"/>
              <w:ind w:left="164" w:hanging="164"/>
              <w:rPr>
                <w:rFonts w:ascii="Arial" w:hAnsi="Arial" w:cs="Arial"/>
                <w:sz w:val="18"/>
                <w:szCs w:val="18"/>
              </w:rPr>
            </w:pPr>
            <w:r w:rsidRPr="00EE779C">
              <w:rPr>
                <w:rFonts w:ascii="Arial" w:hAnsi="Arial" w:cs="Arial"/>
                <w:sz w:val="18"/>
                <w:szCs w:val="18"/>
              </w:rPr>
              <w:t xml:space="preserve">Assessment of impact on public health practice, policy, or on the health of populations, will require more than a </w:t>
            </w:r>
            <w:proofErr w:type="spellStart"/>
            <w:r w:rsidRPr="00EE779C">
              <w:rPr>
                <w:rFonts w:ascii="Arial" w:hAnsi="Arial" w:cs="Arial"/>
                <w:sz w:val="18"/>
                <w:szCs w:val="18"/>
              </w:rPr>
              <w:t>bibliometric</w:t>
            </w:r>
            <w:proofErr w:type="spellEnd"/>
            <w:r w:rsidRPr="00EE779C">
              <w:rPr>
                <w:rFonts w:ascii="Arial" w:hAnsi="Arial" w:cs="Arial"/>
                <w:sz w:val="18"/>
                <w:szCs w:val="18"/>
              </w:rPr>
              <w:t xml:space="preserve"> approach.</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r w:rsidRPr="00EE779C">
              <w:rPr>
                <w:rFonts w:ascii="Arial" w:hAnsi="Arial" w:cs="Arial"/>
                <w:sz w:val="18"/>
                <w:szCs w:val="18"/>
                <w:lang w:eastAsia="en-US"/>
              </w:rPr>
              <w:t xml:space="preserve">Graham et al (2012) </w:t>
            </w:r>
            <w:r w:rsidRPr="00EE779C">
              <w:rPr>
                <w:rFonts w:ascii="Arial" w:hAnsi="Arial" w:cs="Arial"/>
                <w:noProof/>
                <w:sz w:val="18"/>
                <w:szCs w:val="18"/>
                <w:lang w:eastAsia="en-US"/>
              </w:rPr>
              <w:t>[24]</w:t>
            </w:r>
          </w:p>
        </w:tc>
        <w:tc>
          <w:tcPr>
            <w:tcW w:w="1570" w:type="dxa"/>
          </w:tcPr>
          <w:p w:rsidR="00DC5CF5" w:rsidRPr="00EE779C" w:rsidRDefault="00DC5CF5" w:rsidP="00270DDE">
            <w:pPr>
              <w:autoSpaceDE w:val="0"/>
              <w:autoSpaceDN w:val="0"/>
              <w:adjustRightInd w:val="0"/>
              <w:rPr>
                <w:rFonts w:ascii="Arial" w:hAnsi="Arial" w:cs="Arial"/>
                <w:bCs/>
                <w:sz w:val="18"/>
                <w:szCs w:val="18"/>
                <w:lang w:eastAsia="en-US"/>
              </w:rPr>
            </w:pPr>
            <w:r w:rsidRPr="00EE779C">
              <w:rPr>
                <w:rFonts w:ascii="Arial" w:hAnsi="Arial" w:cs="Arial"/>
                <w:bCs/>
                <w:sz w:val="18"/>
                <w:szCs w:val="18"/>
                <w:lang w:eastAsia="en-US"/>
              </w:rPr>
              <w:t>Health research: Alberta Heritage Foundation for Medical Research</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Mixed methods design</w:t>
            </w:r>
          </w:p>
        </w:tc>
        <w:tc>
          <w:tcPr>
            <w:tcW w:w="2268" w:type="dxa"/>
          </w:tcPr>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Advancing</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Knowledge</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Building Capacity</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Informing Decision-</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 xml:space="preserve">Making; </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 xml:space="preserve">Health; and </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 xml:space="preserve">Broad Socio-Economic. </w:t>
            </w:r>
          </w:p>
          <w:p w:rsidR="00DC5CF5" w:rsidRPr="00EE779C" w:rsidRDefault="00DC5CF5" w:rsidP="00270DDE">
            <w:pPr>
              <w:rPr>
                <w:rFonts w:ascii="Arial" w:hAnsi="Arial" w:cs="Arial"/>
                <w:sz w:val="18"/>
                <w:szCs w:val="18"/>
              </w:rPr>
            </w:pPr>
          </w:p>
        </w:tc>
        <w:tc>
          <w:tcPr>
            <w:tcW w:w="3479" w:type="dxa"/>
          </w:tcPr>
          <w:p w:rsidR="00DC5CF5" w:rsidRPr="00EE779C" w:rsidRDefault="00DC5CF5" w:rsidP="00270DDE">
            <w:pPr>
              <w:autoSpaceDE w:val="0"/>
              <w:autoSpaceDN w:val="0"/>
              <w:adjustRightInd w:val="0"/>
              <w:rPr>
                <w:rFonts w:ascii="Arial" w:eastAsiaTheme="minorHAnsi" w:hAnsi="Arial" w:cs="Arial"/>
                <w:b/>
                <w:sz w:val="18"/>
                <w:szCs w:val="18"/>
                <w:lang w:eastAsia="en-US"/>
              </w:rPr>
            </w:pPr>
            <w:r w:rsidRPr="00EE779C">
              <w:rPr>
                <w:rFonts w:ascii="Arial" w:eastAsiaTheme="minorHAnsi" w:hAnsi="Arial" w:cs="Arial"/>
                <w:b/>
                <w:sz w:val="18"/>
                <w:szCs w:val="18"/>
                <w:lang w:eastAsia="en-US"/>
              </w:rPr>
              <w:t>Methods:</w:t>
            </w:r>
          </w:p>
          <w:p w:rsidR="00DC5CF5" w:rsidRPr="00EE779C" w:rsidRDefault="00DC5CF5" w:rsidP="00DC5CF5">
            <w:pPr>
              <w:pStyle w:val="ListParagraph"/>
              <w:numPr>
                <w:ilvl w:val="0"/>
                <w:numId w:val="71"/>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Citation analysis</w:t>
            </w:r>
          </w:p>
          <w:p w:rsidR="00DC5CF5" w:rsidRPr="00EE779C" w:rsidRDefault="00DC5CF5" w:rsidP="00DC5CF5">
            <w:pPr>
              <w:pStyle w:val="ListParagraph"/>
              <w:numPr>
                <w:ilvl w:val="0"/>
                <w:numId w:val="71"/>
              </w:numPr>
              <w:autoSpaceDE w:val="0"/>
              <w:autoSpaceDN w:val="0"/>
              <w:adjustRightInd w:val="0"/>
              <w:spacing w:line="240" w:lineRule="auto"/>
              <w:ind w:left="317" w:hanging="283"/>
              <w:rPr>
                <w:rFonts w:ascii="Arial" w:hAnsi="Arial" w:cs="Arial"/>
                <w:b/>
                <w:sz w:val="18"/>
                <w:szCs w:val="18"/>
              </w:rPr>
            </w:pPr>
            <w:r w:rsidRPr="00EE779C">
              <w:rPr>
                <w:rFonts w:ascii="Arial" w:eastAsiaTheme="minorHAnsi" w:hAnsi="Arial" w:cs="Arial"/>
                <w:sz w:val="18"/>
                <w:szCs w:val="18"/>
              </w:rPr>
              <w:t>Document review (quantitative and qualitative) mapped to the CAHS impact categories</w:t>
            </w:r>
          </w:p>
          <w:p w:rsidR="00DC5CF5" w:rsidRPr="00EE779C" w:rsidRDefault="00DC5CF5" w:rsidP="00DC5CF5">
            <w:pPr>
              <w:pStyle w:val="ListParagraph"/>
              <w:numPr>
                <w:ilvl w:val="0"/>
                <w:numId w:val="71"/>
              </w:numPr>
              <w:autoSpaceDE w:val="0"/>
              <w:autoSpaceDN w:val="0"/>
              <w:adjustRightInd w:val="0"/>
              <w:spacing w:line="240" w:lineRule="auto"/>
              <w:ind w:left="317" w:hanging="283"/>
              <w:rPr>
                <w:rFonts w:ascii="Arial" w:hAnsi="Arial" w:cs="Arial"/>
                <w:b/>
                <w:sz w:val="18"/>
                <w:szCs w:val="18"/>
              </w:rPr>
            </w:pPr>
            <w:r w:rsidRPr="00EE779C">
              <w:rPr>
                <w:rFonts w:ascii="Arial" w:eastAsiaTheme="minorHAnsi" w:hAnsi="Arial" w:cs="Arial"/>
                <w:sz w:val="18"/>
                <w:szCs w:val="18"/>
              </w:rPr>
              <w:t>Case studies</w:t>
            </w:r>
          </w:p>
          <w:p w:rsidR="00DC5CF5" w:rsidRPr="00EE779C" w:rsidRDefault="00DC5CF5" w:rsidP="00270DDE">
            <w:pPr>
              <w:pStyle w:val="ListParagraph"/>
              <w:autoSpaceDE w:val="0"/>
              <w:autoSpaceDN w:val="0"/>
              <w:adjustRightInd w:val="0"/>
              <w:spacing w:line="240" w:lineRule="auto"/>
              <w:ind w:left="317"/>
              <w:rPr>
                <w:rFonts w:ascii="Arial" w:hAnsi="Arial" w:cs="Arial"/>
                <w:b/>
                <w:sz w:val="18"/>
                <w:szCs w:val="18"/>
              </w:rPr>
            </w:pPr>
          </w:p>
          <w:p w:rsidR="00DC5CF5" w:rsidRPr="00EE779C" w:rsidRDefault="00DC5CF5" w:rsidP="00270DDE">
            <w:pPr>
              <w:autoSpaceDE w:val="0"/>
              <w:autoSpaceDN w:val="0"/>
              <w:adjustRightInd w:val="0"/>
              <w:rPr>
                <w:rFonts w:ascii="Arial" w:hAnsi="Arial" w:cs="Arial"/>
                <w:b/>
                <w:sz w:val="18"/>
                <w:szCs w:val="18"/>
              </w:rPr>
            </w:pPr>
            <w:r w:rsidRPr="00EE779C">
              <w:rPr>
                <w:rFonts w:ascii="Arial" w:hAnsi="Arial" w:cs="Arial"/>
                <w:b/>
                <w:sz w:val="18"/>
                <w:szCs w:val="18"/>
              </w:rPr>
              <w:t>Indicators:</w:t>
            </w:r>
          </w:p>
          <w:p w:rsidR="00DC5CF5" w:rsidRPr="00EE779C" w:rsidRDefault="00DC5CF5" w:rsidP="00270DDE">
            <w:pPr>
              <w:autoSpaceDE w:val="0"/>
              <w:autoSpaceDN w:val="0"/>
              <w:adjustRightInd w:val="0"/>
              <w:rPr>
                <w:rFonts w:ascii="Arial" w:eastAsiaTheme="minorHAnsi" w:hAnsi="Arial" w:cs="Arial"/>
                <w:sz w:val="18"/>
                <w:szCs w:val="18"/>
                <w:lang w:eastAsia="en-US"/>
              </w:rPr>
            </w:pPr>
            <w:r w:rsidRPr="00EE779C">
              <w:rPr>
                <w:rFonts w:ascii="Arial" w:eastAsiaTheme="minorHAnsi" w:hAnsi="Arial" w:cs="Arial"/>
                <w:sz w:val="18"/>
                <w:szCs w:val="18"/>
                <w:lang w:eastAsia="en-US"/>
              </w:rPr>
              <w:t>The impact categories are divided into a number of subcategories with 66 indicators mapped to each category or subcategory.</w:t>
            </w:r>
          </w:p>
        </w:tc>
        <w:tc>
          <w:tcPr>
            <w:tcW w:w="1700" w:type="dxa"/>
          </w:tcPr>
          <w:p w:rsidR="00DC5CF5" w:rsidRPr="00EE779C" w:rsidRDefault="00DC5CF5" w:rsidP="00270DDE">
            <w:pPr>
              <w:autoSpaceDE w:val="0"/>
              <w:autoSpaceDN w:val="0"/>
              <w:adjustRightInd w:val="0"/>
              <w:rPr>
                <w:rFonts w:ascii="Arial" w:eastAsiaTheme="minorHAnsi" w:hAnsi="Arial" w:cs="Arial"/>
                <w:sz w:val="18"/>
                <w:szCs w:val="18"/>
                <w:lang w:eastAsia="en-US"/>
              </w:rPr>
            </w:pPr>
            <w:r w:rsidRPr="00EE779C">
              <w:rPr>
                <w:rFonts w:ascii="Arial" w:eastAsiaTheme="minorHAnsi" w:hAnsi="Arial" w:cs="Arial"/>
                <w:sz w:val="18"/>
                <w:szCs w:val="18"/>
                <w:lang w:eastAsia="en-US"/>
              </w:rPr>
              <w:t>Canadian</w:t>
            </w:r>
          </w:p>
          <w:p w:rsidR="00DC5CF5" w:rsidRPr="00EE779C" w:rsidRDefault="00DC5CF5" w:rsidP="00270DDE">
            <w:pPr>
              <w:autoSpaceDE w:val="0"/>
              <w:autoSpaceDN w:val="0"/>
              <w:adjustRightInd w:val="0"/>
              <w:rPr>
                <w:rFonts w:ascii="Arial" w:eastAsiaTheme="minorHAnsi" w:hAnsi="Arial" w:cs="Arial"/>
                <w:sz w:val="18"/>
                <w:szCs w:val="18"/>
                <w:lang w:eastAsia="en-US"/>
              </w:rPr>
            </w:pPr>
            <w:r w:rsidRPr="00EE779C">
              <w:rPr>
                <w:rFonts w:ascii="Arial" w:eastAsiaTheme="minorHAnsi" w:hAnsi="Arial" w:cs="Arial"/>
                <w:sz w:val="18"/>
                <w:szCs w:val="18"/>
                <w:lang w:eastAsia="en-US"/>
              </w:rPr>
              <w:t>Academy of Health Sciences (CAHS)</w:t>
            </w:r>
          </w:p>
          <w:p w:rsidR="00DC5CF5" w:rsidRPr="00EE779C" w:rsidRDefault="00DC5CF5" w:rsidP="00270DDE">
            <w:pPr>
              <w:rPr>
                <w:rFonts w:ascii="Arial" w:hAnsi="Arial" w:cs="Arial"/>
                <w:sz w:val="18"/>
                <w:szCs w:val="18"/>
              </w:rPr>
            </w:pPr>
            <w:r w:rsidRPr="00EE779C">
              <w:rPr>
                <w:rFonts w:ascii="Arial" w:eastAsiaTheme="minorHAnsi" w:hAnsi="Arial" w:cs="Arial"/>
                <w:sz w:val="18"/>
                <w:szCs w:val="18"/>
                <w:lang w:eastAsia="en-US"/>
              </w:rPr>
              <w:t>impact framework</w:t>
            </w:r>
            <w:r w:rsidRPr="00EE779C">
              <w:rPr>
                <w:rFonts w:ascii="Arial" w:eastAsiaTheme="minorHAnsi" w:hAnsi="Arial" w:cs="Arial"/>
                <w:noProof/>
                <w:sz w:val="18"/>
                <w:szCs w:val="18"/>
                <w:lang w:eastAsia="en-US"/>
              </w:rPr>
              <w:t>[25]</w:t>
            </w:r>
            <w:r w:rsidRPr="00EE779C">
              <w:rPr>
                <w:rFonts w:ascii="Arial" w:eastAsiaTheme="minorHAnsi" w:hAnsi="Arial" w:cs="Arial"/>
                <w:sz w:val="18"/>
                <w:szCs w:val="18"/>
                <w:lang w:eastAsia="en-US"/>
              </w:rPr>
              <w:t xml:space="preserve"> (based on </w:t>
            </w:r>
            <w:r w:rsidRPr="00EE779C">
              <w:rPr>
                <w:rFonts w:ascii="Arial" w:hAnsi="Arial" w:cs="Arial"/>
                <w:sz w:val="18"/>
                <w:szCs w:val="18"/>
              </w:rPr>
              <w:t>Payback Model)</w:t>
            </w:r>
          </w:p>
        </w:tc>
        <w:tc>
          <w:tcPr>
            <w:tcW w:w="2340" w:type="dxa"/>
          </w:tcPr>
          <w:p w:rsidR="00DC5CF5" w:rsidRPr="00EE779C" w:rsidRDefault="00DC5CF5" w:rsidP="00DC5CF5">
            <w:pPr>
              <w:pStyle w:val="ListParagraph"/>
              <w:numPr>
                <w:ilvl w:val="0"/>
                <w:numId w:val="85"/>
              </w:numPr>
              <w:ind w:left="241" w:hanging="241"/>
              <w:rPr>
                <w:rFonts w:ascii="AdvTimes" w:eastAsiaTheme="minorHAnsi" w:hAnsi="AdvTimes" w:cs="AdvTimes"/>
                <w:sz w:val="18"/>
                <w:szCs w:val="18"/>
              </w:rPr>
            </w:pPr>
            <w:r w:rsidRPr="00EE779C">
              <w:rPr>
                <w:rFonts w:ascii="AdvTimes" w:eastAsiaTheme="minorHAnsi" w:hAnsi="AdvTimes" w:cs="AdvTimes"/>
                <w:sz w:val="18"/>
                <w:szCs w:val="18"/>
              </w:rPr>
              <w:t xml:space="preserve">The model CAHS model can be applied at multiple levels from the micro (e.g. individual grantee projects, research programs, etc.), </w:t>
            </w:r>
            <w:proofErr w:type="spellStart"/>
            <w:r w:rsidRPr="00EE779C">
              <w:rPr>
                <w:rFonts w:ascii="AdvTimes" w:eastAsiaTheme="minorHAnsi" w:hAnsi="AdvTimes" w:cs="AdvTimes"/>
                <w:sz w:val="18"/>
                <w:szCs w:val="18"/>
              </w:rPr>
              <w:t>meso</w:t>
            </w:r>
            <w:proofErr w:type="spellEnd"/>
            <w:r w:rsidRPr="00EE779C">
              <w:rPr>
                <w:rFonts w:ascii="AdvTimes" w:eastAsiaTheme="minorHAnsi" w:hAnsi="AdvTimes" w:cs="AdvTimes"/>
                <w:sz w:val="18"/>
                <w:szCs w:val="18"/>
              </w:rPr>
              <w:t xml:space="preserve"> (e.g. organization) to the macro (e.g. contribution to the provincial innovation and health systems, etc.) and across different time intervals.</w:t>
            </w:r>
          </w:p>
          <w:p w:rsidR="00DC5CF5" w:rsidRPr="00EE779C" w:rsidRDefault="00DC5CF5" w:rsidP="00DC5CF5">
            <w:pPr>
              <w:pStyle w:val="ListParagraph"/>
              <w:numPr>
                <w:ilvl w:val="0"/>
                <w:numId w:val="85"/>
              </w:numPr>
              <w:ind w:left="241" w:hanging="241"/>
              <w:rPr>
                <w:rFonts w:ascii="AdvTimes" w:eastAsiaTheme="minorHAnsi" w:hAnsi="AdvTimes" w:cs="AdvTimes"/>
                <w:sz w:val="18"/>
                <w:szCs w:val="18"/>
              </w:rPr>
            </w:pPr>
            <w:r w:rsidRPr="00EE779C">
              <w:rPr>
                <w:rFonts w:ascii="AdvTimes" w:eastAsiaTheme="minorHAnsi" w:hAnsi="AdvTimes" w:cs="AdvTimes"/>
                <w:sz w:val="18"/>
                <w:szCs w:val="18"/>
              </w:rPr>
              <w:t>The framework is appropriate for evaluating impacts across the full spectrum of health research.</w:t>
            </w:r>
          </w:p>
          <w:p w:rsidR="00DC5CF5" w:rsidRPr="00EE779C" w:rsidRDefault="00DC5CF5" w:rsidP="00DC5CF5">
            <w:pPr>
              <w:pStyle w:val="ListParagraph"/>
              <w:numPr>
                <w:ilvl w:val="0"/>
                <w:numId w:val="85"/>
              </w:numPr>
              <w:ind w:left="241" w:hanging="241"/>
              <w:rPr>
                <w:rFonts w:ascii="Arial" w:hAnsi="Arial" w:cs="Arial"/>
              </w:rPr>
            </w:pP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r w:rsidRPr="00EE779C">
              <w:rPr>
                <w:rFonts w:ascii="Arial" w:hAnsi="Arial" w:cs="Arial"/>
                <w:sz w:val="18"/>
                <w:szCs w:val="18"/>
                <w:lang w:eastAsia="en-US"/>
              </w:rPr>
              <w:t>Group of Eight Australian (universities) and Australian Technology Network (2012)</w:t>
            </w:r>
            <w:r w:rsidRPr="00EE779C">
              <w:rPr>
                <w:rFonts w:ascii="Arial" w:hAnsi="Arial" w:cs="Arial"/>
                <w:noProof/>
                <w:sz w:val="18"/>
                <w:szCs w:val="18"/>
                <w:lang w:eastAsia="en-US"/>
              </w:rPr>
              <w:t>[26]</w:t>
            </w:r>
          </w:p>
        </w:tc>
        <w:tc>
          <w:tcPr>
            <w:tcW w:w="1570" w:type="dxa"/>
          </w:tcPr>
          <w:p w:rsidR="00DC5CF5" w:rsidRPr="00EE779C" w:rsidRDefault="00DC5CF5" w:rsidP="00270DDE">
            <w:pPr>
              <w:autoSpaceDE w:val="0"/>
              <w:autoSpaceDN w:val="0"/>
              <w:adjustRightInd w:val="0"/>
              <w:rPr>
                <w:rFonts w:ascii="Arial" w:eastAsiaTheme="minorHAnsi" w:hAnsi="Arial" w:cs="Arial"/>
                <w:sz w:val="18"/>
                <w:szCs w:val="18"/>
              </w:rPr>
            </w:pPr>
            <w:r w:rsidRPr="00EE779C">
              <w:rPr>
                <w:rFonts w:ascii="Arial" w:eastAsiaTheme="minorHAnsi" w:hAnsi="Arial" w:cs="Arial"/>
                <w:sz w:val="18"/>
                <w:szCs w:val="18"/>
                <w:lang w:eastAsia="en-US"/>
              </w:rPr>
              <w:t xml:space="preserve">To measure the innovation dividend of research </w:t>
            </w:r>
            <w:r w:rsidRPr="00EE779C">
              <w:rPr>
                <w:rFonts w:ascii="Arial" w:eastAsiaTheme="minorHAnsi" w:hAnsi="Arial" w:cs="Arial"/>
                <w:sz w:val="18"/>
                <w:szCs w:val="18"/>
              </w:rPr>
              <w:t>generated by Australian universities across areas of:</w:t>
            </w:r>
          </w:p>
          <w:p w:rsidR="00DC5CF5" w:rsidRPr="00EE779C" w:rsidRDefault="00DC5CF5" w:rsidP="00DC5CF5">
            <w:pPr>
              <w:pStyle w:val="ListParagraph"/>
              <w:numPr>
                <w:ilvl w:val="0"/>
                <w:numId w:val="73"/>
              </w:numPr>
              <w:autoSpaceDE w:val="0"/>
              <w:autoSpaceDN w:val="0"/>
              <w:adjustRightInd w:val="0"/>
              <w:spacing w:line="240" w:lineRule="auto"/>
              <w:ind w:left="187" w:hanging="284"/>
              <w:rPr>
                <w:rFonts w:ascii="Arial" w:eastAsiaTheme="minorHAnsi" w:hAnsi="Arial" w:cs="Arial"/>
                <w:sz w:val="18"/>
                <w:szCs w:val="18"/>
              </w:rPr>
            </w:pPr>
            <w:r w:rsidRPr="00EE779C">
              <w:rPr>
                <w:rFonts w:ascii="Arial" w:eastAsiaTheme="minorHAnsi" w:hAnsi="Arial" w:cs="Arial"/>
                <w:color w:val="000000"/>
                <w:sz w:val="18"/>
                <w:szCs w:val="18"/>
              </w:rPr>
              <w:t>Defence</w:t>
            </w:r>
          </w:p>
          <w:p w:rsidR="00DC5CF5" w:rsidRPr="00EE779C" w:rsidRDefault="00DC5CF5" w:rsidP="00DC5CF5">
            <w:pPr>
              <w:pStyle w:val="ListParagraph"/>
              <w:numPr>
                <w:ilvl w:val="0"/>
                <w:numId w:val="73"/>
              </w:numPr>
              <w:autoSpaceDE w:val="0"/>
              <w:autoSpaceDN w:val="0"/>
              <w:adjustRightInd w:val="0"/>
              <w:spacing w:line="240" w:lineRule="auto"/>
              <w:ind w:left="187" w:hanging="284"/>
              <w:rPr>
                <w:rFonts w:ascii="Arial" w:eastAsiaTheme="minorHAnsi" w:hAnsi="Arial" w:cs="Arial"/>
                <w:sz w:val="18"/>
                <w:szCs w:val="18"/>
              </w:rPr>
            </w:pPr>
            <w:r w:rsidRPr="00EE779C">
              <w:rPr>
                <w:rFonts w:ascii="Arial" w:eastAsiaTheme="minorHAnsi" w:hAnsi="Arial" w:cs="Arial"/>
                <w:color w:val="000000"/>
                <w:sz w:val="18"/>
                <w:szCs w:val="18"/>
              </w:rPr>
              <w:t>Economic Development</w:t>
            </w:r>
          </w:p>
          <w:p w:rsidR="00DC5CF5" w:rsidRPr="00EE779C" w:rsidRDefault="00DC5CF5" w:rsidP="00DC5CF5">
            <w:pPr>
              <w:pStyle w:val="ListParagraph"/>
              <w:numPr>
                <w:ilvl w:val="0"/>
                <w:numId w:val="73"/>
              </w:numPr>
              <w:autoSpaceDE w:val="0"/>
              <w:autoSpaceDN w:val="0"/>
              <w:adjustRightInd w:val="0"/>
              <w:spacing w:line="240" w:lineRule="auto"/>
              <w:ind w:left="187" w:hanging="284"/>
              <w:rPr>
                <w:rFonts w:ascii="Arial" w:eastAsiaTheme="minorHAnsi" w:hAnsi="Arial" w:cs="Arial"/>
                <w:sz w:val="18"/>
                <w:szCs w:val="18"/>
              </w:rPr>
            </w:pPr>
            <w:r w:rsidRPr="00EE779C">
              <w:rPr>
                <w:rFonts w:ascii="Arial" w:eastAsiaTheme="minorHAnsi" w:hAnsi="Arial" w:cs="Arial"/>
                <w:color w:val="000000"/>
                <w:sz w:val="18"/>
                <w:szCs w:val="18"/>
              </w:rPr>
              <w:t>Society (including health)</w:t>
            </w:r>
          </w:p>
          <w:p w:rsidR="00DC5CF5" w:rsidRPr="00EE779C" w:rsidRDefault="00DC5CF5" w:rsidP="00DC5CF5">
            <w:pPr>
              <w:pStyle w:val="ListParagraph"/>
              <w:numPr>
                <w:ilvl w:val="0"/>
                <w:numId w:val="73"/>
              </w:numPr>
              <w:autoSpaceDE w:val="0"/>
              <w:autoSpaceDN w:val="0"/>
              <w:adjustRightInd w:val="0"/>
              <w:spacing w:line="240" w:lineRule="auto"/>
              <w:ind w:left="187" w:hanging="284"/>
              <w:rPr>
                <w:rFonts w:ascii="Arial" w:eastAsiaTheme="minorHAnsi" w:hAnsi="Arial" w:cs="Arial"/>
                <w:sz w:val="18"/>
                <w:szCs w:val="18"/>
              </w:rPr>
            </w:pPr>
            <w:r w:rsidRPr="00EE779C">
              <w:rPr>
                <w:rFonts w:ascii="Arial" w:eastAsiaTheme="minorHAnsi" w:hAnsi="Arial" w:cs="Arial"/>
                <w:color w:val="000000"/>
                <w:sz w:val="18"/>
                <w:szCs w:val="18"/>
              </w:rPr>
              <w:t>Environment</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Mixed methods and commentary</w:t>
            </w:r>
          </w:p>
        </w:tc>
        <w:tc>
          <w:tcPr>
            <w:tcW w:w="2268" w:type="dxa"/>
          </w:tcPr>
          <w:p w:rsidR="00DC5CF5" w:rsidRPr="00EE779C" w:rsidRDefault="00DC5CF5" w:rsidP="00270DDE">
            <w:pPr>
              <w:autoSpaceDE w:val="0"/>
              <w:autoSpaceDN w:val="0"/>
              <w:adjustRightInd w:val="0"/>
              <w:rPr>
                <w:rFonts w:ascii="Arial" w:eastAsiaTheme="minorHAnsi" w:hAnsi="Arial" w:cs="Arial"/>
                <w:color w:val="000000"/>
                <w:sz w:val="18"/>
                <w:szCs w:val="18"/>
                <w:lang w:eastAsia="en-US"/>
              </w:rPr>
            </w:pPr>
            <w:r w:rsidRPr="00EE779C">
              <w:rPr>
                <w:rFonts w:ascii="Arial" w:eastAsiaTheme="minorHAnsi" w:hAnsi="Arial" w:cs="Arial"/>
                <w:color w:val="000000"/>
                <w:sz w:val="18"/>
                <w:szCs w:val="18"/>
                <w:lang w:eastAsia="en-US"/>
              </w:rPr>
              <w:t>Reach: The spread or breadth of influence or effect on the relevant constituencies</w:t>
            </w:r>
          </w:p>
          <w:p w:rsidR="00DC5CF5" w:rsidRPr="00EE779C" w:rsidRDefault="00DC5CF5" w:rsidP="00270DDE">
            <w:pPr>
              <w:autoSpaceDE w:val="0"/>
              <w:autoSpaceDN w:val="0"/>
              <w:adjustRightInd w:val="0"/>
              <w:rPr>
                <w:rFonts w:ascii="Arial" w:eastAsiaTheme="minorHAnsi" w:hAnsi="Arial" w:cs="Arial"/>
                <w:color w:val="000000"/>
                <w:sz w:val="18"/>
                <w:szCs w:val="18"/>
                <w:lang w:eastAsia="en-US"/>
              </w:rPr>
            </w:pPr>
            <w:r w:rsidRPr="00EE779C">
              <w:rPr>
                <w:rFonts w:ascii="Arial" w:eastAsiaTheme="minorHAnsi" w:hAnsi="Arial" w:cs="Arial"/>
                <w:color w:val="000000"/>
                <w:sz w:val="18"/>
                <w:szCs w:val="18"/>
                <w:lang w:eastAsia="en-US"/>
              </w:rPr>
              <w:t>Significance: the intensity of the influence or effect</w:t>
            </w:r>
          </w:p>
          <w:p w:rsidR="00DC5CF5" w:rsidRPr="00EE779C" w:rsidRDefault="00DC5CF5" w:rsidP="00270DDE">
            <w:pPr>
              <w:autoSpaceDE w:val="0"/>
              <w:autoSpaceDN w:val="0"/>
              <w:adjustRightInd w:val="0"/>
              <w:rPr>
                <w:rFonts w:ascii="Arial" w:eastAsiaTheme="minorHAnsi" w:hAnsi="Arial" w:cs="Arial"/>
                <w:color w:val="000000"/>
                <w:sz w:val="18"/>
                <w:szCs w:val="18"/>
                <w:lang w:eastAsia="en-US"/>
              </w:rPr>
            </w:pPr>
          </w:p>
          <w:p w:rsidR="00DC5CF5" w:rsidRPr="00EE779C" w:rsidRDefault="00DC5CF5" w:rsidP="00270DDE">
            <w:pPr>
              <w:rPr>
                <w:rFonts w:ascii="Arial" w:hAnsi="Arial" w:cs="Arial"/>
                <w:sz w:val="18"/>
                <w:szCs w:val="18"/>
              </w:rPr>
            </w:pPr>
          </w:p>
        </w:tc>
        <w:tc>
          <w:tcPr>
            <w:tcW w:w="3479" w:type="dxa"/>
          </w:tcPr>
          <w:p w:rsidR="00DC5CF5" w:rsidRPr="00EE779C" w:rsidRDefault="00DC5CF5" w:rsidP="00270DDE">
            <w:pPr>
              <w:autoSpaceDE w:val="0"/>
              <w:autoSpaceDN w:val="0"/>
              <w:adjustRightInd w:val="0"/>
              <w:rPr>
                <w:rFonts w:ascii="Arial" w:hAnsi="Arial" w:cs="Arial"/>
                <w:b/>
                <w:sz w:val="18"/>
                <w:szCs w:val="18"/>
              </w:rPr>
            </w:pPr>
            <w:r w:rsidRPr="00EE779C">
              <w:rPr>
                <w:rFonts w:ascii="Arial" w:hAnsi="Arial" w:cs="Arial"/>
                <w:b/>
                <w:sz w:val="18"/>
                <w:szCs w:val="18"/>
              </w:rPr>
              <w:t>Methods:</w:t>
            </w:r>
          </w:p>
          <w:p w:rsidR="00DC5CF5" w:rsidRPr="00EE779C" w:rsidRDefault="00DC5CF5" w:rsidP="00DC5CF5">
            <w:pPr>
              <w:pStyle w:val="ListParagraph"/>
              <w:numPr>
                <w:ilvl w:val="0"/>
                <w:numId w:val="68"/>
              </w:numPr>
              <w:autoSpaceDE w:val="0"/>
              <w:autoSpaceDN w:val="0"/>
              <w:adjustRightInd w:val="0"/>
              <w:spacing w:line="240" w:lineRule="auto"/>
              <w:ind w:left="317" w:hanging="283"/>
              <w:rPr>
                <w:rFonts w:ascii="Arial" w:hAnsi="Arial" w:cs="Arial"/>
                <w:sz w:val="18"/>
                <w:szCs w:val="18"/>
              </w:rPr>
            </w:pPr>
            <w:r w:rsidRPr="00EE779C">
              <w:rPr>
                <w:rFonts w:ascii="Arial" w:hAnsi="Arial" w:cs="Arial"/>
                <w:sz w:val="18"/>
                <w:szCs w:val="18"/>
              </w:rPr>
              <w:t>Citation analysis</w:t>
            </w:r>
          </w:p>
          <w:p w:rsidR="00DC5CF5" w:rsidRPr="00EE779C" w:rsidRDefault="00DC5CF5" w:rsidP="00DC5CF5">
            <w:pPr>
              <w:pStyle w:val="ListParagraph"/>
              <w:numPr>
                <w:ilvl w:val="0"/>
                <w:numId w:val="68"/>
              </w:numPr>
              <w:autoSpaceDE w:val="0"/>
              <w:autoSpaceDN w:val="0"/>
              <w:adjustRightInd w:val="0"/>
              <w:spacing w:line="240" w:lineRule="auto"/>
              <w:ind w:left="317" w:hanging="283"/>
              <w:rPr>
                <w:rFonts w:ascii="Arial" w:hAnsi="Arial" w:cs="Arial"/>
                <w:sz w:val="18"/>
                <w:szCs w:val="18"/>
              </w:rPr>
            </w:pPr>
            <w:r w:rsidRPr="00EE779C">
              <w:rPr>
                <w:rFonts w:ascii="Arial" w:hAnsi="Arial" w:cs="Arial"/>
                <w:sz w:val="18"/>
                <w:szCs w:val="18"/>
              </w:rPr>
              <w:t>Case studies</w:t>
            </w:r>
          </w:p>
          <w:p w:rsidR="00DC5CF5" w:rsidRPr="00EE779C" w:rsidRDefault="00DC5CF5" w:rsidP="00DC5CF5">
            <w:pPr>
              <w:pStyle w:val="ListParagraph"/>
              <w:numPr>
                <w:ilvl w:val="0"/>
                <w:numId w:val="68"/>
              </w:numPr>
              <w:autoSpaceDE w:val="0"/>
              <w:autoSpaceDN w:val="0"/>
              <w:adjustRightInd w:val="0"/>
              <w:spacing w:line="240" w:lineRule="auto"/>
              <w:ind w:left="317" w:hanging="283"/>
              <w:rPr>
                <w:rFonts w:ascii="Arial" w:hAnsi="Arial" w:cs="Arial"/>
                <w:sz w:val="18"/>
                <w:szCs w:val="18"/>
              </w:rPr>
            </w:pPr>
            <w:r w:rsidRPr="00EE779C">
              <w:rPr>
                <w:rFonts w:ascii="Arial" w:hAnsi="Arial" w:cs="Arial"/>
                <w:sz w:val="18"/>
                <w:szCs w:val="18"/>
              </w:rPr>
              <w:t>Panel assessment (made up of research and end users)</w:t>
            </w:r>
          </w:p>
          <w:p w:rsidR="00DC5CF5" w:rsidRPr="00EE779C" w:rsidRDefault="00DC5CF5" w:rsidP="00270DDE">
            <w:pPr>
              <w:autoSpaceDE w:val="0"/>
              <w:autoSpaceDN w:val="0"/>
              <w:adjustRightInd w:val="0"/>
              <w:rPr>
                <w:rFonts w:ascii="Arial" w:eastAsiaTheme="minorHAnsi" w:hAnsi="Arial" w:cs="Arial"/>
                <w:color w:val="000000"/>
                <w:sz w:val="18"/>
                <w:szCs w:val="18"/>
                <w:lang w:eastAsia="en-US"/>
              </w:rPr>
            </w:pPr>
            <w:r w:rsidRPr="00EE779C">
              <w:rPr>
                <w:rFonts w:ascii="Arial" w:eastAsiaTheme="minorHAnsi" w:hAnsi="Arial" w:cs="Arial"/>
                <w:color w:val="000000"/>
                <w:sz w:val="18"/>
                <w:szCs w:val="18"/>
                <w:lang w:eastAsia="en-US"/>
              </w:rPr>
              <w:t xml:space="preserve">The Panels assessed each case study against </w:t>
            </w:r>
            <w:r w:rsidRPr="00EE779C">
              <w:rPr>
                <w:rFonts w:ascii="Arial" w:eastAsiaTheme="minorHAnsi" w:hAnsi="Arial" w:cs="Arial"/>
                <w:i/>
                <w:iCs/>
                <w:color w:val="000000"/>
                <w:sz w:val="18"/>
                <w:szCs w:val="18"/>
                <w:lang w:eastAsia="en-US"/>
              </w:rPr>
              <w:t xml:space="preserve">overall </w:t>
            </w:r>
            <w:r w:rsidRPr="00EE779C">
              <w:rPr>
                <w:rFonts w:ascii="Arial" w:eastAsiaTheme="minorHAnsi" w:hAnsi="Arial" w:cs="Arial"/>
                <w:color w:val="000000"/>
                <w:sz w:val="18"/>
                <w:szCs w:val="18"/>
                <w:lang w:eastAsia="en-US"/>
              </w:rPr>
              <w:t>Reach and Significance rather than assessing each separately.</w:t>
            </w:r>
          </w:p>
          <w:p w:rsidR="00DC5CF5" w:rsidRPr="00EE779C" w:rsidRDefault="00DC5CF5" w:rsidP="00270DDE">
            <w:pPr>
              <w:autoSpaceDE w:val="0"/>
              <w:autoSpaceDN w:val="0"/>
              <w:adjustRightInd w:val="0"/>
              <w:rPr>
                <w:rFonts w:ascii="Arial" w:eastAsiaTheme="minorHAnsi" w:hAnsi="Arial" w:cs="Arial"/>
                <w:sz w:val="18"/>
                <w:szCs w:val="18"/>
                <w:lang w:eastAsia="en-US"/>
              </w:rPr>
            </w:pPr>
            <w:r w:rsidRPr="00EE779C">
              <w:rPr>
                <w:rFonts w:ascii="Arial" w:eastAsiaTheme="minorHAnsi" w:hAnsi="Arial" w:cs="Arial"/>
                <w:color w:val="000000"/>
                <w:sz w:val="18"/>
                <w:szCs w:val="18"/>
                <w:lang w:eastAsia="en-US"/>
              </w:rPr>
              <w:t xml:space="preserve">Following assessment, a rating was assigned to </w:t>
            </w:r>
            <w:r w:rsidRPr="00EE779C">
              <w:rPr>
                <w:rFonts w:ascii="Arial" w:eastAsiaTheme="minorHAnsi" w:hAnsi="Arial" w:cs="Arial"/>
                <w:sz w:val="18"/>
                <w:szCs w:val="18"/>
                <w:lang w:eastAsia="en-US"/>
              </w:rPr>
              <w:t>each case study according to the following scale:</w:t>
            </w:r>
          </w:p>
          <w:p w:rsidR="00DC5CF5" w:rsidRPr="00EE779C" w:rsidRDefault="00DC5CF5" w:rsidP="00DC5CF5">
            <w:pPr>
              <w:pStyle w:val="ListParagraph"/>
              <w:numPr>
                <w:ilvl w:val="0"/>
                <w:numId w:val="77"/>
              </w:numPr>
              <w:autoSpaceDE w:val="0"/>
              <w:autoSpaceDN w:val="0"/>
              <w:adjustRightInd w:val="0"/>
              <w:ind w:left="175" w:hanging="175"/>
              <w:rPr>
                <w:rFonts w:ascii="Arial" w:eastAsiaTheme="minorHAnsi" w:hAnsi="Arial" w:cs="Arial"/>
                <w:sz w:val="18"/>
                <w:szCs w:val="18"/>
              </w:rPr>
            </w:pPr>
            <w:r w:rsidRPr="00EE779C">
              <w:rPr>
                <w:rFonts w:ascii="Arial" w:eastAsiaTheme="minorHAnsi" w:hAnsi="Arial" w:cs="Arial"/>
                <w:sz w:val="18"/>
                <w:szCs w:val="18"/>
              </w:rPr>
              <w:t xml:space="preserve">A = Outstanding impacts </w:t>
            </w:r>
          </w:p>
          <w:p w:rsidR="00DC5CF5" w:rsidRPr="00EE779C" w:rsidRDefault="00DC5CF5" w:rsidP="00DC5CF5">
            <w:pPr>
              <w:pStyle w:val="ListParagraph"/>
              <w:numPr>
                <w:ilvl w:val="0"/>
                <w:numId w:val="77"/>
              </w:numPr>
              <w:autoSpaceDE w:val="0"/>
              <w:autoSpaceDN w:val="0"/>
              <w:adjustRightInd w:val="0"/>
              <w:ind w:left="175" w:hanging="175"/>
              <w:rPr>
                <w:rFonts w:ascii="Arial" w:eastAsiaTheme="minorHAnsi" w:hAnsi="Arial" w:cs="Arial"/>
                <w:sz w:val="18"/>
                <w:szCs w:val="18"/>
              </w:rPr>
            </w:pPr>
            <w:r w:rsidRPr="00EE779C">
              <w:rPr>
                <w:rFonts w:ascii="Arial" w:eastAsiaTheme="minorHAnsi" w:hAnsi="Arial" w:cs="Arial"/>
                <w:sz w:val="18"/>
                <w:szCs w:val="18"/>
              </w:rPr>
              <w:t xml:space="preserve">B = Very considerable impacts „. </w:t>
            </w:r>
          </w:p>
          <w:p w:rsidR="00DC5CF5" w:rsidRPr="00EE779C" w:rsidRDefault="00DC5CF5" w:rsidP="00DC5CF5">
            <w:pPr>
              <w:pStyle w:val="ListParagraph"/>
              <w:numPr>
                <w:ilvl w:val="0"/>
                <w:numId w:val="77"/>
              </w:numPr>
              <w:autoSpaceDE w:val="0"/>
              <w:autoSpaceDN w:val="0"/>
              <w:adjustRightInd w:val="0"/>
              <w:ind w:left="175" w:hanging="175"/>
              <w:rPr>
                <w:rFonts w:ascii="Arial" w:eastAsiaTheme="minorHAnsi" w:hAnsi="Arial" w:cs="Arial"/>
                <w:sz w:val="18"/>
                <w:szCs w:val="18"/>
              </w:rPr>
            </w:pPr>
            <w:r w:rsidRPr="00EE779C">
              <w:rPr>
                <w:rFonts w:ascii="Arial" w:eastAsiaTheme="minorHAnsi" w:hAnsi="Arial" w:cs="Arial"/>
                <w:sz w:val="18"/>
                <w:szCs w:val="18"/>
              </w:rPr>
              <w:t>C = Considerable impacts</w:t>
            </w:r>
          </w:p>
          <w:p w:rsidR="00DC5CF5" w:rsidRPr="00EE779C" w:rsidRDefault="00DC5CF5" w:rsidP="00DC5CF5">
            <w:pPr>
              <w:pStyle w:val="ListParagraph"/>
              <w:numPr>
                <w:ilvl w:val="0"/>
                <w:numId w:val="77"/>
              </w:numPr>
              <w:autoSpaceDE w:val="0"/>
              <w:autoSpaceDN w:val="0"/>
              <w:adjustRightInd w:val="0"/>
              <w:ind w:left="175" w:hanging="175"/>
              <w:rPr>
                <w:rFonts w:ascii="Arial" w:eastAsiaTheme="minorHAnsi" w:hAnsi="Arial" w:cs="Arial"/>
                <w:sz w:val="18"/>
                <w:szCs w:val="18"/>
              </w:rPr>
            </w:pPr>
            <w:r w:rsidRPr="00EE779C">
              <w:rPr>
                <w:rFonts w:ascii="Arial" w:eastAsiaTheme="minorHAnsi" w:hAnsi="Arial" w:cs="Arial"/>
                <w:sz w:val="18"/>
                <w:szCs w:val="18"/>
              </w:rPr>
              <w:t>D = Recognised but modest impacts</w:t>
            </w:r>
          </w:p>
          <w:p w:rsidR="00DC5CF5" w:rsidRPr="00EE779C" w:rsidRDefault="00DC5CF5" w:rsidP="00DC5CF5">
            <w:pPr>
              <w:pStyle w:val="ListParagraph"/>
              <w:numPr>
                <w:ilvl w:val="0"/>
                <w:numId w:val="77"/>
              </w:numPr>
              <w:autoSpaceDE w:val="0"/>
              <w:autoSpaceDN w:val="0"/>
              <w:adjustRightInd w:val="0"/>
              <w:ind w:left="175" w:hanging="175"/>
              <w:rPr>
                <w:rFonts w:ascii="Arial" w:eastAsiaTheme="minorHAnsi" w:hAnsi="Arial" w:cs="Arial"/>
                <w:sz w:val="18"/>
                <w:szCs w:val="18"/>
              </w:rPr>
            </w:pPr>
            <w:r w:rsidRPr="00EE779C">
              <w:rPr>
                <w:rFonts w:ascii="Arial" w:eastAsiaTheme="minorHAnsi" w:hAnsi="Arial" w:cs="Arial"/>
                <w:sz w:val="18"/>
                <w:szCs w:val="18"/>
              </w:rPr>
              <w:t xml:space="preserve">E = </w:t>
            </w:r>
            <w:proofErr w:type="gramStart"/>
            <w:r w:rsidRPr="00EE779C">
              <w:rPr>
                <w:rFonts w:ascii="Arial" w:eastAsiaTheme="minorHAnsi" w:hAnsi="Arial" w:cs="Arial"/>
                <w:sz w:val="18"/>
                <w:szCs w:val="18"/>
              </w:rPr>
              <w:t>Of</w:t>
            </w:r>
            <w:proofErr w:type="gramEnd"/>
            <w:r w:rsidRPr="00EE779C">
              <w:rPr>
                <w:rFonts w:ascii="Arial" w:eastAsiaTheme="minorHAnsi" w:hAnsi="Arial" w:cs="Arial"/>
                <w:sz w:val="18"/>
                <w:szCs w:val="18"/>
              </w:rPr>
              <w:t xml:space="preserve"> limited reach or significance.</w:t>
            </w:r>
          </w:p>
          <w:p w:rsidR="00DC5CF5" w:rsidRPr="00EE779C" w:rsidRDefault="00DC5CF5" w:rsidP="00DC5CF5">
            <w:pPr>
              <w:pStyle w:val="ListParagraph"/>
              <w:numPr>
                <w:ilvl w:val="0"/>
                <w:numId w:val="77"/>
              </w:numPr>
              <w:autoSpaceDE w:val="0"/>
              <w:autoSpaceDN w:val="0"/>
              <w:adjustRightInd w:val="0"/>
              <w:ind w:left="175" w:hanging="175"/>
              <w:rPr>
                <w:rFonts w:ascii="Arial" w:eastAsiaTheme="minorHAnsi" w:hAnsi="Arial" w:cs="Arial"/>
                <w:color w:val="000000"/>
                <w:sz w:val="18"/>
                <w:szCs w:val="18"/>
              </w:rPr>
            </w:pPr>
            <w:r w:rsidRPr="00EE779C">
              <w:rPr>
                <w:rFonts w:ascii="Arial" w:eastAsiaTheme="minorHAnsi" w:hAnsi="Arial" w:cs="Arial"/>
                <w:sz w:val="18"/>
                <w:szCs w:val="18"/>
              </w:rPr>
              <w:t>Not classified – the impact was not underpinned by research or the link between the research and the claimed impact has not been demonstrated to the Panel’s satisfaction</w:t>
            </w:r>
            <w:r w:rsidRPr="00EE779C">
              <w:rPr>
                <w:rFonts w:ascii="Arial" w:eastAsiaTheme="minorHAnsi" w:hAnsi="Arial" w:cs="Arial"/>
                <w:color w:val="000000"/>
                <w:sz w:val="18"/>
                <w:szCs w:val="18"/>
              </w:rPr>
              <w:t>.</w:t>
            </w: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rPr>
              <w:t>Excellence in Innovation</w:t>
            </w:r>
          </w:p>
        </w:tc>
        <w:tc>
          <w:tcPr>
            <w:tcW w:w="2340" w:type="dxa"/>
          </w:tcPr>
          <w:p w:rsidR="00DC5CF5" w:rsidRPr="00EE779C" w:rsidRDefault="00DC5CF5" w:rsidP="00DC5CF5">
            <w:pPr>
              <w:pStyle w:val="ListParagraph"/>
              <w:numPr>
                <w:ilvl w:val="0"/>
                <w:numId w:val="69"/>
              </w:numPr>
              <w:autoSpaceDE w:val="0"/>
              <w:autoSpaceDN w:val="0"/>
              <w:adjustRightInd w:val="0"/>
              <w:spacing w:line="240" w:lineRule="auto"/>
              <w:ind w:left="241" w:hanging="241"/>
              <w:rPr>
                <w:rFonts w:ascii="Arial" w:eastAsiaTheme="minorHAnsi" w:hAnsi="Arial" w:cs="Arial"/>
                <w:bCs/>
                <w:sz w:val="18"/>
                <w:szCs w:val="18"/>
              </w:rPr>
            </w:pPr>
            <w:r w:rsidRPr="00EE779C">
              <w:rPr>
                <w:rFonts w:ascii="Arial" w:eastAsiaTheme="minorHAnsi" w:hAnsi="Arial" w:cs="Arial"/>
                <w:bCs/>
                <w:sz w:val="18"/>
                <w:szCs w:val="18"/>
              </w:rPr>
              <w:t>It is possible to assess research impact across a broad range of disciplines.</w:t>
            </w:r>
          </w:p>
          <w:p w:rsidR="00DC5CF5" w:rsidRPr="00EE779C" w:rsidRDefault="00DC5CF5" w:rsidP="00DC5CF5">
            <w:pPr>
              <w:pStyle w:val="ListParagraph"/>
              <w:numPr>
                <w:ilvl w:val="0"/>
                <w:numId w:val="69"/>
              </w:numPr>
              <w:autoSpaceDE w:val="0"/>
              <w:autoSpaceDN w:val="0"/>
              <w:adjustRightInd w:val="0"/>
              <w:spacing w:line="240" w:lineRule="auto"/>
              <w:ind w:left="241" w:hanging="241"/>
              <w:rPr>
                <w:rFonts w:ascii="Arial" w:eastAsiaTheme="minorHAnsi" w:hAnsi="Arial" w:cs="Arial"/>
                <w:bCs/>
                <w:sz w:val="18"/>
                <w:szCs w:val="18"/>
              </w:rPr>
            </w:pPr>
            <w:r w:rsidRPr="00EE779C">
              <w:rPr>
                <w:rFonts w:ascii="Arial" w:eastAsiaTheme="minorHAnsi" w:hAnsi="Arial" w:cs="Arial"/>
                <w:bCs/>
                <w:sz w:val="18"/>
                <w:szCs w:val="18"/>
              </w:rPr>
              <w:t>Case study approaches can provide a compelling narrative of the impact of research.</w:t>
            </w:r>
          </w:p>
          <w:p w:rsidR="00DC5CF5" w:rsidRPr="00EE779C" w:rsidRDefault="00DC5CF5" w:rsidP="00DC5CF5">
            <w:pPr>
              <w:pStyle w:val="ListParagraph"/>
              <w:numPr>
                <w:ilvl w:val="0"/>
                <w:numId w:val="69"/>
              </w:numPr>
              <w:autoSpaceDE w:val="0"/>
              <w:autoSpaceDN w:val="0"/>
              <w:adjustRightInd w:val="0"/>
              <w:spacing w:line="240" w:lineRule="auto"/>
              <w:ind w:left="241" w:hanging="241"/>
              <w:rPr>
                <w:rFonts w:ascii="Arial" w:eastAsiaTheme="minorHAnsi" w:hAnsi="Arial" w:cs="Arial"/>
                <w:bCs/>
                <w:sz w:val="18"/>
                <w:szCs w:val="18"/>
              </w:rPr>
            </w:pPr>
            <w:r w:rsidRPr="00EE779C">
              <w:rPr>
                <w:rFonts w:ascii="Arial" w:eastAsiaTheme="minorHAnsi" w:hAnsi="Arial" w:cs="Arial"/>
                <w:bCs/>
                <w:sz w:val="18"/>
                <w:szCs w:val="18"/>
              </w:rPr>
              <w:t>Research impact could be assessed against an outcomes based system of classification.</w:t>
            </w:r>
          </w:p>
          <w:p w:rsidR="00DC5CF5" w:rsidRPr="00EE779C" w:rsidRDefault="00DC5CF5" w:rsidP="00DC5CF5">
            <w:pPr>
              <w:pStyle w:val="ListParagraph"/>
              <w:numPr>
                <w:ilvl w:val="0"/>
                <w:numId w:val="69"/>
              </w:numPr>
              <w:autoSpaceDE w:val="0"/>
              <w:autoSpaceDN w:val="0"/>
              <w:adjustRightInd w:val="0"/>
              <w:spacing w:line="240" w:lineRule="auto"/>
              <w:ind w:left="241" w:hanging="241"/>
              <w:rPr>
                <w:rFonts w:ascii="Arial" w:eastAsiaTheme="minorHAnsi" w:hAnsi="Arial" w:cs="Arial"/>
                <w:bCs/>
                <w:sz w:val="18"/>
                <w:szCs w:val="18"/>
              </w:rPr>
            </w:pPr>
            <w:r w:rsidRPr="00EE779C">
              <w:rPr>
                <w:rFonts w:ascii="Arial" w:eastAsiaTheme="minorHAnsi" w:hAnsi="Arial" w:cs="Arial"/>
                <w:bCs/>
                <w:sz w:val="18"/>
                <w:szCs w:val="18"/>
              </w:rPr>
              <w:t>Expert Panels comprising a majority of end-user stakeholders are able to assess research impact.</w:t>
            </w:r>
          </w:p>
          <w:p w:rsidR="00DC5CF5" w:rsidRPr="00EE779C" w:rsidRDefault="00DC5CF5" w:rsidP="00DC5CF5">
            <w:pPr>
              <w:pStyle w:val="ListParagraph"/>
              <w:numPr>
                <w:ilvl w:val="0"/>
                <w:numId w:val="69"/>
              </w:numPr>
              <w:autoSpaceDE w:val="0"/>
              <w:autoSpaceDN w:val="0"/>
              <w:adjustRightInd w:val="0"/>
              <w:spacing w:line="240" w:lineRule="auto"/>
              <w:ind w:left="241" w:hanging="241"/>
              <w:rPr>
                <w:rFonts w:ascii="Arial" w:eastAsiaTheme="minorHAnsi" w:hAnsi="Arial" w:cs="Arial"/>
                <w:bCs/>
                <w:sz w:val="18"/>
                <w:szCs w:val="18"/>
              </w:rPr>
            </w:pPr>
            <w:r w:rsidRPr="00EE779C">
              <w:rPr>
                <w:rFonts w:ascii="Arial" w:eastAsiaTheme="minorHAnsi" w:hAnsi="Arial" w:cs="Arial"/>
                <w:bCs/>
                <w:sz w:val="18"/>
                <w:szCs w:val="18"/>
              </w:rPr>
              <w:t>Panels should include an appropriate discipline mix covering the breadth of research impacts being considered.</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proofErr w:type="spellStart"/>
            <w:r w:rsidRPr="00EE779C">
              <w:rPr>
                <w:rFonts w:ascii="Arial" w:hAnsi="Arial" w:cs="Arial"/>
                <w:sz w:val="18"/>
                <w:szCs w:val="18"/>
                <w:lang w:eastAsia="en-US"/>
              </w:rPr>
              <w:t>Hanney</w:t>
            </w:r>
            <w:proofErr w:type="spellEnd"/>
            <w:r w:rsidRPr="00EE779C">
              <w:rPr>
                <w:rFonts w:ascii="Arial" w:hAnsi="Arial" w:cs="Arial"/>
                <w:sz w:val="18"/>
                <w:szCs w:val="18"/>
                <w:lang w:eastAsia="en-US"/>
              </w:rPr>
              <w:t xml:space="preserve"> et al (2007) </w:t>
            </w:r>
            <w:r w:rsidRPr="00EE779C">
              <w:rPr>
                <w:rFonts w:ascii="Arial" w:hAnsi="Arial" w:cs="Arial"/>
                <w:noProof/>
                <w:sz w:val="18"/>
                <w:szCs w:val="18"/>
                <w:lang w:eastAsia="en-US"/>
              </w:rPr>
              <w:t>[27]</w:t>
            </w:r>
          </w:p>
        </w:tc>
        <w:tc>
          <w:tcPr>
            <w:tcW w:w="1570" w:type="dxa"/>
          </w:tcPr>
          <w:p w:rsidR="00DC5CF5" w:rsidRPr="00EE779C" w:rsidRDefault="00DC5CF5" w:rsidP="00270DDE">
            <w:pPr>
              <w:autoSpaceDE w:val="0"/>
              <w:autoSpaceDN w:val="0"/>
              <w:adjustRightInd w:val="0"/>
              <w:rPr>
                <w:rFonts w:ascii="Arial" w:hAnsi="Arial" w:cs="Arial"/>
                <w:bCs/>
                <w:sz w:val="18"/>
                <w:szCs w:val="18"/>
                <w:lang w:eastAsia="en-US"/>
              </w:rPr>
            </w:pPr>
            <w:r w:rsidRPr="00EE779C">
              <w:rPr>
                <w:rFonts w:ascii="Arial" w:hAnsi="Arial" w:cs="Arial"/>
                <w:bCs/>
                <w:sz w:val="18"/>
                <w:szCs w:val="18"/>
                <w:lang w:eastAsia="en-US"/>
              </w:rPr>
              <w:t>NHS Health Technology Assessment</w:t>
            </w:r>
          </w:p>
          <w:p w:rsidR="00DC5CF5" w:rsidRPr="00EE779C" w:rsidRDefault="00DC5CF5" w:rsidP="00270DDE">
            <w:pPr>
              <w:rPr>
                <w:rFonts w:ascii="Arial" w:hAnsi="Arial" w:cs="Arial"/>
                <w:sz w:val="18"/>
                <w:szCs w:val="18"/>
              </w:rPr>
            </w:pPr>
            <w:r w:rsidRPr="00EE779C">
              <w:rPr>
                <w:rFonts w:ascii="Arial" w:hAnsi="Arial" w:cs="Arial"/>
                <w:bCs/>
                <w:sz w:val="18"/>
                <w:szCs w:val="18"/>
                <w:lang w:eastAsia="en-US"/>
              </w:rPr>
              <w:t>Programme</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Mixed methods design</w:t>
            </w:r>
          </w:p>
        </w:tc>
        <w:tc>
          <w:tcPr>
            <w:tcW w:w="2268" w:type="dxa"/>
          </w:tcPr>
          <w:p w:rsidR="00DC5CF5" w:rsidRPr="00EE779C" w:rsidRDefault="00DC5CF5" w:rsidP="00270DDE">
            <w:pPr>
              <w:rPr>
                <w:rFonts w:ascii="Arial" w:hAnsi="Arial" w:cs="Arial"/>
                <w:sz w:val="18"/>
                <w:szCs w:val="18"/>
              </w:rPr>
            </w:pPr>
            <w:r w:rsidRPr="00EE779C">
              <w:rPr>
                <w:rFonts w:ascii="Arial" w:hAnsi="Arial" w:cs="Arial"/>
                <w:sz w:val="18"/>
                <w:szCs w:val="18"/>
              </w:rPr>
              <w:t>Research and policy and practice impacts</w:t>
            </w:r>
          </w:p>
        </w:tc>
        <w:tc>
          <w:tcPr>
            <w:tcW w:w="3479" w:type="dxa"/>
          </w:tcPr>
          <w:p w:rsidR="00DC5CF5" w:rsidRPr="00EE779C" w:rsidRDefault="00DC5CF5" w:rsidP="00270DDE">
            <w:pPr>
              <w:autoSpaceDE w:val="0"/>
              <w:autoSpaceDN w:val="0"/>
              <w:adjustRightInd w:val="0"/>
              <w:rPr>
                <w:rFonts w:ascii="Arial" w:hAnsi="Arial" w:cs="Arial"/>
                <w:b/>
                <w:sz w:val="18"/>
                <w:szCs w:val="18"/>
              </w:rPr>
            </w:pPr>
            <w:r w:rsidRPr="00EE779C">
              <w:rPr>
                <w:rFonts w:ascii="Arial" w:hAnsi="Arial" w:cs="Arial"/>
                <w:b/>
                <w:sz w:val="18"/>
                <w:szCs w:val="18"/>
              </w:rPr>
              <w:t>Methods:</w:t>
            </w:r>
          </w:p>
          <w:p w:rsidR="00DC5CF5" w:rsidRPr="00EE779C" w:rsidRDefault="00DC5CF5" w:rsidP="00DC5CF5">
            <w:pPr>
              <w:pStyle w:val="ListParagraph"/>
              <w:numPr>
                <w:ilvl w:val="0"/>
                <w:numId w:val="54"/>
              </w:numPr>
              <w:autoSpaceDE w:val="0"/>
              <w:autoSpaceDN w:val="0"/>
              <w:adjustRightInd w:val="0"/>
              <w:spacing w:line="240" w:lineRule="auto"/>
              <w:rPr>
                <w:rFonts w:ascii="Arial" w:hAnsi="Arial" w:cs="Arial"/>
                <w:sz w:val="18"/>
                <w:szCs w:val="18"/>
              </w:rPr>
            </w:pPr>
            <w:r w:rsidRPr="00EE779C">
              <w:rPr>
                <w:rFonts w:ascii="Arial" w:hAnsi="Arial" w:cs="Arial"/>
                <w:sz w:val="18"/>
                <w:szCs w:val="18"/>
              </w:rPr>
              <w:t>National Coordinating Centre for Health Technology Assessment (NCCHTA) documentation.</w:t>
            </w:r>
          </w:p>
          <w:p w:rsidR="00DC5CF5" w:rsidRPr="00EE779C" w:rsidRDefault="00DC5CF5" w:rsidP="00DC5CF5">
            <w:pPr>
              <w:pStyle w:val="ListParagraph"/>
              <w:numPr>
                <w:ilvl w:val="0"/>
                <w:numId w:val="52"/>
              </w:numPr>
              <w:autoSpaceDE w:val="0"/>
              <w:autoSpaceDN w:val="0"/>
              <w:adjustRightInd w:val="0"/>
              <w:spacing w:line="240" w:lineRule="auto"/>
              <w:rPr>
                <w:rFonts w:ascii="Arial" w:hAnsi="Arial" w:cs="Arial"/>
                <w:sz w:val="18"/>
                <w:szCs w:val="18"/>
              </w:rPr>
            </w:pPr>
            <w:r w:rsidRPr="00EE779C">
              <w:rPr>
                <w:rFonts w:ascii="Arial" w:hAnsi="Arial" w:cs="Arial"/>
                <w:sz w:val="18"/>
                <w:szCs w:val="18"/>
              </w:rPr>
              <w:t>Surveys of principal investigators.</w:t>
            </w:r>
          </w:p>
          <w:p w:rsidR="00DC5CF5" w:rsidRPr="00EE779C" w:rsidRDefault="00DC5CF5" w:rsidP="00DC5CF5">
            <w:pPr>
              <w:pStyle w:val="ListParagraph"/>
              <w:numPr>
                <w:ilvl w:val="0"/>
                <w:numId w:val="52"/>
              </w:numPr>
              <w:autoSpaceDE w:val="0"/>
              <w:autoSpaceDN w:val="0"/>
              <w:adjustRightInd w:val="0"/>
              <w:spacing w:line="240" w:lineRule="auto"/>
              <w:rPr>
                <w:rFonts w:ascii="Arial" w:hAnsi="Arial" w:cs="Arial"/>
                <w:sz w:val="18"/>
                <w:szCs w:val="18"/>
              </w:rPr>
            </w:pPr>
            <w:r w:rsidRPr="00EE779C">
              <w:rPr>
                <w:rFonts w:ascii="Arial" w:hAnsi="Arial" w:cs="Arial"/>
                <w:sz w:val="18"/>
                <w:szCs w:val="18"/>
              </w:rPr>
              <w:t xml:space="preserve">Detailed case studies. </w:t>
            </w:r>
          </w:p>
          <w:p w:rsidR="00DC5CF5" w:rsidRPr="00EE779C" w:rsidRDefault="00DC5CF5" w:rsidP="00270DDE">
            <w:pPr>
              <w:rPr>
                <w:rFonts w:ascii="Arial" w:hAnsi="Arial" w:cs="Arial"/>
                <w:sz w:val="18"/>
                <w:szCs w:val="18"/>
              </w:rPr>
            </w:pP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rPr>
              <w:t>-</w:t>
            </w:r>
          </w:p>
        </w:tc>
        <w:tc>
          <w:tcPr>
            <w:tcW w:w="2340" w:type="dxa"/>
          </w:tcPr>
          <w:p w:rsidR="00DC5CF5" w:rsidRPr="00EE779C" w:rsidRDefault="00DC5CF5" w:rsidP="00DC5CF5">
            <w:pPr>
              <w:pStyle w:val="ListParagraph"/>
              <w:numPr>
                <w:ilvl w:val="0"/>
                <w:numId w:val="15"/>
              </w:numPr>
              <w:autoSpaceDE w:val="0"/>
              <w:autoSpaceDN w:val="0"/>
              <w:adjustRightInd w:val="0"/>
              <w:spacing w:line="240" w:lineRule="auto"/>
              <w:ind w:left="306" w:hanging="306"/>
              <w:rPr>
                <w:rFonts w:ascii="Arial" w:hAnsi="Arial" w:cs="Arial"/>
                <w:sz w:val="18"/>
                <w:szCs w:val="18"/>
              </w:rPr>
            </w:pPr>
            <w:r w:rsidRPr="00EE779C">
              <w:rPr>
                <w:rFonts w:ascii="Arial" w:hAnsi="Arial" w:cs="Arial"/>
                <w:sz w:val="18"/>
                <w:szCs w:val="18"/>
              </w:rPr>
              <w:t xml:space="preserve">NCCHTA Program has had considerable impact in terms of knowledge generation and perceived impact on policy and to some extent on practice. </w:t>
            </w:r>
          </w:p>
          <w:p w:rsidR="00DC5CF5" w:rsidRPr="00EE779C" w:rsidRDefault="00DC5CF5" w:rsidP="00DC5CF5">
            <w:pPr>
              <w:pStyle w:val="ListParagraph"/>
              <w:numPr>
                <w:ilvl w:val="0"/>
                <w:numId w:val="15"/>
              </w:numPr>
              <w:autoSpaceDE w:val="0"/>
              <w:autoSpaceDN w:val="0"/>
              <w:adjustRightInd w:val="0"/>
              <w:spacing w:line="240" w:lineRule="auto"/>
              <w:ind w:left="306" w:hanging="306"/>
              <w:rPr>
                <w:rFonts w:ascii="Arial" w:hAnsi="Arial" w:cs="Arial"/>
                <w:sz w:val="18"/>
                <w:szCs w:val="18"/>
              </w:rPr>
            </w:pPr>
            <w:r w:rsidRPr="00EE779C">
              <w:rPr>
                <w:rFonts w:ascii="Arial" w:hAnsi="Arial" w:cs="Arial"/>
                <w:sz w:val="18"/>
                <w:szCs w:val="18"/>
              </w:rPr>
              <w:t>This high impact may have resulted partly from the NCCHTA Programme’s objectives, in that topics tend to be of relevance to the NHS and have policy customers.</w:t>
            </w:r>
          </w:p>
        </w:tc>
      </w:tr>
      <w:tr w:rsidR="00DC5CF5" w:rsidRPr="00EE779C" w:rsidTr="00270DDE">
        <w:tc>
          <w:tcPr>
            <w:tcW w:w="1373" w:type="dxa"/>
          </w:tcPr>
          <w:p w:rsidR="00DC5CF5" w:rsidRPr="00EE779C" w:rsidRDefault="00DC5CF5" w:rsidP="00270DDE">
            <w:pPr>
              <w:pStyle w:val="EndNoteBibliography"/>
              <w:rPr>
                <w:rFonts w:ascii="Arial" w:hAnsi="Arial" w:cs="Arial"/>
                <w:sz w:val="18"/>
                <w:szCs w:val="18"/>
                <w:lang w:eastAsia="en-US"/>
              </w:rPr>
            </w:pPr>
            <w:r w:rsidRPr="00EE779C">
              <w:rPr>
                <w:rFonts w:ascii="Arial" w:hAnsi="Arial" w:cs="Arial"/>
                <w:sz w:val="18"/>
                <w:szCs w:val="18"/>
              </w:rPr>
              <w:t>Higher Education Funding Council for England (2011) [28]</w:t>
            </w:r>
          </w:p>
        </w:tc>
        <w:tc>
          <w:tcPr>
            <w:tcW w:w="1570" w:type="dxa"/>
          </w:tcPr>
          <w:p w:rsidR="00DC5CF5" w:rsidRPr="00EE779C" w:rsidRDefault="00DC5CF5" w:rsidP="00270DDE">
            <w:pPr>
              <w:rPr>
                <w:rFonts w:ascii="Arial" w:hAnsi="Arial" w:cs="Arial"/>
                <w:sz w:val="18"/>
                <w:szCs w:val="18"/>
              </w:rPr>
            </w:pPr>
            <w:r w:rsidRPr="00EE779C">
              <w:rPr>
                <w:rFonts w:ascii="Arial" w:hAnsi="Arial" w:cs="Arial"/>
                <w:sz w:val="18"/>
                <w:szCs w:val="18"/>
              </w:rPr>
              <w:t>High education funding in England</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Mixed methods</w:t>
            </w:r>
          </w:p>
        </w:tc>
        <w:tc>
          <w:tcPr>
            <w:tcW w:w="2268" w:type="dxa"/>
          </w:tcPr>
          <w:p w:rsidR="00DC5CF5" w:rsidRPr="00EE779C" w:rsidRDefault="00DC5CF5" w:rsidP="00270DDE">
            <w:pPr>
              <w:autoSpaceDE w:val="0"/>
              <w:autoSpaceDN w:val="0"/>
              <w:adjustRightInd w:val="0"/>
              <w:rPr>
                <w:rFonts w:ascii="Arial" w:eastAsiaTheme="minorHAnsi" w:hAnsi="Arial" w:cs="Arial"/>
                <w:sz w:val="18"/>
                <w:szCs w:val="18"/>
                <w:lang w:eastAsia="en-US"/>
              </w:rPr>
            </w:pPr>
            <w:r w:rsidRPr="00EE779C">
              <w:rPr>
                <w:rFonts w:ascii="Arial" w:eastAsiaTheme="minorHAnsi" w:hAnsi="Arial" w:cs="Arial"/>
                <w:sz w:val="18"/>
                <w:szCs w:val="18"/>
                <w:lang w:eastAsia="en-US"/>
              </w:rPr>
              <w:t>Reach and significance of the impact or benefit</w:t>
            </w:r>
          </w:p>
        </w:tc>
        <w:tc>
          <w:tcPr>
            <w:tcW w:w="3479" w:type="dxa"/>
          </w:tcPr>
          <w:p w:rsidR="00DC5CF5" w:rsidRPr="00EE779C" w:rsidRDefault="00DC5CF5" w:rsidP="00270DDE">
            <w:pPr>
              <w:rPr>
                <w:rFonts w:ascii="Arial" w:hAnsi="Arial" w:cs="Arial"/>
                <w:b/>
                <w:sz w:val="18"/>
                <w:szCs w:val="18"/>
              </w:rPr>
            </w:pPr>
            <w:r w:rsidRPr="00EE779C">
              <w:rPr>
                <w:rFonts w:ascii="Arial" w:hAnsi="Arial" w:cs="Arial"/>
                <w:b/>
                <w:sz w:val="18"/>
                <w:szCs w:val="18"/>
              </w:rPr>
              <w:t>Methods:</w:t>
            </w:r>
          </w:p>
          <w:p w:rsidR="00DC5CF5" w:rsidRPr="00EE779C" w:rsidRDefault="00DC5CF5" w:rsidP="00DC5CF5">
            <w:pPr>
              <w:pStyle w:val="ListParagraph"/>
              <w:numPr>
                <w:ilvl w:val="0"/>
                <w:numId w:val="72"/>
              </w:numPr>
              <w:spacing w:line="240" w:lineRule="auto"/>
              <w:ind w:left="317" w:hanging="283"/>
              <w:rPr>
                <w:rFonts w:ascii="Arial" w:hAnsi="Arial" w:cs="Arial"/>
                <w:sz w:val="18"/>
                <w:szCs w:val="18"/>
              </w:rPr>
            </w:pPr>
            <w:r w:rsidRPr="00EE779C">
              <w:rPr>
                <w:rFonts w:ascii="Arial" w:hAnsi="Arial" w:cs="Arial"/>
                <w:sz w:val="18"/>
                <w:szCs w:val="18"/>
              </w:rPr>
              <w:t>Case study submissions (include citations, documentary evidence)</w:t>
            </w:r>
          </w:p>
          <w:p w:rsidR="00DC5CF5" w:rsidRPr="00EE779C" w:rsidRDefault="00DC5CF5" w:rsidP="00DC5CF5">
            <w:pPr>
              <w:pStyle w:val="ListParagraph"/>
              <w:numPr>
                <w:ilvl w:val="0"/>
                <w:numId w:val="72"/>
              </w:numPr>
              <w:spacing w:line="240" w:lineRule="auto"/>
              <w:ind w:left="317" w:hanging="283"/>
              <w:rPr>
                <w:rFonts w:ascii="Arial" w:hAnsi="Arial" w:cs="Arial"/>
                <w:b/>
                <w:sz w:val="18"/>
                <w:szCs w:val="18"/>
              </w:rPr>
            </w:pPr>
            <w:r w:rsidRPr="00EE779C">
              <w:rPr>
                <w:rFonts w:ascii="Arial" w:hAnsi="Arial" w:cs="Arial"/>
                <w:sz w:val="18"/>
                <w:szCs w:val="18"/>
              </w:rPr>
              <w:t>Panel assessments</w:t>
            </w:r>
          </w:p>
        </w:tc>
        <w:tc>
          <w:tcPr>
            <w:tcW w:w="1700" w:type="dxa"/>
          </w:tcPr>
          <w:p w:rsidR="00DC5CF5" w:rsidRPr="00EE779C" w:rsidRDefault="00DC5CF5" w:rsidP="00270DDE">
            <w:pPr>
              <w:autoSpaceDE w:val="0"/>
              <w:autoSpaceDN w:val="0"/>
              <w:adjustRightInd w:val="0"/>
              <w:rPr>
                <w:rFonts w:ascii="Arial" w:eastAsiaTheme="minorHAnsi" w:hAnsi="Arial" w:cs="Arial"/>
                <w:sz w:val="18"/>
                <w:szCs w:val="18"/>
                <w:lang w:eastAsia="en-US"/>
              </w:rPr>
            </w:pPr>
            <w:r w:rsidRPr="00EE779C">
              <w:rPr>
                <w:rFonts w:ascii="Arial" w:eastAsiaTheme="minorHAnsi" w:hAnsi="Arial" w:cs="Arial"/>
                <w:sz w:val="18"/>
                <w:szCs w:val="18"/>
                <w:lang w:eastAsia="en-US"/>
              </w:rPr>
              <w:t>Research Excellence Framework</w:t>
            </w:r>
          </w:p>
          <w:p w:rsidR="00DC5CF5" w:rsidRPr="00EE779C" w:rsidRDefault="00DC5CF5" w:rsidP="00270DDE">
            <w:pPr>
              <w:rPr>
                <w:rFonts w:ascii="Arial" w:hAnsi="Arial" w:cs="Arial"/>
                <w:sz w:val="18"/>
                <w:szCs w:val="18"/>
                <w:lang w:eastAsia="en-US"/>
              </w:rPr>
            </w:pPr>
            <w:r w:rsidRPr="00EE779C">
              <w:rPr>
                <w:rFonts w:ascii="Arial" w:eastAsiaTheme="minorHAnsi" w:hAnsi="Arial" w:cs="Arial"/>
                <w:sz w:val="18"/>
                <w:szCs w:val="18"/>
                <w:lang w:eastAsia="en-US"/>
              </w:rPr>
              <w:t>(REF) 2011</w:t>
            </w:r>
          </w:p>
        </w:tc>
        <w:tc>
          <w:tcPr>
            <w:tcW w:w="2340" w:type="dxa"/>
          </w:tcPr>
          <w:p w:rsidR="00DC5CF5" w:rsidRPr="00EE779C" w:rsidRDefault="00DC5CF5" w:rsidP="00DC5CF5">
            <w:pPr>
              <w:pStyle w:val="ListParagraph"/>
              <w:numPr>
                <w:ilvl w:val="0"/>
                <w:numId w:val="76"/>
              </w:numPr>
              <w:autoSpaceDE w:val="0"/>
              <w:autoSpaceDN w:val="0"/>
              <w:adjustRightInd w:val="0"/>
              <w:spacing w:line="240" w:lineRule="auto"/>
              <w:ind w:left="241" w:hanging="241"/>
              <w:rPr>
                <w:rFonts w:ascii="Arial" w:eastAsiaTheme="minorHAnsi" w:hAnsi="Arial" w:cs="Arial"/>
                <w:sz w:val="18"/>
                <w:szCs w:val="18"/>
              </w:rPr>
            </w:pPr>
            <w:r w:rsidRPr="00EE779C">
              <w:rPr>
                <w:rFonts w:ascii="Arial" w:eastAsiaTheme="minorHAnsi" w:hAnsi="Arial" w:cs="Arial"/>
                <w:sz w:val="18"/>
                <w:szCs w:val="18"/>
              </w:rPr>
              <w:t>It is possible to</w:t>
            </w:r>
          </w:p>
          <w:p w:rsidR="00DC5CF5" w:rsidRPr="00EE779C" w:rsidRDefault="00DC5CF5" w:rsidP="00270DDE">
            <w:pPr>
              <w:pStyle w:val="ListParagraph"/>
              <w:autoSpaceDE w:val="0"/>
              <w:autoSpaceDN w:val="0"/>
              <w:adjustRightInd w:val="0"/>
              <w:spacing w:line="240" w:lineRule="auto"/>
              <w:ind w:left="241"/>
              <w:rPr>
                <w:rFonts w:ascii="Arial" w:eastAsiaTheme="minorHAnsi" w:hAnsi="Arial" w:cs="Arial"/>
                <w:sz w:val="18"/>
                <w:szCs w:val="18"/>
              </w:rPr>
            </w:pPr>
            <w:proofErr w:type="gramStart"/>
            <w:r w:rsidRPr="00EE779C">
              <w:rPr>
                <w:rFonts w:ascii="Arial" w:eastAsiaTheme="minorHAnsi" w:hAnsi="Arial" w:cs="Arial"/>
                <w:sz w:val="18"/>
                <w:szCs w:val="18"/>
              </w:rPr>
              <w:t>assess</w:t>
            </w:r>
            <w:proofErr w:type="gramEnd"/>
            <w:r w:rsidRPr="00EE779C">
              <w:rPr>
                <w:rFonts w:ascii="Arial" w:eastAsiaTheme="minorHAnsi" w:hAnsi="Arial" w:cs="Arial"/>
                <w:sz w:val="18"/>
                <w:szCs w:val="18"/>
              </w:rPr>
              <w:t xml:space="preserve"> the impact of research through an approach based on expert review of case studies.</w:t>
            </w:r>
          </w:p>
          <w:p w:rsidR="00DC5CF5" w:rsidRPr="00EE779C" w:rsidRDefault="00DC5CF5" w:rsidP="00DC5CF5">
            <w:pPr>
              <w:pStyle w:val="ListParagraph"/>
              <w:numPr>
                <w:ilvl w:val="0"/>
                <w:numId w:val="76"/>
              </w:numPr>
              <w:autoSpaceDE w:val="0"/>
              <w:autoSpaceDN w:val="0"/>
              <w:adjustRightInd w:val="0"/>
              <w:spacing w:line="240" w:lineRule="auto"/>
              <w:ind w:left="241" w:hanging="241"/>
              <w:rPr>
                <w:rFonts w:ascii="Arial" w:eastAsiaTheme="minorHAnsi" w:hAnsi="Arial" w:cs="Arial"/>
                <w:sz w:val="18"/>
                <w:szCs w:val="18"/>
              </w:rPr>
            </w:pPr>
            <w:r w:rsidRPr="00EE779C">
              <w:rPr>
                <w:rFonts w:ascii="Arial" w:eastAsiaTheme="minorHAnsi" w:hAnsi="Arial" w:cs="Arial"/>
                <w:sz w:val="18"/>
                <w:szCs w:val="18"/>
              </w:rPr>
              <w:t>UK funding bodies have decided that the REF will assess the ‘impact’ arising from research, alongside the ‘outputs’ and ‘environment’ elements</w:t>
            </w:r>
          </w:p>
          <w:p w:rsidR="00DC5CF5" w:rsidRPr="00EE779C" w:rsidRDefault="00DC5CF5" w:rsidP="00DC5CF5">
            <w:pPr>
              <w:pStyle w:val="ListParagraph"/>
              <w:numPr>
                <w:ilvl w:val="0"/>
                <w:numId w:val="76"/>
              </w:numPr>
              <w:autoSpaceDE w:val="0"/>
              <w:autoSpaceDN w:val="0"/>
              <w:adjustRightInd w:val="0"/>
              <w:spacing w:line="240" w:lineRule="auto"/>
              <w:ind w:left="241" w:hanging="241"/>
              <w:rPr>
                <w:rFonts w:ascii="Arial" w:eastAsiaTheme="minorHAnsi" w:hAnsi="Arial" w:cs="Arial"/>
                <w:sz w:val="18"/>
                <w:szCs w:val="18"/>
              </w:rPr>
            </w:pPr>
            <w:r w:rsidRPr="00EE779C">
              <w:rPr>
                <w:rFonts w:ascii="Arial" w:eastAsiaTheme="minorHAnsi" w:hAnsi="Arial" w:cs="Arial"/>
                <w:sz w:val="18"/>
                <w:szCs w:val="18"/>
              </w:rPr>
              <w:t>The framework provides recognition of economic and social benefits of excellent research</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proofErr w:type="spellStart"/>
            <w:r w:rsidRPr="00EE779C">
              <w:rPr>
                <w:rFonts w:ascii="Arial" w:hAnsi="Arial" w:cs="Arial"/>
                <w:sz w:val="18"/>
                <w:szCs w:val="18"/>
                <w:lang w:eastAsia="en-US"/>
              </w:rPr>
              <w:t>Kalucy</w:t>
            </w:r>
            <w:proofErr w:type="spellEnd"/>
            <w:r w:rsidRPr="00EE779C">
              <w:rPr>
                <w:rFonts w:ascii="Arial" w:hAnsi="Arial" w:cs="Arial"/>
                <w:sz w:val="18"/>
                <w:szCs w:val="18"/>
                <w:lang w:eastAsia="en-US"/>
              </w:rPr>
              <w:t xml:space="preserve"> et al (2009)</w:t>
            </w:r>
            <w:r w:rsidRPr="00EE779C">
              <w:rPr>
                <w:rFonts w:ascii="Arial" w:hAnsi="Arial" w:cs="Arial"/>
                <w:noProof/>
                <w:sz w:val="18"/>
                <w:szCs w:val="18"/>
                <w:lang w:eastAsia="en-US"/>
              </w:rPr>
              <w:t>[29]</w:t>
            </w:r>
          </w:p>
        </w:tc>
        <w:tc>
          <w:tcPr>
            <w:tcW w:w="1570" w:type="dxa"/>
          </w:tcPr>
          <w:p w:rsidR="00DC5CF5" w:rsidRPr="00EE779C" w:rsidRDefault="00DC5CF5" w:rsidP="00270DDE">
            <w:pPr>
              <w:rPr>
                <w:rFonts w:ascii="Arial" w:hAnsi="Arial" w:cs="Arial"/>
                <w:sz w:val="18"/>
                <w:szCs w:val="18"/>
              </w:rPr>
            </w:pPr>
            <w:r w:rsidRPr="00EE779C">
              <w:rPr>
                <w:rFonts w:ascii="Arial" w:hAnsi="Arial" w:cs="Arial"/>
                <w:sz w:val="18"/>
                <w:szCs w:val="18"/>
              </w:rPr>
              <w:t>Primary Care Research</w:t>
            </w:r>
          </w:p>
        </w:tc>
        <w:tc>
          <w:tcPr>
            <w:tcW w:w="1418" w:type="dxa"/>
          </w:tcPr>
          <w:p w:rsidR="00DC5CF5" w:rsidRPr="00EE779C" w:rsidRDefault="00DC5CF5" w:rsidP="00270DDE">
            <w:pPr>
              <w:autoSpaceDE w:val="0"/>
              <w:autoSpaceDN w:val="0"/>
              <w:adjustRightInd w:val="0"/>
              <w:rPr>
                <w:rFonts w:ascii="Arial" w:hAnsi="Arial" w:cs="Arial"/>
                <w:sz w:val="18"/>
                <w:szCs w:val="18"/>
              </w:rPr>
            </w:pPr>
            <w:r w:rsidRPr="00EE779C">
              <w:rPr>
                <w:rFonts w:ascii="Arial" w:eastAsiaTheme="minorHAnsi" w:hAnsi="Arial" w:cs="Arial"/>
                <w:sz w:val="18"/>
                <w:szCs w:val="18"/>
                <w:lang w:eastAsia="en-US"/>
              </w:rPr>
              <w:t>Mixed methods.</w:t>
            </w:r>
          </w:p>
        </w:tc>
        <w:tc>
          <w:tcPr>
            <w:tcW w:w="2268" w:type="dxa"/>
          </w:tcPr>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Advancing</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Knowledge</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Building Capacity</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Informing Decision-</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 xml:space="preserve">Making; </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 xml:space="preserve">Health; and </w:t>
            </w:r>
          </w:p>
          <w:p w:rsidR="00DC5CF5" w:rsidRPr="00EE779C" w:rsidRDefault="00DC5CF5" w:rsidP="00DC5CF5">
            <w:pPr>
              <w:pStyle w:val="ListParagraph"/>
              <w:numPr>
                <w:ilvl w:val="0"/>
                <w:numId w:val="70"/>
              </w:numPr>
              <w:autoSpaceDE w:val="0"/>
              <w:autoSpaceDN w:val="0"/>
              <w:adjustRightInd w:val="0"/>
              <w:spacing w:line="240" w:lineRule="auto"/>
              <w:ind w:left="317" w:hanging="283"/>
              <w:rPr>
                <w:rFonts w:ascii="Arial" w:eastAsiaTheme="minorHAnsi" w:hAnsi="Arial" w:cs="Arial"/>
                <w:sz w:val="18"/>
                <w:szCs w:val="18"/>
              </w:rPr>
            </w:pPr>
            <w:r w:rsidRPr="00EE779C">
              <w:rPr>
                <w:rFonts w:ascii="Arial" w:eastAsiaTheme="minorHAnsi" w:hAnsi="Arial" w:cs="Arial"/>
                <w:sz w:val="18"/>
                <w:szCs w:val="18"/>
              </w:rPr>
              <w:t xml:space="preserve">Broad Socio-Economic. </w:t>
            </w:r>
          </w:p>
          <w:p w:rsidR="00DC5CF5" w:rsidRPr="00EE779C" w:rsidRDefault="00DC5CF5" w:rsidP="00270DDE">
            <w:pPr>
              <w:autoSpaceDE w:val="0"/>
              <w:autoSpaceDN w:val="0"/>
              <w:adjustRightInd w:val="0"/>
              <w:rPr>
                <w:rFonts w:ascii="Arial" w:hAnsi="Arial" w:cs="Arial"/>
                <w:sz w:val="18"/>
                <w:szCs w:val="18"/>
              </w:rPr>
            </w:pPr>
          </w:p>
        </w:tc>
        <w:tc>
          <w:tcPr>
            <w:tcW w:w="3479" w:type="dxa"/>
          </w:tcPr>
          <w:p w:rsidR="00DC5CF5" w:rsidRPr="00EE779C" w:rsidRDefault="00DC5CF5" w:rsidP="00270DDE">
            <w:pPr>
              <w:rPr>
                <w:rFonts w:ascii="Arial" w:hAnsi="Arial" w:cs="Arial"/>
                <w:b/>
                <w:sz w:val="18"/>
                <w:szCs w:val="18"/>
              </w:rPr>
            </w:pPr>
            <w:r w:rsidRPr="00EE779C">
              <w:rPr>
                <w:rFonts w:ascii="Arial" w:hAnsi="Arial" w:cs="Arial"/>
                <w:b/>
                <w:sz w:val="18"/>
                <w:szCs w:val="18"/>
              </w:rPr>
              <w:t>Methods:</w:t>
            </w:r>
          </w:p>
          <w:p w:rsidR="00DC5CF5" w:rsidRPr="00EE779C" w:rsidRDefault="00DC5CF5" w:rsidP="00DC5CF5">
            <w:pPr>
              <w:pStyle w:val="ListParagraph"/>
              <w:numPr>
                <w:ilvl w:val="0"/>
                <w:numId w:val="80"/>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 xml:space="preserve">Telephone interviews with research teams and nominated users of research, </w:t>
            </w:r>
          </w:p>
          <w:p w:rsidR="00DC5CF5" w:rsidRPr="00EE779C" w:rsidRDefault="00DC5CF5" w:rsidP="00DC5CF5">
            <w:pPr>
              <w:pStyle w:val="ListParagraph"/>
              <w:numPr>
                <w:ilvl w:val="0"/>
                <w:numId w:val="80"/>
              </w:numPr>
              <w:autoSpaceDE w:val="0"/>
              <w:autoSpaceDN w:val="0"/>
              <w:adjustRightInd w:val="0"/>
              <w:ind w:left="317" w:hanging="283"/>
              <w:rPr>
                <w:rFonts w:ascii="Arial" w:eastAsiaTheme="minorHAnsi" w:hAnsi="Arial" w:cs="Arial"/>
                <w:sz w:val="18"/>
                <w:szCs w:val="18"/>
              </w:rPr>
            </w:pPr>
            <w:proofErr w:type="spellStart"/>
            <w:r w:rsidRPr="00EE779C">
              <w:rPr>
                <w:rFonts w:ascii="Arial" w:eastAsiaTheme="minorHAnsi" w:hAnsi="Arial" w:cs="Arial"/>
                <w:sz w:val="18"/>
                <w:szCs w:val="18"/>
              </w:rPr>
              <w:t>bibliometric</w:t>
            </w:r>
            <w:proofErr w:type="spellEnd"/>
            <w:r w:rsidRPr="00EE779C">
              <w:rPr>
                <w:rFonts w:ascii="Arial" w:eastAsiaTheme="minorHAnsi" w:hAnsi="Arial" w:cs="Arial"/>
                <w:sz w:val="18"/>
                <w:szCs w:val="18"/>
              </w:rPr>
              <w:t xml:space="preserve"> methods</w:t>
            </w:r>
          </w:p>
          <w:p w:rsidR="00DC5CF5" w:rsidRPr="00EE779C" w:rsidRDefault="00DC5CF5" w:rsidP="00DC5CF5">
            <w:pPr>
              <w:pStyle w:val="ListParagraph"/>
              <w:numPr>
                <w:ilvl w:val="0"/>
                <w:numId w:val="80"/>
              </w:numPr>
              <w:autoSpaceDE w:val="0"/>
              <w:autoSpaceDN w:val="0"/>
              <w:adjustRightInd w:val="0"/>
              <w:ind w:left="317" w:hanging="283"/>
              <w:rPr>
                <w:rFonts w:ascii="Arial" w:eastAsiaTheme="minorHAnsi" w:hAnsi="Arial" w:cs="Arial"/>
                <w:sz w:val="18"/>
                <w:szCs w:val="18"/>
              </w:rPr>
            </w:pPr>
            <w:r w:rsidRPr="00EE779C">
              <w:rPr>
                <w:rFonts w:ascii="Arial" w:eastAsiaTheme="minorHAnsi" w:hAnsi="Arial" w:cs="Arial"/>
                <w:sz w:val="18"/>
                <w:szCs w:val="18"/>
              </w:rPr>
              <w:t>documentary evidence of impact where possible</w:t>
            </w:r>
          </w:p>
        </w:tc>
        <w:tc>
          <w:tcPr>
            <w:tcW w:w="1700" w:type="dxa"/>
          </w:tcPr>
          <w:p w:rsidR="00DC5CF5" w:rsidRPr="00EE779C" w:rsidRDefault="00DC5CF5" w:rsidP="00270DDE">
            <w:pPr>
              <w:rPr>
                <w:rFonts w:ascii="Arial" w:hAnsi="Arial" w:cs="Arial"/>
                <w:sz w:val="18"/>
                <w:szCs w:val="18"/>
                <w:lang w:eastAsia="en-US"/>
              </w:rPr>
            </w:pPr>
            <w:r w:rsidRPr="00EE779C">
              <w:rPr>
                <w:rFonts w:ascii="Arial" w:hAnsi="Arial" w:cs="Arial"/>
                <w:sz w:val="18"/>
                <w:szCs w:val="18"/>
                <w:lang w:eastAsia="en-US"/>
              </w:rPr>
              <w:t>Payback Model</w:t>
            </w:r>
          </w:p>
        </w:tc>
        <w:tc>
          <w:tcPr>
            <w:tcW w:w="2340" w:type="dxa"/>
          </w:tcPr>
          <w:p w:rsidR="00DC5CF5" w:rsidRPr="00EE779C" w:rsidRDefault="00DC5CF5" w:rsidP="00DC5CF5">
            <w:pPr>
              <w:pStyle w:val="ListParagraph"/>
              <w:numPr>
                <w:ilvl w:val="0"/>
                <w:numId w:val="82"/>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 xml:space="preserve">It is feasible to use the Payback framework to determine the proximal impacts of primary health care research. </w:t>
            </w:r>
          </w:p>
          <w:p w:rsidR="00DC5CF5" w:rsidRPr="00EE779C" w:rsidRDefault="00DC5CF5" w:rsidP="00DC5CF5">
            <w:pPr>
              <w:pStyle w:val="ListParagraph"/>
              <w:numPr>
                <w:ilvl w:val="0"/>
                <w:numId w:val="81"/>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Though resource intensive, telephone interviews of chief investigators and nominated users provided rich information.</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proofErr w:type="spellStart"/>
            <w:r w:rsidRPr="00EE779C">
              <w:rPr>
                <w:rFonts w:ascii="Arial" w:hAnsi="Arial" w:cs="Arial"/>
                <w:sz w:val="18"/>
                <w:szCs w:val="18"/>
                <w:lang w:eastAsia="en-US"/>
              </w:rPr>
              <w:t>Kuruvilla</w:t>
            </w:r>
            <w:proofErr w:type="spellEnd"/>
            <w:r w:rsidRPr="00EE779C">
              <w:rPr>
                <w:rFonts w:ascii="Arial" w:hAnsi="Arial" w:cs="Arial"/>
                <w:sz w:val="18"/>
                <w:szCs w:val="18"/>
                <w:lang w:eastAsia="en-US"/>
              </w:rPr>
              <w:t xml:space="preserve"> et al (2006) </w:t>
            </w:r>
            <w:r w:rsidRPr="00EE779C">
              <w:rPr>
                <w:rFonts w:ascii="Arial" w:hAnsi="Arial" w:cs="Arial"/>
                <w:noProof/>
                <w:sz w:val="18"/>
                <w:szCs w:val="18"/>
                <w:lang w:eastAsia="en-US"/>
              </w:rPr>
              <w:t>[30]</w:t>
            </w:r>
          </w:p>
        </w:tc>
        <w:tc>
          <w:tcPr>
            <w:tcW w:w="1570" w:type="dxa"/>
          </w:tcPr>
          <w:p w:rsidR="00DC5CF5" w:rsidRPr="00EE779C" w:rsidRDefault="00DC5CF5" w:rsidP="00270DDE">
            <w:pPr>
              <w:rPr>
                <w:rFonts w:ascii="Arial" w:hAnsi="Arial" w:cs="Arial"/>
                <w:sz w:val="18"/>
                <w:szCs w:val="18"/>
              </w:rPr>
            </w:pPr>
            <w:r w:rsidRPr="00EE779C">
              <w:rPr>
                <w:rFonts w:ascii="Arial" w:hAnsi="Arial" w:cs="Arial"/>
                <w:sz w:val="18"/>
                <w:szCs w:val="18"/>
              </w:rPr>
              <w:t>Health research</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Literature review and interviews with researchers</w:t>
            </w:r>
          </w:p>
        </w:tc>
        <w:tc>
          <w:tcPr>
            <w:tcW w:w="2268" w:type="dxa"/>
          </w:tcPr>
          <w:p w:rsidR="00DC5CF5" w:rsidRPr="00EE779C" w:rsidRDefault="00DC5CF5" w:rsidP="00270DDE">
            <w:pPr>
              <w:autoSpaceDE w:val="0"/>
              <w:autoSpaceDN w:val="0"/>
              <w:adjustRightInd w:val="0"/>
              <w:rPr>
                <w:rFonts w:ascii="Arial" w:hAnsi="Arial" w:cs="Arial"/>
                <w:sz w:val="18"/>
                <w:szCs w:val="18"/>
              </w:rPr>
            </w:pPr>
            <w:r w:rsidRPr="00EE779C">
              <w:rPr>
                <w:rFonts w:ascii="Arial" w:hAnsi="Arial" w:cs="Arial"/>
                <w:sz w:val="18"/>
                <w:szCs w:val="18"/>
              </w:rPr>
              <w:t>Framework domains:</w:t>
            </w:r>
          </w:p>
          <w:p w:rsidR="00DC5CF5" w:rsidRPr="00EE779C" w:rsidRDefault="00DC5CF5" w:rsidP="00DC5CF5">
            <w:pPr>
              <w:pStyle w:val="ListParagraph"/>
              <w:numPr>
                <w:ilvl w:val="0"/>
                <w:numId w:val="36"/>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research-related impacts;</w:t>
            </w:r>
          </w:p>
          <w:p w:rsidR="00DC5CF5" w:rsidRPr="00EE779C" w:rsidRDefault="00DC5CF5" w:rsidP="00DC5CF5">
            <w:pPr>
              <w:pStyle w:val="ListParagraph"/>
              <w:numPr>
                <w:ilvl w:val="0"/>
                <w:numId w:val="36"/>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policy impacts;</w:t>
            </w:r>
          </w:p>
          <w:p w:rsidR="00DC5CF5" w:rsidRPr="00EE779C" w:rsidRDefault="00DC5CF5" w:rsidP="00DC5CF5">
            <w:pPr>
              <w:pStyle w:val="ListParagraph"/>
              <w:numPr>
                <w:ilvl w:val="0"/>
                <w:numId w:val="36"/>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service impacts;</w:t>
            </w:r>
          </w:p>
          <w:p w:rsidR="00DC5CF5" w:rsidRPr="00EE779C" w:rsidRDefault="00DC5CF5" w:rsidP="00DC5CF5">
            <w:pPr>
              <w:pStyle w:val="ListParagraph"/>
              <w:numPr>
                <w:ilvl w:val="0"/>
                <w:numId w:val="36"/>
              </w:numPr>
              <w:autoSpaceDE w:val="0"/>
              <w:autoSpaceDN w:val="0"/>
              <w:adjustRightInd w:val="0"/>
              <w:spacing w:line="240" w:lineRule="auto"/>
              <w:ind w:left="380" w:hanging="142"/>
              <w:rPr>
                <w:rFonts w:ascii="Arial" w:hAnsi="Arial" w:cs="Arial"/>
                <w:sz w:val="18"/>
                <w:szCs w:val="18"/>
              </w:rPr>
            </w:pPr>
            <w:r w:rsidRPr="00EE779C">
              <w:rPr>
                <w:rFonts w:ascii="Arial" w:hAnsi="Arial" w:cs="Arial"/>
                <w:sz w:val="18"/>
                <w:szCs w:val="18"/>
              </w:rPr>
              <w:t xml:space="preserve">health and </w:t>
            </w:r>
            <w:proofErr w:type="spellStart"/>
            <w:r w:rsidRPr="00EE779C">
              <w:rPr>
                <w:rFonts w:ascii="Arial" w:hAnsi="Arial" w:cs="Arial"/>
                <w:sz w:val="18"/>
                <w:szCs w:val="18"/>
              </w:rPr>
              <w:t>intersectoral</w:t>
            </w:r>
            <w:proofErr w:type="spellEnd"/>
            <w:r w:rsidRPr="00EE779C">
              <w:rPr>
                <w:rFonts w:ascii="Arial" w:hAnsi="Arial" w:cs="Arial"/>
                <w:sz w:val="18"/>
                <w:szCs w:val="18"/>
              </w:rPr>
              <w:t>; &amp;</w:t>
            </w:r>
          </w:p>
          <w:p w:rsidR="00DC5CF5" w:rsidRPr="00EE779C" w:rsidRDefault="00DC5CF5" w:rsidP="00DC5CF5">
            <w:pPr>
              <w:pStyle w:val="ListParagraph"/>
              <w:numPr>
                <w:ilvl w:val="0"/>
                <w:numId w:val="36"/>
              </w:numPr>
              <w:autoSpaceDE w:val="0"/>
              <w:autoSpaceDN w:val="0"/>
              <w:adjustRightInd w:val="0"/>
              <w:spacing w:line="240" w:lineRule="auto"/>
              <w:ind w:left="380" w:hanging="142"/>
              <w:rPr>
                <w:rFonts w:ascii="Arial" w:hAnsi="Arial" w:cs="Arial"/>
                <w:sz w:val="18"/>
                <w:szCs w:val="18"/>
              </w:rPr>
            </w:pPr>
            <w:proofErr w:type="gramStart"/>
            <w:r w:rsidRPr="00EE779C">
              <w:rPr>
                <w:rFonts w:ascii="Arial" w:hAnsi="Arial" w:cs="Arial"/>
                <w:sz w:val="18"/>
                <w:szCs w:val="18"/>
              </w:rPr>
              <w:t>societal</w:t>
            </w:r>
            <w:proofErr w:type="gramEnd"/>
            <w:r w:rsidRPr="00EE779C">
              <w:rPr>
                <w:rFonts w:ascii="Arial" w:hAnsi="Arial" w:cs="Arial"/>
                <w:sz w:val="18"/>
                <w:szCs w:val="18"/>
              </w:rPr>
              <w:t xml:space="preserve"> impacts.</w:t>
            </w:r>
          </w:p>
        </w:tc>
        <w:tc>
          <w:tcPr>
            <w:tcW w:w="3479" w:type="dxa"/>
          </w:tcPr>
          <w:p w:rsidR="00DC5CF5" w:rsidRPr="00EE779C" w:rsidRDefault="00DC5CF5" w:rsidP="00270DDE">
            <w:pPr>
              <w:rPr>
                <w:rFonts w:ascii="Arial" w:hAnsi="Arial" w:cs="Arial"/>
                <w:b/>
                <w:sz w:val="18"/>
                <w:szCs w:val="18"/>
              </w:rPr>
            </w:pPr>
            <w:r w:rsidRPr="00EE779C">
              <w:rPr>
                <w:rFonts w:ascii="Arial" w:hAnsi="Arial" w:cs="Arial"/>
                <w:b/>
                <w:sz w:val="18"/>
                <w:szCs w:val="18"/>
              </w:rPr>
              <w:t xml:space="preserve">Methods: </w:t>
            </w:r>
          </w:p>
          <w:p w:rsidR="00DC5CF5" w:rsidRPr="00EE779C" w:rsidRDefault="00DC5CF5" w:rsidP="00DC5CF5">
            <w:pPr>
              <w:pStyle w:val="ListParagraph"/>
              <w:numPr>
                <w:ilvl w:val="0"/>
                <w:numId w:val="51"/>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Literature review.</w:t>
            </w:r>
          </w:p>
          <w:p w:rsidR="00DC5CF5" w:rsidRPr="00EE779C" w:rsidRDefault="00DC5CF5" w:rsidP="00DC5CF5">
            <w:pPr>
              <w:pStyle w:val="ListParagraph"/>
              <w:numPr>
                <w:ilvl w:val="0"/>
                <w:numId w:val="51"/>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Semi-structured interviews with principal investigators to develop narratives.</w:t>
            </w:r>
          </w:p>
          <w:p w:rsidR="00DC5CF5" w:rsidRPr="00EE779C" w:rsidRDefault="00DC5CF5" w:rsidP="00DC5CF5">
            <w:pPr>
              <w:pStyle w:val="ListParagraph"/>
              <w:numPr>
                <w:ilvl w:val="0"/>
                <w:numId w:val="51"/>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Case studies of research impact which were used to develop the framework.</w:t>
            </w:r>
          </w:p>
          <w:p w:rsidR="00DC5CF5" w:rsidRPr="00EE779C" w:rsidRDefault="00DC5CF5" w:rsidP="00270DDE">
            <w:pPr>
              <w:rPr>
                <w:rFonts w:ascii="Arial" w:hAnsi="Arial" w:cs="Arial"/>
                <w:b/>
                <w:sz w:val="18"/>
                <w:szCs w:val="18"/>
                <w:lang w:eastAsia="en-US"/>
              </w:rPr>
            </w:pPr>
            <w:r w:rsidRPr="00EE779C">
              <w:rPr>
                <w:rFonts w:ascii="Arial" w:hAnsi="Arial" w:cs="Arial"/>
                <w:b/>
                <w:sz w:val="18"/>
                <w:szCs w:val="18"/>
                <w:lang w:eastAsia="en-US"/>
              </w:rPr>
              <w:t>Indicators:</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Type of problem/knowledge.</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Research methods used.</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Publications and papers.</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Products, patents and translatability potential.</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Research networks.</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Leadership and awards.</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Research management.</w:t>
            </w:r>
          </w:p>
          <w:p w:rsidR="00DC5CF5" w:rsidRPr="00EE779C" w:rsidRDefault="00DC5CF5" w:rsidP="00DC5CF5">
            <w:pPr>
              <w:pStyle w:val="ListParagraph"/>
              <w:numPr>
                <w:ilvl w:val="0"/>
                <w:numId w:val="18"/>
              </w:numPr>
              <w:spacing w:line="240" w:lineRule="auto"/>
              <w:ind w:left="175" w:hanging="175"/>
              <w:rPr>
                <w:rFonts w:ascii="Arial" w:hAnsi="Arial" w:cs="Arial"/>
                <w:sz w:val="18"/>
                <w:szCs w:val="18"/>
              </w:rPr>
            </w:pPr>
            <w:r w:rsidRPr="00EE779C">
              <w:rPr>
                <w:rFonts w:ascii="Arial" w:hAnsi="Arial" w:cs="Arial"/>
                <w:sz w:val="18"/>
                <w:szCs w:val="18"/>
              </w:rPr>
              <w:t>Communication.</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Level of policy-making.</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Type of policy.</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Nature of policy impact.</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Policy networks.</w:t>
            </w:r>
          </w:p>
          <w:p w:rsidR="00DC5CF5" w:rsidRPr="00EE779C" w:rsidRDefault="00DC5CF5" w:rsidP="00DC5CF5">
            <w:pPr>
              <w:pStyle w:val="ListParagraph"/>
              <w:numPr>
                <w:ilvl w:val="0"/>
                <w:numId w:val="18"/>
              </w:numPr>
              <w:spacing w:line="240" w:lineRule="auto"/>
              <w:ind w:left="175" w:hanging="175"/>
              <w:rPr>
                <w:rFonts w:ascii="Arial" w:hAnsi="Arial" w:cs="Arial"/>
                <w:sz w:val="18"/>
                <w:szCs w:val="18"/>
              </w:rPr>
            </w:pPr>
            <w:r w:rsidRPr="00EE779C">
              <w:rPr>
                <w:rFonts w:ascii="Arial" w:hAnsi="Arial" w:cs="Arial"/>
                <w:sz w:val="18"/>
                <w:szCs w:val="18"/>
              </w:rPr>
              <w:t>Political capital.</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 xml:space="preserve">Type of services: health/ </w:t>
            </w:r>
            <w:proofErr w:type="spellStart"/>
            <w:r w:rsidRPr="00EE779C">
              <w:rPr>
                <w:rFonts w:ascii="Arial" w:hAnsi="Arial" w:cs="Arial"/>
                <w:sz w:val="18"/>
                <w:szCs w:val="18"/>
              </w:rPr>
              <w:t>intersectoral</w:t>
            </w:r>
            <w:proofErr w:type="spellEnd"/>
            <w:r w:rsidRPr="00EE779C">
              <w:rPr>
                <w:rFonts w:ascii="Arial" w:hAnsi="Arial" w:cs="Arial"/>
                <w:sz w:val="18"/>
                <w:szCs w:val="18"/>
              </w:rPr>
              <w:t>.</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Evidence-based practice.</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Quality of care.</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Information systems.</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Services management.</w:t>
            </w:r>
          </w:p>
          <w:p w:rsidR="00DC5CF5" w:rsidRPr="00EE779C" w:rsidRDefault="00DC5CF5" w:rsidP="00DC5CF5">
            <w:pPr>
              <w:pStyle w:val="ListParagraph"/>
              <w:numPr>
                <w:ilvl w:val="0"/>
                <w:numId w:val="18"/>
              </w:numPr>
              <w:spacing w:line="240" w:lineRule="auto"/>
              <w:ind w:left="175" w:hanging="175"/>
              <w:rPr>
                <w:rFonts w:ascii="Arial" w:hAnsi="Arial" w:cs="Arial"/>
                <w:sz w:val="18"/>
                <w:szCs w:val="18"/>
              </w:rPr>
            </w:pPr>
            <w:r w:rsidRPr="00EE779C">
              <w:rPr>
                <w:rFonts w:ascii="Arial" w:hAnsi="Arial" w:cs="Arial"/>
                <w:sz w:val="18"/>
                <w:szCs w:val="18"/>
              </w:rPr>
              <w:t>Cost-containment &amp; cost-effectiveness.</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 xml:space="preserve">Knowledge, attitudes &amp; </w:t>
            </w:r>
            <w:proofErr w:type="spellStart"/>
            <w:r w:rsidRPr="00EE779C">
              <w:rPr>
                <w:rFonts w:ascii="Arial" w:hAnsi="Arial" w:cs="Arial"/>
                <w:sz w:val="18"/>
                <w:szCs w:val="18"/>
              </w:rPr>
              <w:t>behavior</w:t>
            </w:r>
            <w:proofErr w:type="spellEnd"/>
            <w:r w:rsidRPr="00EE779C">
              <w:rPr>
                <w:rFonts w:ascii="Arial" w:hAnsi="Arial" w:cs="Arial"/>
                <w:sz w:val="18"/>
                <w:szCs w:val="18"/>
              </w:rPr>
              <w:t>.</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Health literacy.</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Health status.</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Equity and human rights.</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Macroeconomic/related to the economy.</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Social capital &amp; empowerment.</w:t>
            </w:r>
          </w:p>
          <w:p w:rsidR="00DC5CF5" w:rsidRPr="00EE779C" w:rsidRDefault="00DC5CF5" w:rsidP="00DC5CF5">
            <w:pPr>
              <w:pStyle w:val="ListParagraph"/>
              <w:numPr>
                <w:ilvl w:val="0"/>
                <w:numId w:val="18"/>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Culture &amp; art.</w:t>
            </w:r>
          </w:p>
          <w:p w:rsidR="00DC5CF5" w:rsidRPr="00EE779C" w:rsidRDefault="00DC5CF5" w:rsidP="00DC5CF5">
            <w:pPr>
              <w:pStyle w:val="ListParagraph"/>
              <w:numPr>
                <w:ilvl w:val="0"/>
                <w:numId w:val="18"/>
              </w:numPr>
              <w:spacing w:line="240" w:lineRule="auto"/>
              <w:ind w:left="175" w:hanging="175"/>
              <w:rPr>
                <w:rFonts w:ascii="Arial" w:hAnsi="Arial" w:cs="Arial"/>
                <w:sz w:val="18"/>
                <w:szCs w:val="18"/>
              </w:rPr>
            </w:pPr>
            <w:r w:rsidRPr="00EE779C">
              <w:rPr>
                <w:rFonts w:ascii="Arial" w:hAnsi="Arial" w:cs="Arial"/>
                <w:sz w:val="18"/>
                <w:szCs w:val="18"/>
              </w:rPr>
              <w:t>Sustainable outcomes.</w:t>
            </w: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lang w:eastAsia="en-US"/>
              </w:rPr>
              <w:t>Research Impact Framework</w:t>
            </w:r>
          </w:p>
        </w:tc>
        <w:tc>
          <w:tcPr>
            <w:tcW w:w="2340" w:type="dxa"/>
          </w:tcPr>
          <w:p w:rsidR="00DC5CF5" w:rsidRPr="00EE779C" w:rsidRDefault="00DC5CF5" w:rsidP="00DC5CF5">
            <w:pPr>
              <w:pStyle w:val="ListParagraph"/>
              <w:numPr>
                <w:ilvl w:val="0"/>
                <w:numId w:val="16"/>
              </w:numPr>
              <w:autoSpaceDE w:val="0"/>
              <w:autoSpaceDN w:val="0"/>
              <w:adjustRightInd w:val="0"/>
              <w:spacing w:line="240" w:lineRule="auto"/>
              <w:ind w:left="306" w:hanging="306"/>
              <w:rPr>
                <w:rFonts w:ascii="Arial" w:hAnsi="Arial" w:cs="Arial"/>
                <w:sz w:val="18"/>
                <w:szCs w:val="18"/>
              </w:rPr>
            </w:pPr>
            <w:r w:rsidRPr="00EE779C">
              <w:rPr>
                <w:rFonts w:ascii="Arial" w:hAnsi="Arial" w:cs="Arial"/>
                <w:sz w:val="18"/>
                <w:szCs w:val="18"/>
              </w:rPr>
              <w:t>The framework provides prompts and descriptive categories that can help researchers to systematically identify a range of specific and verifiable impacts related to their work (compared to ad hoc approaches they had previously used).</w:t>
            </w:r>
          </w:p>
          <w:p w:rsidR="00DC5CF5" w:rsidRPr="00EE779C" w:rsidRDefault="00DC5CF5" w:rsidP="00DC5CF5">
            <w:pPr>
              <w:pStyle w:val="ListParagraph"/>
              <w:numPr>
                <w:ilvl w:val="0"/>
                <w:numId w:val="16"/>
              </w:numPr>
              <w:autoSpaceDE w:val="0"/>
              <w:autoSpaceDN w:val="0"/>
              <w:adjustRightInd w:val="0"/>
              <w:spacing w:line="240" w:lineRule="auto"/>
              <w:ind w:left="306" w:hanging="306"/>
              <w:rPr>
                <w:rFonts w:ascii="Arial" w:hAnsi="Arial" w:cs="Arial"/>
                <w:sz w:val="18"/>
                <w:szCs w:val="18"/>
              </w:rPr>
            </w:pPr>
            <w:r w:rsidRPr="00EE779C">
              <w:rPr>
                <w:rFonts w:ascii="Arial" w:hAnsi="Arial" w:cs="Arial"/>
                <w:sz w:val="18"/>
                <w:szCs w:val="18"/>
              </w:rPr>
              <w:t>The standardized structure of the framework facilitates</w:t>
            </w:r>
          </w:p>
          <w:p w:rsidR="00DC5CF5" w:rsidRPr="00EE779C" w:rsidRDefault="00DC5CF5" w:rsidP="00270DDE">
            <w:pPr>
              <w:pStyle w:val="ListParagraph"/>
              <w:autoSpaceDE w:val="0"/>
              <w:autoSpaceDN w:val="0"/>
              <w:adjustRightInd w:val="0"/>
              <w:spacing w:line="240" w:lineRule="auto"/>
              <w:ind w:left="306"/>
              <w:rPr>
                <w:rFonts w:ascii="Arial" w:hAnsi="Arial" w:cs="Arial"/>
                <w:sz w:val="18"/>
                <w:szCs w:val="18"/>
              </w:rPr>
            </w:pPr>
            <w:proofErr w:type="gramStart"/>
            <w:r w:rsidRPr="00EE779C">
              <w:rPr>
                <w:rFonts w:ascii="Arial" w:hAnsi="Arial" w:cs="Arial"/>
                <w:sz w:val="18"/>
                <w:szCs w:val="18"/>
              </w:rPr>
              <w:t>comparison</w:t>
            </w:r>
            <w:proofErr w:type="gramEnd"/>
            <w:r w:rsidRPr="00EE779C">
              <w:rPr>
                <w:rFonts w:ascii="Arial" w:hAnsi="Arial" w:cs="Arial"/>
                <w:sz w:val="18"/>
                <w:szCs w:val="18"/>
              </w:rPr>
              <w:t xml:space="preserve"> of research impacts across projects and time, which is useful from analytical, management and assessment perspectives.</w:t>
            </w:r>
          </w:p>
        </w:tc>
      </w:tr>
      <w:tr w:rsidR="00DC5CF5" w:rsidRPr="00EE779C" w:rsidTr="00270DDE">
        <w:tc>
          <w:tcPr>
            <w:tcW w:w="1373" w:type="dxa"/>
          </w:tcPr>
          <w:p w:rsidR="00DC5CF5" w:rsidRPr="00EE779C" w:rsidRDefault="00DC5CF5" w:rsidP="00270DDE">
            <w:pPr>
              <w:rPr>
                <w:rFonts w:ascii="Arial" w:hAnsi="Arial" w:cs="Arial"/>
                <w:sz w:val="18"/>
                <w:szCs w:val="18"/>
                <w:lang w:eastAsia="en-US"/>
              </w:rPr>
            </w:pPr>
            <w:proofErr w:type="spellStart"/>
            <w:r w:rsidRPr="00EE779C">
              <w:rPr>
                <w:rFonts w:ascii="Arial" w:hAnsi="Arial" w:cs="Arial"/>
                <w:sz w:val="18"/>
                <w:szCs w:val="18"/>
                <w:lang w:eastAsia="en-US"/>
              </w:rPr>
              <w:t>Kuruvilla</w:t>
            </w:r>
            <w:proofErr w:type="spellEnd"/>
            <w:r w:rsidRPr="00EE779C">
              <w:rPr>
                <w:rFonts w:ascii="Arial" w:hAnsi="Arial" w:cs="Arial"/>
                <w:sz w:val="18"/>
                <w:szCs w:val="18"/>
                <w:lang w:eastAsia="en-US"/>
              </w:rPr>
              <w:t xml:space="preserve"> et al (2006) </w:t>
            </w:r>
            <w:r w:rsidRPr="00EE779C">
              <w:rPr>
                <w:rFonts w:ascii="Arial" w:hAnsi="Arial" w:cs="Arial"/>
                <w:noProof/>
                <w:sz w:val="18"/>
                <w:szCs w:val="18"/>
                <w:lang w:eastAsia="en-US"/>
              </w:rPr>
              <w:t>[8]</w:t>
            </w:r>
          </w:p>
        </w:tc>
        <w:tc>
          <w:tcPr>
            <w:tcW w:w="1570" w:type="dxa"/>
          </w:tcPr>
          <w:p w:rsidR="00DC5CF5" w:rsidRPr="00EE779C" w:rsidRDefault="00DC5CF5" w:rsidP="00270DDE">
            <w:pPr>
              <w:rPr>
                <w:rFonts w:ascii="Arial" w:hAnsi="Arial" w:cs="Arial"/>
                <w:sz w:val="18"/>
                <w:szCs w:val="18"/>
              </w:rPr>
            </w:pPr>
            <w:r w:rsidRPr="00EE779C">
              <w:rPr>
                <w:rFonts w:ascii="Arial" w:hAnsi="Arial" w:cs="Arial"/>
                <w:sz w:val="18"/>
                <w:szCs w:val="18"/>
              </w:rPr>
              <w:t>Health services research</w:t>
            </w:r>
          </w:p>
        </w:tc>
        <w:tc>
          <w:tcPr>
            <w:tcW w:w="1418" w:type="dxa"/>
          </w:tcPr>
          <w:p w:rsidR="00DC5CF5" w:rsidRPr="00EE779C" w:rsidRDefault="00DC5CF5" w:rsidP="00270DDE">
            <w:pPr>
              <w:autoSpaceDE w:val="0"/>
              <w:autoSpaceDN w:val="0"/>
              <w:adjustRightInd w:val="0"/>
              <w:rPr>
                <w:rFonts w:ascii="Arial" w:hAnsi="Arial" w:cs="Arial"/>
                <w:b/>
                <w:sz w:val="18"/>
                <w:szCs w:val="18"/>
              </w:rPr>
            </w:pPr>
            <w:r w:rsidRPr="00EE779C">
              <w:rPr>
                <w:rFonts w:ascii="Arial" w:hAnsi="Arial" w:cs="Arial"/>
                <w:sz w:val="18"/>
                <w:szCs w:val="18"/>
                <w:lang w:eastAsia="en-US"/>
              </w:rPr>
              <w:t>Impact narrative (mixed methods)</w:t>
            </w:r>
          </w:p>
        </w:tc>
        <w:tc>
          <w:tcPr>
            <w:tcW w:w="2268" w:type="dxa"/>
          </w:tcPr>
          <w:p w:rsidR="00DC5CF5" w:rsidRPr="00EE779C" w:rsidRDefault="00DC5CF5" w:rsidP="00270DDE">
            <w:pPr>
              <w:rPr>
                <w:rFonts w:ascii="Arial" w:hAnsi="Arial" w:cs="Arial"/>
                <w:sz w:val="18"/>
                <w:szCs w:val="18"/>
              </w:rPr>
            </w:pPr>
            <w:r w:rsidRPr="00EE779C">
              <w:rPr>
                <w:rFonts w:ascii="Arial" w:hAnsi="Arial" w:cs="Arial"/>
                <w:sz w:val="18"/>
                <w:szCs w:val="18"/>
              </w:rPr>
              <w:t>As above</w:t>
            </w:r>
          </w:p>
        </w:tc>
        <w:tc>
          <w:tcPr>
            <w:tcW w:w="3479" w:type="dxa"/>
          </w:tcPr>
          <w:p w:rsidR="00DC5CF5" w:rsidRPr="00EE779C" w:rsidRDefault="00DC5CF5" w:rsidP="00270DDE">
            <w:pPr>
              <w:rPr>
                <w:rFonts w:ascii="Arial" w:hAnsi="Arial" w:cs="Arial"/>
                <w:b/>
                <w:sz w:val="18"/>
                <w:szCs w:val="18"/>
              </w:rPr>
            </w:pPr>
            <w:r w:rsidRPr="00EE779C">
              <w:rPr>
                <w:rFonts w:ascii="Arial" w:hAnsi="Arial" w:cs="Arial"/>
                <w:b/>
                <w:sz w:val="18"/>
                <w:szCs w:val="18"/>
              </w:rPr>
              <w:t xml:space="preserve">Methods: </w:t>
            </w:r>
          </w:p>
          <w:p w:rsidR="00DC5CF5" w:rsidRPr="00EE779C" w:rsidRDefault="00DC5CF5" w:rsidP="00DC5CF5">
            <w:pPr>
              <w:pStyle w:val="ListParagraph"/>
              <w:numPr>
                <w:ilvl w:val="0"/>
                <w:numId w:val="17"/>
              </w:numPr>
              <w:autoSpaceDE w:val="0"/>
              <w:autoSpaceDN w:val="0"/>
              <w:adjustRightInd w:val="0"/>
              <w:spacing w:line="240" w:lineRule="auto"/>
              <w:ind w:left="175" w:hanging="175"/>
              <w:rPr>
                <w:rFonts w:ascii="Arial" w:hAnsi="Arial" w:cs="Arial"/>
                <w:sz w:val="18"/>
                <w:szCs w:val="18"/>
              </w:rPr>
            </w:pPr>
            <w:r w:rsidRPr="00EE779C">
              <w:rPr>
                <w:rFonts w:ascii="Arial" w:hAnsi="Arial" w:cs="Arial"/>
                <w:sz w:val="18"/>
                <w:szCs w:val="18"/>
              </w:rPr>
              <w:t>impact narrative of research projects involving:</w:t>
            </w:r>
          </w:p>
          <w:p w:rsidR="00DC5CF5" w:rsidRPr="00EE779C" w:rsidRDefault="00DC5CF5" w:rsidP="00DC5CF5">
            <w:pPr>
              <w:pStyle w:val="ListParagraph"/>
              <w:numPr>
                <w:ilvl w:val="0"/>
                <w:numId w:val="17"/>
              </w:numPr>
              <w:autoSpaceDE w:val="0"/>
              <w:autoSpaceDN w:val="0"/>
              <w:adjustRightInd w:val="0"/>
              <w:spacing w:line="240" w:lineRule="auto"/>
              <w:rPr>
                <w:rFonts w:ascii="Arial" w:hAnsi="Arial" w:cs="Arial"/>
                <w:sz w:val="18"/>
                <w:szCs w:val="18"/>
              </w:rPr>
            </w:pPr>
            <w:r w:rsidRPr="00EE779C">
              <w:rPr>
                <w:rFonts w:ascii="Arial" w:hAnsi="Arial" w:cs="Arial"/>
                <w:sz w:val="18"/>
                <w:szCs w:val="18"/>
              </w:rPr>
              <w:t>semi-structured interviews with principal investigators</w:t>
            </w:r>
          </w:p>
          <w:p w:rsidR="00DC5CF5" w:rsidRPr="00EE779C" w:rsidRDefault="00DC5CF5" w:rsidP="00DC5CF5">
            <w:pPr>
              <w:pStyle w:val="ListParagraph"/>
              <w:numPr>
                <w:ilvl w:val="0"/>
                <w:numId w:val="17"/>
              </w:numPr>
              <w:autoSpaceDE w:val="0"/>
              <w:autoSpaceDN w:val="0"/>
              <w:adjustRightInd w:val="0"/>
              <w:spacing w:line="240" w:lineRule="auto"/>
              <w:rPr>
                <w:rFonts w:ascii="Arial" w:hAnsi="Arial" w:cs="Arial"/>
                <w:sz w:val="18"/>
                <w:szCs w:val="18"/>
              </w:rPr>
            </w:pPr>
            <w:proofErr w:type="gramStart"/>
            <w:r w:rsidRPr="00EE779C">
              <w:rPr>
                <w:rFonts w:ascii="Arial" w:hAnsi="Arial" w:cs="Arial"/>
                <w:sz w:val="18"/>
                <w:szCs w:val="18"/>
              </w:rPr>
              <w:t>documentary</w:t>
            </w:r>
            <w:proofErr w:type="gramEnd"/>
            <w:r w:rsidRPr="00EE779C">
              <w:rPr>
                <w:rFonts w:ascii="Arial" w:hAnsi="Arial" w:cs="Arial"/>
                <w:sz w:val="18"/>
                <w:szCs w:val="18"/>
              </w:rPr>
              <w:t xml:space="preserve"> analysis of the projects.</w:t>
            </w:r>
          </w:p>
          <w:p w:rsidR="00DC5CF5" w:rsidRPr="00EE779C" w:rsidRDefault="00DC5CF5" w:rsidP="00270DDE">
            <w:pPr>
              <w:rPr>
                <w:rFonts w:ascii="Arial" w:hAnsi="Arial" w:cs="Arial"/>
                <w:b/>
                <w:sz w:val="18"/>
                <w:szCs w:val="18"/>
              </w:rPr>
            </w:pPr>
          </w:p>
          <w:p w:rsidR="00DC5CF5" w:rsidRPr="00EE779C" w:rsidRDefault="00DC5CF5" w:rsidP="00270DDE">
            <w:pPr>
              <w:rPr>
                <w:rFonts w:ascii="Arial" w:hAnsi="Arial" w:cs="Arial"/>
                <w:b/>
                <w:sz w:val="18"/>
                <w:szCs w:val="18"/>
              </w:rPr>
            </w:pPr>
            <w:r w:rsidRPr="00EE779C">
              <w:rPr>
                <w:rFonts w:ascii="Arial" w:hAnsi="Arial" w:cs="Arial"/>
                <w:b/>
                <w:sz w:val="18"/>
                <w:szCs w:val="18"/>
              </w:rPr>
              <w:t xml:space="preserve">Indicators: </w:t>
            </w:r>
          </w:p>
          <w:p w:rsidR="00DC5CF5" w:rsidRPr="00EE779C" w:rsidRDefault="00DC5CF5" w:rsidP="00270DDE">
            <w:pPr>
              <w:rPr>
                <w:rFonts w:ascii="Arial" w:hAnsi="Arial" w:cs="Arial"/>
                <w:b/>
                <w:sz w:val="18"/>
                <w:szCs w:val="18"/>
              </w:rPr>
            </w:pPr>
            <w:r w:rsidRPr="00EE779C">
              <w:rPr>
                <w:rFonts w:ascii="Arial" w:hAnsi="Arial" w:cs="Arial"/>
                <w:sz w:val="18"/>
                <w:szCs w:val="18"/>
              </w:rPr>
              <w:t>As above</w:t>
            </w:r>
          </w:p>
        </w:tc>
        <w:tc>
          <w:tcPr>
            <w:tcW w:w="1700" w:type="dxa"/>
          </w:tcPr>
          <w:p w:rsidR="00DC5CF5" w:rsidRPr="00EE779C" w:rsidRDefault="00DC5CF5" w:rsidP="00270DDE">
            <w:pPr>
              <w:rPr>
                <w:rFonts w:ascii="Arial" w:hAnsi="Arial" w:cs="Arial"/>
                <w:b/>
                <w:sz w:val="18"/>
                <w:szCs w:val="18"/>
              </w:rPr>
            </w:pPr>
            <w:r w:rsidRPr="00EE779C">
              <w:rPr>
                <w:rFonts w:ascii="Arial" w:hAnsi="Arial" w:cs="Arial"/>
                <w:sz w:val="18"/>
                <w:szCs w:val="18"/>
                <w:lang w:eastAsia="en-US"/>
              </w:rPr>
              <w:t>Research Impact Framework</w:t>
            </w:r>
          </w:p>
        </w:tc>
        <w:tc>
          <w:tcPr>
            <w:tcW w:w="2340" w:type="dxa"/>
          </w:tcPr>
          <w:p w:rsidR="00DC5CF5" w:rsidRPr="00EE779C" w:rsidRDefault="00DC5CF5" w:rsidP="00DC5CF5">
            <w:pPr>
              <w:pStyle w:val="ListParagraph"/>
              <w:numPr>
                <w:ilvl w:val="0"/>
                <w:numId w:val="19"/>
              </w:numPr>
              <w:autoSpaceDE w:val="0"/>
              <w:autoSpaceDN w:val="0"/>
              <w:adjustRightInd w:val="0"/>
              <w:spacing w:line="240" w:lineRule="auto"/>
              <w:ind w:left="164" w:hanging="164"/>
              <w:rPr>
                <w:rFonts w:ascii="Arial" w:hAnsi="Arial" w:cs="Arial"/>
                <w:sz w:val="18"/>
                <w:szCs w:val="18"/>
              </w:rPr>
            </w:pPr>
            <w:r w:rsidRPr="00EE779C">
              <w:rPr>
                <w:rFonts w:ascii="Arial" w:hAnsi="Arial" w:cs="Arial"/>
                <w:sz w:val="18"/>
                <w:szCs w:val="18"/>
              </w:rPr>
              <w:t>Researchers were relatively easily and methodically able to identify and present impacts of their work.</w:t>
            </w:r>
          </w:p>
          <w:p w:rsidR="00DC5CF5" w:rsidRPr="00EE779C" w:rsidRDefault="00DC5CF5" w:rsidP="00DC5CF5">
            <w:pPr>
              <w:pStyle w:val="ListParagraph"/>
              <w:numPr>
                <w:ilvl w:val="0"/>
                <w:numId w:val="19"/>
              </w:numPr>
              <w:autoSpaceDE w:val="0"/>
              <w:autoSpaceDN w:val="0"/>
              <w:adjustRightInd w:val="0"/>
              <w:spacing w:line="240" w:lineRule="auto"/>
              <w:ind w:left="164" w:hanging="164"/>
              <w:rPr>
                <w:rFonts w:ascii="Arial" w:hAnsi="Arial" w:cs="Arial"/>
                <w:sz w:val="18"/>
                <w:szCs w:val="18"/>
              </w:rPr>
            </w:pPr>
            <w:r w:rsidRPr="00EE779C">
              <w:rPr>
                <w:rFonts w:ascii="Arial" w:hAnsi="Arial" w:cs="Arial"/>
                <w:sz w:val="18"/>
                <w:szCs w:val="18"/>
              </w:rPr>
              <w:t>Researchers’ narratives contained verifiable evidence and highlighted a wide range of areas in which health services and policy research has impact.</w:t>
            </w:r>
          </w:p>
          <w:p w:rsidR="00DC5CF5" w:rsidRPr="00EE779C" w:rsidRDefault="00DC5CF5" w:rsidP="00DC5CF5">
            <w:pPr>
              <w:pStyle w:val="ListParagraph"/>
              <w:numPr>
                <w:ilvl w:val="0"/>
                <w:numId w:val="19"/>
              </w:numPr>
              <w:autoSpaceDE w:val="0"/>
              <w:autoSpaceDN w:val="0"/>
              <w:adjustRightInd w:val="0"/>
              <w:spacing w:line="240" w:lineRule="auto"/>
              <w:ind w:left="164" w:hanging="164"/>
              <w:rPr>
                <w:rFonts w:ascii="Arial" w:hAnsi="Arial" w:cs="Arial"/>
                <w:sz w:val="18"/>
                <w:szCs w:val="18"/>
              </w:rPr>
            </w:pPr>
            <w:r w:rsidRPr="00EE779C">
              <w:rPr>
                <w:rFonts w:ascii="Arial" w:hAnsi="Arial" w:cs="Arial"/>
                <w:sz w:val="18"/>
                <w:szCs w:val="18"/>
              </w:rPr>
              <w:t>Factors thought to positively influence the impact of research included researchers’ involvement in research and policy networks, established track records in the field, and the ability to identify and use key influencing events, such as ‘policy windows’.</w:t>
            </w:r>
          </w:p>
        </w:tc>
      </w:tr>
      <w:tr w:rsidR="00DC5CF5" w:rsidRPr="00EE779C" w:rsidTr="00270DDE">
        <w:tc>
          <w:tcPr>
            <w:tcW w:w="1373" w:type="dxa"/>
          </w:tcPr>
          <w:p w:rsidR="00DC5CF5" w:rsidRPr="00EE779C" w:rsidRDefault="00DC5CF5" w:rsidP="00270DDE">
            <w:pPr>
              <w:jc w:val="both"/>
              <w:rPr>
                <w:rFonts w:ascii="Arial" w:hAnsi="Arial" w:cs="Arial"/>
                <w:sz w:val="18"/>
                <w:szCs w:val="18"/>
                <w:lang w:eastAsia="en-US"/>
              </w:rPr>
            </w:pPr>
            <w:r w:rsidRPr="00EE779C">
              <w:rPr>
                <w:rFonts w:ascii="Arial" w:hAnsi="Arial" w:cs="Arial"/>
                <w:sz w:val="18"/>
                <w:szCs w:val="18"/>
                <w:lang w:eastAsia="en-US"/>
              </w:rPr>
              <w:t xml:space="preserve">Kwan et al (2007) </w:t>
            </w:r>
            <w:r w:rsidRPr="00EE779C">
              <w:rPr>
                <w:rFonts w:ascii="Arial" w:hAnsi="Arial" w:cs="Arial"/>
                <w:noProof/>
                <w:sz w:val="18"/>
                <w:szCs w:val="18"/>
                <w:lang w:eastAsia="en-US"/>
              </w:rPr>
              <w:t>[31]</w:t>
            </w:r>
          </w:p>
        </w:tc>
        <w:tc>
          <w:tcPr>
            <w:tcW w:w="1570" w:type="dxa"/>
          </w:tcPr>
          <w:p w:rsidR="00DC5CF5" w:rsidRPr="00EE779C" w:rsidRDefault="00DC5CF5" w:rsidP="00270DDE">
            <w:pPr>
              <w:rPr>
                <w:rFonts w:ascii="Arial" w:hAnsi="Arial" w:cs="Arial"/>
                <w:sz w:val="18"/>
                <w:szCs w:val="18"/>
                <w:lang w:eastAsia="en-US"/>
              </w:rPr>
            </w:pPr>
            <w:r w:rsidRPr="00EE779C">
              <w:rPr>
                <w:rFonts w:ascii="Arial" w:hAnsi="Arial" w:cs="Arial"/>
                <w:sz w:val="18"/>
                <w:szCs w:val="18"/>
                <w:lang w:eastAsia="en-US"/>
              </w:rPr>
              <w:t>Hong Kong Health and Health Services Research Fund (HHSRF)</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Mixed methods</w:t>
            </w:r>
          </w:p>
        </w:tc>
        <w:tc>
          <w:tcPr>
            <w:tcW w:w="2268" w:type="dxa"/>
          </w:tcPr>
          <w:p w:rsidR="00DC5CF5" w:rsidRPr="00EE779C" w:rsidRDefault="00DC5CF5" w:rsidP="00270DDE">
            <w:pPr>
              <w:autoSpaceDE w:val="0"/>
              <w:autoSpaceDN w:val="0"/>
              <w:adjustRightInd w:val="0"/>
              <w:rPr>
                <w:rFonts w:ascii="Arial" w:hAnsi="Arial" w:cs="Arial"/>
                <w:sz w:val="18"/>
                <w:szCs w:val="18"/>
              </w:rPr>
            </w:pPr>
            <w:r w:rsidRPr="00EE779C">
              <w:rPr>
                <w:rFonts w:ascii="Arial" w:hAnsi="Arial" w:cs="Arial"/>
                <w:sz w:val="18"/>
                <w:szCs w:val="18"/>
              </w:rPr>
              <w:t>Payback domains:</w:t>
            </w:r>
          </w:p>
          <w:p w:rsidR="00DC5CF5" w:rsidRPr="00EE779C" w:rsidRDefault="00DC5CF5" w:rsidP="00DC5CF5">
            <w:pPr>
              <w:pStyle w:val="ListParagraph"/>
              <w:numPr>
                <w:ilvl w:val="0"/>
                <w:numId w:val="44"/>
              </w:numPr>
              <w:autoSpaceDE w:val="0"/>
              <w:autoSpaceDN w:val="0"/>
              <w:adjustRightInd w:val="0"/>
              <w:spacing w:line="240" w:lineRule="auto"/>
              <w:ind w:left="380" w:hanging="142"/>
              <w:rPr>
                <w:rFonts w:ascii="Arial" w:hAnsi="Arial" w:cs="Arial"/>
                <w:sz w:val="18"/>
                <w:szCs w:val="18"/>
              </w:rPr>
            </w:pPr>
            <w:r w:rsidRPr="00EE779C">
              <w:rPr>
                <w:rFonts w:ascii="Arial" w:hAnsi="Arial" w:cs="Arial"/>
                <w:bCs/>
                <w:iCs/>
                <w:sz w:val="18"/>
                <w:szCs w:val="18"/>
              </w:rPr>
              <w:t>knowledge production;</w:t>
            </w:r>
          </w:p>
          <w:p w:rsidR="00DC5CF5" w:rsidRPr="00EE779C" w:rsidRDefault="00DC5CF5" w:rsidP="00DC5CF5">
            <w:pPr>
              <w:pStyle w:val="ListParagraph"/>
              <w:numPr>
                <w:ilvl w:val="0"/>
                <w:numId w:val="44"/>
              </w:numPr>
              <w:autoSpaceDE w:val="0"/>
              <w:autoSpaceDN w:val="0"/>
              <w:adjustRightInd w:val="0"/>
              <w:spacing w:line="240" w:lineRule="auto"/>
              <w:ind w:left="380" w:hanging="142"/>
              <w:rPr>
                <w:rFonts w:ascii="Arial" w:hAnsi="Arial" w:cs="Arial"/>
                <w:sz w:val="18"/>
                <w:szCs w:val="18"/>
              </w:rPr>
            </w:pPr>
            <w:r w:rsidRPr="00EE779C">
              <w:rPr>
                <w:rFonts w:ascii="Arial" w:hAnsi="Arial" w:cs="Arial"/>
                <w:bCs/>
                <w:iCs/>
                <w:sz w:val="18"/>
                <w:szCs w:val="18"/>
              </w:rPr>
              <w:t>research utilization;</w:t>
            </w:r>
          </w:p>
          <w:p w:rsidR="00DC5CF5" w:rsidRPr="00EE779C" w:rsidRDefault="00DC5CF5" w:rsidP="00DC5CF5">
            <w:pPr>
              <w:pStyle w:val="ListParagraph"/>
              <w:numPr>
                <w:ilvl w:val="0"/>
                <w:numId w:val="44"/>
              </w:numPr>
              <w:autoSpaceDE w:val="0"/>
              <w:autoSpaceDN w:val="0"/>
              <w:adjustRightInd w:val="0"/>
              <w:spacing w:line="240" w:lineRule="auto"/>
              <w:ind w:left="380" w:hanging="142"/>
              <w:rPr>
                <w:rFonts w:ascii="Arial" w:hAnsi="Arial" w:cs="Arial"/>
                <w:sz w:val="18"/>
                <w:szCs w:val="18"/>
              </w:rPr>
            </w:pPr>
            <w:r w:rsidRPr="00EE779C">
              <w:rPr>
                <w:rFonts w:ascii="Arial" w:hAnsi="Arial" w:cs="Arial"/>
                <w:bCs/>
                <w:iCs/>
                <w:sz w:val="18"/>
                <w:szCs w:val="18"/>
              </w:rPr>
              <w:t>informing policy and decision making;</w:t>
            </w:r>
          </w:p>
          <w:p w:rsidR="00DC5CF5" w:rsidRPr="00EE779C" w:rsidRDefault="00DC5CF5" w:rsidP="00DC5CF5">
            <w:pPr>
              <w:pStyle w:val="ListParagraph"/>
              <w:numPr>
                <w:ilvl w:val="0"/>
                <w:numId w:val="44"/>
              </w:numPr>
              <w:autoSpaceDE w:val="0"/>
              <w:autoSpaceDN w:val="0"/>
              <w:adjustRightInd w:val="0"/>
              <w:spacing w:line="240" w:lineRule="auto"/>
              <w:ind w:left="380" w:hanging="142"/>
              <w:rPr>
                <w:rFonts w:ascii="Arial" w:hAnsi="Arial" w:cs="Arial"/>
                <w:sz w:val="18"/>
                <w:szCs w:val="18"/>
              </w:rPr>
            </w:pPr>
            <w:r w:rsidRPr="00EE779C">
              <w:rPr>
                <w:rFonts w:ascii="Arial" w:hAnsi="Arial" w:cs="Arial"/>
                <w:bCs/>
                <w:iCs/>
                <w:sz w:val="18"/>
                <w:szCs w:val="18"/>
              </w:rPr>
              <w:t xml:space="preserve">application of the findings through changed </w:t>
            </w:r>
            <w:proofErr w:type="spellStart"/>
            <w:r w:rsidRPr="00EE779C">
              <w:rPr>
                <w:rFonts w:ascii="Arial" w:hAnsi="Arial" w:cs="Arial"/>
                <w:bCs/>
                <w:iCs/>
                <w:sz w:val="18"/>
                <w:szCs w:val="18"/>
              </w:rPr>
              <w:t>behavior</w:t>
            </w:r>
            <w:proofErr w:type="spellEnd"/>
            <w:r w:rsidRPr="00EE779C">
              <w:rPr>
                <w:rFonts w:ascii="Arial" w:hAnsi="Arial" w:cs="Arial"/>
                <w:bCs/>
                <w:iCs/>
                <w:sz w:val="18"/>
                <w:szCs w:val="18"/>
              </w:rPr>
              <w:t>; and</w:t>
            </w:r>
          </w:p>
          <w:p w:rsidR="00DC5CF5" w:rsidRPr="00EE779C" w:rsidRDefault="00DC5CF5" w:rsidP="00DC5CF5">
            <w:pPr>
              <w:pStyle w:val="ListParagraph"/>
              <w:numPr>
                <w:ilvl w:val="0"/>
                <w:numId w:val="44"/>
              </w:numPr>
              <w:autoSpaceDE w:val="0"/>
              <w:autoSpaceDN w:val="0"/>
              <w:adjustRightInd w:val="0"/>
              <w:spacing w:line="240" w:lineRule="auto"/>
              <w:ind w:left="380" w:hanging="142"/>
              <w:rPr>
                <w:rFonts w:ascii="Arial" w:hAnsi="Arial" w:cs="Arial"/>
                <w:sz w:val="18"/>
                <w:szCs w:val="18"/>
              </w:rPr>
            </w:pPr>
            <w:proofErr w:type="gramStart"/>
            <w:r w:rsidRPr="00EE779C">
              <w:rPr>
                <w:rFonts w:ascii="Arial" w:hAnsi="Arial" w:cs="Arial"/>
                <w:bCs/>
                <w:iCs/>
                <w:sz w:val="18"/>
                <w:szCs w:val="18"/>
              </w:rPr>
              <w:t>health</w:t>
            </w:r>
            <w:proofErr w:type="gramEnd"/>
            <w:r w:rsidRPr="00EE779C">
              <w:rPr>
                <w:rFonts w:ascii="Arial" w:hAnsi="Arial" w:cs="Arial"/>
                <w:bCs/>
                <w:iCs/>
                <w:sz w:val="18"/>
                <w:szCs w:val="18"/>
              </w:rPr>
              <w:t xml:space="preserve"> and health service benefit.</w:t>
            </w:r>
          </w:p>
        </w:tc>
        <w:tc>
          <w:tcPr>
            <w:tcW w:w="3479" w:type="dxa"/>
          </w:tcPr>
          <w:p w:rsidR="00DC5CF5" w:rsidRPr="00EE779C" w:rsidRDefault="00DC5CF5" w:rsidP="00270DDE">
            <w:pPr>
              <w:autoSpaceDE w:val="0"/>
              <w:autoSpaceDN w:val="0"/>
              <w:adjustRightInd w:val="0"/>
              <w:rPr>
                <w:rFonts w:ascii="Arial" w:hAnsi="Arial" w:cs="Arial"/>
                <w:b/>
                <w:sz w:val="18"/>
                <w:szCs w:val="18"/>
              </w:rPr>
            </w:pPr>
            <w:r w:rsidRPr="00EE779C">
              <w:rPr>
                <w:rFonts w:ascii="Arial" w:hAnsi="Arial" w:cs="Arial"/>
                <w:b/>
                <w:sz w:val="18"/>
                <w:szCs w:val="18"/>
              </w:rPr>
              <w:t xml:space="preserve">Methods: </w:t>
            </w:r>
          </w:p>
          <w:p w:rsidR="00DC5CF5" w:rsidRPr="00EE779C" w:rsidRDefault="00DC5CF5" w:rsidP="00DC5CF5">
            <w:pPr>
              <w:pStyle w:val="ListParagraph"/>
              <w:numPr>
                <w:ilvl w:val="0"/>
                <w:numId w:val="55"/>
              </w:numPr>
              <w:autoSpaceDE w:val="0"/>
              <w:autoSpaceDN w:val="0"/>
              <w:adjustRightInd w:val="0"/>
              <w:spacing w:line="240" w:lineRule="auto"/>
              <w:ind w:left="309" w:hanging="309"/>
              <w:rPr>
                <w:rFonts w:ascii="Arial" w:hAnsi="Arial" w:cs="Arial"/>
                <w:sz w:val="18"/>
                <w:szCs w:val="18"/>
              </w:rPr>
            </w:pPr>
            <w:r w:rsidRPr="00EE779C">
              <w:rPr>
                <w:rFonts w:ascii="Arial" w:hAnsi="Arial" w:cs="Arial"/>
                <w:sz w:val="18"/>
                <w:szCs w:val="18"/>
              </w:rPr>
              <w:t>Surveys with principal investigators.</w:t>
            </w:r>
          </w:p>
          <w:p w:rsidR="00DC5CF5" w:rsidRPr="00EE779C" w:rsidRDefault="00DC5CF5" w:rsidP="00DC5CF5">
            <w:pPr>
              <w:pStyle w:val="ListParagraph"/>
              <w:numPr>
                <w:ilvl w:val="0"/>
                <w:numId w:val="55"/>
              </w:numPr>
              <w:autoSpaceDE w:val="0"/>
              <w:autoSpaceDN w:val="0"/>
              <w:adjustRightInd w:val="0"/>
              <w:spacing w:line="240" w:lineRule="auto"/>
              <w:ind w:left="309" w:hanging="309"/>
              <w:rPr>
                <w:rFonts w:ascii="Arial" w:hAnsi="Arial" w:cs="Arial"/>
                <w:sz w:val="18"/>
                <w:szCs w:val="18"/>
              </w:rPr>
            </w:pPr>
            <w:proofErr w:type="spellStart"/>
            <w:r w:rsidRPr="00EE779C">
              <w:rPr>
                <w:rFonts w:ascii="Arial" w:hAnsi="Arial" w:cs="Arial"/>
                <w:sz w:val="18"/>
                <w:szCs w:val="18"/>
              </w:rPr>
              <w:t>Bibliometric</w:t>
            </w:r>
            <w:proofErr w:type="spellEnd"/>
            <w:r w:rsidRPr="00EE779C">
              <w:rPr>
                <w:rFonts w:ascii="Arial" w:hAnsi="Arial" w:cs="Arial"/>
                <w:sz w:val="18"/>
                <w:szCs w:val="18"/>
              </w:rPr>
              <w:t xml:space="preserve"> analysis.</w:t>
            </w:r>
          </w:p>
          <w:p w:rsidR="00DC5CF5" w:rsidRPr="00EE779C" w:rsidRDefault="00DC5CF5" w:rsidP="00270DDE">
            <w:pPr>
              <w:autoSpaceDE w:val="0"/>
              <w:autoSpaceDN w:val="0"/>
              <w:adjustRightInd w:val="0"/>
              <w:rPr>
                <w:rFonts w:ascii="Arial" w:hAnsi="Arial" w:cs="Arial"/>
                <w:sz w:val="18"/>
                <w:szCs w:val="18"/>
              </w:rPr>
            </w:pPr>
          </w:p>
          <w:p w:rsidR="00DC5CF5" w:rsidRPr="00EE779C" w:rsidRDefault="00DC5CF5" w:rsidP="00270DDE">
            <w:pPr>
              <w:autoSpaceDE w:val="0"/>
              <w:autoSpaceDN w:val="0"/>
              <w:adjustRightInd w:val="0"/>
              <w:rPr>
                <w:rFonts w:ascii="Arial" w:hAnsi="Arial" w:cs="Arial"/>
                <w:b/>
                <w:sz w:val="18"/>
                <w:szCs w:val="18"/>
              </w:rPr>
            </w:pPr>
            <w:r w:rsidRPr="00EE779C">
              <w:rPr>
                <w:rFonts w:ascii="Arial" w:hAnsi="Arial" w:cs="Arial"/>
                <w:b/>
                <w:sz w:val="18"/>
                <w:szCs w:val="18"/>
              </w:rPr>
              <w:t xml:space="preserve">Indicators: </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Publications per project. </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Peer reviewed publications per project </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Journal impact factor. </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Journal ranking. </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Citations per year.</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Led to participation in health-related policy/advisory committees post research.</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Completion.</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Pre- and during- research process liaison with potential users.</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Generated subsequent research. </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Led to qualifications. </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Led to career advancement</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Findings used in policy making. </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Findings expected to be used in policy making.</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Led to changes in </w:t>
            </w:r>
            <w:proofErr w:type="spellStart"/>
            <w:r w:rsidRPr="00EE779C">
              <w:rPr>
                <w:rFonts w:ascii="Arial" w:hAnsi="Arial" w:cs="Arial"/>
                <w:sz w:val="18"/>
                <w:szCs w:val="18"/>
              </w:rPr>
              <w:t>behavior</w:t>
            </w:r>
            <w:proofErr w:type="spellEnd"/>
            <w:r w:rsidRPr="00EE779C">
              <w:rPr>
                <w:rFonts w:ascii="Arial" w:hAnsi="Arial" w:cs="Arial"/>
                <w:sz w:val="18"/>
                <w:szCs w:val="18"/>
              </w:rPr>
              <w:t xml:space="preserve">. </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 xml:space="preserve">Expected to lead to changes in </w:t>
            </w:r>
            <w:proofErr w:type="spellStart"/>
            <w:r w:rsidRPr="00EE779C">
              <w:rPr>
                <w:rFonts w:ascii="Arial" w:hAnsi="Arial" w:cs="Arial"/>
                <w:sz w:val="18"/>
                <w:szCs w:val="18"/>
              </w:rPr>
              <w:t>behavior</w:t>
            </w:r>
            <w:proofErr w:type="spellEnd"/>
            <w:r w:rsidRPr="00EE779C">
              <w:rPr>
                <w:rFonts w:ascii="Arial" w:hAnsi="Arial" w:cs="Arial"/>
                <w:sz w:val="18"/>
                <w:szCs w:val="18"/>
              </w:rPr>
              <w:t>.</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EE779C">
              <w:rPr>
                <w:rFonts w:ascii="Arial" w:hAnsi="Arial" w:cs="Arial"/>
                <w:sz w:val="18"/>
                <w:szCs w:val="18"/>
              </w:rPr>
              <w:t>Reported health service benefit.</w:t>
            </w:r>
          </w:p>
          <w:p w:rsidR="00DC5CF5" w:rsidRPr="00EE779C" w:rsidRDefault="00DC5CF5" w:rsidP="00DC5CF5">
            <w:pPr>
              <w:pStyle w:val="ListParagraph"/>
              <w:numPr>
                <w:ilvl w:val="0"/>
                <w:numId w:val="50"/>
              </w:numPr>
              <w:autoSpaceDE w:val="0"/>
              <w:autoSpaceDN w:val="0"/>
              <w:adjustRightInd w:val="0"/>
              <w:spacing w:line="240" w:lineRule="auto"/>
              <w:ind w:left="309" w:hanging="284"/>
              <w:rPr>
                <w:rFonts w:ascii="Arial" w:hAnsi="Arial" w:cs="Arial"/>
                <w:b/>
                <w:sz w:val="18"/>
                <w:szCs w:val="18"/>
              </w:rPr>
            </w:pPr>
            <w:r w:rsidRPr="00EE779C">
              <w:rPr>
                <w:rFonts w:ascii="Arial" w:hAnsi="Arial" w:cs="Arial"/>
                <w:sz w:val="18"/>
                <w:szCs w:val="18"/>
              </w:rPr>
              <w:t>Expected future health service benefit.</w:t>
            </w:r>
          </w:p>
        </w:tc>
        <w:tc>
          <w:tcPr>
            <w:tcW w:w="1700" w:type="dxa"/>
          </w:tcPr>
          <w:p w:rsidR="00DC5CF5" w:rsidRPr="00EE779C" w:rsidRDefault="00DC5CF5" w:rsidP="00270DDE">
            <w:pPr>
              <w:rPr>
                <w:rFonts w:ascii="Arial" w:hAnsi="Arial" w:cs="Arial"/>
                <w:sz w:val="18"/>
                <w:szCs w:val="18"/>
              </w:rPr>
            </w:pPr>
            <w:r w:rsidRPr="00EE779C">
              <w:rPr>
                <w:rFonts w:ascii="Arial" w:hAnsi="Arial" w:cs="Arial"/>
                <w:sz w:val="18"/>
                <w:szCs w:val="18"/>
              </w:rPr>
              <w:t>Payback Model</w:t>
            </w:r>
          </w:p>
          <w:p w:rsidR="00DC5CF5" w:rsidRPr="00EE779C" w:rsidRDefault="00DC5CF5" w:rsidP="00270DDE">
            <w:pPr>
              <w:autoSpaceDE w:val="0"/>
              <w:autoSpaceDN w:val="0"/>
              <w:adjustRightInd w:val="0"/>
              <w:rPr>
                <w:rFonts w:ascii="Arial" w:hAnsi="Arial" w:cs="Arial"/>
                <w:sz w:val="18"/>
                <w:szCs w:val="18"/>
                <w:lang w:eastAsia="en-US"/>
              </w:rPr>
            </w:pPr>
          </w:p>
        </w:tc>
        <w:tc>
          <w:tcPr>
            <w:tcW w:w="2340" w:type="dxa"/>
          </w:tcPr>
          <w:p w:rsidR="00DC5CF5" w:rsidRPr="00EE779C" w:rsidRDefault="00DC5CF5" w:rsidP="00DC5CF5">
            <w:pPr>
              <w:pStyle w:val="ListParagraph"/>
              <w:numPr>
                <w:ilvl w:val="0"/>
                <w:numId w:val="79"/>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 xml:space="preserve">Multivariate analysis found participation of investigators in policy committees and </w:t>
            </w:r>
            <w:proofErr w:type="gramStart"/>
            <w:r w:rsidRPr="00EE779C">
              <w:rPr>
                <w:rFonts w:ascii="Arial" w:eastAsiaTheme="minorHAnsi" w:hAnsi="Arial" w:cs="Arial"/>
                <w:sz w:val="18"/>
                <w:szCs w:val="18"/>
              </w:rPr>
              <w:t>liaison with potential users were</w:t>
            </w:r>
            <w:proofErr w:type="gramEnd"/>
            <w:r w:rsidRPr="00EE779C">
              <w:rPr>
                <w:rFonts w:ascii="Arial" w:eastAsiaTheme="minorHAnsi" w:hAnsi="Arial" w:cs="Arial"/>
                <w:sz w:val="18"/>
                <w:szCs w:val="18"/>
              </w:rPr>
              <w:t xml:space="preserve"> significantly associated with reported health service benefit. </w:t>
            </w:r>
          </w:p>
          <w:p w:rsidR="00DC5CF5" w:rsidRPr="00EE779C" w:rsidRDefault="00DC5CF5" w:rsidP="00DC5CF5">
            <w:pPr>
              <w:pStyle w:val="ListParagraph"/>
              <w:numPr>
                <w:ilvl w:val="0"/>
                <w:numId w:val="79"/>
              </w:numPr>
              <w:autoSpaceDE w:val="0"/>
              <w:autoSpaceDN w:val="0"/>
              <w:adjustRightInd w:val="0"/>
              <w:ind w:left="241" w:hanging="241"/>
              <w:rPr>
                <w:rFonts w:ascii="Arial" w:eastAsiaTheme="minorHAnsi" w:hAnsi="Arial" w:cs="Arial"/>
                <w:sz w:val="18"/>
                <w:szCs w:val="18"/>
              </w:rPr>
            </w:pPr>
            <w:r w:rsidRPr="00EE779C">
              <w:rPr>
                <w:rFonts w:ascii="Arial" w:eastAsiaTheme="minorHAnsi" w:hAnsi="Arial" w:cs="Arial"/>
                <w:sz w:val="18"/>
                <w:szCs w:val="18"/>
              </w:rPr>
              <w:t>Payback outcomes were positively associated with the amount of funding awarded.</w:t>
            </w:r>
          </w:p>
          <w:p w:rsidR="00DC5CF5" w:rsidRPr="00EE779C" w:rsidRDefault="00DC5CF5" w:rsidP="00DC5CF5">
            <w:pPr>
              <w:pStyle w:val="ListParagraph"/>
              <w:numPr>
                <w:ilvl w:val="0"/>
                <w:numId w:val="49"/>
              </w:numPr>
              <w:autoSpaceDE w:val="0"/>
              <w:autoSpaceDN w:val="0"/>
              <w:adjustRightInd w:val="0"/>
              <w:spacing w:line="240" w:lineRule="auto"/>
              <w:ind w:left="241" w:hanging="241"/>
              <w:rPr>
                <w:rFonts w:ascii="Arial" w:hAnsi="Arial" w:cs="Arial"/>
                <w:sz w:val="18"/>
                <w:szCs w:val="18"/>
              </w:rPr>
            </w:pPr>
            <w:r w:rsidRPr="00EE779C">
              <w:rPr>
                <w:rFonts w:ascii="Arial" w:hAnsi="Arial" w:cs="Arial"/>
                <w:sz w:val="18"/>
                <w:szCs w:val="18"/>
              </w:rPr>
              <w:t>Further studies are needed to better understand the factors and pathways associated with the translation of research findings into practice.</w:t>
            </w:r>
          </w:p>
        </w:tc>
      </w:tr>
      <w:tr w:rsidR="00DC5CF5" w:rsidRPr="00875AE7" w:rsidTr="00270DDE">
        <w:tc>
          <w:tcPr>
            <w:tcW w:w="1373" w:type="dxa"/>
          </w:tcPr>
          <w:p w:rsidR="00DC5CF5" w:rsidRPr="00EE779C" w:rsidRDefault="00DC5CF5" w:rsidP="00270DDE">
            <w:pPr>
              <w:jc w:val="both"/>
              <w:rPr>
                <w:rFonts w:ascii="Arial" w:hAnsi="Arial" w:cs="Arial"/>
                <w:sz w:val="18"/>
                <w:szCs w:val="18"/>
                <w:lang w:eastAsia="en-US"/>
              </w:rPr>
            </w:pPr>
            <w:r w:rsidRPr="00EE779C">
              <w:rPr>
                <w:rFonts w:ascii="Arial" w:hAnsi="Arial" w:cs="Arial"/>
                <w:sz w:val="18"/>
                <w:szCs w:val="18"/>
                <w:lang w:eastAsia="en-US"/>
              </w:rPr>
              <w:t xml:space="preserve">Landry et al (2001) </w:t>
            </w:r>
            <w:r w:rsidRPr="00EE779C">
              <w:rPr>
                <w:rFonts w:ascii="Arial" w:hAnsi="Arial" w:cs="Arial"/>
                <w:noProof/>
                <w:sz w:val="18"/>
                <w:szCs w:val="18"/>
                <w:lang w:eastAsia="en-US"/>
              </w:rPr>
              <w:t>[32]</w:t>
            </w:r>
          </w:p>
        </w:tc>
        <w:tc>
          <w:tcPr>
            <w:tcW w:w="1570" w:type="dxa"/>
          </w:tcPr>
          <w:p w:rsidR="00DC5CF5" w:rsidRPr="00EE779C" w:rsidRDefault="00DC5CF5" w:rsidP="00270DDE">
            <w:pPr>
              <w:rPr>
                <w:rFonts w:ascii="Arial" w:hAnsi="Arial" w:cs="Arial"/>
                <w:sz w:val="18"/>
                <w:szCs w:val="18"/>
              </w:rPr>
            </w:pPr>
            <w:r w:rsidRPr="00EE779C">
              <w:rPr>
                <w:rFonts w:ascii="Arial" w:hAnsi="Arial" w:cs="Arial"/>
                <w:sz w:val="18"/>
                <w:szCs w:val="18"/>
                <w:lang w:eastAsia="en-US"/>
              </w:rPr>
              <w:t>Research</w:t>
            </w:r>
          </w:p>
        </w:tc>
        <w:tc>
          <w:tcPr>
            <w:tcW w:w="1418" w:type="dxa"/>
          </w:tcPr>
          <w:p w:rsidR="00DC5CF5" w:rsidRPr="00EE779C" w:rsidRDefault="00DC5CF5" w:rsidP="00270DDE">
            <w:pPr>
              <w:rPr>
                <w:rFonts w:ascii="Arial" w:hAnsi="Arial" w:cs="Arial"/>
                <w:sz w:val="18"/>
                <w:szCs w:val="18"/>
              </w:rPr>
            </w:pPr>
            <w:r w:rsidRPr="00EE779C">
              <w:rPr>
                <w:rFonts w:ascii="Arial" w:hAnsi="Arial" w:cs="Arial"/>
                <w:sz w:val="18"/>
                <w:szCs w:val="18"/>
              </w:rPr>
              <w:t>Commentary</w:t>
            </w:r>
          </w:p>
        </w:tc>
        <w:tc>
          <w:tcPr>
            <w:tcW w:w="2268" w:type="dxa"/>
          </w:tcPr>
          <w:p w:rsidR="00DC5CF5" w:rsidRPr="00EE779C" w:rsidRDefault="00DC5CF5" w:rsidP="00270DDE">
            <w:pPr>
              <w:autoSpaceDE w:val="0"/>
              <w:autoSpaceDN w:val="0"/>
              <w:adjustRightInd w:val="0"/>
              <w:rPr>
                <w:rFonts w:ascii="Arial" w:hAnsi="Arial" w:cs="Arial"/>
                <w:sz w:val="18"/>
                <w:szCs w:val="18"/>
              </w:rPr>
            </w:pPr>
            <w:r w:rsidRPr="00EE779C">
              <w:rPr>
                <w:rFonts w:ascii="Arial" w:hAnsi="Arial" w:cs="Arial"/>
                <w:sz w:val="18"/>
                <w:szCs w:val="18"/>
              </w:rPr>
              <w:t>Ladder elements:</w:t>
            </w:r>
          </w:p>
          <w:p w:rsidR="00DC5CF5" w:rsidRPr="00EE779C" w:rsidRDefault="00DC5CF5" w:rsidP="00DC5CF5">
            <w:pPr>
              <w:pStyle w:val="ListParagraph"/>
              <w:numPr>
                <w:ilvl w:val="0"/>
                <w:numId w:val="64"/>
              </w:numPr>
              <w:autoSpaceDE w:val="0"/>
              <w:autoSpaceDN w:val="0"/>
              <w:adjustRightInd w:val="0"/>
              <w:spacing w:line="240" w:lineRule="auto"/>
              <w:ind w:left="386" w:hanging="148"/>
              <w:rPr>
                <w:rFonts w:ascii="Arial" w:hAnsi="Arial" w:cs="Arial"/>
                <w:sz w:val="18"/>
                <w:szCs w:val="18"/>
              </w:rPr>
            </w:pPr>
            <w:r w:rsidRPr="00EE779C">
              <w:rPr>
                <w:rFonts w:ascii="Arial" w:hAnsi="Arial" w:cs="Arial"/>
                <w:sz w:val="18"/>
                <w:szCs w:val="18"/>
              </w:rPr>
              <w:t>transmission (of research results to practitioners and policy makers);</w:t>
            </w:r>
          </w:p>
          <w:p w:rsidR="00DC5CF5" w:rsidRPr="00EE779C" w:rsidRDefault="00DC5CF5" w:rsidP="00DC5CF5">
            <w:pPr>
              <w:pStyle w:val="ListParagraph"/>
              <w:numPr>
                <w:ilvl w:val="0"/>
                <w:numId w:val="64"/>
              </w:numPr>
              <w:autoSpaceDE w:val="0"/>
              <w:autoSpaceDN w:val="0"/>
              <w:adjustRightInd w:val="0"/>
              <w:spacing w:line="240" w:lineRule="auto"/>
              <w:ind w:left="386" w:hanging="148"/>
              <w:rPr>
                <w:rFonts w:ascii="Arial" w:hAnsi="Arial" w:cs="Arial"/>
                <w:sz w:val="18"/>
                <w:szCs w:val="18"/>
              </w:rPr>
            </w:pPr>
            <w:r w:rsidRPr="00EE779C">
              <w:rPr>
                <w:rFonts w:ascii="Arial" w:hAnsi="Arial" w:cs="Arial"/>
                <w:sz w:val="18"/>
                <w:szCs w:val="18"/>
              </w:rPr>
              <w:t>cognition (reading and understanding);</w:t>
            </w:r>
          </w:p>
          <w:p w:rsidR="00DC5CF5" w:rsidRPr="00EE779C" w:rsidRDefault="00DC5CF5" w:rsidP="00DC5CF5">
            <w:pPr>
              <w:pStyle w:val="ListParagraph"/>
              <w:numPr>
                <w:ilvl w:val="0"/>
                <w:numId w:val="64"/>
              </w:numPr>
              <w:autoSpaceDE w:val="0"/>
              <w:autoSpaceDN w:val="0"/>
              <w:adjustRightInd w:val="0"/>
              <w:spacing w:line="240" w:lineRule="auto"/>
              <w:ind w:left="386" w:hanging="148"/>
              <w:rPr>
                <w:rFonts w:ascii="Arial" w:hAnsi="Arial" w:cs="Arial"/>
                <w:sz w:val="18"/>
                <w:szCs w:val="18"/>
              </w:rPr>
            </w:pPr>
            <w:r w:rsidRPr="00EE779C">
              <w:rPr>
                <w:rFonts w:ascii="Arial" w:hAnsi="Arial" w:cs="Arial"/>
                <w:sz w:val="18"/>
                <w:szCs w:val="18"/>
              </w:rPr>
              <w:t>reference (quoting of research results in reports, studies, actions);</w:t>
            </w:r>
          </w:p>
          <w:p w:rsidR="00DC5CF5" w:rsidRPr="00EE779C" w:rsidRDefault="00DC5CF5" w:rsidP="00DC5CF5">
            <w:pPr>
              <w:pStyle w:val="ListParagraph"/>
              <w:numPr>
                <w:ilvl w:val="0"/>
                <w:numId w:val="64"/>
              </w:numPr>
              <w:autoSpaceDE w:val="0"/>
              <w:autoSpaceDN w:val="0"/>
              <w:adjustRightInd w:val="0"/>
              <w:spacing w:line="240" w:lineRule="auto"/>
              <w:ind w:left="386" w:hanging="148"/>
              <w:rPr>
                <w:rFonts w:ascii="Arial" w:hAnsi="Arial" w:cs="Arial"/>
                <w:sz w:val="18"/>
                <w:szCs w:val="18"/>
              </w:rPr>
            </w:pPr>
            <w:r w:rsidRPr="00EE779C">
              <w:rPr>
                <w:rFonts w:ascii="Arial" w:hAnsi="Arial" w:cs="Arial"/>
                <w:sz w:val="18"/>
                <w:szCs w:val="18"/>
              </w:rPr>
              <w:t>effort (to adopt research results);</w:t>
            </w:r>
          </w:p>
          <w:p w:rsidR="00DC5CF5" w:rsidRPr="00EE779C" w:rsidRDefault="00DC5CF5" w:rsidP="00DC5CF5">
            <w:pPr>
              <w:pStyle w:val="ListParagraph"/>
              <w:numPr>
                <w:ilvl w:val="0"/>
                <w:numId w:val="64"/>
              </w:numPr>
              <w:autoSpaceDE w:val="0"/>
              <w:autoSpaceDN w:val="0"/>
              <w:adjustRightInd w:val="0"/>
              <w:spacing w:line="240" w:lineRule="auto"/>
              <w:ind w:left="386" w:hanging="148"/>
              <w:rPr>
                <w:rFonts w:ascii="Arial" w:hAnsi="Arial" w:cs="Arial"/>
                <w:sz w:val="18"/>
                <w:szCs w:val="18"/>
              </w:rPr>
            </w:pPr>
            <w:r w:rsidRPr="00EE779C">
              <w:rPr>
                <w:rFonts w:ascii="Arial" w:hAnsi="Arial" w:cs="Arial"/>
                <w:sz w:val="18"/>
                <w:szCs w:val="18"/>
              </w:rPr>
              <w:t>influence (on choices and decisions); and</w:t>
            </w:r>
          </w:p>
          <w:p w:rsidR="00DC5CF5" w:rsidRPr="00EE779C" w:rsidRDefault="00DC5CF5" w:rsidP="00DC5CF5">
            <w:pPr>
              <w:pStyle w:val="ListParagraph"/>
              <w:numPr>
                <w:ilvl w:val="0"/>
                <w:numId w:val="64"/>
              </w:numPr>
              <w:autoSpaceDE w:val="0"/>
              <w:autoSpaceDN w:val="0"/>
              <w:adjustRightInd w:val="0"/>
              <w:spacing w:line="240" w:lineRule="auto"/>
              <w:ind w:left="386" w:hanging="148"/>
              <w:rPr>
                <w:rFonts w:ascii="Arial" w:hAnsi="Arial" w:cs="Arial"/>
                <w:sz w:val="18"/>
                <w:szCs w:val="18"/>
              </w:rPr>
            </w:pPr>
            <w:r w:rsidRPr="00EE779C">
              <w:rPr>
                <w:rFonts w:ascii="Arial" w:hAnsi="Arial" w:cs="Arial"/>
                <w:sz w:val="18"/>
                <w:szCs w:val="18"/>
              </w:rPr>
              <w:t>Application.</w:t>
            </w:r>
          </w:p>
        </w:tc>
        <w:tc>
          <w:tcPr>
            <w:tcW w:w="3479" w:type="dxa"/>
          </w:tcPr>
          <w:p w:rsidR="00DC5CF5" w:rsidRPr="00EE779C" w:rsidRDefault="00DC5CF5" w:rsidP="00270DDE">
            <w:pPr>
              <w:pStyle w:val="ListParagraph"/>
              <w:autoSpaceDE w:val="0"/>
              <w:autoSpaceDN w:val="0"/>
              <w:adjustRightInd w:val="0"/>
              <w:spacing w:line="240" w:lineRule="auto"/>
              <w:ind w:left="309"/>
              <w:rPr>
                <w:rFonts w:ascii="Arial" w:hAnsi="Arial" w:cs="Arial"/>
                <w:sz w:val="18"/>
                <w:szCs w:val="18"/>
              </w:rPr>
            </w:pPr>
            <w:r w:rsidRPr="00EE779C">
              <w:rPr>
                <w:rFonts w:ascii="Arial" w:hAnsi="Arial" w:cs="Arial"/>
                <w:sz w:val="18"/>
                <w:szCs w:val="18"/>
              </w:rPr>
              <w:t>-</w:t>
            </w:r>
          </w:p>
        </w:tc>
        <w:tc>
          <w:tcPr>
            <w:tcW w:w="1700" w:type="dxa"/>
          </w:tcPr>
          <w:p w:rsidR="00DC5CF5" w:rsidRPr="00EE779C" w:rsidRDefault="00DC5CF5" w:rsidP="00270DDE">
            <w:pPr>
              <w:autoSpaceDE w:val="0"/>
              <w:autoSpaceDN w:val="0"/>
              <w:adjustRightInd w:val="0"/>
              <w:rPr>
                <w:rFonts w:ascii="Arial" w:hAnsi="Arial" w:cs="Arial"/>
                <w:sz w:val="18"/>
                <w:szCs w:val="18"/>
                <w:lang w:eastAsia="en-US"/>
              </w:rPr>
            </w:pPr>
            <w:r w:rsidRPr="00EE779C">
              <w:rPr>
                <w:rFonts w:ascii="Arial" w:hAnsi="Arial" w:cs="Arial"/>
                <w:sz w:val="18"/>
                <w:szCs w:val="18"/>
                <w:lang w:eastAsia="en-US"/>
              </w:rPr>
              <w:t>Research</w:t>
            </w:r>
          </w:p>
          <w:p w:rsidR="00DC5CF5" w:rsidRPr="00EE779C" w:rsidRDefault="00DC5CF5" w:rsidP="00270DDE">
            <w:pPr>
              <w:autoSpaceDE w:val="0"/>
              <w:autoSpaceDN w:val="0"/>
              <w:adjustRightInd w:val="0"/>
              <w:rPr>
                <w:rFonts w:ascii="Arial" w:hAnsi="Arial" w:cs="Arial"/>
                <w:sz w:val="18"/>
                <w:szCs w:val="18"/>
                <w:lang w:eastAsia="en-US"/>
              </w:rPr>
            </w:pPr>
            <w:r w:rsidRPr="00EE779C">
              <w:rPr>
                <w:rFonts w:ascii="Arial" w:hAnsi="Arial" w:cs="Arial"/>
                <w:sz w:val="18"/>
                <w:szCs w:val="18"/>
                <w:lang w:eastAsia="en-US"/>
              </w:rPr>
              <w:t>utilization</w:t>
            </w:r>
          </w:p>
          <w:p w:rsidR="00DC5CF5" w:rsidRPr="00EE779C" w:rsidRDefault="00DC5CF5" w:rsidP="00270DDE">
            <w:pPr>
              <w:autoSpaceDE w:val="0"/>
              <w:autoSpaceDN w:val="0"/>
              <w:adjustRightInd w:val="0"/>
              <w:rPr>
                <w:rFonts w:ascii="Arial" w:hAnsi="Arial" w:cs="Arial"/>
                <w:sz w:val="18"/>
                <w:szCs w:val="18"/>
                <w:lang w:eastAsia="en-US"/>
              </w:rPr>
            </w:pPr>
            <w:r w:rsidRPr="00EE779C">
              <w:rPr>
                <w:rFonts w:ascii="Arial" w:hAnsi="Arial" w:cs="Arial"/>
                <w:sz w:val="18"/>
                <w:szCs w:val="18"/>
                <w:lang w:eastAsia="en-US"/>
              </w:rPr>
              <w:t>ladder</w:t>
            </w:r>
          </w:p>
        </w:tc>
        <w:tc>
          <w:tcPr>
            <w:tcW w:w="2340" w:type="dxa"/>
          </w:tcPr>
          <w:p w:rsidR="00DC5CF5" w:rsidRPr="00EE779C" w:rsidRDefault="00DC5CF5" w:rsidP="00DC5CF5">
            <w:pPr>
              <w:pStyle w:val="ListParagraph"/>
              <w:numPr>
                <w:ilvl w:val="0"/>
                <w:numId w:val="40"/>
              </w:numPr>
              <w:autoSpaceDE w:val="0"/>
              <w:autoSpaceDN w:val="0"/>
              <w:adjustRightInd w:val="0"/>
              <w:spacing w:line="240" w:lineRule="auto"/>
              <w:ind w:left="241" w:hanging="283"/>
              <w:rPr>
                <w:rFonts w:ascii="Arial" w:hAnsi="Arial" w:cs="Arial"/>
                <w:iCs/>
                <w:sz w:val="18"/>
                <w:szCs w:val="18"/>
              </w:rPr>
            </w:pPr>
            <w:r w:rsidRPr="00EE779C">
              <w:rPr>
                <w:rFonts w:ascii="Arial" w:hAnsi="Arial" w:cs="Arial"/>
                <w:iCs/>
                <w:sz w:val="18"/>
                <w:szCs w:val="18"/>
              </w:rPr>
              <w:t>The results suggest that there are barriers to climbing the research utilisation ladder and that these barriers are primarily located between the stage of no transmission and the stage of transmission.</w:t>
            </w: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proofErr w:type="spellStart"/>
            <w:r w:rsidRPr="00124044">
              <w:rPr>
                <w:rFonts w:ascii="Arial" w:hAnsi="Arial" w:cs="Arial"/>
                <w:sz w:val="18"/>
                <w:szCs w:val="18"/>
                <w:lang w:eastAsia="en-US"/>
              </w:rPr>
              <w:t>Lavis</w:t>
            </w:r>
            <w:proofErr w:type="spellEnd"/>
            <w:r w:rsidRPr="00124044">
              <w:rPr>
                <w:rFonts w:ascii="Arial" w:hAnsi="Arial" w:cs="Arial"/>
                <w:sz w:val="18"/>
                <w:szCs w:val="18"/>
                <w:lang w:eastAsia="en-US"/>
              </w:rPr>
              <w:t xml:space="preserve"> et al (2003) </w:t>
            </w:r>
            <w:r>
              <w:rPr>
                <w:rFonts w:ascii="Arial" w:hAnsi="Arial" w:cs="Arial"/>
                <w:noProof/>
                <w:sz w:val="18"/>
                <w:szCs w:val="18"/>
                <w:lang w:eastAsia="en-US"/>
              </w:rPr>
              <w:t>[33]</w:t>
            </w:r>
          </w:p>
        </w:tc>
        <w:tc>
          <w:tcPr>
            <w:tcW w:w="1570" w:type="dxa"/>
          </w:tcPr>
          <w:p w:rsidR="00DC5CF5" w:rsidRPr="00124044" w:rsidRDefault="00DC5CF5" w:rsidP="00270DDE">
            <w:pPr>
              <w:rPr>
                <w:rFonts w:ascii="Arial" w:hAnsi="Arial" w:cs="Arial"/>
                <w:sz w:val="18"/>
                <w:szCs w:val="18"/>
              </w:rPr>
            </w:pPr>
            <w:r w:rsidRPr="00124044">
              <w:rPr>
                <w:rFonts w:ascii="Arial" w:hAnsi="Arial" w:cs="Arial"/>
                <w:sz w:val="18"/>
                <w:szCs w:val="18"/>
              </w:rPr>
              <w:t>Health research</w:t>
            </w:r>
          </w:p>
        </w:tc>
        <w:tc>
          <w:tcPr>
            <w:tcW w:w="1418" w:type="dxa"/>
          </w:tcPr>
          <w:p w:rsidR="00DC5CF5" w:rsidRPr="00124044" w:rsidRDefault="00DC5CF5" w:rsidP="00270DDE">
            <w:pPr>
              <w:rPr>
                <w:rFonts w:ascii="Arial" w:hAnsi="Arial" w:cs="Arial"/>
                <w:sz w:val="18"/>
                <w:szCs w:val="18"/>
              </w:rPr>
            </w:pPr>
            <w:r w:rsidRPr="00124044">
              <w:rPr>
                <w:rFonts w:ascii="Arial" w:hAnsi="Arial" w:cs="Arial"/>
                <w:sz w:val="18"/>
                <w:szCs w:val="18"/>
              </w:rPr>
              <w:t>Commentary</w:t>
            </w:r>
          </w:p>
        </w:tc>
        <w:tc>
          <w:tcPr>
            <w:tcW w:w="2268" w:type="dxa"/>
          </w:tcPr>
          <w:p w:rsidR="00DC5CF5" w:rsidRPr="00124044" w:rsidRDefault="00DC5CF5" w:rsidP="00270DDE">
            <w:pPr>
              <w:autoSpaceDE w:val="0"/>
              <w:autoSpaceDN w:val="0"/>
              <w:adjustRightInd w:val="0"/>
              <w:rPr>
                <w:rFonts w:ascii="Arial" w:hAnsi="Arial" w:cs="Arial"/>
                <w:sz w:val="18"/>
                <w:szCs w:val="18"/>
              </w:rPr>
            </w:pPr>
            <w:r w:rsidRPr="00124044">
              <w:rPr>
                <w:rFonts w:ascii="Arial" w:hAnsi="Arial" w:cs="Arial"/>
                <w:sz w:val="18"/>
                <w:szCs w:val="18"/>
              </w:rPr>
              <w:t>Model elements:</w:t>
            </w:r>
          </w:p>
          <w:p w:rsidR="00DC5CF5" w:rsidRPr="00124044" w:rsidRDefault="00DC5CF5" w:rsidP="00DC5CF5">
            <w:pPr>
              <w:pStyle w:val="ListParagraph"/>
              <w:numPr>
                <w:ilvl w:val="0"/>
                <w:numId w:val="38"/>
              </w:numPr>
              <w:autoSpaceDE w:val="0"/>
              <w:autoSpaceDN w:val="0"/>
              <w:adjustRightInd w:val="0"/>
              <w:spacing w:line="240" w:lineRule="auto"/>
              <w:ind w:left="380" w:hanging="102"/>
              <w:rPr>
                <w:rFonts w:ascii="Arial" w:hAnsi="Arial" w:cs="Arial"/>
                <w:sz w:val="18"/>
                <w:szCs w:val="18"/>
              </w:rPr>
            </w:pPr>
            <w:r w:rsidRPr="00124044">
              <w:rPr>
                <w:rFonts w:ascii="Arial" w:hAnsi="Arial" w:cs="Arial"/>
                <w:sz w:val="18"/>
                <w:szCs w:val="18"/>
              </w:rPr>
              <w:t>policy makers are the ones seeking research (user-pull);</w:t>
            </w:r>
          </w:p>
          <w:p w:rsidR="00DC5CF5" w:rsidRPr="00124044" w:rsidRDefault="00DC5CF5" w:rsidP="00DC5CF5">
            <w:pPr>
              <w:pStyle w:val="ListParagraph"/>
              <w:numPr>
                <w:ilvl w:val="0"/>
                <w:numId w:val="38"/>
              </w:numPr>
              <w:autoSpaceDE w:val="0"/>
              <w:autoSpaceDN w:val="0"/>
              <w:adjustRightInd w:val="0"/>
              <w:spacing w:line="240" w:lineRule="auto"/>
              <w:ind w:left="380" w:hanging="102"/>
              <w:rPr>
                <w:rFonts w:ascii="Arial" w:hAnsi="Arial" w:cs="Arial"/>
                <w:sz w:val="18"/>
                <w:szCs w:val="18"/>
              </w:rPr>
            </w:pPr>
            <w:r w:rsidRPr="00124044">
              <w:rPr>
                <w:rFonts w:ascii="Arial" w:hAnsi="Arial" w:cs="Arial"/>
                <w:sz w:val="18"/>
                <w:szCs w:val="18"/>
              </w:rPr>
              <w:t>researchers actively disseminating results (producer pull); and</w:t>
            </w:r>
          </w:p>
          <w:p w:rsidR="00DC5CF5" w:rsidRPr="00124044" w:rsidRDefault="00DC5CF5" w:rsidP="00DC5CF5">
            <w:pPr>
              <w:pStyle w:val="ListParagraph"/>
              <w:numPr>
                <w:ilvl w:val="0"/>
                <w:numId w:val="38"/>
              </w:numPr>
              <w:autoSpaceDE w:val="0"/>
              <w:autoSpaceDN w:val="0"/>
              <w:adjustRightInd w:val="0"/>
              <w:spacing w:line="240" w:lineRule="auto"/>
              <w:ind w:left="380" w:hanging="102"/>
              <w:rPr>
                <w:rFonts w:ascii="Arial" w:hAnsi="Arial" w:cs="Arial"/>
                <w:sz w:val="18"/>
                <w:szCs w:val="18"/>
              </w:rPr>
            </w:pPr>
            <w:proofErr w:type="gramStart"/>
            <w:r w:rsidRPr="00124044">
              <w:rPr>
                <w:rFonts w:ascii="Arial" w:hAnsi="Arial" w:cs="Arial"/>
                <w:sz w:val="18"/>
                <w:szCs w:val="18"/>
              </w:rPr>
              <w:t>researchers</w:t>
            </w:r>
            <w:proofErr w:type="gramEnd"/>
            <w:r w:rsidRPr="00124044">
              <w:rPr>
                <w:rFonts w:ascii="Arial" w:hAnsi="Arial" w:cs="Arial"/>
                <w:sz w:val="18"/>
                <w:szCs w:val="18"/>
              </w:rPr>
              <w:t xml:space="preserve"> and policy-makers are both involved actively (exchange measures).</w:t>
            </w:r>
          </w:p>
        </w:tc>
        <w:tc>
          <w:tcPr>
            <w:tcW w:w="3479" w:type="dxa"/>
          </w:tcPr>
          <w:p w:rsidR="00DC5CF5" w:rsidRPr="00124044" w:rsidRDefault="00DC5CF5" w:rsidP="00270DDE">
            <w:pPr>
              <w:autoSpaceDE w:val="0"/>
              <w:autoSpaceDN w:val="0"/>
              <w:adjustRightInd w:val="0"/>
              <w:rPr>
                <w:rFonts w:ascii="Arial" w:hAnsi="Arial" w:cs="Arial"/>
                <w:b/>
                <w:sz w:val="18"/>
                <w:szCs w:val="18"/>
              </w:rPr>
            </w:pPr>
            <w:r w:rsidRPr="00124044">
              <w:rPr>
                <w:rFonts w:ascii="Arial" w:hAnsi="Arial" w:cs="Arial"/>
                <w:b/>
                <w:sz w:val="18"/>
                <w:szCs w:val="18"/>
              </w:rPr>
              <w:t>Methods and Indicators:</w:t>
            </w:r>
          </w:p>
          <w:p w:rsidR="00DC5CF5" w:rsidRPr="00124044" w:rsidRDefault="00DC5CF5" w:rsidP="00DC5CF5">
            <w:pPr>
              <w:pStyle w:val="ListParagraph"/>
              <w:numPr>
                <w:ilvl w:val="0"/>
                <w:numId w:val="33"/>
              </w:numPr>
              <w:autoSpaceDE w:val="0"/>
              <w:autoSpaceDN w:val="0"/>
              <w:adjustRightInd w:val="0"/>
              <w:spacing w:line="240" w:lineRule="auto"/>
              <w:ind w:left="309" w:hanging="309"/>
              <w:rPr>
                <w:rFonts w:ascii="Arial" w:hAnsi="Arial" w:cs="Arial"/>
                <w:sz w:val="18"/>
                <w:szCs w:val="18"/>
              </w:rPr>
            </w:pPr>
            <w:r w:rsidRPr="00124044">
              <w:rPr>
                <w:rFonts w:ascii="Arial" w:hAnsi="Arial" w:cs="Arial"/>
                <w:sz w:val="18"/>
                <w:szCs w:val="18"/>
              </w:rPr>
              <w:t>Process measures (if limited</w:t>
            </w:r>
          </w:p>
          <w:p w:rsidR="00DC5CF5" w:rsidRPr="00124044" w:rsidRDefault="00DC5CF5" w:rsidP="00270DDE">
            <w:pPr>
              <w:pStyle w:val="ListParagraph"/>
              <w:autoSpaceDE w:val="0"/>
              <w:autoSpaceDN w:val="0"/>
              <w:adjustRightInd w:val="0"/>
              <w:spacing w:line="240" w:lineRule="auto"/>
              <w:ind w:left="309"/>
              <w:rPr>
                <w:rFonts w:ascii="Arial" w:hAnsi="Arial" w:cs="Arial"/>
                <w:sz w:val="18"/>
                <w:szCs w:val="18"/>
              </w:rPr>
            </w:pPr>
            <w:proofErr w:type="gramStart"/>
            <w:r w:rsidRPr="00124044">
              <w:rPr>
                <w:rFonts w:ascii="Arial" w:hAnsi="Arial" w:cs="Arial"/>
                <w:sz w:val="18"/>
                <w:szCs w:val="18"/>
              </w:rPr>
              <w:t>resources</w:t>
            </w:r>
            <w:proofErr w:type="gramEnd"/>
            <w:r w:rsidRPr="00124044">
              <w:rPr>
                <w:rFonts w:ascii="Arial" w:hAnsi="Arial" w:cs="Arial"/>
                <w:sz w:val="18"/>
                <w:szCs w:val="18"/>
              </w:rPr>
              <w:t xml:space="preserve"> are available).</w:t>
            </w:r>
          </w:p>
          <w:p w:rsidR="00DC5CF5" w:rsidRPr="00124044" w:rsidRDefault="00DC5CF5" w:rsidP="00DC5CF5">
            <w:pPr>
              <w:pStyle w:val="ListParagraph"/>
              <w:numPr>
                <w:ilvl w:val="0"/>
                <w:numId w:val="33"/>
              </w:numPr>
              <w:autoSpaceDE w:val="0"/>
              <w:autoSpaceDN w:val="0"/>
              <w:adjustRightInd w:val="0"/>
              <w:spacing w:line="240" w:lineRule="auto"/>
              <w:ind w:left="309" w:hanging="309"/>
              <w:rPr>
                <w:rFonts w:ascii="Arial" w:hAnsi="Arial" w:cs="Arial"/>
                <w:sz w:val="18"/>
                <w:szCs w:val="18"/>
              </w:rPr>
            </w:pPr>
            <w:r w:rsidRPr="00124044">
              <w:rPr>
                <w:rFonts w:ascii="Arial" w:hAnsi="Arial" w:cs="Arial"/>
                <w:sz w:val="18"/>
                <w:szCs w:val="18"/>
              </w:rPr>
              <w:t>Intermediate outcome measures (by performing surveys).</w:t>
            </w:r>
          </w:p>
          <w:p w:rsidR="00DC5CF5" w:rsidRPr="00124044" w:rsidRDefault="00DC5CF5" w:rsidP="00DC5CF5">
            <w:pPr>
              <w:pStyle w:val="ListParagraph"/>
              <w:numPr>
                <w:ilvl w:val="0"/>
                <w:numId w:val="33"/>
              </w:numPr>
              <w:autoSpaceDE w:val="0"/>
              <w:autoSpaceDN w:val="0"/>
              <w:adjustRightInd w:val="0"/>
              <w:spacing w:line="240" w:lineRule="auto"/>
              <w:ind w:left="309" w:hanging="309"/>
              <w:rPr>
                <w:rFonts w:ascii="Arial" w:hAnsi="Arial" w:cs="Arial"/>
                <w:sz w:val="18"/>
                <w:szCs w:val="18"/>
              </w:rPr>
            </w:pPr>
            <w:r w:rsidRPr="00124044">
              <w:rPr>
                <w:rFonts w:ascii="Arial" w:hAnsi="Arial" w:cs="Arial"/>
                <w:sz w:val="18"/>
                <w:szCs w:val="18"/>
              </w:rPr>
              <w:t>Outcome measures (by</w:t>
            </w:r>
          </w:p>
          <w:p w:rsidR="00DC5CF5" w:rsidRPr="00124044" w:rsidRDefault="00DC5CF5" w:rsidP="00270DDE">
            <w:pPr>
              <w:pStyle w:val="ListParagraph"/>
              <w:spacing w:line="240" w:lineRule="auto"/>
              <w:ind w:left="309"/>
              <w:rPr>
                <w:rFonts w:ascii="Arial" w:hAnsi="Arial" w:cs="Arial"/>
                <w:sz w:val="18"/>
                <w:szCs w:val="18"/>
                <w:highlight w:val="yellow"/>
              </w:rPr>
            </w:pPr>
            <w:proofErr w:type="gramStart"/>
            <w:r w:rsidRPr="00124044">
              <w:rPr>
                <w:rFonts w:ascii="Arial" w:hAnsi="Arial" w:cs="Arial"/>
                <w:sz w:val="18"/>
                <w:szCs w:val="18"/>
              </w:rPr>
              <w:t>performing</w:t>
            </w:r>
            <w:proofErr w:type="gramEnd"/>
            <w:r w:rsidRPr="00124044">
              <w:rPr>
                <w:rFonts w:ascii="Arial" w:hAnsi="Arial" w:cs="Arial"/>
                <w:sz w:val="18"/>
                <w:szCs w:val="18"/>
              </w:rPr>
              <w:t xml:space="preserve"> cases studies).</w:t>
            </w:r>
          </w:p>
        </w:tc>
        <w:tc>
          <w:tcPr>
            <w:tcW w:w="1700" w:type="dxa"/>
          </w:tcPr>
          <w:p w:rsidR="00DC5CF5" w:rsidRPr="00124044" w:rsidRDefault="00DC5CF5" w:rsidP="00270DDE">
            <w:pPr>
              <w:autoSpaceDE w:val="0"/>
              <w:autoSpaceDN w:val="0"/>
              <w:adjustRightInd w:val="0"/>
              <w:rPr>
                <w:rFonts w:ascii="Arial" w:hAnsi="Arial" w:cs="Arial"/>
                <w:sz w:val="18"/>
                <w:szCs w:val="18"/>
                <w:lang w:eastAsia="en-US"/>
              </w:rPr>
            </w:pPr>
            <w:r w:rsidRPr="00124044">
              <w:rPr>
                <w:rFonts w:ascii="Arial" w:hAnsi="Arial" w:cs="Arial"/>
                <w:sz w:val="18"/>
                <w:szCs w:val="18"/>
                <w:lang w:eastAsia="en-US"/>
              </w:rPr>
              <w:t>Decision making</w:t>
            </w:r>
          </w:p>
          <w:p w:rsidR="00DC5CF5" w:rsidRPr="00124044" w:rsidRDefault="00DC5CF5" w:rsidP="00270DDE">
            <w:pPr>
              <w:autoSpaceDE w:val="0"/>
              <w:autoSpaceDN w:val="0"/>
              <w:adjustRightInd w:val="0"/>
              <w:rPr>
                <w:rFonts w:ascii="Arial" w:hAnsi="Arial" w:cs="Arial"/>
                <w:sz w:val="18"/>
                <w:szCs w:val="18"/>
                <w:lang w:eastAsia="en-US"/>
              </w:rPr>
            </w:pPr>
            <w:r w:rsidRPr="00124044">
              <w:rPr>
                <w:rFonts w:ascii="Arial" w:hAnsi="Arial" w:cs="Arial"/>
                <w:sz w:val="18"/>
                <w:szCs w:val="18"/>
                <w:lang w:eastAsia="en-US"/>
              </w:rPr>
              <w:t>Impact model</w:t>
            </w:r>
          </w:p>
        </w:tc>
        <w:tc>
          <w:tcPr>
            <w:tcW w:w="2340" w:type="dxa"/>
          </w:tcPr>
          <w:p w:rsidR="00DC5CF5" w:rsidRPr="00124044" w:rsidRDefault="00DC5CF5" w:rsidP="00DC5CF5">
            <w:pPr>
              <w:pStyle w:val="ListParagraph"/>
              <w:numPr>
                <w:ilvl w:val="0"/>
                <w:numId w:val="34"/>
              </w:numPr>
              <w:autoSpaceDE w:val="0"/>
              <w:autoSpaceDN w:val="0"/>
              <w:adjustRightInd w:val="0"/>
              <w:spacing w:line="240" w:lineRule="auto"/>
              <w:ind w:left="241" w:hanging="259"/>
              <w:rPr>
                <w:rFonts w:ascii="Arial" w:hAnsi="Arial" w:cs="Arial"/>
                <w:bCs/>
                <w:sz w:val="18"/>
                <w:szCs w:val="18"/>
              </w:rPr>
            </w:pPr>
            <w:r w:rsidRPr="00124044">
              <w:rPr>
                <w:rFonts w:ascii="Arial" w:hAnsi="Arial" w:cs="Arial"/>
                <w:bCs/>
                <w:sz w:val="18"/>
                <w:szCs w:val="18"/>
              </w:rPr>
              <w:t xml:space="preserve">Research knowledge may be used in instrumental, conceptual or symbolic ways. </w:t>
            </w:r>
          </w:p>
          <w:p w:rsidR="00DC5CF5" w:rsidRPr="00124044" w:rsidRDefault="00DC5CF5" w:rsidP="00DC5CF5">
            <w:pPr>
              <w:pStyle w:val="ListParagraph"/>
              <w:numPr>
                <w:ilvl w:val="0"/>
                <w:numId w:val="34"/>
              </w:numPr>
              <w:autoSpaceDE w:val="0"/>
              <w:autoSpaceDN w:val="0"/>
              <w:adjustRightInd w:val="0"/>
              <w:spacing w:line="240" w:lineRule="auto"/>
              <w:ind w:left="241" w:hanging="259"/>
              <w:rPr>
                <w:rFonts w:ascii="Arial" w:hAnsi="Arial" w:cs="Arial"/>
                <w:bCs/>
                <w:sz w:val="18"/>
                <w:szCs w:val="18"/>
              </w:rPr>
            </w:pPr>
            <w:r w:rsidRPr="00124044">
              <w:rPr>
                <w:rFonts w:ascii="Arial" w:hAnsi="Arial" w:cs="Arial"/>
                <w:bCs/>
                <w:sz w:val="18"/>
                <w:szCs w:val="18"/>
              </w:rPr>
              <w:t>The proposed assessment tool as research can assist in better impact assessment and accountability in the health sector.</w:t>
            </w: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r w:rsidRPr="00124044">
              <w:rPr>
                <w:rFonts w:ascii="Arial" w:hAnsi="Arial" w:cs="Arial"/>
                <w:sz w:val="18"/>
                <w:szCs w:val="18"/>
                <w:lang w:eastAsia="en-US"/>
              </w:rPr>
              <w:t xml:space="preserve">Laws et al (2013) </w:t>
            </w:r>
            <w:r>
              <w:rPr>
                <w:rFonts w:ascii="Arial" w:hAnsi="Arial" w:cs="Arial"/>
                <w:noProof/>
                <w:sz w:val="18"/>
                <w:szCs w:val="18"/>
                <w:lang w:eastAsia="en-US"/>
              </w:rPr>
              <w:t>[34]</w:t>
            </w:r>
          </w:p>
        </w:tc>
        <w:tc>
          <w:tcPr>
            <w:tcW w:w="1570" w:type="dxa"/>
          </w:tcPr>
          <w:p w:rsidR="00DC5CF5" w:rsidRPr="00124044" w:rsidRDefault="00DC5CF5" w:rsidP="00270DDE">
            <w:pPr>
              <w:autoSpaceDE w:val="0"/>
              <w:autoSpaceDN w:val="0"/>
              <w:adjustRightInd w:val="0"/>
              <w:rPr>
                <w:rFonts w:ascii="Arial" w:hAnsi="Arial" w:cs="Arial"/>
                <w:bCs/>
                <w:sz w:val="18"/>
                <w:szCs w:val="18"/>
                <w:lang w:eastAsia="en-US"/>
              </w:rPr>
            </w:pPr>
            <w:r w:rsidRPr="00124044">
              <w:rPr>
                <w:rFonts w:ascii="Arial" w:hAnsi="Arial" w:cs="Arial"/>
                <w:bCs/>
                <w:sz w:val="18"/>
                <w:szCs w:val="18"/>
                <w:lang w:eastAsia="en-US"/>
              </w:rPr>
              <w:t>Population health surveys</w:t>
            </w:r>
          </w:p>
        </w:tc>
        <w:tc>
          <w:tcPr>
            <w:tcW w:w="1418" w:type="dxa"/>
          </w:tcPr>
          <w:p w:rsidR="00DC5CF5" w:rsidRPr="00124044" w:rsidRDefault="00DC5CF5" w:rsidP="00270DDE">
            <w:pPr>
              <w:rPr>
                <w:rFonts w:ascii="Arial" w:hAnsi="Arial" w:cs="Arial"/>
                <w:sz w:val="18"/>
                <w:szCs w:val="18"/>
              </w:rPr>
            </w:pPr>
            <w:r w:rsidRPr="00124044">
              <w:rPr>
                <w:rFonts w:ascii="Arial" w:hAnsi="Arial" w:cs="Arial"/>
                <w:sz w:val="18"/>
                <w:szCs w:val="18"/>
              </w:rPr>
              <w:t>Mixed methods design</w:t>
            </w:r>
          </w:p>
        </w:tc>
        <w:tc>
          <w:tcPr>
            <w:tcW w:w="2268" w:type="dxa"/>
          </w:tcPr>
          <w:p w:rsidR="00DC5CF5" w:rsidRPr="00124044" w:rsidRDefault="00DC5CF5" w:rsidP="00270DDE">
            <w:pPr>
              <w:autoSpaceDE w:val="0"/>
              <w:autoSpaceDN w:val="0"/>
              <w:adjustRightInd w:val="0"/>
              <w:rPr>
                <w:rFonts w:ascii="Arial" w:hAnsi="Arial" w:cs="Arial"/>
                <w:sz w:val="18"/>
                <w:szCs w:val="18"/>
              </w:rPr>
            </w:pPr>
            <w:r w:rsidRPr="00124044">
              <w:rPr>
                <w:rFonts w:ascii="Arial" w:hAnsi="Arial" w:cs="Arial"/>
                <w:sz w:val="18"/>
                <w:szCs w:val="18"/>
              </w:rPr>
              <w:t>Domains:</w:t>
            </w:r>
          </w:p>
          <w:p w:rsidR="00DC5CF5" w:rsidRPr="00124044" w:rsidRDefault="00DC5CF5" w:rsidP="00DC5CF5">
            <w:pPr>
              <w:pStyle w:val="ListParagraph"/>
              <w:numPr>
                <w:ilvl w:val="0"/>
                <w:numId w:val="66"/>
              </w:numPr>
              <w:autoSpaceDE w:val="0"/>
              <w:autoSpaceDN w:val="0"/>
              <w:adjustRightInd w:val="0"/>
              <w:spacing w:line="240" w:lineRule="auto"/>
              <w:ind w:left="317" w:hanging="283"/>
              <w:rPr>
                <w:rFonts w:ascii="Arial" w:hAnsi="Arial" w:cs="Arial"/>
                <w:sz w:val="18"/>
                <w:szCs w:val="18"/>
              </w:rPr>
            </w:pPr>
            <w:r w:rsidRPr="00124044">
              <w:rPr>
                <w:rFonts w:ascii="Arial" w:hAnsi="Arial" w:cs="Arial"/>
                <w:sz w:val="18"/>
                <w:szCs w:val="18"/>
              </w:rPr>
              <w:t>advancing knowledge;</w:t>
            </w:r>
          </w:p>
          <w:p w:rsidR="00DC5CF5" w:rsidRPr="00124044" w:rsidRDefault="00DC5CF5" w:rsidP="00DC5CF5">
            <w:pPr>
              <w:pStyle w:val="ListParagraph"/>
              <w:numPr>
                <w:ilvl w:val="0"/>
                <w:numId w:val="66"/>
              </w:numPr>
              <w:autoSpaceDE w:val="0"/>
              <w:autoSpaceDN w:val="0"/>
              <w:adjustRightInd w:val="0"/>
              <w:spacing w:line="240" w:lineRule="auto"/>
              <w:ind w:left="317" w:hanging="283"/>
              <w:rPr>
                <w:rFonts w:ascii="Arial" w:hAnsi="Arial" w:cs="Arial"/>
                <w:sz w:val="18"/>
                <w:szCs w:val="18"/>
              </w:rPr>
            </w:pPr>
            <w:r w:rsidRPr="00124044">
              <w:rPr>
                <w:rFonts w:ascii="Arial" w:hAnsi="Arial" w:cs="Arial"/>
                <w:sz w:val="18"/>
                <w:szCs w:val="18"/>
              </w:rPr>
              <w:t>capacity building;</w:t>
            </w:r>
          </w:p>
          <w:p w:rsidR="00DC5CF5" w:rsidRPr="00124044" w:rsidRDefault="00DC5CF5" w:rsidP="00DC5CF5">
            <w:pPr>
              <w:pStyle w:val="ListParagraph"/>
              <w:numPr>
                <w:ilvl w:val="0"/>
                <w:numId w:val="66"/>
              </w:numPr>
              <w:autoSpaceDE w:val="0"/>
              <w:autoSpaceDN w:val="0"/>
              <w:adjustRightInd w:val="0"/>
              <w:spacing w:line="240" w:lineRule="auto"/>
              <w:ind w:left="317" w:hanging="283"/>
              <w:rPr>
                <w:rFonts w:ascii="Arial" w:hAnsi="Arial" w:cs="Arial"/>
                <w:sz w:val="18"/>
                <w:szCs w:val="18"/>
              </w:rPr>
            </w:pPr>
            <w:r w:rsidRPr="00124044">
              <w:rPr>
                <w:rFonts w:ascii="Arial" w:hAnsi="Arial" w:cs="Arial"/>
                <w:sz w:val="18"/>
                <w:szCs w:val="18"/>
              </w:rPr>
              <w:t>informing decision-making;</w:t>
            </w:r>
          </w:p>
          <w:p w:rsidR="00DC5CF5" w:rsidRPr="00124044" w:rsidRDefault="00DC5CF5" w:rsidP="00DC5CF5">
            <w:pPr>
              <w:pStyle w:val="ListParagraph"/>
              <w:numPr>
                <w:ilvl w:val="0"/>
                <w:numId w:val="66"/>
              </w:numPr>
              <w:autoSpaceDE w:val="0"/>
              <w:autoSpaceDN w:val="0"/>
              <w:adjustRightInd w:val="0"/>
              <w:spacing w:line="240" w:lineRule="auto"/>
              <w:ind w:left="317" w:hanging="283"/>
              <w:rPr>
                <w:rFonts w:ascii="Arial" w:hAnsi="Arial" w:cs="Arial"/>
                <w:sz w:val="18"/>
                <w:szCs w:val="18"/>
              </w:rPr>
            </w:pPr>
            <w:r w:rsidRPr="00124044">
              <w:rPr>
                <w:rFonts w:ascii="Arial" w:hAnsi="Arial" w:cs="Arial"/>
                <w:sz w:val="18"/>
                <w:szCs w:val="18"/>
              </w:rPr>
              <w:t>health  and socioeconomic benefits</w:t>
            </w:r>
          </w:p>
        </w:tc>
        <w:tc>
          <w:tcPr>
            <w:tcW w:w="3479" w:type="dxa"/>
          </w:tcPr>
          <w:p w:rsidR="00DC5CF5" w:rsidRPr="00124044" w:rsidRDefault="00DC5CF5" w:rsidP="00270DDE">
            <w:pPr>
              <w:autoSpaceDE w:val="0"/>
              <w:autoSpaceDN w:val="0"/>
              <w:adjustRightInd w:val="0"/>
              <w:rPr>
                <w:rFonts w:ascii="Arial" w:eastAsiaTheme="minorHAnsi" w:hAnsi="Arial" w:cs="Arial"/>
                <w:b/>
                <w:sz w:val="18"/>
                <w:szCs w:val="18"/>
                <w:lang w:eastAsia="en-US"/>
              </w:rPr>
            </w:pPr>
            <w:r w:rsidRPr="00124044">
              <w:rPr>
                <w:rFonts w:ascii="Arial" w:eastAsiaTheme="minorHAnsi" w:hAnsi="Arial" w:cs="Arial"/>
                <w:b/>
                <w:sz w:val="18"/>
                <w:szCs w:val="18"/>
                <w:lang w:eastAsia="en-US"/>
              </w:rPr>
              <w:t>Methods:</w:t>
            </w:r>
          </w:p>
          <w:p w:rsidR="00DC5CF5" w:rsidRPr="00124044" w:rsidRDefault="00DC5CF5" w:rsidP="00DC5CF5">
            <w:pPr>
              <w:pStyle w:val="ListParagraph"/>
              <w:numPr>
                <w:ilvl w:val="0"/>
                <w:numId w:val="83"/>
              </w:numPr>
              <w:autoSpaceDE w:val="0"/>
              <w:autoSpaceDN w:val="0"/>
              <w:adjustRightInd w:val="0"/>
              <w:ind w:left="317" w:hanging="283"/>
              <w:rPr>
                <w:rFonts w:ascii="Arial" w:eastAsiaTheme="minorHAnsi" w:hAnsi="Arial" w:cs="Arial"/>
                <w:sz w:val="18"/>
                <w:szCs w:val="18"/>
              </w:rPr>
            </w:pPr>
            <w:r w:rsidRPr="00124044">
              <w:rPr>
                <w:rFonts w:ascii="Arial" w:eastAsiaTheme="minorHAnsi" w:hAnsi="Arial" w:cs="Arial"/>
                <w:sz w:val="18"/>
                <w:szCs w:val="18"/>
              </w:rPr>
              <w:t>Semi-structured interviews with the chief investigators and</w:t>
            </w:r>
          </w:p>
          <w:p w:rsidR="00DC5CF5" w:rsidRPr="00124044" w:rsidRDefault="00DC5CF5" w:rsidP="00DC5CF5">
            <w:pPr>
              <w:pStyle w:val="ListParagraph"/>
              <w:numPr>
                <w:ilvl w:val="0"/>
                <w:numId w:val="83"/>
              </w:numPr>
              <w:autoSpaceDE w:val="0"/>
              <w:autoSpaceDN w:val="0"/>
              <w:adjustRightInd w:val="0"/>
              <w:ind w:left="317" w:hanging="283"/>
              <w:rPr>
                <w:rFonts w:ascii="Arial" w:eastAsiaTheme="minorHAnsi" w:hAnsi="Arial" w:cs="Arial"/>
                <w:sz w:val="18"/>
                <w:szCs w:val="18"/>
              </w:rPr>
            </w:pPr>
            <w:r w:rsidRPr="00124044">
              <w:rPr>
                <w:rFonts w:ascii="Arial" w:eastAsiaTheme="minorHAnsi" w:hAnsi="Arial" w:cs="Arial"/>
                <w:sz w:val="18"/>
                <w:szCs w:val="18"/>
              </w:rPr>
              <w:t>end-users</w:t>
            </w:r>
          </w:p>
          <w:p w:rsidR="00DC5CF5" w:rsidRPr="00124044" w:rsidRDefault="00DC5CF5" w:rsidP="00DC5CF5">
            <w:pPr>
              <w:pStyle w:val="ListParagraph"/>
              <w:numPr>
                <w:ilvl w:val="0"/>
                <w:numId w:val="83"/>
              </w:numPr>
              <w:autoSpaceDE w:val="0"/>
              <w:autoSpaceDN w:val="0"/>
              <w:adjustRightInd w:val="0"/>
              <w:ind w:left="317" w:hanging="283"/>
              <w:rPr>
                <w:rFonts w:ascii="Arial" w:eastAsiaTheme="minorHAnsi" w:hAnsi="Arial" w:cs="Arial"/>
                <w:sz w:val="18"/>
                <w:szCs w:val="18"/>
              </w:rPr>
            </w:pPr>
            <w:proofErr w:type="spellStart"/>
            <w:r w:rsidRPr="00124044">
              <w:rPr>
                <w:rFonts w:ascii="Arial" w:eastAsiaTheme="minorHAnsi" w:hAnsi="Arial" w:cs="Arial"/>
                <w:sz w:val="18"/>
                <w:szCs w:val="18"/>
              </w:rPr>
              <w:t>Bibliometric</w:t>
            </w:r>
            <w:proofErr w:type="spellEnd"/>
            <w:r w:rsidRPr="00124044">
              <w:rPr>
                <w:rFonts w:ascii="Arial" w:eastAsiaTheme="minorHAnsi" w:hAnsi="Arial" w:cs="Arial"/>
                <w:sz w:val="18"/>
                <w:szCs w:val="18"/>
              </w:rPr>
              <w:t xml:space="preserve"> analysis and</w:t>
            </w:r>
          </w:p>
          <w:p w:rsidR="00DC5CF5" w:rsidRPr="00124044" w:rsidRDefault="00DC5CF5" w:rsidP="00DC5CF5">
            <w:pPr>
              <w:pStyle w:val="ListParagraph"/>
              <w:numPr>
                <w:ilvl w:val="0"/>
                <w:numId w:val="83"/>
              </w:numPr>
              <w:autoSpaceDE w:val="0"/>
              <w:autoSpaceDN w:val="0"/>
              <w:adjustRightInd w:val="0"/>
              <w:ind w:left="317" w:hanging="283"/>
              <w:rPr>
                <w:rFonts w:ascii="Arial" w:eastAsiaTheme="minorHAnsi" w:hAnsi="Arial" w:cs="Arial"/>
                <w:sz w:val="18"/>
                <w:szCs w:val="18"/>
              </w:rPr>
            </w:pPr>
            <w:r w:rsidRPr="00124044">
              <w:rPr>
                <w:rFonts w:ascii="Arial" w:eastAsiaTheme="minorHAnsi" w:hAnsi="Arial" w:cs="Arial"/>
                <w:sz w:val="18"/>
                <w:szCs w:val="18"/>
              </w:rPr>
              <w:t>Verification using documentary evidence.</w:t>
            </w:r>
          </w:p>
        </w:tc>
        <w:tc>
          <w:tcPr>
            <w:tcW w:w="1700" w:type="dxa"/>
          </w:tcPr>
          <w:p w:rsidR="00DC5CF5" w:rsidRPr="00124044" w:rsidRDefault="00DC5CF5" w:rsidP="00270DDE">
            <w:pPr>
              <w:rPr>
                <w:rFonts w:ascii="Arial" w:hAnsi="Arial" w:cs="Arial"/>
                <w:sz w:val="18"/>
                <w:szCs w:val="18"/>
              </w:rPr>
            </w:pPr>
            <w:proofErr w:type="spellStart"/>
            <w:r w:rsidRPr="00124044">
              <w:rPr>
                <w:rFonts w:ascii="Arial" w:hAnsi="Arial" w:cs="Arial"/>
                <w:sz w:val="18"/>
                <w:szCs w:val="18"/>
              </w:rPr>
              <w:t>Banzi</w:t>
            </w:r>
            <w:proofErr w:type="spellEnd"/>
            <w:r w:rsidRPr="00124044">
              <w:rPr>
                <w:rFonts w:ascii="Arial" w:hAnsi="Arial" w:cs="Arial"/>
                <w:sz w:val="18"/>
                <w:szCs w:val="18"/>
              </w:rPr>
              <w:t xml:space="preserve"> Health Research Impact  Model</w:t>
            </w:r>
          </w:p>
        </w:tc>
        <w:tc>
          <w:tcPr>
            <w:tcW w:w="2340" w:type="dxa"/>
          </w:tcPr>
          <w:p w:rsidR="00DC5CF5" w:rsidRPr="00124044" w:rsidRDefault="00DC5CF5" w:rsidP="00DC5CF5">
            <w:pPr>
              <w:pStyle w:val="ListParagraph"/>
              <w:numPr>
                <w:ilvl w:val="0"/>
                <w:numId w:val="84"/>
              </w:numPr>
              <w:autoSpaceDE w:val="0"/>
              <w:autoSpaceDN w:val="0"/>
              <w:adjustRightInd w:val="0"/>
              <w:ind w:left="241" w:hanging="283"/>
              <w:rPr>
                <w:rFonts w:ascii="Arial" w:eastAsiaTheme="minorHAnsi" w:hAnsi="Arial" w:cs="Arial"/>
                <w:sz w:val="18"/>
                <w:szCs w:val="18"/>
              </w:rPr>
            </w:pPr>
            <w:r w:rsidRPr="00124044">
              <w:rPr>
                <w:rFonts w:ascii="Arial" w:eastAsiaTheme="minorHAnsi" w:hAnsi="Arial" w:cs="Arial"/>
                <w:sz w:val="18"/>
                <w:szCs w:val="18"/>
              </w:rPr>
              <w:t>Factors influencing use of the findings: the perceived credibility of survey findings,</w:t>
            </w:r>
            <w:r>
              <w:rPr>
                <w:rFonts w:ascii="Arial" w:eastAsiaTheme="minorHAnsi" w:hAnsi="Arial" w:cs="Arial"/>
                <w:sz w:val="18"/>
                <w:szCs w:val="18"/>
              </w:rPr>
              <w:t xml:space="preserve"> </w:t>
            </w:r>
            <w:r w:rsidRPr="00124044">
              <w:rPr>
                <w:rFonts w:ascii="Arial" w:eastAsiaTheme="minorHAnsi" w:hAnsi="Arial" w:cs="Arial"/>
                <w:sz w:val="18"/>
                <w:szCs w:val="18"/>
              </w:rPr>
              <w:t>dissemination strategies used; and contextual factors.</w:t>
            </w:r>
          </w:p>
          <w:p w:rsidR="00DC5CF5" w:rsidRPr="00124044" w:rsidRDefault="00DC5CF5" w:rsidP="00DC5CF5">
            <w:pPr>
              <w:pStyle w:val="ListParagraph"/>
              <w:numPr>
                <w:ilvl w:val="0"/>
                <w:numId w:val="84"/>
              </w:numPr>
              <w:autoSpaceDE w:val="0"/>
              <w:autoSpaceDN w:val="0"/>
              <w:adjustRightInd w:val="0"/>
              <w:ind w:left="241" w:hanging="283"/>
              <w:rPr>
                <w:rFonts w:ascii="Arial" w:eastAsiaTheme="minorHAnsi" w:hAnsi="Arial" w:cs="Arial"/>
                <w:sz w:val="18"/>
                <w:szCs w:val="18"/>
              </w:rPr>
            </w:pPr>
            <w:r w:rsidRPr="00124044">
              <w:rPr>
                <w:rFonts w:ascii="Arial" w:eastAsiaTheme="minorHAnsi" w:hAnsi="Arial" w:cs="Arial"/>
                <w:sz w:val="18"/>
                <w:szCs w:val="18"/>
              </w:rPr>
              <w:t>Highlighted the importance of engaging end-users from the inception of survey programs and utilizing existing policy networks and structures, and using a range of strategies to disseminate the findings that go beyond peer review publications.</w:t>
            </w: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proofErr w:type="spellStart"/>
            <w:r w:rsidRPr="00124044">
              <w:rPr>
                <w:rFonts w:ascii="Arial" w:hAnsi="Arial" w:cs="Arial"/>
                <w:sz w:val="18"/>
                <w:szCs w:val="18"/>
                <w:lang w:eastAsia="en-US"/>
              </w:rPr>
              <w:t>Liebow</w:t>
            </w:r>
            <w:proofErr w:type="spellEnd"/>
            <w:r w:rsidRPr="00124044">
              <w:rPr>
                <w:rFonts w:ascii="Arial" w:hAnsi="Arial" w:cs="Arial"/>
                <w:sz w:val="18"/>
                <w:szCs w:val="18"/>
                <w:lang w:eastAsia="en-US"/>
              </w:rPr>
              <w:t xml:space="preserve"> et al (2009)</w:t>
            </w:r>
            <w:r>
              <w:rPr>
                <w:rFonts w:ascii="Arial" w:hAnsi="Arial" w:cs="Arial"/>
                <w:noProof/>
                <w:sz w:val="18"/>
                <w:szCs w:val="18"/>
                <w:lang w:eastAsia="en-US"/>
              </w:rPr>
              <w:t>[35]</w:t>
            </w:r>
          </w:p>
        </w:tc>
        <w:tc>
          <w:tcPr>
            <w:tcW w:w="1570" w:type="dxa"/>
          </w:tcPr>
          <w:p w:rsidR="00DC5CF5" w:rsidRPr="00124044" w:rsidRDefault="00DC5CF5" w:rsidP="00270DDE">
            <w:pPr>
              <w:autoSpaceDE w:val="0"/>
              <w:autoSpaceDN w:val="0"/>
              <w:adjustRightInd w:val="0"/>
              <w:rPr>
                <w:rFonts w:ascii="Arial" w:hAnsi="Arial" w:cs="Arial"/>
                <w:bCs/>
                <w:sz w:val="18"/>
                <w:szCs w:val="18"/>
                <w:lang w:eastAsia="en-US"/>
              </w:rPr>
            </w:pPr>
            <w:r w:rsidRPr="00124044">
              <w:rPr>
                <w:rFonts w:ascii="Arial" w:hAnsi="Arial" w:cs="Arial"/>
                <w:bCs/>
                <w:sz w:val="18"/>
                <w:szCs w:val="18"/>
                <w:lang w:eastAsia="en-US"/>
              </w:rPr>
              <w:t>National Institute of Environmental Health Sciences (NIEHS) Extramural Asthma</w:t>
            </w:r>
          </w:p>
          <w:p w:rsidR="00DC5CF5" w:rsidRPr="00124044" w:rsidRDefault="00DC5CF5" w:rsidP="00270DDE">
            <w:pPr>
              <w:rPr>
                <w:rFonts w:ascii="Arial" w:hAnsi="Arial" w:cs="Arial"/>
                <w:sz w:val="18"/>
                <w:szCs w:val="18"/>
              </w:rPr>
            </w:pPr>
            <w:r w:rsidRPr="00124044">
              <w:rPr>
                <w:rFonts w:ascii="Arial" w:hAnsi="Arial" w:cs="Arial"/>
                <w:bCs/>
                <w:sz w:val="18"/>
                <w:szCs w:val="18"/>
                <w:lang w:eastAsia="en-US"/>
              </w:rPr>
              <w:t>Research Program</w:t>
            </w:r>
          </w:p>
        </w:tc>
        <w:tc>
          <w:tcPr>
            <w:tcW w:w="1418" w:type="dxa"/>
          </w:tcPr>
          <w:p w:rsidR="00DC5CF5" w:rsidRPr="00124044" w:rsidRDefault="00DC5CF5" w:rsidP="00270DDE">
            <w:pPr>
              <w:rPr>
                <w:rFonts w:ascii="Arial" w:hAnsi="Arial" w:cs="Arial"/>
                <w:sz w:val="18"/>
                <w:szCs w:val="18"/>
              </w:rPr>
            </w:pPr>
            <w:r w:rsidRPr="00124044">
              <w:rPr>
                <w:rFonts w:ascii="Arial" w:hAnsi="Arial" w:cs="Arial"/>
                <w:sz w:val="18"/>
                <w:szCs w:val="18"/>
              </w:rPr>
              <w:t>Mixed methods design</w:t>
            </w:r>
          </w:p>
        </w:tc>
        <w:tc>
          <w:tcPr>
            <w:tcW w:w="2268" w:type="dxa"/>
          </w:tcPr>
          <w:p w:rsidR="00DC5CF5" w:rsidRPr="00124044" w:rsidRDefault="00DC5CF5" w:rsidP="00270DDE">
            <w:pPr>
              <w:rPr>
                <w:rFonts w:ascii="Arial" w:hAnsi="Arial" w:cs="Arial"/>
                <w:bCs/>
                <w:sz w:val="18"/>
                <w:szCs w:val="18"/>
              </w:rPr>
            </w:pPr>
            <w:r w:rsidRPr="00124044">
              <w:rPr>
                <w:rFonts w:ascii="Arial" w:hAnsi="Arial" w:cs="Arial"/>
                <w:bCs/>
                <w:sz w:val="18"/>
                <w:szCs w:val="18"/>
              </w:rPr>
              <w:t>Logic models elements:</w:t>
            </w:r>
          </w:p>
          <w:p w:rsidR="00DC5CF5" w:rsidRPr="00124044" w:rsidRDefault="00DC5CF5" w:rsidP="00DC5CF5">
            <w:pPr>
              <w:pStyle w:val="ListParagraph"/>
              <w:numPr>
                <w:ilvl w:val="0"/>
                <w:numId w:val="39"/>
              </w:numPr>
              <w:spacing w:line="240" w:lineRule="auto"/>
              <w:ind w:left="380" w:hanging="142"/>
              <w:rPr>
                <w:rFonts w:ascii="Arial" w:hAnsi="Arial" w:cs="Arial"/>
                <w:bCs/>
                <w:sz w:val="18"/>
                <w:szCs w:val="18"/>
              </w:rPr>
            </w:pPr>
            <w:r w:rsidRPr="00124044">
              <w:rPr>
                <w:rFonts w:ascii="Arial" w:hAnsi="Arial" w:cs="Arial"/>
                <w:bCs/>
                <w:sz w:val="18"/>
                <w:szCs w:val="18"/>
              </w:rPr>
              <w:t>Inputs;</w:t>
            </w:r>
          </w:p>
          <w:p w:rsidR="00DC5CF5" w:rsidRPr="00124044" w:rsidRDefault="00DC5CF5" w:rsidP="00DC5CF5">
            <w:pPr>
              <w:pStyle w:val="ListParagraph"/>
              <w:numPr>
                <w:ilvl w:val="0"/>
                <w:numId w:val="39"/>
              </w:numPr>
              <w:spacing w:line="240" w:lineRule="auto"/>
              <w:ind w:left="380" w:hanging="142"/>
              <w:rPr>
                <w:rFonts w:ascii="Arial" w:hAnsi="Arial" w:cs="Arial"/>
                <w:bCs/>
                <w:sz w:val="18"/>
                <w:szCs w:val="18"/>
              </w:rPr>
            </w:pPr>
            <w:r w:rsidRPr="00124044">
              <w:rPr>
                <w:rFonts w:ascii="Arial" w:hAnsi="Arial" w:cs="Arial"/>
                <w:bCs/>
                <w:sz w:val="18"/>
                <w:szCs w:val="18"/>
              </w:rPr>
              <w:t>Activities; and</w:t>
            </w:r>
          </w:p>
          <w:p w:rsidR="00DC5CF5" w:rsidRPr="00124044" w:rsidRDefault="00DC5CF5" w:rsidP="00DC5CF5">
            <w:pPr>
              <w:pStyle w:val="ListParagraph"/>
              <w:numPr>
                <w:ilvl w:val="0"/>
                <w:numId w:val="39"/>
              </w:numPr>
              <w:spacing w:line="240" w:lineRule="auto"/>
              <w:ind w:left="380" w:hanging="142"/>
              <w:rPr>
                <w:rFonts w:ascii="Arial" w:hAnsi="Arial" w:cs="Arial"/>
                <w:sz w:val="18"/>
                <w:szCs w:val="18"/>
              </w:rPr>
            </w:pPr>
            <w:r w:rsidRPr="00124044">
              <w:rPr>
                <w:rFonts w:ascii="Arial" w:hAnsi="Arial" w:cs="Arial"/>
                <w:bCs/>
                <w:sz w:val="18"/>
                <w:szCs w:val="18"/>
              </w:rPr>
              <w:t>Outputs and outcomes (Immediate, intermediate, ultimate).</w:t>
            </w:r>
          </w:p>
        </w:tc>
        <w:tc>
          <w:tcPr>
            <w:tcW w:w="3479" w:type="dxa"/>
          </w:tcPr>
          <w:p w:rsidR="00DC5CF5" w:rsidRPr="00124044" w:rsidRDefault="00DC5CF5" w:rsidP="00270DDE">
            <w:pPr>
              <w:autoSpaceDE w:val="0"/>
              <w:autoSpaceDN w:val="0"/>
              <w:adjustRightInd w:val="0"/>
              <w:rPr>
                <w:rFonts w:ascii="Arial" w:eastAsia="UniversLTStd-LightCn" w:hAnsi="Arial" w:cs="Arial"/>
                <w:sz w:val="18"/>
                <w:szCs w:val="18"/>
              </w:rPr>
            </w:pPr>
            <w:r w:rsidRPr="00124044">
              <w:rPr>
                <w:rFonts w:ascii="Arial" w:eastAsia="UniversLTStd-LightCn" w:hAnsi="Arial" w:cs="Arial"/>
                <w:b/>
                <w:sz w:val="18"/>
                <w:szCs w:val="18"/>
              </w:rPr>
              <w:t>Methods:</w:t>
            </w:r>
            <w:r w:rsidRPr="00124044">
              <w:rPr>
                <w:rFonts w:ascii="Arial" w:eastAsia="UniversLTStd-LightCn" w:hAnsi="Arial" w:cs="Arial"/>
                <w:sz w:val="18"/>
                <w:szCs w:val="18"/>
              </w:rPr>
              <w:t xml:space="preserve"> </w:t>
            </w:r>
          </w:p>
          <w:p w:rsidR="00DC5CF5" w:rsidRPr="00124044" w:rsidRDefault="00DC5CF5" w:rsidP="00DC5CF5">
            <w:pPr>
              <w:pStyle w:val="ListParagraph"/>
              <w:numPr>
                <w:ilvl w:val="0"/>
                <w:numId w:val="56"/>
              </w:numPr>
              <w:autoSpaceDE w:val="0"/>
              <w:autoSpaceDN w:val="0"/>
              <w:adjustRightInd w:val="0"/>
              <w:spacing w:line="240" w:lineRule="auto"/>
              <w:ind w:left="309" w:hanging="309"/>
              <w:rPr>
                <w:rFonts w:ascii="Arial" w:eastAsia="AGaramondPro-Semibold" w:hAnsi="Arial" w:cs="Arial"/>
                <w:sz w:val="18"/>
                <w:szCs w:val="18"/>
              </w:rPr>
            </w:pPr>
            <w:r w:rsidRPr="00124044">
              <w:rPr>
                <w:rFonts w:ascii="Arial" w:eastAsia="AGaramondPro-Semibold" w:hAnsi="Arial" w:cs="Arial"/>
                <w:sz w:val="18"/>
                <w:szCs w:val="18"/>
              </w:rPr>
              <w:t xml:space="preserve">A logic model tailored to inputs, outputs, and outcomes of the NIEHS asthma portfolio. </w:t>
            </w:r>
          </w:p>
          <w:p w:rsidR="00DC5CF5" w:rsidRPr="00124044" w:rsidRDefault="00DC5CF5" w:rsidP="00DC5CF5">
            <w:pPr>
              <w:pStyle w:val="ListParagraph"/>
              <w:numPr>
                <w:ilvl w:val="0"/>
                <w:numId w:val="56"/>
              </w:numPr>
              <w:autoSpaceDE w:val="0"/>
              <w:autoSpaceDN w:val="0"/>
              <w:adjustRightInd w:val="0"/>
              <w:spacing w:line="240" w:lineRule="auto"/>
              <w:ind w:left="309" w:hanging="309"/>
              <w:rPr>
                <w:rFonts w:ascii="Arial" w:eastAsia="AGaramondPro-Semibold" w:hAnsi="Arial" w:cs="Arial"/>
                <w:sz w:val="18"/>
                <w:szCs w:val="18"/>
              </w:rPr>
            </w:pPr>
            <w:r w:rsidRPr="00124044">
              <w:rPr>
                <w:rFonts w:ascii="Arial" w:eastAsia="AGaramondPro-Semibold" w:hAnsi="Arial" w:cs="Arial"/>
                <w:sz w:val="18"/>
                <w:szCs w:val="18"/>
              </w:rPr>
              <w:t>Data from existing National Institutes of Health (NIH) databases.</w:t>
            </w:r>
          </w:p>
          <w:p w:rsidR="00DC5CF5" w:rsidRPr="00124044" w:rsidRDefault="00DC5CF5" w:rsidP="00DC5CF5">
            <w:pPr>
              <w:pStyle w:val="ListParagraph"/>
              <w:numPr>
                <w:ilvl w:val="0"/>
                <w:numId w:val="56"/>
              </w:numPr>
              <w:autoSpaceDE w:val="0"/>
              <w:autoSpaceDN w:val="0"/>
              <w:adjustRightInd w:val="0"/>
              <w:spacing w:line="240" w:lineRule="auto"/>
              <w:ind w:left="309" w:hanging="309"/>
              <w:rPr>
                <w:rFonts w:ascii="Arial" w:eastAsia="AGaramondPro-Semibold" w:hAnsi="Arial" w:cs="Arial"/>
                <w:sz w:val="18"/>
                <w:szCs w:val="18"/>
              </w:rPr>
            </w:pPr>
            <w:proofErr w:type="spellStart"/>
            <w:r w:rsidRPr="00124044">
              <w:rPr>
                <w:rFonts w:ascii="Arial" w:eastAsia="AGaramondPro-Semibold" w:hAnsi="Arial" w:cs="Arial"/>
                <w:sz w:val="18"/>
                <w:szCs w:val="18"/>
              </w:rPr>
              <w:t>Bibliometric</w:t>
            </w:r>
            <w:proofErr w:type="spellEnd"/>
            <w:r w:rsidRPr="00124044">
              <w:rPr>
                <w:rFonts w:ascii="Arial" w:eastAsia="AGaramondPro-Semibold" w:hAnsi="Arial" w:cs="Arial"/>
                <w:sz w:val="18"/>
                <w:szCs w:val="18"/>
              </w:rPr>
              <w:t xml:space="preserve"> data.</w:t>
            </w:r>
          </w:p>
          <w:p w:rsidR="00DC5CF5" w:rsidRPr="00124044" w:rsidRDefault="00DC5CF5" w:rsidP="00DC5CF5">
            <w:pPr>
              <w:pStyle w:val="ListParagraph"/>
              <w:numPr>
                <w:ilvl w:val="0"/>
                <w:numId w:val="56"/>
              </w:numPr>
              <w:autoSpaceDE w:val="0"/>
              <w:autoSpaceDN w:val="0"/>
              <w:adjustRightInd w:val="0"/>
              <w:spacing w:line="240" w:lineRule="auto"/>
              <w:ind w:left="309" w:hanging="309"/>
              <w:rPr>
                <w:rFonts w:ascii="Arial" w:eastAsia="AGaramondPro-Semibold" w:hAnsi="Arial" w:cs="Arial"/>
                <w:sz w:val="18"/>
                <w:szCs w:val="18"/>
              </w:rPr>
            </w:pPr>
            <w:r w:rsidRPr="00124044">
              <w:rPr>
                <w:rFonts w:ascii="Arial" w:eastAsia="AGaramondPro-Semibold" w:hAnsi="Arial" w:cs="Arial"/>
                <w:sz w:val="18"/>
                <w:szCs w:val="18"/>
              </w:rPr>
              <w:t>Structured elicitation of expert judgment.</w:t>
            </w:r>
          </w:p>
          <w:p w:rsidR="00DC5CF5" w:rsidRPr="00124044" w:rsidRDefault="00DC5CF5" w:rsidP="00270DDE">
            <w:pPr>
              <w:autoSpaceDE w:val="0"/>
              <w:autoSpaceDN w:val="0"/>
              <w:adjustRightInd w:val="0"/>
              <w:rPr>
                <w:rFonts w:ascii="Arial" w:eastAsia="UniversLTStd-LightCn" w:hAnsi="Arial" w:cs="Arial"/>
                <w:b/>
                <w:sz w:val="18"/>
                <w:szCs w:val="18"/>
              </w:rPr>
            </w:pPr>
            <w:r w:rsidRPr="00124044">
              <w:rPr>
                <w:rFonts w:ascii="Arial" w:eastAsia="UniversLTStd-LightCn" w:hAnsi="Arial" w:cs="Arial"/>
                <w:b/>
                <w:sz w:val="18"/>
                <w:szCs w:val="18"/>
              </w:rPr>
              <w:t>Indicators:</w:t>
            </w:r>
          </w:p>
          <w:p w:rsidR="00DC5CF5" w:rsidRPr="00124044" w:rsidRDefault="00DC5CF5" w:rsidP="00DC5CF5">
            <w:pPr>
              <w:pStyle w:val="ListParagraph"/>
              <w:numPr>
                <w:ilvl w:val="0"/>
                <w:numId w:val="20"/>
              </w:numPr>
              <w:autoSpaceDE w:val="0"/>
              <w:autoSpaceDN w:val="0"/>
              <w:adjustRightInd w:val="0"/>
              <w:spacing w:line="240" w:lineRule="auto"/>
              <w:ind w:left="273" w:hanging="273"/>
              <w:rPr>
                <w:rFonts w:ascii="Arial" w:eastAsia="UniversLTStd-LightCn" w:hAnsi="Arial" w:cs="Arial"/>
                <w:sz w:val="18"/>
                <w:szCs w:val="18"/>
              </w:rPr>
            </w:pPr>
            <w:r w:rsidRPr="00124044">
              <w:rPr>
                <w:rFonts w:ascii="Arial" w:eastAsia="UniversLTStd-LightCn" w:hAnsi="Arial" w:cs="Arial"/>
                <w:sz w:val="18"/>
                <w:szCs w:val="18"/>
              </w:rPr>
              <w:t xml:space="preserve">Input indicators (NIH budget data, NIH asthma-related budget data, </w:t>
            </w:r>
            <w:proofErr w:type="gramStart"/>
            <w:r w:rsidRPr="00124044">
              <w:rPr>
                <w:rFonts w:ascii="Arial" w:eastAsia="UniversLTStd-LightCn" w:hAnsi="Arial" w:cs="Arial"/>
                <w:sz w:val="18"/>
                <w:szCs w:val="18"/>
              </w:rPr>
              <w:t>Non</w:t>
            </w:r>
            <w:proofErr w:type="gramEnd"/>
            <w:r w:rsidRPr="00124044">
              <w:rPr>
                <w:rFonts w:ascii="Arial" w:eastAsia="UniversLTStd-LightCn" w:hAnsi="Arial" w:cs="Arial"/>
                <w:sz w:val="18"/>
                <w:szCs w:val="18"/>
              </w:rPr>
              <w:t>-NIH agency budget data).</w:t>
            </w:r>
          </w:p>
          <w:p w:rsidR="00DC5CF5" w:rsidRPr="00124044" w:rsidRDefault="00DC5CF5" w:rsidP="00DC5CF5">
            <w:pPr>
              <w:pStyle w:val="ListParagraph"/>
              <w:numPr>
                <w:ilvl w:val="0"/>
                <w:numId w:val="20"/>
              </w:numPr>
              <w:autoSpaceDE w:val="0"/>
              <w:autoSpaceDN w:val="0"/>
              <w:adjustRightInd w:val="0"/>
              <w:spacing w:line="240" w:lineRule="auto"/>
              <w:ind w:left="273" w:hanging="273"/>
              <w:rPr>
                <w:rFonts w:ascii="Arial" w:eastAsia="UniversLTStd-LightCn" w:hAnsi="Arial" w:cs="Arial"/>
                <w:sz w:val="18"/>
                <w:szCs w:val="18"/>
              </w:rPr>
            </w:pPr>
            <w:r w:rsidRPr="00124044">
              <w:rPr>
                <w:rFonts w:ascii="Arial" w:eastAsia="UniversLTStd-LightCn" w:hAnsi="Arial" w:cs="Arial"/>
                <w:sz w:val="18"/>
                <w:szCs w:val="18"/>
              </w:rPr>
              <w:t>Activity indicators (Grant awards, institutions, PIs).</w:t>
            </w:r>
          </w:p>
          <w:p w:rsidR="00DC5CF5" w:rsidRPr="00124044" w:rsidRDefault="00DC5CF5" w:rsidP="00DC5CF5">
            <w:pPr>
              <w:pStyle w:val="ListParagraph"/>
              <w:numPr>
                <w:ilvl w:val="0"/>
                <w:numId w:val="20"/>
              </w:numPr>
              <w:autoSpaceDE w:val="0"/>
              <w:autoSpaceDN w:val="0"/>
              <w:adjustRightInd w:val="0"/>
              <w:spacing w:line="240" w:lineRule="auto"/>
              <w:ind w:left="273" w:hanging="273"/>
              <w:rPr>
                <w:rFonts w:ascii="Arial" w:eastAsia="UniversLTStd-LightCn" w:hAnsi="Arial" w:cs="Arial"/>
                <w:sz w:val="18"/>
                <w:szCs w:val="18"/>
              </w:rPr>
            </w:pPr>
            <w:r w:rsidRPr="00124044">
              <w:rPr>
                <w:rFonts w:ascii="Arial" w:eastAsia="UniversLTStd-LightCn" w:hAnsi="Arial" w:cs="Arial"/>
                <w:sz w:val="18"/>
                <w:szCs w:val="18"/>
              </w:rPr>
              <w:t xml:space="preserve">Output indicators (Publications, Curricula, interventions, </w:t>
            </w:r>
            <w:proofErr w:type="gramStart"/>
            <w:r w:rsidRPr="00124044">
              <w:rPr>
                <w:rFonts w:ascii="Arial" w:eastAsia="UniversLTStd-LightCn" w:hAnsi="Arial" w:cs="Arial"/>
                <w:sz w:val="18"/>
                <w:szCs w:val="18"/>
              </w:rPr>
              <w:t>and  outreach</w:t>
            </w:r>
            <w:proofErr w:type="gramEnd"/>
            <w:r w:rsidRPr="00124044">
              <w:rPr>
                <w:rFonts w:ascii="Arial" w:eastAsia="UniversLTStd-LightCn" w:hAnsi="Arial" w:cs="Arial"/>
                <w:sz w:val="18"/>
                <w:szCs w:val="18"/>
              </w:rPr>
              <w:t xml:space="preserve"> materials).</w:t>
            </w:r>
          </w:p>
          <w:p w:rsidR="00DC5CF5" w:rsidRPr="00124044" w:rsidRDefault="00DC5CF5" w:rsidP="00DC5CF5">
            <w:pPr>
              <w:pStyle w:val="ListParagraph"/>
              <w:numPr>
                <w:ilvl w:val="0"/>
                <w:numId w:val="20"/>
              </w:numPr>
              <w:autoSpaceDE w:val="0"/>
              <w:autoSpaceDN w:val="0"/>
              <w:adjustRightInd w:val="0"/>
              <w:spacing w:line="240" w:lineRule="auto"/>
              <w:ind w:left="273" w:hanging="273"/>
              <w:rPr>
                <w:rFonts w:ascii="Arial" w:eastAsia="UniversLTStd-LightCn" w:hAnsi="Arial" w:cs="Arial"/>
                <w:sz w:val="18"/>
                <w:szCs w:val="18"/>
              </w:rPr>
            </w:pPr>
            <w:r w:rsidRPr="00124044">
              <w:rPr>
                <w:rFonts w:ascii="Arial" w:eastAsia="UniversLTStd-LightCn" w:hAnsi="Arial" w:cs="Arial"/>
                <w:sz w:val="18"/>
                <w:szCs w:val="18"/>
              </w:rPr>
              <w:t>Outcome indicators (Citation database, Commissions, task forces, advisory panels, work groups, patents, drugs, legislation, Guidelines and care standards, Environmental changes related air quality,  Asthma mortality, emergency department utilization, Hospitalization, Rescue medicine use, Quality of life indicators).</w:t>
            </w:r>
          </w:p>
        </w:tc>
        <w:tc>
          <w:tcPr>
            <w:tcW w:w="1700" w:type="dxa"/>
          </w:tcPr>
          <w:p w:rsidR="00DC5CF5" w:rsidRPr="00124044" w:rsidRDefault="00DC5CF5" w:rsidP="00270DDE">
            <w:pPr>
              <w:rPr>
                <w:rFonts w:ascii="Arial" w:hAnsi="Arial" w:cs="Arial"/>
                <w:sz w:val="18"/>
                <w:szCs w:val="18"/>
              </w:rPr>
            </w:pPr>
            <w:r w:rsidRPr="00124044">
              <w:rPr>
                <w:rFonts w:ascii="Arial" w:hAnsi="Arial" w:cs="Arial"/>
                <w:sz w:val="18"/>
                <w:szCs w:val="18"/>
              </w:rPr>
              <w:t xml:space="preserve">Research Impact Logic Model </w:t>
            </w:r>
          </w:p>
        </w:tc>
        <w:tc>
          <w:tcPr>
            <w:tcW w:w="2340" w:type="dxa"/>
          </w:tcPr>
          <w:p w:rsidR="00DC5CF5" w:rsidRPr="00124044" w:rsidRDefault="00DC5CF5" w:rsidP="00DC5CF5">
            <w:pPr>
              <w:pStyle w:val="ListParagraph"/>
              <w:numPr>
                <w:ilvl w:val="0"/>
                <w:numId w:val="21"/>
              </w:numPr>
              <w:autoSpaceDE w:val="0"/>
              <w:autoSpaceDN w:val="0"/>
              <w:adjustRightInd w:val="0"/>
              <w:spacing w:line="240" w:lineRule="auto"/>
              <w:ind w:left="287" w:hanging="287"/>
              <w:rPr>
                <w:rFonts w:ascii="Arial" w:eastAsia="AGaramondPro-Semibold" w:hAnsi="Arial" w:cs="Arial"/>
                <w:sz w:val="18"/>
                <w:szCs w:val="18"/>
              </w:rPr>
            </w:pPr>
            <w:r w:rsidRPr="00124044">
              <w:rPr>
                <w:rFonts w:ascii="Arial" w:eastAsia="AGaramondPro-Semibold" w:hAnsi="Arial" w:cs="Arial"/>
                <w:sz w:val="18"/>
                <w:szCs w:val="18"/>
              </w:rPr>
              <w:t>This logic model approach to research impact assessment demonstrates that it is possible to conceptualize program components, mine existing databases, and begin to show longer-term impacts of program results.</w:t>
            </w:r>
          </w:p>
          <w:p w:rsidR="00DC5CF5" w:rsidRPr="00124044" w:rsidRDefault="00DC5CF5" w:rsidP="00DC5CF5">
            <w:pPr>
              <w:pStyle w:val="ListParagraph"/>
              <w:numPr>
                <w:ilvl w:val="0"/>
                <w:numId w:val="21"/>
              </w:numPr>
              <w:autoSpaceDE w:val="0"/>
              <w:autoSpaceDN w:val="0"/>
              <w:adjustRightInd w:val="0"/>
              <w:spacing w:line="240" w:lineRule="auto"/>
              <w:ind w:left="287" w:hanging="287"/>
              <w:rPr>
                <w:rFonts w:ascii="Arial" w:eastAsia="AGaramondPro-Semibold" w:hAnsi="Arial" w:cs="Arial"/>
                <w:sz w:val="18"/>
                <w:szCs w:val="18"/>
              </w:rPr>
            </w:pPr>
            <w:r w:rsidRPr="00124044">
              <w:rPr>
                <w:rFonts w:ascii="Arial" w:eastAsia="AGaramondPro-Semibold" w:hAnsi="Arial" w:cs="Arial"/>
                <w:sz w:val="18"/>
                <w:szCs w:val="18"/>
              </w:rPr>
              <w:t>The next challenges will be to modify current data structures, improve the linkages among relevant databases, incorporate as much electronically available data as possible, and determine how to improve the quality and health impact of the science that we support.</w:t>
            </w: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proofErr w:type="spellStart"/>
            <w:r w:rsidRPr="00124044">
              <w:rPr>
                <w:rFonts w:ascii="Arial" w:hAnsi="Arial" w:cs="Arial"/>
                <w:sz w:val="18"/>
                <w:szCs w:val="18"/>
                <w:lang w:eastAsia="en-US"/>
              </w:rPr>
              <w:t>Milat</w:t>
            </w:r>
            <w:proofErr w:type="spellEnd"/>
            <w:r w:rsidRPr="00124044">
              <w:rPr>
                <w:rFonts w:ascii="Arial" w:hAnsi="Arial" w:cs="Arial"/>
                <w:sz w:val="18"/>
                <w:szCs w:val="18"/>
                <w:lang w:eastAsia="en-US"/>
              </w:rPr>
              <w:t xml:space="preserve"> et al (2013)</w:t>
            </w:r>
            <w:r>
              <w:rPr>
                <w:rFonts w:ascii="Arial" w:hAnsi="Arial" w:cs="Arial"/>
                <w:noProof/>
                <w:sz w:val="18"/>
                <w:szCs w:val="18"/>
                <w:lang w:eastAsia="en-US"/>
              </w:rPr>
              <w:t>[36]</w:t>
            </w:r>
          </w:p>
        </w:tc>
        <w:tc>
          <w:tcPr>
            <w:tcW w:w="1570" w:type="dxa"/>
          </w:tcPr>
          <w:p w:rsidR="00DC5CF5" w:rsidRPr="00124044" w:rsidRDefault="00DC5CF5" w:rsidP="00270DDE">
            <w:pPr>
              <w:autoSpaceDE w:val="0"/>
              <w:autoSpaceDN w:val="0"/>
              <w:adjustRightInd w:val="0"/>
              <w:rPr>
                <w:rFonts w:ascii="Arial" w:hAnsi="Arial" w:cs="Arial"/>
                <w:sz w:val="18"/>
                <w:szCs w:val="18"/>
                <w:lang w:eastAsia="en-US"/>
              </w:rPr>
            </w:pPr>
            <w:r w:rsidRPr="00124044">
              <w:rPr>
                <w:rFonts w:ascii="Arial" w:hAnsi="Arial" w:cs="Arial"/>
                <w:sz w:val="18"/>
                <w:szCs w:val="18"/>
                <w:lang w:eastAsia="en-US"/>
              </w:rPr>
              <w:t>Health Promotion Applied Research</w:t>
            </w:r>
          </w:p>
        </w:tc>
        <w:tc>
          <w:tcPr>
            <w:tcW w:w="1418" w:type="dxa"/>
          </w:tcPr>
          <w:p w:rsidR="00DC5CF5" w:rsidRPr="00124044" w:rsidRDefault="00DC5CF5" w:rsidP="00270DDE">
            <w:pPr>
              <w:rPr>
                <w:rFonts w:ascii="Arial" w:hAnsi="Arial" w:cs="Arial"/>
                <w:sz w:val="18"/>
                <w:szCs w:val="18"/>
              </w:rPr>
            </w:pPr>
            <w:r w:rsidRPr="00124044">
              <w:rPr>
                <w:rFonts w:ascii="Arial" w:hAnsi="Arial" w:cs="Arial"/>
                <w:sz w:val="18"/>
                <w:szCs w:val="18"/>
              </w:rPr>
              <w:t>Mixed methods design</w:t>
            </w:r>
          </w:p>
        </w:tc>
        <w:tc>
          <w:tcPr>
            <w:tcW w:w="2268" w:type="dxa"/>
          </w:tcPr>
          <w:p w:rsidR="00DC5CF5" w:rsidRPr="00124044" w:rsidRDefault="00DC5CF5" w:rsidP="00270DDE">
            <w:pPr>
              <w:autoSpaceDE w:val="0"/>
              <w:autoSpaceDN w:val="0"/>
              <w:adjustRightInd w:val="0"/>
              <w:rPr>
                <w:rFonts w:ascii="Arial" w:hAnsi="Arial" w:cs="Arial"/>
                <w:sz w:val="18"/>
                <w:szCs w:val="18"/>
              </w:rPr>
            </w:pPr>
            <w:r w:rsidRPr="00124044">
              <w:rPr>
                <w:rFonts w:ascii="Arial" w:hAnsi="Arial" w:cs="Arial"/>
                <w:sz w:val="18"/>
                <w:szCs w:val="18"/>
              </w:rPr>
              <w:t>Domains:</w:t>
            </w:r>
          </w:p>
          <w:p w:rsidR="00DC5CF5" w:rsidRPr="00124044" w:rsidRDefault="00DC5CF5" w:rsidP="00DC5CF5">
            <w:pPr>
              <w:pStyle w:val="ListParagraph"/>
              <w:numPr>
                <w:ilvl w:val="0"/>
                <w:numId w:val="66"/>
              </w:numPr>
              <w:autoSpaceDE w:val="0"/>
              <w:autoSpaceDN w:val="0"/>
              <w:adjustRightInd w:val="0"/>
              <w:spacing w:line="240" w:lineRule="auto"/>
              <w:ind w:left="317" w:hanging="283"/>
              <w:rPr>
                <w:rFonts w:ascii="Arial" w:hAnsi="Arial" w:cs="Arial"/>
                <w:sz w:val="18"/>
                <w:szCs w:val="18"/>
              </w:rPr>
            </w:pPr>
            <w:r w:rsidRPr="00124044">
              <w:rPr>
                <w:rFonts w:ascii="Arial" w:hAnsi="Arial" w:cs="Arial"/>
                <w:sz w:val="18"/>
                <w:szCs w:val="18"/>
              </w:rPr>
              <w:t>advancing knowledge;</w:t>
            </w:r>
          </w:p>
          <w:p w:rsidR="00DC5CF5" w:rsidRPr="00124044" w:rsidRDefault="00DC5CF5" w:rsidP="00DC5CF5">
            <w:pPr>
              <w:pStyle w:val="ListParagraph"/>
              <w:numPr>
                <w:ilvl w:val="0"/>
                <w:numId w:val="66"/>
              </w:numPr>
              <w:autoSpaceDE w:val="0"/>
              <w:autoSpaceDN w:val="0"/>
              <w:adjustRightInd w:val="0"/>
              <w:spacing w:line="240" w:lineRule="auto"/>
              <w:ind w:left="317" w:hanging="283"/>
              <w:rPr>
                <w:rFonts w:ascii="Arial" w:hAnsi="Arial" w:cs="Arial"/>
                <w:sz w:val="18"/>
                <w:szCs w:val="18"/>
              </w:rPr>
            </w:pPr>
            <w:r w:rsidRPr="00124044">
              <w:rPr>
                <w:rFonts w:ascii="Arial" w:hAnsi="Arial" w:cs="Arial"/>
                <w:sz w:val="18"/>
                <w:szCs w:val="18"/>
              </w:rPr>
              <w:t>capacity building;</w:t>
            </w:r>
          </w:p>
          <w:p w:rsidR="00DC5CF5" w:rsidRPr="00124044" w:rsidRDefault="00DC5CF5" w:rsidP="00DC5CF5">
            <w:pPr>
              <w:pStyle w:val="ListParagraph"/>
              <w:numPr>
                <w:ilvl w:val="0"/>
                <w:numId w:val="66"/>
              </w:numPr>
              <w:autoSpaceDE w:val="0"/>
              <w:autoSpaceDN w:val="0"/>
              <w:adjustRightInd w:val="0"/>
              <w:spacing w:line="240" w:lineRule="auto"/>
              <w:ind w:left="317" w:hanging="283"/>
              <w:rPr>
                <w:rFonts w:ascii="Arial" w:hAnsi="Arial" w:cs="Arial"/>
                <w:sz w:val="18"/>
                <w:szCs w:val="18"/>
              </w:rPr>
            </w:pPr>
            <w:r w:rsidRPr="00124044">
              <w:rPr>
                <w:rFonts w:ascii="Arial" w:hAnsi="Arial" w:cs="Arial"/>
                <w:sz w:val="18"/>
                <w:szCs w:val="18"/>
              </w:rPr>
              <w:t>informing decision-making;</w:t>
            </w:r>
          </w:p>
          <w:p w:rsidR="00DC5CF5" w:rsidRPr="00124044" w:rsidRDefault="00DC5CF5" w:rsidP="00DC5CF5">
            <w:pPr>
              <w:pStyle w:val="ListParagraph"/>
              <w:numPr>
                <w:ilvl w:val="0"/>
                <w:numId w:val="66"/>
              </w:numPr>
              <w:autoSpaceDE w:val="0"/>
              <w:autoSpaceDN w:val="0"/>
              <w:adjustRightInd w:val="0"/>
              <w:spacing w:line="240" w:lineRule="auto"/>
              <w:ind w:left="317" w:hanging="283"/>
              <w:rPr>
                <w:rFonts w:ascii="Arial" w:hAnsi="Arial" w:cs="Arial"/>
                <w:sz w:val="18"/>
                <w:szCs w:val="18"/>
              </w:rPr>
            </w:pPr>
            <w:r w:rsidRPr="00124044">
              <w:rPr>
                <w:rFonts w:ascii="Arial" w:hAnsi="Arial" w:cs="Arial"/>
                <w:sz w:val="18"/>
                <w:szCs w:val="18"/>
              </w:rPr>
              <w:t>health  and socioeconomic benefits</w:t>
            </w:r>
          </w:p>
        </w:tc>
        <w:tc>
          <w:tcPr>
            <w:tcW w:w="3479" w:type="dxa"/>
          </w:tcPr>
          <w:p w:rsidR="00DC5CF5" w:rsidRPr="00124044" w:rsidRDefault="00DC5CF5" w:rsidP="00270DDE">
            <w:pPr>
              <w:autoSpaceDE w:val="0"/>
              <w:autoSpaceDN w:val="0"/>
              <w:adjustRightInd w:val="0"/>
              <w:rPr>
                <w:rFonts w:ascii="Arial" w:hAnsi="Arial" w:cs="Arial"/>
                <w:b/>
                <w:sz w:val="18"/>
                <w:szCs w:val="18"/>
              </w:rPr>
            </w:pPr>
            <w:r w:rsidRPr="00124044">
              <w:rPr>
                <w:rFonts w:ascii="Arial" w:hAnsi="Arial" w:cs="Arial"/>
                <w:b/>
                <w:sz w:val="18"/>
                <w:szCs w:val="18"/>
              </w:rPr>
              <w:t>Methods and indicators:</w:t>
            </w:r>
          </w:p>
          <w:p w:rsidR="00DC5CF5" w:rsidRPr="00124044"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proofErr w:type="spellStart"/>
            <w:r w:rsidRPr="00124044">
              <w:rPr>
                <w:rFonts w:ascii="Arial" w:hAnsi="Arial" w:cs="Arial"/>
                <w:sz w:val="18"/>
                <w:szCs w:val="18"/>
              </w:rPr>
              <w:t>Bibliometric</w:t>
            </w:r>
            <w:proofErr w:type="spellEnd"/>
            <w:r w:rsidRPr="00124044">
              <w:rPr>
                <w:rFonts w:ascii="Arial" w:hAnsi="Arial" w:cs="Arial"/>
                <w:sz w:val="18"/>
                <w:szCs w:val="18"/>
              </w:rPr>
              <w:t xml:space="preserve"> &amp; citation analysis.</w:t>
            </w:r>
          </w:p>
          <w:p w:rsidR="00DC5CF5" w:rsidRPr="00124044"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124044">
              <w:rPr>
                <w:rFonts w:ascii="Arial" w:hAnsi="Arial" w:cs="Arial"/>
                <w:sz w:val="18"/>
                <w:szCs w:val="18"/>
              </w:rPr>
              <w:t>Desk analysis.</w:t>
            </w:r>
          </w:p>
          <w:p w:rsidR="00DC5CF5" w:rsidRPr="00124044"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124044">
              <w:rPr>
                <w:rFonts w:ascii="Arial" w:hAnsi="Arial" w:cs="Arial"/>
                <w:sz w:val="18"/>
                <w:szCs w:val="18"/>
              </w:rPr>
              <w:t>Database review.</w:t>
            </w:r>
          </w:p>
          <w:p w:rsidR="00DC5CF5" w:rsidRPr="00124044"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124044">
              <w:rPr>
                <w:rFonts w:ascii="Arial" w:hAnsi="Arial" w:cs="Arial"/>
                <w:sz w:val="18"/>
                <w:szCs w:val="18"/>
              </w:rPr>
              <w:t>Interviews with Investigators and End users of research</w:t>
            </w:r>
          </w:p>
          <w:p w:rsidR="00DC5CF5" w:rsidRPr="00124044"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124044">
              <w:rPr>
                <w:rFonts w:ascii="Arial" w:hAnsi="Arial" w:cs="Arial"/>
                <w:sz w:val="18"/>
                <w:szCs w:val="18"/>
              </w:rPr>
              <w:t>Case studies.</w:t>
            </w:r>
          </w:p>
          <w:p w:rsidR="00DC5CF5" w:rsidRPr="00124044" w:rsidRDefault="00DC5CF5" w:rsidP="00DC5CF5">
            <w:pPr>
              <w:pStyle w:val="ListParagraph"/>
              <w:numPr>
                <w:ilvl w:val="0"/>
                <w:numId w:val="4"/>
              </w:numPr>
              <w:autoSpaceDE w:val="0"/>
              <w:autoSpaceDN w:val="0"/>
              <w:adjustRightInd w:val="0"/>
              <w:spacing w:line="240" w:lineRule="auto"/>
              <w:ind w:left="182" w:hanging="182"/>
              <w:rPr>
                <w:rFonts w:ascii="Arial" w:hAnsi="Arial" w:cs="Arial"/>
                <w:sz w:val="18"/>
                <w:szCs w:val="18"/>
              </w:rPr>
            </w:pPr>
            <w:r w:rsidRPr="00124044">
              <w:rPr>
                <w:rFonts w:ascii="Arial" w:hAnsi="Arial" w:cs="Arial"/>
                <w:sz w:val="18"/>
                <w:szCs w:val="18"/>
              </w:rPr>
              <w:t>Assessment panel that engaged both research and end users</w:t>
            </w:r>
            <w:proofErr w:type="gramStart"/>
            <w:r w:rsidRPr="00124044">
              <w:rPr>
                <w:rFonts w:ascii="Arial" w:hAnsi="Arial" w:cs="Arial"/>
                <w:sz w:val="18"/>
                <w:szCs w:val="18"/>
              </w:rPr>
              <w:t>..</w:t>
            </w:r>
            <w:proofErr w:type="gramEnd"/>
          </w:p>
          <w:p w:rsidR="00DC5CF5" w:rsidRPr="00124044" w:rsidRDefault="00DC5CF5" w:rsidP="00270DDE">
            <w:pPr>
              <w:autoSpaceDE w:val="0"/>
              <w:autoSpaceDN w:val="0"/>
              <w:adjustRightInd w:val="0"/>
              <w:rPr>
                <w:rFonts w:ascii="Arial" w:hAnsi="Arial" w:cs="Arial"/>
                <w:b/>
                <w:sz w:val="18"/>
                <w:szCs w:val="18"/>
                <w:lang w:eastAsia="en-US"/>
              </w:rPr>
            </w:pPr>
          </w:p>
        </w:tc>
        <w:tc>
          <w:tcPr>
            <w:tcW w:w="1700" w:type="dxa"/>
          </w:tcPr>
          <w:p w:rsidR="00DC5CF5" w:rsidRPr="00222D5F" w:rsidRDefault="00DC5CF5" w:rsidP="00270DDE">
            <w:pPr>
              <w:autoSpaceDE w:val="0"/>
              <w:autoSpaceDN w:val="0"/>
              <w:adjustRightInd w:val="0"/>
              <w:rPr>
                <w:rFonts w:ascii="Arial" w:hAnsi="Arial" w:cs="Arial"/>
                <w:sz w:val="18"/>
                <w:szCs w:val="18"/>
                <w:lang w:eastAsia="en-US"/>
              </w:rPr>
            </w:pPr>
            <w:proofErr w:type="spellStart"/>
            <w:r w:rsidRPr="00222D5F">
              <w:rPr>
                <w:rFonts w:ascii="Arial" w:hAnsi="Arial" w:cs="Arial"/>
                <w:sz w:val="18"/>
                <w:szCs w:val="18"/>
              </w:rPr>
              <w:t>Banzi</w:t>
            </w:r>
            <w:proofErr w:type="spellEnd"/>
            <w:r w:rsidRPr="00222D5F">
              <w:rPr>
                <w:rFonts w:ascii="Arial" w:hAnsi="Arial" w:cs="Arial"/>
                <w:sz w:val="18"/>
                <w:szCs w:val="18"/>
              </w:rPr>
              <w:t xml:space="preserve"> Health Research Impact  Model</w:t>
            </w:r>
          </w:p>
        </w:tc>
        <w:tc>
          <w:tcPr>
            <w:tcW w:w="2340" w:type="dxa"/>
          </w:tcPr>
          <w:p w:rsidR="00DC5CF5" w:rsidRPr="00222D5F" w:rsidRDefault="00DC5CF5" w:rsidP="00DC5CF5">
            <w:pPr>
              <w:pStyle w:val="ListParagraph"/>
              <w:numPr>
                <w:ilvl w:val="0"/>
                <w:numId w:val="67"/>
              </w:numPr>
              <w:autoSpaceDE w:val="0"/>
              <w:autoSpaceDN w:val="0"/>
              <w:adjustRightInd w:val="0"/>
              <w:spacing w:line="240" w:lineRule="auto"/>
              <w:ind w:left="241" w:hanging="241"/>
              <w:rPr>
                <w:rFonts w:ascii="Arial" w:eastAsiaTheme="minorHAnsi" w:hAnsi="Arial" w:cs="Arial"/>
                <w:sz w:val="18"/>
                <w:szCs w:val="18"/>
              </w:rPr>
            </w:pPr>
            <w:r w:rsidRPr="00222D5F">
              <w:rPr>
                <w:rFonts w:ascii="Arial" w:eastAsiaTheme="minorHAnsi" w:hAnsi="Arial" w:cs="Arial"/>
                <w:sz w:val="18"/>
                <w:szCs w:val="18"/>
              </w:rPr>
              <w:t>Intervention research projects can achieve the greatest policy and practice impacts if they address proximal needs of the policy context by engaging end-users from the inception of projects and utilizing existing policy networks and structures, and using a range of strategies to disseminate findings that go beyond traditional peer review publications</w:t>
            </w: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r w:rsidRPr="00124044">
              <w:rPr>
                <w:rFonts w:ascii="Arial" w:hAnsi="Arial" w:cs="Arial"/>
                <w:sz w:val="18"/>
                <w:szCs w:val="18"/>
                <w:lang w:eastAsia="en-US"/>
              </w:rPr>
              <w:t xml:space="preserve">National Institutes of Health (1993) </w:t>
            </w:r>
            <w:r>
              <w:rPr>
                <w:rFonts w:ascii="Arial" w:hAnsi="Arial" w:cs="Arial"/>
                <w:noProof/>
                <w:sz w:val="18"/>
                <w:szCs w:val="18"/>
                <w:lang w:eastAsia="en-US"/>
              </w:rPr>
              <w:t>[37]</w:t>
            </w:r>
          </w:p>
        </w:tc>
        <w:tc>
          <w:tcPr>
            <w:tcW w:w="1570" w:type="dxa"/>
          </w:tcPr>
          <w:p w:rsidR="00DC5CF5" w:rsidRPr="00124044" w:rsidRDefault="00DC5CF5" w:rsidP="00270DDE">
            <w:pPr>
              <w:autoSpaceDE w:val="0"/>
              <w:autoSpaceDN w:val="0"/>
              <w:adjustRightInd w:val="0"/>
              <w:rPr>
                <w:rFonts w:ascii="Arial" w:hAnsi="Arial" w:cs="Arial"/>
                <w:sz w:val="18"/>
                <w:szCs w:val="18"/>
                <w:lang w:eastAsia="en-US"/>
              </w:rPr>
            </w:pPr>
            <w:r w:rsidRPr="00124044">
              <w:rPr>
                <w:rFonts w:ascii="Arial" w:hAnsi="Arial" w:cs="Arial"/>
                <w:sz w:val="18"/>
                <w:szCs w:val="18"/>
                <w:lang w:eastAsia="en-US"/>
              </w:rPr>
              <w:t>Biomedical Research</w:t>
            </w:r>
          </w:p>
        </w:tc>
        <w:tc>
          <w:tcPr>
            <w:tcW w:w="1418" w:type="dxa"/>
          </w:tcPr>
          <w:p w:rsidR="00DC5CF5" w:rsidRPr="00124044" w:rsidRDefault="00DC5CF5" w:rsidP="00270DDE">
            <w:pPr>
              <w:rPr>
                <w:rFonts w:ascii="Arial" w:hAnsi="Arial" w:cs="Arial"/>
                <w:sz w:val="18"/>
                <w:szCs w:val="18"/>
              </w:rPr>
            </w:pPr>
            <w:r w:rsidRPr="00124044">
              <w:rPr>
                <w:rFonts w:ascii="Arial" w:hAnsi="Arial" w:cs="Arial"/>
                <w:sz w:val="18"/>
                <w:szCs w:val="18"/>
              </w:rPr>
              <w:t>Economic evaluation</w:t>
            </w:r>
          </w:p>
        </w:tc>
        <w:tc>
          <w:tcPr>
            <w:tcW w:w="2268" w:type="dxa"/>
          </w:tcPr>
          <w:p w:rsidR="00DC5CF5" w:rsidRPr="00124044" w:rsidRDefault="00DC5CF5" w:rsidP="00270DDE">
            <w:pPr>
              <w:autoSpaceDE w:val="0"/>
              <w:autoSpaceDN w:val="0"/>
              <w:adjustRightInd w:val="0"/>
              <w:rPr>
                <w:rFonts w:ascii="Arial" w:eastAsiaTheme="minorHAnsi" w:hAnsi="Arial" w:cs="Arial"/>
                <w:sz w:val="18"/>
                <w:szCs w:val="18"/>
                <w:lang w:eastAsia="en-US"/>
              </w:rPr>
            </w:pPr>
            <w:r w:rsidRPr="00124044">
              <w:rPr>
                <w:rFonts w:ascii="Arial" w:eastAsiaTheme="minorHAnsi" w:hAnsi="Arial" w:cs="Arial"/>
                <w:sz w:val="18"/>
                <w:szCs w:val="18"/>
                <w:lang w:eastAsia="en-US"/>
              </w:rPr>
              <w:t>Research impact evaluated in monetary</w:t>
            </w:r>
          </w:p>
          <w:p w:rsidR="00DC5CF5" w:rsidRPr="00124044" w:rsidRDefault="00DC5CF5" w:rsidP="00270DDE">
            <w:pPr>
              <w:autoSpaceDE w:val="0"/>
              <w:autoSpaceDN w:val="0"/>
              <w:adjustRightInd w:val="0"/>
              <w:rPr>
                <w:rFonts w:ascii="Arial" w:eastAsiaTheme="minorHAnsi" w:hAnsi="Arial" w:cs="Arial"/>
                <w:sz w:val="18"/>
                <w:szCs w:val="18"/>
                <w:lang w:eastAsia="en-US"/>
              </w:rPr>
            </w:pPr>
            <w:r w:rsidRPr="00124044">
              <w:rPr>
                <w:rFonts w:ascii="Arial" w:eastAsiaTheme="minorHAnsi" w:hAnsi="Arial" w:cs="Arial"/>
                <w:sz w:val="18"/>
                <w:szCs w:val="18"/>
                <w:lang w:eastAsia="en-US"/>
              </w:rPr>
              <w:t>terms:</w:t>
            </w:r>
          </w:p>
          <w:p w:rsidR="00DC5CF5" w:rsidRPr="00124044" w:rsidRDefault="00DC5CF5" w:rsidP="00DC5CF5">
            <w:pPr>
              <w:pStyle w:val="ListParagraph"/>
              <w:numPr>
                <w:ilvl w:val="0"/>
                <w:numId w:val="75"/>
              </w:numPr>
              <w:autoSpaceDE w:val="0"/>
              <w:autoSpaceDN w:val="0"/>
              <w:adjustRightInd w:val="0"/>
              <w:spacing w:line="240" w:lineRule="auto"/>
              <w:ind w:left="317" w:hanging="142"/>
              <w:rPr>
                <w:rFonts w:ascii="Arial" w:eastAsiaTheme="minorHAnsi" w:hAnsi="Arial" w:cs="Arial"/>
                <w:sz w:val="18"/>
                <w:szCs w:val="18"/>
              </w:rPr>
            </w:pPr>
            <w:r w:rsidRPr="00124044">
              <w:rPr>
                <w:rFonts w:ascii="Arial" w:eastAsiaTheme="minorHAnsi" w:hAnsi="Arial" w:cs="Arial"/>
                <w:sz w:val="18"/>
                <w:szCs w:val="18"/>
              </w:rPr>
              <w:t>savings for health care systems (direct costs)</w:t>
            </w:r>
          </w:p>
          <w:p w:rsidR="00DC5CF5" w:rsidRPr="00124044" w:rsidRDefault="00DC5CF5" w:rsidP="00DC5CF5">
            <w:pPr>
              <w:pStyle w:val="ListParagraph"/>
              <w:numPr>
                <w:ilvl w:val="0"/>
                <w:numId w:val="75"/>
              </w:numPr>
              <w:autoSpaceDE w:val="0"/>
              <w:autoSpaceDN w:val="0"/>
              <w:adjustRightInd w:val="0"/>
              <w:spacing w:line="240" w:lineRule="auto"/>
              <w:ind w:left="317" w:hanging="142"/>
              <w:rPr>
                <w:rFonts w:ascii="Arial" w:eastAsiaTheme="minorHAnsi" w:hAnsi="Arial" w:cs="Arial"/>
                <w:sz w:val="18"/>
                <w:szCs w:val="18"/>
              </w:rPr>
            </w:pPr>
            <w:r w:rsidRPr="00124044">
              <w:rPr>
                <w:rFonts w:ascii="Arial" w:eastAsiaTheme="minorHAnsi" w:hAnsi="Arial" w:cs="Arial"/>
                <w:sz w:val="18"/>
                <w:szCs w:val="18"/>
              </w:rPr>
              <w:t>savings for the community on the whole (indirect costs)</w:t>
            </w:r>
          </w:p>
        </w:tc>
        <w:tc>
          <w:tcPr>
            <w:tcW w:w="3479" w:type="dxa"/>
          </w:tcPr>
          <w:p w:rsidR="00DC5CF5" w:rsidRPr="00124044" w:rsidRDefault="00DC5CF5" w:rsidP="00270DDE">
            <w:pPr>
              <w:autoSpaceDE w:val="0"/>
              <w:autoSpaceDN w:val="0"/>
              <w:adjustRightInd w:val="0"/>
              <w:rPr>
                <w:rFonts w:ascii="Arial" w:eastAsiaTheme="minorHAnsi" w:hAnsi="Arial" w:cs="Arial"/>
                <w:b/>
                <w:sz w:val="18"/>
                <w:szCs w:val="18"/>
                <w:lang w:eastAsia="en-US"/>
              </w:rPr>
            </w:pPr>
            <w:r w:rsidRPr="00124044">
              <w:rPr>
                <w:rFonts w:ascii="Arial" w:eastAsiaTheme="minorHAnsi" w:hAnsi="Arial" w:cs="Arial"/>
                <w:b/>
                <w:sz w:val="18"/>
                <w:szCs w:val="18"/>
                <w:lang w:eastAsia="en-US"/>
              </w:rPr>
              <w:t>Indicators:</w:t>
            </w:r>
          </w:p>
          <w:p w:rsidR="00DC5CF5" w:rsidRPr="00124044" w:rsidRDefault="00DC5CF5" w:rsidP="00DC5CF5">
            <w:pPr>
              <w:pStyle w:val="ListParagraph"/>
              <w:numPr>
                <w:ilvl w:val="0"/>
                <w:numId w:val="74"/>
              </w:numPr>
              <w:autoSpaceDE w:val="0"/>
              <w:autoSpaceDN w:val="0"/>
              <w:adjustRightInd w:val="0"/>
              <w:spacing w:line="240" w:lineRule="auto"/>
              <w:ind w:left="317" w:hanging="283"/>
              <w:rPr>
                <w:rFonts w:ascii="Arial" w:eastAsiaTheme="minorHAnsi" w:hAnsi="Arial" w:cs="Arial"/>
                <w:sz w:val="18"/>
                <w:szCs w:val="18"/>
              </w:rPr>
            </w:pPr>
            <w:r w:rsidRPr="00124044">
              <w:rPr>
                <w:rFonts w:ascii="Arial" w:eastAsiaTheme="minorHAnsi" w:hAnsi="Arial" w:cs="Arial"/>
                <w:sz w:val="18"/>
                <w:szCs w:val="18"/>
              </w:rPr>
              <w:t xml:space="preserve"> QALY</w:t>
            </w:r>
          </w:p>
          <w:p w:rsidR="00DC5CF5" w:rsidRPr="00124044" w:rsidRDefault="00DC5CF5" w:rsidP="00DC5CF5">
            <w:pPr>
              <w:pStyle w:val="ListParagraph"/>
              <w:numPr>
                <w:ilvl w:val="0"/>
                <w:numId w:val="74"/>
              </w:numPr>
              <w:autoSpaceDE w:val="0"/>
              <w:autoSpaceDN w:val="0"/>
              <w:adjustRightInd w:val="0"/>
              <w:spacing w:line="240" w:lineRule="auto"/>
              <w:ind w:left="317" w:hanging="283"/>
              <w:rPr>
                <w:rFonts w:ascii="Arial" w:hAnsi="Arial" w:cs="Arial"/>
                <w:b/>
                <w:sz w:val="18"/>
                <w:szCs w:val="18"/>
              </w:rPr>
            </w:pPr>
            <w:r w:rsidRPr="00124044">
              <w:rPr>
                <w:rFonts w:ascii="Arial" w:eastAsiaTheme="minorHAnsi" w:hAnsi="Arial" w:cs="Arial"/>
                <w:sz w:val="18"/>
                <w:szCs w:val="18"/>
              </w:rPr>
              <w:t>Profits</w:t>
            </w:r>
          </w:p>
        </w:tc>
        <w:tc>
          <w:tcPr>
            <w:tcW w:w="1700" w:type="dxa"/>
          </w:tcPr>
          <w:p w:rsidR="00DC5CF5" w:rsidRPr="00222D5F" w:rsidRDefault="00DC5CF5" w:rsidP="00270DDE">
            <w:pPr>
              <w:autoSpaceDE w:val="0"/>
              <w:autoSpaceDN w:val="0"/>
              <w:adjustRightInd w:val="0"/>
              <w:rPr>
                <w:rFonts w:ascii="Arial" w:hAnsi="Arial" w:cs="Arial"/>
                <w:sz w:val="18"/>
                <w:szCs w:val="18"/>
              </w:rPr>
            </w:pPr>
            <w:r w:rsidRPr="00222D5F">
              <w:rPr>
                <w:rFonts w:ascii="Arial" w:hAnsi="Arial" w:cs="Arial"/>
                <w:sz w:val="18"/>
                <w:szCs w:val="18"/>
              </w:rPr>
              <w:t>Cost benefit analysis</w:t>
            </w:r>
          </w:p>
        </w:tc>
        <w:tc>
          <w:tcPr>
            <w:tcW w:w="2340" w:type="dxa"/>
          </w:tcPr>
          <w:p w:rsidR="00DC5CF5" w:rsidRPr="00222D5F" w:rsidRDefault="00DC5CF5" w:rsidP="00DC5CF5">
            <w:pPr>
              <w:pStyle w:val="ListParagraph"/>
              <w:numPr>
                <w:ilvl w:val="0"/>
                <w:numId w:val="67"/>
              </w:numPr>
              <w:autoSpaceDE w:val="0"/>
              <w:autoSpaceDN w:val="0"/>
              <w:adjustRightInd w:val="0"/>
              <w:spacing w:line="240" w:lineRule="auto"/>
              <w:ind w:left="241" w:hanging="241"/>
              <w:rPr>
                <w:rFonts w:ascii="Arial" w:eastAsiaTheme="minorHAnsi" w:hAnsi="Arial" w:cs="Arial"/>
                <w:sz w:val="18"/>
                <w:szCs w:val="18"/>
              </w:rPr>
            </w:pPr>
            <w:r w:rsidRPr="00222D5F">
              <w:rPr>
                <w:rFonts w:ascii="Arial" w:eastAsiaTheme="minorHAnsi" w:hAnsi="Arial" w:cs="Arial"/>
                <w:sz w:val="18"/>
                <w:szCs w:val="18"/>
              </w:rPr>
              <w:t>Cost benefit analysis is a feasible method to assess research impact.</w:t>
            </w: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proofErr w:type="spellStart"/>
            <w:r w:rsidRPr="00124044">
              <w:rPr>
                <w:rFonts w:ascii="Arial" w:hAnsi="Arial" w:cs="Arial"/>
                <w:sz w:val="18"/>
                <w:szCs w:val="18"/>
                <w:lang w:eastAsia="en-US"/>
              </w:rPr>
              <w:t>Ovseiko</w:t>
            </w:r>
            <w:proofErr w:type="spellEnd"/>
            <w:r w:rsidRPr="00124044">
              <w:rPr>
                <w:rFonts w:ascii="Arial" w:hAnsi="Arial" w:cs="Arial"/>
                <w:sz w:val="18"/>
                <w:szCs w:val="18"/>
                <w:lang w:eastAsia="en-US"/>
              </w:rPr>
              <w:t xml:space="preserve"> et al (2012) </w:t>
            </w:r>
            <w:r>
              <w:rPr>
                <w:rFonts w:ascii="Arial" w:hAnsi="Arial" w:cs="Arial"/>
                <w:noProof/>
                <w:sz w:val="18"/>
                <w:szCs w:val="18"/>
                <w:lang w:eastAsia="en-US"/>
              </w:rPr>
              <w:t>[38]</w:t>
            </w:r>
          </w:p>
        </w:tc>
        <w:tc>
          <w:tcPr>
            <w:tcW w:w="1570" w:type="dxa"/>
          </w:tcPr>
          <w:p w:rsidR="00DC5CF5" w:rsidRPr="00124044" w:rsidRDefault="00DC5CF5" w:rsidP="00270DDE">
            <w:pPr>
              <w:autoSpaceDE w:val="0"/>
              <w:autoSpaceDN w:val="0"/>
              <w:adjustRightInd w:val="0"/>
              <w:rPr>
                <w:rFonts w:ascii="Arial" w:hAnsi="Arial" w:cs="Arial"/>
                <w:sz w:val="18"/>
                <w:szCs w:val="18"/>
                <w:lang w:eastAsia="en-US"/>
              </w:rPr>
            </w:pPr>
            <w:r w:rsidRPr="00124044">
              <w:rPr>
                <w:rFonts w:ascii="Arial" w:hAnsi="Arial" w:cs="Arial"/>
                <w:sz w:val="18"/>
                <w:szCs w:val="18"/>
                <w:lang w:eastAsia="en-US"/>
              </w:rPr>
              <w:t>Academic clinical</w:t>
            </w:r>
          </w:p>
          <w:p w:rsidR="00DC5CF5" w:rsidRPr="00124044" w:rsidRDefault="00DC5CF5" w:rsidP="00270DDE">
            <w:pPr>
              <w:rPr>
                <w:rFonts w:ascii="Arial" w:hAnsi="Arial" w:cs="Arial"/>
                <w:sz w:val="18"/>
                <w:szCs w:val="18"/>
              </w:rPr>
            </w:pPr>
            <w:r w:rsidRPr="00124044">
              <w:rPr>
                <w:rFonts w:ascii="Arial" w:hAnsi="Arial" w:cs="Arial"/>
                <w:sz w:val="18"/>
                <w:szCs w:val="18"/>
                <w:lang w:eastAsia="en-US"/>
              </w:rPr>
              <w:t>medicine</w:t>
            </w:r>
          </w:p>
        </w:tc>
        <w:tc>
          <w:tcPr>
            <w:tcW w:w="1418" w:type="dxa"/>
          </w:tcPr>
          <w:p w:rsidR="00DC5CF5" w:rsidRPr="00124044" w:rsidRDefault="00DC5CF5" w:rsidP="00270DDE">
            <w:pPr>
              <w:rPr>
                <w:rFonts w:ascii="Arial" w:hAnsi="Arial" w:cs="Arial"/>
                <w:sz w:val="18"/>
                <w:szCs w:val="18"/>
              </w:rPr>
            </w:pPr>
            <w:r w:rsidRPr="00124044">
              <w:rPr>
                <w:rFonts w:ascii="Arial" w:hAnsi="Arial" w:cs="Arial"/>
                <w:sz w:val="18"/>
                <w:szCs w:val="18"/>
              </w:rPr>
              <w:t>Mixed methods design</w:t>
            </w:r>
          </w:p>
        </w:tc>
        <w:tc>
          <w:tcPr>
            <w:tcW w:w="2268" w:type="dxa"/>
          </w:tcPr>
          <w:p w:rsidR="00DC5CF5" w:rsidRPr="00124044" w:rsidRDefault="00DC5CF5" w:rsidP="00270DDE">
            <w:pPr>
              <w:autoSpaceDE w:val="0"/>
              <w:autoSpaceDN w:val="0"/>
              <w:adjustRightInd w:val="0"/>
              <w:rPr>
                <w:rFonts w:ascii="Arial" w:hAnsi="Arial" w:cs="Arial"/>
                <w:sz w:val="18"/>
                <w:szCs w:val="18"/>
              </w:rPr>
            </w:pPr>
            <w:r w:rsidRPr="00124044">
              <w:rPr>
                <w:rFonts w:ascii="Arial" w:hAnsi="Arial" w:cs="Arial"/>
                <w:sz w:val="18"/>
                <w:szCs w:val="18"/>
              </w:rPr>
              <w:t>Impact domains:</w:t>
            </w:r>
          </w:p>
          <w:p w:rsidR="00DC5CF5" w:rsidRPr="00124044" w:rsidRDefault="00DC5CF5" w:rsidP="00DC5CF5">
            <w:pPr>
              <w:pStyle w:val="ListParagraph"/>
              <w:numPr>
                <w:ilvl w:val="0"/>
                <w:numId w:val="45"/>
              </w:numPr>
              <w:autoSpaceDE w:val="0"/>
              <w:autoSpaceDN w:val="0"/>
              <w:adjustRightInd w:val="0"/>
              <w:spacing w:line="240" w:lineRule="auto"/>
              <w:ind w:left="380" w:hanging="142"/>
              <w:rPr>
                <w:rFonts w:ascii="Arial" w:hAnsi="Arial" w:cs="Arial"/>
                <w:sz w:val="18"/>
                <w:szCs w:val="18"/>
              </w:rPr>
            </w:pPr>
            <w:r w:rsidRPr="00124044">
              <w:rPr>
                <w:rFonts w:ascii="Arial" w:hAnsi="Arial" w:cs="Arial"/>
                <w:sz w:val="18"/>
                <w:szCs w:val="18"/>
              </w:rPr>
              <w:t>delivering highly skilled people;</w:t>
            </w:r>
          </w:p>
          <w:p w:rsidR="00DC5CF5" w:rsidRPr="00124044" w:rsidRDefault="00DC5CF5" w:rsidP="00DC5CF5">
            <w:pPr>
              <w:pStyle w:val="ListParagraph"/>
              <w:numPr>
                <w:ilvl w:val="0"/>
                <w:numId w:val="45"/>
              </w:numPr>
              <w:autoSpaceDE w:val="0"/>
              <w:autoSpaceDN w:val="0"/>
              <w:adjustRightInd w:val="0"/>
              <w:spacing w:line="240" w:lineRule="auto"/>
              <w:ind w:left="380" w:hanging="142"/>
              <w:rPr>
                <w:rFonts w:ascii="Arial" w:hAnsi="Arial" w:cs="Arial"/>
                <w:sz w:val="18"/>
                <w:szCs w:val="18"/>
              </w:rPr>
            </w:pPr>
            <w:r w:rsidRPr="00124044">
              <w:rPr>
                <w:rFonts w:ascii="Arial" w:hAnsi="Arial" w:cs="Arial"/>
                <w:sz w:val="18"/>
                <w:szCs w:val="18"/>
              </w:rPr>
              <w:t>creating new businesses, improving the performance of existing businesses, or commercializing new products or processes;</w:t>
            </w:r>
          </w:p>
          <w:p w:rsidR="00DC5CF5" w:rsidRPr="00124044" w:rsidRDefault="00DC5CF5" w:rsidP="00DC5CF5">
            <w:pPr>
              <w:pStyle w:val="ListParagraph"/>
              <w:numPr>
                <w:ilvl w:val="0"/>
                <w:numId w:val="45"/>
              </w:numPr>
              <w:autoSpaceDE w:val="0"/>
              <w:autoSpaceDN w:val="0"/>
              <w:adjustRightInd w:val="0"/>
              <w:spacing w:line="240" w:lineRule="auto"/>
              <w:ind w:left="380" w:hanging="142"/>
              <w:rPr>
                <w:rFonts w:ascii="Arial" w:hAnsi="Arial" w:cs="Arial"/>
                <w:sz w:val="18"/>
                <w:szCs w:val="18"/>
              </w:rPr>
            </w:pPr>
            <w:r w:rsidRPr="00124044">
              <w:rPr>
                <w:rFonts w:ascii="Arial" w:hAnsi="Arial" w:cs="Arial"/>
                <w:sz w:val="18"/>
                <w:szCs w:val="18"/>
              </w:rPr>
              <w:t>attracting R&amp;D investment from global business;</w:t>
            </w:r>
          </w:p>
          <w:p w:rsidR="00DC5CF5" w:rsidRPr="00124044" w:rsidRDefault="00DC5CF5" w:rsidP="00DC5CF5">
            <w:pPr>
              <w:pStyle w:val="ListParagraph"/>
              <w:numPr>
                <w:ilvl w:val="0"/>
                <w:numId w:val="45"/>
              </w:numPr>
              <w:autoSpaceDE w:val="0"/>
              <w:autoSpaceDN w:val="0"/>
              <w:adjustRightInd w:val="0"/>
              <w:spacing w:line="240" w:lineRule="auto"/>
              <w:ind w:left="380" w:hanging="142"/>
              <w:rPr>
                <w:rFonts w:ascii="Arial" w:hAnsi="Arial" w:cs="Arial"/>
                <w:sz w:val="18"/>
                <w:szCs w:val="18"/>
              </w:rPr>
            </w:pPr>
            <w:r w:rsidRPr="00124044">
              <w:rPr>
                <w:rFonts w:ascii="Arial" w:hAnsi="Arial" w:cs="Arial"/>
                <w:sz w:val="18"/>
                <w:szCs w:val="18"/>
              </w:rPr>
              <w:t>better informed public policy-making or improved public services;</w:t>
            </w:r>
          </w:p>
          <w:p w:rsidR="00DC5CF5" w:rsidRPr="00124044" w:rsidRDefault="00DC5CF5" w:rsidP="00DC5CF5">
            <w:pPr>
              <w:pStyle w:val="ListParagraph"/>
              <w:numPr>
                <w:ilvl w:val="0"/>
                <w:numId w:val="45"/>
              </w:numPr>
              <w:autoSpaceDE w:val="0"/>
              <w:autoSpaceDN w:val="0"/>
              <w:adjustRightInd w:val="0"/>
              <w:spacing w:line="240" w:lineRule="auto"/>
              <w:ind w:left="380" w:hanging="142"/>
              <w:rPr>
                <w:rFonts w:ascii="Arial" w:hAnsi="Arial" w:cs="Arial"/>
                <w:sz w:val="18"/>
                <w:szCs w:val="18"/>
              </w:rPr>
            </w:pPr>
            <w:r w:rsidRPr="00124044">
              <w:rPr>
                <w:rFonts w:ascii="Arial" w:hAnsi="Arial" w:cs="Arial"/>
                <w:sz w:val="18"/>
                <w:szCs w:val="18"/>
              </w:rPr>
              <w:t>improved patient care or health outcomes;</w:t>
            </w:r>
          </w:p>
          <w:p w:rsidR="00DC5CF5" w:rsidRPr="00124044" w:rsidRDefault="00DC5CF5" w:rsidP="00DC5CF5">
            <w:pPr>
              <w:pStyle w:val="ListParagraph"/>
              <w:numPr>
                <w:ilvl w:val="0"/>
                <w:numId w:val="45"/>
              </w:numPr>
              <w:autoSpaceDE w:val="0"/>
              <w:autoSpaceDN w:val="0"/>
              <w:adjustRightInd w:val="0"/>
              <w:spacing w:line="240" w:lineRule="auto"/>
              <w:ind w:left="380" w:hanging="142"/>
              <w:rPr>
                <w:rFonts w:ascii="Arial" w:hAnsi="Arial" w:cs="Arial"/>
                <w:sz w:val="18"/>
                <w:szCs w:val="18"/>
              </w:rPr>
            </w:pPr>
            <w:r w:rsidRPr="00124044">
              <w:rPr>
                <w:rFonts w:ascii="Arial" w:hAnsi="Arial" w:cs="Arial"/>
                <w:sz w:val="18"/>
                <w:szCs w:val="18"/>
              </w:rPr>
              <w:t>progress towards sustainable development, including environmental sustainability;</w:t>
            </w:r>
          </w:p>
          <w:p w:rsidR="00DC5CF5" w:rsidRPr="00124044" w:rsidRDefault="00DC5CF5" w:rsidP="00DC5CF5">
            <w:pPr>
              <w:pStyle w:val="ListParagraph"/>
              <w:numPr>
                <w:ilvl w:val="0"/>
                <w:numId w:val="45"/>
              </w:numPr>
              <w:autoSpaceDE w:val="0"/>
              <w:autoSpaceDN w:val="0"/>
              <w:adjustRightInd w:val="0"/>
              <w:spacing w:line="240" w:lineRule="auto"/>
              <w:ind w:left="380" w:hanging="142"/>
              <w:rPr>
                <w:rFonts w:ascii="Arial" w:hAnsi="Arial" w:cs="Arial"/>
                <w:sz w:val="18"/>
                <w:szCs w:val="18"/>
              </w:rPr>
            </w:pPr>
            <w:r w:rsidRPr="00124044">
              <w:rPr>
                <w:rFonts w:ascii="Arial" w:hAnsi="Arial" w:cs="Arial"/>
                <w:sz w:val="18"/>
                <w:szCs w:val="18"/>
              </w:rPr>
              <w:t>cultural enrichment, including improved public engagement with science and research;</w:t>
            </w:r>
          </w:p>
          <w:p w:rsidR="00DC5CF5" w:rsidRPr="00124044" w:rsidRDefault="00DC5CF5" w:rsidP="00DC5CF5">
            <w:pPr>
              <w:pStyle w:val="ListParagraph"/>
              <w:numPr>
                <w:ilvl w:val="0"/>
                <w:numId w:val="45"/>
              </w:numPr>
              <w:autoSpaceDE w:val="0"/>
              <w:autoSpaceDN w:val="0"/>
              <w:adjustRightInd w:val="0"/>
              <w:spacing w:line="240" w:lineRule="auto"/>
              <w:ind w:left="380" w:hanging="142"/>
              <w:rPr>
                <w:rFonts w:ascii="Arial" w:hAnsi="Arial" w:cs="Arial"/>
                <w:sz w:val="18"/>
                <w:szCs w:val="18"/>
              </w:rPr>
            </w:pPr>
            <w:r w:rsidRPr="00124044">
              <w:rPr>
                <w:rFonts w:ascii="Arial" w:hAnsi="Arial" w:cs="Arial"/>
                <w:sz w:val="18"/>
                <w:szCs w:val="18"/>
              </w:rPr>
              <w:t>improved social welfare, social cohesion or national security; and</w:t>
            </w:r>
          </w:p>
          <w:p w:rsidR="00DC5CF5" w:rsidRPr="00124044" w:rsidRDefault="00DC5CF5" w:rsidP="00DC5CF5">
            <w:pPr>
              <w:pStyle w:val="ListParagraph"/>
              <w:numPr>
                <w:ilvl w:val="0"/>
                <w:numId w:val="45"/>
              </w:numPr>
              <w:autoSpaceDE w:val="0"/>
              <w:autoSpaceDN w:val="0"/>
              <w:adjustRightInd w:val="0"/>
              <w:spacing w:line="240" w:lineRule="auto"/>
              <w:ind w:left="380" w:hanging="142"/>
              <w:rPr>
                <w:rFonts w:ascii="Arial" w:hAnsi="Arial" w:cs="Arial"/>
                <w:sz w:val="18"/>
                <w:szCs w:val="18"/>
              </w:rPr>
            </w:pPr>
            <w:proofErr w:type="gramStart"/>
            <w:r w:rsidRPr="00124044">
              <w:rPr>
                <w:rFonts w:ascii="Arial" w:hAnsi="Arial" w:cs="Arial"/>
                <w:sz w:val="18"/>
                <w:szCs w:val="18"/>
              </w:rPr>
              <w:t>other</w:t>
            </w:r>
            <w:proofErr w:type="gramEnd"/>
            <w:r w:rsidRPr="00124044">
              <w:rPr>
                <w:rFonts w:ascii="Arial" w:hAnsi="Arial" w:cs="Arial"/>
                <w:sz w:val="18"/>
                <w:szCs w:val="18"/>
              </w:rPr>
              <w:t xml:space="preserve"> quality of life benefits.</w:t>
            </w:r>
          </w:p>
        </w:tc>
        <w:tc>
          <w:tcPr>
            <w:tcW w:w="3479" w:type="dxa"/>
          </w:tcPr>
          <w:p w:rsidR="00DC5CF5" w:rsidRPr="00124044" w:rsidRDefault="00DC5CF5" w:rsidP="00270DDE">
            <w:pPr>
              <w:autoSpaceDE w:val="0"/>
              <w:autoSpaceDN w:val="0"/>
              <w:adjustRightInd w:val="0"/>
              <w:rPr>
                <w:rFonts w:ascii="Arial" w:hAnsi="Arial" w:cs="Arial"/>
                <w:b/>
                <w:sz w:val="18"/>
                <w:szCs w:val="18"/>
                <w:lang w:eastAsia="en-US"/>
              </w:rPr>
            </w:pPr>
            <w:r w:rsidRPr="00124044">
              <w:rPr>
                <w:rFonts w:ascii="Arial" w:hAnsi="Arial" w:cs="Arial"/>
                <w:b/>
                <w:sz w:val="18"/>
                <w:szCs w:val="18"/>
                <w:lang w:eastAsia="en-US"/>
              </w:rPr>
              <w:t xml:space="preserve">Methods: </w:t>
            </w:r>
          </w:p>
          <w:p w:rsidR="00DC5CF5" w:rsidRPr="00124044" w:rsidRDefault="00DC5CF5" w:rsidP="00DC5CF5">
            <w:pPr>
              <w:pStyle w:val="ListParagraph"/>
              <w:numPr>
                <w:ilvl w:val="0"/>
                <w:numId w:val="23"/>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Existing administrative sources.</w:t>
            </w:r>
          </w:p>
          <w:p w:rsidR="00DC5CF5" w:rsidRPr="00124044" w:rsidRDefault="00DC5CF5" w:rsidP="00DC5CF5">
            <w:pPr>
              <w:pStyle w:val="ListParagraph"/>
              <w:numPr>
                <w:ilvl w:val="0"/>
                <w:numId w:val="23"/>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Online administrative survey carried out by the university’s Medical Sciences Division among n=289 clinical medicine faculty members.</w:t>
            </w:r>
          </w:p>
          <w:p w:rsidR="00DC5CF5" w:rsidRPr="00124044" w:rsidRDefault="00DC5CF5" w:rsidP="00270DDE">
            <w:pPr>
              <w:autoSpaceDE w:val="0"/>
              <w:autoSpaceDN w:val="0"/>
              <w:adjustRightInd w:val="0"/>
              <w:rPr>
                <w:rFonts w:ascii="Arial" w:hAnsi="Arial" w:cs="Arial"/>
                <w:sz w:val="18"/>
                <w:szCs w:val="18"/>
                <w:lang w:eastAsia="en-US"/>
              </w:rPr>
            </w:pPr>
            <w:r w:rsidRPr="00124044">
              <w:rPr>
                <w:rFonts w:ascii="Arial" w:hAnsi="Arial" w:cs="Arial"/>
                <w:b/>
                <w:sz w:val="18"/>
                <w:szCs w:val="18"/>
              </w:rPr>
              <w:t>Indicators:</w:t>
            </w:r>
            <w:r w:rsidRPr="00124044">
              <w:rPr>
                <w:rFonts w:ascii="Arial" w:hAnsi="Arial" w:cs="Arial"/>
                <w:sz w:val="18"/>
                <w:szCs w:val="18"/>
                <w:lang w:eastAsia="en-US"/>
              </w:rPr>
              <w:t xml:space="preserve"> </w:t>
            </w:r>
          </w:p>
          <w:p w:rsidR="00DC5CF5" w:rsidRPr="00124044" w:rsidRDefault="00DC5CF5" w:rsidP="00DC5CF5">
            <w:pPr>
              <w:pStyle w:val="ListParagraph"/>
              <w:numPr>
                <w:ilvl w:val="0"/>
                <w:numId w:val="61"/>
              </w:numPr>
              <w:autoSpaceDE w:val="0"/>
              <w:autoSpaceDN w:val="0"/>
              <w:adjustRightInd w:val="0"/>
              <w:spacing w:line="240" w:lineRule="auto"/>
              <w:ind w:left="309" w:hanging="309"/>
              <w:rPr>
                <w:rFonts w:ascii="Arial" w:hAnsi="Arial" w:cs="Arial"/>
                <w:sz w:val="18"/>
                <w:szCs w:val="18"/>
              </w:rPr>
            </w:pPr>
            <w:r w:rsidRPr="00124044">
              <w:rPr>
                <w:rFonts w:ascii="Arial" w:hAnsi="Arial" w:cs="Arial"/>
                <w:sz w:val="18"/>
                <w:szCs w:val="18"/>
              </w:rPr>
              <w:t>Staff movement between academia and industry.</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Employment of post-doctoral researchers in industry.</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Research contracts and income from industry.</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Collaborative research with industry measured through</w:t>
            </w:r>
          </w:p>
          <w:p w:rsidR="00DC5CF5" w:rsidRPr="00124044" w:rsidRDefault="00DC5CF5" w:rsidP="00270DDE">
            <w:pPr>
              <w:pStyle w:val="ListParagraph"/>
              <w:autoSpaceDE w:val="0"/>
              <w:autoSpaceDN w:val="0"/>
              <w:adjustRightInd w:val="0"/>
              <w:spacing w:line="240" w:lineRule="auto"/>
              <w:ind w:left="273"/>
              <w:rPr>
                <w:rFonts w:ascii="Arial" w:hAnsi="Arial" w:cs="Arial"/>
                <w:sz w:val="18"/>
                <w:szCs w:val="18"/>
              </w:rPr>
            </w:pPr>
            <w:proofErr w:type="gramStart"/>
            <w:r w:rsidRPr="00124044">
              <w:rPr>
                <w:rFonts w:ascii="Arial" w:hAnsi="Arial" w:cs="Arial"/>
                <w:sz w:val="18"/>
                <w:szCs w:val="18"/>
              </w:rPr>
              <w:t>co-authored</w:t>
            </w:r>
            <w:proofErr w:type="gramEnd"/>
            <w:r w:rsidRPr="00124044">
              <w:rPr>
                <w:rFonts w:ascii="Arial" w:hAnsi="Arial" w:cs="Arial"/>
                <w:sz w:val="18"/>
                <w:szCs w:val="18"/>
              </w:rPr>
              <w:t xml:space="preserve"> outputs.</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Income from intellectual property.</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Success measures for spin-out companies.</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Patents granted/licences awarded and brought to market.</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Research income from overseas business.</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Changes to legislation/ regulations/ government policy.</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Participation on public policy advisory committees.</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Influence on public policy debate.</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Research income from the NHS and medical research charities.</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Measures of improved health services.</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Changes to clinical or healthcare training, practice or guidelines.</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Development of new or improved drugs, treatments or other medical interventions; numbers of advanced phase clinical trials.</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 xml:space="preserve">Changes to public </w:t>
            </w:r>
            <w:proofErr w:type="spellStart"/>
            <w:r w:rsidRPr="00124044">
              <w:rPr>
                <w:rFonts w:ascii="Arial" w:hAnsi="Arial" w:cs="Arial"/>
                <w:sz w:val="18"/>
                <w:szCs w:val="18"/>
              </w:rPr>
              <w:t>behavior</w:t>
            </w:r>
            <w:proofErr w:type="spellEnd"/>
            <w:r w:rsidRPr="00124044">
              <w:rPr>
                <w:rFonts w:ascii="Arial" w:hAnsi="Arial" w:cs="Arial"/>
                <w:sz w:val="18"/>
                <w:szCs w:val="18"/>
              </w:rPr>
              <w:t>.</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Measures of improved health outcomes.</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Increased levels of public engagement with science and research.</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Measures of improved social equity, inclusion or cohesion.</w:t>
            </w:r>
          </w:p>
          <w:p w:rsidR="00DC5CF5" w:rsidRPr="00124044" w:rsidRDefault="00DC5CF5" w:rsidP="00DC5CF5">
            <w:pPr>
              <w:pStyle w:val="ListParagraph"/>
              <w:numPr>
                <w:ilvl w:val="0"/>
                <w:numId w:val="24"/>
              </w:numPr>
              <w:autoSpaceDE w:val="0"/>
              <w:autoSpaceDN w:val="0"/>
              <w:adjustRightInd w:val="0"/>
              <w:spacing w:line="240" w:lineRule="auto"/>
              <w:ind w:left="273" w:hanging="273"/>
              <w:rPr>
                <w:rFonts w:ascii="Arial" w:hAnsi="Arial" w:cs="Arial"/>
                <w:sz w:val="18"/>
                <w:szCs w:val="18"/>
              </w:rPr>
            </w:pPr>
            <w:r w:rsidRPr="00124044">
              <w:rPr>
                <w:rFonts w:ascii="Arial" w:hAnsi="Arial" w:cs="Arial"/>
                <w:sz w:val="18"/>
                <w:szCs w:val="18"/>
              </w:rPr>
              <w:t>Application of new security technologies or practices.</w:t>
            </w:r>
          </w:p>
        </w:tc>
        <w:tc>
          <w:tcPr>
            <w:tcW w:w="1700" w:type="dxa"/>
          </w:tcPr>
          <w:p w:rsidR="00DC5CF5" w:rsidRPr="00124044" w:rsidRDefault="00DC5CF5" w:rsidP="00270DDE">
            <w:pPr>
              <w:autoSpaceDE w:val="0"/>
              <w:autoSpaceDN w:val="0"/>
              <w:adjustRightInd w:val="0"/>
              <w:rPr>
                <w:rFonts w:ascii="Arial" w:hAnsi="Arial" w:cs="Arial"/>
                <w:sz w:val="18"/>
                <w:szCs w:val="18"/>
                <w:lang w:eastAsia="en-US"/>
              </w:rPr>
            </w:pPr>
            <w:r w:rsidRPr="00124044">
              <w:rPr>
                <w:rFonts w:ascii="Arial" w:hAnsi="Arial" w:cs="Arial"/>
                <w:sz w:val="18"/>
                <w:szCs w:val="18"/>
                <w:lang w:eastAsia="en-US"/>
              </w:rPr>
              <w:t>Research Excellence</w:t>
            </w:r>
          </w:p>
          <w:p w:rsidR="00DC5CF5" w:rsidRPr="00124044" w:rsidRDefault="00DC5CF5" w:rsidP="00270DDE">
            <w:pPr>
              <w:rPr>
                <w:rFonts w:ascii="Arial" w:hAnsi="Arial" w:cs="Arial"/>
                <w:b/>
                <w:sz w:val="18"/>
                <w:szCs w:val="18"/>
              </w:rPr>
            </w:pPr>
            <w:r w:rsidRPr="00124044">
              <w:rPr>
                <w:rFonts w:ascii="Arial" w:hAnsi="Arial" w:cs="Arial"/>
                <w:sz w:val="18"/>
                <w:szCs w:val="18"/>
                <w:lang w:eastAsia="en-US"/>
              </w:rPr>
              <w:t>Framework</w:t>
            </w:r>
          </w:p>
        </w:tc>
        <w:tc>
          <w:tcPr>
            <w:tcW w:w="2340" w:type="dxa"/>
          </w:tcPr>
          <w:p w:rsidR="00DC5CF5" w:rsidRPr="00124044" w:rsidRDefault="00DC5CF5" w:rsidP="00DC5CF5">
            <w:pPr>
              <w:pStyle w:val="ListParagraph"/>
              <w:numPr>
                <w:ilvl w:val="0"/>
                <w:numId w:val="22"/>
              </w:numPr>
              <w:autoSpaceDE w:val="0"/>
              <w:autoSpaceDN w:val="0"/>
              <w:adjustRightInd w:val="0"/>
              <w:spacing w:line="240" w:lineRule="auto"/>
              <w:ind w:left="188" w:hanging="200"/>
              <w:rPr>
                <w:rFonts w:ascii="Arial" w:hAnsi="Arial" w:cs="Arial"/>
                <w:sz w:val="18"/>
                <w:szCs w:val="18"/>
              </w:rPr>
            </w:pPr>
            <w:r w:rsidRPr="00124044">
              <w:rPr>
                <w:rFonts w:ascii="Arial" w:hAnsi="Arial" w:cs="Arial"/>
                <w:sz w:val="18"/>
                <w:szCs w:val="18"/>
              </w:rPr>
              <w:t>The pilot exercise has confirmed that the majority of the proposed indicators have some validity, there are significant challenges in operationalizing and measuring these indicators reliably, as well as in comparing evidence of research impact across different cases in a standardized manner</w:t>
            </w: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proofErr w:type="spellStart"/>
            <w:r w:rsidRPr="00124044">
              <w:rPr>
                <w:rFonts w:ascii="Arial" w:hAnsi="Arial" w:cs="Arial"/>
                <w:sz w:val="18"/>
                <w:szCs w:val="18"/>
                <w:lang w:eastAsia="en-US"/>
              </w:rPr>
              <w:t>Schapper</w:t>
            </w:r>
            <w:proofErr w:type="spellEnd"/>
            <w:r w:rsidRPr="00124044">
              <w:rPr>
                <w:rFonts w:ascii="Arial" w:hAnsi="Arial" w:cs="Arial"/>
                <w:sz w:val="18"/>
                <w:szCs w:val="18"/>
                <w:lang w:eastAsia="en-US"/>
              </w:rPr>
              <w:t xml:space="preserve"> et al (2012) </w:t>
            </w:r>
            <w:r>
              <w:rPr>
                <w:rFonts w:ascii="Arial" w:hAnsi="Arial" w:cs="Arial"/>
                <w:noProof/>
                <w:sz w:val="18"/>
                <w:szCs w:val="18"/>
                <w:lang w:eastAsia="en-US"/>
              </w:rPr>
              <w:t>[39]</w:t>
            </w:r>
          </w:p>
        </w:tc>
        <w:tc>
          <w:tcPr>
            <w:tcW w:w="1570" w:type="dxa"/>
          </w:tcPr>
          <w:p w:rsidR="00DC5CF5" w:rsidRPr="00124044" w:rsidRDefault="00DC5CF5" w:rsidP="00270DDE">
            <w:pPr>
              <w:rPr>
                <w:rFonts w:ascii="Arial" w:hAnsi="Arial" w:cs="Arial"/>
                <w:b/>
                <w:sz w:val="18"/>
                <w:szCs w:val="18"/>
              </w:rPr>
            </w:pPr>
            <w:r w:rsidRPr="00124044">
              <w:rPr>
                <w:rFonts w:ascii="Arial" w:hAnsi="Arial" w:cs="Arial"/>
                <w:sz w:val="18"/>
                <w:szCs w:val="18"/>
                <w:lang w:eastAsia="en-US"/>
              </w:rPr>
              <w:t xml:space="preserve">Murdoch </w:t>
            </w:r>
            <w:proofErr w:type="spellStart"/>
            <w:r w:rsidRPr="00124044">
              <w:rPr>
                <w:rFonts w:ascii="Arial" w:hAnsi="Arial" w:cs="Arial"/>
                <w:sz w:val="18"/>
                <w:szCs w:val="18"/>
                <w:lang w:eastAsia="en-US"/>
              </w:rPr>
              <w:t>Childrens</w:t>
            </w:r>
            <w:proofErr w:type="spellEnd"/>
            <w:r w:rsidRPr="00124044">
              <w:rPr>
                <w:rFonts w:ascii="Arial" w:hAnsi="Arial" w:cs="Arial"/>
                <w:sz w:val="18"/>
                <w:szCs w:val="18"/>
                <w:lang w:eastAsia="en-US"/>
              </w:rPr>
              <w:t xml:space="preserve"> Research Institute, Australia</w:t>
            </w:r>
          </w:p>
        </w:tc>
        <w:tc>
          <w:tcPr>
            <w:tcW w:w="1418" w:type="dxa"/>
          </w:tcPr>
          <w:p w:rsidR="00DC5CF5" w:rsidRPr="00124044" w:rsidRDefault="00DC5CF5" w:rsidP="00270DDE">
            <w:pPr>
              <w:rPr>
                <w:rFonts w:ascii="Arial" w:hAnsi="Arial" w:cs="Arial"/>
                <w:sz w:val="18"/>
                <w:szCs w:val="18"/>
              </w:rPr>
            </w:pPr>
            <w:r w:rsidRPr="00124044">
              <w:rPr>
                <w:rFonts w:ascii="Arial" w:hAnsi="Arial" w:cs="Arial"/>
                <w:sz w:val="18"/>
                <w:szCs w:val="18"/>
              </w:rPr>
              <w:t>Mixed methods</w:t>
            </w:r>
          </w:p>
        </w:tc>
        <w:tc>
          <w:tcPr>
            <w:tcW w:w="2268" w:type="dxa"/>
          </w:tcPr>
          <w:p w:rsidR="00DC5CF5" w:rsidRPr="00124044" w:rsidRDefault="00DC5CF5" w:rsidP="00DC5CF5">
            <w:pPr>
              <w:pStyle w:val="ListParagraph"/>
              <w:numPr>
                <w:ilvl w:val="0"/>
                <w:numId w:val="46"/>
              </w:numPr>
              <w:spacing w:line="240" w:lineRule="auto"/>
              <w:ind w:left="380" w:hanging="142"/>
              <w:rPr>
                <w:rFonts w:ascii="Arial" w:hAnsi="Arial" w:cs="Arial"/>
                <w:sz w:val="18"/>
                <w:szCs w:val="18"/>
              </w:rPr>
            </w:pPr>
            <w:r w:rsidRPr="00124044">
              <w:rPr>
                <w:rFonts w:ascii="Arial" w:hAnsi="Arial" w:cs="Arial"/>
                <w:sz w:val="18"/>
                <w:szCs w:val="18"/>
              </w:rPr>
              <w:t>Knowledge creation;</w:t>
            </w:r>
          </w:p>
          <w:p w:rsidR="00DC5CF5" w:rsidRPr="00124044" w:rsidRDefault="00DC5CF5" w:rsidP="00DC5CF5">
            <w:pPr>
              <w:pStyle w:val="ListParagraph"/>
              <w:numPr>
                <w:ilvl w:val="0"/>
                <w:numId w:val="46"/>
              </w:numPr>
              <w:spacing w:line="240" w:lineRule="auto"/>
              <w:ind w:left="380" w:hanging="142"/>
              <w:rPr>
                <w:rFonts w:ascii="Arial" w:hAnsi="Arial" w:cs="Arial"/>
                <w:sz w:val="18"/>
                <w:szCs w:val="18"/>
              </w:rPr>
            </w:pPr>
            <w:r w:rsidRPr="00124044">
              <w:rPr>
                <w:rFonts w:ascii="Arial" w:hAnsi="Arial" w:cs="Arial"/>
                <w:sz w:val="18"/>
                <w:szCs w:val="18"/>
              </w:rPr>
              <w:t>Inputs to research; and</w:t>
            </w:r>
          </w:p>
          <w:p w:rsidR="00DC5CF5" w:rsidRPr="00124044" w:rsidRDefault="00DC5CF5" w:rsidP="00DC5CF5">
            <w:pPr>
              <w:pStyle w:val="ListParagraph"/>
              <w:numPr>
                <w:ilvl w:val="0"/>
                <w:numId w:val="46"/>
              </w:numPr>
              <w:spacing w:line="240" w:lineRule="auto"/>
              <w:ind w:left="380" w:hanging="142"/>
              <w:rPr>
                <w:rFonts w:ascii="Arial" w:hAnsi="Arial" w:cs="Arial"/>
                <w:sz w:val="18"/>
                <w:szCs w:val="18"/>
              </w:rPr>
            </w:pPr>
            <w:r w:rsidRPr="00124044">
              <w:rPr>
                <w:rFonts w:ascii="Arial" w:hAnsi="Arial" w:cs="Arial"/>
                <w:sz w:val="18"/>
                <w:szCs w:val="18"/>
              </w:rPr>
              <w:t>Commercial, clinical and public health outcomes.</w:t>
            </w:r>
          </w:p>
        </w:tc>
        <w:tc>
          <w:tcPr>
            <w:tcW w:w="3479" w:type="dxa"/>
          </w:tcPr>
          <w:p w:rsidR="00DC5CF5" w:rsidRPr="00124044" w:rsidRDefault="00DC5CF5" w:rsidP="00270DDE">
            <w:pPr>
              <w:autoSpaceDE w:val="0"/>
              <w:autoSpaceDN w:val="0"/>
              <w:adjustRightInd w:val="0"/>
              <w:rPr>
                <w:rFonts w:ascii="Arial" w:hAnsi="Arial" w:cs="Arial"/>
                <w:b/>
                <w:sz w:val="18"/>
                <w:szCs w:val="18"/>
              </w:rPr>
            </w:pPr>
            <w:r w:rsidRPr="00124044">
              <w:rPr>
                <w:rFonts w:ascii="Arial" w:hAnsi="Arial" w:cs="Arial"/>
                <w:b/>
                <w:sz w:val="18"/>
                <w:szCs w:val="18"/>
              </w:rPr>
              <w:t>Methods:</w:t>
            </w:r>
          </w:p>
          <w:p w:rsidR="00DC5CF5" w:rsidRPr="00124044" w:rsidRDefault="00DC5CF5" w:rsidP="00DC5CF5">
            <w:pPr>
              <w:pStyle w:val="ListParagraph"/>
              <w:numPr>
                <w:ilvl w:val="0"/>
                <w:numId w:val="57"/>
              </w:numPr>
              <w:autoSpaceDE w:val="0"/>
              <w:autoSpaceDN w:val="0"/>
              <w:adjustRightInd w:val="0"/>
              <w:spacing w:line="240" w:lineRule="auto"/>
              <w:ind w:left="309" w:hanging="284"/>
              <w:rPr>
                <w:rFonts w:ascii="Arial" w:hAnsi="Arial" w:cs="Arial"/>
                <w:sz w:val="18"/>
                <w:szCs w:val="18"/>
              </w:rPr>
            </w:pPr>
            <w:proofErr w:type="spellStart"/>
            <w:r w:rsidRPr="00124044">
              <w:rPr>
                <w:rFonts w:ascii="Arial" w:hAnsi="Arial" w:cs="Arial"/>
                <w:sz w:val="18"/>
                <w:szCs w:val="18"/>
              </w:rPr>
              <w:t>Bibliometric</w:t>
            </w:r>
            <w:proofErr w:type="spellEnd"/>
            <w:r w:rsidRPr="00124044">
              <w:rPr>
                <w:rFonts w:ascii="Arial" w:hAnsi="Arial" w:cs="Arial"/>
                <w:sz w:val="18"/>
                <w:szCs w:val="18"/>
              </w:rPr>
              <w:t xml:space="preserve"> analysis.</w:t>
            </w:r>
          </w:p>
          <w:p w:rsidR="00DC5CF5" w:rsidRPr="00124044" w:rsidRDefault="00DC5CF5" w:rsidP="00DC5CF5">
            <w:pPr>
              <w:pStyle w:val="ListParagraph"/>
              <w:numPr>
                <w:ilvl w:val="0"/>
                <w:numId w:val="57"/>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Document analysis.</w:t>
            </w:r>
          </w:p>
          <w:p w:rsidR="00DC5CF5" w:rsidRPr="00124044" w:rsidRDefault="00DC5CF5" w:rsidP="00DC5CF5">
            <w:pPr>
              <w:pStyle w:val="ListParagraph"/>
              <w:numPr>
                <w:ilvl w:val="0"/>
                <w:numId w:val="57"/>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Performance evaluation committee made up of peers.</w:t>
            </w:r>
          </w:p>
          <w:p w:rsidR="00DC5CF5" w:rsidRPr="00124044" w:rsidRDefault="00DC5CF5" w:rsidP="00270DDE">
            <w:pPr>
              <w:autoSpaceDE w:val="0"/>
              <w:autoSpaceDN w:val="0"/>
              <w:adjustRightInd w:val="0"/>
              <w:rPr>
                <w:rFonts w:ascii="Arial" w:hAnsi="Arial" w:cs="Arial"/>
                <w:b/>
                <w:sz w:val="18"/>
                <w:szCs w:val="18"/>
              </w:rPr>
            </w:pPr>
            <w:r w:rsidRPr="00124044">
              <w:rPr>
                <w:rFonts w:ascii="Arial" w:hAnsi="Arial" w:cs="Arial"/>
                <w:b/>
                <w:sz w:val="18"/>
                <w:szCs w:val="18"/>
              </w:rPr>
              <w:t>Indicators:</w:t>
            </w:r>
          </w:p>
          <w:p w:rsidR="00DC5CF5" w:rsidRPr="00124044" w:rsidRDefault="00DC5CF5" w:rsidP="00DC5CF5">
            <w:pPr>
              <w:pStyle w:val="ListParagraph"/>
              <w:numPr>
                <w:ilvl w:val="0"/>
                <w:numId w:val="25"/>
              </w:numPr>
              <w:autoSpaceDE w:val="0"/>
              <w:autoSpaceDN w:val="0"/>
              <w:adjustRightInd w:val="0"/>
              <w:spacing w:line="240" w:lineRule="auto"/>
              <w:ind w:left="271" w:hanging="283"/>
              <w:rPr>
                <w:rFonts w:ascii="Arial" w:hAnsi="Arial" w:cs="Arial"/>
                <w:sz w:val="18"/>
                <w:szCs w:val="18"/>
              </w:rPr>
            </w:pPr>
            <w:r w:rsidRPr="00124044">
              <w:rPr>
                <w:rFonts w:ascii="Arial" w:hAnsi="Arial" w:cs="Arial"/>
                <w:sz w:val="18"/>
                <w:szCs w:val="18"/>
              </w:rPr>
              <w:t>Publication activity – number of peer reviewed articles per evaluation year.</w:t>
            </w:r>
          </w:p>
          <w:p w:rsidR="00DC5CF5" w:rsidRPr="00124044" w:rsidRDefault="00DC5CF5" w:rsidP="00DC5CF5">
            <w:pPr>
              <w:pStyle w:val="ListParagraph"/>
              <w:numPr>
                <w:ilvl w:val="0"/>
                <w:numId w:val="25"/>
              </w:numPr>
              <w:autoSpaceDE w:val="0"/>
              <w:autoSpaceDN w:val="0"/>
              <w:adjustRightInd w:val="0"/>
              <w:spacing w:line="240" w:lineRule="auto"/>
              <w:ind w:left="271" w:hanging="283"/>
              <w:rPr>
                <w:rFonts w:ascii="Arial" w:hAnsi="Arial" w:cs="Arial"/>
                <w:sz w:val="18"/>
                <w:szCs w:val="18"/>
              </w:rPr>
            </w:pPr>
            <w:r w:rsidRPr="00124044">
              <w:rPr>
                <w:rFonts w:ascii="Arial" w:hAnsi="Arial" w:cs="Arial"/>
                <w:sz w:val="18"/>
                <w:szCs w:val="18"/>
              </w:rPr>
              <w:t>Publication impact – highly cited papers from the preceding 5-year period.</w:t>
            </w:r>
          </w:p>
          <w:p w:rsidR="00DC5CF5" w:rsidRPr="00124044" w:rsidRDefault="00DC5CF5" w:rsidP="00DC5CF5">
            <w:pPr>
              <w:pStyle w:val="ListParagraph"/>
              <w:numPr>
                <w:ilvl w:val="0"/>
                <w:numId w:val="25"/>
              </w:numPr>
              <w:autoSpaceDE w:val="0"/>
              <w:autoSpaceDN w:val="0"/>
              <w:adjustRightInd w:val="0"/>
              <w:spacing w:line="240" w:lineRule="auto"/>
              <w:ind w:left="271" w:hanging="283"/>
              <w:rPr>
                <w:rFonts w:ascii="Arial" w:hAnsi="Arial" w:cs="Arial"/>
                <w:sz w:val="18"/>
                <w:szCs w:val="18"/>
              </w:rPr>
            </w:pPr>
            <w:r w:rsidRPr="00124044">
              <w:rPr>
                <w:rFonts w:ascii="Arial" w:hAnsi="Arial" w:cs="Arial"/>
                <w:sz w:val="18"/>
                <w:szCs w:val="18"/>
              </w:rPr>
              <w:t>Technical papers that assist the translation of research into practice, e.g. policy, guidelines, books, book chapters.</w:t>
            </w:r>
          </w:p>
          <w:p w:rsidR="00DC5CF5" w:rsidRPr="00124044" w:rsidRDefault="00DC5CF5" w:rsidP="00DC5CF5">
            <w:pPr>
              <w:pStyle w:val="ListParagraph"/>
              <w:numPr>
                <w:ilvl w:val="0"/>
                <w:numId w:val="25"/>
              </w:numPr>
              <w:autoSpaceDE w:val="0"/>
              <w:autoSpaceDN w:val="0"/>
              <w:adjustRightInd w:val="0"/>
              <w:spacing w:line="240" w:lineRule="auto"/>
              <w:ind w:left="271" w:hanging="283"/>
              <w:rPr>
                <w:rFonts w:ascii="Arial" w:hAnsi="Arial" w:cs="Arial"/>
                <w:sz w:val="18"/>
                <w:szCs w:val="18"/>
              </w:rPr>
            </w:pPr>
            <w:r w:rsidRPr="00124044">
              <w:rPr>
                <w:rFonts w:ascii="Arial" w:hAnsi="Arial" w:cs="Arial"/>
                <w:sz w:val="18"/>
                <w:szCs w:val="18"/>
              </w:rPr>
              <w:t>Competitive peer-reviewed funding weighted by associated infrastructure received.</w:t>
            </w:r>
          </w:p>
          <w:p w:rsidR="00DC5CF5" w:rsidRPr="00124044" w:rsidRDefault="00DC5CF5" w:rsidP="00DC5CF5">
            <w:pPr>
              <w:pStyle w:val="ListParagraph"/>
              <w:numPr>
                <w:ilvl w:val="0"/>
                <w:numId w:val="25"/>
              </w:numPr>
              <w:spacing w:line="240" w:lineRule="auto"/>
              <w:ind w:left="271" w:hanging="283"/>
              <w:rPr>
                <w:rFonts w:ascii="Arial" w:hAnsi="Arial" w:cs="Arial"/>
                <w:sz w:val="18"/>
                <w:szCs w:val="18"/>
              </w:rPr>
            </w:pPr>
            <w:r w:rsidRPr="00124044">
              <w:rPr>
                <w:rFonts w:ascii="Arial" w:hAnsi="Arial" w:cs="Arial"/>
                <w:sz w:val="18"/>
                <w:szCs w:val="18"/>
              </w:rPr>
              <w:t>Research students trained.</w:t>
            </w:r>
          </w:p>
          <w:p w:rsidR="00DC5CF5" w:rsidRPr="00124044" w:rsidRDefault="00DC5CF5" w:rsidP="00DC5CF5">
            <w:pPr>
              <w:pStyle w:val="ListParagraph"/>
              <w:numPr>
                <w:ilvl w:val="0"/>
                <w:numId w:val="25"/>
              </w:numPr>
              <w:autoSpaceDE w:val="0"/>
              <w:autoSpaceDN w:val="0"/>
              <w:adjustRightInd w:val="0"/>
              <w:spacing w:line="240" w:lineRule="auto"/>
              <w:ind w:left="271" w:hanging="283"/>
              <w:rPr>
                <w:rFonts w:ascii="Arial" w:hAnsi="Arial" w:cs="Arial"/>
                <w:sz w:val="18"/>
                <w:szCs w:val="18"/>
              </w:rPr>
            </w:pPr>
            <w:r w:rsidRPr="00124044">
              <w:rPr>
                <w:rFonts w:ascii="Arial" w:hAnsi="Arial" w:cs="Arial"/>
                <w:sz w:val="18"/>
                <w:szCs w:val="18"/>
              </w:rPr>
              <w:t>Commercialization activity: contract funding gained through contracted research Commercialization activity: patents filed Research outcomes, adoption, implementation and evaluation.</w:t>
            </w:r>
          </w:p>
        </w:tc>
        <w:tc>
          <w:tcPr>
            <w:tcW w:w="1700" w:type="dxa"/>
          </w:tcPr>
          <w:p w:rsidR="00DC5CF5" w:rsidRPr="00124044" w:rsidRDefault="00DC5CF5" w:rsidP="00270DDE">
            <w:pPr>
              <w:rPr>
                <w:rFonts w:ascii="Arial" w:hAnsi="Arial" w:cs="Arial"/>
                <w:b/>
                <w:sz w:val="18"/>
                <w:szCs w:val="18"/>
              </w:rPr>
            </w:pPr>
            <w:r w:rsidRPr="00124044">
              <w:rPr>
                <w:rFonts w:ascii="Arial" w:hAnsi="Arial" w:cs="Arial"/>
                <w:sz w:val="18"/>
                <w:szCs w:val="18"/>
                <w:lang w:eastAsia="en-US"/>
              </w:rPr>
              <w:t>Research Performance Evaluation</w:t>
            </w:r>
          </w:p>
        </w:tc>
        <w:tc>
          <w:tcPr>
            <w:tcW w:w="2340" w:type="dxa"/>
          </w:tcPr>
          <w:p w:rsidR="00DC5CF5" w:rsidRPr="00124044" w:rsidRDefault="00DC5CF5" w:rsidP="00DC5CF5">
            <w:pPr>
              <w:pStyle w:val="ListParagraph"/>
              <w:numPr>
                <w:ilvl w:val="0"/>
                <w:numId w:val="22"/>
              </w:numPr>
              <w:autoSpaceDE w:val="0"/>
              <w:autoSpaceDN w:val="0"/>
              <w:adjustRightInd w:val="0"/>
              <w:spacing w:line="240" w:lineRule="auto"/>
              <w:ind w:left="286" w:hanging="286"/>
              <w:rPr>
                <w:rFonts w:ascii="Arial" w:hAnsi="Arial" w:cs="Arial"/>
                <w:sz w:val="18"/>
                <w:szCs w:val="18"/>
              </w:rPr>
            </w:pPr>
            <w:r w:rsidRPr="00124044">
              <w:rPr>
                <w:rFonts w:ascii="Arial" w:hAnsi="Arial" w:cs="Arial"/>
                <w:sz w:val="18"/>
                <w:szCs w:val="18"/>
              </w:rPr>
              <w:t>The framework provides a fair and transparent means of disbursing internal funding. It is also a powerful tool for evaluating the Institute’s progress towards achieving its strategic goals, and is therefore a key driver for research excellence.</w:t>
            </w: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proofErr w:type="spellStart"/>
            <w:r w:rsidRPr="00124044">
              <w:rPr>
                <w:rFonts w:ascii="Arial" w:hAnsi="Arial" w:cs="Arial"/>
                <w:sz w:val="18"/>
                <w:szCs w:val="18"/>
                <w:lang w:eastAsia="en-US"/>
              </w:rPr>
              <w:t>Spoth</w:t>
            </w:r>
            <w:proofErr w:type="spellEnd"/>
            <w:r w:rsidRPr="00124044">
              <w:rPr>
                <w:rFonts w:ascii="Arial" w:hAnsi="Arial" w:cs="Arial"/>
                <w:sz w:val="18"/>
                <w:szCs w:val="18"/>
                <w:lang w:eastAsia="en-US"/>
              </w:rPr>
              <w:t xml:space="preserve"> et al (2011) </w:t>
            </w:r>
            <w:r>
              <w:rPr>
                <w:rFonts w:ascii="Arial" w:hAnsi="Arial" w:cs="Arial"/>
                <w:noProof/>
                <w:sz w:val="18"/>
                <w:szCs w:val="18"/>
                <w:lang w:eastAsia="en-US"/>
              </w:rPr>
              <w:t>[40]</w:t>
            </w:r>
          </w:p>
        </w:tc>
        <w:tc>
          <w:tcPr>
            <w:tcW w:w="1570" w:type="dxa"/>
          </w:tcPr>
          <w:p w:rsidR="00DC5CF5" w:rsidRPr="00124044" w:rsidRDefault="00DC5CF5" w:rsidP="00270DDE">
            <w:pPr>
              <w:rPr>
                <w:rFonts w:ascii="Arial" w:hAnsi="Arial" w:cs="Arial"/>
                <w:sz w:val="18"/>
                <w:szCs w:val="18"/>
              </w:rPr>
            </w:pPr>
            <w:r w:rsidRPr="00124044">
              <w:rPr>
                <w:rFonts w:ascii="Arial" w:hAnsi="Arial" w:cs="Arial"/>
                <w:bCs/>
                <w:sz w:val="18"/>
                <w:szCs w:val="18"/>
                <w:lang w:eastAsia="en-US"/>
              </w:rPr>
              <w:t>Family-Focused Prevention Science</w:t>
            </w:r>
          </w:p>
        </w:tc>
        <w:tc>
          <w:tcPr>
            <w:tcW w:w="1418" w:type="dxa"/>
          </w:tcPr>
          <w:p w:rsidR="00DC5CF5" w:rsidRPr="00124044" w:rsidRDefault="00DC5CF5" w:rsidP="00270DDE">
            <w:pPr>
              <w:rPr>
                <w:rFonts w:ascii="Arial" w:hAnsi="Arial" w:cs="Arial"/>
                <w:sz w:val="18"/>
                <w:szCs w:val="18"/>
              </w:rPr>
            </w:pPr>
            <w:r w:rsidRPr="00124044">
              <w:rPr>
                <w:rFonts w:ascii="Arial" w:hAnsi="Arial" w:cs="Arial"/>
                <w:sz w:val="18"/>
                <w:szCs w:val="18"/>
              </w:rPr>
              <w:t>Literature review and commentary</w:t>
            </w:r>
          </w:p>
        </w:tc>
        <w:tc>
          <w:tcPr>
            <w:tcW w:w="2268" w:type="dxa"/>
          </w:tcPr>
          <w:p w:rsidR="00DC5CF5" w:rsidRPr="00124044" w:rsidRDefault="00DC5CF5" w:rsidP="00270DDE">
            <w:pPr>
              <w:rPr>
                <w:rFonts w:ascii="Arial" w:hAnsi="Arial" w:cs="Arial"/>
                <w:sz w:val="18"/>
                <w:szCs w:val="18"/>
                <w:lang w:eastAsia="en-US"/>
              </w:rPr>
            </w:pPr>
            <w:r w:rsidRPr="00124044">
              <w:rPr>
                <w:rFonts w:ascii="Arial" w:hAnsi="Arial" w:cs="Arial"/>
                <w:sz w:val="18"/>
                <w:szCs w:val="18"/>
                <w:lang w:eastAsia="en-US"/>
              </w:rPr>
              <w:t>Translation Impact factors:</w:t>
            </w:r>
          </w:p>
          <w:p w:rsidR="00DC5CF5" w:rsidRPr="00124044" w:rsidRDefault="00DC5CF5" w:rsidP="00DC5CF5">
            <w:pPr>
              <w:pStyle w:val="ListParagraph"/>
              <w:numPr>
                <w:ilvl w:val="0"/>
                <w:numId w:val="47"/>
              </w:numPr>
              <w:spacing w:line="240" w:lineRule="auto"/>
              <w:ind w:left="436" w:hanging="129"/>
              <w:rPr>
                <w:rFonts w:ascii="Arial" w:hAnsi="Arial" w:cs="Arial"/>
                <w:sz w:val="18"/>
                <w:szCs w:val="18"/>
              </w:rPr>
            </w:pPr>
            <w:r w:rsidRPr="00124044">
              <w:rPr>
                <w:rFonts w:ascii="Arial" w:hAnsi="Arial" w:cs="Arial"/>
                <w:sz w:val="18"/>
                <w:szCs w:val="18"/>
              </w:rPr>
              <w:t>effectiveness;</w:t>
            </w:r>
          </w:p>
          <w:p w:rsidR="00DC5CF5" w:rsidRPr="00124044" w:rsidRDefault="00DC5CF5" w:rsidP="00DC5CF5">
            <w:pPr>
              <w:pStyle w:val="ListParagraph"/>
              <w:numPr>
                <w:ilvl w:val="0"/>
                <w:numId w:val="47"/>
              </w:numPr>
              <w:spacing w:line="240" w:lineRule="auto"/>
              <w:ind w:left="436" w:hanging="129"/>
              <w:rPr>
                <w:rFonts w:ascii="Arial" w:hAnsi="Arial" w:cs="Arial"/>
                <w:sz w:val="18"/>
                <w:szCs w:val="18"/>
              </w:rPr>
            </w:pPr>
            <w:r w:rsidRPr="00124044">
              <w:rPr>
                <w:rFonts w:ascii="Arial" w:hAnsi="Arial" w:cs="Arial"/>
                <w:sz w:val="18"/>
                <w:szCs w:val="18"/>
              </w:rPr>
              <w:t>extensiveness;</w:t>
            </w:r>
          </w:p>
          <w:p w:rsidR="00DC5CF5" w:rsidRPr="00124044" w:rsidRDefault="00DC5CF5" w:rsidP="00DC5CF5">
            <w:pPr>
              <w:pStyle w:val="ListParagraph"/>
              <w:numPr>
                <w:ilvl w:val="0"/>
                <w:numId w:val="47"/>
              </w:numPr>
              <w:spacing w:line="240" w:lineRule="auto"/>
              <w:ind w:left="436" w:hanging="129"/>
              <w:rPr>
                <w:rFonts w:ascii="Arial" w:hAnsi="Arial" w:cs="Arial"/>
                <w:sz w:val="18"/>
                <w:szCs w:val="18"/>
              </w:rPr>
            </w:pPr>
            <w:r w:rsidRPr="00124044">
              <w:rPr>
                <w:rFonts w:ascii="Arial" w:hAnsi="Arial" w:cs="Arial"/>
                <w:sz w:val="18"/>
                <w:szCs w:val="18"/>
              </w:rPr>
              <w:t>efficiency; and</w:t>
            </w:r>
          </w:p>
          <w:p w:rsidR="00DC5CF5" w:rsidRPr="00124044" w:rsidRDefault="00DC5CF5" w:rsidP="00DC5CF5">
            <w:pPr>
              <w:pStyle w:val="ListParagraph"/>
              <w:numPr>
                <w:ilvl w:val="0"/>
                <w:numId w:val="47"/>
              </w:numPr>
              <w:spacing w:line="240" w:lineRule="auto"/>
              <w:ind w:left="436" w:hanging="129"/>
              <w:rPr>
                <w:rFonts w:ascii="Arial" w:hAnsi="Arial" w:cs="Arial"/>
                <w:sz w:val="18"/>
                <w:szCs w:val="18"/>
              </w:rPr>
            </w:pPr>
            <w:proofErr w:type="gramStart"/>
            <w:r w:rsidRPr="00124044">
              <w:rPr>
                <w:rFonts w:ascii="Arial" w:hAnsi="Arial" w:cs="Arial"/>
                <w:sz w:val="18"/>
                <w:szCs w:val="18"/>
              </w:rPr>
              <w:t>engagement</w:t>
            </w:r>
            <w:proofErr w:type="gramEnd"/>
            <w:r w:rsidRPr="00124044">
              <w:rPr>
                <w:rFonts w:ascii="Arial" w:hAnsi="Arial" w:cs="Arial"/>
                <w:sz w:val="18"/>
                <w:szCs w:val="18"/>
              </w:rPr>
              <w:t xml:space="preserve"> of public health impact.</w:t>
            </w:r>
          </w:p>
        </w:tc>
        <w:tc>
          <w:tcPr>
            <w:tcW w:w="3479" w:type="dxa"/>
          </w:tcPr>
          <w:p w:rsidR="00DC5CF5" w:rsidRPr="00124044" w:rsidRDefault="00DC5CF5" w:rsidP="00270DDE">
            <w:pPr>
              <w:rPr>
                <w:rFonts w:ascii="Arial" w:hAnsi="Arial" w:cs="Arial"/>
                <w:b/>
                <w:sz w:val="18"/>
                <w:szCs w:val="18"/>
              </w:rPr>
            </w:pPr>
            <w:r w:rsidRPr="00124044">
              <w:rPr>
                <w:rFonts w:ascii="Arial" w:hAnsi="Arial" w:cs="Arial"/>
                <w:b/>
                <w:sz w:val="18"/>
                <w:szCs w:val="18"/>
              </w:rPr>
              <w:t>Indicators:</w:t>
            </w:r>
          </w:p>
          <w:p w:rsidR="00DC5CF5" w:rsidRPr="00124044" w:rsidRDefault="00DC5CF5" w:rsidP="00DC5CF5">
            <w:pPr>
              <w:pStyle w:val="ListParagraph"/>
              <w:numPr>
                <w:ilvl w:val="0"/>
                <w:numId w:val="62"/>
              </w:numPr>
              <w:spacing w:line="240" w:lineRule="auto"/>
              <w:ind w:left="309" w:hanging="284"/>
              <w:rPr>
                <w:rFonts w:ascii="Arial" w:hAnsi="Arial" w:cs="Arial"/>
                <w:bCs/>
                <w:sz w:val="18"/>
                <w:szCs w:val="18"/>
              </w:rPr>
            </w:pPr>
            <w:r w:rsidRPr="00124044">
              <w:rPr>
                <w:rFonts w:ascii="Arial" w:hAnsi="Arial" w:cs="Arial"/>
                <w:bCs/>
                <w:sz w:val="18"/>
                <w:szCs w:val="18"/>
              </w:rPr>
              <w:t>Analysis of long-term effects.</w:t>
            </w:r>
          </w:p>
          <w:p w:rsidR="00DC5CF5" w:rsidRPr="00124044" w:rsidRDefault="00DC5CF5" w:rsidP="00DC5CF5">
            <w:pPr>
              <w:pStyle w:val="ListParagraph"/>
              <w:numPr>
                <w:ilvl w:val="0"/>
                <w:numId w:val="62"/>
              </w:numPr>
              <w:spacing w:line="240" w:lineRule="auto"/>
              <w:ind w:left="309" w:hanging="284"/>
              <w:rPr>
                <w:rFonts w:ascii="Arial" w:hAnsi="Arial" w:cs="Arial"/>
                <w:bCs/>
                <w:sz w:val="18"/>
                <w:szCs w:val="18"/>
              </w:rPr>
            </w:pPr>
            <w:r w:rsidRPr="00124044">
              <w:rPr>
                <w:rFonts w:ascii="Arial" w:hAnsi="Arial" w:cs="Arial"/>
                <w:bCs/>
                <w:sz w:val="18"/>
                <w:szCs w:val="18"/>
              </w:rPr>
              <w:t xml:space="preserve">Effects across subgroups targeted by particular universal interventions. </w:t>
            </w:r>
          </w:p>
          <w:p w:rsidR="00DC5CF5" w:rsidRPr="00124044" w:rsidRDefault="00DC5CF5" w:rsidP="00DC5CF5">
            <w:pPr>
              <w:pStyle w:val="ListParagraph"/>
              <w:numPr>
                <w:ilvl w:val="0"/>
                <w:numId w:val="62"/>
              </w:numPr>
              <w:spacing w:line="240" w:lineRule="auto"/>
              <w:ind w:left="309" w:hanging="284"/>
              <w:rPr>
                <w:rFonts w:ascii="Arial" w:hAnsi="Arial" w:cs="Arial"/>
                <w:sz w:val="18"/>
                <w:szCs w:val="18"/>
              </w:rPr>
            </w:pPr>
            <w:r w:rsidRPr="00124044">
              <w:rPr>
                <w:rFonts w:ascii="Arial" w:hAnsi="Arial" w:cs="Arial"/>
                <w:bCs/>
                <w:sz w:val="18"/>
                <w:szCs w:val="18"/>
              </w:rPr>
              <w:t>Analysis of key mechanisms of effects.</w:t>
            </w:r>
          </w:p>
          <w:p w:rsidR="00DC5CF5" w:rsidRPr="00124044" w:rsidRDefault="00DC5CF5" w:rsidP="00270DDE">
            <w:pPr>
              <w:pStyle w:val="ListParagraph"/>
              <w:spacing w:line="240" w:lineRule="auto"/>
              <w:ind w:left="238"/>
              <w:rPr>
                <w:rFonts w:ascii="Arial" w:hAnsi="Arial" w:cs="Arial"/>
                <w:sz w:val="18"/>
                <w:szCs w:val="18"/>
              </w:rPr>
            </w:pPr>
          </w:p>
        </w:tc>
        <w:tc>
          <w:tcPr>
            <w:tcW w:w="1700" w:type="dxa"/>
          </w:tcPr>
          <w:p w:rsidR="00DC5CF5" w:rsidRPr="00124044" w:rsidRDefault="00DC5CF5" w:rsidP="00270DDE">
            <w:pPr>
              <w:rPr>
                <w:rFonts w:ascii="Arial" w:hAnsi="Arial" w:cs="Arial"/>
                <w:sz w:val="18"/>
                <w:szCs w:val="18"/>
              </w:rPr>
            </w:pPr>
            <w:r w:rsidRPr="00124044">
              <w:rPr>
                <w:rFonts w:ascii="Arial" w:hAnsi="Arial" w:cs="Arial"/>
                <w:bCs/>
                <w:sz w:val="18"/>
                <w:szCs w:val="18"/>
                <w:lang w:eastAsia="en-US"/>
              </w:rPr>
              <w:t>PROSPER Model</w:t>
            </w:r>
          </w:p>
        </w:tc>
        <w:tc>
          <w:tcPr>
            <w:tcW w:w="2340" w:type="dxa"/>
          </w:tcPr>
          <w:p w:rsidR="00DC5CF5" w:rsidRPr="00124044" w:rsidRDefault="00DC5CF5" w:rsidP="00DC5CF5">
            <w:pPr>
              <w:pStyle w:val="ListParagraph"/>
              <w:numPr>
                <w:ilvl w:val="0"/>
                <w:numId w:val="26"/>
              </w:numPr>
              <w:autoSpaceDE w:val="0"/>
              <w:autoSpaceDN w:val="0"/>
              <w:adjustRightInd w:val="0"/>
              <w:spacing w:line="240" w:lineRule="auto"/>
              <w:ind w:left="241" w:hanging="283"/>
              <w:rPr>
                <w:rFonts w:ascii="Arial" w:hAnsi="Arial" w:cs="Arial"/>
                <w:sz w:val="18"/>
                <w:szCs w:val="18"/>
              </w:rPr>
            </w:pPr>
            <w:r w:rsidRPr="00124044">
              <w:rPr>
                <w:rFonts w:ascii="Arial" w:hAnsi="Arial" w:cs="Arial"/>
                <w:sz w:val="18"/>
                <w:szCs w:val="18"/>
              </w:rPr>
              <w:t xml:space="preserve">The model for community– university partnerships has the potential to facilitate the dissemination and public health impact of universal interventions to prevent underage drinking and other problem </w:t>
            </w:r>
            <w:proofErr w:type="spellStart"/>
            <w:r w:rsidRPr="00124044">
              <w:rPr>
                <w:rFonts w:ascii="Arial" w:hAnsi="Arial" w:cs="Arial"/>
                <w:sz w:val="18"/>
                <w:szCs w:val="18"/>
              </w:rPr>
              <w:t>behaviors</w:t>
            </w:r>
            <w:proofErr w:type="spellEnd"/>
            <w:r w:rsidRPr="00124044">
              <w:rPr>
                <w:rFonts w:ascii="Arial" w:hAnsi="Arial" w:cs="Arial"/>
                <w:sz w:val="18"/>
                <w:szCs w:val="18"/>
              </w:rPr>
              <w:t>.</w:t>
            </w:r>
          </w:p>
          <w:p w:rsidR="00DC5CF5" w:rsidRPr="00124044" w:rsidRDefault="00DC5CF5" w:rsidP="00DC5CF5">
            <w:pPr>
              <w:pStyle w:val="ListParagraph"/>
              <w:numPr>
                <w:ilvl w:val="0"/>
                <w:numId w:val="26"/>
              </w:numPr>
              <w:autoSpaceDE w:val="0"/>
              <w:autoSpaceDN w:val="0"/>
              <w:adjustRightInd w:val="0"/>
              <w:spacing w:line="240" w:lineRule="auto"/>
              <w:ind w:left="241" w:hanging="283"/>
              <w:rPr>
                <w:rFonts w:ascii="Arial" w:hAnsi="Arial" w:cs="Arial"/>
                <w:sz w:val="18"/>
                <w:szCs w:val="18"/>
              </w:rPr>
            </w:pPr>
            <w:r w:rsidRPr="00124044">
              <w:rPr>
                <w:rFonts w:ascii="Arial" w:hAnsi="Arial" w:cs="Arial"/>
                <w:sz w:val="18"/>
                <w:szCs w:val="18"/>
              </w:rPr>
              <w:t>This model fits well within a comprehensive strategic framework for promoting effective prevention.</w:t>
            </w:r>
          </w:p>
          <w:p w:rsidR="00DC5CF5" w:rsidRPr="00124044" w:rsidRDefault="00DC5CF5" w:rsidP="00270DDE">
            <w:pPr>
              <w:pStyle w:val="ListParagraph"/>
              <w:autoSpaceDE w:val="0"/>
              <w:autoSpaceDN w:val="0"/>
              <w:adjustRightInd w:val="0"/>
              <w:spacing w:line="240" w:lineRule="auto"/>
              <w:ind w:left="241"/>
              <w:rPr>
                <w:rFonts w:ascii="Arial" w:hAnsi="Arial" w:cs="Arial"/>
                <w:sz w:val="18"/>
                <w:szCs w:val="18"/>
              </w:rPr>
            </w:pP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r w:rsidRPr="00124044">
              <w:rPr>
                <w:rFonts w:ascii="Arial" w:hAnsi="Arial" w:cs="Arial"/>
                <w:sz w:val="18"/>
                <w:szCs w:val="18"/>
                <w:lang w:eastAsia="en-US"/>
              </w:rPr>
              <w:t xml:space="preserve">Sullivan et al (2011) </w:t>
            </w:r>
            <w:r>
              <w:rPr>
                <w:rFonts w:ascii="Arial" w:hAnsi="Arial" w:cs="Arial"/>
                <w:noProof/>
                <w:sz w:val="18"/>
                <w:szCs w:val="18"/>
                <w:lang w:eastAsia="en-US"/>
              </w:rPr>
              <w:t>[41]</w:t>
            </w:r>
          </w:p>
        </w:tc>
        <w:tc>
          <w:tcPr>
            <w:tcW w:w="1570" w:type="dxa"/>
          </w:tcPr>
          <w:p w:rsidR="00DC5CF5" w:rsidRPr="00124044" w:rsidRDefault="00DC5CF5" w:rsidP="00270DDE">
            <w:pPr>
              <w:rPr>
                <w:rFonts w:ascii="Arial" w:hAnsi="Arial" w:cs="Arial"/>
                <w:b/>
                <w:sz w:val="18"/>
                <w:szCs w:val="18"/>
              </w:rPr>
            </w:pPr>
            <w:r w:rsidRPr="00124044">
              <w:rPr>
                <w:rFonts w:ascii="Arial" w:hAnsi="Arial" w:cs="Arial"/>
                <w:sz w:val="18"/>
                <w:szCs w:val="18"/>
                <w:lang w:eastAsia="en-US"/>
              </w:rPr>
              <w:t>United Kingdom cancer centres (UKCC)</w:t>
            </w:r>
          </w:p>
        </w:tc>
        <w:tc>
          <w:tcPr>
            <w:tcW w:w="1418" w:type="dxa"/>
          </w:tcPr>
          <w:p w:rsidR="00DC5CF5" w:rsidRPr="00124044" w:rsidRDefault="00DC5CF5" w:rsidP="00270DDE">
            <w:pPr>
              <w:rPr>
                <w:rFonts w:ascii="Arial" w:hAnsi="Arial" w:cs="Arial"/>
                <w:sz w:val="18"/>
                <w:szCs w:val="18"/>
              </w:rPr>
            </w:pPr>
            <w:r>
              <w:rPr>
                <w:rFonts w:ascii="Arial" w:hAnsi="Arial" w:cs="Arial"/>
                <w:sz w:val="18"/>
                <w:szCs w:val="18"/>
              </w:rPr>
              <w:t>Citation analysis</w:t>
            </w:r>
          </w:p>
        </w:tc>
        <w:tc>
          <w:tcPr>
            <w:tcW w:w="2268" w:type="dxa"/>
          </w:tcPr>
          <w:p w:rsidR="00DC5CF5" w:rsidRPr="00124044" w:rsidRDefault="00DC5CF5" w:rsidP="00270DDE">
            <w:pPr>
              <w:rPr>
                <w:rFonts w:ascii="Arial" w:hAnsi="Arial" w:cs="Arial"/>
                <w:b/>
                <w:sz w:val="18"/>
                <w:szCs w:val="18"/>
              </w:rPr>
            </w:pPr>
            <w:r w:rsidRPr="00124044">
              <w:rPr>
                <w:rFonts w:ascii="Arial" w:hAnsi="Arial" w:cs="Arial"/>
                <w:sz w:val="18"/>
                <w:szCs w:val="18"/>
                <w:lang w:eastAsia="en-US"/>
              </w:rPr>
              <w:t>Research impacts</w:t>
            </w:r>
          </w:p>
        </w:tc>
        <w:tc>
          <w:tcPr>
            <w:tcW w:w="3479" w:type="dxa"/>
          </w:tcPr>
          <w:p w:rsidR="00DC5CF5" w:rsidRPr="00124044" w:rsidRDefault="00DC5CF5" w:rsidP="00270DDE">
            <w:pPr>
              <w:rPr>
                <w:rFonts w:ascii="Arial" w:hAnsi="Arial" w:cs="Arial"/>
                <w:b/>
                <w:sz w:val="18"/>
                <w:szCs w:val="18"/>
              </w:rPr>
            </w:pPr>
            <w:r w:rsidRPr="00124044">
              <w:rPr>
                <w:rFonts w:ascii="Arial" w:hAnsi="Arial" w:cs="Arial"/>
                <w:b/>
                <w:sz w:val="18"/>
                <w:szCs w:val="18"/>
              </w:rPr>
              <w:t>Methods:</w:t>
            </w:r>
          </w:p>
          <w:p w:rsidR="00DC5CF5" w:rsidRPr="00124044" w:rsidRDefault="00DC5CF5" w:rsidP="00DC5CF5">
            <w:pPr>
              <w:pStyle w:val="ListParagraph"/>
              <w:numPr>
                <w:ilvl w:val="0"/>
                <w:numId w:val="58"/>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Publication and citation analysis.</w:t>
            </w:r>
          </w:p>
          <w:p w:rsidR="00DC5CF5" w:rsidRPr="00124044" w:rsidRDefault="00DC5CF5" w:rsidP="00270DDE">
            <w:pPr>
              <w:autoSpaceDE w:val="0"/>
              <w:autoSpaceDN w:val="0"/>
              <w:adjustRightInd w:val="0"/>
              <w:rPr>
                <w:rFonts w:ascii="Arial" w:hAnsi="Arial" w:cs="Arial"/>
                <w:b/>
                <w:sz w:val="18"/>
                <w:szCs w:val="18"/>
              </w:rPr>
            </w:pPr>
            <w:r w:rsidRPr="00124044">
              <w:rPr>
                <w:rFonts w:ascii="Arial" w:hAnsi="Arial" w:cs="Arial"/>
                <w:b/>
                <w:sz w:val="18"/>
                <w:szCs w:val="18"/>
              </w:rPr>
              <w:t xml:space="preserve"> Indicators:</w:t>
            </w:r>
          </w:p>
          <w:p w:rsidR="00DC5CF5" w:rsidRPr="00124044" w:rsidRDefault="00DC5CF5" w:rsidP="00DC5CF5">
            <w:pPr>
              <w:pStyle w:val="ListParagraph"/>
              <w:numPr>
                <w:ilvl w:val="0"/>
                <w:numId w:val="27"/>
              </w:numPr>
              <w:spacing w:line="240" w:lineRule="auto"/>
              <w:ind w:left="309" w:hanging="284"/>
              <w:rPr>
                <w:rFonts w:ascii="Arial" w:hAnsi="Arial" w:cs="Arial"/>
                <w:sz w:val="18"/>
                <w:szCs w:val="18"/>
              </w:rPr>
            </w:pPr>
            <w:r w:rsidRPr="00124044">
              <w:rPr>
                <w:rFonts w:ascii="Arial" w:hAnsi="Arial" w:cs="Arial"/>
                <w:sz w:val="18"/>
                <w:szCs w:val="18"/>
              </w:rPr>
              <w:t>Research level (basic or clinical).</w:t>
            </w:r>
          </w:p>
          <w:p w:rsidR="00DC5CF5" w:rsidRPr="00124044" w:rsidRDefault="00DC5CF5" w:rsidP="00DC5CF5">
            <w:pPr>
              <w:pStyle w:val="ListParagraph"/>
              <w:numPr>
                <w:ilvl w:val="0"/>
                <w:numId w:val="27"/>
              </w:numPr>
              <w:spacing w:line="240" w:lineRule="auto"/>
              <w:ind w:left="309" w:hanging="284"/>
              <w:rPr>
                <w:rFonts w:ascii="Arial" w:hAnsi="Arial" w:cs="Arial"/>
                <w:sz w:val="18"/>
                <w:szCs w:val="18"/>
              </w:rPr>
            </w:pPr>
            <w:r w:rsidRPr="00124044">
              <w:rPr>
                <w:rFonts w:ascii="Arial" w:hAnsi="Arial" w:cs="Arial"/>
                <w:sz w:val="18"/>
                <w:szCs w:val="18"/>
              </w:rPr>
              <w:t>Potential and actual citation impact.</w:t>
            </w:r>
          </w:p>
          <w:p w:rsidR="00DC5CF5" w:rsidRPr="00124044" w:rsidRDefault="00DC5CF5" w:rsidP="00DC5CF5">
            <w:pPr>
              <w:pStyle w:val="ListParagraph"/>
              <w:numPr>
                <w:ilvl w:val="0"/>
                <w:numId w:val="27"/>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International collaborations.</w:t>
            </w:r>
          </w:p>
          <w:p w:rsidR="00DC5CF5" w:rsidRPr="00124044" w:rsidRDefault="00DC5CF5" w:rsidP="00270DDE">
            <w:pPr>
              <w:autoSpaceDE w:val="0"/>
              <w:autoSpaceDN w:val="0"/>
              <w:adjustRightInd w:val="0"/>
              <w:rPr>
                <w:rFonts w:ascii="Arial" w:hAnsi="Arial" w:cs="Arial"/>
                <w:sz w:val="18"/>
                <w:szCs w:val="18"/>
                <w:lang w:eastAsia="en-US"/>
              </w:rPr>
            </w:pPr>
          </w:p>
        </w:tc>
        <w:tc>
          <w:tcPr>
            <w:tcW w:w="1700" w:type="dxa"/>
          </w:tcPr>
          <w:p w:rsidR="00DC5CF5" w:rsidRPr="00124044" w:rsidRDefault="00DC5CF5" w:rsidP="00270DDE">
            <w:pPr>
              <w:rPr>
                <w:rFonts w:ascii="Arial" w:hAnsi="Arial" w:cs="Arial"/>
                <w:sz w:val="18"/>
                <w:szCs w:val="18"/>
              </w:rPr>
            </w:pPr>
            <w:r w:rsidRPr="00124044">
              <w:rPr>
                <w:rFonts w:ascii="Arial" w:hAnsi="Arial" w:cs="Arial"/>
                <w:sz w:val="18"/>
                <w:szCs w:val="18"/>
              </w:rPr>
              <w:t>-</w:t>
            </w:r>
          </w:p>
        </w:tc>
        <w:tc>
          <w:tcPr>
            <w:tcW w:w="2340" w:type="dxa"/>
          </w:tcPr>
          <w:p w:rsidR="00DC5CF5" w:rsidRPr="00124044" w:rsidRDefault="00DC5CF5" w:rsidP="00DC5CF5">
            <w:pPr>
              <w:pStyle w:val="ListParagraph"/>
              <w:numPr>
                <w:ilvl w:val="0"/>
                <w:numId w:val="28"/>
              </w:numPr>
              <w:autoSpaceDE w:val="0"/>
              <w:autoSpaceDN w:val="0"/>
              <w:adjustRightInd w:val="0"/>
              <w:spacing w:line="240" w:lineRule="auto"/>
              <w:ind w:left="241" w:hanging="241"/>
              <w:rPr>
                <w:rFonts w:ascii="Arial" w:hAnsi="Arial" w:cs="Arial"/>
                <w:sz w:val="18"/>
                <w:szCs w:val="18"/>
              </w:rPr>
            </w:pPr>
            <w:r w:rsidRPr="00124044">
              <w:rPr>
                <w:rFonts w:ascii="Arial" w:hAnsi="Arial" w:cs="Arial"/>
                <w:sz w:val="18"/>
                <w:szCs w:val="18"/>
              </w:rPr>
              <w:t>UK cancer centres focused on either basic cancer biology</w:t>
            </w:r>
          </w:p>
          <w:p w:rsidR="00DC5CF5" w:rsidRPr="00124044" w:rsidRDefault="00DC5CF5" w:rsidP="00270DDE">
            <w:pPr>
              <w:pStyle w:val="ListParagraph"/>
              <w:autoSpaceDE w:val="0"/>
              <w:autoSpaceDN w:val="0"/>
              <w:adjustRightInd w:val="0"/>
              <w:spacing w:line="240" w:lineRule="auto"/>
              <w:ind w:left="241"/>
              <w:rPr>
                <w:rFonts w:ascii="Arial" w:hAnsi="Arial" w:cs="Arial"/>
                <w:sz w:val="18"/>
                <w:szCs w:val="18"/>
              </w:rPr>
            </w:pPr>
            <w:proofErr w:type="gramStart"/>
            <w:r w:rsidRPr="00124044">
              <w:rPr>
                <w:rFonts w:ascii="Arial" w:hAnsi="Arial" w:cs="Arial"/>
                <w:sz w:val="18"/>
                <w:szCs w:val="18"/>
              </w:rPr>
              <w:t>or</w:t>
            </w:r>
            <w:proofErr w:type="gramEnd"/>
            <w:r w:rsidRPr="00124044">
              <w:rPr>
                <w:rFonts w:ascii="Arial" w:hAnsi="Arial" w:cs="Arial"/>
                <w:sz w:val="18"/>
                <w:szCs w:val="18"/>
              </w:rPr>
              <w:t xml:space="preserve"> highly clinical trials received the highest aggregate citations.</w:t>
            </w: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r w:rsidRPr="00124044">
              <w:rPr>
                <w:rFonts w:ascii="Arial" w:hAnsi="Arial" w:cs="Arial"/>
                <w:sz w:val="18"/>
                <w:szCs w:val="18"/>
                <w:lang w:eastAsia="en-US"/>
              </w:rPr>
              <w:t xml:space="preserve">Taylor &amp; Bradbury-Jones (2011) </w:t>
            </w:r>
            <w:r>
              <w:rPr>
                <w:rFonts w:ascii="Arial" w:hAnsi="Arial" w:cs="Arial"/>
                <w:noProof/>
                <w:sz w:val="18"/>
                <w:szCs w:val="18"/>
                <w:lang w:eastAsia="en-US"/>
              </w:rPr>
              <w:t>[42]</w:t>
            </w:r>
          </w:p>
        </w:tc>
        <w:tc>
          <w:tcPr>
            <w:tcW w:w="1570" w:type="dxa"/>
          </w:tcPr>
          <w:p w:rsidR="00DC5CF5" w:rsidRPr="00124044" w:rsidRDefault="00DC5CF5" w:rsidP="00270DDE">
            <w:pPr>
              <w:rPr>
                <w:rFonts w:ascii="Arial" w:hAnsi="Arial" w:cs="Arial"/>
                <w:sz w:val="18"/>
                <w:szCs w:val="18"/>
              </w:rPr>
            </w:pPr>
            <w:r w:rsidRPr="00124044">
              <w:rPr>
                <w:rFonts w:ascii="Arial" w:hAnsi="Arial" w:cs="Arial"/>
                <w:sz w:val="18"/>
                <w:szCs w:val="18"/>
              </w:rPr>
              <w:t>Nursing research</w:t>
            </w:r>
          </w:p>
        </w:tc>
        <w:tc>
          <w:tcPr>
            <w:tcW w:w="1418" w:type="dxa"/>
          </w:tcPr>
          <w:p w:rsidR="00DC5CF5" w:rsidRPr="00124044" w:rsidRDefault="00DC5CF5" w:rsidP="00270DDE">
            <w:pPr>
              <w:rPr>
                <w:rFonts w:ascii="Arial" w:hAnsi="Arial" w:cs="Arial"/>
                <w:sz w:val="18"/>
                <w:szCs w:val="18"/>
              </w:rPr>
            </w:pPr>
            <w:r w:rsidRPr="00124044">
              <w:rPr>
                <w:rFonts w:ascii="Arial" w:hAnsi="Arial" w:cs="Arial"/>
                <w:sz w:val="18"/>
                <w:szCs w:val="18"/>
              </w:rPr>
              <w:t>Commentary</w:t>
            </w:r>
          </w:p>
        </w:tc>
        <w:tc>
          <w:tcPr>
            <w:tcW w:w="2268" w:type="dxa"/>
          </w:tcPr>
          <w:p w:rsidR="00DC5CF5" w:rsidRPr="00124044" w:rsidRDefault="00DC5CF5" w:rsidP="00270DDE">
            <w:pPr>
              <w:rPr>
                <w:rFonts w:ascii="Arial" w:hAnsi="Arial" w:cs="Arial"/>
                <w:sz w:val="18"/>
                <w:szCs w:val="18"/>
                <w:lang w:eastAsia="en-US"/>
              </w:rPr>
            </w:pPr>
            <w:r w:rsidRPr="00124044">
              <w:rPr>
                <w:rFonts w:ascii="Arial" w:hAnsi="Arial" w:cs="Arial"/>
                <w:sz w:val="18"/>
                <w:szCs w:val="18"/>
                <w:lang w:eastAsia="en-US"/>
              </w:rPr>
              <w:t>Impact mapping across:</w:t>
            </w:r>
          </w:p>
          <w:p w:rsidR="00DC5CF5" w:rsidRPr="00124044" w:rsidRDefault="00DC5CF5" w:rsidP="00DC5CF5">
            <w:pPr>
              <w:pStyle w:val="ListParagraph"/>
              <w:numPr>
                <w:ilvl w:val="0"/>
                <w:numId w:val="63"/>
              </w:numPr>
              <w:spacing w:line="240" w:lineRule="auto"/>
              <w:ind w:left="521" w:hanging="283"/>
              <w:rPr>
                <w:rFonts w:ascii="Arial" w:hAnsi="Arial" w:cs="Arial"/>
                <w:sz w:val="18"/>
                <w:szCs w:val="18"/>
              </w:rPr>
            </w:pPr>
            <w:r w:rsidRPr="00124044">
              <w:rPr>
                <w:rFonts w:ascii="Arial" w:hAnsi="Arial" w:cs="Arial"/>
                <w:sz w:val="18"/>
                <w:szCs w:val="18"/>
              </w:rPr>
              <w:t>Inputs;</w:t>
            </w:r>
          </w:p>
          <w:p w:rsidR="00DC5CF5" w:rsidRPr="00124044" w:rsidRDefault="00DC5CF5" w:rsidP="00DC5CF5">
            <w:pPr>
              <w:pStyle w:val="ListParagraph"/>
              <w:numPr>
                <w:ilvl w:val="0"/>
                <w:numId w:val="63"/>
              </w:numPr>
              <w:spacing w:line="240" w:lineRule="auto"/>
              <w:ind w:left="521" w:hanging="283"/>
              <w:rPr>
                <w:rFonts w:ascii="Arial" w:hAnsi="Arial" w:cs="Arial"/>
                <w:sz w:val="18"/>
                <w:szCs w:val="18"/>
              </w:rPr>
            </w:pPr>
            <w:r w:rsidRPr="00124044">
              <w:rPr>
                <w:rFonts w:ascii="Arial" w:hAnsi="Arial" w:cs="Arial"/>
                <w:sz w:val="18"/>
                <w:szCs w:val="18"/>
              </w:rPr>
              <w:t>Activities;</w:t>
            </w:r>
          </w:p>
          <w:p w:rsidR="00DC5CF5" w:rsidRPr="00124044" w:rsidRDefault="00DC5CF5" w:rsidP="00DC5CF5">
            <w:pPr>
              <w:pStyle w:val="ListParagraph"/>
              <w:numPr>
                <w:ilvl w:val="0"/>
                <w:numId w:val="63"/>
              </w:numPr>
              <w:spacing w:line="240" w:lineRule="auto"/>
              <w:ind w:left="521" w:hanging="283"/>
              <w:rPr>
                <w:rFonts w:ascii="Arial" w:hAnsi="Arial" w:cs="Arial"/>
                <w:sz w:val="18"/>
                <w:szCs w:val="18"/>
              </w:rPr>
            </w:pPr>
            <w:r w:rsidRPr="00124044">
              <w:rPr>
                <w:rFonts w:ascii="Arial" w:hAnsi="Arial" w:cs="Arial"/>
                <w:sz w:val="18"/>
                <w:szCs w:val="18"/>
              </w:rPr>
              <w:t>Outputs;</w:t>
            </w:r>
          </w:p>
          <w:p w:rsidR="00DC5CF5" w:rsidRPr="00124044" w:rsidRDefault="00DC5CF5" w:rsidP="00DC5CF5">
            <w:pPr>
              <w:pStyle w:val="ListParagraph"/>
              <w:numPr>
                <w:ilvl w:val="0"/>
                <w:numId w:val="63"/>
              </w:numPr>
              <w:spacing w:line="240" w:lineRule="auto"/>
              <w:ind w:left="521" w:hanging="283"/>
              <w:rPr>
                <w:rFonts w:ascii="Arial" w:hAnsi="Arial" w:cs="Arial"/>
                <w:sz w:val="18"/>
                <w:szCs w:val="18"/>
              </w:rPr>
            </w:pPr>
            <w:r w:rsidRPr="00124044">
              <w:rPr>
                <w:rFonts w:ascii="Arial" w:hAnsi="Arial" w:cs="Arial"/>
                <w:sz w:val="18"/>
                <w:szCs w:val="18"/>
              </w:rPr>
              <w:t>Outcomes; and</w:t>
            </w:r>
          </w:p>
          <w:p w:rsidR="00DC5CF5" w:rsidRPr="00124044" w:rsidRDefault="00DC5CF5" w:rsidP="00DC5CF5">
            <w:pPr>
              <w:pStyle w:val="ListParagraph"/>
              <w:numPr>
                <w:ilvl w:val="0"/>
                <w:numId w:val="63"/>
              </w:numPr>
              <w:spacing w:line="240" w:lineRule="auto"/>
              <w:ind w:left="521" w:hanging="283"/>
              <w:rPr>
                <w:rFonts w:ascii="Arial" w:hAnsi="Arial" w:cs="Arial"/>
                <w:sz w:val="18"/>
                <w:szCs w:val="18"/>
              </w:rPr>
            </w:pPr>
            <w:r w:rsidRPr="00124044">
              <w:rPr>
                <w:rFonts w:ascii="Arial" w:hAnsi="Arial" w:cs="Arial"/>
                <w:sz w:val="18"/>
                <w:szCs w:val="18"/>
              </w:rPr>
              <w:t>Impacts.</w:t>
            </w:r>
          </w:p>
        </w:tc>
        <w:tc>
          <w:tcPr>
            <w:tcW w:w="3479" w:type="dxa"/>
          </w:tcPr>
          <w:p w:rsidR="00DC5CF5" w:rsidRPr="00124044" w:rsidRDefault="00DC5CF5" w:rsidP="00270DDE">
            <w:pPr>
              <w:rPr>
                <w:rFonts w:ascii="Arial" w:hAnsi="Arial" w:cs="Arial"/>
                <w:b/>
                <w:sz w:val="18"/>
                <w:szCs w:val="18"/>
              </w:rPr>
            </w:pPr>
            <w:r w:rsidRPr="00124044">
              <w:rPr>
                <w:rFonts w:ascii="Arial" w:hAnsi="Arial" w:cs="Arial"/>
                <w:b/>
                <w:sz w:val="18"/>
                <w:szCs w:val="18"/>
              </w:rPr>
              <w:t>Indicators:</w:t>
            </w:r>
          </w:p>
          <w:p w:rsidR="00DC5CF5" w:rsidRPr="00124044" w:rsidRDefault="00DC5CF5" w:rsidP="00DC5CF5">
            <w:pPr>
              <w:pStyle w:val="ListParagraph"/>
              <w:numPr>
                <w:ilvl w:val="0"/>
                <w:numId w:val="29"/>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 xml:space="preserve">Inputs (people, time and equipment). </w:t>
            </w:r>
          </w:p>
          <w:p w:rsidR="00DC5CF5" w:rsidRPr="00124044" w:rsidRDefault="00DC5CF5" w:rsidP="00DC5CF5">
            <w:pPr>
              <w:pStyle w:val="ListParagraph"/>
              <w:numPr>
                <w:ilvl w:val="0"/>
                <w:numId w:val="29"/>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 xml:space="preserve">Activities (actions that constitute the project). </w:t>
            </w:r>
          </w:p>
          <w:p w:rsidR="00DC5CF5" w:rsidRPr="00124044" w:rsidRDefault="00DC5CF5" w:rsidP="00DC5CF5">
            <w:pPr>
              <w:pStyle w:val="ListParagraph"/>
              <w:numPr>
                <w:ilvl w:val="0"/>
                <w:numId w:val="29"/>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 xml:space="preserve">Outputs are the direct results of the research (publications or dissemination to stakeholders). </w:t>
            </w:r>
          </w:p>
          <w:p w:rsidR="00DC5CF5" w:rsidRPr="00124044" w:rsidRDefault="00DC5CF5" w:rsidP="00DC5CF5">
            <w:pPr>
              <w:pStyle w:val="ListParagraph"/>
              <w:numPr>
                <w:ilvl w:val="0"/>
                <w:numId w:val="29"/>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Outcomes (</w:t>
            </w:r>
            <w:proofErr w:type="spellStart"/>
            <w:r w:rsidRPr="00124044">
              <w:rPr>
                <w:rFonts w:ascii="Arial" w:hAnsi="Arial" w:cs="Arial"/>
                <w:sz w:val="18"/>
                <w:szCs w:val="18"/>
              </w:rPr>
              <w:t>behavior</w:t>
            </w:r>
            <w:proofErr w:type="spellEnd"/>
            <w:r w:rsidRPr="00124044">
              <w:rPr>
                <w:rFonts w:ascii="Arial" w:hAnsi="Arial" w:cs="Arial"/>
                <w:sz w:val="18"/>
                <w:szCs w:val="18"/>
              </w:rPr>
              <w:t xml:space="preserve"> change or improved health outcomes). </w:t>
            </w:r>
          </w:p>
          <w:p w:rsidR="00DC5CF5" w:rsidRPr="00124044" w:rsidRDefault="00DC5CF5" w:rsidP="00DC5CF5">
            <w:pPr>
              <w:pStyle w:val="ListParagraph"/>
              <w:numPr>
                <w:ilvl w:val="0"/>
                <w:numId w:val="29"/>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Impacts (the outcomes less what would have happened anyway).</w:t>
            </w:r>
          </w:p>
        </w:tc>
        <w:tc>
          <w:tcPr>
            <w:tcW w:w="1700" w:type="dxa"/>
          </w:tcPr>
          <w:p w:rsidR="00DC5CF5" w:rsidRPr="00124044" w:rsidRDefault="00DC5CF5" w:rsidP="00270DDE">
            <w:pPr>
              <w:rPr>
                <w:rFonts w:ascii="Arial" w:hAnsi="Arial" w:cs="Arial"/>
                <w:b/>
                <w:sz w:val="18"/>
                <w:szCs w:val="18"/>
              </w:rPr>
            </w:pPr>
            <w:r w:rsidRPr="00124044">
              <w:rPr>
                <w:rFonts w:ascii="Arial" w:hAnsi="Arial" w:cs="Arial"/>
                <w:sz w:val="18"/>
                <w:szCs w:val="18"/>
                <w:lang w:eastAsia="en-US"/>
              </w:rPr>
              <w:t>Research  impact mapping</w:t>
            </w:r>
          </w:p>
        </w:tc>
        <w:tc>
          <w:tcPr>
            <w:tcW w:w="2340" w:type="dxa"/>
          </w:tcPr>
          <w:p w:rsidR="00DC5CF5" w:rsidRPr="00124044" w:rsidRDefault="00DC5CF5" w:rsidP="00DC5CF5">
            <w:pPr>
              <w:pStyle w:val="ListParagraph"/>
              <w:numPr>
                <w:ilvl w:val="0"/>
                <w:numId w:val="32"/>
              </w:numPr>
              <w:autoSpaceDE w:val="0"/>
              <w:autoSpaceDN w:val="0"/>
              <w:adjustRightInd w:val="0"/>
              <w:spacing w:line="240" w:lineRule="auto"/>
              <w:ind w:left="241" w:hanging="283"/>
              <w:rPr>
                <w:rFonts w:ascii="Arial" w:hAnsi="Arial" w:cs="Arial"/>
                <w:sz w:val="18"/>
                <w:szCs w:val="18"/>
              </w:rPr>
            </w:pPr>
            <w:r w:rsidRPr="00124044">
              <w:rPr>
                <w:rFonts w:ascii="Arial" w:hAnsi="Arial" w:cs="Arial"/>
                <w:sz w:val="18"/>
                <w:szCs w:val="18"/>
              </w:rPr>
              <w:t>The international principles of social impact assessment provide a meaningful framework in which to describe nursing research impact.</w:t>
            </w:r>
          </w:p>
        </w:tc>
      </w:tr>
      <w:tr w:rsidR="00DC5CF5" w:rsidRPr="00875AE7" w:rsidTr="00270DDE">
        <w:tc>
          <w:tcPr>
            <w:tcW w:w="1373" w:type="dxa"/>
          </w:tcPr>
          <w:p w:rsidR="00DC5CF5" w:rsidRPr="00124044" w:rsidRDefault="00DC5CF5" w:rsidP="00270DDE">
            <w:pPr>
              <w:rPr>
                <w:rFonts w:ascii="Arial" w:hAnsi="Arial" w:cs="Arial"/>
                <w:sz w:val="18"/>
                <w:szCs w:val="18"/>
                <w:lang w:eastAsia="en-US"/>
              </w:rPr>
            </w:pPr>
            <w:r w:rsidRPr="00124044">
              <w:rPr>
                <w:rFonts w:ascii="Arial" w:hAnsi="Arial" w:cs="Arial"/>
                <w:sz w:val="18"/>
                <w:szCs w:val="18"/>
                <w:lang w:eastAsia="en-US"/>
              </w:rPr>
              <w:t xml:space="preserve">Warner &amp; Tam (2012) </w:t>
            </w:r>
            <w:r>
              <w:rPr>
                <w:rFonts w:ascii="Arial" w:hAnsi="Arial" w:cs="Arial"/>
                <w:noProof/>
                <w:sz w:val="18"/>
                <w:szCs w:val="18"/>
                <w:lang w:eastAsia="en-US"/>
              </w:rPr>
              <w:t>[43]</w:t>
            </w:r>
          </w:p>
        </w:tc>
        <w:tc>
          <w:tcPr>
            <w:tcW w:w="1570" w:type="dxa"/>
          </w:tcPr>
          <w:p w:rsidR="00DC5CF5" w:rsidRPr="00124044" w:rsidRDefault="00DC5CF5" w:rsidP="00270DDE">
            <w:pPr>
              <w:rPr>
                <w:rFonts w:ascii="Arial" w:hAnsi="Arial" w:cs="Arial"/>
                <w:sz w:val="18"/>
                <w:szCs w:val="18"/>
              </w:rPr>
            </w:pPr>
            <w:r w:rsidRPr="00124044">
              <w:rPr>
                <w:rFonts w:ascii="Arial" w:hAnsi="Arial" w:cs="Arial"/>
                <w:sz w:val="18"/>
                <w:szCs w:val="18"/>
              </w:rPr>
              <w:t>Tobacco control research</w:t>
            </w:r>
          </w:p>
        </w:tc>
        <w:tc>
          <w:tcPr>
            <w:tcW w:w="1418" w:type="dxa"/>
          </w:tcPr>
          <w:p w:rsidR="00DC5CF5" w:rsidRPr="00124044" w:rsidRDefault="00DC5CF5" w:rsidP="00270DDE">
            <w:pPr>
              <w:rPr>
                <w:rFonts w:ascii="Arial" w:hAnsi="Arial" w:cs="Arial"/>
                <w:sz w:val="18"/>
                <w:szCs w:val="18"/>
              </w:rPr>
            </w:pPr>
            <w:r w:rsidRPr="00124044">
              <w:rPr>
                <w:rFonts w:ascii="Arial" w:hAnsi="Arial" w:cs="Arial"/>
                <w:sz w:val="18"/>
                <w:szCs w:val="18"/>
              </w:rPr>
              <w:t>Survey</w:t>
            </w:r>
          </w:p>
        </w:tc>
        <w:tc>
          <w:tcPr>
            <w:tcW w:w="2268" w:type="dxa"/>
          </w:tcPr>
          <w:p w:rsidR="00DC5CF5" w:rsidRPr="00124044" w:rsidRDefault="00DC5CF5" w:rsidP="00270DDE">
            <w:pPr>
              <w:rPr>
                <w:rFonts w:ascii="Arial" w:hAnsi="Arial" w:cs="Arial"/>
                <w:sz w:val="18"/>
                <w:szCs w:val="18"/>
              </w:rPr>
            </w:pPr>
            <w:r w:rsidRPr="00124044">
              <w:rPr>
                <w:rFonts w:ascii="Arial" w:hAnsi="Arial" w:cs="Arial"/>
                <w:sz w:val="18"/>
                <w:szCs w:val="18"/>
              </w:rPr>
              <w:t>Policy  impact</w:t>
            </w:r>
          </w:p>
        </w:tc>
        <w:tc>
          <w:tcPr>
            <w:tcW w:w="3479" w:type="dxa"/>
          </w:tcPr>
          <w:p w:rsidR="00DC5CF5" w:rsidRPr="00124044" w:rsidRDefault="00DC5CF5" w:rsidP="00270DDE">
            <w:pPr>
              <w:autoSpaceDE w:val="0"/>
              <w:autoSpaceDN w:val="0"/>
              <w:adjustRightInd w:val="0"/>
              <w:rPr>
                <w:rFonts w:ascii="Arial" w:hAnsi="Arial" w:cs="Arial"/>
                <w:b/>
                <w:sz w:val="18"/>
                <w:szCs w:val="18"/>
                <w:lang w:eastAsia="en-US"/>
              </w:rPr>
            </w:pPr>
            <w:r w:rsidRPr="00124044">
              <w:rPr>
                <w:rFonts w:ascii="Arial" w:hAnsi="Arial" w:cs="Arial"/>
                <w:b/>
                <w:sz w:val="18"/>
                <w:szCs w:val="18"/>
                <w:lang w:eastAsia="en-US"/>
              </w:rPr>
              <w:t xml:space="preserve">Methods: </w:t>
            </w:r>
          </w:p>
          <w:p w:rsidR="00DC5CF5" w:rsidRPr="00124044" w:rsidRDefault="00DC5CF5" w:rsidP="00DC5CF5">
            <w:pPr>
              <w:pStyle w:val="ListParagraph"/>
              <w:numPr>
                <w:ilvl w:val="0"/>
                <w:numId w:val="30"/>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Surveys of experts.</w:t>
            </w:r>
          </w:p>
          <w:p w:rsidR="00DC5CF5" w:rsidRPr="00124044" w:rsidRDefault="00DC5CF5" w:rsidP="00DC5CF5">
            <w:pPr>
              <w:pStyle w:val="ListParagraph"/>
              <w:numPr>
                <w:ilvl w:val="0"/>
                <w:numId w:val="30"/>
              </w:numPr>
              <w:autoSpaceDE w:val="0"/>
              <w:autoSpaceDN w:val="0"/>
              <w:adjustRightInd w:val="0"/>
              <w:spacing w:line="240" w:lineRule="auto"/>
              <w:ind w:left="309" w:hanging="284"/>
              <w:rPr>
                <w:rFonts w:ascii="Arial" w:hAnsi="Arial" w:cs="Arial"/>
                <w:sz w:val="18"/>
                <w:szCs w:val="18"/>
              </w:rPr>
            </w:pPr>
            <w:r w:rsidRPr="00124044">
              <w:rPr>
                <w:rFonts w:ascii="Arial" w:hAnsi="Arial" w:cs="Arial"/>
                <w:sz w:val="18"/>
                <w:szCs w:val="18"/>
              </w:rPr>
              <w:t xml:space="preserve">Case studies. </w:t>
            </w:r>
          </w:p>
        </w:tc>
        <w:tc>
          <w:tcPr>
            <w:tcW w:w="1700" w:type="dxa"/>
          </w:tcPr>
          <w:p w:rsidR="00DC5CF5" w:rsidRPr="00124044" w:rsidRDefault="00DC5CF5" w:rsidP="00270DDE">
            <w:pPr>
              <w:rPr>
                <w:rFonts w:ascii="Arial" w:hAnsi="Arial" w:cs="Arial"/>
                <w:sz w:val="18"/>
                <w:szCs w:val="18"/>
              </w:rPr>
            </w:pPr>
            <w:r w:rsidRPr="00124044">
              <w:rPr>
                <w:rFonts w:ascii="Arial" w:hAnsi="Arial" w:cs="Arial"/>
                <w:sz w:val="18"/>
                <w:szCs w:val="18"/>
              </w:rPr>
              <w:t>-</w:t>
            </w:r>
          </w:p>
        </w:tc>
        <w:tc>
          <w:tcPr>
            <w:tcW w:w="2340" w:type="dxa"/>
          </w:tcPr>
          <w:p w:rsidR="00DC5CF5" w:rsidRPr="00124044" w:rsidRDefault="00DC5CF5" w:rsidP="00DC5CF5">
            <w:pPr>
              <w:pStyle w:val="ListParagraph"/>
              <w:numPr>
                <w:ilvl w:val="0"/>
                <w:numId w:val="31"/>
              </w:numPr>
              <w:autoSpaceDE w:val="0"/>
              <w:autoSpaceDN w:val="0"/>
              <w:adjustRightInd w:val="0"/>
              <w:spacing w:line="240" w:lineRule="auto"/>
              <w:ind w:left="241" w:hanging="241"/>
              <w:rPr>
                <w:rFonts w:ascii="Arial" w:hAnsi="Arial" w:cs="Arial"/>
                <w:sz w:val="18"/>
                <w:szCs w:val="18"/>
              </w:rPr>
            </w:pPr>
            <w:r w:rsidRPr="00124044">
              <w:rPr>
                <w:rFonts w:ascii="Arial" w:hAnsi="Arial" w:cs="Arial"/>
                <w:sz w:val="18"/>
                <w:szCs w:val="18"/>
              </w:rPr>
              <w:t xml:space="preserve">Policy research goals established in 1992 have been largely realised. </w:t>
            </w:r>
          </w:p>
          <w:p w:rsidR="00DC5CF5" w:rsidRPr="00124044" w:rsidRDefault="00DC5CF5" w:rsidP="00DC5CF5">
            <w:pPr>
              <w:pStyle w:val="ListParagraph"/>
              <w:numPr>
                <w:ilvl w:val="0"/>
                <w:numId w:val="31"/>
              </w:numPr>
              <w:autoSpaceDE w:val="0"/>
              <w:autoSpaceDN w:val="0"/>
              <w:adjustRightInd w:val="0"/>
              <w:spacing w:line="240" w:lineRule="auto"/>
              <w:ind w:left="241" w:hanging="241"/>
              <w:rPr>
                <w:rFonts w:ascii="Arial" w:hAnsi="Arial" w:cs="Arial"/>
                <w:sz w:val="18"/>
                <w:szCs w:val="18"/>
              </w:rPr>
            </w:pPr>
            <w:r w:rsidRPr="00124044">
              <w:rPr>
                <w:rFonts w:ascii="Arial" w:hAnsi="Arial" w:cs="Arial"/>
                <w:sz w:val="18"/>
                <w:szCs w:val="18"/>
              </w:rPr>
              <w:t>For select tobacco control policies, research has made truly important contributions to saving lives.</w:t>
            </w:r>
          </w:p>
        </w:tc>
      </w:tr>
      <w:tr w:rsidR="00DC5CF5" w:rsidRPr="00875AE7" w:rsidTr="00270DDE">
        <w:tc>
          <w:tcPr>
            <w:tcW w:w="1373" w:type="dxa"/>
          </w:tcPr>
          <w:p w:rsidR="00DC5CF5" w:rsidRPr="00AE5CD4" w:rsidRDefault="00DC5CF5" w:rsidP="00270DDE">
            <w:pPr>
              <w:rPr>
                <w:rFonts w:ascii="Arial" w:hAnsi="Arial" w:cs="Arial"/>
                <w:sz w:val="18"/>
                <w:szCs w:val="18"/>
                <w:lang w:eastAsia="en-US"/>
              </w:rPr>
            </w:pPr>
            <w:r w:rsidRPr="00AE5CD4">
              <w:rPr>
                <w:rFonts w:ascii="Arial" w:hAnsi="Arial" w:cs="Arial"/>
                <w:sz w:val="18"/>
                <w:szCs w:val="18"/>
                <w:lang w:eastAsia="en-US"/>
              </w:rPr>
              <w:t xml:space="preserve">Weiss (2007) </w:t>
            </w:r>
            <w:r w:rsidRPr="00AE5CD4">
              <w:rPr>
                <w:rFonts w:ascii="Arial" w:hAnsi="Arial" w:cs="Arial"/>
                <w:noProof/>
                <w:sz w:val="18"/>
                <w:szCs w:val="18"/>
                <w:lang w:eastAsia="en-US"/>
              </w:rPr>
              <w:t>[9]</w:t>
            </w:r>
          </w:p>
        </w:tc>
        <w:tc>
          <w:tcPr>
            <w:tcW w:w="1570" w:type="dxa"/>
          </w:tcPr>
          <w:p w:rsidR="00DC5CF5" w:rsidRPr="00AE5CD4" w:rsidRDefault="00DC5CF5" w:rsidP="00270DDE">
            <w:pPr>
              <w:rPr>
                <w:rFonts w:ascii="Arial" w:hAnsi="Arial" w:cs="Arial"/>
                <w:sz w:val="18"/>
                <w:szCs w:val="18"/>
              </w:rPr>
            </w:pPr>
            <w:r w:rsidRPr="00AE5CD4">
              <w:rPr>
                <w:rFonts w:ascii="Arial" w:hAnsi="Arial" w:cs="Arial"/>
                <w:sz w:val="18"/>
                <w:szCs w:val="18"/>
              </w:rPr>
              <w:t>Medical research</w:t>
            </w:r>
          </w:p>
        </w:tc>
        <w:tc>
          <w:tcPr>
            <w:tcW w:w="1418" w:type="dxa"/>
          </w:tcPr>
          <w:p w:rsidR="00DC5CF5" w:rsidRPr="00AE5CD4" w:rsidRDefault="00DC5CF5" w:rsidP="00270DDE">
            <w:pPr>
              <w:rPr>
                <w:rFonts w:ascii="Arial" w:hAnsi="Arial" w:cs="Arial"/>
                <w:sz w:val="18"/>
                <w:szCs w:val="18"/>
              </w:rPr>
            </w:pPr>
            <w:r w:rsidRPr="00AE5CD4">
              <w:rPr>
                <w:rFonts w:ascii="Arial" w:hAnsi="Arial" w:cs="Arial"/>
                <w:sz w:val="18"/>
                <w:szCs w:val="18"/>
              </w:rPr>
              <w:t>Commentary</w:t>
            </w:r>
          </w:p>
        </w:tc>
        <w:tc>
          <w:tcPr>
            <w:tcW w:w="2268" w:type="dxa"/>
          </w:tcPr>
          <w:p w:rsidR="00DC5CF5" w:rsidRPr="00AE5CD4" w:rsidRDefault="00DC5CF5" w:rsidP="00270DDE">
            <w:pPr>
              <w:autoSpaceDE w:val="0"/>
              <w:autoSpaceDN w:val="0"/>
              <w:adjustRightInd w:val="0"/>
              <w:rPr>
                <w:rFonts w:ascii="Arial" w:hAnsi="Arial" w:cs="Arial"/>
                <w:sz w:val="18"/>
                <w:szCs w:val="18"/>
                <w:lang w:eastAsia="en-US"/>
              </w:rPr>
            </w:pPr>
            <w:proofErr w:type="spellStart"/>
            <w:r w:rsidRPr="00AE5CD4">
              <w:rPr>
                <w:rFonts w:ascii="Arial" w:hAnsi="Arial" w:cs="Arial"/>
                <w:sz w:val="18"/>
                <w:szCs w:val="18"/>
                <w:lang w:eastAsia="en-US"/>
              </w:rPr>
              <w:t>Analyzes</w:t>
            </w:r>
            <w:proofErr w:type="spellEnd"/>
            <w:r w:rsidRPr="00AE5CD4">
              <w:rPr>
                <w:rFonts w:ascii="Arial" w:hAnsi="Arial" w:cs="Arial"/>
                <w:sz w:val="18"/>
                <w:szCs w:val="18"/>
                <w:lang w:eastAsia="en-US"/>
              </w:rPr>
              <w:t xml:space="preserve"> the ratio between input (resources), process (activity) and results</w:t>
            </w:r>
          </w:p>
          <w:p w:rsidR="00DC5CF5" w:rsidRPr="00AE5CD4" w:rsidRDefault="00DC5CF5" w:rsidP="00270DDE">
            <w:pPr>
              <w:rPr>
                <w:rFonts w:ascii="Arial" w:hAnsi="Arial" w:cs="Arial"/>
                <w:sz w:val="18"/>
                <w:szCs w:val="18"/>
                <w:lang w:eastAsia="en-US"/>
              </w:rPr>
            </w:pPr>
            <w:r w:rsidRPr="00AE5CD4">
              <w:rPr>
                <w:rFonts w:ascii="Arial" w:hAnsi="Arial" w:cs="Arial"/>
                <w:sz w:val="18"/>
                <w:szCs w:val="18"/>
                <w:lang w:eastAsia="en-US"/>
              </w:rPr>
              <w:t xml:space="preserve">of research (products) </w:t>
            </w:r>
          </w:p>
          <w:p w:rsidR="00DC5CF5" w:rsidRPr="00AE5CD4" w:rsidRDefault="00DC5CF5" w:rsidP="00270DDE">
            <w:pPr>
              <w:rPr>
                <w:rFonts w:ascii="Arial" w:hAnsi="Arial" w:cs="Arial"/>
                <w:sz w:val="18"/>
                <w:szCs w:val="18"/>
                <w:lang w:eastAsia="en-US"/>
              </w:rPr>
            </w:pPr>
            <w:r w:rsidRPr="00AE5CD4">
              <w:rPr>
                <w:rFonts w:ascii="Arial" w:hAnsi="Arial" w:cs="Arial"/>
                <w:sz w:val="18"/>
                <w:szCs w:val="18"/>
                <w:lang w:eastAsia="en-US"/>
              </w:rPr>
              <w:t>Domains of impact include:</w:t>
            </w:r>
          </w:p>
          <w:p w:rsidR="00DC5CF5" w:rsidRPr="00AE5CD4" w:rsidRDefault="00DC5CF5" w:rsidP="00DC5CF5">
            <w:pPr>
              <w:pStyle w:val="ListParagraph"/>
              <w:numPr>
                <w:ilvl w:val="0"/>
                <w:numId w:val="48"/>
              </w:numPr>
              <w:autoSpaceDE w:val="0"/>
              <w:autoSpaceDN w:val="0"/>
              <w:adjustRightInd w:val="0"/>
              <w:spacing w:line="240" w:lineRule="auto"/>
              <w:ind w:left="380" w:hanging="129"/>
              <w:rPr>
                <w:rFonts w:ascii="Arial" w:hAnsi="Arial" w:cs="Arial"/>
                <w:sz w:val="18"/>
                <w:szCs w:val="18"/>
              </w:rPr>
            </w:pPr>
            <w:r w:rsidRPr="00AE5CD4">
              <w:rPr>
                <w:rFonts w:ascii="Arial" w:hAnsi="Arial" w:cs="Arial"/>
                <w:sz w:val="18"/>
                <w:szCs w:val="18"/>
              </w:rPr>
              <w:t>initial benefits;</w:t>
            </w:r>
          </w:p>
          <w:p w:rsidR="00DC5CF5" w:rsidRPr="00AE5CD4" w:rsidRDefault="00DC5CF5" w:rsidP="00DC5CF5">
            <w:pPr>
              <w:pStyle w:val="ListParagraph"/>
              <w:numPr>
                <w:ilvl w:val="0"/>
                <w:numId w:val="48"/>
              </w:numPr>
              <w:autoSpaceDE w:val="0"/>
              <w:autoSpaceDN w:val="0"/>
              <w:adjustRightInd w:val="0"/>
              <w:spacing w:line="240" w:lineRule="auto"/>
              <w:ind w:left="380" w:hanging="129"/>
              <w:rPr>
                <w:rFonts w:ascii="Arial" w:hAnsi="Arial" w:cs="Arial"/>
                <w:sz w:val="18"/>
                <w:szCs w:val="18"/>
              </w:rPr>
            </w:pPr>
            <w:r w:rsidRPr="00AE5CD4">
              <w:rPr>
                <w:rFonts w:ascii="Arial" w:hAnsi="Arial" w:cs="Arial"/>
                <w:sz w:val="18"/>
                <w:szCs w:val="18"/>
              </w:rPr>
              <w:t>intermediate benefits; and</w:t>
            </w:r>
          </w:p>
          <w:p w:rsidR="00DC5CF5" w:rsidRPr="00AE5CD4" w:rsidRDefault="00DC5CF5" w:rsidP="00DC5CF5">
            <w:pPr>
              <w:pStyle w:val="ListParagraph"/>
              <w:numPr>
                <w:ilvl w:val="0"/>
                <w:numId w:val="48"/>
              </w:numPr>
              <w:spacing w:line="240" w:lineRule="auto"/>
              <w:ind w:left="380" w:hanging="129"/>
              <w:rPr>
                <w:rFonts w:ascii="Arial" w:hAnsi="Arial" w:cs="Arial"/>
                <w:sz w:val="18"/>
                <w:szCs w:val="18"/>
              </w:rPr>
            </w:pPr>
            <w:proofErr w:type="gramStart"/>
            <w:r w:rsidRPr="00AE5CD4">
              <w:rPr>
                <w:rFonts w:ascii="Arial" w:hAnsi="Arial" w:cs="Arial"/>
                <w:sz w:val="18"/>
                <w:szCs w:val="18"/>
              </w:rPr>
              <w:t>long-term</w:t>
            </w:r>
            <w:proofErr w:type="gramEnd"/>
            <w:r w:rsidRPr="00AE5CD4">
              <w:rPr>
                <w:rFonts w:ascii="Arial" w:hAnsi="Arial" w:cs="Arial"/>
                <w:sz w:val="18"/>
                <w:szCs w:val="18"/>
              </w:rPr>
              <w:t xml:space="preserve"> benefits.</w:t>
            </w:r>
          </w:p>
        </w:tc>
        <w:tc>
          <w:tcPr>
            <w:tcW w:w="3479" w:type="dxa"/>
          </w:tcPr>
          <w:p w:rsidR="00DC5CF5" w:rsidRPr="00AE5CD4" w:rsidRDefault="00DC5CF5" w:rsidP="00270DDE">
            <w:pPr>
              <w:autoSpaceDE w:val="0"/>
              <w:autoSpaceDN w:val="0"/>
              <w:adjustRightInd w:val="0"/>
              <w:rPr>
                <w:rFonts w:ascii="Arial" w:hAnsi="Arial" w:cs="Arial"/>
                <w:b/>
                <w:sz w:val="18"/>
                <w:szCs w:val="18"/>
                <w:lang w:eastAsia="en-US"/>
              </w:rPr>
            </w:pPr>
            <w:r w:rsidRPr="00AE5CD4">
              <w:rPr>
                <w:rFonts w:ascii="Arial" w:hAnsi="Arial" w:cs="Arial"/>
                <w:b/>
                <w:sz w:val="18"/>
                <w:szCs w:val="18"/>
                <w:lang w:eastAsia="en-US"/>
              </w:rPr>
              <w:t>Indicators:</w:t>
            </w:r>
            <w:r w:rsidRPr="00AE5CD4">
              <w:rPr>
                <w:rFonts w:ascii="Arial" w:hAnsi="Arial" w:cs="Arial"/>
                <w:sz w:val="18"/>
                <w:szCs w:val="18"/>
                <w:lang w:eastAsia="en-US"/>
              </w:rPr>
              <w:t>:</w:t>
            </w:r>
          </w:p>
          <w:p w:rsidR="00DC5CF5" w:rsidRPr="00AE5CD4" w:rsidRDefault="00DC5CF5" w:rsidP="00DC5CF5">
            <w:pPr>
              <w:pStyle w:val="ListParagraph"/>
              <w:numPr>
                <w:ilvl w:val="0"/>
                <w:numId w:val="35"/>
              </w:numPr>
              <w:autoSpaceDE w:val="0"/>
              <w:autoSpaceDN w:val="0"/>
              <w:adjustRightInd w:val="0"/>
              <w:spacing w:line="240" w:lineRule="auto"/>
              <w:ind w:left="309" w:hanging="309"/>
              <w:rPr>
                <w:rFonts w:ascii="Arial" w:hAnsi="Arial" w:cs="Arial"/>
                <w:sz w:val="18"/>
                <w:szCs w:val="18"/>
              </w:rPr>
            </w:pPr>
            <w:r w:rsidRPr="00AE5CD4">
              <w:rPr>
                <w:rFonts w:ascii="Arial" w:hAnsi="Arial" w:cs="Arial"/>
                <w:sz w:val="18"/>
                <w:szCs w:val="18"/>
              </w:rPr>
              <w:t>Publications.</w:t>
            </w:r>
          </w:p>
          <w:p w:rsidR="00DC5CF5" w:rsidRPr="00AE5CD4" w:rsidRDefault="00DC5CF5" w:rsidP="00DC5CF5">
            <w:pPr>
              <w:pStyle w:val="ListParagraph"/>
              <w:numPr>
                <w:ilvl w:val="0"/>
                <w:numId w:val="35"/>
              </w:numPr>
              <w:autoSpaceDE w:val="0"/>
              <w:autoSpaceDN w:val="0"/>
              <w:adjustRightInd w:val="0"/>
              <w:spacing w:line="240" w:lineRule="auto"/>
              <w:ind w:left="309" w:hanging="309"/>
              <w:rPr>
                <w:rFonts w:ascii="Arial" w:hAnsi="Arial" w:cs="Arial"/>
                <w:sz w:val="18"/>
                <w:szCs w:val="18"/>
              </w:rPr>
            </w:pPr>
            <w:r w:rsidRPr="00AE5CD4">
              <w:rPr>
                <w:rFonts w:ascii="Arial" w:hAnsi="Arial" w:cs="Arial"/>
                <w:sz w:val="18"/>
                <w:szCs w:val="18"/>
              </w:rPr>
              <w:t>Awareness of medical research.</w:t>
            </w:r>
          </w:p>
          <w:p w:rsidR="00DC5CF5" w:rsidRPr="00AE5CD4" w:rsidRDefault="00DC5CF5" w:rsidP="00DC5CF5">
            <w:pPr>
              <w:pStyle w:val="ListParagraph"/>
              <w:numPr>
                <w:ilvl w:val="0"/>
                <w:numId w:val="35"/>
              </w:numPr>
              <w:autoSpaceDE w:val="0"/>
              <w:autoSpaceDN w:val="0"/>
              <w:adjustRightInd w:val="0"/>
              <w:spacing w:line="240" w:lineRule="auto"/>
              <w:ind w:left="309" w:hanging="309"/>
              <w:rPr>
                <w:rFonts w:ascii="Arial" w:hAnsi="Arial" w:cs="Arial"/>
                <w:sz w:val="18"/>
                <w:szCs w:val="18"/>
              </w:rPr>
            </w:pPr>
            <w:r w:rsidRPr="00AE5CD4">
              <w:rPr>
                <w:rFonts w:ascii="Arial" w:hAnsi="Arial" w:cs="Arial"/>
                <w:sz w:val="18"/>
                <w:szCs w:val="18"/>
              </w:rPr>
              <w:t>Results in policy making.</w:t>
            </w:r>
          </w:p>
          <w:p w:rsidR="00DC5CF5" w:rsidRPr="00AE5CD4" w:rsidRDefault="00DC5CF5" w:rsidP="00DC5CF5">
            <w:pPr>
              <w:pStyle w:val="ListParagraph"/>
              <w:numPr>
                <w:ilvl w:val="0"/>
                <w:numId w:val="35"/>
              </w:numPr>
              <w:autoSpaceDE w:val="0"/>
              <w:autoSpaceDN w:val="0"/>
              <w:adjustRightInd w:val="0"/>
              <w:spacing w:line="240" w:lineRule="auto"/>
              <w:ind w:left="309" w:hanging="309"/>
              <w:rPr>
                <w:rFonts w:ascii="Arial" w:hAnsi="Arial" w:cs="Arial"/>
                <w:sz w:val="18"/>
                <w:szCs w:val="18"/>
              </w:rPr>
            </w:pPr>
            <w:r w:rsidRPr="00AE5CD4">
              <w:rPr>
                <w:rFonts w:ascii="Arial" w:hAnsi="Arial" w:cs="Arial"/>
                <w:sz w:val="18"/>
                <w:szCs w:val="18"/>
              </w:rPr>
              <w:t>Changes in practice.</w:t>
            </w:r>
          </w:p>
          <w:p w:rsidR="00DC5CF5" w:rsidRPr="00AE5CD4" w:rsidRDefault="00DC5CF5" w:rsidP="00DC5CF5">
            <w:pPr>
              <w:pStyle w:val="ListParagraph"/>
              <w:numPr>
                <w:ilvl w:val="0"/>
                <w:numId w:val="35"/>
              </w:numPr>
              <w:autoSpaceDE w:val="0"/>
              <w:autoSpaceDN w:val="0"/>
              <w:adjustRightInd w:val="0"/>
              <w:spacing w:line="240" w:lineRule="auto"/>
              <w:ind w:left="309" w:hanging="309"/>
              <w:rPr>
                <w:rFonts w:ascii="Arial" w:hAnsi="Arial" w:cs="Arial"/>
                <w:sz w:val="18"/>
                <w:szCs w:val="18"/>
              </w:rPr>
            </w:pPr>
            <w:r w:rsidRPr="00AE5CD4">
              <w:rPr>
                <w:rFonts w:ascii="Arial" w:hAnsi="Arial" w:cs="Arial"/>
                <w:sz w:val="18"/>
                <w:szCs w:val="18"/>
              </w:rPr>
              <w:t>Changes in well-being and health.</w:t>
            </w:r>
          </w:p>
        </w:tc>
        <w:tc>
          <w:tcPr>
            <w:tcW w:w="1700" w:type="dxa"/>
          </w:tcPr>
          <w:p w:rsidR="00DC5CF5" w:rsidRPr="00AE5CD4" w:rsidRDefault="00DC5CF5" w:rsidP="00270DDE">
            <w:pPr>
              <w:autoSpaceDE w:val="0"/>
              <w:autoSpaceDN w:val="0"/>
              <w:adjustRightInd w:val="0"/>
              <w:rPr>
                <w:rFonts w:ascii="Arial" w:hAnsi="Arial" w:cs="Arial"/>
                <w:sz w:val="18"/>
                <w:szCs w:val="18"/>
                <w:lang w:eastAsia="en-US"/>
              </w:rPr>
            </w:pPr>
            <w:r w:rsidRPr="00AE5CD4">
              <w:rPr>
                <w:rFonts w:ascii="Arial" w:hAnsi="Arial" w:cs="Arial"/>
                <w:sz w:val="18"/>
                <w:szCs w:val="18"/>
                <w:lang w:eastAsia="en-US"/>
              </w:rPr>
              <w:t>Weiss Logic Model</w:t>
            </w:r>
          </w:p>
        </w:tc>
        <w:tc>
          <w:tcPr>
            <w:tcW w:w="2340" w:type="dxa"/>
          </w:tcPr>
          <w:p w:rsidR="00DC5CF5" w:rsidRPr="00AE5CD4" w:rsidRDefault="00DC5CF5" w:rsidP="00DC5CF5">
            <w:pPr>
              <w:pStyle w:val="ListParagraph"/>
              <w:numPr>
                <w:ilvl w:val="0"/>
                <w:numId w:val="59"/>
              </w:numPr>
              <w:autoSpaceDE w:val="0"/>
              <w:autoSpaceDN w:val="0"/>
              <w:adjustRightInd w:val="0"/>
              <w:spacing w:line="240" w:lineRule="auto"/>
              <w:ind w:left="241" w:hanging="283"/>
              <w:rPr>
                <w:rFonts w:ascii="Arial" w:hAnsi="Arial" w:cs="Arial"/>
                <w:sz w:val="18"/>
                <w:szCs w:val="18"/>
              </w:rPr>
            </w:pPr>
            <w:r w:rsidRPr="00AE5CD4">
              <w:rPr>
                <w:rFonts w:ascii="Arial" w:hAnsi="Arial" w:cs="Arial"/>
                <w:sz w:val="18"/>
                <w:szCs w:val="18"/>
              </w:rPr>
              <w:t xml:space="preserve">Change from an output-based to an outcomes-based perspective is a critical step in examining the role that clinical scientists can play in decreasing the well documented efficacy- effectiveness gap. </w:t>
            </w:r>
          </w:p>
          <w:p w:rsidR="00DC5CF5" w:rsidRPr="00AE5CD4" w:rsidRDefault="00DC5CF5" w:rsidP="00DC5CF5">
            <w:pPr>
              <w:pStyle w:val="ListParagraph"/>
              <w:numPr>
                <w:ilvl w:val="0"/>
                <w:numId w:val="59"/>
              </w:numPr>
              <w:autoSpaceDE w:val="0"/>
              <w:autoSpaceDN w:val="0"/>
              <w:adjustRightInd w:val="0"/>
              <w:spacing w:line="240" w:lineRule="auto"/>
              <w:ind w:left="241" w:hanging="283"/>
              <w:rPr>
                <w:rFonts w:ascii="Arial" w:hAnsi="Arial" w:cs="Arial"/>
                <w:sz w:val="18"/>
                <w:szCs w:val="18"/>
              </w:rPr>
            </w:pPr>
            <w:r w:rsidRPr="00AE5CD4">
              <w:rPr>
                <w:rFonts w:ascii="Arial" w:hAnsi="Arial" w:cs="Arial"/>
                <w:sz w:val="18"/>
                <w:szCs w:val="18"/>
              </w:rPr>
              <w:t>Without this shift, there will be little incentive for researchers to look beyond the outputs of their work.</w:t>
            </w:r>
          </w:p>
        </w:tc>
      </w:tr>
      <w:tr w:rsidR="00DC5CF5" w:rsidRPr="00875AE7" w:rsidTr="00270DDE">
        <w:tc>
          <w:tcPr>
            <w:tcW w:w="1373" w:type="dxa"/>
          </w:tcPr>
          <w:p w:rsidR="00DC5CF5" w:rsidRPr="00AE5CD4" w:rsidRDefault="00DC5CF5" w:rsidP="00270DDE">
            <w:pPr>
              <w:rPr>
                <w:rFonts w:ascii="Arial" w:hAnsi="Arial" w:cs="Arial"/>
                <w:sz w:val="18"/>
                <w:szCs w:val="18"/>
                <w:lang w:eastAsia="en-US"/>
              </w:rPr>
            </w:pPr>
            <w:r w:rsidRPr="00AE5CD4">
              <w:rPr>
                <w:rFonts w:ascii="Arial" w:hAnsi="Arial" w:cs="Arial"/>
                <w:sz w:val="18"/>
                <w:szCs w:val="18"/>
                <w:lang w:eastAsia="en-US"/>
              </w:rPr>
              <w:t xml:space="preserve">Wooding et al (2004) </w:t>
            </w:r>
            <w:r w:rsidRPr="00AE5CD4">
              <w:rPr>
                <w:rFonts w:ascii="Arial" w:hAnsi="Arial" w:cs="Arial"/>
                <w:noProof/>
                <w:sz w:val="18"/>
                <w:szCs w:val="18"/>
                <w:lang w:eastAsia="en-US"/>
              </w:rPr>
              <w:t>[44]</w:t>
            </w:r>
          </w:p>
        </w:tc>
        <w:tc>
          <w:tcPr>
            <w:tcW w:w="1570" w:type="dxa"/>
          </w:tcPr>
          <w:p w:rsidR="00DC5CF5" w:rsidRPr="00AE5CD4" w:rsidRDefault="00DC5CF5" w:rsidP="00270DDE">
            <w:pPr>
              <w:rPr>
                <w:rFonts w:ascii="Arial" w:hAnsi="Arial" w:cs="Arial"/>
                <w:sz w:val="18"/>
                <w:szCs w:val="18"/>
              </w:rPr>
            </w:pPr>
            <w:r w:rsidRPr="00AE5CD4">
              <w:rPr>
                <w:rFonts w:ascii="Arial" w:hAnsi="Arial" w:cs="Arial"/>
                <w:sz w:val="18"/>
                <w:szCs w:val="18"/>
              </w:rPr>
              <w:t>Arthritis research campaign (arc) funded research in the UK</w:t>
            </w:r>
          </w:p>
        </w:tc>
        <w:tc>
          <w:tcPr>
            <w:tcW w:w="1418" w:type="dxa"/>
          </w:tcPr>
          <w:p w:rsidR="00DC5CF5" w:rsidRPr="00AE5CD4" w:rsidRDefault="00DC5CF5" w:rsidP="00270DDE">
            <w:pPr>
              <w:rPr>
                <w:rFonts w:ascii="Arial" w:hAnsi="Arial" w:cs="Arial"/>
                <w:sz w:val="18"/>
                <w:szCs w:val="18"/>
              </w:rPr>
            </w:pPr>
            <w:r w:rsidRPr="00AE5CD4">
              <w:rPr>
                <w:rFonts w:ascii="Arial" w:hAnsi="Arial" w:cs="Arial"/>
                <w:sz w:val="18"/>
                <w:szCs w:val="18"/>
              </w:rPr>
              <w:t>Mixed methods</w:t>
            </w:r>
          </w:p>
        </w:tc>
        <w:tc>
          <w:tcPr>
            <w:tcW w:w="2268" w:type="dxa"/>
          </w:tcPr>
          <w:p w:rsidR="00DC5CF5" w:rsidRPr="00AE5CD4" w:rsidRDefault="00DC5CF5" w:rsidP="00270DDE">
            <w:pPr>
              <w:autoSpaceDE w:val="0"/>
              <w:autoSpaceDN w:val="0"/>
              <w:adjustRightInd w:val="0"/>
              <w:rPr>
                <w:rFonts w:ascii="Arial" w:eastAsiaTheme="minorHAnsi" w:hAnsi="Arial" w:cs="Arial"/>
                <w:sz w:val="18"/>
                <w:szCs w:val="18"/>
              </w:rPr>
            </w:pPr>
            <w:r w:rsidRPr="00AE5CD4">
              <w:rPr>
                <w:rFonts w:ascii="Arial" w:eastAsiaTheme="minorHAnsi" w:hAnsi="Arial" w:cs="Arial"/>
                <w:sz w:val="18"/>
                <w:szCs w:val="18"/>
              </w:rPr>
              <w:t>Payback domains:</w:t>
            </w:r>
          </w:p>
          <w:p w:rsidR="00DC5CF5" w:rsidRPr="00AE5CD4" w:rsidRDefault="00DC5CF5" w:rsidP="00DC5CF5">
            <w:pPr>
              <w:pStyle w:val="ListParagraph"/>
              <w:numPr>
                <w:ilvl w:val="0"/>
                <w:numId w:val="96"/>
              </w:numPr>
              <w:autoSpaceDE w:val="0"/>
              <w:autoSpaceDN w:val="0"/>
              <w:adjustRightInd w:val="0"/>
              <w:ind w:left="317" w:hanging="142"/>
              <w:rPr>
                <w:rFonts w:ascii="Arial" w:eastAsiaTheme="minorHAnsi" w:hAnsi="Arial" w:cs="Arial"/>
                <w:sz w:val="18"/>
                <w:szCs w:val="18"/>
              </w:rPr>
            </w:pPr>
            <w:r w:rsidRPr="00AE5CD4">
              <w:rPr>
                <w:rFonts w:ascii="Arial" w:eastAsiaTheme="minorHAnsi" w:hAnsi="Arial" w:cs="Arial"/>
                <w:sz w:val="18"/>
                <w:szCs w:val="18"/>
              </w:rPr>
              <w:t>Knowledge production</w:t>
            </w:r>
          </w:p>
          <w:p w:rsidR="00DC5CF5" w:rsidRPr="00AE5CD4" w:rsidRDefault="00DC5CF5" w:rsidP="00DC5CF5">
            <w:pPr>
              <w:pStyle w:val="ListParagraph"/>
              <w:numPr>
                <w:ilvl w:val="0"/>
                <w:numId w:val="96"/>
              </w:numPr>
              <w:autoSpaceDE w:val="0"/>
              <w:autoSpaceDN w:val="0"/>
              <w:adjustRightInd w:val="0"/>
              <w:ind w:left="317" w:hanging="142"/>
              <w:rPr>
                <w:rFonts w:ascii="Arial" w:eastAsiaTheme="minorHAnsi" w:hAnsi="Arial" w:cs="Arial"/>
                <w:sz w:val="18"/>
                <w:szCs w:val="18"/>
              </w:rPr>
            </w:pPr>
            <w:r w:rsidRPr="00AE5CD4">
              <w:rPr>
                <w:rFonts w:ascii="Arial" w:eastAsiaTheme="minorHAnsi" w:hAnsi="Arial" w:cs="Arial"/>
                <w:sz w:val="18"/>
                <w:szCs w:val="18"/>
              </w:rPr>
              <w:t>Research targeting and capacity building</w:t>
            </w:r>
          </w:p>
          <w:p w:rsidR="00DC5CF5" w:rsidRPr="00AE5CD4" w:rsidRDefault="00DC5CF5" w:rsidP="00DC5CF5">
            <w:pPr>
              <w:pStyle w:val="ListParagraph"/>
              <w:numPr>
                <w:ilvl w:val="0"/>
                <w:numId w:val="96"/>
              </w:numPr>
              <w:autoSpaceDE w:val="0"/>
              <w:autoSpaceDN w:val="0"/>
              <w:adjustRightInd w:val="0"/>
              <w:ind w:left="317" w:hanging="142"/>
              <w:rPr>
                <w:rFonts w:ascii="Arial" w:eastAsiaTheme="minorHAnsi" w:hAnsi="Arial" w:cs="Arial"/>
                <w:sz w:val="18"/>
                <w:szCs w:val="18"/>
              </w:rPr>
            </w:pPr>
            <w:r w:rsidRPr="00AE5CD4">
              <w:rPr>
                <w:rFonts w:ascii="Arial" w:eastAsiaTheme="minorHAnsi" w:hAnsi="Arial" w:cs="Arial"/>
                <w:sz w:val="18"/>
                <w:szCs w:val="18"/>
              </w:rPr>
              <w:t>Informing policy and product development</w:t>
            </w:r>
          </w:p>
          <w:p w:rsidR="00DC5CF5" w:rsidRPr="00AE5CD4" w:rsidRDefault="00DC5CF5" w:rsidP="00DC5CF5">
            <w:pPr>
              <w:pStyle w:val="ListParagraph"/>
              <w:numPr>
                <w:ilvl w:val="0"/>
                <w:numId w:val="96"/>
              </w:numPr>
              <w:autoSpaceDE w:val="0"/>
              <w:autoSpaceDN w:val="0"/>
              <w:adjustRightInd w:val="0"/>
              <w:ind w:left="317" w:hanging="142"/>
              <w:rPr>
                <w:rFonts w:ascii="Arial" w:eastAsiaTheme="minorHAnsi" w:hAnsi="Arial" w:cs="Arial"/>
                <w:sz w:val="18"/>
                <w:szCs w:val="18"/>
              </w:rPr>
            </w:pPr>
            <w:r w:rsidRPr="00AE5CD4">
              <w:rPr>
                <w:rFonts w:ascii="Arial" w:eastAsiaTheme="minorHAnsi" w:hAnsi="Arial" w:cs="Arial"/>
                <w:sz w:val="18"/>
                <w:szCs w:val="18"/>
              </w:rPr>
              <w:t>Health and health sector benefits</w:t>
            </w:r>
          </w:p>
          <w:p w:rsidR="00DC5CF5" w:rsidRPr="00AE5CD4" w:rsidRDefault="00DC5CF5" w:rsidP="00DC5CF5">
            <w:pPr>
              <w:pStyle w:val="ListParagraph"/>
              <w:numPr>
                <w:ilvl w:val="0"/>
                <w:numId w:val="96"/>
              </w:numPr>
              <w:autoSpaceDE w:val="0"/>
              <w:autoSpaceDN w:val="0"/>
              <w:adjustRightInd w:val="0"/>
              <w:ind w:left="317" w:hanging="142"/>
              <w:rPr>
                <w:rFonts w:ascii="Arial" w:hAnsi="Arial" w:cs="Arial"/>
                <w:sz w:val="18"/>
                <w:szCs w:val="18"/>
              </w:rPr>
            </w:pPr>
            <w:r w:rsidRPr="00AE5CD4">
              <w:rPr>
                <w:rFonts w:ascii="Arial" w:eastAsiaTheme="minorHAnsi" w:hAnsi="Arial" w:cs="Arial"/>
                <w:sz w:val="18"/>
                <w:szCs w:val="18"/>
              </w:rPr>
              <w:t>Wider economic benefit</w:t>
            </w:r>
          </w:p>
        </w:tc>
        <w:tc>
          <w:tcPr>
            <w:tcW w:w="3479" w:type="dxa"/>
          </w:tcPr>
          <w:p w:rsidR="00DC5CF5" w:rsidRPr="00AE5CD4" w:rsidRDefault="00DC5CF5" w:rsidP="00270DDE">
            <w:pPr>
              <w:autoSpaceDE w:val="0"/>
              <w:autoSpaceDN w:val="0"/>
              <w:adjustRightInd w:val="0"/>
              <w:rPr>
                <w:rFonts w:ascii="Arial" w:hAnsi="Arial" w:cs="Arial"/>
                <w:b/>
                <w:sz w:val="18"/>
                <w:szCs w:val="18"/>
                <w:lang w:eastAsia="en-US"/>
              </w:rPr>
            </w:pPr>
            <w:r w:rsidRPr="00AE5CD4">
              <w:rPr>
                <w:rFonts w:ascii="Arial" w:hAnsi="Arial" w:cs="Arial"/>
                <w:b/>
                <w:sz w:val="18"/>
                <w:szCs w:val="18"/>
                <w:lang w:eastAsia="en-US"/>
              </w:rPr>
              <w:t>Methods:</w:t>
            </w:r>
          </w:p>
          <w:p w:rsidR="00DC5CF5" w:rsidRPr="00AE5CD4" w:rsidRDefault="00DC5CF5" w:rsidP="00DC5CF5">
            <w:pPr>
              <w:pStyle w:val="ListParagraph"/>
              <w:numPr>
                <w:ilvl w:val="0"/>
                <w:numId w:val="97"/>
              </w:numPr>
              <w:autoSpaceDE w:val="0"/>
              <w:autoSpaceDN w:val="0"/>
              <w:adjustRightInd w:val="0"/>
              <w:ind w:left="317" w:hanging="317"/>
              <w:rPr>
                <w:rFonts w:ascii="Arial" w:hAnsi="Arial" w:cs="Arial"/>
                <w:sz w:val="18"/>
                <w:szCs w:val="18"/>
              </w:rPr>
            </w:pPr>
            <w:r w:rsidRPr="00AE5CD4">
              <w:rPr>
                <w:rFonts w:ascii="Arial" w:hAnsi="Arial" w:cs="Arial"/>
                <w:sz w:val="18"/>
                <w:szCs w:val="18"/>
              </w:rPr>
              <w:t>Document review</w:t>
            </w:r>
          </w:p>
          <w:p w:rsidR="00DC5CF5" w:rsidRPr="00AE5CD4" w:rsidRDefault="00DC5CF5" w:rsidP="00DC5CF5">
            <w:pPr>
              <w:pStyle w:val="ListParagraph"/>
              <w:numPr>
                <w:ilvl w:val="0"/>
                <w:numId w:val="97"/>
              </w:numPr>
              <w:autoSpaceDE w:val="0"/>
              <w:autoSpaceDN w:val="0"/>
              <w:adjustRightInd w:val="0"/>
              <w:ind w:left="317" w:hanging="317"/>
              <w:rPr>
                <w:rFonts w:ascii="Arial" w:hAnsi="Arial" w:cs="Arial"/>
                <w:sz w:val="18"/>
                <w:szCs w:val="18"/>
              </w:rPr>
            </w:pPr>
            <w:r w:rsidRPr="00AE5CD4">
              <w:rPr>
                <w:rFonts w:ascii="Arial" w:hAnsi="Arial" w:cs="Arial"/>
                <w:sz w:val="18"/>
                <w:szCs w:val="18"/>
              </w:rPr>
              <w:t>Publication and citation analysis</w:t>
            </w:r>
          </w:p>
          <w:p w:rsidR="00DC5CF5" w:rsidRPr="00AE5CD4" w:rsidRDefault="00DC5CF5" w:rsidP="00DC5CF5">
            <w:pPr>
              <w:pStyle w:val="ListParagraph"/>
              <w:numPr>
                <w:ilvl w:val="0"/>
                <w:numId w:val="97"/>
              </w:numPr>
              <w:autoSpaceDE w:val="0"/>
              <w:autoSpaceDN w:val="0"/>
              <w:adjustRightInd w:val="0"/>
              <w:ind w:left="317" w:hanging="317"/>
              <w:rPr>
                <w:rFonts w:ascii="Arial" w:hAnsi="Arial" w:cs="Arial"/>
                <w:sz w:val="18"/>
                <w:szCs w:val="18"/>
              </w:rPr>
            </w:pPr>
            <w:r w:rsidRPr="00AE5CD4">
              <w:rPr>
                <w:rFonts w:ascii="Arial" w:hAnsi="Arial" w:cs="Arial"/>
                <w:sz w:val="18"/>
                <w:szCs w:val="18"/>
              </w:rPr>
              <w:t>Key informant interviews (Investigators and end users)</w:t>
            </w:r>
          </w:p>
          <w:p w:rsidR="00DC5CF5" w:rsidRPr="00AE5CD4" w:rsidRDefault="00DC5CF5" w:rsidP="00DC5CF5">
            <w:pPr>
              <w:pStyle w:val="ListParagraph"/>
              <w:numPr>
                <w:ilvl w:val="0"/>
                <w:numId w:val="97"/>
              </w:numPr>
              <w:autoSpaceDE w:val="0"/>
              <w:autoSpaceDN w:val="0"/>
              <w:adjustRightInd w:val="0"/>
              <w:ind w:left="317" w:hanging="317"/>
              <w:rPr>
                <w:rFonts w:ascii="Arial" w:hAnsi="Arial" w:cs="Arial"/>
                <w:sz w:val="18"/>
                <w:szCs w:val="18"/>
              </w:rPr>
            </w:pPr>
            <w:r w:rsidRPr="00AE5CD4">
              <w:rPr>
                <w:rFonts w:ascii="Arial" w:hAnsi="Arial" w:cs="Arial"/>
                <w:sz w:val="18"/>
                <w:szCs w:val="18"/>
              </w:rPr>
              <w:t>Case study analysis</w:t>
            </w:r>
          </w:p>
          <w:p w:rsidR="00DC5CF5" w:rsidRPr="00AE5CD4" w:rsidRDefault="00DC5CF5" w:rsidP="00270DDE">
            <w:pPr>
              <w:autoSpaceDE w:val="0"/>
              <w:autoSpaceDN w:val="0"/>
              <w:adjustRightInd w:val="0"/>
              <w:rPr>
                <w:rFonts w:ascii="Arial" w:hAnsi="Arial" w:cs="Arial"/>
                <w:b/>
                <w:sz w:val="18"/>
                <w:szCs w:val="18"/>
                <w:lang w:eastAsia="en-US"/>
              </w:rPr>
            </w:pPr>
          </w:p>
          <w:p w:rsidR="00DC5CF5" w:rsidRPr="00AE5CD4" w:rsidRDefault="00DC5CF5" w:rsidP="00270DDE">
            <w:pPr>
              <w:autoSpaceDE w:val="0"/>
              <w:autoSpaceDN w:val="0"/>
              <w:adjustRightInd w:val="0"/>
              <w:rPr>
                <w:rFonts w:ascii="Arial" w:hAnsi="Arial" w:cs="Arial"/>
                <w:b/>
                <w:sz w:val="18"/>
                <w:szCs w:val="18"/>
                <w:lang w:eastAsia="en-US"/>
              </w:rPr>
            </w:pPr>
            <w:r w:rsidRPr="00AE5CD4">
              <w:rPr>
                <w:rFonts w:ascii="Arial" w:hAnsi="Arial" w:cs="Arial"/>
                <w:b/>
                <w:sz w:val="18"/>
                <w:szCs w:val="18"/>
                <w:lang w:eastAsia="en-US"/>
              </w:rPr>
              <w:t>Indicators:</w:t>
            </w:r>
          </w:p>
          <w:p w:rsidR="00DC5CF5" w:rsidRPr="00222D5F" w:rsidRDefault="00DC5CF5" w:rsidP="00DC5CF5">
            <w:pPr>
              <w:pStyle w:val="ListParagraph"/>
              <w:numPr>
                <w:ilvl w:val="0"/>
                <w:numId w:val="100"/>
              </w:numPr>
              <w:autoSpaceDE w:val="0"/>
              <w:autoSpaceDN w:val="0"/>
              <w:adjustRightInd w:val="0"/>
              <w:ind w:left="317" w:hanging="317"/>
              <w:rPr>
                <w:rFonts w:ascii="Arial" w:hAnsi="Arial" w:cs="Arial"/>
                <w:sz w:val="18"/>
                <w:szCs w:val="18"/>
              </w:rPr>
            </w:pPr>
            <w:r w:rsidRPr="00222D5F">
              <w:rPr>
                <w:rFonts w:ascii="Arial" w:hAnsi="Arial" w:cs="Arial"/>
                <w:sz w:val="18"/>
                <w:szCs w:val="18"/>
              </w:rPr>
              <w:t>Number of publications</w:t>
            </w:r>
          </w:p>
          <w:p w:rsidR="00DC5CF5" w:rsidRPr="00222D5F" w:rsidRDefault="00DC5CF5" w:rsidP="00DC5CF5">
            <w:pPr>
              <w:pStyle w:val="ListParagraph"/>
              <w:numPr>
                <w:ilvl w:val="0"/>
                <w:numId w:val="100"/>
              </w:numPr>
              <w:autoSpaceDE w:val="0"/>
              <w:autoSpaceDN w:val="0"/>
              <w:adjustRightInd w:val="0"/>
              <w:ind w:left="317" w:hanging="317"/>
              <w:rPr>
                <w:rFonts w:ascii="Arial" w:hAnsi="Arial" w:cs="Arial"/>
                <w:sz w:val="18"/>
                <w:szCs w:val="18"/>
              </w:rPr>
            </w:pPr>
            <w:r w:rsidRPr="00222D5F">
              <w:rPr>
                <w:rFonts w:ascii="Arial" w:hAnsi="Arial" w:cs="Arial"/>
                <w:sz w:val="18"/>
                <w:szCs w:val="18"/>
              </w:rPr>
              <w:t>Citations</w:t>
            </w:r>
          </w:p>
          <w:p w:rsidR="00DC5CF5" w:rsidRPr="00222D5F" w:rsidRDefault="00DC5CF5" w:rsidP="00DC5CF5">
            <w:pPr>
              <w:pStyle w:val="ListParagraph"/>
              <w:numPr>
                <w:ilvl w:val="0"/>
                <w:numId w:val="100"/>
              </w:numPr>
              <w:autoSpaceDE w:val="0"/>
              <w:autoSpaceDN w:val="0"/>
              <w:adjustRightInd w:val="0"/>
              <w:ind w:left="317" w:hanging="317"/>
              <w:rPr>
                <w:rFonts w:ascii="Arial" w:hAnsi="Arial" w:cs="Arial"/>
                <w:sz w:val="18"/>
                <w:szCs w:val="18"/>
              </w:rPr>
            </w:pPr>
            <w:r w:rsidRPr="00222D5F">
              <w:rPr>
                <w:rFonts w:ascii="Arial" w:hAnsi="Arial" w:cs="Arial"/>
                <w:sz w:val="18"/>
                <w:szCs w:val="18"/>
              </w:rPr>
              <w:t>Proportion of citations internationally</w:t>
            </w:r>
          </w:p>
          <w:p w:rsidR="00DC5CF5" w:rsidRPr="00222D5F" w:rsidRDefault="00DC5CF5" w:rsidP="00DC5CF5">
            <w:pPr>
              <w:pStyle w:val="ListParagraph"/>
              <w:numPr>
                <w:ilvl w:val="0"/>
                <w:numId w:val="100"/>
              </w:numPr>
              <w:autoSpaceDE w:val="0"/>
              <w:autoSpaceDN w:val="0"/>
              <w:adjustRightInd w:val="0"/>
              <w:ind w:left="317" w:hanging="317"/>
              <w:rPr>
                <w:rFonts w:ascii="Arial" w:hAnsi="Arial" w:cs="Arial"/>
                <w:sz w:val="18"/>
                <w:szCs w:val="18"/>
              </w:rPr>
            </w:pPr>
            <w:r w:rsidRPr="00222D5F">
              <w:rPr>
                <w:rFonts w:ascii="Arial" w:hAnsi="Arial" w:cs="Arial"/>
                <w:sz w:val="18"/>
                <w:szCs w:val="18"/>
              </w:rPr>
              <w:t>Number of partnerships</w:t>
            </w:r>
          </w:p>
          <w:p w:rsidR="00DC5CF5" w:rsidRPr="00222D5F" w:rsidRDefault="00DC5CF5" w:rsidP="00DC5CF5">
            <w:pPr>
              <w:pStyle w:val="ListParagraph"/>
              <w:numPr>
                <w:ilvl w:val="0"/>
                <w:numId w:val="100"/>
              </w:numPr>
              <w:autoSpaceDE w:val="0"/>
              <w:autoSpaceDN w:val="0"/>
              <w:adjustRightInd w:val="0"/>
              <w:ind w:left="317" w:hanging="317"/>
              <w:rPr>
                <w:rFonts w:ascii="Arial" w:hAnsi="Arial" w:cs="Arial"/>
                <w:sz w:val="18"/>
                <w:szCs w:val="18"/>
              </w:rPr>
            </w:pPr>
            <w:r w:rsidRPr="00222D5F">
              <w:rPr>
                <w:rFonts w:ascii="Arial" w:hAnsi="Arial" w:cs="Arial"/>
                <w:sz w:val="18"/>
                <w:szCs w:val="18"/>
              </w:rPr>
              <w:t>Research funding</w:t>
            </w:r>
          </w:p>
          <w:p w:rsidR="00DC5CF5" w:rsidRPr="00AE5CD4" w:rsidRDefault="00DC5CF5" w:rsidP="00DC5CF5">
            <w:pPr>
              <w:pStyle w:val="ListParagraph"/>
              <w:numPr>
                <w:ilvl w:val="0"/>
                <w:numId w:val="50"/>
              </w:numPr>
              <w:autoSpaceDE w:val="0"/>
              <w:autoSpaceDN w:val="0"/>
              <w:adjustRightInd w:val="0"/>
              <w:spacing w:line="240" w:lineRule="auto"/>
              <w:ind w:left="317" w:hanging="317"/>
              <w:rPr>
                <w:rFonts w:ascii="Arial" w:hAnsi="Arial" w:cs="Arial"/>
                <w:sz w:val="18"/>
                <w:szCs w:val="18"/>
              </w:rPr>
            </w:pPr>
            <w:r w:rsidRPr="00AE5CD4">
              <w:rPr>
                <w:rFonts w:ascii="Arial" w:hAnsi="Arial" w:cs="Arial"/>
                <w:sz w:val="18"/>
                <w:szCs w:val="18"/>
              </w:rPr>
              <w:t>Research capacity building</w:t>
            </w:r>
          </w:p>
          <w:p w:rsidR="00DC5CF5" w:rsidRPr="00AE5CD4" w:rsidRDefault="00DC5CF5" w:rsidP="00DC5CF5">
            <w:pPr>
              <w:pStyle w:val="ListParagraph"/>
              <w:numPr>
                <w:ilvl w:val="0"/>
                <w:numId w:val="50"/>
              </w:numPr>
              <w:autoSpaceDE w:val="0"/>
              <w:autoSpaceDN w:val="0"/>
              <w:adjustRightInd w:val="0"/>
              <w:spacing w:line="240" w:lineRule="auto"/>
              <w:ind w:left="317" w:hanging="317"/>
              <w:rPr>
                <w:rFonts w:ascii="Arial" w:hAnsi="Arial" w:cs="Arial"/>
                <w:sz w:val="18"/>
                <w:szCs w:val="18"/>
              </w:rPr>
            </w:pPr>
            <w:r w:rsidRPr="00AE5CD4">
              <w:rPr>
                <w:rFonts w:ascii="Arial" w:hAnsi="Arial" w:cs="Arial"/>
                <w:sz w:val="18"/>
                <w:szCs w:val="18"/>
              </w:rPr>
              <w:t xml:space="preserve">Generated subsequent research. </w:t>
            </w:r>
          </w:p>
          <w:p w:rsidR="00DC5CF5" w:rsidRPr="00AE5CD4" w:rsidRDefault="00DC5CF5" w:rsidP="00DC5CF5">
            <w:pPr>
              <w:pStyle w:val="ListParagraph"/>
              <w:numPr>
                <w:ilvl w:val="0"/>
                <w:numId w:val="50"/>
              </w:numPr>
              <w:autoSpaceDE w:val="0"/>
              <w:autoSpaceDN w:val="0"/>
              <w:adjustRightInd w:val="0"/>
              <w:spacing w:line="240" w:lineRule="auto"/>
              <w:ind w:left="317" w:hanging="317"/>
              <w:rPr>
                <w:rFonts w:ascii="Arial" w:hAnsi="Arial" w:cs="Arial"/>
                <w:sz w:val="18"/>
                <w:szCs w:val="18"/>
              </w:rPr>
            </w:pPr>
            <w:r w:rsidRPr="00AE5CD4">
              <w:rPr>
                <w:rFonts w:ascii="Arial" w:hAnsi="Arial" w:cs="Arial"/>
                <w:sz w:val="18"/>
                <w:szCs w:val="18"/>
              </w:rPr>
              <w:t xml:space="preserve">Led to qualifications. </w:t>
            </w:r>
          </w:p>
          <w:p w:rsidR="00DC5CF5" w:rsidRPr="00AE5CD4" w:rsidRDefault="00DC5CF5" w:rsidP="00DC5CF5">
            <w:pPr>
              <w:pStyle w:val="ListParagraph"/>
              <w:numPr>
                <w:ilvl w:val="0"/>
                <w:numId w:val="50"/>
              </w:numPr>
              <w:autoSpaceDE w:val="0"/>
              <w:autoSpaceDN w:val="0"/>
              <w:adjustRightInd w:val="0"/>
              <w:spacing w:line="240" w:lineRule="auto"/>
              <w:ind w:left="317" w:hanging="317"/>
              <w:rPr>
                <w:rFonts w:ascii="Arial" w:hAnsi="Arial" w:cs="Arial"/>
                <w:sz w:val="18"/>
                <w:szCs w:val="18"/>
              </w:rPr>
            </w:pPr>
            <w:r w:rsidRPr="00AE5CD4">
              <w:rPr>
                <w:rFonts w:ascii="Arial" w:hAnsi="Arial" w:cs="Arial"/>
                <w:sz w:val="18"/>
                <w:szCs w:val="18"/>
              </w:rPr>
              <w:t>Led to career advancement</w:t>
            </w:r>
          </w:p>
          <w:p w:rsidR="00DC5CF5" w:rsidRPr="00AE5CD4" w:rsidRDefault="00DC5CF5" w:rsidP="00DC5CF5">
            <w:pPr>
              <w:pStyle w:val="ListParagraph"/>
              <w:numPr>
                <w:ilvl w:val="0"/>
                <w:numId w:val="50"/>
              </w:numPr>
              <w:autoSpaceDE w:val="0"/>
              <w:autoSpaceDN w:val="0"/>
              <w:adjustRightInd w:val="0"/>
              <w:spacing w:line="240" w:lineRule="auto"/>
              <w:ind w:left="317" w:hanging="317"/>
              <w:rPr>
                <w:rFonts w:ascii="Arial" w:hAnsi="Arial" w:cs="Arial"/>
                <w:sz w:val="18"/>
                <w:szCs w:val="18"/>
              </w:rPr>
            </w:pPr>
            <w:r w:rsidRPr="00AE5CD4">
              <w:rPr>
                <w:rFonts w:ascii="Arial" w:hAnsi="Arial" w:cs="Arial"/>
                <w:sz w:val="18"/>
                <w:szCs w:val="18"/>
              </w:rPr>
              <w:t xml:space="preserve">Findings used policy and product development. </w:t>
            </w:r>
          </w:p>
          <w:p w:rsidR="00DC5CF5" w:rsidRPr="00AE5CD4" w:rsidRDefault="00DC5CF5" w:rsidP="00DC5CF5">
            <w:pPr>
              <w:pStyle w:val="ListParagraph"/>
              <w:numPr>
                <w:ilvl w:val="0"/>
                <w:numId w:val="50"/>
              </w:numPr>
              <w:autoSpaceDE w:val="0"/>
              <w:autoSpaceDN w:val="0"/>
              <w:adjustRightInd w:val="0"/>
              <w:spacing w:line="240" w:lineRule="auto"/>
              <w:ind w:left="309" w:hanging="284"/>
              <w:rPr>
                <w:rFonts w:ascii="Arial" w:hAnsi="Arial" w:cs="Arial"/>
                <w:sz w:val="18"/>
                <w:szCs w:val="18"/>
              </w:rPr>
            </w:pPr>
            <w:r w:rsidRPr="00AE5CD4">
              <w:rPr>
                <w:rFonts w:ascii="Arial" w:hAnsi="Arial" w:cs="Arial"/>
                <w:sz w:val="18"/>
                <w:szCs w:val="18"/>
              </w:rPr>
              <w:t>Reported health service benefit</w:t>
            </w:r>
          </w:p>
          <w:p w:rsidR="00DC5CF5" w:rsidRPr="00AE5CD4" w:rsidRDefault="00DC5CF5" w:rsidP="00DC5CF5">
            <w:pPr>
              <w:pStyle w:val="ListParagraph"/>
              <w:numPr>
                <w:ilvl w:val="0"/>
                <w:numId w:val="50"/>
              </w:numPr>
              <w:autoSpaceDE w:val="0"/>
              <w:autoSpaceDN w:val="0"/>
              <w:adjustRightInd w:val="0"/>
              <w:spacing w:line="240" w:lineRule="auto"/>
              <w:ind w:left="317" w:hanging="317"/>
              <w:rPr>
                <w:rFonts w:ascii="Arial" w:hAnsi="Arial" w:cs="Arial"/>
                <w:sz w:val="18"/>
                <w:szCs w:val="18"/>
              </w:rPr>
            </w:pPr>
            <w:r w:rsidRPr="00AE5CD4">
              <w:rPr>
                <w:rFonts w:ascii="Arial" w:hAnsi="Arial" w:cs="Arial"/>
                <w:sz w:val="18"/>
                <w:szCs w:val="18"/>
              </w:rPr>
              <w:t>Economic benefits</w:t>
            </w:r>
          </w:p>
        </w:tc>
        <w:tc>
          <w:tcPr>
            <w:tcW w:w="1700" w:type="dxa"/>
          </w:tcPr>
          <w:p w:rsidR="00DC5CF5" w:rsidRPr="00AE5CD4" w:rsidRDefault="00DC5CF5" w:rsidP="00270DDE">
            <w:pPr>
              <w:autoSpaceDE w:val="0"/>
              <w:autoSpaceDN w:val="0"/>
              <w:adjustRightInd w:val="0"/>
              <w:rPr>
                <w:rFonts w:ascii="Arial" w:hAnsi="Arial" w:cs="Arial"/>
                <w:sz w:val="18"/>
                <w:szCs w:val="18"/>
                <w:lang w:eastAsia="en-US"/>
              </w:rPr>
            </w:pPr>
            <w:r w:rsidRPr="00AE5CD4">
              <w:rPr>
                <w:rFonts w:ascii="Arial" w:hAnsi="Arial" w:cs="Arial"/>
                <w:sz w:val="18"/>
                <w:szCs w:val="18"/>
                <w:lang w:eastAsia="en-US"/>
              </w:rPr>
              <w:t>Payback model</w:t>
            </w:r>
          </w:p>
        </w:tc>
        <w:tc>
          <w:tcPr>
            <w:tcW w:w="2340" w:type="dxa"/>
          </w:tcPr>
          <w:p w:rsidR="00DC5CF5" w:rsidRPr="00AE5CD4" w:rsidRDefault="00DC5CF5" w:rsidP="00DC5CF5">
            <w:pPr>
              <w:pStyle w:val="ListParagraph"/>
              <w:numPr>
                <w:ilvl w:val="0"/>
                <w:numId w:val="98"/>
              </w:numPr>
              <w:autoSpaceDE w:val="0"/>
              <w:autoSpaceDN w:val="0"/>
              <w:adjustRightInd w:val="0"/>
              <w:ind w:left="241" w:hanging="241"/>
              <w:rPr>
                <w:rFonts w:ascii="Arial" w:eastAsiaTheme="minorHAnsi" w:hAnsi="Arial" w:cs="Arial"/>
                <w:sz w:val="18"/>
                <w:szCs w:val="18"/>
              </w:rPr>
            </w:pPr>
            <w:r w:rsidRPr="00AE5CD4">
              <w:rPr>
                <w:rFonts w:ascii="Arial" w:eastAsiaTheme="minorHAnsi" w:hAnsi="Arial" w:cs="Arial"/>
                <w:sz w:val="18"/>
                <w:szCs w:val="18"/>
              </w:rPr>
              <w:t>There was a considerable range of research paybacks and these would not have been identified without employing structured case study approach.</w:t>
            </w:r>
          </w:p>
          <w:p w:rsidR="00DC5CF5" w:rsidRPr="00AE5CD4" w:rsidRDefault="00DC5CF5" w:rsidP="00DC5CF5">
            <w:pPr>
              <w:pStyle w:val="ListParagraph"/>
              <w:numPr>
                <w:ilvl w:val="0"/>
                <w:numId w:val="98"/>
              </w:numPr>
              <w:autoSpaceDE w:val="0"/>
              <w:autoSpaceDN w:val="0"/>
              <w:adjustRightInd w:val="0"/>
              <w:ind w:left="241" w:hanging="241"/>
              <w:rPr>
                <w:rFonts w:ascii="Arial" w:eastAsiaTheme="minorHAnsi" w:hAnsi="Arial" w:cs="Arial"/>
                <w:sz w:val="18"/>
                <w:szCs w:val="18"/>
              </w:rPr>
            </w:pPr>
            <w:r w:rsidRPr="00222D5F">
              <w:rPr>
                <w:rFonts w:ascii="Arial" w:eastAsiaTheme="minorHAnsi" w:hAnsi="Arial" w:cs="Arial"/>
                <w:sz w:val="18"/>
                <w:szCs w:val="18"/>
              </w:rPr>
              <w:t>When translation of research into developments of practical value to patients</w:t>
            </w:r>
            <w:bookmarkStart w:id="0" w:name="_GoBack"/>
            <w:bookmarkEnd w:id="0"/>
            <w:r w:rsidRPr="00AE5CD4">
              <w:rPr>
                <w:rFonts w:ascii="Arial" w:eastAsiaTheme="minorHAnsi" w:hAnsi="Arial" w:cs="Arial"/>
                <w:sz w:val="18"/>
                <w:szCs w:val="18"/>
              </w:rPr>
              <w:t xml:space="preserve"> occurs it is largely due to the conviction, effort and personal networks of a particular investigator, and is not associated with the type or mode of the funding stream or the </w:t>
            </w:r>
            <w:proofErr w:type="spellStart"/>
            <w:r w:rsidRPr="00AE5CD4">
              <w:rPr>
                <w:rFonts w:ascii="Arial" w:eastAsiaTheme="minorHAnsi" w:hAnsi="Arial" w:cs="Arial"/>
                <w:sz w:val="18"/>
                <w:szCs w:val="18"/>
              </w:rPr>
              <w:t>bibliometric</w:t>
            </w:r>
            <w:proofErr w:type="spellEnd"/>
            <w:r w:rsidRPr="00AE5CD4">
              <w:rPr>
                <w:rFonts w:ascii="Arial" w:eastAsiaTheme="minorHAnsi" w:hAnsi="Arial" w:cs="Arial"/>
                <w:sz w:val="18"/>
                <w:szCs w:val="18"/>
              </w:rPr>
              <w:t xml:space="preserve"> impact of the investigator</w:t>
            </w:r>
          </w:p>
          <w:p w:rsidR="00DC5CF5" w:rsidRPr="00AE5CD4" w:rsidRDefault="00DC5CF5" w:rsidP="00DC5CF5">
            <w:pPr>
              <w:pStyle w:val="ListParagraph"/>
              <w:numPr>
                <w:ilvl w:val="0"/>
                <w:numId w:val="99"/>
              </w:numPr>
              <w:autoSpaceDE w:val="0"/>
              <w:autoSpaceDN w:val="0"/>
              <w:adjustRightInd w:val="0"/>
              <w:ind w:left="241" w:hanging="241"/>
              <w:rPr>
                <w:rFonts w:ascii="Arial" w:eastAsiaTheme="minorHAnsi" w:hAnsi="Arial" w:cs="Arial"/>
                <w:sz w:val="18"/>
                <w:szCs w:val="18"/>
              </w:rPr>
            </w:pPr>
            <w:proofErr w:type="gramStart"/>
            <w:r w:rsidRPr="00AE5CD4">
              <w:rPr>
                <w:rFonts w:ascii="Arial" w:eastAsiaTheme="minorHAnsi" w:hAnsi="Arial" w:cs="Arial"/>
                <w:sz w:val="18"/>
                <w:szCs w:val="18"/>
              </w:rPr>
              <w:t>payback</w:t>
            </w:r>
            <w:proofErr w:type="gramEnd"/>
            <w:r w:rsidRPr="00AE5CD4">
              <w:rPr>
                <w:rFonts w:ascii="Arial" w:eastAsiaTheme="minorHAnsi" w:hAnsi="Arial" w:cs="Arial"/>
                <w:sz w:val="18"/>
                <w:szCs w:val="18"/>
              </w:rPr>
              <w:t xml:space="preserve"> framework could be operationalized and embedded. </w:t>
            </w:r>
          </w:p>
          <w:p w:rsidR="00DC5CF5" w:rsidRPr="00AE5CD4" w:rsidRDefault="00DC5CF5" w:rsidP="00DC5CF5">
            <w:pPr>
              <w:pStyle w:val="ListParagraph"/>
              <w:numPr>
                <w:ilvl w:val="0"/>
                <w:numId w:val="99"/>
              </w:numPr>
              <w:autoSpaceDE w:val="0"/>
              <w:autoSpaceDN w:val="0"/>
              <w:adjustRightInd w:val="0"/>
              <w:ind w:left="241" w:hanging="241"/>
              <w:rPr>
                <w:rFonts w:ascii="Arial" w:eastAsiaTheme="minorHAnsi" w:hAnsi="Arial" w:cs="Arial"/>
                <w:sz w:val="18"/>
                <w:szCs w:val="18"/>
              </w:rPr>
            </w:pPr>
            <w:r w:rsidRPr="00AE5CD4">
              <w:rPr>
                <w:rFonts w:ascii="Arial" w:eastAsiaTheme="minorHAnsi" w:hAnsi="Arial" w:cs="Arial"/>
                <w:sz w:val="18"/>
                <w:szCs w:val="18"/>
              </w:rPr>
              <w:t xml:space="preserve">There was as no quantifiable evidence of broader economic returns arising from the </w:t>
            </w:r>
            <w:r w:rsidRPr="00AE5CD4">
              <w:rPr>
                <w:rFonts w:ascii="Arial" w:eastAsia="AGaramondPro-Semibold" w:hAnsi="Arial" w:cs="Arial"/>
                <w:sz w:val="18"/>
                <w:szCs w:val="18"/>
              </w:rPr>
              <w:t>arc</w:t>
            </w:r>
            <w:r w:rsidRPr="00AE5CD4">
              <w:rPr>
                <w:rFonts w:ascii="Arial" w:eastAsiaTheme="minorHAnsi" w:hAnsi="Arial" w:cs="Arial"/>
                <w:sz w:val="18"/>
                <w:szCs w:val="18"/>
              </w:rPr>
              <w:t>-sponsored research.</w:t>
            </w:r>
          </w:p>
        </w:tc>
      </w:tr>
    </w:tbl>
    <w:p w:rsidR="00DC5CF5" w:rsidRDefault="00DC5CF5" w:rsidP="00DC5CF5">
      <w:pPr>
        <w:spacing w:line="360" w:lineRule="auto"/>
        <w:jc w:val="both"/>
        <w:rPr>
          <w:rFonts w:ascii="Arial" w:hAnsi="Arial" w:cs="Arial"/>
          <w:b/>
        </w:rPr>
      </w:pPr>
    </w:p>
    <w:p w:rsidR="00680A81" w:rsidRDefault="00680A81" w:rsidP="00DC5CF5">
      <w:pPr>
        <w:spacing w:line="360" w:lineRule="auto"/>
        <w:jc w:val="both"/>
        <w:rPr>
          <w:rFonts w:ascii="Arial" w:hAnsi="Arial" w:cs="Arial"/>
          <w:b/>
        </w:rPr>
      </w:pPr>
    </w:p>
    <w:p w:rsidR="00680A81" w:rsidRPr="007E42C2" w:rsidRDefault="00680A81" w:rsidP="00DC5CF5">
      <w:pPr>
        <w:spacing w:line="360" w:lineRule="auto"/>
        <w:jc w:val="both"/>
        <w:rPr>
          <w:rFonts w:ascii="Arial" w:hAnsi="Arial" w:cs="Arial"/>
          <w:b/>
        </w:rPr>
        <w:sectPr w:rsidR="00680A81" w:rsidRPr="007E42C2" w:rsidSect="00974A85">
          <w:pgSz w:w="16838" w:h="11906" w:orient="landscape"/>
          <w:pgMar w:top="1797" w:right="1440" w:bottom="1797" w:left="1440" w:header="709" w:footer="709" w:gutter="0"/>
          <w:cols w:space="708"/>
          <w:docGrid w:linePitch="360"/>
        </w:sectPr>
      </w:pPr>
    </w:p>
    <w:p w:rsidR="00E75316" w:rsidRDefault="00222D5F" w:rsidP="00680A81"/>
    <w:sectPr w:rsidR="00E75316" w:rsidSect="00DC5CF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dvTimes">
    <w:panose1 w:val="00000000000000000000"/>
    <w:charset w:val="00"/>
    <w:family w:val="auto"/>
    <w:notTrueType/>
    <w:pitch w:val="default"/>
    <w:sig w:usb0="00000003" w:usb1="00000000" w:usb2="00000000" w:usb3="00000000" w:csb0="00000001" w:csb1="00000000"/>
  </w:font>
  <w:font w:name="UniversLTStd-LightCn">
    <w:altName w:val="Arial Unicode MS"/>
    <w:panose1 w:val="00000000000000000000"/>
    <w:charset w:val="80"/>
    <w:family w:val="swiss"/>
    <w:notTrueType/>
    <w:pitch w:val="default"/>
    <w:sig w:usb0="00000001" w:usb1="08070000" w:usb2="00000010" w:usb3="00000000" w:csb0="00020000" w:csb1="00000000"/>
  </w:font>
  <w:font w:name="AGaramondPro-Semibold">
    <w:altName w:val="MS Mincho"/>
    <w:panose1 w:val="00000000000000000000"/>
    <w:charset w:val="80"/>
    <w:family w:val="roman"/>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14CCF"/>
    <w:multiLevelType w:val="hybridMultilevel"/>
    <w:tmpl w:val="B53AFE3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0D40265"/>
    <w:multiLevelType w:val="hybridMultilevel"/>
    <w:tmpl w:val="083EB60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1EB41ED"/>
    <w:multiLevelType w:val="hybridMultilevel"/>
    <w:tmpl w:val="E3BE6BA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02D37EAE"/>
    <w:multiLevelType w:val="hybridMultilevel"/>
    <w:tmpl w:val="5DC24F3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03BD1812"/>
    <w:multiLevelType w:val="hybridMultilevel"/>
    <w:tmpl w:val="4170D794"/>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47D6AA0"/>
    <w:multiLevelType w:val="hybridMultilevel"/>
    <w:tmpl w:val="9FAC00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05293699"/>
    <w:multiLevelType w:val="hybridMultilevel"/>
    <w:tmpl w:val="765AE2D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054313CC"/>
    <w:multiLevelType w:val="hybridMultilevel"/>
    <w:tmpl w:val="620E378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05C930C7"/>
    <w:multiLevelType w:val="hybridMultilevel"/>
    <w:tmpl w:val="F0BE47C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06687ACF"/>
    <w:multiLevelType w:val="hybridMultilevel"/>
    <w:tmpl w:val="3A761B76"/>
    <w:lvl w:ilvl="0" w:tplc="0C09000B">
      <w:start w:val="1"/>
      <w:numFmt w:val="bullet"/>
      <w:lvlText w:val=""/>
      <w:lvlJc w:val="left"/>
      <w:pPr>
        <w:ind w:left="1042" w:hanging="360"/>
      </w:pPr>
      <w:rPr>
        <w:rFonts w:ascii="Wingdings" w:hAnsi="Wingdings" w:hint="default"/>
      </w:rPr>
    </w:lvl>
    <w:lvl w:ilvl="1" w:tplc="0C090003" w:tentative="1">
      <w:start w:val="1"/>
      <w:numFmt w:val="bullet"/>
      <w:lvlText w:val="o"/>
      <w:lvlJc w:val="left"/>
      <w:pPr>
        <w:ind w:left="1762" w:hanging="360"/>
      </w:pPr>
      <w:rPr>
        <w:rFonts w:ascii="Courier New" w:hAnsi="Courier New" w:cs="Courier New" w:hint="default"/>
      </w:rPr>
    </w:lvl>
    <w:lvl w:ilvl="2" w:tplc="0C090005" w:tentative="1">
      <w:start w:val="1"/>
      <w:numFmt w:val="bullet"/>
      <w:lvlText w:val=""/>
      <w:lvlJc w:val="left"/>
      <w:pPr>
        <w:ind w:left="2482" w:hanging="360"/>
      </w:pPr>
      <w:rPr>
        <w:rFonts w:ascii="Wingdings" w:hAnsi="Wingdings" w:hint="default"/>
      </w:rPr>
    </w:lvl>
    <w:lvl w:ilvl="3" w:tplc="0C090001" w:tentative="1">
      <w:start w:val="1"/>
      <w:numFmt w:val="bullet"/>
      <w:lvlText w:val=""/>
      <w:lvlJc w:val="left"/>
      <w:pPr>
        <w:ind w:left="3202" w:hanging="360"/>
      </w:pPr>
      <w:rPr>
        <w:rFonts w:ascii="Symbol" w:hAnsi="Symbol" w:hint="default"/>
      </w:rPr>
    </w:lvl>
    <w:lvl w:ilvl="4" w:tplc="0C090003" w:tentative="1">
      <w:start w:val="1"/>
      <w:numFmt w:val="bullet"/>
      <w:lvlText w:val="o"/>
      <w:lvlJc w:val="left"/>
      <w:pPr>
        <w:ind w:left="3922" w:hanging="360"/>
      </w:pPr>
      <w:rPr>
        <w:rFonts w:ascii="Courier New" w:hAnsi="Courier New" w:cs="Courier New" w:hint="default"/>
      </w:rPr>
    </w:lvl>
    <w:lvl w:ilvl="5" w:tplc="0C090005" w:tentative="1">
      <w:start w:val="1"/>
      <w:numFmt w:val="bullet"/>
      <w:lvlText w:val=""/>
      <w:lvlJc w:val="left"/>
      <w:pPr>
        <w:ind w:left="4642" w:hanging="360"/>
      </w:pPr>
      <w:rPr>
        <w:rFonts w:ascii="Wingdings" w:hAnsi="Wingdings" w:hint="default"/>
      </w:rPr>
    </w:lvl>
    <w:lvl w:ilvl="6" w:tplc="0C090001" w:tentative="1">
      <w:start w:val="1"/>
      <w:numFmt w:val="bullet"/>
      <w:lvlText w:val=""/>
      <w:lvlJc w:val="left"/>
      <w:pPr>
        <w:ind w:left="5362" w:hanging="360"/>
      </w:pPr>
      <w:rPr>
        <w:rFonts w:ascii="Symbol" w:hAnsi="Symbol" w:hint="default"/>
      </w:rPr>
    </w:lvl>
    <w:lvl w:ilvl="7" w:tplc="0C090003" w:tentative="1">
      <w:start w:val="1"/>
      <w:numFmt w:val="bullet"/>
      <w:lvlText w:val="o"/>
      <w:lvlJc w:val="left"/>
      <w:pPr>
        <w:ind w:left="6082" w:hanging="360"/>
      </w:pPr>
      <w:rPr>
        <w:rFonts w:ascii="Courier New" w:hAnsi="Courier New" w:cs="Courier New" w:hint="default"/>
      </w:rPr>
    </w:lvl>
    <w:lvl w:ilvl="8" w:tplc="0C090005" w:tentative="1">
      <w:start w:val="1"/>
      <w:numFmt w:val="bullet"/>
      <w:lvlText w:val=""/>
      <w:lvlJc w:val="left"/>
      <w:pPr>
        <w:ind w:left="6802" w:hanging="360"/>
      </w:pPr>
      <w:rPr>
        <w:rFonts w:ascii="Wingdings" w:hAnsi="Wingdings" w:hint="default"/>
      </w:rPr>
    </w:lvl>
  </w:abstractNum>
  <w:abstractNum w:abstractNumId="10">
    <w:nsid w:val="08BC5298"/>
    <w:multiLevelType w:val="hybridMultilevel"/>
    <w:tmpl w:val="B30C6CE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9234455"/>
    <w:multiLevelType w:val="hybridMultilevel"/>
    <w:tmpl w:val="12EAF71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9B0676E"/>
    <w:multiLevelType w:val="hybridMultilevel"/>
    <w:tmpl w:val="57D4BAC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9D90745"/>
    <w:multiLevelType w:val="hybridMultilevel"/>
    <w:tmpl w:val="321475F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0A1A4985"/>
    <w:multiLevelType w:val="hybridMultilevel"/>
    <w:tmpl w:val="8356059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0E532AD4"/>
    <w:multiLevelType w:val="hybridMultilevel"/>
    <w:tmpl w:val="67E8C1D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10D857D7"/>
    <w:multiLevelType w:val="hybridMultilevel"/>
    <w:tmpl w:val="2630583A"/>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3112E2F"/>
    <w:multiLevelType w:val="hybridMultilevel"/>
    <w:tmpl w:val="08E4905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14542114"/>
    <w:multiLevelType w:val="hybridMultilevel"/>
    <w:tmpl w:val="4C304D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1486202A"/>
    <w:multiLevelType w:val="hybridMultilevel"/>
    <w:tmpl w:val="6C5C892E"/>
    <w:lvl w:ilvl="0" w:tplc="0C09001B">
      <w:start w:val="1"/>
      <w:numFmt w:val="lowerRoman"/>
      <w:lvlText w:val="%1."/>
      <w:lvlJc w:val="righ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16527AC3"/>
    <w:multiLevelType w:val="hybridMultilevel"/>
    <w:tmpl w:val="D376DDB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16D21DDC"/>
    <w:multiLevelType w:val="hybridMultilevel"/>
    <w:tmpl w:val="8626BF38"/>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16EE4C14"/>
    <w:multiLevelType w:val="hybridMultilevel"/>
    <w:tmpl w:val="CBD2CC6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1826229A"/>
    <w:multiLevelType w:val="hybridMultilevel"/>
    <w:tmpl w:val="17440254"/>
    <w:lvl w:ilvl="0" w:tplc="0C09000B">
      <w:start w:val="1"/>
      <w:numFmt w:val="bullet"/>
      <w:lvlText w:val=""/>
      <w:lvlJc w:val="left"/>
      <w:pPr>
        <w:ind w:left="1080" w:hanging="720"/>
      </w:pPr>
      <w:rPr>
        <w:rFonts w:ascii="Wingdings" w:hAnsi="Wingdings" w:hint="default"/>
      </w:rPr>
    </w:lvl>
    <w:lvl w:ilvl="1" w:tplc="8D289B4E">
      <w:start w:val="1"/>
      <w:numFmt w:val="upperRoman"/>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18B33C7C"/>
    <w:multiLevelType w:val="hybridMultilevel"/>
    <w:tmpl w:val="3F78540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19120C92"/>
    <w:multiLevelType w:val="hybridMultilevel"/>
    <w:tmpl w:val="2938CDF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19C95897"/>
    <w:multiLevelType w:val="hybridMultilevel"/>
    <w:tmpl w:val="C3F8954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1AB13941"/>
    <w:multiLevelType w:val="hybridMultilevel"/>
    <w:tmpl w:val="585EA69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1C214777"/>
    <w:multiLevelType w:val="hybridMultilevel"/>
    <w:tmpl w:val="D8F27C0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1C5635AE"/>
    <w:multiLevelType w:val="hybridMultilevel"/>
    <w:tmpl w:val="2C92494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1C9E2323"/>
    <w:multiLevelType w:val="hybridMultilevel"/>
    <w:tmpl w:val="6E2E3A70"/>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nsid w:val="1DA03585"/>
    <w:multiLevelType w:val="hybridMultilevel"/>
    <w:tmpl w:val="FE6E532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1E542A10"/>
    <w:multiLevelType w:val="hybridMultilevel"/>
    <w:tmpl w:val="B8228E7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1FEE2610"/>
    <w:multiLevelType w:val="hybridMultilevel"/>
    <w:tmpl w:val="D370E8E8"/>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217829D4"/>
    <w:multiLevelType w:val="hybridMultilevel"/>
    <w:tmpl w:val="CA2EBF8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21810838"/>
    <w:multiLevelType w:val="hybridMultilevel"/>
    <w:tmpl w:val="E3A6DED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24336742"/>
    <w:multiLevelType w:val="hybridMultilevel"/>
    <w:tmpl w:val="4918AD3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27D543A2"/>
    <w:multiLevelType w:val="hybridMultilevel"/>
    <w:tmpl w:val="E488B01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2A1A58A1"/>
    <w:multiLevelType w:val="hybridMultilevel"/>
    <w:tmpl w:val="A04023F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2A844ED7"/>
    <w:multiLevelType w:val="hybridMultilevel"/>
    <w:tmpl w:val="B0263ED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2C334D72"/>
    <w:multiLevelType w:val="hybridMultilevel"/>
    <w:tmpl w:val="9C7CBAB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2F0A4496"/>
    <w:multiLevelType w:val="hybridMultilevel"/>
    <w:tmpl w:val="E21E1A3E"/>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nsid w:val="33A44597"/>
    <w:multiLevelType w:val="hybridMultilevel"/>
    <w:tmpl w:val="0290A80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nsid w:val="33DD6C3C"/>
    <w:multiLevelType w:val="hybridMultilevel"/>
    <w:tmpl w:val="0E9CEE8A"/>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nsid w:val="35152D5B"/>
    <w:multiLevelType w:val="hybridMultilevel"/>
    <w:tmpl w:val="07FE0934"/>
    <w:lvl w:ilvl="0" w:tplc="4D10D7F8">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5">
    <w:nsid w:val="387C3E89"/>
    <w:multiLevelType w:val="hybridMultilevel"/>
    <w:tmpl w:val="8E0CE7B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nsid w:val="3AA50CA9"/>
    <w:multiLevelType w:val="hybridMultilevel"/>
    <w:tmpl w:val="DD9C328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nsid w:val="3B0C68BB"/>
    <w:multiLevelType w:val="hybridMultilevel"/>
    <w:tmpl w:val="82FA4B3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nsid w:val="3C9E4A2B"/>
    <w:multiLevelType w:val="hybridMultilevel"/>
    <w:tmpl w:val="1B06053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nsid w:val="3D13520D"/>
    <w:multiLevelType w:val="hybridMultilevel"/>
    <w:tmpl w:val="1804B26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nsid w:val="3DBE5A3D"/>
    <w:multiLevelType w:val="hybridMultilevel"/>
    <w:tmpl w:val="1A08079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nsid w:val="3E255F62"/>
    <w:multiLevelType w:val="hybridMultilevel"/>
    <w:tmpl w:val="A2C6FDD2"/>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nsid w:val="405A7E09"/>
    <w:multiLevelType w:val="hybridMultilevel"/>
    <w:tmpl w:val="E4785D3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nsid w:val="414A7314"/>
    <w:multiLevelType w:val="hybridMultilevel"/>
    <w:tmpl w:val="31F03B7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nsid w:val="41FF0DB3"/>
    <w:multiLevelType w:val="hybridMultilevel"/>
    <w:tmpl w:val="F60847B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nsid w:val="433500A8"/>
    <w:multiLevelType w:val="hybridMultilevel"/>
    <w:tmpl w:val="B350A8E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nsid w:val="45AF0EE7"/>
    <w:multiLevelType w:val="hybridMultilevel"/>
    <w:tmpl w:val="E0FA8A8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nsid w:val="4C546D1F"/>
    <w:multiLevelType w:val="hybridMultilevel"/>
    <w:tmpl w:val="004EE85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nsid w:val="4C923E62"/>
    <w:multiLevelType w:val="hybridMultilevel"/>
    <w:tmpl w:val="0B82ED0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nsid w:val="4D0578F0"/>
    <w:multiLevelType w:val="hybridMultilevel"/>
    <w:tmpl w:val="AF96862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nsid w:val="4D284111"/>
    <w:multiLevelType w:val="hybridMultilevel"/>
    <w:tmpl w:val="CF8251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nsid w:val="4D951A85"/>
    <w:multiLevelType w:val="hybridMultilevel"/>
    <w:tmpl w:val="18CCABE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nsid w:val="4DAD3802"/>
    <w:multiLevelType w:val="hybridMultilevel"/>
    <w:tmpl w:val="D1D4384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nsid w:val="4DD52083"/>
    <w:multiLevelType w:val="hybridMultilevel"/>
    <w:tmpl w:val="DD5EF2F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nsid w:val="4F372BA3"/>
    <w:multiLevelType w:val="hybridMultilevel"/>
    <w:tmpl w:val="6BD0914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nsid w:val="4F9965E7"/>
    <w:multiLevelType w:val="hybridMultilevel"/>
    <w:tmpl w:val="2AF0A1F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nsid w:val="507906F2"/>
    <w:multiLevelType w:val="hybridMultilevel"/>
    <w:tmpl w:val="56B2833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nsid w:val="544A5793"/>
    <w:multiLevelType w:val="hybridMultilevel"/>
    <w:tmpl w:val="D02CE80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nsid w:val="57331296"/>
    <w:multiLevelType w:val="hybridMultilevel"/>
    <w:tmpl w:val="80A0155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nsid w:val="57EF2B2D"/>
    <w:multiLevelType w:val="hybridMultilevel"/>
    <w:tmpl w:val="47A6069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nsid w:val="5A5C5513"/>
    <w:multiLevelType w:val="hybridMultilevel"/>
    <w:tmpl w:val="16A64D3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nsid w:val="5BAF0DC4"/>
    <w:multiLevelType w:val="hybridMultilevel"/>
    <w:tmpl w:val="B4629C0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nsid w:val="5CC37CD0"/>
    <w:multiLevelType w:val="hybridMultilevel"/>
    <w:tmpl w:val="119E1E0C"/>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nsid w:val="5DBD5670"/>
    <w:multiLevelType w:val="hybridMultilevel"/>
    <w:tmpl w:val="A90254C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nsid w:val="5E8A1F28"/>
    <w:multiLevelType w:val="hybridMultilevel"/>
    <w:tmpl w:val="F00819E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nsid w:val="5E9D6BC1"/>
    <w:multiLevelType w:val="hybridMultilevel"/>
    <w:tmpl w:val="1C2E63D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nsid w:val="5F8C5B88"/>
    <w:multiLevelType w:val="hybridMultilevel"/>
    <w:tmpl w:val="7A5203E0"/>
    <w:lvl w:ilvl="0" w:tplc="0C09000B">
      <w:start w:val="1"/>
      <w:numFmt w:val="bullet"/>
      <w:lvlText w:val=""/>
      <w:lvlJc w:val="left"/>
      <w:pPr>
        <w:ind w:left="961" w:hanging="360"/>
      </w:pPr>
      <w:rPr>
        <w:rFonts w:ascii="Wingdings" w:hAnsi="Wingdings" w:hint="default"/>
      </w:rPr>
    </w:lvl>
    <w:lvl w:ilvl="1" w:tplc="0C090003" w:tentative="1">
      <w:start w:val="1"/>
      <w:numFmt w:val="bullet"/>
      <w:lvlText w:val="o"/>
      <w:lvlJc w:val="left"/>
      <w:pPr>
        <w:ind w:left="1681" w:hanging="360"/>
      </w:pPr>
      <w:rPr>
        <w:rFonts w:ascii="Courier New" w:hAnsi="Courier New" w:cs="Courier New" w:hint="default"/>
      </w:rPr>
    </w:lvl>
    <w:lvl w:ilvl="2" w:tplc="0C090005" w:tentative="1">
      <w:start w:val="1"/>
      <w:numFmt w:val="bullet"/>
      <w:lvlText w:val=""/>
      <w:lvlJc w:val="left"/>
      <w:pPr>
        <w:ind w:left="2401" w:hanging="360"/>
      </w:pPr>
      <w:rPr>
        <w:rFonts w:ascii="Wingdings" w:hAnsi="Wingdings" w:hint="default"/>
      </w:rPr>
    </w:lvl>
    <w:lvl w:ilvl="3" w:tplc="0C090001" w:tentative="1">
      <w:start w:val="1"/>
      <w:numFmt w:val="bullet"/>
      <w:lvlText w:val=""/>
      <w:lvlJc w:val="left"/>
      <w:pPr>
        <w:ind w:left="3121" w:hanging="360"/>
      </w:pPr>
      <w:rPr>
        <w:rFonts w:ascii="Symbol" w:hAnsi="Symbol" w:hint="default"/>
      </w:rPr>
    </w:lvl>
    <w:lvl w:ilvl="4" w:tplc="0C090003" w:tentative="1">
      <w:start w:val="1"/>
      <w:numFmt w:val="bullet"/>
      <w:lvlText w:val="o"/>
      <w:lvlJc w:val="left"/>
      <w:pPr>
        <w:ind w:left="3841" w:hanging="360"/>
      </w:pPr>
      <w:rPr>
        <w:rFonts w:ascii="Courier New" w:hAnsi="Courier New" w:cs="Courier New" w:hint="default"/>
      </w:rPr>
    </w:lvl>
    <w:lvl w:ilvl="5" w:tplc="0C090005" w:tentative="1">
      <w:start w:val="1"/>
      <w:numFmt w:val="bullet"/>
      <w:lvlText w:val=""/>
      <w:lvlJc w:val="left"/>
      <w:pPr>
        <w:ind w:left="4561" w:hanging="360"/>
      </w:pPr>
      <w:rPr>
        <w:rFonts w:ascii="Wingdings" w:hAnsi="Wingdings" w:hint="default"/>
      </w:rPr>
    </w:lvl>
    <w:lvl w:ilvl="6" w:tplc="0C090001" w:tentative="1">
      <w:start w:val="1"/>
      <w:numFmt w:val="bullet"/>
      <w:lvlText w:val=""/>
      <w:lvlJc w:val="left"/>
      <w:pPr>
        <w:ind w:left="5281" w:hanging="360"/>
      </w:pPr>
      <w:rPr>
        <w:rFonts w:ascii="Symbol" w:hAnsi="Symbol" w:hint="default"/>
      </w:rPr>
    </w:lvl>
    <w:lvl w:ilvl="7" w:tplc="0C090003" w:tentative="1">
      <w:start w:val="1"/>
      <w:numFmt w:val="bullet"/>
      <w:lvlText w:val="o"/>
      <w:lvlJc w:val="left"/>
      <w:pPr>
        <w:ind w:left="6001" w:hanging="360"/>
      </w:pPr>
      <w:rPr>
        <w:rFonts w:ascii="Courier New" w:hAnsi="Courier New" w:cs="Courier New" w:hint="default"/>
      </w:rPr>
    </w:lvl>
    <w:lvl w:ilvl="8" w:tplc="0C090005" w:tentative="1">
      <w:start w:val="1"/>
      <w:numFmt w:val="bullet"/>
      <w:lvlText w:val=""/>
      <w:lvlJc w:val="left"/>
      <w:pPr>
        <w:ind w:left="6721" w:hanging="360"/>
      </w:pPr>
      <w:rPr>
        <w:rFonts w:ascii="Wingdings" w:hAnsi="Wingdings" w:hint="default"/>
      </w:rPr>
    </w:lvl>
  </w:abstractNum>
  <w:abstractNum w:abstractNumId="77">
    <w:nsid w:val="6240710C"/>
    <w:multiLevelType w:val="hybridMultilevel"/>
    <w:tmpl w:val="6D7E029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nsid w:val="626D3E73"/>
    <w:multiLevelType w:val="hybridMultilevel"/>
    <w:tmpl w:val="EE40AD4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nsid w:val="64500AB2"/>
    <w:multiLevelType w:val="hybridMultilevel"/>
    <w:tmpl w:val="F768F8E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nsid w:val="666B5793"/>
    <w:multiLevelType w:val="hybridMultilevel"/>
    <w:tmpl w:val="DAD4A6CC"/>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nsid w:val="6761324A"/>
    <w:multiLevelType w:val="hybridMultilevel"/>
    <w:tmpl w:val="B26AFB16"/>
    <w:lvl w:ilvl="0" w:tplc="DF24140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nsid w:val="695405B9"/>
    <w:multiLevelType w:val="hybridMultilevel"/>
    <w:tmpl w:val="79B807A2"/>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nsid w:val="6A214A97"/>
    <w:multiLevelType w:val="hybridMultilevel"/>
    <w:tmpl w:val="86C6E68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nsid w:val="6BC65DA4"/>
    <w:multiLevelType w:val="hybridMultilevel"/>
    <w:tmpl w:val="3074338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nsid w:val="6C850705"/>
    <w:multiLevelType w:val="hybridMultilevel"/>
    <w:tmpl w:val="13F85560"/>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nsid w:val="6D3E2A39"/>
    <w:multiLevelType w:val="hybridMultilevel"/>
    <w:tmpl w:val="05D2AEF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nsid w:val="6D6F77F3"/>
    <w:multiLevelType w:val="hybridMultilevel"/>
    <w:tmpl w:val="10BA245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nsid w:val="6DF17753"/>
    <w:multiLevelType w:val="hybridMultilevel"/>
    <w:tmpl w:val="FA80CC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nsid w:val="6F3D4B10"/>
    <w:multiLevelType w:val="hybridMultilevel"/>
    <w:tmpl w:val="DC286F2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nsid w:val="6FD17047"/>
    <w:multiLevelType w:val="hybridMultilevel"/>
    <w:tmpl w:val="451A882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nsid w:val="71AD4C2E"/>
    <w:multiLevelType w:val="hybridMultilevel"/>
    <w:tmpl w:val="9A9010C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nsid w:val="71FA478A"/>
    <w:multiLevelType w:val="hybridMultilevel"/>
    <w:tmpl w:val="75DE549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nsid w:val="737A6995"/>
    <w:multiLevelType w:val="hybridMultilevel"/>
    <w:tmpl w:val="98CA0BF0"/>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nsid w:val="77BC2BD0"/>
    <w:multiLevelType w:val="hybridMultilevel"/>
    <w:tmpl w:val="2ECC9F6C"/>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nsid w:val="78077CE7"/>
    <w:multiLevelType w:val="hybridMultilevel"/>
    <w:tmpl w:val="E2D00AEA"/>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6">
    <w:nsid w:val="79E10375"/>
    <w:multiLevelType w:val="hybridMultilevel"/>
    <w:tmpl w:val="A524054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nsid w:val="7BC16B35"/>
    <w:multiLevelType w:val="hybridMultilevel"/>
    <w:tmpl w:val="32DEF14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nsid w:val="7CDA0330"/>
    <w:multiLevelType w:val="hybridMultilevel"/>
    <w:tmpl w:val="CE4E3F14"/>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9">
    <w:nsid w:val="7EB774F3"/>
    <w:multiLevelType w:val="hybridMultilevel"/>
    <w:tmpl w:val="E296290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7"/>
  </w:num>
  <w:num w:numId="2">
    <w:abstractNumId w:val="46"/>
  </w:num>
  <w:num w:numId="3">
    <w:abstractNumId w:val="39"/>
  </w:num>
  <w:num w:numId="4">
    <w:abstractNumId w:val="43"/>
  </w:num>
  <w:num w:numId="5">
    <w:abstractNumId w:val="9"/>
  </w:num>
  <w:num w:numId="6">
    <w:abstractNumId w:val="56"/>
  </w:num>
  <w:num w:numId="7">
    <w:abstractNumId w:val="53"/>
  </w:num>
  <w:num w:numId="8">
    <w:abstractNumId w:val="48"/>
  </w:num>
  <w:num w:numId="9">
    <w:abstractNumId w:val="63"/>
  </w:num>
  <w:num w:numId="10">
    <w:abstractNumId w:val="97"/>
  </w:num>
  <w:num w:numId="11">
    <w:abstractNumId w:val="50"/>
  </w:num>
  <w:num w:numId="12">
    <w:abstractNumId w:val="84"/>
  </w:num>
  <w:num w:numId="13">
    <w:abstractNumId w:val="5"/>
  </w:num>
  <w:num w:numId="14">
    <w:abstractNumId w:val="88"/>
  </w:num>
  <w:num w:numId="15">
    <w:abstractNumId w:val="12"/>
  </w:num>
  <w:num w:numId="16">
    <w:abstractNumId w:val="42"/>
  </w:num>
  <w:num w:numId="17">
    <w:abstractNumId w:val="94"/>
  </w:num>
  <w:num w:numId="18">
    <w:abstractNumId w:val="4"/>
  </w:num>
  <w:num w:numId="19">
    <w:abstractNumId w:val="55"/>
  </w:num>
  <w:num w:numId="20">
    <w:abstractNumId w:val="7"/>
  </w:num>
  <w:num w:numId="21">
    <w:abstractNumId w:val="73"/>
  </w:num>
  <w:num w:numId="22">
    <w:abstractNumId w:val="11"/>
  </w:num>
  <w:num w:numId="23">
    <w:abstractNumId w:val="87"/>
  </w:num>
  <w:num w:numId="24">
    <w:abstractNumId w:val="31"/>
  </w:num>
  <w:num w:numId="25">
    <w:abstractNumId w:val="22"/>
  </w:num>
  <w:num w:numId="26">
    <w:abstractNumId w:val="60"/>
  </w:num>
  <w:num w:numId="27">
    <w:abstractNumId w:val="14"/>
  </w:num>
  <w:num w:numId="28">
    <w:abstractNumId w:val="40"/>
  </w:num>
  <w:num w:numId="29">
    <w:abstractNumId w:val="91"/>
  </w:num>
  <w:num w:numId="30">
    <w:abstractNumId w:val="10"/>
  </w:num>
  <w:num w:numId="31">
    <w:abstractNumId w:val="70"/>
  </w:num>
  <w:num w:numId="32">
    <w:abstractNumId w:val="59"/>
  </w:num>
  <w:num w:numId="33">
    <w:abstractNumId w:val="86"/>
  </w:num>
  <w:num w:numId="34">
    <w:abstractNumId w:val="89"/>
  </w:num>
  <w:num w:numId="35">
    <w:abstractNumId w:val="66"/>
  </w:num>
  <w:num w:numId="36">
    <w:abstractNumId w:val="16"/>
  </w:num>
  <w:num w:numId="37">
    <w:abstractNumId w:val="8"/>
  </w:num>
  <w:num w:numId="38">
    <w:abstractNumId w:val="61"/>
  </w:num>
  <w:num w:numId="39">
    <w:abstractNumId w:val="54"/>
  </w:num>
  <w:num w:numId="40">
    <w:abstractNumId w:val="26"/>
  </w:num>
  <w:num w:numId="41">
    <w:abstractNumId w:val="74"/>
  </w:num>
  <w:num w:numId="42">
    <w:abstractNumId w:val="81"/>
  </w:num>
  <w:num w:numId="43">
    <w:abstractNumId w:val="19"/>
  </w:num>
  <w:num w:numId="44">
    <w:abstractNumId w:val="93"/>
  </w:num>
  <w:num w:numId="45">
    <w:abstractNumId w:val="82"/>
  </w:num>
  <w:num w:numId="46">
    <w:abstractNumId w:val="85"/>
  </w:num>
  <w:num w:numId="47">
    <w:abstractNumId w:val="41"/>
  </w:num>
  <w:num w:numId="48">
    <w:abstractNumId w:val="33"/>
  </w:num>
  <w:num w:numId="49">
    <w:abstractNumId w:val="1"/>
  </w:num>
  <w:num w:numId="50">
    <w:abstractNumId w:val="75"/>
  </w:num>
  <w:num w:numId="51">
    <w:abstractNumId w:val="37"/>
  </w:num>
  <w:num w:numId="52">
    <w:abstractNumId w:val="45"/>
  </w:num>
  <w:num w:numId="53">
    <w:abstractNumId w:val="38"/>
  </w:num>
  <w:num w:numId="54">
    <w:abstractNumId w:val="30"/>
  </w:num>
  <w:num w:numId="55">
    <w:abstractNumId w:val="64"/>
  </w:num>
  <w:num w:numId="56">
    <w:abstractNumId w:val="68"/>
  </w:num>
  <w:num w:numId="57">
    <w:abstractNumId w:val="67"/>
  </w:num>
  <w:num w:numId="58">
    <w:abstractNumId w:val="92"/>
  </w:num>
  <w:num w:numId="59">
    <w:abstractNumId w:val="69"/>
  </w:num>
  <w:num w:numId="60">
    <w:abstractNumId w:val="23"/>
  </w:num>
  <w:num w:numId="61">
    <w:abstractNumId w:val="95"/>
  </w:num>
  <w:num w:numId="62">
    <w:abstractNumId w:val="29"/>
  </w:num>
  <w:num w:numId="63">
    <w:abstractNumId w:val="80"/>
  </w:num>
  <w:num w:numId="64">
    <w:abstractNumId w:val="72"/>
  </w:num>
  <w:num w:numId="65">
    <w:abstractNumId w:val="25"/>
  </w:num>
  <w:num w:numId="66">
    <w:abstractNumId w:val="44"/>
  </w:num>
  <w:num w:numId="67">
    <w:abstractNumId w:val="32"/>
  </w:num>
  <w:num w:numId="68">
    <w:abstractNumId w:val="35"/>
  </w:num>
  <w:num w:numId="69">
    <w:abstractNumId w:val="24"/>
  </w:num>
  <w:num w:numId="70">
    <w:abstractNumId w:val="79"/>
  </w:num>
  <w:num w:numId="71">
    <w:abstractNumId w:val="27"/>
  </w:num>
  <w:num w:numId="72">
    <w:abstractNumId w:val="78"/>
  </w:num>
  <w:num w:numId="73">
    <w:abstractNumId w:val="58"/>
  </w:num>
  <w:num w:numId="74">
    <w:abstractNumId w:val="71"/>
  </w:num>
  <w:num w:numId="75">
    <w:abstractNumId w:val="21"/>
  </w:num>
  <w:num w:numId="76">
    <w:abstractNumId w:val="47"/>
  </w:num>
  <w:num w:numId="77">
    <w:abstractNumId w:val="6"/>
  </w:num>
  <w:num w:numId="78">
    <w:abstractNumId w:val="90"/>
  </w:num>
  <w:num w:numId="79">
    <w:abstractNumId w:val="65"/>
  </w:num>
  <w:num w:numId="80">
    <w:abstractNumId w:val="49"/>
  </w:num>
  <w:num w:numId="81">
    <w:abstractNumId w:val="2"/>
  </w:num>
  <w:num w:numId="82">
    <w:abstractNumId w:val="20"/>
  </w:num>
  <w:num w:numId="83">
    <w:abstractNumId w:val="96"/>
  </w:num>
  <w:num w:numId="84">
    <w:abstractNumId w:val="62"/>
  </w:num>
  <w:num w:numId="85">
    <w:abstractNumId w:val="36"/>
  </w:num>
  <w:num w:numId="86">
    <w:abstractNumId w:val="99"/>
  </w:num>
  <w:num w:numId="87">
    <w:abstractNumId w:val="17"/>
  </w:num>
  <w:num w:numId="88">
    <w:abstractNumId w:val="34"/>
  </w:num>
  <w:num w:numId="89">
    <w:abstractNumId w:val="15"/>
  </w:num>
  <w:num w:numId="90">
    <w:abstractNumId w:val="98"/>
  </w:num>
  <w:num w:numId="91">
    <w:abstractNumId w:val="52"/>
  </w:num>
  <w:num w:numId="92">
    <w:abstractNumId w:val="83"/>
  </w:num>
  <w:num w:numId="93">
    <w:abstractNumId w:val="18"/>
  </w:num>
  <w:num w:numId="94">
    <w:abstractNumId w:val="57"/>
  </w:num>
  <w:num w:numId="95">
    <w:abstractNumId w:val="28"/>
  </w:num>
  <w:num w:numId="96">
    <w:abstractNumId w:val="51"/>
  </w:num>
  <w:num w:numId="97">
    <w:abstractNumId w:val="13"/>
  </w:num>
  <w:num w:numId="98">
    <w:abstractNumId w:val="0"/>
  </w:num>
  <w:num w:numId="99">
    <w:abstractNumId w:val="76"/>
  </w:num>
  <w:num w:numId="100">
    <w:abstractNumId w:val="3"/>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2"/>
  </w:compat>
  <w:rsids>
    <w:rsidRoot w:val="00DC5CF5"/>
    <w:rsid w:val="00222D5F"/>
    <w:rsid w:val="0026113B"/>
    <w:rsid w:val="002F26EF"/>
    <w:rsid w:val="00492EEC"/>
    <w:rsid w:val="005451AA"/>
    <w:rsid w:val="00680A81"/>
    <w:rsid w:val="009D14D6"/>
    <w:rsid w:val="00A82DC9"/>
    <w:rsid w:val="00CF69E1"/>
    <w:rsid w:val="00DC5C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CF5"/>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C5CF5"/>
    <w:pPr>
      <w:spacing w:after="200" w:line="276" w:lineRule="auto"/>
      <w:ind w:left="720"/>
      <w:contextualSpacing/>
    </w:pPr>
    <w:rPr>
      <w:rFonts w:ascii="Calibri" w:eastAsia="Calibri" w:hAnsi="Calibri"/>
      <w:sz w:val="22"/>
      <w:szCs w:val="22"/>
      <w:lang w:eastAsia="en-US"/>
    </w:rPr>
  </w:style>
  <w:style w:type="paragraph" w:customStyle="1" w:styleId="EndNoteBibliography">
    <w:name w:val="EndNote Bibliography"/>
    <w:basedOn w:val="Normal"/>
    <w:link w:val="EndNoteBibliographyChar"/>
    <w:rsid w:val="00DC5CF5"/>
    <w:pPr>
      <w:jc w:val="both"/>
    </w:pPr>
    <w:rPr>
      <w:noProof/>
    </w:rPr>
  </w:style>
  <w:style w:type="character" w:customStyle="1" w:styleId="EndNoteBibliographyChar">
    <w:name w:val="EndNote Bibliography Char"/>
    <w:basedOn w:val="DefaultParagraphFont"/>
    <w:link w:val="EndNoteBibliography"/>
    <w:rsid w:val="00DC5CF5"/>
    <w:rPr>
      <w:rFonts w:ascii="Times New Roman" w:eastAsia="Times New Roman" w:hAnsi="Times New Roman" w:cs="Times New Roman"/>
      <w:noProof/>
      <w:sz w:val="24"/>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CF5"/>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C5CF5"/>
    <w:pPr>
      <w:spacing w:after="200" w:line="276" w:lineRule="auto"/>
      <w:ind w:left="720"/>
      <w:contextualSpacing/>
    </w:pPr>
    <w:rPr>
      <w:rFonts w:ascii="Calibri" w:eastAsia="Calibri" w:hAnsi="Calibri"/>
      <w:sz w:val="22"/>
      <w:szCs w:val="22"/>
      <w:lang w:eastAsia="en-US"/>
    </w:rPr>
  </w:style>
  <w:style w:type="paragraph" w:customStyle="1" w:styleId="EndNoteBibliography">
    <w:name w:val="EndNote Bibliography"/>
    <w:basedOn w:val="Normal"/>
    <w:link w:val="EndNoteBibliographyChar"/>
    <w:rsid w:val="00DC5CF5"/>
    <w:pPr>
      <w:jc w:val="both"/>
    </w:pPr>
    <w:rPr>
      <w:noProof/>
    </w:rPr>
  </w:style>
  <w:style w:type="character" w:customStyle="1" w:styleId="EndNoteBibliographyChar">
    <w:name w:val="EndNote Bibliography Char"/>
    <w:basedOn w:val="DefaultParagraphFont"/>
    <w:link w:val="EndNoteBibliography"/>
    <w:rsid w:val="00DC5CF5"/>
    <w:rPr>
      <w:rFonts w:ascii="Times New Roman" w:eastAsia="Times New Roman" w:hAnsi="Times New Roman" w:cs="Times New Roman"/>
      <w:noProof/>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4349</Words>
  <Characters>24794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NSW Ministry of Health</Company>
  <LinksUpToDate>false</LinksUpToDate>
  <CharactersWithSpaces>29085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MILAT, Andrew</dc:creator>
  <cp:lastModifiedBy>Real, Francis Frank</cp:lastModifiedBy>
  <cp:revision>6</cp:revision>
  <dcterms:created xsi:type="dcterms:W3CDTF">2015-02-16T13:26:00Z</dcterms:created>
  <dcterms:modified xsi:type="dcterms:W3CDTF">2015-03-25T05:14:00Z</dcterms:modified>
</cp:coreProperties>
</file>