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36516F" w14:textId="77777777" w:rsidR="00CB0453" w:rsidRPr="002F3D4B" w:rsidRDefault="005E7705" w:rsidP="00842BD7">
      <w:pPr>
        <w:spacing w:after="0" w:line="240" w:lineRule="auto"/>
        <w:rPr>
          <w:rStyle w:val="Heading4Char"/>
          <w:sz w:val="20"/>
          <w:szCs w:val="20"/>
        </w:rPr>
      </w:pPr>
      <w:r w:rsidRPr="002F3D4B">
        <w:rPr>
          <w:b/>
          <w:sz w:val="20"/>
          <w:szCs w:val="20"/>
        </w:rPr>
        <w:t>Case stud</w:t>
      </w:r>
      <w:r w:rsidR="00C03945" w:rsidRPr="002F3D4B">
        <w:rPr>
          <w:b/>
          <w:sz w:val="20"/>
          <w:szCs w:val="20"/>
        </w:rPr>
        <w:t>y 1 (CS1</w:t>
      </w:r>
      <w:r w:rsidRPr="002F3D4B">
        <w:rPr>
          <w:b/>
          <w:sz w:val="20"/>
          <w:szCs w:val="20"/>
        </w:rPr>
        <w:t>)</w:t>
      </w:r>
      <w:r w:rsidR="00747AB2" w:rsidRPr="002F3D4B">
        <w:rPr>
          <w:b/>
          <w:sz w:val="20"/>
          <w:szCs w:val="20"/>
        </w:rPr>
        <w:t xml:space="preserve"> </w:t>
      </w:r>
      <w:r w:rsidR="00C03945" w:rsidRPr="002F3D4B">
        <w:rPr>
          <w:rStyle w:val="Heading4Char"/>
          <w:sz w:val="20"/>
          <w:szCs w:val="20"/>
        </w:rPr>
        <w:t>Title: Developing Evidence-Enriched Practice in Health and Social Care with Older People</w:t>
      </w:r>
    </w:p>
    <w:p w14:paraId="50DEEEDB" w14:textId="09946315" w:rsidR="00B40EAE" w:rsidRDefault="007B7E3D" w:rsidP="00842BD7">
      <w:pPr>
        <w:spacing w:after="0" w:line="240" w:lineRule="auto"/>
        <w:rPr>
          <w:sz w:val="20"/>
          <w:szCs w:val="20"/>
        </w:rPr>
      </w:pPr>
      <w:r w:rsidRPr="002F3D4B">
        <w:rPr>
          <w:b/>
          <w:sz w:val="20"/>
          <w:szCs w:val="20"/>
        </w:rPr>
        <w:t>Funder:</w:t>
      </w:r>
      <w:r w:rsidRPr="002F3D4B">
        <w:rPr>
          <w:sz w:val="20"/>
          <w:szCs w:val="20"/>
        </w:rPr>
        <w:tab/>
      </w:r>
      <w:r w:rsidR="00C03945" w:rsidRPr="002F3D4B">
        <w:rPr>
          <w:sz w:val="20"/>
          <w:szCs w:val="20"/>
        </w:rPr>
        <w:t>Joseph Rowntree Foundation</w:t>
      </w:r>
      <w:r w:rsidR="00DF3432" w:rsidRPr="002F3D4B">
        <w:rPr>
          <w:sz w:val="20"/>
          <w:szCs w:val="20"/>
        </w:rPr>
        <w:t xml:space="preserve"> (JRF)</w:t>
      </w:r>
      <w:r w:rsidR="005E4CF5">
        <w:rPr>
          <w:sz w:val="20"/>
          <w:szCs w:val="20"/>
        </w:rPr>
        <w:t>, UK</w:t>
      </w:r>
    </w:p>
    <w:p w14:paraId="137E381B" w14:textId="783DC9C7" w:rsidR="00B40EAE" w:rsidRPr="002F3D4B" w:rsidRDefault="007B7E3D" w:rsidP="00B40EAE">
      <w:pPr>
        <w:spacing w:after="0" w:line="240" w:lineRule="auto"/>
        <w:rPr>
          <w:sz w:val="20"/>
          <w:szCs w:val="20"/>
        </w:rPr>
      </w:pPr>
      <w:r w:rsidRPr="002F3D4B">
        <w:rPr>
          <w:b/>
          <w:sz w:val="20"/>
          <w:szCs w:val="20"/>
        </w:rPr>
        <w:t>Co-</w:t>
      </w:r>
      <w:r w:rsidR="00EB7E9D" w:rsidRPr="002F3D4B">
        <w:rPr>
          <w:b/>
          <w:sz w:val="20"/>
          <w:szCs w:val="20"/>
        </w:rPr>
        <w:t>producers:</w:t>
      </w:r>
      <w:r w:rsidR="00EB7E9D">
        <w:rPr>
          <w:sz w:val="20"/>
          <w:szCs w:val="20"/>
        </w:rPr>
        <w:t xml:space="preserve"> </w:t>
      </w:r>
      <w:r w:rsidR="00842BD7">
        <w:rPr>
          <w:sz w:val="20"/>
          <w:szCs w:val="20"/>
        </w:rPr>
        <w:t>P</w:t>
      </w:r>
      <w:r w:rsidR="00842BD7" w:rsidRPr="002F3D4B">
        <w:rPr>
          <w:sz w:val="20"/>
          <w:szCs w:val="20"/>
        </w:rPr>
        <w:t>roject co-design and conduct</w:t>
      </w:r>
      <w:r w:rsidR="00842BD7">
        <w:rPr>
          <w:sz w:val="20"/>
          <w:szCs w:val="20"/>
        </w:rPr>
        <w:t xml:space="preserve">: </w:t>
      </w:r>
      <w:r w:rsidR="00DF3432" w:rsidRPr="002F3D4B">
        <w:rPr>
          <w:sz w:val="20"/>
          <w:szCs w:val="20"/>
        </w:rPr>
        <w:t xml:space="preserve">JRF </w:t>
      </w:r>
      <w:r w:rsidR="00842BD7">
        <w:rPr>
          <w:sz w:val="20"/>
          <w:szCs w:val="20"/>
        </w:rPr>
        <w:t>p</w:t>
      </w:r>
      <w:r w:rsidR="00DF3432" w:rsidRPr="002F3D4B">
        <w:rPr>
          <w:sz w:val="20"/>
          <w:szCs w:val="20"/>
        </w:rPr>
        <w:t xml:space="preserve">roject manager and multidisciplinary research team including social workers, </w:t>
      </w:r>
      <w:r w:rsidR="00EB5749" w:rsidRPr="002F3D4B">
        <w:rPr>
          <w:sz w:val="20"/>
          <w:szCs w:val="20"/>
        </w:rPr>
        <w:t>NHS practitioners and researcher</w:t>
      </w:r>
      <w:r w:rsidR="0069721F">
        <w:rPr>
          <w:sz w:val="20"/>
          <w:szCs w:val="20"/>
        </w:rPr>
        <w:t>s</w:t>
      </w:r>
      <w:r w:rsidR="00DF3432" w:rsidRPr="002F3D4B">
        <w:rPr>
          <w:sz w:val="20"/>
          <w:szCs w:val="20"/>
        </w:rPr>
        <w:t xml:space="preserve">. </w:t>
      </w:r>
      <w:r w:rsidR="009D3E1B" w:rsidRPr="002F3D4B">
        <w:rPr>
          <w:sz w:val="20"/>
          <w:szCs w:val="20"/>
        </w:rPr>
        <w:t>Additional p</w:t>
      </w:r>
      <w:r w:rsidR="00DF3432" w:rsidRPr="002F3D4B">
        <w:rPr>
          <w:sz w:val="20"/>
          <w:szCs w:val="20"/>
        </w:rPr>
        <w:t>ractitioners, service users and carers involved in co-design of interventions.</w:t>
      </w:r>
      <w:r w:rsidR="00EB7E9D">
        <w:rPr>
          <w:sz w:val="20"/>
          <w:szCs w:val="20"/>
        </w:rPr>
        <w:t xml:space="preserve"> </w:t>
      </w:r>
      <w:r w:rsidR="00B40EAE" w:rsidRPr="00EB7E9D">
        <w:rPr>
          <w:b/>
          <w:sz w:val="20"/>
          <w:szCs w:val="20"/>
        </w:rPr>
        <w:t>Project lead:</w:t>
      </w:r>
      <w:r w:rsidR="00B40EAE">
        <w:rPr>
          <w:sz w:val="20"/>
          <w:szCs w:val="20"/>
        </w:rPr>
        <w:t xml:space="preserve"> </w:t>
      </w:r>
      <w:r w:rsidR="0069721F">
        <w:rPr>
          <w:sz w:val="20"/>
          <w:szCs w:val="20"/>
        </w:rPr>
        <w:t xml:space="preserve">University-based PI. </w:t>
      </w:r>
    </w:p>
    <w:p w14:paraId="6C3B108A" w14:textId="77777777" w:rsidR="001D0314" w:rsidRPr="002F3D4B" w:rsidRDefault="007B7E3D" w:rsidP="00842BD7">
      <w:pPr>
        <w:spacing w:after="0" w:line="240" w:lineRule="auto"/>
        <w:rPr>
          <w:sz w:val="20"/>
          <w:szCs w:val="20"/>
        </w:rPr>
      </w:pPr>
      <w:r w:rsidRPr="002F3D4B">
        <w:rPr>
          <w:b/>
          <w:sz w:val="20"/>
          <w:szCs w:val="20"/>
        </w:rPr>
        <w:t>Aim:</w:t>
      </w:r>
      <w:r w:rsidRPr="002F3D4B">
        <w:rPr>
          <w:sz w:val="20"/>
          <w:szCs w:val="20"/>
        </w:rPr>
        <w:t xml:space="preserve"> </w:t>
      </w:r>
      <w:r w:rsidR="001D0314" w:rsidRPr="002F3D4B">
        <w:rPr>
          <w:sz w:val="20"/>
          <w:szCs w:val="20"/>
        </w:rPr>
        <w:t>To tackle two central issues inhibiting improvements in social care for older people namely: limitations to the use of evidence in social care and prevailing negative discourse associated with older age</w:t>
      </w:r>
      <w:r w:rsidR="009D3E1B" w:rsidRPr="002F3D4B">
        <w:rPr>
          <w:sz w:val="20"/>
          <w:szCs w:val="20"/>
        </w:rPr>
        <w:t>. To</w:t>
      </w:r>
      <w:r w:rsidR="001D0314" w:rsidRPr="002F3D4B">
        <w:rPr>
          <w:sz w:val="20"/>
          <w:szCs w:val="20"/>
        </w:rPr>
        <w:t xml:space="preserve"> us</w:t>
      </w:r>
      <w:r w:rsidR="009D3E1B" w:rsidRPr="002F3D4B">
        <w:rPr>
          <w:sz w:val="20"/>
          <w:szCs w:val="20"/>
        </w:rPr>
        <w:t>e</w:t>
      </w:r>
      <w:r w:rsidR="001D0314" w:rsidRPr="002F3D4B">
        <w:rPr>
          <w:sz w:val="20"/>
          <w:szCs w:val="20"/>
        </w:rPr>
        <w:t xml:space="preserve"> conversational inclusive </w:t>
      </w:r>
      <w:r w:rsidR="009D3E1B" w:rsidRPr="002F3D4B">
        <w:rPr>
          <w:sz w:val="20"/>
          <w:szCs w:val="20"/>
        </w:rPr>
        <w:t>action</w:t>
      </w:r>
      <w:r w:rsidR="001D0314" w:rsidRPr="002F3D4B">
        <w:rPr>
          <w:sz w:val="20"/>
          <w:szCs w:val="20"/>
        </w:rPr>
        <w:t xml:space="preserve"> research methods and diverse forms of evidence including the JRF programme ‘A Better Life’</w:t>
      </w:r>
      <w:r w:rsidR="009D3E1B" w:rsidRPr="002F3D4B">
        <w:rPr>
          <w:sz w:val="20"/>
          <w:szCs w:val="20"/>
        </w:rPr>
        <w:t xml:space="preserve"> t</w:t>
      </w:r>
      <w:r w:rsidR="001D0314" w:rsidRPr="002F3D4B">
        <w:rPr>
          <w:sz w:val="20"/>
          <w:szCs w:val="20"/>
        </w:rPr>
        <w:t xml:space="preserve">o improve social care user and provider research </w:t>
      </w:r>
      <w:r w:rsidR="009D3E1B" w:rsidRPr="002F3D4B">
        <w:rPr>
          <w:sz w:val="20"/>
          <w:szCs w:val="20"/>
        </w:rPr>
        <w:t xml:space="preserve">engagement </w:t>
      </w:r>
      <w:r w:rsidR="001D0314" w:rsidRPr="002F3D4B">
        <w:rPr>
          <w:sz w:val="20"/>
          <w:szCs w:val="20"/>
        </w:rPr>
        <w:t xml:space="preserve">and enhance older </w:t>
      </w:r>
      <w:r w:rsidR="009D3E1B" w:rsidRPr="002F3D4B">
        <w:rPr>
          <w:sz w:val="20"/>
          <w:szCs w:val="20"/>
        </w:rPr>
        <w:t>peoples’</w:t>
      </w:r>
      <w:r w:rsidR="001D0314" w:rsidRPr="002F3D4B">
        <w:rPr>
          <w:sz w:val="20"/>
          <w:szCs w:val="20"/>
        </w:rPr>
        <w:t xml:space="preserve"> quality of life. </w:t>
      </w:r>
    </w:p>
    <w:p w14:paraId="30F668D5" w14:textId="54E7DE6F" w:rsidR="00DF3432" w:rsidRPr="002F3D4B" w:rsidRDefault="007B7E3D" w:rsidP="00262FE4">
      <w:pPr>
        <w:spacing w:after="0" w:line="240" w:lineRule="auto"/>
        <w:rPr>
          <w:sz w:val="20"/>
          <w:szCs w:val="20"/>
        </w:rPr>
      </w:pPr>
      <w:r w:rsidRPr="002F3D4B">
        <w:rPr>
          <w:b/>
          <w:sz w:val="20"/>
          <w:szCs w:val="20"/>
        </w:rPr>
        <w:t>Method:</w:t>
      </w:r>
      <w:r w:rsidRPr="002F3D4B">
        <w:rPr>
          <w:sz w:val="20"/>
          <w:szCs w:val="20"/>
        </w:rPr>
        <w:t xml:space="preserve"> </w:t>
      </w:r>
      <w:r w:rsidR="00DF3432" w:rsidRPr="002F3D4B">
        <w:rPr>
          <w:sz w:val="20"/>
          <w:szCs w:val="20"/>
        </w:rPr>
        <w:t xml:space="preserve">The JRF programme ‘A Better Life’ generated </w:t>
      </w:r>
      <w:r w:rsidR="001D0314" w:rsidRPr="002F3D4B">
        <w:rPr>
          <w:sz w:val="20"/>
          <w:szCs w:val="20"/>
        </w:rPr>
        <w:t>comprehensive</w:t>
      </w:r>
      <w:r w:rsidR="00DF3432" w:rsidRPr="002F3D4B">
        <w:rPr>
          <w:sz w:val="20"/>
          <w:szCs w:val="20"/>
        </w:rPr>
        <w:t xml:space="preserve"> evidence about what wellbeing means for older people and their carers</w:t>
      </w:r>
      <w:r w:rsidR="001D0314" w:rsidRPr="002F3D4B">
        <w:rPr>
          <w:sz w:val="20"/>
          <w:szCs w:val="20"/>
        </w:rPr>
        <w:t>; this</w:t>
      </w:r>
      <w:r w:rsidR="00DF3432" w:rsidRPr="002F3D4B">
        <w:rPr>
          <w:sz w:val="20"/>
          <w:szCs w:val="20"/>
        </w:rPr>
        <w:t xml:space="preserve"> was encapsulated in seven challenges. The All Wales Academic Social Care Research Collaboration (ASCC) and the Institute for Research</w:t>
      </w:r>
      <w:r w:rsidR="004F346A" w:rsidRPr="002F3D4B">
        <w:rPr>
          <w:sz w:val="20"/>
          <w:szCs w:val="20"/>
        </w:rPr>
        <w:t xml:space="preserve"> </w:t>
      </w:r>
      <w:r w:rsidR="00DF3432" w:rsidRPr="002F3D4B">
        <w:rPr>
          <w:sz w:val="20"/>
          <w:szCs w:val="20"/>
        </w:rPr>
        <w:t xml:space="preserve">and Innovation in Social Services (IRISS) </w:t>
      </w:r>
      <w:bookmarkStart w:id="0" w:name="_GoBack"/>
      <w:bookmarkEnd w:id="0"/>
      <w:r w:rsidR="00DF3432" w:rsidRPr="002F3D4B">
        <w:rPr>
          <w:sz w:val="20"/>
          <w:szCs w:val="20"/>
        </w:rPr>
        <w:t>formed a partnership with JRF to explore and develop an</w:t>
      </w:r>
      <w:r w:rsidR="004F346A" w:rsidRPr="002F3D4B">
        <w:rPr>
          <w:sz w:val="20"/>
          <w:szCs w:val="20"/>
        </w:rPr>
        <w:t xml:space="preserve"> </w:t>
      </w:r>
      <w:r w:rsidR="00DF3432" w:rsidRPr="002F3D4B">
        <w:rPr>
          <w:sz w:val="20"/>
          <w:szCs w:val="20"/>
        </w:rPr>
        <w:t>approach to using this evidence to develop services/the workforce considering the complexities involved. T</w:t>
      </w:r>
      <w:r w:rsidR="009D3E1B" w:rsidRPr="002F3D4B">
        <w:rPr>
          <w:sz w:val="20"/>
          <w:szCs w:val="20"/>
        </w:rPr>
        <w:t>he project used a collaborative action research</w:t>
      </w:r>
      <w:r w:rsidR="00DF3432" w:rsidRPr="002F3D4B">
        <w:rPr>
          <w:sz w:val="20"/>
          <w:szCs w:val="20"/>
        </w:rPr>
        <w:t xml:space="preserve"> design involving older people, carers, researchers,</w:t>
      </w:r>
      <w:r w:rsidR="004F346A" w:rsidRPr="002F3D4B">
        <w:rPr>
          <w:sz w:val="20"/>
          <w:szCs w:val="20"/>
        </w:rPr>
        <w:t xml:space="preserve"> </w:t>
      </w:r>
      <w:r w:rsidR="00DF3432" w:rsidRPr="002F3D4B">
        <w:rPr>
          <w:sz w:val="20"/>
          <w:szCs w:val="20"/>
        </w:rPr>
        <w:t>managers and frontline staff from social care and health organisations, both statutory and voluntary.</w:t>
      </w:r>
      <w:r w:rsidR="004F346A" w:rsidRPr="002F3D4B">
        <w:rPr>
          <w:sz w:val="20"/>
          <w:szCs w:val="20"/>
        </w:rPr>
        <w:t xml:space="preserve"> </w:t>
      </w:r>
      <w:r w:rsidR="00DF3432" w:rsidRPr="002F3D4B">
        <w:rPr>
          <w:sz w:val="20"/>
          <w:szCs w:val="20"/>
        </w:rPr>
        <w:t xml:space="preserve">Each </w:t>
      </w:r>
      <w:r w:rsidR="009D3E1B" w:rsidRPr="002F3D4B">
        <w:rPr>
          <w:sz w:val="20"/>
          <w:szCs w:val="20"/>
        </w:rPr>
        <w:t xml:space="preserve">of 6 research </w:t>
      </w:r>
      <w:r w:rsidR="00DF3432" w:rsidRPr="002F3D4B">
        <w:rPr>
          <w:sz w:val="20"/>
          <w:szCs w:val="20"/>
        </w:rPr>
        <w:t>site</w:t>
      </w:r>
      <w:r w:rsidR="009D3E1B" w:rsidRPr="002F3D4B">
        <w:rPr>
          <w:sz w:val="20"/>
          <w:szCs w:val="20"/>
        </w:rPr>
        <w:t>s</w:t>
      </w:r>
      <w:r w:rsidR="00DF3432" w:rsidRPr="002F3D4B">
        <w:rPr>
          <w:sz w:val="20"/>
          <w:szCs w:val="20"/>
        </w:rPr>
        <w:t xml:space="preserve"> chose specific topics for service and workforce development, including; relationship centred</w:t>
      </w:r>
      <w:r w:rsidR="009D3E1B" w:rsidRPr="002F3D4B">
        <w:rPr>
          <w:sz w:val="20"/>
          <w:szCs w:val="20"/>
        </w:rPr>
        <w:t xml:space="preserve"> </w:t>
      </w:r>
      <w:r w:rsidR="00DF3432" w:rsidRPr="002F3D4B">
        <w:rPr>
          <w:sz w:val="20"/>
          <w:szCs w:val="20"/>
        </w:rPr>
        <w:t>practice, positive and rights-based approaches to risk management, the development of</w:t>
      </w:r>
      <w:r w:rsidR="004F346A" w:rsidRPr="002F3D4B">
        <w:rPr>
          <w:sz w:val="20"/>
          <w:szCs w:val="20"/>
        </w:rPr>
        <w:t xml:space="preserve"> </w:t>
      </w:r>
      <w:r w:rsidR="00DF3432" w:rsidRPr="002F3D4B">
        <w:rPr>
          <w:sz w:val="20"/>
          <w:szCs w:val="20"/>
        </w:rPr>
        <w:t>meaningful activities, short breaks, addressing loneliness and better recording and paperwork.</w:t>
      </w:r>
      <w:r w:rsidR="009D3E1B" w:rsidRPr="002F3D4B">
        <w:rPr>
          <w:sz w:val="20"/>
          <w:szCs w:val="20"/>
        </w:rPr>
        <w:t xml:space="preserve"> Diverse partners were involved in a range of co-production activities to </w:t>
      </w:r>
      <w:r w:rsidR="00262FE4">
        <w:rPr>
          <w:sz w:val="20"/>
          <w:szCs w:val="20"/>
        </w:rPr>
        <w:t xml:space="preserve">help participants </w:t>
      </w:r>
      <w:r w:rsidR="009D3E1B" w:rsidRPr="002F3D4B">
        <w:rPr>
          <w:sz w:val="20"/>
          <w:szCs w:val="20"/>
        </w:rPr>
        <w:t xml:space="preserve">engage with the evidence (including research findings transformed into engaging summaries and stories </w:t>
      </w:r>
      <w:r w:rsidR="00262FE4">
        <w:rPr>
          <w:sz w:val="20"/>
          <w:szCs w:val="20"/>
        </w:rPr>
        <w:t>told from</w:t>
      </w:r>
      <w:r w:rsidR="00262FE4" w:rsidRPr="002F3D4B">
        <w:rPr>
          <w:sz w:val="20"/>
          <w:szCs w:val="20"/>
        </w:rPr>
        <w:t xml:space="preserve"> </w:t>
      </w:r>
      <w:r w:rsidR="009D3E1B" w:rsidRPr="002F3D4B">
        <w:rPr>
          <w:sz w:val="20"/>
          <w:szCs w:val="20"/>
        </w:rPr>
        <w:t xml:space="preserve">older people, carer and staff perspectives), define priorities for service improvements and </w:t>
      </w:r>
      <w:r w:rsidR="00262FE4">
        <w:rPr>
          <w:sz w:val="20"/>
          <w:szCs w:val="20"/>
        </w:rPr>
        <w:t xml:space="preserve">plan </w:t>
      </w:r>
      <w:r w:rsidR="009D3E1B" w:rsidRPr="002F3D4B">
        <w:rPr>
          <w:sz w:val="20"/>
          <w:szCs w:val="20"/>
        </w:rPr>
        <w:t xml:space="preserve">how to achieve them. </w:t>
      </w:r>
    </w:p>
    <w:p w14:paraId="78208007" w14:textId="77777777" w:rsidR="000D2A6C" w:rsidRDefault="007B7E3D" w:rsidP="00842BD7">
      <w:pPr>
        <w:spacing w:after="0" w:line="240" w:lineRule="auto"/>
        <w:rPr>
          <w:sz w:val="20"/>
          <w:szCs w:val="20"/>
        </w:rPr>
      </w:pPr>
      <w:r w:rsidRPr="002F3D4B">
        <w:rPr>
          <w:b/>
          <w:sz w:val="20"/>
          <w:szCs w:val="20"/>
        </w:rPr>
        <w:t>Scale</w:t>
      </w:r>
      <w:r w:rsidR="006078E7" w:rsidRPr="002F3D4B">
        <w:rPr>
          <w:b/>
          <w:sz w:val="20"/>
          <w:szCs w:val="20"/>
        </w:rPr>
        <w:t xml:space="preserve">: </w:t>
      </w:r>
      <w:r w:rsidR="00DF3432" w:rsidRPr="002F3D4B">
        <w:rPr>
          <w:sz w:val="20"/>
          <w:szCs w:val="20"/>
        </w:rPr>
        <w:t>The project ran for one year in six sites, five in Wales and one in Scotland</w:t>
      </w:r>
      <w:r w:rsidR="000D2A6C">
        <w:rPr>
          <w:sz w:val="20"/>
          <w:szCs w:val="20"/>
        </w:rPr>
        <w:t>;</w:t>
      </w:r>
    </w:p>
    <w:p w14:paraId="11DC85C8" w14:textId="7572DF49" w:rsidR="000D2A6C" w:rsidRPr="00EB7E9D" w:rsidRDefault="000D2A6C" w:rsidP="000D2A6C">
      <w:pPr>
        <w:spacing w:after="0" w:line="240" w:lineRule="auto"/>
        <w:rPr>
          <w:b/>
          <w:color w:val="2F5496" w:themeColor="accent1" w:themeShade="BF"/>
          <w:sz w:val="20"/>
          <w:szCs w:val="20"/>
        </w:rPr>
      </w:pPr>
      <w:r w:rsidRPr="00B40EAE">
        <w:rPr>
          <w:b/>
          <w:sz w:val="20"/>
          <w:szCs w:val="20"/>
        </w:rPr>
        <w:t>Impact</w:t>
      </w:r>
      <w:r w:rsidR="005650A3" w:rsidRPr="00B40EAE">
        <w:rPr>
          <w:b/>
          <w:sz w:val="20"/>
          <w:szCs w:val="20"/>
        </w:rPr>
        <w:t>/</w:t>
      </w:r>
      <w:r w:rsidR="00B40EAE" w:rsidRPr="00B40EAE">
        <w:rPr>
          <w:b/>
          <w:sz w:val="20"/>
          <w:szCs w:val="20"/>
        </w:rPr>
        <w:t>outcomes</w:t>
      </w:r>
      <w:r w:rsidR="00B40EAE">
        <w:rPr>
          <w:b/>
          <w:sz w:val="20"/>
          <w:szCs w:val="20"/>
        </w:rPr>
        <w:t xml:space="preserve"> -</w:t>
      </w:r>
      <w:r w:rsidR="00B40EAE" w:rsidRPr="00B40EAE">
        <w:rPr>
          <w:b/>
          <w:sz w:val="20"/>
          <w:szCs w:val="20"/>
        </w:rPr>
        <w:t xml:space="preserve"> </w:t>
      </w:r>
      <w:r w:rsidR="00B40EAE" w:rsidRPr="00B40EAE">
        <w:rPr>
          <w:sz w:val="20"/>
          <w:szCs w:val="20"/>
        </w:rPr>
        <w:t>this</w:t>
      </w:r>
      <w:r w:rsidRPr="00B40EAE">
        <w:rPr>
          <w:sz w:val="20"/>
          <w:szCs w:val="20"/>
        </w:rPr>
        <w:t xml:space="preserve"> </w:t>
      </w:r>
      <w:r w:rsidRPr="005650A3">
        <w:rPr>
          <w:sz w:val="20"/>
          <w:szCs w:val="20"/>
        </w:rPr>
        <w:t>project led to diverse and wide influence/impact beyond these 6 sites (see below).</w:t>
      </w:r>
      <w:r w:rsidRPr="005650A3">
        <w:rPr>
          <w:b/>
          <w:sz w:val="20"/>
          <w:szCs w:val="20"/>
        </w:rPr>
        <w:t xml:space="preserve"> </w:t>
      </w:r>
    </w:p>
    <w:p w14:paraId="5404F93C" w14:textId="77777777" w:rsidR="005650A3" w:rsidRPr="005650A3" w:rsidRDefault="005650A3" w:rsidP="005650A3">
      <w:pPr>
        <w:pStyle w:val="ListParagraph"/>
        <w:numPr>
          <w:ilvl w:val="0"/>
          <w:numId w:val="5"/>
        </w:numPr>
        <w:spacing w:after="0" w:line="240" w:lineRule="auto"/>
        <w:rPr>
          <w:rStyle w:val="Heading4Char"/>
        </w:rPr>
      </w:pPr>
      <w:r w:rsidRPr="005650A3">
        <w:rPr>
          <w:rStyle w:val="Heading4Char"/>
        </w:rPr>
        <w:t>Individual</w:t>
      </w:r>
      <w:r>
        <w:rPr>
          <w:rStyle w:val="Heading4Char"/>
        </w:rPr>
        <w:t xml:space="preserve"> </w:t>
      </w:r>
    </w:p>
    <w:p w14:paraId="5DDA59BF" w14:textId="67344597" w:rsidR="002F3D4B" w:rsidRPr="002F3D4B" w:rsidRDefault="00EB5749" w:rsidP="00842BD7">
      <w:pPr>
        <w:spacing w:after="0" w:line="240" w:lineRule="auto"/>
        <w:rPr>
          <w:sz w:val="20"/>
          <w:szCs w:val="20"/>
        </w:rPr>
      </w:pPr>
      <w:r w:rsidRPr="00B40EAE">
        <w:rPr>
          <w:b/>
          <w:i/>
          <w:sz w:val="20"/>
          <w:szCs w:val="20"/>
        </w:rPr>
        <w:t>Older people and their carers;</w:t>
      </w:r>
      <w:r w:rsidRPr="002F3D4B">
        <w:rPr>
          <w:b/>
          <w:sz w:val="20"/>
          <w:szCs w:val="20"/>
        </w:rPr>
        <w:t xml:space="preserve"> </w:t>
      </w:r>
      <w:r w:rsidRPr="002F3D4B">
        <w:rPr>
          <w:sz w:val="20"/>
          <w:szCs w:val="20"/>
        </w:rPr>
        <w:t xml:space="preserve">improved wellbeing, increased involvement in routines of care. </w:t>
      </w:r>
      <w:r w:rsidR="00842BD7">
        <w:rPr>
          <w:sz w:val="20"/>
          <w:szCs w:val="20"/>
        </w:rPr>
        <w:t>C</w:t>
      </w:r>
      <w:r w:rsidRPr="002F3D4B">
        <w:rPr>
          <w:sz w:val="20"/>
          <w:szCs w:val="20"/>
        </w:rPr>
        <w:t>reative outputs developed by service users</w:t>
      </w:r>
      <w:r w:rsidR="00842BD7">
        <w:rPr>
          <w:sz w:val="20"/>
          <w:szCs w:val="20"/>
        </w:rPr>
        <w:t xml:space="preserve"> e.g.</w:t>
      </w:r>
      <w:r w:rsidRPr="002F3D4B">
        <w:rPr>
          <w:sz w:val="20"/>
          <w:szCs w:val="20"/>
        </w:rPr>
        <w:t xml:space="preserve"> book about bullying and </w:t>
      </w:r>
      <w:r w:rsidR="00262FE4">
        <w:rPr>
          <w:sz w:val="20"/>
          <w:szCs w:val="20"/>
        </w:rPr>
        <w:t xml:space="preserve">a musical </w:t>
      </w:r>
      <w:r w:rsidRPr="002F3D4B">
        <w:rPr>
          <w:sz w:val="20"/>
          <w:szCs w:val="20"/>
        </w:rPr>
        <w:t>CD</w:t>
      </w:r>
      <w:r w:rsidR="00262FE4">
        <w:rPr>
          <w:sz w:val="20"/>
          <w:szCs w:val="20"/>
        </w:rPr>
        <w:t xml:space="preserve"> featuring a care home resident</w:t>
      </w:r>
      <w:r w:rsidRPr="002F3D4B">
        <w:rPr>
          <w:sz w:val="20"/>
          <w:szCs w:val="20"/>
        </w:rPr>
        <w:t>.</w:t>
      </w:r>
    </w:p>
    <w:p w14:paraId="1CB1E442" w14:textId="26AC4E4F" w:rsidR="00EB5749" w:rsidRPr="002F3D4B" w:rsidRDefault="00EB5749" w:rsidP="00262FE4">
      <w:pPr>
        <w:spacing w:after="0" w:line="240" w:lineRule="auto"/>
        <w:rPr>
          <w:sz w:val="20"/>
          <w:szCs w:val="20"/>
        </w:rPr>
      </w:pPr>
      <w:r w:rsidRPr="00B40EAE">
        <w:rPr>
          <w:b/>
          <w:i/>
          <w:sz w:val="20"/>
          <w:szCs w:val="20"/>
        </w:rPr>
        <w:t>Social and healthcare practitioners</w:t>
      </w:r>
      <w:r w:rsidR="002F3D4B" w:rsidRPr="00B40EAE">
        <w:rPr>
          <w:b/>
          <w:i/>
          <w:sz w:val="20"/>
          <w:szCs w:val="20"/>
        </w:rPr>
        <w:t>:</w:t>
      </w:r>
      <w:r w:rsidR="002F3D4B" w:rsidRPr="002F3D4B">
        <w:rPr>
          <w:b/>
          <w:sz w:val="20"/>
          <w:szCs w:val="20"/>
        </w:rPr>
        <w:t xml:space="preserve"> </w:t>
      </w:r>
      <w:r w:rsidR="002F3D4B" w:rsidRPr="002F3D4B">
        <w:rPr>
          <w:sz w:val="20"/>
          <w:szCs w:val="20"/>
        </w:rPr>
        <w:t xml:space="preserve">Those involved in the research co-design and conduct gained experience in research and co-production techniques; they widened their networks leading to spin off research. Practitioners involved in ‘intervention’ co-design experienced increased job-satisfaction, gained awareness of </w:t>
      </w:r>
      <w:r w:rsidR="00262FE4">
        <w:rPr>
          <w:sz w:val="20"/>
          <w:szCs w:val="20"/>
        </w:rPr>
        <w:t xml:space="preserve">practical implementation problems </w:t>
      </w:r>
      <w:r w:rsidR="002F3D4B" w:rsidRPr="002F3D4B">
        <w:rPr>
          <w:sz w:val="20"/>
          <w:szCs w:val="20"/>
        </w:rPr>
        <w:t xml:space="preserve">and swapped ideas for better practice. They </w:t>
      </w:r>
      <w:r w:rsidR="000D2A6C">
        <w:rPr>
          <w:sz w:val="20"/>
          <w:szCs w:val="20"/>
        </w:rPr>
        <w:t>gained</w:t>
      </w:r>
      <w:r w:rsidR="002F3D4B" w:rsidRPr="002F3D4B">
        <w:rPr>
          <w:sz w:val="20"/>
          <w:szCs w:val="20"/>
        </w:rPr>
        <w:t xml:space="preserve"> insight into the processes and funding of research, the work of JRF and </w:t>
      </w:r>
      <w:r w:rsidR="000D2A6C">
        <w:rPr>
          <w:sz w:val="20"/>
          <w:szCs w:val="20"/>
        </w:rPr>
        <w:t>‘</w:t>
      </w:r>
      <w:r w:rsidR="002F3D4B" w:rsidRPr="002F3D4B">
        <w:rPr>
          <w:sz w:val="20"/>
          <w:szCs w:val="20"/>
        </w:rPr>
        <w:t>lived experience</w:t>
      </w:r>
      <w:r w:rsidR="000D2A6C">
        <w:rPr>
          <w:sz w:val="20"/>
          <w:szCs w:val="20"/>
        </w:rPr>
        <w:t>’</w:t>
      </w:r>
      <w:r w:rsidR="002F3D4B" w:rsidRPr="002F3D4B">
        <w:rPr>
          <w:sz w:val="20"/>
          <w:szCs w:val="20"/>
        </w:rPr>
        <w:t xml:space="preserve"> of old age.</w:t>
      </w:r>
    </w:p>
    <w:p w14:paraId="6F8E72B8" w14:textId="5DC8DF77" w:rsidR="00DA6CD1" w:rsidRDefault="00B40EAE" w:rsidP="00262FE4">
      <w:pPr>
        <w:spacing w:after="0" w:line="240" w:lineRule="auto"/>
        <w:rPr>
          <w:sz w:val="20"/>
          <w:szCs w:val="20"/>
        </w:rPr>
      </w:pPr>
      <w:r>
        <w:rPr>
          <w:b/>
          <w:i/>
          <w:sz w:val="20"/>
          <w:szCs w:val="20"/>
        </w:rPr>
        <w:t>Researchers</w:t>
      </w:r>
      <w:r w:rsidR="002F3D4B">
        <w:rPr>
          <w:b/>
          <w:sz w:val="20"/>
          <w:szCs w:val="20"/>
        </w:rPr>
        <w:t xml:space="preserve"> </w:t>
      </w:r>
      <w:r w:rsidR="002F3D4B" w:rsidRPr="002F3D4B">
        <w:rPr>
          <w:sz w:val="20"/>
          <w:szCs w:val="20"/>
        </w:rPr>
        <w:t xml:space="preserve">Gained experience in </w:t>
      </w:r>
      <w:r w:rsidR="002F3D4B">
        <w:rPr>
          <w:sz w:val="20"/>
          <w:szCs w:val="20"/>
        </w:rPr>
        <w:t>health &amp; social care sector engagement and the use of co-production methods</w:t>
      </w:r>
      <w:r w:rsidR="00DA6CD1">
        <w:rPr>
          <w:sz w:val="20"/>
          <w:szCs w:val="20"/>
        </w:rPr>
        <w:t xml:space="preserve">. </w:t>
      </w:r>
      <w:r w:rsidR="00262FE4">
        <w:rPr>
          <w:sz w:val="20"/>
          <w:szCs w:val="20"/>
        </w:rPr>
        <w:t xml:space="preserve">One </w:t>
      </w:r>
      <w:r w:rsidR="0069721F">
        <w:rPr>
          <w:sz w:val="20"/>
          <w:szCs w:val="20"/>
        </w:rPr>
        <w:t>s</w:t>
      </w:r>
      <w:r w:rsidR="00DA6CD1">
        <w:rPr>
          <w:sz w:val="20"/>
          <w:szCs w:val="20"/>
        </w:rPr>
        <w:t>ubsequently moved into a full-time university position</w:t>
      </w:r>
      <w:r w:rsidR="0069721F">
        <w:rPr>
          <w:sz w:val="20"/>
          <w:szCs w:val="20"/>
        </w:rPr>
        <w:t>s</w:t>
      </w:r>
      <w:r w:rsidR="00DA6CD1">
        <w:rPr>
          <w:sz w:val="20"/>
          <w:szCs w:val="20"/>
        </w:rPr>
        <w:t xml:space="preserve"> bridging academic and practice worlds.</w:t>
      </w:r>
      <w:r w:rsidR="002F3D4B">
        <w:rPr>
          <w:sz w:val="20"/>
          <w:szCs w:val="20"/>
        </w:rPr>
        <w:t xml:space="preserve"> </w:t>
      </w:r>
    </w:p>
    <w:p w14:paraId="46D3E645" w14:textId="77777777" w:rsidR="00EB5749" w:rsidRDefault="00EB5749" w:rsidP="00842BD7">
      <w:pPr>
        <w:spacing w:after="0" w:line="240" w:lineRule="auto"/>
        <w:rPr>
          <w:sz w:val="20"/>
          <w:szCs w:val="20"/>
        </w:rPr>
      </w:pPr>
      <w:r w:rsidRPr="00B40EAE">
        <w:rPr>
          <w:b/>
          <w:i/>
          <w:sz w:val="20"/>
          <w:szCs w:val="20"/>
        </w:rPr>
        <w:t>JRF</w:t>
      </w:r>
      <w:r w:rsidR="00DA6CD1" w:rsidRPr="00B40EAE">
        <w:rPr>
          <w:b/>
          <w:i/>
          <w:sz w:val="20"/>
          <w:szCs w:val="20"/>
        </w:rPr>
        <w:t xml:space="preserve"> </w:t>
      </w:r>
      <w:r w:rsidR="00DA6CD1" w:rsidRPr="00DA6CD1">
        <w:rPr>
          <w:sz w:val="20"/>
          <w:szCs w:val="20"/>
        </w:rPr>
        <w:t>project manager</w:t>
      </w:r>
      <w:r w:rsidR="00DA6CD1">
        <w:rPr>
          <w:sz w:val="20"/>
          <w:szCs w:val="20"/>
        </w:rPr>
        <w:t xml:space="preserve"> responsible for a successful completed research study with significant research, practice, </w:t>
      </w:r>
      <w:r w:rsidR="00842BD7">
        <w:rPr>
          <w:sz w:val="20"/>
          <w:szCs w:val="20"/>
        </w:rPr>
        <w:t xml:space="preserve">and </w:t>
      </w:r>
      <w:r w:rsidR="00DA6CD1">
        <w:rPr>
          <w:sz w:val="20"/>
          <w:szCs w:val="20"/>
        </w:rPr>
        <w:t xml:space="preserve">policy </w:t>
      </w:r>
      <w:r w:rsidR="000D2A6C">
        <w:rPr>
          <w:sz w:val="20"/>
          <w:szCs w:val="20"/>
        </w:rPr>
        <w:t>impacts</w:t>
      </w:r>
      <w:r w:rsidR="00DA6CD1">
        <w:rPr>
          <w:sz w:val="20"/>
          <w:szCs w:val="20"/>
        </w:rPr>
        <w:t>.</w:t>
      </w:r>
      <w:r w:rsidR="00A43CB0">
        <w:rPr>
          <w:sz w:val="20"/>
          <w:szCs w:val="20"/>
        </w:rPr>
        <w:t xml:space="preserve"> Direct contact between research funder, participants and policy makers</w:t>
      </w:r>
    </w:p>
    <w:p w14:paraId="4A35AE6C" w14:textId="77777777" w:rsidR="005650A3" w:rsidRPr="005650A3" w:rsidRDefault="005650A3" w:rsidP="005650A3">
      <w:pPr>
        <w:pStyle w:val="ListParagraph"/>
        <w:numPr>
          <w:ilvl w:val="0"/>
          <w:numId w:val="5"/>
        </w:numPr>
        <w:spacing w:after="0" w:line="240" w:lineRule="auto"/>
        <w:rPr>
          <w:sz w:val="20"/>
          <w:szCs w:val="20"/>
        </w:rPr>
      </w:pPr>
      <w:r w:rsidRPr="005650A3">
        <w:rPr>
          <w:rStyle w:val="Heading4Char"/>
        </w:rPr>
        <w:t>Interpersonal &amp; organisational</w:t>
      </w:r>
      <w:r w:rsidRPr="005650A3">
        <w:rPr>
          <w:b/>
          <w:sz w:val="20"/>
          <w:szCs w:val="20"/>
        </w:rPr>
        <w:t xml:space="preserve"> </w:t>
      </w:r>
    </w:p>
    <w:p w14:paraId="08713869" w14:textId="5C495C87" w:rsidR="00842BD7" w:rsidRPr="005650A3" w:rsidRDefault="005650A3" w:rsidP="005650A3">
      <w:pPr>
        <w:spacing w:after="0" w:line="240" w:lineRule="auto"/>
        <w:rPr>
          <w:sz w:val="20"/>
          <w:szCs w:val="20"/>
        </w:rPr>
      </w:pPr>
      <w:r w:rsidRPr="005650A3">
        <w:rPr>
          <w:sz w:val="20"/>
          <w:szCs w:val="20"/>
        </w:rPr>
        <w:t>Participants</w:t>
      </w:r>
      <w:r w:rsidR="00FC690F" w:rsidRPr="005650A3">
        <w:rPr>
          <w:sz w:val="20"/>
          <w:szCs w:val="20"/>
        </w:rPr>
        <w:t xml:space="preserve"> across all the sites reported enhanced wellbeing due to their involvement, indicating development of an ‘enriched environment’ of learning (Nolan et al 2006). Participants felt a sense of security, continuity, belonging, purpose, achievement, and significance – that they mattered, and that things could change for the better. The evaluation revealed improved relationships, greater networking opportunities, information exchange and </w:t>
      </w:r>
      <w:r w:rsidR="00262FE4">
        <w:rPr>
          <w:sz w:val="20"/>
          <w:szCs w:val="20"/>
        </w:rPr>
        <w:t xml:space="preserve">increased </w:t>
      </w:r>
      <w:r w:rsidR="00FC690F" w:rsidRPr="005650A3">
        <w:rPr>
          <w:sz w:val="20"/>
          <w:szCs w:val="20"/>
        </w:rPr>
        <w:t>trust among professionals and between policy makers, managers, professionals, older people, carers and different sites.</w:t>
      </w:r>
      <w:r w:rsidRPr="005650A3">
        <w:rPr>
          <w:sz w:val="20"/>
          <w:szCs w:val="20"/>
        </w:rPr>
        <w:t xml:space="preserve"> </w:t>
      </w:r>
      <w:r w:rsidR="00842BD7" w:rsidRPr="005650A3">
        <w:rPr>
          <w:sz w:val="20"/>
          <w:szCs w:val="20"/>
        </w:rPr>
        <w:t>Secured f</w:t>
      </w:r>
      <w:r w:rsidR="00DA6CD1" w:rsidRPr="005650A3">
        <w:rPr>
          <w:sz w:val="20"/>
          <w:szCs w:val="20"/>
        </w:rPr>
        <w:t xml:space="preserve">urther University funding for practice development, </w:t>
      </w:r>
      <w:r w:rsidR="00A43CB0" w:rsidRPr="005650A3">
        <w:rPr>
          <w:sz w:val="20"/>
          <w:szCs w:val="20"/>
        </w:rPr>
        <w:t xml:space="preserve">will inform an </w:t>
      </w:r>
      <w:r w:rsidR="00DA6CD1" w:rsidRPr="005650A3">
        <w:rPr>
          <w:sz w:val="20"/>
          <w:szCs w:val="20"/>
        </w:rPr>
        <w:t xml:space="preserve">Impact Case study </w:t>
      </w:r>
      <w:r w:rsidR="00A43CB0" w:rsidRPr="005650A3">
        <w:rPr>
          <w:sz w:val="20"/>
          <w:szCs w:val="20"/>
        </w:rPr>
        <w:t xml:space="preserve">for </w:t>
      </w:r>
      <w:r w:rsidR="00DA6CD1" w:rsidRPr="005650A3">
        <w:rPr>
          <w:sz w:val="20"/>
          <w:szCs w:val="20"/>
        </w:rPr>
        <w:t>inclusion in next UK Research Excellence Framework assessment. Publications</w:t>
      </w:r>
      <w:r w:rsidR="00A43CB0" w:rsidRPr="005650A3">
        <w:rPr>
          <w:sz w:val="20"/>
          <w:szCs w:val="20"/>
        </w:rPr>
        <w:t xml:space="preserve"> (3)</w:t>
      </w:r>
      <w:r w:rsidR="00DA6CD1" w:rsidRPr="005650A3">
        <w:rPr>
          <w:sz w:val="20"/>
          <w:szCs w:val="20"/>
        </w:rPr>
        <w:t xml:space="preserve"> and wide di</w:t>
      </w:r>
      <w:r w:rsidR="00A43CB0" w:rsidRPr="005650A3">
        <w:rPr>
          <w:sz w:val="20"/>
          <w:szCs w:val="20"/>
        </w:rPr>
        <w:t xml:space="preserve">ssemination via numerous conferences. Linkage with other networks and universities. </w:t>
      </w:r>
      <w:r w:rsidRPr="005650A3">
        <w:rPr>
          <w:sz w:val="20"/>
          <w:szCs w:val="20"/>
        </w:rPr>
        <w:t>Practice changes (all sites). Multiple alterations to delivery/content of staff education/development</w:t>
      </w:r>
    </w:p>
    <w:p w14:paraId="7A8DB915" w14:textId="77777777" w:rsidR="006078E7" w:rsidRPr="00EB7E9D" w:rsidRDefault="005650A3" w:rsidP="005650A3">
      <w:pPr>
        <w:pStyle w:val="ListParagraph"/>
        <w:numPr>
          <w:ilvl w:val="0"/>
          <w:numId w:val="5"/>
        </w:numPr>
        <w:spacing w:after="0" w:line="240" w:lineRule="auto"/>
        <w:rPr>
          <w:rStyle w:val="Heading4Char"/>
        </w:rPr>
      </w:pPr>
      <w:r>
        <w:rPr>
          <w:rStyle w:val="Heading4Char"/>
        </w:rPr>
        <w:t xml:space="preserve">Societal </w:t>
      </w:r>
    </w:p>
    <w:p w14:paraId="2A024986" w14:textId="45354EE3" w:rsidR="00A43CB0" w:rsidRDefault="005650A3" w:rsidP="00842BD7">
      <w:pPr>
        <w:spacing w:after="0" w:line="240" w:lineRule="auto"/>
        <w:rPr>
          <w:sz w:val="20"/>
          <w:szCs w:val="20"/>
        </w:rPr>
      </w:pPr>
      <w:r w:rsidRPr="00A43CB0">
        <w:rPr>
          <w:sz w:val="20"/>
          <w:szCs w:val="20"/>
        </w:rPr>
        <w:t xml:space="preserve">Demonstrated the success of co-production and appreciative facilitation techniques. Illustrated the necessity for </w:t>
      </w:r>
      <w:r>
        <w:rPr>
          <w:sz w:val="20"/>
          <w:szCs w:val="20"/>
        </w:rPr>
        <w:t>diverse</w:t>
      </w:r>
      <w:r w:rsidRPr="00A43CB0">
        <w:rPr>
          <w:sz w:val="20"/>
          <w:szCs w:val="20"/>
        </w:rPr>
        <w:t xml:space="preserve"> evidence and innovative inclusive approaches to its use. </w:t>
      </w:r>
      <w:r w:rsidR="00EB5749" w:rsidRPr="002F3D4B">
        <w:rPr>
          <w:sz w:val="20"/>
          <w:szCs w:val="20"/>
        </w:rPr>
        <w:t xml:space="preserve">Changes in organisational policy </w:t>
      </w:r>
      <w:r w:rsidR="00A43CB0">
        <w:rPr>
          <w:sz w:val="20"/>
          <w:szCs w:val="20"/>
        </w:rPr>
        <w:t xml:space="preserve">across all </w:t>
      </w:r>
      <w:r w:rsidR="0069721F">
        <w:rPr>
          <w:sz w:val="20"/>
          <w:szCs w:val="20"/>
        </w:rPr>
        <w:t>of one provider’s services</w:t>
      </w:r>
      <w:r w:rsidR="00A43CB0">
        <w:rPr>
          <w:sz w:val="20"/>
          <w:szCs w:val="20"/>
        </w:rPr>
        <w:t xml:space="preserve"> </w:t>
      </w:r>
      <w:r w:rsidR="00EB5749" w:rsidRPr="002F3D4B">
        <w:rPr>
          <w:sz w:val="20"/>
          <w:szCs w:val="20"/>
        </w:rPr>
        <w:t>based on clear but flexible notions of professional boundaries</w:t>
      </w:r>
      <w:r w:rsidR="00A43CB0">
        <w:rPr>
          <w:sz w:val="20"/>
          <w:szCs w:val="20"/>
        </w:rPr>
        <w:t xml:space="preserve"> (‘Professional Boundaries’ policy replaced with a ‘Shared Lives and Professional Boundaries’ policy)</w:t>
      </w:r>
      <w:r>
        <w:rPr>
          <w:sz w:val="20"/>
          <w:szCs w:val="20"/>
        </w:rPr>
        <w:t xml:space="preserve">. </w:t>
      </w:r>
      <w:r w:rsidR="00A43CB0">
        <w:rPr>
          <w:sz w:val="20"/>
          <w:szCs w:val="20"/>
        </w:rPr>
        <w:t>Uptake of a story telling approach ‘Most Significant Change technique’ to monitoring and evaluating well-being and prevention work across two Welsh local authorities. Project approach woven into the national Dementia learning and development framework for Wales</w:t>
      </w:r>
      <w:r w:rsidR="000D2A6C">
        <w:rPr>
          <w:sz w:val="20"/>
          <w:szCs w:val="20"/>
        </w:rPr>
        <w:t xml:space="preserve">. Initiated constitution of a UK national (England, Scotland, Wales) academic &amp; practitioner </w:t>
      </w:r>
      <w:r w:rsidR="00536DEA">
        <w:rPr>
          <w:sz w:val="20"/>
          <w:szCs w:val="20"/>
        </w:rPr>
        <w:t>n</w:t>
      </w:r>
      <w:r w:rsidR="00536DEA" w:rsidRPr="00536DEA">
        <w:rPr>
          <w:sz w:val="20"/>
          <w:szCs w:val="20"/>
        </w:rPr>
        <w:t>arrative and dialogue-based research and practice development group</w:t>
      </w:r>
      <w:r w:rsidR="00536DEA">
        <w:rPr>
          <w:sz w:val="20"/>
          <w:szCs w:val="20"/>
        </w:rPr>
        <w:t>.</w:t>
      </w:r>
      <w:r w:rsidR="00536DEA" w:rsidRPr="00536DEA">
        <w:rPr>
          <w:sz w:val="20"/>
          <w:szCs w:val="20"/>
        </w:rPr>
        <w:t xml:space="preserve"> </w:t>
      </w:r>
    </w:p>
    <w:sectPr w:rsidR="00A43C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D1784"/>
    <w:multiLevelType w:val="hybridMultilevel"/>
    <w:tmpl w:val="9E2C6760"/>
    <w:lvl w:ilvl="0" w:tplc="69D8F5F0">
      <w:start w:val="1"/>
      <w:numFmt w:val="decimal"/>
      <w:lvlText w:val="%1."/>
      <w:lvlJc w:val="left"/>
      <w:pPr>
        <w:ind w:left="360" w:hanging="360"/>
      </w:pPr>
      <w:rPr>
        <w:rFonts w:hint="default"/>
        <w:color w:val="2F5496" w:themeColor="accent1" w:themeShade="BF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1E7343"/>
    <w:multiLevelType w:val="hybridMultilevel"/>
    <w:tmpl w:val="3D3EC03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08F7A46"/>
    <w:multiLevelType w:val="hybridMultilevel"/>
    <w:tmpl w:val="51F817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15157FF"/>
    <w:multiLevelType w:val="hybridMultilevel"/>
    <w:tmpl w:val="13028BC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453"/>
    <w:rsid w:val="000D2A6C"/>
    <w:rsid w:val="001D0314"/>
    <w:rsid w:val="00262FE4"/>
    <w:rsid w:val="002979E7"/>
    <w:rsid w:val="002F3D4B"/>
    <w:rsid w:val="003B2D8B"/>
    <w:rsid w:val="00422960"/>
    <w:rsid w:val="00473B01"/>
    <w:rsid w:val="004B7470"/>
    <w:rsid w:val="004F346A"/>
    <w:rsid w:val="00536DEA"/>
    <w:rsid w:val="0055503A"/>
    <w:rsid w:val="005650A3"/>
    <w:rsid w:val="005B4394"/>
    <w:rsid w:val="005E4CF5"/>
    <w:rsid w:val="005E7705"/>
    <w:rsid w:val="006078E7"/>
    <w:rsid w:val="0069721F"/>
    <w:rsid w:val="006C7070"/>
    <w:rsid w:val="0073535B"/>
    <w:rsid w:val="00747AB2"/>
    <w:rsid w:val="00781440"/>
    <w:rsid w:val="007B7E3D"/>
    <w:rsid w:val="00842BD7"/>
    <w:rsid w:val="008B2D2B"/>
    <w:rsid w:val="009D3E1B"/>
    <w:rsid w:val="00A30472"/>
    <w:rsid w:val="00A31FF2"/>
    <w:rsid w:val="00A43CB0"/>
    <w:rsid w:val="00A55FF9"/>
    <w:rsid w:val="00AB0263"/>
    <w:rsid w:val="00B40EAE"/>
    <w:rsid w:val="00BC2C6F"/>
    <w:rsid w:val="00C03945"/>
    <w:rsid w:val="00CB0453"/>
    <w:rsid w:val="00D504F1"/>
    <w:rsid w:val="00D61A69"/>
    <w:rsid w:val="00DA6CD1"/>
    <w:rsid w:val="00DE6D99"/>
    <w:rsid w:val="00DF3432"/>
    <w:rsid w:val="00E707FF"/>
    <w:rsid w:val="00EB5749"/>
    <w:rsid w:val="00EB7E9D"/>
    <w:rsid w:val="00FC6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DAD288"/>
  <w15:chartTrackingRefBased/>
  <w15:docId w15:val="{432D8914-FFCE-4D32-A3FF-85C6F094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E77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078E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504F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B04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22960"/>
    <w:pPr>
      <w:spacing w:line="256" w:lineRule="auto"/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5E770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5E77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6078E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Spacing">
    <w:name w:val="No Spacing"/>
    <w:uiPriority w:val="1"/>
    <w:qFormat/>
    <w:rsid w:val="00D504F1"/>
    <w:pPr>
      <w:spacing w:after="0" w:line="240" w:lineRule="auto"/>
    </w:pPr>
  </w:style>
  <w:style w:type="character" w:customStyle="1" w:styleId="Heading4Char">
    <w:name w:val="Heading 4 Char"/>
    <w:basedOn w:val="DefaultParagraphFont"/>
    <w:link w:val="Heading4"/>
    <w:uiPriority w:val="9"/>
    <w:rsid w:val="00D504F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CommentReference">
    <w:name w:val="annotation reference"/>
    <w:basedOn w:val="DefaultParagraphFont"/>
    <w:uiPriority w:val="99"/>
    <w:semiHidden/>
    <w:unhideWhenUsed/>
    <w:rsid w:val="00B40E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0EA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0EA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0E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0EA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0E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0E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23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1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3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800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Beckett</dc:creator>
  <cp:keywords/>
  <dc:description/>
  <cp:lastModifiedBy>Kate Beckett</cp:lastModifiedBy>
  <cp:revision>2</cp:revision>
  <dcterms:created xsi:type="dcterms:W3CDTF">2017-10-03T10:02:00Z</dcterms:created>
  <dcterms:modified xsi:type="dcterms:W3CDTF">2017-10-03T10:02:00Z</dcterms:modified>
</cp:coreProperties>
</file>