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6516F" w14:textId="1B43BBFF" w:rsidR="00CB0453" w:rsidRPr="006F6C53" w:rsidRDefault="005E7705" w:rsidP="00CF4164">
      <w:pPr>
        <w:spacing w:after="0" w:line="240" w:lineRule="auto"/>
        <w:rPr>
          <w:rStyle w:val="Heading4Char"/>
          <w:color w:val="auto"/>
          <w:sz w:val="20"/>
          <w:szCs w:val="20"/>
        </w:rPr>
      </w:pPr>
      <w:r w:rsidRPr="006F6C53">
        <w:rPr>
          <w:b/>
          <w:sz w:val="20"/>
          <w:szCs w:val="20"/>
        </w:rPr>
        <w:t>Case stud</w:t>
      </w:r>
      <w:r w:rsidR="00B669CE" w:rsidRPr="006F6C53">
        <w:rPr>
          <w:b/>
          <w:sz w:val="20"/>
          <w:szCs w:val="20"/>
        </w:rPr>
        <w:t>y 5 (CS5</w:t>
      </w:r>
      <w:r w:rsidRPr="006F6C53">
        <w:rPr>
          <w:b/>
          <w:sz w:val="20"/>
          <w:szCs w:val="20"/>
        </w:rPr>
        <w:t>)</w:t>
      </w:r>
      <w:r w:rsidR="00747AB2" w:rsidRPr="006F6C53">
        <w:rPr>
          <w:b/>
          <w:sz w:val="20"/>
          <w:szCs w:val="20"/>
        </w:rPr>
        <w:t xml:space="preserve"> </w:t>
      </w:r>
      <w:r w:rsidR="00C03945" w:rsidRPr="006F6C53">
        <w:rPr>
          <w:rStyle w:val="Heading4Char"/>
        </w:rPr>
        <w:t xml:space="preserve">Title: </w:t>
      </w:r>
      <w:r w:rsidR="00B669CE" w:rsidRPr="006F6C53">
        <w:rPr>
          <w:rStyle w:val="Heading4Char"/>
        </w:rPr>
        <w:t>Co-producing quality indicators for community nursing</w:t>
      </w:r>
    </w:p>
    <w:p w14:paraId="50DEEEDB" w14:textId="42C144BA" w:rsidR="00B40EAE" w:rsidRPr="006F6C53" w:rsidRDefault="007B7E3D" w:rsidP="00CF4164">
      <w:pPr>
        <w:spacing w:after="0" w:line="240" w:lineRule="auto"/>
        <w:rPr>
          <w:sz w:val="20"/>
          <w:szCs w:val="20"/>
        </w:rPr>
      </w:pPr>
      <w:r w:rsidRPr="006F6C53">
        <w:rPr>
          <w:b/>
          <w:sz w:val="20"/>
          <w:szCs w:val="20"/>
        </w:rPr>
        <w:t>Funder:</w:t>
      </w:r>
      <w:r w:rsidRPr="006F6C53">
        <w:rPr>
          <w:sz w:val="20"/>
          <w:szCs w:val="20"/>
        </w:rPr>
        <w:tab/>
      </w:r>
      <w:r w:rsidR="009E27DC" w:rsidRPr="006F6C53">
        <w:rPr>
          <w:sz w:val="20"/>
          <w:szCs w:val="20"/>
        </w:rPr>
        <w:t xml:space="preserve">This project </w:t>
      </w:r>
      <w:r w:rsidR="00CE6CBC">
        <w:rPr>
          <w:sz w:val="20"/>
          <w:szCs w:val="20"/>
        </w:rPr>
        <w:t xml:space="preserve">was </w:t>
      </w:r>
      <w:r w:rsidR="009E27DC" w:rsidRPr="006F6C53">
        <w:rPr>
          <w:sz w:val="20"/>
          <w:szCs w:val="20"/>
        </w:rPr>
        <w:t xml:space="preserve">commissioned by a local healthcare policy-maker </w:t>
      </w:r>
      <w:r w:rsidR="00CE6CBC">
        <w:rPr>
          <w:sz w:val="20"/>
          <w:szCs w:val="20"/>
        </w:rPr>
        <w:t xml:space="preserve">and </w:t>
      </w:r>
      <w:r w:rsidR="00CF4164">
        <w:rPr>
          <w:sz w:val="20"/>
          <w:szCs w:val="20"/>
        </w:rPr>
        <w:t>was</w:t>
      </w:r>
      <w:r w:rsidR="009E27DC" w:rsidRPr="006F6C53">
        <w:rPr>
          <w:sz w:val="20"/>
          <w:szCs w:val="20"/>
        </w:rPr>
        <w:t xml:space="preserve"> funded by</w:t>
      </w:r>
      <w:r w:rsidR="00CE6CBC">
        <w:rPr>
          <w:sz w:val="20"/>
          <w:szCs w:val="20"/>
        </w:rPr>
        <w:t xml:space="preserve"> Bristol Primary Care Trust, Bristol</w:t>
      </w:r>
      <w:r w:rsidR="00D06FB3">
        <w:rPr>
          <w:sz w:val="20"/>
          <w:szCs w:val="20"/>
        </w:rPr>
        <w:t>, UK</w:t>
      </w:r>
    </w:p>
    <w:p w14:paraId="022D5A22" w14:textId="784B4FFE" w:rsidR="00CE6CBC" w:rsidRDefault="007B7E3D" w:rsidP="00CF4164">
      <w:pPr>
        <w:spacing w:after="0" w:line="240" w:lineRule="auto"/>
        <w:rPr>
          <w:sz w:val="20"/>
          <w:szCs w:val="20"/>
        </w:rPr>
      </w:pPr>
      <w:r w:rsidRPr="006F6C53">
        <w:rPr>
          <w:b/>
          <w:sz w:val="20"/>
          <w:szCs w:val="20"/>
        </w:rPr>
        <w:t>Co-</w:t>
      </w:r>
      <w:r w:rsidR="00EB7E9D" w:rsidRPr="006F6C53">
        <w:rPr>
          <w:b/>
          <w:sz w:val="20"/>
          <w:szCs w:val="20"/>
        </w:rPr>
        <w:t>producers:</w:t>
      </w:r>
      <w:r w:rsidR="00EB7E9D" w:rsidRPr="006F6C53">
        <w:rPr>
          <w:sz w:val="20"/>
          <w:szCs w:val="20"/>
        </w:rPr>
        <w:t xml:space="preserve"> </w:t>
      </w:r>
      <w:r w:rsidR="00CE6CBC">
        <w:rPr>
          <w:sz w:val="20"/>
          <w:szCs w:val="20"/>
        </w:rPr>
        <w:t>I</w:t>
      </w:r>
      <w:r w:rsidR="009E27DC" w:rsidRPr="006F6C53">
        <w:rPr>
          <w:sz w:val="20"/>
          <w:szCs w:val="20"/>
        </w:rPr>
        <w:t xml:space="preserve">n </w:t>
      </w:r>
      <w:r w:rsidR="009E27DC" w:rsidRPr="00964774">
        <w:rPr>
          <w:rStyle w:val="Heading4Char"/>
        </w:rPr>
        <w:t>Phase 1</w:t>
      </w:r>
      <w:r w:rsidR="009E27DC" w:rsidRPr="006F6C53">
        <w:rPr>
          <w:sz w:val="20"/>
          <w:szCs w:val="20"/>
        </w:rPr>
        <w:t xml:space="preserve"> </w:t>
      </w:r>
      <w:r w:rsidR="006F6C53">
        <w:rPr>
          <w:sz w:val="20"/>
          <w:szCs w:val="20"/>
        </w:rPr>
        <w:t xml:space="preserve">a </w:t>
      </w:r>
      <w:r w:rsidR="009E27DC" w:rsidRPr="006F6C53">
        <w:rPr>
          <w:sz w:val="20"/>
          <w:szCs w:val="20"/>
        </w:rPr>
        <w:t xml:space="preserve">team </w:t>
      </w:r>
      <w:r w:rsidR="006F6C53">
        <w:rPr>
          <w:sz w:val="20"/>
          <w:szCs w:val="20"/>
        </w:rPr>
        <w:t xml:space="preserve">comprising academics from the University of Bristol and University of the West of England </w:t>
      </w:r>
      <w:r w:rsidR="009E27DC" w:rsidRPr="006F6C53">
        <w:rPr>
          <w:sz w:val="20"/>
          <w:szCs w:val="20"/>
        </w:rPr>
        <w:t xml:space="preserve">were responsible for </w:t>
      </w:r>
      <w:r w:rsidR="00CE6CBC">
        <w:rPr>
          <w:sz w:val="20"/>
          <w:szCs w:val="20"/>
        </w:rPr>
        <w:t xml:space="preserve">identifying relevant research for indicator development </w:t>
      </w:r>
      <w:r w:rsidR="009E27DC" w:rsidRPr="006F6C53">
        <w:rPr>
          <w:sz w:val="20"/>
          <w:szCs w:val="20"/>
        </w:rPr>
        <w:t>while community practitioners</w:t>
      </w:r>
      <w:r w:rsidR="001661A2" w:rsidRPr="006F6C53">
        <w:rPr>
          <w:sz w:val="20"/>
          <w:szCs w:val="20"/>
        </w:rPr>
        <w:t xml:space="preserve">, service users and commissioners </w:t>
      </w:r>
      <w:r w:rsidR="009E27DC" w:rsidRPr="006F6C53">
        <w:rPr>
          <w:sz w:val="20"/>
          <w:szCs w:val="20"/>
        </w:rPr>
        <w:t xml:space="preserve">were involved </w:t>
      </w:r>
      <w:r w:rsidR="00964774">
        <w:rPr>
          <w:sz w:val="20"/>
          <w:szCs w:val="20"/>
        </w:rPr>
        <w:t xml:space="preserve">as </w:t>
      </w:r>
      <w:r w:rsidR="00CE6CBC">
        <w:rPr>
          <w:sz w:val="20"/>
          <w:szCs w:val="20"/>
        </w:rPr>
        <w:t xml:space="preserve">co-designers of indicators. </w:t>
      </w:r>
      <w:r w:rsidR="009E27DC" w:rsidRPr="00964774">
        <w:rPr>
          <w:rStyle w:val="Heading4Char"/>
        </w:rPr>
        <w:t>Phase 2</w:t>
      </w:r>
      <w:r w:rsidR="009E27DC" w:rsidRPr="006F6C53">
        <w:rPr>
          <w:sz w:val="20"/>
          <w:szCs w:val="20"/>
        </w:rPr>
        <w:t xml:space="preserve"> involved two of the original academics, </w:t>
      </w:r>
      <w:r w:rsidR="00964774">
        <w:rPr>
          <w:sz w:val="20"/>
          <w:szCs w:val="20"/>
        </w:rPr>
        <w:t xml:space="preserve">the </w:t>
      </w:r>
      <w:r w:rsidR="009E27DC" w:rsidRPr="006F6C53">
        <w:rPr>
          <w:sz w:val="20"/>
          <w:szCs w:val="20"/>
        </w:rPr>
        <w:t xml:space="preserve">community nursing lead and </w:t>
      </w:r>
      <w:r w:rsidR="00964774">
        <w:rPr>
          <w:sz w:val="20"/>
          <w:szCs w:val="20"/>
        </w:rPr>
        <w:t xml:space="preserve">a community </w:t>
      </w:r>
      <w:r w:rsidR="009E27DC" w:rsidRPr="006F6C53">
        <w:rPr>
          <w:sz w:val="20"/>
          <w:szCs w:val="20"/>
        </w:rPr>
        <w:t>practitioner to test the</w:t>
      </w:r>
      <w:r w:rsidR="00CE6CBC">
        <w:rPr>
          <w:sz w:val="20"/>
          <w:szCs w:val="20"/>
        </w:rPr>
        <w:t xml:space="preserve"> indicators.</w:t>
      </w:r>
    </w:p>
    <w:p w14:paraId="137E381B" w14:textId="0B767189" w:rsidR="00B40EAE" w:rsidRPr="006F6C53" w:rsidRDefault="00B40EAE" w:rsidP="00CF4164">
      <w:pPr>
        <w:spacing w:after="0" w:line="240" w:lineRule="auto"/>
        <w:rPr>
          <w:sz w:val="20"/>
          <w:szCs w:val="20"/>
        </w:rPr>
      </w:pPr>
      <w:r w:rsidRPr="006F6C53">
        <w:rPr>
          <w:b/>
          <w:sz w:val="20"/>
          <w:szCs w:val="20"/>
        </w:rPr>
        <w:t>Project lead:</w:t>
      </w:r>
      <w:r w:rsidRPr="006F6C53">
        <w:rPr>
          <w:sz w:val="20"/>
          <w:szCs w:val="20"/>
        </w:rPr>
        <w:t xml:space="preserve"> </w:t>
      </w:r>
      <w:r w:rsidR="00CE6CBC">
        <w:rPr>
          <w:sz w:val="20"/>
          <w:szCs w:val="20"/>
        </w:rPr>
        <w:t>Research fellow (academic) and community nursing lead (practice)</w:t>
      </w:r>
      <w:bookmarkStart w:id="0" w:name="_GoBack"/>
      <w:bookmarkEnd w:id="0"/>
    </w:p>
    <w:p w14:paraId="6C3B108A" w14:textId="03181AF7" w:rsidR="001D0314" w:rsidRPr="006F6C53" w:rsidRDefault="007B7E3D" w:rsidP="00CF4164">
      <w:pPr>
        <w:spacing w:after="0" w:line="240" w:lineRule="auto"/>
        <w:rPr>
          <w:sz w:val="20"/>
          <w:szCs w:val="20"/>
        </w:rPr>
      </w:pPr>
      <w:r w:rsidRPr="006F6C53">
        <w:rPr>
          <w:b/>
          <w:sz w:val="20"/>
          <w:szCs w:val="20"/>
        </w:rPr>
        <w:t>Aim:</w:t>
      </w:r>
      <w:r w:rsidRPr="006F6C53">
        <w:rPr>
          <w:sz w:val="20"/>
          <w:szCs w:val="20"/>
        </w:rPr>
        <w:t xml:space="preserve"> </w:t>
      </w:r>
      <w:r w:rsidR="009E27DC" w:rsidRPr="00964774">
        <w:rPr>
          <w:rStyle w:val="Heading4Char"/>
        </w:rPr>
        <w:t>Phase 1</w:t>
      </w:r>
      <w:r w:rsidR="009E27DC" w:rsidRPr="006F6C53">
        <w:rPr>
          <w:sz w:val="20"/>
          <w:szCs w:val="20"/>
        </w:rPr>
        <w:t xml:space="preserve">: </w:t>
      </w:r>
      <w:r w:rsidR="001D0314" w:rsidRPr="006F6C53">
        <w:rPr>
          <w:sz w:val="20"/>
          <w:szCs w:val="20"/>
        </w:rPr>
        <w:t xml:space="preserve">To </w:t>
      </w:r>
      <w:r w:rsidR="009E27DC" w:rsidRPr="006F6C53">
        <w:rPr>
          <w:sz w:val="20"/>
          <w:szCs w:val="20"/>
        </w:rPr>
        <w:t xml:space="preserve">devise quality indicators for community nursing. </w:t>
      </w:r>
      <w:r w:rsidR="009E27DC" w:rsidRPr="00964774">
        <w:rPr>
          <w:rStyle w:val="Heading4Char"/>
        </w:rPr>
        <w:t>Phase 2</w:t>
      </w:r>
      <w:r w:rsidR="009E27DC" w:rsidRPr="006F6C53">
        <w:rPr>
          <w:sz w:val="20"/>
          <w:szCs w:val="20"/>
        </w:rPr>
        <w:t>: to test their acceptability and feasibility as community nursing quality indicators</w:t>
      </w:r>
      <w:r w:rsidR="00CC16A8" w:rsidRPr="006F6C53">
        <w:rPr>
          <w:sz w:val="20"/>
          <w:szCs w:val="20"/>
        </w:rPr>
        <w:t>.</w:t>
      </w:r>
    </w:p>
    <w:p w14:paraId="4ECF15B9" w14:textId="02A8A226" w:rsidR="00CC16A8" w:rsidRPr="006F6C53" w:rsidRDefault="007B7E3D" w:rsidP="00CF4164">
      <w:pPr>
        <w:spacing w:after="0" w:line="240" w:lineRule="auto"/>
        <w:rPr>
          <w:sz w:val="20"/>
          <w:szCs w:val="20"/>
        </w:rPr>
      </w:pPr>
      <w:r w:rsidRPr="006F6C53">
        <w:rPr>
          <w:b/>
          <w:sz w:val="20"/>
          <w:szCs w:val="20"/>
        </w:rPr>
        <w:t>Method:</w:t>
      </w:r>
      <w:r w:rsidRPr="006F6C53">
        <w:rPr>
          <w:sz w:val="20"/>
          <w:szCs w:val="20"/>
        </w:rPr>
        <w:t xml:space="preserve"> </w:t>
      </w:r>
      <w:r w:rsidR="00964774">
        <w:rPr>
          <w:sz w:val="20"/>
          <w:szCs w:val="20"/>
        </w:rPr>
        <w:t xml:space="preserve">In </w:t>
      </w:r>
      <w:r w:rsidR="00964774" w:rsidRPr="00964774">
        <w:rPr>
          <w:rStyle w:val="Heading4Char"/>
        </w:rPr>
        <w:t>P</w:t>
      </w:r>
      <w:r w:rsidR="001661A2" w:rsidRPr="00964774">
        <w:rPr>
          <w:rStyle w:val="Heading4Char"/>
        </w:rPr>
        <w:t>hase 1</w:t>
      </w:r>
      <w:r w:rsidR="001661A2" w:rsidRPr="006F6C53">
        <w:rPr>
          <w:sz w:val="20"/>
          <w:szCs w:val="20"/>
        </w:rPr>
        <w:t xml:space="preserve"> the university team ran </w:t>
      </w:r>
      <w:r w:rsidR="00964774">
        <w:rPr>
          <w:sz w:val="20"/>
          <w:szCs w:val="20"/>
        </w:rPr>
        <w:t xml:space="preserve">a series of </w:t>
      </w:r>
      <w:r w:rsidR="001661A2" w:rsidRPr="006F6C53">
        <w:rPr>
          <w:sz w:val="20"/>
          <w:szCs w:val="20"/>
        </w:rPr>
        <w:t>focus groups with</w:t>
      </w:r>
      <w:r w:rsidR="00964774">
        <w:rPr>
          <w:sz w:val="20"/>
          <w:szCs w:val="20"/>
        </w:rPr>
        <w:t xml:space="preserve"> community nurses, conducted </w:t>
      </w:r>
      <w:bookmarkStart w:id="1" w:name="_Hlk491781272"/>
      <w:r w:rsidR="00964774">
        <w:rPr>
          <w:sz w:val="20"/>
          <w:szCs w:val="20"/>
        </w:rPr>
        <w:t>service user</w:t>
      </w:r>
      <w:r w:rsidR="001661A2" w:rsidRPr="006F6C53">
        <w:rPr>
          <w:sz w:val="20"/>
          <w:szCs w:val="20"/>
        </w:rPr>
        <w:t>, specialist nurse and commissioner</w:t>
      </w:r>
      <w:bookmarkEnd w:id="1"/>
      <w:r w:rsidR="00964774">
        <w:rPr>
          <w:sz w:val="20"/>
          <w:szCs w:val="20"/>
        </w:rPr>
        <w:t xml:space="preserve"> interviews</w:t>
      </w:r>
      <w:r w:rsidR="001661A2" w:rsidRPr="006F6C53">
        <w:rPr>
          <w:sz w:val="20"/>
          <w:szCs w:val="20"/>
        </w:rPr>
        <w:t xml:space="preserve"> and reviewed research based standards and relevant research to comprehensively explore and capture dimensions of quality within community nursing practice. They employed iterative cycles of analysis and informant validation </w:t>
      </w:r>
      <w:r w:rsidR="00CF4164">
        <w:rPr>
          <w:sz w:val="20"/>
          <w:szCs w:val="20"/>
        </w:rPr>
        <w:t xml:space="preserve">through </w:t>
      </w:r>
      <w:r w:rsidR="00CF4164" w:rsidRPr="006F6C53">
        <w:rPr>
          <w:sz w:val="20"/>
          <w:szCs w:val="20"/>
        </w:rPr>
        <w:t xml:space="preserve">further discussion with service users, community &amp; specialist nurses and commissioners </w:t>
      </w:r>
      <w:r w:rsidR="001661A2" w:rsidRPr="006F6C53">
        <w:rPr>
          <w:sz w:val="20"/>
          <w:szCs w:val="20"/>
        </w:rPr>
        <w:t xml:space="preserve">to define and refine potential standards. Community nurses had the ultimate say on </w:t>
      </w:r>
      <w:r w:rsidR="00CC16A8" w:rsidRPr="006F6C53">
        <w:rPr>
          <w:sz w:val="20"/>
          <w:szCs w:val="20"/>
        </w:rPr>
        <w:t>which quality indicators to include (those selected were: wound, diabetes and end of life care and patient experience)</w:t>
      </w:r>
      <w:r w:rsidR="001661A2" w:rsidRPr="006F6C53">
        <w:rPr>
          <w:sz w:val="20"/>
          <w:szCs w:val="20"/>
        </w:rPr>
        <w:t xml:space="preserve">. </w:t>
      </w:r>
      <w:r w:rsidR="00CC16A8" w:rsidRPr="006F6C53">
        <w:rPr>
          <w:sz w:val="20"/>
          <w:szCs w:val="20"/>
        </w:rPr>
        <w:t xml:space="preserve">In </w:t>
      </w:r>
      <w:r w:rsidR="00964774">
        <w:rPr>
          <w:rStyle w:val="Heading4Char"/>
        </w:rPr>
        <w:t>P</w:t>
      </w:r>
      <w:r w:rsidR="00CC16A8" w:rsidRPr="00964774">
        <w:rPr>
          <w:rStyle w:val="Heading4Char"/>
        </w:rPr>
        <w:t>hase 2</w:t>
      </w:r>
      <w:r w:rsidR="00CC16A8" w:rsidRPr="006F6C53">
        <w:rPr>
          <w:sz w:val="20"/>
          <w:szCs w:val="20"/>
        </w:rPr>
        <w:t xml:space="preserve"> the quality indicators were tested through implementation within 12 community nursing teams.</w:t>
      </w:r>
    </w:p>
    <w:p w14:paraId="78208007" w14:textId="1D9F58BC" w:rsidR="000D2A6C" w:rsidRPr="006F6C53" w:rsidRDefault="007B7E3D" w:rsidP="00CF4164">
      <w:pPr>
        <w:spacing w:after="0" w:line="240" w:lineRule="auto"/>
        <w:rPr>
          <w:sz w:val="20"/>
          <w:szCs w:val="20"/>
        </w:rPr>
      </w:pPr>
      <w:r w:rsidRPr="006F6C53">
        <w:rPr>
          <w:b/>
          <w:sz w:val="20"/>
          <w:szCs w:val="20"/>
        </w:rPr>
        <w:t>Scale</w:t>
      </w:r>
      <w:r w:rsidR="006078E7" w:rsidRPr="006F6C53">
        <w:rPr>
          <w:b/>
          <w:sz w:val="20"/>
          <w:szCs w:val="20"/>
        </w:rPr>
        <w:t xml:space="preserve">: </w:t>
      </w:r>
      <w:r w:rsidR="00CC16A8" w:rsidRPr="006F6C53">
        <w:rPr>
          <w:sz w:val="20"/>
          <w:szCs w:val="20"/>
        </w:rPr>
        <w:t xml:space="preserve">The project involved academics at two Bristol Universities and multiple service provider and user groups </w:t>
      </w:r>
    </w:p>
    <w:p w14:paraId="11DC85C8" w14:textId="3CF8E95D" w:rsidR="000D2A6C" w:rsidRPr="006F6C53" w:rsidRDefault="000D2A6C" w:rsidP="00CF4164">
      <w:pPr>
        <w:spacing w:after="0" w:line="240" w:lineRule="auto"/>
        <w:rPr>
          <w:b/>
          <w:sz w:val="20"/>
          <w:szCs w:val="20"/>
        </w:rPr>
      </w:pPr>
      <w:r w:rsidRPr="006F6C53">
        <w:rPr>
          <w:b/>
          <w:color w:val="2F5496" w:themeColor="accent1" w:themeShade="BF"/>
          <w:sz w:val="20"/>
          <w:szCs w:val="20"/>
        </w:rPr>
        <w:t>Impact</w:t>
      </w:r>
      <w:r w:rsidR="005650A3" w:rsidRPr="006F6C53">
        <w:rPr>
          <w:b/>
          <w:color w:val="2F5496" w:themeColor="accent1" w:themeShade="BF"/>
          <w:sz w:val="20"/>
          <w:szCs w:val="20"/>
        </w:rPr>
        <w:t>/</w:t>
      </w:r>
      <w:r w:rsidR="00B40EAE" w:rsidRPr="006F6C53">
        <w:rPr>
          <w:b/>
          <w:color w:val="2F5496" w:themeColor="accent1" w:themeShade="BF"/>
          <w:sz w:val="20"/>
          <w:szCs w:val="20"/>
        </w:rPr>
        <w:t xml:space="preserve">outcomes </w:t>
      </w:r>
      <w:r w:rsidR="00B40EAE" w:rsidRPr="006F6C53">
        <w:rPr>
          <w:b/>
          <w:sz w:val="20"/>
          <w:szCs w:val="20"/>
        </w:rPr>
        <w:t xml:space="preserve">- </w:t>
      </w:r>
      <w:r w:rsidR="00B40EAE" w:rsidRPr="006F6C53">
        <w:rPr>
          <w:sz w:val="20"/>
          <w:szCs w:val="20"/>
        </w:rPr>
        <w:t>this</w:t>
      </w:r>
      <w:r w:rsidRPr="006F6C53">
        <w:rPr>
          <w:sz w:val="20"/>
          <w:szCs w:val="20"/>
        </w:rPr>
        <w:t xml:space="preserve"> project lead to diverse and wide influence/impact</w:t>
      </w:r>
      <w:r w:rsidR="00CF4164">
        <w:rPr>
          <w:sz w:val="20"/>
          <w:szCs w:val="20"/>
        </w:rPr>
        <w:t>. Significant</w:t>
      </w:r>
      <w:r w:rsidR="00964774">
        <w:rPr>
          <w:sz w:val="20"/>
          <w:szCs w:val="20"/>
        </w:rPr>
        <w:t xml:space="preserve"> impacts </w:t>
      </w:r>
      <w:r w:rsidR="00CF4164">
        <w:rPr>
          <w:sz w:val="20"/>
          <w:szCs w:val="20"/>
        </w:rPr>
        <w:t xml:space="preserve">were delayed and </w:t>
      </w:r>
      <w:r w:rsidR="00CC16A8" w:rsidRPr="006F6C53">
        <w:rPr>
          <w:sz w:val="20"/>
          <w:szCs w:val="20"/>
        </w:rPr>
        <w:t xml:space="preserve">occurred </w:t>
      </w:r>
      <w:r w:rsidR="000002A2" w:rsidRPr="006F6C53">
        <w:rPr>
          <w:sz w:val="20"/>
          <w:szCs w:val="20"/>
        </w:rPr>
        <w:t xml:space="preserve">many years </w:t>
      </w:r>
      <w:r w:rsidR="00CC16A8" w:rsidRPr="006F6C53">
        <w:rPr>
          <w:sz w:val="20"/>
          <w:szCs w:val="20"/>
        </w:rPr>
        <w:t>after the project end</w:t>
      </w:r>
      <w:r w:rsidR="000002A2" w:rsidRPr="006F6C53">
        <w:rPr>
          <w:sz w:val="20"/>
          <w:szCs w:val="20"/>
        </w:rPr>
        <w:t xml:space="preserve"> (see below)</w:t>
      </w:r>
    </w:p>
    <w:p w14:paraId="5404F93C" w14:textId="77777777" w:rsidR="005650A3" w:rsidRPr="006F6C53" w:rsidRDefault="005650A3" w:rsidP="00CF4164">
      <w:pPr>
        <w:pStyle w:val="ListParagraph"/>
        <w:numPr>
          <w:ilvl w:val="0"/>
          <w:numId w:val="5"/>
        </w:numPr>
        <w:spacing w:after="0" w:line="240" w:lineRule="auto"/>
        <w:rPr>
          <w:rStyle w:val="Heading4Char"/>
        </w:rPr>
      </w:pPr>
      <w:r w:rsidRPr="006F6C53">
        <w:rPr>
          <w:rStyle w:val="Heading4Char"/>
        </w:rPr>
        <w:t xml:space="preserve">Individual </w:t>
      </w:r>
    </w:p>
    <w:p w14:paraId="1CB1E442" w14:textId="23EE0830" w:rsidR="00EB5749" w:rsidRPr="006F6C53" w:rsidRDefault="000002A2" w:rsidP="00CF4164">
      <w:pPr>
        <w:spacing w:after="0" w:line="240" w:lineRule="auto"/>
        <w:rPr>
          <w:sz w:val="20"/>
          <w:szCs w:val="20"/>
        </w:rPr>
      </w:pPr>
      <w:r w:rsidRPr="006F6C53">
        <w:rPr>
          <w:b/>
          <w:i/>
          <w:sz w:val="20"/>
          <w:szCs w:val="20"/>
        </w:rPr>
        <w:t>Phase 1 Service user &amp; community and specialist</w:t>
      </w:r>
      <w:r w:rsidR="00EB5749" w:rsidRPr="006F6C53">
        <w:rPr>
          <w:b/>
          <w:i/>
          <w:sz w:val="20"/>
          <w:szCs w:val="20"/>
        </w:rPr>
        <w:t xml:space="preserve"> practitione</w:t>
      </w:r>
      <w:r w:rsidRPr="006F6C53">
        <w:rPr>
          <w:b/>
          <w:i/>
          <w:sz w:val="20"/>
          <w:szCs w:val="20"/>
        </w:rPr>
        <w:t>r participants</w:t>
      </w:r>
      <w:r w:rsidR="002F3D4B" w:rsidRPr="006F6C53">
        <w:rPr>
          <w:b/>
          <w:i/>
          <w:sz w:val="20"/>
          <w:szCs w:val="20"/>
        </w:rPr>
        <w:t>:</w:t>
      </w:r>
      <w:r w:rsidR="002F3D4B" w:rsidRPr="006F6C53">
        <w:rPr>
          <w:b/>
          <w:sz w:val="20"/>
          <w:szCs w:val="20"/>
        </w:rPr>
        <w:t xml:space="preserve"> </w:t>
      </w:r>
      <w:r w:rsidR="00C85915" w:rsidRPr="006F6C53">
        <w:rPr>
          <w:sz w:val="20"/>
          <w:szCs w:val="20"/>
        </w:rPr>
        <w:t>gained a better impression of research and willingness to work with researchers in the future</w:t>
      </w:r>
    </w:p>
    <w:p w14:paraId="421EC55C" w14:textId="3B7F65BF" w:rsidR="00C85915" w:rsidRPr="006F6C53" w:rsidRDefault="00C85915" w:rsidP="00CF4164">
      <w:pPr>
        <w:spacing w:after="0" w:line="240" w:lineRule="auto"/>
        <w:rPr>
          <w:sz w:val="20"/>
          <w:szCs w:val="20"/>
        </w:rPr>
      </w:pPr>
      <w:r w:rsidRPr="006F6C53">
        <w:rPr>
          <w:b/>
          <w:i/>
          <w:sz w:val="20"/>
          <w:szCs w:val="20"/>
        </w:rPr>
        <w:t xml:space="preserve">Phase 1 &amp; 2 Practitioners: </w:t>
      </w:r>
      <w:r w:rsidRPr="006F6C53">
        <w:rPr>
          <w:sz w:val="20"/>
          <w:szCs w:val="20"/>
        </w:rPr>
        <w:t>gained confidence in research design, methods and dissemination</w:t>
      </w:r>
      <w:r w:rsidR="006F6C53">
        <w:rPr>
          <w:sz w:val="20"/>
          <w:szCs w:val="20"/>
        </w:rPr>
        <w:t xml:space="preserve">. The </w:t>
      </w:r>
      <w:r w:rsidR="00964774">
        <w:rPr>
          <w:sz w:val="20"/>
          <w:szCs w:val="20"/>
        </w:rPr>
        <w:t>community nursing</w:t>
      </w:r>
      <w:r w:rsidR="006F6C53">
        <w:rPr>
          <w:sz w:val="20"/>
          <w:szCs w:val="20"/>
        </w:rPr>
        <w:t xml:space="preserve"> lead subsequently </w:t>
      </w:r>
      <w:r w:rsidR="006F6C53" w:rsidRPr="006F6C53">
        <w:rPr>
          <w:sz w:val="20"/>
          <w:szCs w:val="20"/>
        </w:rPr>
        <w:t>publi</w:t>
      </w:r>
      <w:r w:rsidR="006F6C53">
        <w:rPr>
          <w:sz w:val="20"/>
          <w:szCs w:val="20"/>
        </w:rPr>
        <w:t>shed</w:t>
      </w:r>
      <w:r w:rsidR="006F6C53" w:rsidRPr="006F6C53">
        <w:rPr>
          <w:sz w:val="20"/>
          <w:szCs w:val="20"/>
        </w:rPr>
        <w:t xml:space="preserve"> two professional journal</w:t>
      </w:r>
      <w:r w:rsidR="006F6C53">
        <w:rPr>
          <w:sz w:val="20"/>
          <w:szCs w:val="20"/>
        </w:rPr>
        <w:t xml:space="preserve"> articles and</w:t>
      </w:r>
      <w:r w:rsidRPr="006F6C53">
        <w:rPr>
          <w:sz w:val="20"/>
          <w:szCs w:val="20"/>
        </w:rPr>
        <w:t xml:space="preserve"> undert</w:t>
      </w:r>
      <w:r w:rsidR="006F6C53">
        <w:rPr>
          <w:sz w:val="20"/>
          <w:szCs w:val="20"/>
        </w:rPr>
        <w:t>ook</w:t>
      </w:r>
      <w:r w:rsidRPr="006F6C53">
        <w:rPr>
          <w:sz w:val="20"/>
          <w:szCs w:val="20"/>
        </w:rPr>
        <w:t xml:space="preserve"> a Master’s degree</w:t>
      </w:r>
      <w:r w:rsidR="006F6C53" w:rsidRPr="006F6C53">
        <w:rPr>
          <w:sz w:val="20"/>
          <w:szCs w:val="20"/>
        </w:rPr>
        <w:t>.</w:t>
      </w:r>
    </w:p>
    <w:p w14:paraId="6EC15C3D" w14:textId="59BA3F00" w:rsidR="00CF4164" w:rsidRDefault="00C85915" w:rsidP="00CF4164">
      <w:pPr>
        <w:spacing w:after="0" w:line="240" w:lineRule="auto"/>
        <w:rPr>
          <w:sz w:val="20"/>
          <w:szCs w:val="20"/>
        </w:rPr>
      </w:pPr>
      <w:r w:rsidRPr="006F6C53">
        <w:rPr>
          <w:b/>
          <w:i/>
          <w:sz w:val="20"/>
          <w:szCs w:val="20"/>
        </w:rPr>
        <w:t xml:space="preserve">Phase 1 &amp; 2 Researchers: </w:t>
      </w:r>
      <w:r w:rsidRPr="006F6C53">
        <w:rPr>
          <w:sz w:val="20"/>
          <w:szCs w:val="20"/>
        </w:rPr>
        <w:t>gained experience in the principles and practice of co-produced research</w:t>
      </w:r>
      <w:r w:rsidR="003606AE">
        <w:rPr>
          <w:sz w:val="20"/>
          <w:szCs w:val="20"/>
        </w:rPr>
        <w:t>:</w:t>
      </w:r>
      <w:r w:rsidRPr="006F6C53">
        <w:rPr>
          <w:sz w:val="20"/>
          <w:szCs w:val="20"/>
        </w:rPr>
        <w:t xml:space="preserve"> </w:t>
      </w:r>
      <w:r w:rsidR="00964774">
        <w:rPr>
          <w:sz w:val="20"/>
          <w:szCs w:val="20"/>
        </w:rPr>
        <w:t>for one t</w:t>
      </w:r>
      <w:r w:rsidRPr="006F6C53">
        <w:rPr>
          <w:sz w:val="20"/>
          <w:szCs w:val="20"/>
        </w:rPr>
        <w:t>his informed development of a successful Knowledge Mobilisation Research fellowship application</w:t>
      </w:r>
      <w:r w:rsidR="003606AE">
        <w:rPr>
          <w:sz w:val="20"/>
          <w:szCs w:val="20"/>
        </w:rPr>
        <w:t xml:space="preserve"> and</w:t>
      </w:r>
      <w:r w:rsidRPr="006F6C53">
        <w:rPr>
          <w:sz w:val="20"/>
          <w:szCs w:val="20"/>
        </w:rPr>
        <w:t xml:space="preserve"> the other researcher subsequently applied for and secured a large 500K follow on grant (her first as project lead)</w:t>
      </w:r>
    </w:p>
    <w:p w14:paraId="4A35AE6C" w14:textId="56415954" w:rsidR="005650A3" w:rsidRPr="006F6C53" w:rsidRDefault="00CF4164" w:rsidP="00CF4164">
      <w:pPr>
        <w:spacing w:after="0" w:line="240" w:lineRule="auto"/>
        <w:rPr>
          <w:color w:val="2F5496" w:themeColor="accent1" w:themeShade="BF"/>
          <w:sz w:val="20"/>
          <w:szCs w:val="20"/>
        </w:rPr>
      </w:pPr>
      <w:r>
        <w:rPr>
          <w:rStyle w:val="Heading4Char"/>
        </w:rPr>
        <w:t xml:space="preserve">2) </w:t>
      </w:r>
      <w:r w:rsidR="005650A3" w:rsidRPr="006F6C53">
        <w:rPr>
          <w:rStyle w:val="Heading4Char"/>
        </w:rPr>
        <w:t>Interpersonal &amp; organisational</w:t>
      </w:r>
      <w:r w:rsidR="005650A3" w:rsidRPr="006F6C53">
        <w:rPr>
          <w:b/>
          <w:color w:val="2F5496" w:themeColor="accent1" w:themeShade="BF"/>
          <w:sz w:val="20"/>
          <w:szCs w:val="20"/>
        </w:rPr>
        <w:t xml:space="preserve"> </w:t>
      </w:r>
    </w:p>
    <w:p w14:paraId="32B9D111" w14:textId="7B0AA2F6" w:rsidR="000002A2" w:rsidRPr="006F6C53" w:rsidRDefault="00C85915" w:rsidP="00CF4164">
      <w:pPr>
        <w:spacing w:after="0" w:line="240" w:lineRule="auto"/>
        <w:rPr>
          <w:sz w:val="20"/>
          <w:szCs w:val="20"/>
        </w:rPr>
      </w:pPr>
      <w:r w:rsidRPr="006F6C53">
        <w:rPr>
          <w:sz w:val="20"/>
          <w:szCs w:val="20"/>
        </w:rPr>
        <w:t>The project increased trust between contribut</w:t>
      </w:r>
      <w:r w:rsidR="003606AE">
        <w:rPr>
          <w:sz w:val="20"/>
          <w:szCs w:val="20"/>
        </w:rPr>
        <w:t>ors, improved networking and le</w:t>
      </w:r>
      <w:r w:rsidRPr="006F6C53">
        <w:rPr>
          <w:sz w:val="20"/>
          <w:szCs w:val="20"/>
        </w:rPr>
        <w:t xml:space="preserve">d to </w:t>
      </w:r>
      <w:r w:rsidR="00CF4164">
        <w:rPr>
          <w:sz w:val="20"/>
          <w:szCs w:val="20"/>
        </w:rPr>
        <w:t>further</w:t>
      </w:r>
      <w:r w:rsidRPr="006F6C53">
        <w:rPr>
          <w:sz w:val="20"/>
          <w:szCs w:val="20"/>
        </w:rPr>
        <w:t xml:space="preserve"> collaborative research. </w:t>
      </w:r>
      <w:r w:rsidR="00CF4164">
        <w:rPr>
          <w:sz w:val="20"/>
          <w:szCs w:val="20"/>
        </w:rPr>
        <w:t>R</w:t>
      </w:r>
      <w:r w:rsidRPr="006F6C53">
        <w:rPr>
          <w:sz w:val="20"/>
          <w:szCs w:val="20"/>
        </w:rPr>
        <w:t xml:space="preserve">esearchers </w:t>
      </w:r>
      <w:r w:rsidR="00CF4164">
        <w:rPr>
          <w:sz w:val="20"/>
          <w:szCs w:val="20"/>
        </w:rPr>
        <w:t>benefitted from practitioner’s knowledge of research interested practitioners to contribute to</w:t>
      </w:r>
      <w:r w:rsidR="00964774">
        <w:rPr>
          <w:sz w:val="20"/>
          <w:szCs w:val="20"/>
        </w:rPr>
        <w:t xml:space="preserve"> </w:t>
      </w:r>
      <w:r w:rsidRPr="006F6C53">
        <w:rPr>
          <w:sz w:val="20"/>
          <w:szCs w:val="20"/>
        </w:rPr>
        <w:t>future bids</w:t>
      </w:r>
      <w:r w:rsidR="00CF4164">
        <w:rPr>
          <w:sz w:val="20"/>
          <w:szCs w:val="20"/>
        </w:rPr>
        <w:t>. O</w:t>
      </w:r>
      <w:r w:rsidRPr="006F6C53">
        <w:rPr>
          <w:sz w:val="20"/>
          <w:szCs w:val="20"/>
        </w:rPr>
        <w:t xml:space="preserve">ne researcher supported the </w:t>
      </w:r>
      <w:r w:rsidR="00964774">
        <w:rPr>
          <w:sz w:val="20"/>
          <w:szCs w:val="20"/>
        </w:rPr>
        <w:t xml:space="preserve">community nursing lead </w:t>
      </w:r>
      <w:r w:rsidRPr="006F6C53">
        <w:rPr>
          <w:sz w:val="20"/>
          <w:szCs w:val="20"/>
        </w:rPr>
        <w:t xml:space="preserve">through her </w:t>
      </w:r>
      <w:r w:rsidR="00964774" w:rsidRPr="006F6C53">
        <w:rPr>
          <w:sz w:val="20"/>
          <w:szCs w:val="20"/>
        </w:rPr>
        <w:t>Master’s</w:t>
      </w:r>
      <w:r w:rsidR="00964774">
        <w:rPr>
          <w:sz w:val="20"/>
          <w:szCs w:val="20"/>
        </w:rPr>
        <w:t xml:space="preserve"> degree</w:t>
      </w:r>
      <w:r w:rsidR="00CF4164">
        <w:rPr>
          <w:sz w:val="20"/>
          <w:szCs w:val="20"/>
        </w:rPr>
        <w:t>,</w:t>
      </w:r>
      <w:r w:rsidR="00964774">
        <w:rPr>
          <w:sz w:val="20"/>
          <w:szCs w:val="20"/>
        </w:rPr>
        <w:t xml:space="preserve"> recommended her for</w:t>
      </w:r>
      <w:r w:rsidR="006F6C53" w:rsidRPr="006F6C53">
        <w:rPr>
          <w:sz w:val="20"/>
          <w:szCs w:val="20"/>
        </w:rPr>
        <w:t xml:space="preserve"> </w:t>
      </w:r>
      <w:r w:rsidRPr="006F6C53">
        <w:rPr>
          <w:sz w:val="20"/>
          <w:szCs w:val="20"/>
        </w:rPr>
        <w:t>a</w:t>
      </w:r>
      <w:r w:rsidR="00964774">
        <w:rPr>
          <w:sz w:val="20"/>
          <w:szCs w:val="20"/>
        </w:rPr>
        <w:t>nd mentored her through a</w:t>
      </w:r>
      <w:r w:rsidRPr="006F6C53">
        <w:rPr>
          <w:sz w:val="20"/>
          <w:szCs w:val="20"/>
        </w:rPr>
        <w:t xml:space="preserve"> Nurse leadership programme. </w:t>
      </w:r>
      <w:r w:rsidR="006F6C53" w:rsidRPr="006F6C53">
        <w:rPr>
          <w:sz w:val="20"/>
          <w:szCs w:val="26"/>
        </w:rPr>
        <w:t xml:space="preserve">Overall, the indicators were found to be acceptable and usefully measured key aspects of quality in community nursing. They highlighted areas of good practice which could be shared across the service and identified problematic areas. Moreover, the evaluation demonstrated an improvement in the standard of care. </w:t>
      </w:r>
      <w:r w:rsidR="003606AE">
        <w:rPr>
          <w:sz w:val="20"/>
          <w:szCs w:val="26"/>
        </w:rPr>
        <w:t>Two</w:t>
      </w:r>
      <w:r w:rsidR="006F6C53" w:rsidRPr="006F6C53">
        <w:rPr>
          <w:sz w:val="20"/>
          <w:szCs w:val="26"/>
        </w:rPr>
        <w:t xml:space="preserve"> peer reviewed articles in scientific and professional journals </w:t>
      </w:r>
      <w:r w:rsidR="006F6C53" w:rsidRPr="006F6C53">
        <w:rPr>
          <w:sz w:val="20"/>
          <w:szCs w:val="20"/>
        </w:rPr>
        <w:t xml:space="preserve">were also published. However </w:t>
      </w:r>
      <w:r w:rsidR="000002A2" w:rsidRPr="006F6C53">
        <w:rPr>
          <w:sz w:val="20"/>
          <w:szCs w:val="26"/>
        </w:rPr>
        <w:t>shortly after the feasibility study report was released, a collective decision was taken by the project team and senior healthcare</w:t>
      </w:r>
      <w:r w:rsidR="000002A2" w:rsidRPr="006F6C53">
        <w:rPr>
          <w:caps/>
          <w:sz w:val="26"/>
          <w:szCs w:val="26"/>
        </w:rPr>
        <w:t xml:space="preserve"> </w:t>
      </w:r>
      <w:r w:rsidR="000002A2" w:rsidRPr="006F6C53">
        <w:rPr>
          <w:sz w:val="20"/>
          <w:szCs w:val="26"/>
        </w:rPr>
        <w:t>managers to stop implementation because many other types of indicators were required nationally and locally</w:t>
      </w:r>
      <w:r w:rsidR="003606AE">
        <w:rPr>
          <w:sz w:val="20"/>
          <w:szCs w:val="26"/>
        </w:rPr>
        <w:t>. T</w:t>
      </w:r>
      <w:r w:rsidR="000002A2" w:rsidRPr="006F6C53">
        <w:rPr>
          <w:sz w:val="20"/>
          <w:szCs w:val="26"/>
        </w:rPr>
        <w:t>he quality indicator scheme was discontinued in light of increasing administrative burden.</w:t>
      </w:r>
      <w:r w:rsidR="006F6C53" w:rsidRPr="006F6C53">
        <w:rPr>
          <w:sz w:val="20"/>
          <w:szCs w:val="26"/>
        </w:rPr>
        <w:t xml:space="preserve"> </w:t>
      </w:r>
    </w:p>
    <w:p w14:paraId="7A8DB915" w14:textId="111BE09C" w:rsidR="006078E7" w:rsidRPr="00CF4164" w:rsidRDefault="005650A3" w:rsidP="00CF4164">
      <w:pPr>
        <w:pStyle w:val="ListParagraph"/>
        <w:numPr>
          <w:ilvl w:val="0"/>
          <w:numId w:val="7"/>
        </w:numPr>
        <w:spacing w:after="0" w:line="240" w:lineRule="auto"/>
        <w:rPr>
          <w:rStyle w:val="Heading4Char"/>
        </w:rPr>
      </w:pPr>
      <w:r w:rsidRPr="00CF4164">
        <w:rPr>
          <w:rStyle w:val="Heading4Char"/>
        </w:rPr>
        <w:t xml:space="preserve">Societal </w:t>
      </w:r>
    </w:p>
    <w:p w14:paraId="6BE1B900" w14:textId="6C960F5C" w:rsidR="000002A2" w:rsidRPr="006F6C53" w:rsidRDefault="000002A2" w:rsidP="00CF4164">
      <w:pPr>
        <w:spacing w:after="0" w:line="240" w:lineRule="auto"/>
        <w:rPr>
          <w:iCs/>
          <w:sz w:val="20"/>
          <w:szCs w:val="20"/>
        </w:rPr>
      </w:pPr>
      <w:r w:rsidRPr="006F6C53">
        <w:rPr>
          <w:iCs/>
          <w:sz w:val="20"/>
          <w:szCs w:val="20"/>
        </w:rPr>
        <w:t xml:space="preserve">The project had no impacts at this level until much later when individuals, organisations and events </w:t>
      </w:r>
      <w:r w:rsidR="003606AE">
        <w:rPr>
          <w:iCs/>
          <w:sz w:val="20"/>
          <w:szCs w:val="20"/>
        </w:rPr>
        <w:t xml:space="preserve">contributed </w:t>
      </w:r>
      <w:r w:rsidRPr="006F6C53">
        <w:rPr>
          <w:iCs/>
          <w:sz w:val="20"/>
          <w:szCs w:val="20"/>
        </w:rPr>
        <w:t>to realis</w:t>
      </w:r>
      <w:r w:rsidR="003606AE">
        <w:rPr>
          <w:iCs/>
          <w:sz w:val="20"/>
          <w:szCs w:val="20"/>
        </w:rPr>
        <w:t>ing</w:t>
      </w:r>
      <w:r w:rsidRPr="006F6C53">
        <w:rPr>
          <w:iCs/>
          <w:sz w:val="20"/>
          <w:szCs w:val="20"/>
        </w:rPr>
        <w:t xml:space="preserve"> the following local and national impacts:</w:t>
      </w:r>
    </w:p>
    <w:p w14:paraId="5050D39A" w14:textId="3942F5D9" w:rsidR="006F6C53" w:rsidRPr="00CF4164" w:rsidRDefault="006F6C53" w:rsidP="00CF4164">
      <w:pPr>
        <w:pStyle w:val="ListParagraph"/>
        <w:numPr>
          <w:ilvl w:val="0"/>
          <w:numId w:val="7"/>
        </w:numPr>
        <w:spacing w:after="0" w:line="240" w:lineRule="auto"/>
        <w:rPr>
          <w:rStyle w:val="Heading4Char"/>
        </w:rPr>
      </w:pPr>
      <w:r w:rsidRPr="00CF4164">
        <w:rPr>
          <w:rStyle w:val="Heading4Char"/>
        </w:rPr>
        <w:t>Delayed impacts</w:t>
      </w:r>
    </w:p>
    <w:p w14:paraId="1DCA1C0A" w14:textId="3A784B94" w:rsidR="000002A2" w:rsidRPr="006F6C53" w:rsidRDefault="003606AE" w:rsidP="00CF4164">
      <w:pPr>
        <w:spacing w:after="0" w:line="240" w:lineRule="auto"/>
        <w:rPr>
          <w:sz w:val="20"/>
          <w:szCs w:val="26"/>
        </w:rPr>
      </w:pPr>
      <w:r>
        <w:rPr>
          <w:sz w:val="20"/>
          <w:szCs w:val="26"/>
        </w:rPr>
        <w:t>M</w:t>
      </w:r>
      <w:r w:rsidR="000002A2" w:rsidRPr="006F6C53">
        <w:rPr>
          <w:sz w:val="20"/>
          <w:szCs w:val="26"/>
        </w:rPr>
        <w:t xml:space="preserve">anagement consultants on behalf of the Care Quality Commission (CQC), the body that inspects health and social care services nationally, </w:t>
      </w:r>
      <w:r w:rsidR="00CF4164">
        <w:rPr>
          <w:sz w:val="20"/>
          <w:szCs w:val="26"/>
        </w:rPr>
        <w:t>read</w:t>
      </w:r>
      <w:r w:rsidR="000002A2" w:rsidRPr="006F6C53">
        <w:rPr>
          <w:sz w:val="20"/>
          <w:szCs w:val="26"/>
        </w:rPr>
        <w:t xml:space="preserve"> the </w:t>
      </w:r>
      <w:r w:rsidR="000002A2" w:rsidRPr="00CF4164">
        <w:rPr>
          <w:rStyle w:val="Heading4Char"/>
        </w:rPr>
        <w:t>Phase 1</w:t>
      </w:r>
      <w:r w:rsidR="000002A2" w:rsidRPr="006F6C53">
        <w:rPr>
          <w:sz w:val="20"/>
          <w:szCs w:val="26"/>
        </w:rPr>
        <w:t xml:space="preserve"> scientific paper</w:t>
      </w:r>
      <w:r w:rsidR="008B1F60">
        <w:rPr>
          <w:sz w:val="20"/>
          <w:szCs w:val="26"/>
        </w:rPr>
        <w:t xml:space="preserve"> a few years later</w:t>
      </w:r>
      <w:r w:rsidR="000002A2" w:rsidRPr="006F6C53">
        <w:rPr>
          <w:sz w:val="20"/>
          <w:szCs w:val="26"/>
        </w:rPr>
        <w:t xml:space="preserve">, contacted the researchers and suggested the incorporation of several of the quality indicators into the national scheme. </w:t>
      </w:r>
      <w:r>
        <w:rPr>
          <w:sz w:val="20"/>
          <w:szCs w:val="26"/>
        </w:rPr>
        <w:t>Thus some indicators potentially had national reach. Moreover, i</w:t>
      </w:r>
      <w:r w:rsidR="000002A2" w:rsidRPr="006F6C53">
        <w:rPr>
          <w:sz w:val="20"/>
          <w:szCs w:val="26"/>
        </w:rPr>
        <w:t>n her new role as an end of life care facilitator in a different community healthcare provider</w:t>
      </w:r>
      <w:r w:rsidR="006F6C53" w:rsidRPr="006F6C53">
        <w:rPr>
          <w:sz w:val="20"/>
          <w:szCs w:val="26"/>
        </w:rPr>
        <w:t xml:space="preserve"> the lead</w:t>
      </w:r>
      <w:r w:rsidR="00964774">
        <w:rPr>
          <w:sz w:val="20"/>
          <w:szCs w:val="26"/>
        </w:rPr>
        <w:t xml:space="preserve"> community nurse</w:t>
      </w:r>
      <w:r w:rsidR="000002A2" w:rsidRPr="006F6C53">
        <w:rPr>
          <w:sz w:val="20"/>
          <w:szCs w:val="26"/>
        </w:rPr>
        <w:t xml:space="preserve">, developed care plans and protocols based on </w:t>
      </w:r>
      <w:r w:rsidR="00CF4164" w:rsidRPr="00CF4164">
        <w:rPr>
          <w:rStyle w:val="Heading4Char"/>
        </w:rPr>
        <w:t>Phase 1 &amp; 2</w:t>
      </w:r>
      <w:r w:rsidR="00CF4164">
        <w:rPr>
          <w:sz w:val="20"/>
          <w:szCs w:val="26"/>
        </w:rPr>
        <w:t xml:space="preserve"> </w:t>
      </w:r>
      <w:r w:rsidR="000002A2" w:rsidRPr="006F6C53">
        <w:rPr>
          <w:sz w:val="20"/>
          <w:szCs w:val="26"/>
        </w:rPr>
        <w:t>end of life care indicators and adapted patient reporting tools, which were incorporated into standard electronic systems</w:t>
      </w:r>
      <w:r>
        <w:rPr>
          <w:sz w:val="20"/>
          <w:szCs w:val="26"/>
        </w:rPr>
        <w:t xml:space="preserve"> locally</w:t>
      </w:r>
      <w:r w:rsidR="000002A2" w:rsidRPr="006F6C53">
        <w:rPr>
          <w:sz w:val="20"/>
          <w:szCs w:val="26"/>
        </w:rPr>
        <w:t xml:space="preserve">. In a </w:t>
      </w:r>
      <w:r w:rsidR="006F6C53" w:rsidRPr="006F6C53">
        <w:rPr>
          <w:sz w:val="20"/>
          <w:szCs w:val="26"/>
        </w:rPr>
        <w:t xml:space="preserve">subsequent </w:t>
      </w:r>
      <w:r w:rsidR="000002A2" w:rsidRPr="006F6C53">
        <w:rPr>
          <w:sz w:val="20"/>
          <w:szCs w:val="26"/>
        </w:rPr>
        <w:t xml:space="preserve">CQC inspection, this community healthcare provider was assessed as offering ‘outstanding’ end of life care because patient outcomes were routinely monitored and reported. </w:t>
      </w:r>
    </w:p>
    <w:p w14:paraId="2A024986" w14:textId="6741AF06" w:rsidR="00A43CB0" w:rsidRPr="006F6C53" w:rsidRDefault="00A43CB0" w:rsidP="00CF4164">
      <w:pPr>
        <w:spacing w:after="0" w:line="240" w:lineRule="auto"/>
        <w:rPr>
          <w:sz w:val="20"/>
          <w:szCs w:val="20"/>
        </w:rPr>
      </w:pPr>
    </w:p>
    <w:sectPr w:rsidR="00A43CB0" w:rsidRPr="006F6C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D1784"/>
    <w:multiLevelType w:val="hybridMultilevel"/>
    <w:tmpl w:val="9E2C6760"/>
    <w:lvl w:ilvl="0" w:tplc="69D8F5F0">
      <w:start w:val="1"/>
      <w:numFmt w:val="decimal"/>
      <w:lvlText w:val="%1."/>
      <w:lvlJc w:val="left"/>
      <w:pPr>
        <w:ind w:left="360" w:hanging="360"/>
      </w:pPr>
      <w:rPr>
        <w:rFonts w:hint="default"/>
        <w:color w:val="2F5496" w:themeColor="accent1" w:themeShade="B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1E7343"/>
    <w:multiLevelType w:val="hybridMultilevel"/>
    <w:tmpl w:val="3D3EC0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408F7A46"/>
    <w:multiLevelType w:val="hybridMultilevel"/>
    <w:tmpl w:val="51F817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515157FF"/>
    <w:multiLevelType w:val="hybridMultilevel"/>
    <w:tmpl w:val="13028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5837503"/>
    <w:multiLevelType w:val="hybridMultilevel"/>
    <w:tmpl w:val="147C2364"/>
    <w:lvl w:ilvl="0" w:tplc="08090011">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EA7154C"/>
    <w:multiLevelType w:val="hybridMultilevel"/>
    <w:tmpl w:val="8268771C"/>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2"/>
  </w:num>
  <w:num w:numId="3">
    <w:abstractNumId w:val="1"/>
  </w:num>
  <w:num w:numId="4">
    <w:abstractNumId w:val="3"/>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453"/>
    <w:rsid w:val="000002A2"/>
    <w:rsid w:val="000D2A6C"/>
    <w:rsid w:val="001661A2"/>
    <w:rsid w:val="001D0314"/>
    <w:rsid w:val="002F3D4B"/>
    <w:rsid w:val="003606AE"/>
    <w:rsid w:val="003B2D8B"/>
    <w:rsid w:val="00422960"/>
    <w:rsid w:val="00473B01"/>
    <w:rsid w:val="004B7470"/>
    <w:rsid w:val="004F346A"/>
    <w:rsid w:val="0055503A"/>
    <w:rsid w:val="005650A3"/>
    <w:rsid w:val="005B4394"/>
    <w:rsid w:val="005E7705"/>
    <w:rsid w:val="006078E7"/>
    <w:rsid w:val="006C7070"/>
    <w:rsid w:val="006F6C53"/>
    <w:rsid w:val="0073535B"/>
    <w:rsid w:val="00747AB2"/>
    <w:rsid w:val="00781440"/>
    <w:rsid w:val="007B7E3D"/>
    <w:rsid w:val="00842BD7"/>
    <w:rsid w:val="008B1F60"/>
    <w:rsid w:val="009433CE"/>
    <w:rsid w:val="00964774"/>
    <w:rsid w:val="009D3E1B"/>
    <w:rsid w:val="009E27DC"/>
    <w:rsid w:val="00A30472"/>
    <w:rsid w:val="00A43CB0"/>
    <w:rsid w:val="00A55FF9"/>
    <w:rsid w:val="00AB0263"/>
    <w:rsid w:val="00B40EAE"/>
    <w:rsid w:val="00B669CE"/>
    <w:rsid w:val="00BC2C6F"/>
    <w:rsid w:val="00C03945"/>
    <w:rsid w:val="00C85915"/>
    <w:rsid w:val="00CB0453"/>
    <w:rsid w:val="00CC16A8"/>
    <w:rsid w:val="00CE6CBC"/>
    <w:rsid w:val="00CF4164"/>
    <w:rsid w:val="00D06FB3"/>
    <w:rsid w:val="00D504F1"/>
    <w:rsid w:val="00D61A69"/>
    <w:rsid w:val="00DA6CD1"/>
    <w:rsid w:val="00DE6D99"/>
    <w:rsid w:val="00DF3432"/>
    <w:rsid w:val="00E63AB6"/>
    <w:rsid w:val="00E707FF"/>
    <w:rsid w:val="00EB5749"/>
    <w:rsid w:val="00EB7E9D"/>
    <w:rsid w:val="00FC6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AD288"/>
  <w15:chartTrackingRefBased/>
  <w15:docId w15:val="{432D8914-FFCE-4D32-A3FF-85C6F094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E77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078E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504F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6477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0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2960"/>
    <w:pPr>
      <w:spacing w:line="256" w:lineRule="auto"/>
      <w:ind w:left="720"/>
      <w:contextualSpacing/>
    </w:pPr>
  </w:style>
  <w:style w:type="character" w:customStyle="1" w:styleId="Heading2Char">
    <w:name w:val="Heading 2 Char"/>
    <w:basedOn w:val="DefaultParagraphFont"/>
    <w:link w:val="Heading2"/>
    <w:uiPriority w:val="9"/>
    <w:rsid w:val="005E7705"/>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5E77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6078E7"/>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D504F1"/>
    <w:pPr>
      <w:spacing w:after="0" w:line="240" w:lineRule="auto"/>
    </w:pPr>
  </w:style>
  <w:style w:type="character" w:customStyle="1" w:styleId="Heading4Char">
    <w:name w:val="Heading 4 Char"/>
    <w:basedOn w:val="DefaultParagraphFont"/>
    <w:link w:val="Heading4"/>
    <w:uiPriority w:val="9"/>
    <w:rsid w:val="00D504F1"/>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B40EAE"/>
    <w:rPr>
      <w:sz w:val="16"/>
      <w:szCs w:val="16"/>
    </w:rPr>
  </w:style>
  <w:style w:type="paragraph" w:styleId="CommentText">
    <w:name w:val="annotation text"/>
    <w:basedOn w:val="Normal"/>
    <w:link w:val="CommentTextChar"/>
    <w:uiPriority w:val="99"/>
    <w:semiHidden/>
    <w:unhideWhenUsed/>
    <w:rsid w:val="00B40EAE"/>
    <w:pPr>
      <w:spacing w:line="240" w:lineRule="auto"/>
    </w:pPr>
    <w:rPr>
      <w:sz w:val="20"/>
      <w:szCs w:val="20"/>
    </w:rPr>
  </w:style>
  <w:style w:type="character" w:customStyle="1" w:styleId="CommentTextChar">
    <w:name w:val="Comment Text Char"/>
    <w:basedOn w:val="DefaultParagraphFont"/>
    <w:link w:val="CommentText"/>
    <w:uiPriority w:val="99"/>
    <w:semiHidden/>
    <w:rsid w:val="00B40EAE"/>
    <w:rPr>
      <w:sz w:val="20"/>
      <w:szCs w:val="20"/>
    </w:rPr>
  </w:style>
  <w:style w:type="paragraph" w:styleId="CommentSubject">
    <w:name w:val="annotation subject"/>
    <w:basedOn w:val="CommentText"/>
    <w:next w:val="CommentText"/>
    <w:link w:val="CommentSubjectChar"/>
    <w:uiPriority w:val="99"/>
    <w:semiHidden/>
    <w:unhideWhenUsed/>
    <w:rsid w:val="00B40EAE"/>
    <w:rPr>
      <w:b/>
      <w:bCs/>
    </w:rPr>
  </w:style>
  <w:style w:type="character" w:customStyle="1" w:styleId="CommentSubjectChar">
    <w:name w:val="Comment Subject Char"/>
    <w:basedOn w:val="CommentTextChar"/>
    <w:link w:val="CommentSubject"/>
    <w:uiPriority w:val="99"/>
    <w:semiHidden/>
    <w:rsid w:val="00B40EAE"/>
    <w:rPr>
      <w:b/>
      <w:bCs/>
      <w:sz w:val="20"/>
      <w:szCs w:val="20"/>
    </w:rPr>
  </w:style>
  <w:style w:type="paragraph" w:styleId="BalloonText">
    <w:name w:val="Balloon Text"/>
    <w:basedOn w:val="Normal"/>
    <w:link w:val="BalloonTextChar"/>
    <w:uiPriority w:val="99"/>
    <w:semiHidden/>
    <w:unhideWhenUsed/>
    <w:rsid w:val="00B40E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AE"/>
    <w:rPr>
      <w:rFonts w:ascii="Segoe UI" w:hAnsi="Segoe UI" w:cs="Segoe UI"/>
      <w:sz w:val="18"/>
      <w:szCs w:val="18"/>
    </w:rPr>
  </w:style>
  <w:style w:type="character" w:customStyle="1" w:styleId="Heading5Char">
    <w:name w:val="Heading 5 Char"/>
    <w:basedOn w:val="DefaultParagraphFont"/>
    <w:link w:val="Heading5"/>
    <w:uiPriority w:val="9"/>
    <w:rsid w:val="00964774"/>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375710">
      <w:bodyDiv w:val="1"/>
      <w:marLeft w:val="0"/>
      <w:marRight w:val="0"/>
      <w:marTop w:val="0"/>
      <w:marBottom w:val="0"/>
      <w:divBdr>
        <w:top w:val="none" w:sz="0" w:space="0" w:color="auto"/>
        <w:left w:val="none" w:sz="0" w:space="0" w:color="auto"/>
        <w:bottom w:val="none" w:sz="0" w:space="0" w:color="auto"/>
        <w:right w:val="none" w:sz="0" w:space="0" w:color="auto"/>
      </w:divBdr>
    </w:div>
    <w:div w:id="790710300">
      <w:bodyDiv w:val="1"/>
      <w:marLeft w:val="0"/>
      <w:marRight w:val="0"/>
      <w:marTop w:val="0"/>
      <w:marBottom w:val="0"/>
      <w:divBdr>
        <w:top w:val="none" w:sz="0" w:space="0" w:color="auto"/>
        <w:left w:val="none" w:sz="0" w:space="0" w:color="auto"/>
        <w:bottom w:val="none" w:sz="0" w:space="0" w:color="auto"/>
        <w:right w:val="none" w:sz="0" w:space="0" w:color="auto"/>
      </w:divBdr>
    </w:div>
    <w:div w:id="923337600">
      <w:bodyDiv w:val="1"/>
      <w:marLeft w:val="0"/>
      <w:marRight w:val="0"/>
      <w:marTop w:val="0"/>
      <w:marBottom w:val="0"/>
      <w:divBdr>
        <w:top w:val="none" w:sz="0" w:space="0" w:color="auto"/>
        <w:left w:val="none" w:sz="0" w:space="0" w:color="auto"/>
        <w:bottom w:val="none" w:sz="0" w:space="0" w:color="auto"/>
        <w:right w:val="none" w:sz="0" w:space="0" w:color="auto"/>
      </w:divBdr>
    </w:div>
    <w:div w:id="924606159">
      <w:bodyDiv w:val="1"/>
      <w:marLeft w:val="0"/>
      <w:marRight w:val="0"/>
      <w:marTop w:val="0"/>
      <w:marBottom w:val="0"/>
      <w:divBdr>
        <w:top w:val="none" w:sz="0" w:space="0" w:color="auto"/>
        <w:left w:val="none" w:sz="0" w:space="0" w:color="auto"/>
        <w:bottom w:val="none" w:sz="0" w:space="0" w:color="auto"/>
        <w:right w:val="none" w:sz="0" w:space="0" w:color="auto"/>
      </w:divBdr>
    </w:div>
    <w:div w:id="1686207307">
      <w:bodyDiv w:val="1"/>
      <w:marLeft w:val="0"/>
      <w:marRight w:val="0"/>
      <w:marTop w:val="0"/>
      <w:marBottom w:val="0"/>
      <w:divBdr>
        <w:top w:val="none" w:sz="0" w:space="0" w:color="auto"/>
        <w:left w:val="none" w:sz="0" w:space="0" w:color="auto"/>
        <w:bottom w:val="none" w:sz="0" w:space="0" w:color="auto"/>
        <w:right w:val="none" w:sz="0" w:space="0" w:color="auto"/>
      </w:divBdr>
    </w:div>
    <w:div w:id="207665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Beckett</dc:creator>
  <cp:keywords/>
  <dc:description/>
  <cp:lastModifiedBy>Kate Beckett</cp:lastModifiedBy>
  <cp:revision>2</cp:revision>
  <dcterms:created xsi:type="dcterms:W3CDTF">2017-10-03T10:12:00Z</dcterms:created>
  <dcterms:modified xsi:type="dcterms:W3CDTF">2017-10-03T10:12:00Z</dcterms:modified>
</cp:coreProperties>
</file>