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BA9D9" w14:textId="4AFD2077" w:rsidR="002F1A08" w:rsidRDefault="00907AB0" w:rsidP="002F1A08">
      <w:pPr>
        <w:rPr>
          <w:rFonts w:ascii="Times New Roman" w:hAnsi="Times New Roman" w:cs="Times New Roman"/>
          <w:color w:val="000000" w:themeColor="text1"/>
        </w:rPr>
      </w:pPr>
      <w:r>
        <w:rPr>
          <w:rFonts w:ascii="Times New Roman" w:hAnsi="Times New Roman" w:cs="Times New Roman"/>
          <w:color w:val="000000" w:themeColor="text1"/>
        </w:rPr>
        <w:t>Additional file 1</w:t>
      </w:r>
      <w:r w:rsidR="002F1A08">
        <w:rPr>
          <w:rFonts w:ascii="Times New Roman" w:hAnsi="Times New Roman" w:cs="Times New Roman"/>
          <w:color w:val="000000" w:themeColor="text1"/>
        </w:rPr>
        <w:t xml:space="preserve">. </w:t>
      </w:r>
      <w:r w:rsidR="002F1A08" w:rsidRPr="00D05331">
        <w:rPr>
          <w:rFonts w:ascii="Times New Roman" w:hAnsi="Times New Roman" w:cs="Times New Roman"/>
          <w:color w:val="000000" w:themeColor="text1"/>
        </w:rPr>
        <w:t xml:space="preserve">Realist </w:t>
      </w:r>
      <w:proofErr w:type="gramStart"/>
      <w:r w:rsidR="002F1A08" w:rsidRPr="00D05331">
        <w:rPr>
          <w:rFonts w:ascii="Times New Roman" w:hAnsi="Times New Roman" w:cs="Times New Roman"/>
          <w:color w:val="000000" w:themeColor="text1"/>
        </w:rPr>
        <w:t>And</w:t>
      </w:r>
      <w:proofErr w:type="gramEnd"/>
      <w:r w:rsidR="002F1A08" w:rsidRPr="00D05331">
        <w:rPr>
          <w:rFonts w:ascii="Times New Roman" w:hAnsi="Times New Roman" w:cs="Times New Roman"/>
          <w:color w:val="000000" w:themeColor="text1"/>
        </w:rPr>
        <w:t xml:space="preserve"> Meta-narrative Evidence Syntheses: Evolving Standards (RAM</w:t>
      </w:r>
      <w:r w:rsidR="00C918EB">
        <w:rPr>
          <w:rFonts w:ascii="Times New Roman" w:hAnsi="Times New Roman" w:cs="Times New Roman"/>
          <w:color w:val="000000" w:themeColor="text1"/>
        </w:rPr>
        <w:t>E</w:t>
      </w:r>
      <w:r w:rsidR="002F1A08" w:rsidRPr="00D05331">
        <w:rPr>
          <w:rFonts w:ascii="Times New Roman" w:hAnsi="Times New Roman" w:cs="Times New Roman"/>
          <w:color w:val="000000" w:themeColor="text1"/>
        </w:rPr>
        <w:t>SES) for conducting a meta-narrative review</w:t>
      </w:r>
      <w:r w:rsidR="001267DD">
        <w:rPr>
          <w:rFonts w:ascii="Times New Roman" w:hAnsi="Times New Roman" w:cs="Times New Roman"/>
          <w:color w:val="000000" w:themeColor="text1"/>
        </w:rPr>
        <w:t xml:space="preserve"> [18</w:t>
      </w:r>
      <w:r w:rsidR="00902197">
        <w:rPr>
          <w:rFonts w:ascii="Times New Roman" w:hAnsi="Times New Roman" w:cs="Times New Roman"/>
          <w:color w:val="000000" w:themeColor="text1"/>
        </w:rPr>
        <w:t>]</w:t>
      </w:r>
    </w:p>
    <w:p w14:paraId="3F1FECBB" w14:textId="77777777" w:rsidR="002F1A08" w:rsidRDefault="002F1A08" w:rsidP="002F1A08">
      <w:pPr>
        <w:rPr>
          <w:rFonts w:ascii="Times New Roman" w:eastAsia="Times New Roman" w:hAnsi="Times New Roman" w:cs="Times New Roman"/>
          <w:b/>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352"/>
        <w:gridCol w:w="5405"/>
        <w:gridCol w:w="1738"/>
      </w:tblGrid>
      <w:tr w:rsidR="0051098A" w:rsidRPr="00D05331" w14:paraId="10169889" w14:textId="77777777" w:rsidTr="002F1A08">
        <w:tc>
          <w:tcPr>
            <w:tcW w:w="0" w:type="auto"/>
            <w:shd w:val="clear" w:color="auto" w:fill="auto"/>
            <w:tcMar>
              <w:top w:w="60" w:type="dxa"/>
              <w:left w:w="120" w:type="dxa"/>
              <w:bottom w:w="60" w:type="dxa"/>
              <w:right w:w="120" w:type="dxa"/>
            </w:tcMar>
            <w:hideMark/>
          </w:tcPr>
          <w:p w14:paraId="46C9A85C"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 TITLE</w:t>
            </w:r>
          </w:p>
        </w:tc>
        <w:tc>
          <w:tcPr>
            <w:tcW w:w="0" w:type="auto"/>
            <w:shd w:val="clear" w:color="auto" w:fill="auto"/>
            <w:tcMar>
              <w:top w:w="60" w:type="dxa"/>
              <w:left w:w="120" w:type="dxa"/>
              <w:bottom w:w="60" w:type="dxa"/>
              <w:right w:w="120" w:type="dxa"/>
            </w:tcMar>
            <w:hideMark/>
          </w:tcPr>
          <w:p w14:paraId="414CB6E0"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In the title, identify the document as a meta-narrative review or synthesis</w:t>
            </w:r>
          </w:p>
        </w:tc>
        <w:tc>
          <w:tcPr>
            <w:tcW w:w="0" w:type="auto"/>
          </w:tcPr>
          <w:p w14:paraId="371086F8"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Page 1</w:t>
            </w:r>
          </w:p>
        </w:tc>
      </w:tr>
      <w:tr w:rsidR="0051098A" w:rsidRPr="00D05331" w14:paraId="3AD589BB" w14:textId="77777777" w:rsidTr="002F1A08">
        <w:tc>
          <w:tcPr>
            <w:tcW w:w="0" w:type="auto"/>
            <w:shd w:val="clear" w:color="auto" w:fill="auto"/>
            <w:tcMar>
              <w:top w:w="60" w:type="dxa"/>
              <w:left w:w="120" w:type="dxa"/>
              <w:bottom w:w="60" w:type="dxa"/>
              <w:right w:w="120" w:type="dxa"/>
            </w:tcMar>
            <w:hideMark/>
          </w:tcPr>
          <w:p w14:paraId="4DE67B5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2 ABSTRACT</w:t>
            </w:r>
          </w:p>
        </w:tc>
        <w:tc>
          <w:tcPr>
            <w:tcW w:w="0" w:type="auto"/>
            <w:shd w:val="clear" w:color="auto" w:fill="auto"/>
            <w:tcMar>
              <w:top w:w="60" w:type="dxa"/>
              <w:left w:w="120" w:type="dxa"/>
              <w:bottom w:w="60" w:type="dxa"/>
              <w:right w:w="120" w:type="dxa"/>
            </w:tcMar>
            <w:hideMark/>
          </w:tcPr>
          <w:p w14:paraId="1E167B98"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While acknowledging publication requirements and house style, abstracts should ideally contain brief details of: the study's background, review question or objectives; search strategy; methods of selection, appraisal, analysis and synthesis of sources; main results; and implications for practice.</w:t>
            </w:r>
          </w:p>
        </w:tc>
        <w:tc>
          <w:tcPr>
            <w:tcW w:w="0" w:type="auto"/>
          </w:tcPr>
          <w:p w14:paraId="5F903887"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Page 2</w:t>
            </w:r>
          </w:p>
        </w:tc>
      </w:tr>
      <w:tr w:rsidR="0051098A" w:rsidRPr="00D05331" w14:paraId="3C850645" w14:textId="77777777" w:rsidTr="002F1A08">
        <w:tc>
          <w:tcPr>
            <w:tcW w:w="0" w:type="auto"/>
            <w:shd w:val="clear" w:color="auto" w:fill="auto"/>
            <w:tcMar>
              <w:top w:w="60" w:type="dxa"/>
              <w:left w:w="120" w:type="dxa"/>
              <w:bottom w:w="60" w:type="dxa"/>
              <w:right w:w="120" w:type="dxa"/>
            </w:tcMar>
            <w:hideMark/>
          </w:tcPr>
          <w:p w14:paraId="2D1199FC"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INTRODUCTION</w:t>
            </w:r>
          </w:p>
        </w:tc>
        <w:tc>
          <w:tcPr>
            <w:tcW w:w="0" w:type="auto"/>
            <w:shd w:val="clear" w:color="auto" w:fill="auto"/>
            <w:tcMar>
              <w:top w:w="60" w:type="dxa"/>
              <w:left w:w="120" w:type="dxa"/>
              <w:bottom w:w="60" w:type="dxa"/>
              <w:right w:w="120" w:type="dxa"/>
            </w:tcMar>
            <w:hideMark/>
          </w:tcPr>
          <w:p w14:paraId="174D243A" w14:textId="77777777" w:rsidR="002F1A08" w:rsidRPr="00D05331" w:rsidRDefault="002F1A08" w:rsidP="002F1A08">
            <w:pPr>
              <w:rPr>
                <w:rFonts w:ascii="Times New Roman" w:eastAsia="Times New Roman" w:hAnsi="Times New Roman" w:cs="Times New Roman"/>
                <w:color w:val="000000" w:themeColor="text1"/>
                <w:sz w:val="20"/>
                <w:szCs w:val="20"/>
              </w:rPr>
            </w:pPr>
            <w:r w:rsidRPr="00D05331">
              <w:rPr>
                <w:rFonts w:ascii="Times New Roman" w:eastAsia="Times New Roman" w:hAnsi="Times New Roman" w:cs="Times New Roman"/>
                <w:color w:val="000000" w:themeColor="text1"/>
                <w:sz w:val="20"/>
                <w:szCs w:val="20"/>
              </w:rPr>
              <w:t> </w:t>
            </w:r>
          </w:p>
        </w:tc>
        <w:tc>
          <w:tcPr>
            <w:tcW w:w="0" w:type="auto"/>
          </w:tcPr>
          <w:p w14:paraId="05738A15" w14:textId="77777777" w:rsidR="002F1A08" w:rsidRPr="00D05331" w:rsidRDefault="002F1A08" w:rsidP="002F1A08">
            <w:pPr>
              <w:rPr>
                <w:rFonts w:ascii="Times New Roman" w:eastAsia="Times New Roman" w:hAnsi="Times New Roman" w:cs="Times New Roman"/>
                <w:color w:val="000000" w:themeColor="text1"/>
                <w:sz w:val="20"/>
                <w:szCs w:val="20"/>
              </w:rPr>
            </w:pPr>
          </w:p>
        </w:tc>
      </w:tr>
      <w:tr w:rsidR="0051098A" w:rsidRPr="00D05331" w14:paraId="5E6A86B8" w14:textId="77777777" w:rsidTr="002F1A08">
        <w:tc>
          <w:tcPr>
            <w:tcW w:w="0" w:type="auto"/>
            <w:shd w:val="clear" w:color="auto" w:fill="auto"/>
            <w:tcMar>
              <w:top w:w="60" w:type="dxa"/>
              <w:left w:w="120" w:type="dxa"/>
              <w:bottom w:w="60" w:type="dxa"/>
              <w:right w:w="120" w:type="dxa"/>
            </w:tcMar>
            <w:hideMark/>
          </w:tcPr>
          <w:p w14:paraId="564E593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3</w:t>
            </w:r>
            <w:r w:rsidRPr="00D05331">
              <w:rPr>
                <w:rStyle w:val="apple-converted-space"/>
                <w:color w:val="000000" w:themeColor="text1"/>
                <w:sz w:val="20"/>
                <w:szCs w:val="20"/>
              </w:rPr>
              <w:t> </w:t>
            </w:r>
            <w:r w:rsidRPr="00D05331">
              <w:rPr>
                <w:color w:val="000000" w:themeColor="text1"/>
                <w:sz w:val="20"/>
                <w:szCs w:val="20"/>
              </w:rPr>
              <w:t>Rationale for review</w:t>
            </w:r>
          </w:p>
        </w:tc>
        <w:tc>
          <w:tcPr>
            <w:tcW w:w="0" w:type="auto"/>
            <w:shd w:val="clear" w:color="auto" w:fill="auto"/>
            <w:tcMar>
              <w:top w:w="60" w:type="dxa"/>
              <w:left w:w="120" w:type="dxa"/>
              <w:bottom w:w="60" w:type="dxa"/>
              <w:right w:w="120" w:type="dxa"/>
            </w:tcMar>
            <w:hideMark/>
          </w:tcPr>
          <w:p w14:paraId="16C145C9"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Explain why the review is needed and what it is likely to contribute to existing understanding of the topic area.</w:t>
            </w:r>
          </w:p>
        </w:tc>
        <w:tc>
          <w:tcPr>
            <w:tcW w:w="0" w:type="auto"/>
          </w:tcPr>
          <w:p w14:paraId="0F9EE958" w14:textId="1C05A409"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Page </w:t>
            </w:r>
            <w:r w:rsidR="00DF0851">
              <w:rPr>
                <w:color w:val="000000" w:themeColor="text1"/>
                <w:sz w:val="20"/>
                <w:szCs w:val="20"/>
              </w:rPr>
              <w:t>7</w:t>
            </w:r>
          </w:p>
        </w:tc>
      </w:tr>
      <w:tr w:rsidR="0051098A" w:rsidRPr="00D05331" w14:paraId="71003847" w14:textId="77777777" w:rsidTr="002F1A08">
        <w:tc>
          <w:tcPr>
            <w:tcW w:w="0" w:type="auto"/>
            <w:shd w:val="clear" w:color="auto" w:fill="auto"/>
            <w:tcMar>
              <w:top w:w="60" w:type="dxa"/>
              <w:left w:w="120" w:type="dxa"/>
              <w:bottom w:w="60" w:type="dxa"/>
              <w:right w:w="120" w:type="dxa"/>
            </w:tcMar>
            <w:hideMark/>
          </w:tcPr>
          <w:p w14:paraId="37BF3210"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4</w:t>
            </w:r>
            <w:r w:rsidRPr="00D05331">
              <w:rPr>
                <w:rStyle w:val="apple-converted-space"/>
                <w:color w:val="000000" w:themeColor="text1"/>
                <w:sz w:val="20"/>
                <w:szCs w:val="20"/>
              </w:rPr>
              <w:t> </w:t>
            </w:r>
            <w:r w:rsidRPr="00D05331">
              <w:rPr>
                <w:color w:val="000000" w:themeColor="text1"/>
                <w:sz w:val="20"/>
                <w:szCs w:val="20"/>
              </w:rPr>
              <w:t>Objectives and focus of review</w:t>
            </w:r>
          </w:p>
        </w:tc>
        <w:tc>
          <w:tcPr>
            <w:tcW w:w="0" w:type="auto"/>
            <w:shd w:val="clear" w:color="auto" w:fill="auto"/>
            <w:tcMar>
              <w:top w:w="60" w:type="dxa"/>
              <w:left w:w="120" w:type="dxa"/>
              <w:bottom w:w="60" w:type="dxa"/>
              <w:right w:w="120" w:type="dxa"/>
            </w:tcMar>
            <w:hideMark/>
          </w:tcPr>
          <w:p w14:paraId="3CF054E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State the objective(s) of the review and/or the review question(s). Define and provide a rationale for the focus of the review.</w:t>
            </w:r>
          </w:p>
        </w:tc>
        <w:tc>
          <w:tcPr>
            <w:tcW w:w="0" w:type="auto"/>
          </w:tcPr>
          <w:p w14:paraId="6AF5C129" w14:textId="2D2A0313"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Page </w:t>
            </w:r>
            <w:r w:rsidR="00DF0851">
              <w:rPr>
                <w:color w:val="000000" w:themeColor="text1"/>
                <w:sz w:val="20"/>
                <w:szCs w:val="20"/>
              </w:rPr>
              <w:t>7-8</w:t>
            </w:r>
          </w:p>
        </w:tc>
      </w:tr>
      <w:tr w:rsidR="0051098A" w:rsidRPr="00D05331" w14:paraId="2DBA88A9" w14:textId="77777777" w:rsidTr="002F1A08">
        <w:tc>
          <w:tcPr>
            <w:tcW w:w="0" w:type="auto"/>
            <w:shd w:val="clear" w:color="auto" w:fill="auto"/>
            <w:tcMar>
              <w:top w:w="60" w:type="dxa"/>
              <w:left w:w="120" w:type="dxa"/>
              <w:bottom w:w="60" w:type="dxa"/>
              <w:right w:w="120" w:type="dxa"/>
            </w:tcMar>
            <w:hideMark/>
          </w:tcPr>
          <w:p w14:paraId="307BFBB2"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METHODS</w:t>
            </w:r>
          </w:p>
        </w:tc>
        <w:tc>
          <w:tcPr>
            <w:tcW w:w="0" w:type="auto"/>
            <w:shd w:val="clear" w:color="auto" w:fill="auto"/>
            <w:tcMar>
              <w:top w:w="60" w:type="dxa"/>
              <w:left w:w="120" w:type="dxa"/>
              <w:bottom w:w="60" w:type="dxa"/>
              <w:right w:w="120" w:type="dxa"/>
            </w:tcMar>
            <w:hideMark/>
          </w:tcPr>
          <w:p w14:paraId="1F73B7E7" w14:textId="77777777" w:rsidR="002F1A08" w:rsidRPr="00D05331" w:rsidRDefault="002F1A08" w:rsidP="002F1A08">
            <w:pPr>
              <w:rPr>
                <w:rFonts w:ascii="Times New Roman" w:eastAsia="Times New Roman" w:hAnsi="Times New Roman" w:cs="Times New Roman"/>
                <w:color w:val="000000" w:themeColor="text1"/>
                <w:sz w:val="20"/>
                <w:szCs w:val="20"/>
              </w:rPr>
            </w:pPr>
            <w:r w:rsidRPr="00D05331">
              <w:rPr>
                <w:rFonts w:ascii="Times New Roman" w:eastAsia="Times New Roman" w:hAnsi="Times New Roman" w:cs="Times New Roman"/>
                <w:color w:val="000000" w:themeColor="text1"/>
                <w:sz w:val="20"/>
                <w:szCs w:val="20"/>
              </w:rPr>
              <w:t> </w:t>
            </w:r>
          </w:p>
        </w:tc>
        <w:tc>
          <w:tcPr>
            <w:tcW w:w="0" w:type="auto"/>
          </w:tcPr>
          <w:p w14:paraId="3562E366" w14:textId="77777777" w:rsidR="002F1A08" w:rsidRPr="00D05331" w:rsidRDefault="002F1A08" w:rsidP="002F1A08">
            <w:pPr>
              <w:rPr>
                <w:rFonts w:ascii="Times New Roman" w:eastAsia="Times New Roman" w:hAnsi="Times New Roman" w:cs="Times New Roman"/>
                <w:color w:val="000000" w:themeColor="text1"/>
                <w:sz w:val="20"/>
                <w:szCs w:val="20"/>
              </w:rPr>
            </w:pPr>
          </w:p>
        </w:tc>
      </w:tr>
      <w:tr w:rsidR="0051098A" w:rsidRPr="00D05331" w14:paraId="3C3596C9" w14:textId="77777777" w:rsidTr="002F1A08">
        <w:tc>
          <w:tcPr>
            <w:tcW w:w="0" w:type="auto"/>
            <w:shd w:val="clear" w:color="auto" w:fill="auto"/>
            <w:tcMar>
              <w:top w:w="60" w:type="dxa"/>
              <w:left w:w="120" w:type="dxa"/>
              <w:bottom w:w="60" w:type="dxa"/>
              <w:right w:w="120" w:type="dxa"/>
            </w:tcMar>
            <w:hideMark/>
          </w:tcPr>
          <w:p w14:paraId="6819959B"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5</w:t>
            </w:r>
            <w:r w:rsidRPr="00D05331">
              <w:rPr>
                <w:rStyle w:val="apple-converted-space"/>
                <w:color w:val="000000" w:themeColor="text1"/>
                <w:sz w:val="20"/>
                <w:szCs w:val="20"/>
              </w:rPr>
              <w:t> </w:t>
            </w:r>
            <w:r w:rsidRPr="00D05331">
              <w:rPr>
                <w:color w:val="000000" w:themeColor="text1"/>
                <w:sz w:val="20"/>
                <w:szCs w:val="20"/>
              </w:rPr>
              <w:t>Changes in the review process</w:t>
            </w:r>
          </w:p>
        </w:tc>
        <w:tc>
          <w:tcPr>
            <w:tcW w:w="0" w:type="auto"/>
            <w:shd w:val="clear" w:color="auto" w:fill="auto"/>
            <w:tcMar>
              <w:top w:w="60" w:type="dxa"/>
              <w:left w:w="120" w:type="dxa"/>
              <w:bottom w:w="60" w:type="dxa"/>
              <w:right w:w="120" w:type="dxa"/>
            </w:tcMar>
            <w:hideMark/>
          </w:tcPr>
          <w:p w14:paraId="388D4FD3"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Any changes made to the review process that was initially planned should be briefly described and justified.</w:t>
            </w:r>
          </w:p>
        </w:tc>
        <w:tc>
          <w:tcPr>
            <w:tcW w:w="0" w:type="auto"/>
          </w:tcPr>
          <w:p w14:paraId="203C1670" w14:textId="2674EE52" w:rsidR="002F1A08" w:rsidRPr="00D05331" w:rsidRDefault="00B95B42" w:rsidP="002F1A08">
            <w:pPr>
              <w:pStyle w:val="simplepara"/>
              <w:spacing w:before="0" w:beforeAutospacing="0" w:after="0" w:afterAutospacing="0"/>
              <w:rPr>
                <w:color w:val="000000" w:themeColor="text1"/>
                <w:sz w:val="20"/>
                <w:szCs w:val="20"/>
              </w:rPr>
            </w:pPr>
            <w:r>
              <w:rPr>
                <w:color w:val="000000" w:themeColor="text1"/>
                <w:sz w:val="20"/>
                <w:szCs w:val="20"/>
              </w:rPr>
              <w:t>N/A</w:t>
            </w:r>
          </w:p>
        </w:tc>
      </w:tr>
      <w:tr w:rsidR="0051098A" w:rsidRPr="00D05331" w14:paraId="7A682FD0" w14:textId="77777777" w:rsidTr="002F1A08">
        <w:tc>
          <w:tcPr>
            <w:tcW w:w="0" w:type="auto"/>
            <w:shd w:val="clear" w:color="auto" w:fill="auto"/>
            <w:tcMar>
              <w:top w:w="60" w:type="dxa"/>
              <w:left w:w="120" w:type="dxa"/>
              <w:bottom w:w="60" w:type="dxa"/>
              <w:right w:w="120" w:type="dxa"/>
            </w:tcMar>
            <w:hideMark/>
          </w:tcPr>
          <w:p w14:paraId="6EE67D8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6</w:t>
            </w:r>
            <w:r w:rsidRPr="00D05331">
              <w:rPr>
                <w:rStyle w:val="apple-converted-space"/>
                <w:color w:val="000000" w:themeColor="text1"/>
                <w:sz w:val="20"/>
                <w:szCs w:val="20"/>
              </w:rPr>
              <w:t> </w:t>
            </w:r>
            <w:r w:rsidRPr="00D05331">
              <w:rPr>
                <w:color w:val="000000" w:themeColor="text1"/>
                <w:sz w:val="20"/>
                <w:szCs w:val="20"/>
              </w:rPr>
              <w:t>Rationale for using meta-narrative review</w:t>
            </w:r>
          </w:p>
        </w:tc>
        <w:tc>
          <w:tcPr>
            <w:tcW w:w="0" w:type="auto"/>
            <w:shd w:val="clear" w:color="auto" w:fill="auto"/>
            <w:tcMar>
              <w:top w:w="60" w:type="dxa"/>
              <w:left w:w="120" w:type="dxa"/>
              <w:bottom w:w="60" w:type="dxa"/>
              <w:right w:w="120" w:type="dxa"/>
            </w:tcMar>
            <w:hideMark/>
          </w:tcPr>
          <w:p w14:paraId="1B6A7C1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Explain why meta-narrative review was considered the most appropriate method to use.</w:t>
            </w:r>
          </w:p>
        </w:tc>
        <w:tc>
          <w:tcPr>
            <w:tcW w:w="0" w:type="auto"/>
          </w:tcPr>
          <w:p w14:paraId="5F271BF3" w14:textId="78F58CCA"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Page </w:t>
            </w:r>
            <w:r w:rsidR="00DF0851">
              <w:rPr>
                <w:color w:val="000000" w:themeColor="text1"/>
                <w:sz w:val="20"/>
                <w:szCs w:val="20"/>
              </w:rPr>
              <w:t>7</w:t>
            </w:r>
          </w:p>
        </w:tc>
      </w:tr>
      <w:tr w:rsidR="0051098A" w:rsidRPr="00D05331" w14:paraId="0AA59C69" w14:textId="77777777" w:rsidTr="002F1A08">
        <w:tc>
          <w:tcPr>
            <w:tcW w:w="0" w:type="auto"/>
            <w:shd w:val="clear" w:color="auto" w:fill="auto"/>
            <w:tcMar>
              <w:top w:w="60" w:type="dxa"/>
              <w:left w:w="120" w:type="dxa"/>
              <w:bottom w:w="60" w:type="dxa"/>
              <w:right w:w="120" w:type="dxa"/>
            </w:tcMar>
            <w:hideMark/>
          </w:tcPr>
          <w:p w14:paraId="09FF260B"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7</w:t>
            </w:r>
            <w:r w:rsidRPr="00D05331">
              <w:rPr>
                <w:rStyle w:val="apple-converted-space"/>
                <w:color w:val="000000" w:themeColor="text1"/>
                <w:sz w:val="20"/>
                <w:szCs w:val="20"/>
              </w:rPr>
              <w:t> </w:t>
            </w:r>
            <w:r w:rsidRPr="00D05331">
              <w:rPr>
                <w:color w:val="000000" w:themeColor="text1"/>
                <w:sz w:val="20"/>
                <w:szCs w:val="20"/>
              </w:rPr>
              <w:t>Evidence of adherence to guiding principles of meta-narrative review</w:t>
            </w:r>
          </w:p>
        </w:tc>
        <w:tc>
          <w:tcPr>
            <w:tcW w:w="0" w:type="auto"/>
            <w:shd w:val="clear" w:color="auto" w:fill="auto"/>
            <w:tcMar>
              <w:top w:w="60" w:type="dxa"/>
              <w:left w:w="120" w:type="dxa"/>
              <w:bottom w:w="60" w:type="dxa"/>
              <w:right w:w="120" w:type="dxa"/>
            </w:tcMar>
            <w:hideMark/>
          </w:tcPr>
          <w:p w14:paraId="1C6321A1"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Where appropriate show how each of the six guiding principles (pragmatism, pluralism, historicity, contestation, reflexivity and peer review) have been followed.</w:t>
            </w:r>
          </w:p>
        </w:tc>
        <w:tc>
          <w:tcPr>
            <w:tcW w:w="0" w:type="auto"/>
          </w:tcPr>
          <w:p w14:paraId="220DE8B8" w14:textId="1C291EB1"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Page </w:t>
            </w:r>
            <w:r w:rsidR="00DF0851">
              <w:rPr>
                <w:color w:val="000000" w:themeColor="text1"/>
                <w:sz w:val="20"/>
                <w:szCs w:val="20"/>
              </w:rPr>
              <w:t>8</w:t>
            </w:r>
          </w:p>
        </w:tc>
      </w:tr>
      <w:tr w:rsidR="0051098A" w:rsidRPr="00D05331" w14:paraId="6F1EA703" w14:textId="77777777" w:rsidTr="002F1A08">
        <w:tc>
          <w:tcPr>
            <w:tcW w:w="0" w:type="auto"/>
            <w:shd w:val="clear" w:color="auto" w:fill="auto"/>
            <w:tcMar>
              <w:top w:w="60" w:type="dxa"/>
              <w:left w:w="120" w:type="dxa"/>
              <w:bottom w:w="60" w:type="dxa"/>
              <w:right w:w="120" w:type="dxa"/>
            </w:tcMar>
            <w:hideMark/>
          </w:tcPr>
          <w:p w14:paraId="0E6E1927"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8</w:t>
            </w:r>
            <w:r w:rsidRPr="00D05331">
              <w:rPr>
                <w:rStyle w:val="apple-converted-space"/>
                <w:color w:val="000000" w:themeColor="text1"/>
                <w:sz w:val="20"/>
                <w:szCs w:val="20"/>
              </w:rPr>
              <w:t> </w:t>
            </w:r>
            <w:r w:rsidRPr="00D05331">
              <w:rPr>
                <w:color w:val="000000" w:themeColor="text1"/>
                <w:sz w:val="20"/>
                <w:szCs w:val="20"/>
              </w:rPr>
              <w:t>Scoping the literature</w:t>
            </w:r>
          </w:p>
        </w:tc>
        <w:tc>
          <w:tcPr>
            <w:tcW w:w="0" w:type="auto"/>
            <w:shd w:val="clear" w:color="auto" w:fill="auto"/>
            <w:tcMar>
              <w:top w:w="60" w:type="dxa"/>
              <w:left w:w="120" w:type="dxa"/>
              <w:bottom w:w="60" w:type="dxa"/>
              <w:right w:w="120" w:type="dxa"/>
            </w:tcMar>
            <w:hideMark/>
          </w:tcPr>
          <w:p w14:paraId="30C798B4"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Describe and justify the initial process of exploratory scoping of literature.</w:t>
            </w:r>
          </w:p>
        </w:tc>
        <w:tc>
          <w:tcPr>
            <w:tcW w:w="0" w:type="auto"/>
          </w:tcPr>
          <w:p w14:paraId="7439F952" w14:textId="7E174420" w:rsidR="002F1A08" w:rsidRPr="00D05331" w:rsidRDefault="007B6BA7" w:rsidP="002F1A08">
            <w:pPr>
              <w:pStyle w:val="simplepara"/>
              <w:spacing w:before="0" w:beforeAutospacing="0" w:after="0" w:afterAutospacing="0"/>
              <w:rPr>
                <w:color w:val="000000" w:themeColor="text1"/>
                <w:sz w:val="20"/>
                <w:szCs w:val="20"/>
              </w:rPr>
            </w:pPr>
            <w:r>
              <w:rPr>
                <w:color w:val="000000" w:themeColor="text1"/>
                <w:sz w:val="20"/>
                <w:szCs w:val="20"/>
              </w:rPr>
              <w:t>Pages</w:t>
            </w:r>
            <w:r w:rsidR="00DF0851">
              <w:rPr>
                <w:color w:val="000000" w:themeColor="text1"/>
                <w:sz w:val="20"/>
                <w:szCs w:val="20"/>
              </w:rPr>
              <w:t xml:space="preserve"> 8-9</w:t>
            </w:r>
          </w:p>
        </w:tc>
      </w:tr>
      <w:tr w:rsidR="0051098A" w:rsidRPr="00D05331" w14:paraId="0E8BF215" w14:textId="77777777" w:rsidTr="002F1A08">
        <w:tc>
          <w:tcPr>
            <w:tcW w:w="0" w:type="auto"/>
            <w:shd w:val="clear" w:color="auto" w:fill="auto"/>
            <w:tcMar>
              <w:top w:w="60" w:type="dxa"/>
              <w:left w:w="120" w:type="dxa"/>
              <w:bottom w:w="60" w:type="dxa"/>
              <w:right w:w="120" w:type="dxa"/>
            </w:tcMar>
            <w:hideMark/>
          </w:tcPr>
          <w:p w14:paraId="05FA1169"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9</w:t>
            </w:r>
            <w:r w:rsidRPr="00D05331">
              <w:rPr>
                <w:rStyle w:val="apple-converted-space"/>
                <w:color w:val="000000" w:themeColor="text1"/>
                <w:sz w:val="20"/>
                <w:szCs w:val="20"/>
              </w:rPr>
              <w:t> </w:t>
            </w:r>
            <w:r w:rsidRPr="00D05331">
              <w:rPr>
                <w:color w:val="000000" w:themeColor="text1"/>
                <w:sz w:val="20"/>
                <w:szCs w:val="20"/>
              </w:rPr>
              <w:t>Searching processes</w:t>
            </w:r>
          </w:p>
        </w:tc>
        <w:tc>
          <w:tcPr>
            <w:tcW w:w="0" w:type="auto"/>
            <w:shd w:val="clear" w:color="auto" w:fill="auto"/>
            <w:tcMar>
              <w:top w:w="60" w:type="dxa"/>
              <w:left w:w="120" w:type="dxa"/>
              <w:bottom w:w="60" w:type="dxa"/>
              <w:right w:w="120" w:type="dxa"/>
            </w:tcMar>
            <w:hideMark/>
          </w:tcPr>
          <w:p w14:paraId="657A8B3C"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While considering specific requirements of the journal or other publication outlet, state and provide a rationale for how the iterative searching was done. Provide details on all the sources accessed for information in the review. Where searching in electronic databases has taken place, the details should include (for example) name of database, search terms, dates of coverage and date last searched. If individuals familiar with the relevant literature and/or topic area were contacted, indicate how they were identified and selected.</w:t>
            </w:r>
          </w:p>
        </w:tc>
        <w:tc>
          <w:tcPr>
            <w:tcW w:w="0" w:type="auto"/>
          </w:tcPr>
          <w:p w14:paraId="293C6F70" w14:textId="7ECA9359" w:rsidR="002F1A08" w:rsidRPr="00D05331" w:rsidRDefault="00DF0851" w:rsidP="007B6BA7">
            <w:pPr>
              <w:pStyle w:val="simplepara"/>
              <w:spacing w:before="0" w:beforeAutospacing="0" w:after="0" w:afterAutospacing="0"/>
              <w:rPr>
                <w:color w:val="000000" w:themeColor="text1"/>
                <w:sz w:val="20"/>
                <w:szCs w:val="20"/>
              </w:rPr>
            </w:pPr>
            <w:r>
              <w:rPr>
                <w:color w:val="000000" w:themeColor="text1"/>
                <w:sz w:val="20"/>
                <w:szCs w:val="20"/>
              </w:rPr>
              <w:t>Page 11</w:t>
            </w:r>
            <w:r w:rsidR="00907AB0">
              <w:rPr>
                <w:color w:val="000000" w:themeColor="text1"/>
                <w:sz w:val="20"/>
                <w:szCs w:val="20"/>
              </w:rPr>
              <w:t>, Additional file 2</w:t>
            </w:r>
            <w:r w:rsidR="0051098A">
              <w:rPr>
                <w:color w:val="000000" w:themeColor="text1"/>
                <w:sz w:val="20"/>
                <w:szCs w:val="20"/>
              </w:rPr>
              <w:t>.</w:t>
            </w:r>
            <w:r w:rsidR="002F1A08" w:rsidRPr="00D05331">
              <w:rPr>
                <w:color w:val="000000" w:themeColor="text1"/>
                <w:sz w:val="20"/>
                <w:szCs w:val="20"/>
              </w:rPr>
              <w:t xml:space="preserve"> MEDILE search strategy</w:t>
            </w:r>
          </w:p>
        </w:tc>
      </w:tr>
      <w:tr w:rsidR="0051098A" w:rsidRPr="00D05331" w14:paraId="3BDA5FF0" w14:textId="77777777" w:rsidTr="002F1A08">
        <w:tc>
          <w:tcPr>
            <w:tcW w:w="0" w:type="auto"/>
            <w:shd w:val="clear" w:color="auto" w:fill="auto"/>
            <w:tcMar>
              <w:top w:w="60" w:type="dxa"/>
              <w:left w:w="120" w:type="dxa"/>
              <w:bottom w:w="60" w:type="dxa"/>
              <w:right w:w="120" w:type="dxa"/>
            </w:tcMar>
            <w:hideMark/>
          </w:tcPr>
          <w:p w14:paraId="29D2D3A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10</w:t>
            </w:r>
            <w:r w:rsidRPr="00D05331">
              <w:rPr>
                <w:rStyle w:val="apple-converted-space"/>
                <w:color w:val="000000" w:themeColor="text1"/>
                <w:sz w:val="20"/>
                <w:szCs w:val="20"/>
              </w:rPr>
              <w:t> </w:t>
            </w:r>
            <w:r w:rsidRPr="00D05331">
              <w:rPr>
                <w:color w:val="000000" w:themeColor="text1"/>
                <w:sz w:val="20"/>
                <w:szCs w:val="20"/>
              </w:rPr>
              <w:t>Selection and appraisal of documents</w:t>
            </w:r>
          </w:p>
        </w:tc>
        <w:tc>
          <w:tcPr>
            <w:tcW w:w="0" w:type="auto"/>
            <w:shd w:val="clear" w:color="auto" w:fill="auto"/>
            <w:tcMar>
              <w:top w:w="60" w:type="dxa"/>
              <w:left w:w="120" w:type="dxa"/>
              <w:bottom w:w="60" w:type="dxa"/>
              <w:right w:w="120" w:type="dxa"/>
            </w:tcMar>
            <w:hideMark/>
          </w:tcPr>
          <w:p w14:paraId="180EF7E7"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Explain how judgements were made about including and excluding data from documents, and justify these.</w:t>
            </w:r>
          </w:p>
        </w:tc>
        <w:tc>
          <w:tcPr>
            <w:tcW w:w="0" w:type="auto"/>
          </w:tcPr>
          <w:p w14:paraId="114915EA" w14:textId="36C62C00" w:rsidR="002F1A08" w:rsidRPr="00D05331" w:rsidRDefault="007B6BA7" w:rsidP="002F1A08">
            <w:pPr>
              <w:pStyle w:val="simplepara"/>
              <w:spacing w:before="0" w:beforeAutospacing="0" w:after="0" w:afterAutospacing="0"/>
              <w:rPr>
                <w:color w:val="000000" w:themeColor="text1"/>
                <w:sz w:val="20"/>
                <w:szCs w:val="20"/>
              </w:rPr>
            </w:pPr>
            <w:r>
              <w:rPr>
                <w:color w:val="000000" w:themeColor="text1"/>
                <w:sz w:val="20"/>
                <w:szCs w:val="20"/>
              </w:rPr>
              <w:t xml:space="preserve">Page </w:t>
            </w:r>
            <w:r w:rsidR="00DF0851">
              <w:rPr>
                <w:color w:val="000000" w:themeColor="text1"/>
                <w:sz w:val="20"/>
                <w:szCs w:val="20"/>
              </w:rPr>
              <w:t>10-11</w:t>
            </w:r>
          </w:p>
        </w:tc>
      </w:tr>
      <w:tr w:rsidR="0051098A" w:rsidRPr="00D05331" w14:paraId="7F77CB9F" w14:textId="77777777" w:rsidTr="002F1A08">
        <w:tc>
          <w:tcPr>
            <w:tcW w:w="0" w:type="auto"/>
            <w:shd w:val="clear" w:color="auto" w:fill="auto"/>
            <w:tcMar>
              <w:top w:w="60" w:type="dxa"/>
              <w:left w:w="120" w:type="dxa"/>
              <w:bottom w:w="60" w:type="dxa"/>
              <w:right w:w="120" w:type="dxa"/>
            </w:tcMar>
            <w:hideMark/>
          </w:tcPr>
          <w:p w14:paraId="439F614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11</w:t>
            </w:r>
            <w:r w:rsidRPr="00D05331">
              <w:rPr>
                <w:rStyle w:val="apple-converted-space"/>
                <w:color w:val="000000" w:themeColor="text1"/>
                <w:sz w:val="20"/>
                <w:szCs w:val="20"/>
              </w:rPr>
              <w:t> </w:t>
            </w:r>
            <w:r w:rsidRPr="00D05331">
              <w:rPr>
                <w:color w:val="000000" w:themeColor="text1"/>
                <w:sz w:val="20"/>
                <w:szCs w:val="20"/>
              </w:rPr>
              <w:t>Data extraction</w:t>
            </w:r>
          </w:p>
        </w:tc>
        <w:tc>
          <w:tcPr>
            <w:tcW w:w="0" w:type="auto"/>
            <w:shd w:val="clear" w:color="auto" w:fill="auto"/>
            <w:tcMar>
              <w:top w:w="60" w:type="dxa"/>
              <w:left w:w="120" w:type="dxa"/>
              <w:bottom w:w="60" w:type="dxa"/>
              <w:right w:w="120" w:type="dxa"/>
            </w:tcMar>
            <w:hideMark/>
          </w:tcPr>
          <w:p w14:paraId="54642B53"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Describe and explain which data or information were extracted from the included documents and justify this selection.</w:t>
            </w:r>
          </w:p>
        </w:tc>
        <w:tc>
          <w:tcPr>
            <w:tcW w:w="0" w:type="auto"/>
          </w:tcPr>
          <w:p w14:paraId="21DEE805" w14:textId="520A0F40"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Page </w:t>
            </w:r>
            <w:r w:rsidR="00DF0851">
              <w:rPr>
                <w:color w:val="000000" w:themeColor="text1"/>
                <w:sz w:val="20"/>
                <w:szCs w:val="20"/>
              </w:rPr>
              <w:t>11-12</w:t>
            </w:r>
            <w:r w:rsidR="00907AB0">
              <w:rPr>
                <w:color w:val="000000" w:themeColor="text1"/>
                <w:sz w:val="20"/>
                <w:szCs w:val="20"/>
              </w:rPr>
              <w:t>, Additional f</w:t>
            </w:r>
            <w:r w:rsidR="00091F80">
              <w:rPr>
                <w:color w:val="000000" w:themeColor="text1"/>
                <w:sz w:val="20"/>
                <w:szCs w:val="20"/>
              </w:rPr>
              <w:t xml:space="preserve">ile </w:t>
            </w:r>
            <w:r w:rsidR="00907AB0">
              <w:rPr>
                <w:color w:val="000000" w:themeColor="text1"/>
                <w:sz w:val="20"/>
                <w:szCs w:val="20"/>
              </w:rPr>
              <w:t>3</w:t>
            </w:r>
            <w:r w:rsidR="0051098A">
              <w:rPr>
                <w:color w:val="000000" w:themeColor="text1"/>
                <w:sz w:val="20"/>
                <w:szCs w:val="20"/>
              </w:rPr>
              <w:t xml:space="preserve">. Data extraction </w:t>
            </w:r>
          </w:p>
        </w:tc>
      </w:tr>
      <w:tr w:rsidR="0051098A" w:rsidRPr="00D05331" w14:paraId="1946CA86" w14:textId="77777777" w:rsidTr="002F1A08">
        <w:tc>
          <w:tcPr>
            <w:tcW w:w="0" w:type="auto"/>
            <w:shd w:val="clear" w:color="auto" w:fill="auto"/>
            <w:tcMar>
              <w:top w:w="60" w:type="dxa"/>
              <w:left w:w="120" w:type="dxa"/>
              <w:bottom w:w="60" w:type="dxa"/>
              <w:right w:w="120" w:type="dxa"/>
            </w:tcMar>
            <w:hideMark/>
          </w:tcPr>
          <w:p w14:paraId="31CBA1B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12</w:t>
            </w:r>
            <w:r w:rsidRPr="00D05331">
              <w:rPr>
                <w:rStyle w:val="apple-converted-space"/>
                <w:color w:val="000000" w:themeColor="text1"/>
                <w:sz w:val="20"/>
                <w:szCs w:val="20"/>
              </w:rPr>
              <w:t> </w:t>
            </w:r>
            <w:r w:rsidRPr="00D05331">
              <w:rPr>
                <w:color w:val="000000" w:themeColor="text1"/>
                <w:sz w:val="20"/>
                <w:szCs w:val="20"/>
              </w:rPr>
              <w:t>Analysis and synthesis processes</w:t>
            </w:r>
          </w:p>
        </w:tc>
        <w:tc>
          <w:tcPr>
            <w:tcW w:w="0" w:type="auto"/>
            <w:shd w:val="clear" w:color="auto" w:fill="auto"/>
            <w:tcMar>
              <w:top w:w="60" w:type="dxa"/>
              <w:left w:w="120" w:type="dxa"/>
              <w:bottom w:w="60" w:type="dxa"/>
              <w:right w:w="120" w:type="dxa"/>
            </w:tcMar>
            <w:hideMark/>
          </w:tcPr>
          <w:p w14:paraId="6C0825EC"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Describe the analysis and synthesis processes in detail. This section should include information on the constructs analyzed and describe the analytic process.</w:t>
            </w:r>
          </w:p>
        </w:tc>
        <w:tc>
          <w:tcPr>
            <w:tcW w:w="0" w:type="auto"/>
          </w:tcPr>
          <w:p w14:paraId="0FA3C845" w14:textId="5104205C"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Page </w:t>
            </w:r>
            <w:r w:rsidR="00B95B42">
              <w:rPr>
                <w:color w:val="000000" w:themeColor="text1"/>
                <w:sz w:val="20"/>
                <w:szCs w:val="20"/>
              </w:rPr>
              <w:t>1</w:t>
            </w:r>
            <w:r w:rsidR="00DF0851">
              <w:rPr>
                <w:color w:val="000000" w:themeColor="text1"/>
                <w:sz w:val="20"/>
                <w:szCs w:val="20"/>
              </w:rPr>
              <w:t>2</w:t>
            </w:r>
          </w:p>
        </w:tc>
      </w:tr>
      <w:tr w:rsidR="0051098A" w:rsidRPr="00D05331" w14:paraId="1CCF3542" w14:textId="77777777" w:rsidTr="002F1A08">
        <w:tc>
          <w:tcPr>
            <w:tcW w:w="0" w:type="auto"/>
            <w:shd w:val="clear" w:color="auto" w:fill="auto"/>
            <w:tcMar>
              <w:top w:w="60" w:type="dxa"/>
              <w:left w:w="120" w:type="dxa"/>
              <w:bottom w:w="60" w:type="dxa"/>
              <w:right w:w="120" w:type="dxa"/>
            </w:tcMar>
            <w:hideMark/>
          </w:tcPr>
          <w:p w14:paraId="4BD426C9"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RESULTS</w:t>
            </w:r>
          </w:p>
        </w:tc>
        <w:tc>
          <w:tcPr>
            <w:tcW w:w="0" w:type="auto"/>
            <w:shd w:val="clear" w:color="auto" w:fill="auto"/>
            <w:tcMar>
              <w:top w:w="60" w:type="dxa"/>
              <w:left w:w="120" w:type="dxa"/>
              <w:bottom w:w="60" w:type="dxa"/>
              <w:right w:w="120" w:type="dxa"/>
            </w:tcMar>
            <w:hideMark/>
          </w:tcPr>
          <w:p w14:paraId="24E0B806" w14:textId="77777777" w:rsidR="002F1A08" w:rsidRPr="00D05331" w:rsidRDefault="002F1A08" w:rsidP="002F1A08">
            <w:pPr>
              <w:rPr>
                <w:rFonts w:ascii="Times New Roman" w:eastAsia="Times New Roman" w:hAnsi="Times New Roman" w:cs="Times New Roman"/>
                <w:color w:val="000000" w:themeColor="text1"/>
                <w:sz w:val="20"/>
                <w:szCs w:val="20"/>
              </w:rPr>
            </w:pPr>
            <w:r w:rsidRPr="00D05331">
              <w:rPr>
                <w:rFonts w:ascii="Times New Roman" w:eastAsia="Times New Roman" w:hAnsi="Times New Roman" w:cs="Times New Roman"/>
                <w:color w:val="000000" w:themeColor="text1"/>
                <w:sz w:val="20"/>
                <w:szCs w:val="20"/>
              </w:rPr>
              <w:t> </w:t>
            </w:r>
          </w:p>
        </w:tc>
        <w:tc>
          <w:tcPr>
            <w:tcW w:w="0" w:type="auto"/>
          </w:tcPr>
          <w:p w14:paraId="5C009133" w14:textId="77777777" w:rsidR="002F1A08" w:rsidRPr="00D05331" w:rsidRDefault="002F1A08" w:rsidP="002F1A08">
            <w:pPr>
              <w:rPr>
                <w:rFonts w:ascii="Times New Roman" w:eastAsia="Times New Roman" w:hAnsi="Times New Roman" w:cs="Times New Roman"/>
                <w:color w:val="000000" w:themeColor="text1"/>
                <w:sz w:val="20"/>
                <w:szCs w:val="20"/>
              </w:rPr>
            </w:pPr>
          </w:p>
        </w:tc>
      </w:tr>
      <w:tr w:rsidR="0051098A" w:rsidRPr="00D05331" w14:paraId="55989525" w14:textId="77777777" w:rsidTr="002F1A08">
        <w:tc>
          <w:tcPr>
            <w:tcW w:w="0" w:type="auto"/>
            <w:shd w:val="clear" w:color="auto" w:fill="auto"/>
            <w:tcMar>
              <w:top w:w="60" w:type="dxa"/>
              <w:left w:w="120" w:type="dxa"/>
              <w:bottom w:w="60" w:type="dxa"/>
              <w:right w:w="120" w:type="dxa"/>
            </w:tcMar>
            <w:hideMark/>
          </w:tcPr>
          <w:p w14:paraId="543AF5C0"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13</w:t>
            </w:r>
            <w:r w:rsidRPr="00D05331">
              <w:rPr>
                <w:rStyle w:val="apple-converted-space"/>
                <w:color w:val="000000" w:themeColor="text1"/>
                <w:sz w:val="20"/>
                <w:szCs w:val="20"/>
              </w:rPr>
              <w:t> </w:t>
            </w:r>
            <w:r w:rsidRPr="00D05331">
              <w:rPr>
                <w:color w:val="000000" w:themeColor="text1"/>
                <w:sz w:val="20"/>
                <w:szCs w:val="20"/>
              </w:rPr>
              <w:t>Document flow diagram</w:t>
            </w:r>
          </w:p>
        </w:tc>
        <w:tc>
          <w:tcPr>
            <w:tcW w:w="0" w:type="auto"/>
            <w:shd w:val="clear" w:color="auto" w:fill="auto"/>
            <w:tcMar>
              <w:top w:w="60" w:type="dxa"/>
              <w:left w:w="120" w:type="dxa"/>
              <w:bottom w:w="60" w:type="dxa"/>
              <w:right w:w="120" w:type="dxa"/>
            </w:tcMar>
            <w:hideMark/>
          </w:tcPr>
          <w:p w14:paraId="74F2993E"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Provide details on the number of documents assessed for eligibility and included in the review with reasons for exclusion </w:t>
            </w:r>
            <w:r w:rsidRPr="00D05331">
              <w:rPr>
                <w:color w:val="000000" w:themeColor="text1"/>
                <w:sz w:val="20"/>
                <w:szCs w:val="20"/>
              </w:rPr>
              <w:lastRenderedPageBreak/>
              <w:t>at each stage as well as an indication of their source of origin (for example, from searching databases, reference lists and so on). You may consider using the example templates (which are likely to need modification to suit the data) that are provided.</w:t>
            </w:r>
          </w:p>
        </w:tc>
        <w:tc>
          <w:tcPr>
            <w:tcW w:w="0" w:type="auto"/>
          </w:tcPr>
          <w:p w14:paraId="19EDDF34" w14:textId="71B8FD27" w:rsidR="002F1A08" w:rsidRPr="00D05331" w:rsidRDefault="00DF0851" w:rsidP="002F1A08">
            <w:pPr>
              <w:pStyle w:val="simplepara"/>
              <w:spacing w:before="0" w:beforeAutospacing="0" w:after="0" w:afterAutospacing="0"/>
              <w:rPr>
                <w:color w:val="000000" w:themeColor="text1"/>
                <w:sz w:val="20"/>
                <w:szCs w:val="20"/>
              </w:rPr>
            </w:pPr>
            <w:r>
              <w:rPr>
                <w:color w:val="000000" w:themeColor="text1"/>
                <w:sz w:val="20"/>
                <w:szCs w:val="20"/>
              </w:rPr>
              <w:lastRenderedPageBreak/>
              <w:t>Page 12</w:t>
            </w:r>
            <w:r w:rsidR="00B95B42">
              <w:rPr>
                <w:color w:val="000000" w:themeColor="text1"/>
                <w:sz w:val="20"/>
                <w:szCs w:val="20"/>
              </w:rPr>
              <w:t xml:space="preserve">, </w:t>
            </w:r>
            <w:r w:rsidR="00091F80">
              <w:rPr>
                <w:color w:val="000000" w:themeColor="text1"/>
                <w:sz w:val="20"/>
                <w:szCs w:val="20"/>
              </w:rPr>
              <w:t>Figure 1</w:t>
            </w:r>
          </w:p>
        </w:tc>
      </w:tr>
      <w:tr w:rsidR="0051098A" w:rsidRPr="00D05331" w14:paraId="5E80D7DA" w14:textId="77777777" w:rsidTr="002F1A08">
        <w:tc>
          <w:tcPr>
            <w:tcW w:w="0" w:type="auto"/>
            <w:shd w:val="clear" w:color="auto" w:fill="auto"/>
            <w:tcMar>
              <w:top w:w="60" w:type="dxa"/>
              <w:left w:w="120" w:type="dxa"/>
              <w:bottom w:w="60" w:type="dxa"/>
              <w:right w:w="120" w:type="dxa"/>
            </w:tcMar>
            <w:hideMark/>
          </w:tcPr>
          <w:p w14:paraId="599EA2AD"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lastRenderedPageBreak/>
              <w:t>14</w:t>
            </w:r>
            <w:r w:rsidRPr="00D05331">
              <w:rPr>
                <w:rStyle w:val="apple-converted-space"/>
                <w:color w:val="000000" w:themeColor="text1"/>
                <w:sz w:val="20"/>
                <w:szCs w:val="20"/>
              </w:rPr>
              <w:t> </w:t>
            </w:r>
            <w:r w:rsidRPr="00D05331">
              <w:rPr>
                <w:color w:val="000000" w:themeColor="text1"/>
                <w:sz w:val="20"/>
                <w:szCs w:val="20"/>
              </w:rPr>
              <w:t>Document characteristics</w:t>
            </w:r>
          </w:p>
        </w:tc>
        <w:tc>
          <w:tcPr>
            <w:tcW w:w="0" w:type="auto"/>
            <w:shd w:val="clear" w:color="auto" w:fill="auto"/>
            <w:tcMar>
              <w:top w:w="60" w:type="dxa"/>
              <w:left w:w="120" w:type="dxa"/>
              <w:bottom w:w="60" w:type="dxa"/>
              <w:right w:w="120" w:type="dxa"/>
            </w:tcMar>
            <w:hideMark/>
          </w:tcPr>
          <w:p w14:paraId="35D3B8D1"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Provide information on the characteristics of the documents included in the review.</w:t>
            </w:r>
          </w:p>
        </w:tc>
        <w:tc>
          <w:tcPr>
            <w:tcW w:w="0" w:type="auto"/>
          </w:tcPr>
          <w:p w14:paraId="1665E7F8" w14:textId="5C16D653" w:rsidR="002F1A08" w:rsidRPr="00D05331" w:rsidRDefault="00DF0851" w:rsidP="00091F80">
            <w:pPr>
              <w:pStyle w:val="simplepara"/>
              <w:spacing w:before="0" w:beforeAutospacing="0" w:after="0" w:afterAutospacing="0"/>
              <w:rPr>
                <w:color w:val="000000" w:themeColor="text1"/>
                <w:sz w:val="20"/>
                <w:szCs w:val="20"/>
              </w:rPr>
            </w:pPr>
            <w:r>
              <w:rPr>
                <w:color w:val="000000" w:themeColor="text1"/>
                <w:sz w:val="20"/>
                <w:szCs w:val="20"/>
              </w:rPr>
              <w:t>Page 13</w:t>
            </w:r>
            <w:r w:rsidR="00091F80">
              <w:rPr>
                <w:color w:val="000000" w:themeColor="text1"/>
                <w:sz w:val="20"/>
                <w:szCs w:val="20"/>
              </w:rPr>
              <w:t xml:space="preserve">, Table 1 </w:t>
            </w:r>
          </w:p>
        </w:tc>
      </w:tr>
      <w:tr w:rsidR="0051098A" w:rsidRPr="00D05331" w14:paraId="6B966B2A" w14:textId="77777777" w:rsidTr="002F1A08">
        <w:tc>
          <w:tcPr>
            <w:tcW w:w="0" w:type="auto"/>
            <w:shd w:val="clear" w:color="auto" w:fill="auto"/>
            <w:tcMar>
              <w:top w:w="60" w:type="dxa"/>
              <w:left w:w="120" w:type="dxa"/>
              <w:bottom w:w="60" w:type="dxa"/>
              <w:right w:w="120" w:type="dxa"/>
            </w:tcMar>
            <w:hideMark/>
          </w:tcPr>
          <w:p w14:paraId="0FE5C055"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15</w:t>
            </w:r>
            <w:r w:rsidRPr="00D05331">
              <w:rPr>
                <w:rStyle w:val="apple-converted-space"/>
                <w:color w:val="000000" w:themeColor="text1"/>
                <w:sz w:val="20"/>
                <w:szCs w:val="20"/>
              </w:rPr>
              <w:t> </w:t>
            </w:r>
            <w:r w:rsidRPr="00D05331">
              <w:rPr>
                <w:color w:val="000000" w:themeColor="text1"/>
                <w:sz w:val="20"/>
                <w:szCs w:val="20"/>
              </w:rPr>
              <w:t>Main findings</w:t>
            </w:r>
          </w:p>
        </w:tc>
        <w:tc>
          <w:tcPr>
            <w:tcW w:w="0" w:type="auto"/>
            <w:shd w:val="clear" w:color="auto" w:fill="auto"/>
            <w:tcMar>
              <w:top w:w="60" w:type="dxa"/>
              <w:left w:w="120" w:type="dxa"/>
              <w:bottom w:w="60" w:type="dxa"/>
              <w:right w:w="120" w:type="dxa"/>
            </w:tcMar>
            <w:hideMark/>
          </w:tcPr>
          <w:p w14:paraId="7C103333"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Present the key findings with a specific focus on theory building and testing.</w:t>
            </w:r>
          </w:p>
        </w:tc>
        <w:tc>
          <w:tcPr>
            <w:tcW w:w="0" w:type="auto"/>
          </w:tcPr>
          <w:p w14:paraId="14891FD2" w14:textId="51371584" w:rsidR="002F1A08" w:rsidRPr="00D05331" w:rsidRDefault="002F1A08" w:rsidP="0051098A">
            <w:pPr>
              <w:pStyle w:val="simplepara"/>
              <w:spacing w:before="0" w:beforeAutospacing="0" w:after="0" w:afterAutospacing="0"/>
              <w:rPr>
                <w:color w:val="000000" w:themeColor="text1"/>
                <w:sz w:val="20"/>
                <w:szCs w:val="20"/>
              </w:rPr>
            </w:pPr>
            <w:r w:rsidRPr="00D05331">
              <w:rPr>
                <w:color w:val="000000" w:themeColor="text1"/>
                <w:sz w:val="20"/>
                <w:szCs w:val="20"/>
              </w:rPr>
              <w:t xml:space="preserve"> </w:t>
            </w:r>
            <w:r w:rsidR="00DF0851">
              <w:rPr>
                <w:color w:val="000000" w:themeColor="text1"/>
                <w:sz w:val="20"/>
                <w:szCs w:val="20"/>
              </w:rPr>
              <w:t>Page 13-23</w:t>
            </w:r>
            <w:r w:rsidR="00B95B42">
              <w:rPr>
                <w:color w:val="000000" w:themeColor="text1"/>
                <w:sz w:val="20"/>
                <w:szCs w:val="20"/>
              </w:rPr>
              <w:t xml:space="preserve">; </w:t>
            </w:r>
            <w:r w:rsidR="00091F80">
              <w:rPr>
                <w:color w:val="000000" w:themeColor="text1"/>
                <w:sz w:val="20"/>
                <w:szCs w:val="20"/>
              </w:rPr>
              <w:t>Tab</w:t>
            </w:r>
            <w:r w:rsidR="00907AB0">
              <w:rPr>
                <w:color w:val="000000" w:themeColor="text1"/>
                <w:sz w:val="20"/>
                <w:szCs w:val="20"/>
              </w:rPr>
              <w:t>le 2; Table 3; Additional file 4</w:t>
            </w:r>
            <w:r w:rsidR="00B95B42">
              <w:rPr>
                <w:color w:val="000000" w:themeColor="text1"/>
                <w:sz w:val="20"/>
                <w:szCs w:val="20"/>
              </w:rPr>
              <w:t>,</w:t>
            </w:r>
            <w:r w:rsidR="0051098A">
              <w:rPr>
                <w:color w:val="000000" w:themeColor="text1"/>
                <w:sz w:val="20"/>
                <w:szCs w:val="20"/>
              </w:rPr>
              <w:t xml:space="preserve"> Empirical details about IKT initiation</w:t>
            </w:r>
            <w:r w:rsidR="00907AB0">
              <w:rPr>
                <w:color w:val="000000" w:themeColor="text1"/>
                <w:sz w:val="20"/>
                <w:szCs w:val="20"/>
              </w:rPr>
              <w:t>, Figure 2</w:t>
            </w:r>
          </w:p>
        </w:tc>
      </w:tr>
      <w:tr w:rsidR="0051098A" w:rsidRPr="00D05331" w14:paraId="359A0AC9" w14:textId="77777777" w:rsidTr="002F1A08">
        <w:tc>
          <w:tcPr>
            <w:tcW w:w="0" w:type="auto"/>
            <w:shd w:val="clear" w:color="auto" w:fill="auto"/>
            <w:tcMar>
              <w:top w:w="60" w:type="dxa"/>
              <w:left w:w="120" w:type="dxa"/>
              <w:bottom w:w="60" w:type="dxa"/>
              <w:right w:w="120" w:type="dxa"/>
            </w:tcMar>
            <w:hideMark/>
          </w:tcPr>
          <w:p w14:paraId="049A2D1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DISCUSSION</w:t>
            </w:r>
          </w:p>
        </w:tc>
        <w:tc>
          <w:tcPr>
            <w:tcW w:w="0" w:type="auto"/>
            <w:shd w:val="clear" w:color="auto" w:fill="auto"/>
            <w:tcMar>
              <w:top w:w="60" w:type="dxa"/>
              <w:left w:w="120" w:type="dxa"/>
              <w:bottom w:w="60" w:type="dxa"/>
              <w:right w:w="120" w:type="dxa"/>
            </w:tcMar>
            <w:hideMark/>
          </w:tcPr>
          <w:p w14:paraId="29C05E2A" w14:textId="77777777" w:rsidR="002F1A08" w:rsidRPr="00D05331" w:rsidRDefault="002F1A08" w:rsidP="002F1A08">
            <w:pPr>
              <w:rPr>
                <w:rFonts w:ascii="Times New Roman" w:eastAsia="Times New Roman" w:hAnsi="Times New Roman" w:cs="Times New Roman"/>
                <w:color w:val="000000" w:themeColor="text1"/>
                <w:sz w:val="20"/>
                <w:szCs w:val="20"/>
              </w:rPr>
            </w:pPr>
            <w:r w:rsidRPr="00D05331">
              <w:rPr>
                <w:rFonts w:ascii="Times New Roman" w:eastAsia="Times New Roman" w:hAnsi="Times New Roman" w:cs="Times New Roman"/>
                <w:color w:val="000000" w:themeColor="text1"/>
                <w:sz w:val="20"/>
                <w:szCs w:val="20"/>
              </w:rPr>
              <w:t> </w:t>
            </w:r>
          </w:p>
        </w:tc>
        <w:tc>
          <w:tcPr>
            <w:tcW w:w="0" w:type="auto"/>
          </w:tcPr>
          <w:p w14:paraId="53E93B70" w14:textId="77777777" w:rsidR="002F1A08" w:rsidRPr="00D05331" w:rsidRDefault="002F1A08" w:rsidP="002F1A08">
            <w:pPr>
              <w:rPr>
                <w:rFonts w:ascii="Times New Roman" w:eastAsia="Times New Roman" w:hAnsi="Times New Roman" w:cs="Times New Roman"/>
                <w:color w:val="000000" w:themeColor="text1"/>
                <w:sz w:val="20"/>
                <w:szCs w:val="20"/>
              </w:rPr>
            </w:pPr>
          </w:p>
        </w:tc>
      </w:tr>
      <w:tr w:rsidR="0051098A" w:rsidRPr="00D05331" w14:paraId="28011793" w14:textId="77777777" w:rsidTr="002F1A08">
        <w:tc>
          <w:tcPr>
            <w:tcW w:w="0" w:type="auto"/>
            <w:shd w:val="clear" w:color="auto" w:fill="auto"/>
            <w:tcMar>
              <w:top w:w="60" w:type="dxa"/>
              <w:left w:w="120" w:type="dxa"/>
              <w:bottom w:w="60" w:type="dxa"/>
              <w:right w:w="120" w:type="dxa"/>
            </w:tcMar>
            <w:hideMark/>
          </w:tcPr>
          <w:p w14:paraId="719C855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16</w:t>
            </w:r>
            <w:r w:rsidRPr="00D05331">
              <w:rPr>
                <w:rStyle w:val="apple-converted-space"/>
                <w:color w:val="000000" w:themeColor="text1"/>
                <w:sz w:val="20"/>
                <w:szCs w:val="20"/>
              </w:rPr>
              <w:t> </w:t>
            </w:r>
            <w:r w:rsidRPr="00D05331">
              <w:rPr>
                <w:color w:val="000000" w:themeColor="text1"/>
                <w:sz w:val="20"/>
                <w:szCs w:val="20"/>
              </w:rPr>
              <w:t>Summary of findings</w:t>
            </w:r>
          </w:p>
        </w:tc>
        <w:tc>
          <w:tcPr>
            <w:tcW w:w="0" w:type="auto"/>
            <w:shd w:val="clear" w:color="auto" w:fill="auto"/>
            <w:tcMar>
              <w:top w:w="60" w:type="dxa"/>
              <w:left w:w="120" w:type="dxa"/>
              <w:bottom w:w="60" w:type="dxa"/>
              <w:right w:w="120" w:type="dxa"/>
            </w:tcMar>
            <w:hideMark/>
          </w:tcPr>
          <w:p w14:paraId="1CB4C0B6"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Summarize the main findings, </w:t>
            </w:r>
            <w:proofErr w:type="gramStart"/>
            <w:r w:rsidRPr="00D05331">
              <w:rPr>
                <w:color w:val="000000" w:themeColor="text1"/>
                <w:sz w:val="20"/>
                <w:szCs w:val="20"/>
              </w:rPr>
              <w:t>taking into account</w:t>
            </w:r>
            <w:proofErr w:type="gramEnd"/>
            <w:r w:rsidRPr="00D05331">
              <w:rPr>
                <w:color w:val="000000" w:themeColor="text1"/>
                <w:sz w:val="20"/>
                <w:szCs w:val="20"/>
              </w:rPr>
              <w:t xml:space="preserve"> the review's objective(s), research question(s), focus and intended audience(s).</w:t>
            </w:r>
          </w:p>
        </w:tc>
        <w:tc>
          <w:tcPr>
            <w:tcW w:w="0" w:type="auto"/>
          </w:tcPr>
          <w:p w14:paraId="5D51D910" w14:textId="574B5227" w:rsidR="002F1A08" w:rsidRPr="00D05331" w:rsidRDefault="00091F80" w:rsidP="002F1A08">
            <w:pPr>
              <w:pStyle w:val="simplepara"/>
              <w:spacing w:before="0" w:beforeAutospacing="0" w:after="0" w:afterAutospacing="0"/>
              <w:rPr>
                <w:color w:val="000000" w:themeColor="text1"/>
                <w:sz w:val="20"/>
                <w:szCs w:val="20"/>
              </w:rPr>
            </w:pPr>
            <w:r>
              <w:rPr>
                <w:color w:val="000000" w:themeColor="text1"/>
                <w:sz w:val="20"/>
                <w:szCs w:val="20"/>
              </w:rPr>
              <w:t>Page 2</w:t>
            </w:r>
            <w:r w:rsidR="00DF0851">
              <w:rPr>
                <w:color w:val="000000" w:themeColor="text1"/>
                <w:sz w:val="20"/>
                <w:szCs w:val="20"/>
              </w:rPr>
              <w:t>3</w:t>
            </w:r>
            <w:r w:rsidR="00B95B42">
              <w:rPr>
                <w:color w:val="000000" w:themeColor="text1"/>
                <w:sz w:val="20"/>
                <w:szCs w:val="20"/>
              </w:rPr>
              <w:t>-2</w:t>
            </w:r>
            <w:r w:rsidR="00DF0851">
              <w:rPr>
                <w:color w:val="000000" w:themeColor="text1"/>
                <w:sz w:val="20"/>
                <w:szCs w:val="20"/>
              </w:rPr>
              <w:t>4</w:t>
            </w:r>
          </w:p>
        </w:tc>
      </w:tr>
      <w:tr w:rsidR="0051098A" w:rsidRPr="00D05331" w14:paraId="299CFFF7" w14:textId="77777777" w:rsidTr="002F1A08">
        <w:tc>
          <w:tcPr>
            <w:tcW w:w="0" w:type="auto"/>
            <w:shd w:val="clear" w:color="auto" w:fill="auto"/>
            <w:tcMar>
              <w:top w:w="60" w:type="dxa"/>
              <w:left w:w="120" w:type="dxa"/>
              <w:bottom w:w="60" w:type="dxa"/>
              <w:right w:w="120" w:type="dxa"/>
            </w:tcMar>
            <w:hideMark/>
          </w:tcPr>
          <w:p w14:paraId="4CF2374C"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17</w:t>
            </w:r>
            <w:r w:rsidRPr="00D05331">
              <w:rPr>
                <w:rStyle w:val="apple-converted-space"/>
                <w:color w:val="000000" w:themeColor="text1"/>
                <w:sz w:val="20"/>
                <w:szCs w:val="20"/>
              </w:rPr>
              <w:t> </w:t>
            </w:r>
            <w:r w:rsidRPr="00D05331">
              <w:rPr>
                <w:color w:val="000000" w:themeColor="text1"/>
                <w:sz w:val="20"/>
                <w:szCs w:val="20"/>
              </w:rPr>
              <w:t>Strengths, limitations and future research</w:t>
            </w:r>
          </w:p>
        </w:tc>
        <w:tc>
          <w:tcPr>
            <w:tcW w:w="0" w:type="auto"/>
            <w:shd w:val="clear" w:color="auto" w:fill="auto"/>
            <w:tcMar>
              <w:top w:w="60" w:type="dxa"/>
              <w:left w:w="120" w:type="dxa"/>
              <w:bottom w:w="60" w:type="dxa"/>
              <w:right w:w="120" w:type="dxa"/>
            </w:tcMar>
            <w:hideMark/>
          </w:tcPr>
          <w:p w14:paraId="034030BC" w14:textId="77777777" w:rsidR="002F1A08" w:rsidRPr="00D05331" w:rsidRDefault="002F1A08" w:rsidP="002F1A08">
            <w:pPr>
              <w:pStyle w:val="simplepara"/>
              <w:spacing w:before="0" w:beforeAutospacing="0" w:after="240" w:afterAutospacing="0"/>
              <w:rPr>
                <w:color w:val="000000" w:themeColor="text1"/>
                <w:sz w:val="20"/>
                <w:szCs w:val="20"/>
              </w:rPr>
            </w:pPr>
            <w:r w:rsidRPr="00D05331">
              <w:rPr>
                <w:color w:val="000000" w:themeColor="text1"/>
                <w:sz w:val="20"/>
                <w:szCs w:val="20"/>
              </w:rPr>
              <w:t>Discuss both the strengths of the review and its limitations. These should include (but need not be restricted to) (a) consideration of all the steps in the review process and (b) comment on the overall strength of evidence supporting the explanatory insights which emerged.</w:t>
            </w:r>
          </w:p>
          <w:p w14:paraId="509A52C5" w14:textId="77777777" w:rsidR="002F1A08" w:rsidRPr="00D05331" w:rsidRDefault="002F1A08" w:rsidP="002F1A08">
            <w:pPr>
              <w:pStyle w:val="simplepara"/>
              <w:spacing w:before="240" w:beforeAutospacing="0" w:after="0" w:afterAutospacing="0"/>
              <w:rPr>
                <w:color w:val="000000" w:themeColor="text1"/>
                <w:sz w:val="20"/>
                <w:szCs w:val="20"/>
              </w:rPr>
            </w:pPr>
            <w:r w:rsidRPr="00D05331">
              <w:rPr>
                <w:color w:val="000000" w:themeColor="text1"/>
                <w:sz w:val="20"/>
                <w:szCs w:val="20"/>
              </w:rPr>
              <w:t>The limitations identified may point to areas where further work is needed.</w:t>
            </w:r>
          </w:p>
        </w:tc>
        <w:tc>
          <w:tcPr>
            <w:tcW w:w="0" w:type="auto"/>
          </w:tcPr>
          <w:p w14:paraId="4B662B6E" w14:textId="1FC5B6A5" w:rsidR="002F1A08" w:rsidRPr="00D05331" w:rsidRDefault="00091F80" w:rsidP="002F1A08">
            <w:pPr>
              <w:pStyle w:val="simplepara"/>
              <w:spacing w:before="0" w:beforeAutospacing="0" w:after="240" w:afterAutospacing="0"/>
              <w:rPr>
                <w:color w:val="000000" w:themeColor="text1"/>
                <w:sz w:val="20"/>
                <w:szCs w:val="20"/>
              </w:rPr>
            </w:pPr>
            <w:r>
              <w:rPr>
                <w:color w:val="000000" w:themeColor="text1"/>
                <w:sz w:val="20"/>
                <w:szCs w:val="20"/>
              </w:rPr>
              <w:t>Page 2</w:t>
            </w:r>
            <w:r w:rsidR="00DF0851">
              <w:rPr>
                <w:color w:val="000000" w:themeColor="text1"/>
                <w:sz w:val="20"/>
                <w:szCs w:val="20"/>
              </w:rPr>
              <w:t>4</w:t>
            </w:r>
            <w:r w:rsidR="00B95B42">
              <w:rPr>
                <w:color w:val="000000" w:themeColor="text1"/>
                <w:sz w:val="20"/>
                <w:szCs w:val="20"/>
              </w:rPr>
              <w:t>-2</w:t>
            </w:r>
            <w:r w:rsidR="00DF0851">
              <w:rPr>
                <w:color w:val="000000" w:themeColor="text1"/>
                <w:sz w:val="20"/>
                <w:szCs w:val="20"/>
              </w:rPr>
              <w:t>5</w:t>
            </w:r>
          </w:p>
        </w:tc>
      </w:tr>
      <w:tr w:rsidR="0051098A" w:rsidRPr="00D05331" w14:paraId="53B3FF0A" w14:textId="77777777" w:rsidTr="002F1A08">
        <w:tc>
          <w:tcPr>
            <w:tcW w:w="0" w:type="auto"/>
            <w:shd w:val="clear" w:color="auto" w:fill="auto"/>
            <w:tcMar>
              <w:top w:w="60" w:type="dxa"/>
              <w:left w:w="120" w:type="dxa"/>
              <w:bottom w:w="60" w:type="dxa"/>
              <w:right w:w="120" w:type="dxa"/>
            </w:tcMar>
            <w:hideMark/>
          </w:tcPr>
          <w:p w14:paraId="07147AE1"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18</w:t>
            </w:r>
            <w:r w:rsidRPr="00D05331">
              <w:rPr>
                <w:rStyle w:val="apple-converted-space"/>
                <w:color w:val="000000" w:themeColor="text1"/>
                <w:sz w:val="20"/>
                <w:szCs w:val="20"/>
              </w:rPr>
              <w:t> </w:t>
            </w:r>
            <w:r w:rsidRPr="00D05331">
              <w:rPr>
                <w:color w:val="000000" w:themeColor="text1"/>
                <w:sz w:val="20"/>
                <w:szCs w:val="20"/>
              </w:rPr>
              <w:t>Comparison with existing literature</w:t>
            </w:r>
          </w:p>
        </w:tc>
        <w:tc>
          <w:tcPr>
            <w:tcW w:w="0" w:type="auto"/>
            <w:shd w:val="clear" w:color="auto" w:fill="auto"/>
            <w:tcMar>
              <w:top w:w="60" w:type="dxa"/>
              <w:left w:w="120" w:type="dxa"/>
              <w:bottom w:w="60" w:type="dxa"/>
              <w:right w:w="120" w:type="dxa"/>
            </w:tcMar>
            <w:hideMark/>
          </w:tcPr>
          <w:p w14:paraId="37BABC8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Where applicable, </w:t>
            </w:r>
            <w:proofErr w:type="gramStart"/>
            <w:r w:rsidRPr="00D05331">
              <w:rPr>
                <w:color w:val="000000" w:themeColor="text1"/>
                <w:sz w:val="20"/>
                <w:szCs w:val="20"/>
              </w:rPr>
              <w:t>compare and contrast</w:t>
            </w:r>
            <w:proofErr w:type="gramEnd"/>
            <w:r w:rsidRPr="00D05331">
              <w:rPr>
                <w:color w:val="000000" w:themeColor="text1"/>
                <w:sz w:val="20"/>
                <w:szCs w:val="20"/>
              </w:rPr>
              <w:t xml:space="preserve"> the review's findings with the existing literature (for example, other reviews) on the same topic.</w:t>
            </w:r>
          </w:p>
        </w:tc>
        <w:tc>
          <w:tcPr>
            <w:tcW w:w="0" w:type="auto"/>
          </w:tcPr>
          <w:p w14:paraId="11DFD9D2" w14:textId="3DF56612"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 </w:t>
            </w:r>
            <w:r w:rsidR="00091F80">
              <w:rPr>
                <w:color w:val="000000" w:themeColor="text1"/>
                <w:sz w:val="20"/>
                <w:szCs w:val="20"/>
              </w:rPr>
              <w:t>Page 2</w:t>
            </w:r>
            <w:r w:rsidR="00DF0851">
              <w:rPr>
                <w:color w:val="000000" w:themeColor="text1"/>
                <w:sz w:val="20"/>
                <w:szCs w:val="20"/>
              </w:rPr>
              <w:t>4</w:t>
            </w:r>
          </w:p>
        </w:tc>
      </w:tr>
      <w:tr w:rsidR="0051098A" w:rsidRPr="00D05331" w14:paraId="24A4714E" w14:textId="77777777" w:rsidTr="002F1A08">
        <w:tc>
          <w:tcPr>
            <w:tcW w:w="0" w:type="auto"/>
            <w:shd w:val="clear" w:color="auto" w:fill="auto"/>
            <w:tcMar>
              <w:top w:w="60" w:type="dxa"/>
              <w:left w:w="120" w:type="dxa"/>
              <w:bottom w:w="60" w:type="dxa"/>
              <w:right w:w="120" w:type="dxa"/>
            </w:tcMar>
            <w:hideMark/>
          </w:tcPr>
          <w:p w14:paraId="3B4C13D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19</w:t>
            </w:r>
            <w:r w:rsidRPr="00D05331">
              <w:rPr>
                <w:rStyle w:val="apple-converted-space"/>
                <w:color w:val="000000" w:themeColor="text1"/>
                <w:sz w:val="20"/>
                <w:szCs w:val="20"/>
              </w:rPr>
              <w:t> </w:t>
            </w:r>
            <w:r w:rsidRPr="00D05331">
              <w:rPr>
                <w:color w:val="000000" w:themeColor="text1"/>
                <w:sz w:val="20"/>
                <w:szCs w:val="20"/>
              </w:rPr>
              <w:t>Conclusion and Recommendations</w:t>
            </w:r>
          </w:p>
        </w:tc>
        <w:tc>
          <w:tcPr>
            <w:tcW w:w="0" w:type="auto"/>
            <w:shd w:val="clear" w:color="auto" w:fill="auto"/>
            <w:tcMar>
              <w:top w:w="60" w:type="dxa"/>
              <w:left w:w="120" w:type="dxa"/>
              <w:bottom w:w="60" w:type="dxa"/>
              <w:right w:w="120" w:type="dxa"/>
            </w:tcMar>
            <w:hideMark/>
          </w:tcPr>
          <w:p w14:paraId="70A25747"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List the main implications of the findings and place these in the context of other relevant literature. If appropriate, offer recommendations for policy and practice.</w:t>
            </w:r>
          </w:p>
        </w:tc>
        <w:tc>
          <w:tcPr>
            <w:tcW w:w="0" w:type="auto"/>
          </w:tcPr>
          <w:p w14:paraId="1EFB2AC4" w14:textId="2BDD3D64"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 </w:t>
            </w:r>
            <w:r w:rsidR="00091F80">
              <w:rPr>
                <w:color w:val="000000" w:themeColor="text1"/>
                <w:sz w:val="20"/>
                <w:szCs w:val="20"/>
              </w:rPr>
              <w:t xml:space="preserve">Page </w:t>
            </w:r>
            <w:r w:rsidR="00FA34CE">
              <w:rPr>
                <w:color w:val="000000" w:themeColor="text1"/>
                <w:sz w:val="20"/>
                <w:szCs w:val="20"/>
              </w:rPr>
              <w:t>2</w:t>
            </w:r>
            <w:r w:rsidR="00DF0851">
              <w:rPr>
                <w:color w:val="000000" w:themeColor="text1"/>
                <w:sz w:val="20"/>
                <w:szCs w:val="20"/>
              </w:rPr>
              <w:t>6</w:t>
            </w:r>
          </w:p>
        </w:tc>
      </w:tr>
      <w:tr w:rsidR="0051098A" w:rsidRPr="00D05331" w14:paraId="4950D1B5" w14:textId="77777777" w:rsidTr="002F1A08">
        <w:tc>
          <w:tcPr>
            <w:tcW w:w="0" w:type="auto"/>
            <w:shd w:val="clear" w:color="auto" w:fill="auto"/>
            <w:tcMar>
              <w:top w:w="60" w:type="dxa"/>
              <w:left w:w="120" w:type="dxa"/>
              <w:bottom w:w="60" w:type="dxa"/>
              <w:right w:w="120" w:type="dxa"/>
            </w:tcMar>
            <w:hideMark/>
          </w:tcPr>
          <w:p w14:paraId="539B777B"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rStyle w:val="Strong"/>
                <w:color w:val="000000" w:themeColor="text1"/>
                <w:sz w:val="20"/>
                <w:szCs w:val="20"/>
              </w:rPr>
              <w:t>20</w:t>
            </w:r>
            <w:r w:rsidRPr="00D05331">
              <w:rPr>
                <w:rStyle w:val="apple-converted-space"/>
                <w:color w:val="000000" w:themeColor="text1"/>
                <w:sz w:val="20"/>
                <w:szCs w:val="20"/>
              </w:rPr>
              <w:t> </w:t>
            </w:r>
            <w:r w:rsidRPr="00D05331">
              <w:rPr>
                <w:color w:val="000000" w:themeColor="text1"/>
                <w:sz w:val="20"/>
                <w:szCs w:val="20"/>
              </w:rPr>
              <w:t>Funding</w:t>
            </w:r>
          </w:p>
        </w:tc>
        <w:tc>
          <w:tcPr>
            <w:tcW w:w="0" w:type="auto"/>
            <w:shd w:val="clear" w:color="auto" w:fill="auto"/>
            <w:tcMar>
              <w:top w:w="60" w:type="dxa"/>
              <w:left w:w="120" w:type="dxa"/>
              <w:bottom w:w="60" w:type="dxa"/>
              <w:right w:w="120" w:type="dxa"/>
            </w:tcMar>
            <w:hideMark/>
          </w:tcPr>
          <w:p w14:paraId="0E4381BA" w14:textId="77777777"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Provide details of funding source (if any) for the review, the role played by the funder (if any) and any conflicts of interests of the reviewers.</w:t>
            </w:r>
          </w:p>
        </w:tc>
        <w:tc>
          <w:tcPr>
            <w:tcW w:w="0" w:type="auto"/>
          </w:tcPr>
          <w:p w14:paraId="4ED48074" w14:textId="60419FD3" w:rsidR="002F1A08" w:rsidRPr="00D05331" w:rsidRDefault="002F1A08" w:rsidP="002F1A08">
            <w:pPr>
              <w:pStyle w:val="simplepara"/>
              <w:spacing w:before="0" w:beforeAutospacing="0" w:after="0" w:afterAutospacing="0"/>
              <w:rPr>
                <w:color w:val="000000" w:themeColor="text1"/>
                <w:sz w:val="20"/>
                <w:szCs w:val="20"/>
              </w:rPr>
            </w:pPr>
            <w:r w:rsidRPr="00D05331">
              <w:rPr>
                <w:color w:val="000000" w:themeColor="text1"/>
                <w:sz w:val="20"/>
                <w:szCs w:val="20"/>
              </w:rPr>
              <w:t xml:space="preserve"> </w:t>
            </w:r>
            <w:r w:rsidR="00FA34CE">
              <w:rPr>
                <w:color w:val="000000" w:themeColor="text1"/>
                <w:sz w:val="20"/>
                <w:szCs w:val="20"/>
              </w:rPr>
              <w:t xml:space="preserve">Page </w:t>
            </w:r>
            <w:r w:rsidR="00B95B42">
              <w:rPr>
                <w:color w:val="000000" w:themeColor="text1"/>
                <w:sz w:val="20"/>
                <w:szCs w:val="20"/>
              </w:rPr>
              <w:t>2</w:t>
            </w:r>
            <w:r w:rsidR="00DF0851">
              <w:rPr>
                <w:color w:val="000000" w:themeColor="text1"/>
                <w:sz w:val="20"/>
                <w:szCs w:val="20"/>
              </w:rPr>
              <w:t>7</w:t>
            </w:r>
            <w:bookmarkStart w:id="0" w:name="_GoBack"/>
            <w:bookmarkEnd w:id="0"/>
          </w:p>
        </w:tc>
      </w:tr>
    </w:tbl>
    <w:p w14:paraId="3C89F85A" w14:textId="77777777" w:rsidR="002F1A08" w:rsidRDefault="002F1A08" w:rsidP="002F1A08">
      <w:pPr>
        <w:rPr>
          <w:rFonts w:ascii="Times New Roman" w:eastAsia="Times New Roman" w:hAnsi="Times New Roman" w:cs="Times New Roman"/>
          <w:b/>
          <w:color w:val="000000"/>
        </w:rPr>
      </w:pPr>
    </w:p>
    <w:p w14:paraId="453678DB" w14:textId="77777777" w:rsidR="002F1A08" w:rsidRDefault="002F1A08" w:rsidP="002F1A08">
      <w:pPr>
        <w:rPr>
          <w:rFonts w:ascii="Times New Roman" w:eastAsia="Times New Roman" w:hAnsi="Times New Roman" w:cs="Times New Roman"/>
          <w:b/>
          <w:color w:val="000000"/>
        </w:rPr>
      </w:pPr>
    </w:p>
    <w:p w14:paraId="0267D489" w14:textId="77777777" w:rsidR="007B6BA7" w:rsidRDefault="007B6BA7"/>
    <w:p w14:paraId="55C74F4F" w14:textId="05F8950B" w:rsidR="00667931" w:rsidRDefault="00667931"/>
    <w:sectPr w:rsidR="00667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 Central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vdax0roerdwreas515pwr1saaxdp520rt5&quot;&gt;Proposal_April2017&lt;record-ids&gt;&lt;item&gt;191&lt;/item&gt;&lt;/record-ids&gt;&lt;/item&gt;&lt;/Libraries&gt;"/>
  </w:docVars>
  <w:rsids>
    <w:rsidRoot w:val="002F1A08"/>
    <w:rsid w:val="00091F80"/>
    <w:rsid w:val="0011282F"/>
    <w:rsid w:val="001267DD"/>
    <w:rsid w:val="0025683A"/>
    <w:rsid w:val="002F1A08"/>
    <w:rsid w:val="003A1BF2"/>
    <w:rsid w:val="0051098A"/>
    <w:rsid w:val="00594D4E"/>
    <w:rsid w:val="00621C79"/>
    <w:rsid w:val="006335D1"/>
    <w:rsid w:val="00667931"/>
    <w:rsid w:val="006B733A"/>
    <w:rsid w:val="007753B3"/>
    <w:rsid w:val="007B6BA7"/>
    <w:rsid w:val="008D6773"/>
    <w:rsid w:val="00902197"/>
    <w:rsid w:val="00907AB0"/>
    <w:rsid w:val="00B85AF6"/>
    <w:rsid w:val="00B95B42"/>
    <w:rsid w:val="00C12A61"/>
    <w:rsid w:val="00C918EB"/>
    <w:rsid w:val="00DF0851"/>
    <w:rsid w:val="00E510EB"/>
    <w:rsid w:val="00FA34C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0C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F1A08"/>
    <w:rPr>
      <w:rFonts w:asciiTheme="minorHAnsi" w:eastAsiaTheme="minorHAnsi" w:hAnsiTheme="minorHAnsi" w:cstheme="minorBidi"/>
      <w:sz w:val="24"/>
      <w:szCs w:val="24"/>
      <w:lang w:val="en-CA"/>
    </w:rPr>
  </w:style>
  <w:style w:type="paragraph" w:styleId="Heading1">
    <w:name w:val="heading 1"/>
    <w:basedOn w:val="Normal"/>
    <w:next w:val="Normal"/>
    <w:link w:val="Heading1Char"/>
    <w:uiPriority w:val="9"/>
    <w:qFormat/>
    <w:rsid w:val="002F1A0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5D1"/>
    <w:pPr>
      <w:spacing w:after="200" w:line="276" w:lineRule="auto"/>
      <w:ind w:left="720"/>
      <w:contextualSpacing/>
    </w:pPr>
    <w:rPr>
      <w:rFonts w:ascii="Calibri" w:eastAsia="Calibri" w:hAnsi="Calibri" w:cs="Times New Roman"/>
      <w:sz w:val="22"/>
      <w:szCs w:val="22"/>
      <w:lang w:val="en-US"/>
    </w:rPr>
  </w:style>
  <w:style w:type="character" w:customStyle="1" w:styleId="Heading1Char">
    <w:name w:val="Heading 1 Char"/>
    <w:basedOn w:val="DefaultParagraphFont"/>
    <w:link w:val="Heading1"/>
    <w:uiPriority w:val="9"/>
    <w:rsid w:val="002F1A08"/>
    <w:rPr>
      <w:rFonts w:asciiTheme="majorHAnsi" w:eastAsiaTheme="majorEastAsia" w:hAnsiTheme="majorHAnsi" w:cstheme="majorBidi"/>
      <w:color w:val="365F91" w:themeColor="accent1" w:themeShade="BF"/>
      <w:sz w:val="32"/>
      <w:szCs w:val="32"/>
      <w:lang w:val="en-CA"/>
    </w:rPr>
  </w:style>
  <w:style w:type="character" w:customStyle="1" w:styleId="apple-converted-space">
    <w:name w:val="apple-converted-space"/>
    <w:basedOn w:val="DefaultParagraphFont"/>
    <w:rsid w:val="002F1A08"/>
  </w:style>
  <w:style w:type="character" w:styleId="Strong">
    <w:name w:val="Strong"/>
    <w:basedOn w:val="DefaultParagraphFont"/>
    <w:uiPriority w:val="22"/>
    <w:qFormat/>
    <w:rsid w:val="002F1A08"/>
    <w:rPr>
      <w:b/>
      <w:bCs/>
    </w:rPr>
  </w:style>
  <w:style w:type="paragraph" w:customStyle="1" w:styleId="simplepara">
    <w:name w:val="simplepara"/>
    <w:basedOn w:val="Normal"/>
    <w:rsid w:val="002F1A08"/>
    <w:pPr>
      <w:spacing w:before="100" w:beforeAutospacing="1" w:after="100" w:afterAutospacing="1"/>
    </w:pPr>
    <w:rPr>
      <w:rFonts w:ascii="Times New Roman" w:hAnsi="Times New Roman" w:cs="Times New Roman"/>
      <w:lang w:val="en-US"/>
    </w:rPr>
  </w:style>
  <w:style w:type="paragraph" w:customStyle="1" w:styleId="EndNoteBibliographyTitle">
    <w:name w:val="EndNote Bibliography Title"/>
    <w:basedOn w:val="Normal"/>
    <w:rsid w:val="007B6BA7"/>
    <w:pPr>
      <w:jc w:val="center"/>
    </w:pPr>
    <w:rPr>
      <w:rFonts w:ascii="Calibri" w:hAnsi="Calibri"/>
      <w:lang w:val="en-US"/>
    </w:rPr>
  </w:style>
  <w:style w:type="paragraph" w:customStyle="1" w:styleId="EndNoteBibliography">
    <w:name w:val="EndNote Bibliography"/>
    <w:basedOn w:val="Normal"/>
    <w:rsid w:val="007B6BA7"/>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687</Words>
  <Characters>3921</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UHN Research</Company>
  <LinksUpToDate>false</LinksUpToDate>
  <CharactersWithSpaces>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Gagliardi</dc:creator>
  <cp:lastModifiedBy>Maria Buda</cp:lastModifiedBy>
  <cp:revision>8</cp:revision>
  <dcterms:created xsi:type="dcterms:W3CDTF">2017-10-17T23:50:00Z</dcterms:created>
  <dcterms:modified xsi:type="dcterms:W3CDTF">2018-09-14T13:03:00Z</dcterms:modified>
</cp:coreProperties>
</file>