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22B24D" w14:textId="769245E3" w:rsidR="00A653D4" w:rsidRPr="00AE587E" w:rsidRDefault="0061532A">
      <w:r w:rsidRPr="00AE587E">
        <w:t xml:space="preserve">Additional file 3: </w:t>
      </w:r>
      <w:r w:rsidR="00C8740F" w:rsidRPr="00AE587E">
        <w:t xml:space="preserve">Appendix </w:t>
      </w:r>
      <w:r w:rsidRPr="00AE587E">
        <w:t>S</w:t>
      </w:r>
      <w:r w:rsidR="00C9466F" w:rsidRPr="00AE587E">
        <w:t>3</w:t>
      </w:r>
      <w:r w:rsidR="00C8740F" w:rsidRPr="00AE587E">
        <w:t xml:space="preserve"> – </w:t>
      </w:r>
      <w:r w:rsidR="00B44FC4" w:rsidRPr="00AE587E">
        <w:t>Summary of Included Studies</w:t>
      </w:r>
    </w:p>
    <w:tbl>
      <w:tblPr>
        <w:tblStyle w:val="TableGrid"/>
        <w:tblW w:w="0" w:type="auto"/>
        <w:tblLayout w:type="fixed"/>
        <w:tblLook w:val="04A0" w:firstRow="1" w:lastRow="0" w:firstColumn="1" w:lastColumn="0" w:noHBand="0" w:noVBand="1"/>
      </w:tblPr>
      <w:tblGrid>
        <w:gridCol w:w="1559"/>
        <w:gridCol w:w="770"/>
        <w:gridCol w:w="1364"/>
        <w:gridCol w:w="1033"/>
        <w:gridCol w:w="2109"/>
        <w:gridCol w:w="2338"/>
        <w:gridCol w:w="1353"/>
        <w:gridCol w:w="2424"/>
      </w:tblGrid>
      <w:tr w:rsidR="00574AE7" w:rsidRPr="00AE587E" w14:paraId="05CA75AD" w14:textId="77777777" w:rsidTr="00574AE7">
        <w:trPr>
          <w:trHeight w:val="315"/>
        </w:trPr>
        <w:tc>
          <w:tcPr>
            <w:tcW w:w="12950" w:type="dxa"/>
            <w:gridSpan w:val="8"/>
            <w:noWrap/>
            <w:hideMark/>
          </w:tcPr>
          <w:p w14:paraId="6E8BD72B" w14:textId="77777777" w:rsidR="00574AE7" w:rsidRPr="00AE587E" w:rsidRDefault="00574AE7">
            <w:r w:rsidRPr="00AE587E">
              <w:rPr>
                <w:b/>
                <w:bCs/>
              </w:rPr>
              <w:t xml:space="preserve">Table 1 </w:t>
            </w:r>
            <w:r w:rsidRPr="00AE587E">
              <w:t xml:space="preserve">Summary of Included Studies </w:t>
            </w:r>
          </w:p>
        </w:tc>
      </w:tr>
      <w:tr w:rsidR="00574AE7" w:rsidRPr="00AE587E" w14:paraId="63085BE1" w14:textId="77777777" w:rsidTr="00574AE7">
        <w:trPr>
          <w:trHeight w:val="615"/>
        </w:trPr>
        <w:tc>
          <w:tcPr>
            <w:tcW w:w="1559" w:type="dxa"/>
            <w:hideMark/>
          </w:tcPr>
          <w:p w14:paraId="145FC6AD" w14:textId="77777777" w:rsidR="00574AE7" w:rsidRPr="00AE587E" w:rsidRDefault="00574AE7">
            <w:pPr>
              <w:rPr>
                <w:b/>
                <w:bCs/>
              </w:rPr>
            </w:pPr>
            <w:r w:rsidRPr="00AE587E">
              <w:rPr>
                <w:b/>
                <w:bCs/>
              </w:rPr>
              <w:t>Authors</w:t>
            </w:r>
          </w:p>
        </w:tc>
        <w:tc>
          <w:tcPr>
            <w:tcW w:w="770" w:type="dxa"/>
            <w:hideMark/>
          </w:tcPr>
          <w:p w14:paraId="39559538" w14:textId="77777777" w:rsidR="00574AE7" w:rsidRPr="00AE587E" w:rsidRDefault="00574AE7">
            <w:pPr>
              <w:rPr>
                <w:b/>
                <w:bCs/>
              </w:rPr>
            </w:pPr>
            <w:r w:rsidRPr="00AE587E">
              <w:rPr>
                <w:b/>
                <w:bCs/>
              </w:rPr>
              <w:t>Year</w:t>
            </w:r>
          </w:p>
        </w:tc>
        <w:tc>
          <w:tcPr>
            <w:tcW w:w="1364" w:type="dxa"/>
            <w:hideMark/>
          </w:tcPr>
          <w:p w14:paraId="234A4BEE" w14:textId="77777777" w:rsidR="00574AE7" w:rsidRPr="00AE587E" w:rsidRDefault="00574AE7" w:rsidP="00574AE7">
            <w:pPr>
              <w:rPr>
                <w:b/>
                <w:bCs/>
              </w:rPr>
            </w:pPr>
            <w:r w:rsidRPr="00AE587E">
              <w:rPr>
                <w:b/>
                <w:bCs/>
              </w:rPr>
              <w:t xml:space="preserve">Country </w:t>
            </w:r>
          </w:p>
        </w:tc>
        <w:tc>
          <w:tcPr>
            <w:tcW w:w="1033" w:type="dxa"/>
            <w:hideMark/>
          </w:tcPr>
          <w:p w14:paraId="744FA0FB" w14:textId="77777777" w:rsidR="00574AE7" w:rsidRPr="00AE587E" w:rsidRDefault="00574AE7" w:rsidP="00574AE7">
            <w:pPr>
              <w:rPr>
                <w:b/>
                <w:bCs/>
              </w:rPr>
            </w:pPr>
            <w:r w:rsidRPr="00AE587E">
              <w:rPr>
                <w:b/>
                <w:bCs/>
              </w:rPr>
              <w:t>Study Type</w:t>
            </w:r>
          </w:p>
        </w:tc>
        <w:tc>
          <w:tcPr>
            <w:tcW w:w="2109" w:type="dxa"/>
            <w:hideMark/>
          </w:tcPr>
          <w:p w14:paraId="2DDFADE1" w14:textId="77777777" w:rsidR="00574AE7" w:rsidRPr="00AE587E" w:rsidRDefault="00574AE7" w:rsidP="00574AE7">
            <w:pPr>
              <w:rPr>
                <w:b/>
                <w:bCs/>
              </w:rPr>
            </w:pPr>
            <w:r w:rsidRPr="00AE587E">
              <w:rPr>
                <w:b/>
                <w:bCs/>
              </w:rPr>
              <w:t>Domain of Health System</w:t>
            </w:r>
          </w:p>
        </w:tc>
        <w:tc>
          <w:tcPr>
            <w:tcW w:w="2338" w:type="dxa"/>
            <w:hideMark/>
          </w:tcPr>
          <w:p w14:paraId="791E4B67" w14:textId="77777777" w:rsidR="00574AE7" w:rsidRPr="00AE587E" w:rsidRDefault="00574AE7" w:rsidP="00574AE7">
            <w:pPr>
              <w:rPr>
                <w:b/>
                <w:bCs/>
              </w:rPr>
            </w:pPr>
            <w:r w:rsidRPr="00AE587E">
              <w:rPr>
                <w:b/>
                <w:bCs/>
              </w:rPr>
              <w:t>Disease/Condition</w:t>
            </w:r>
          </w:p>
        </w:tc>
        <w:tc>
          <w:tcPr>
            <w:tcW w:w="1353" w:type="dxa"/>
            <w:hideMark/>
          </w:tcPr>
          <w:p w14:paraId="1A3FB73D" w14:textId="77777777" w:rsidR="00574AE7" w:rsidRPr="00AE587E" w:rsidRDefault="00574AE7" w:rsidP="00574AE7">
            <w:pPr>
              <w:rPr>
                <w:b/>
                <w:bCs/>
              </w:rPr>
            </w:pPr>
            <w:r w:rsidRPr="00AE587E">
              <w:rPr>
                <w:b/>
                <w:bCs/>
              </w:rPr>
              <w:t>Age</w:t>
            </w:r>
          </w:p>
        </w:tc>
        <w:tc>
          <w:tcPr>
            <w:tcW w:w="2424" w:type="dxa"/>
            <w:hideMark/>
          </w:tcPr>
          <w:p w14:paraId="19656CB7" w14:textId="77777777" w:rsidR="00574AE7" w:rsidRPr="00AE587E" w:rsidRDefault="00574AE7" w:rsidP="00574AE7">
            <w:pPr>
              <w:rPr>
                <w:b/>
                <w:bCs/>
              </w:rPr>
            </w:pPr>
            <w:r w:rsidRPr="00AE587E">
              <w:rPr>
                <w:b/>
                <w:bCs/>
              </w:rPr>
              <w:t>Purpose/Objectives</w:t>
            </w:r>
          </w:p>
        </w:tc>
      </w:tr>
      <w:tr w:rsidR="00574AE7" w:rsidRPr="00AE587E" w14:paraId="5437E6FA" w14:textId="77777777" w:rsidTr="00574AE7">
        <w:trPr>
          <w:trHeight w:val="1515"/>
        </w:trPr>
        <w:tc>
          <w:tcPr>
            <w:tcW w:w="1559" w:type="dxa"/>
            <w:hideMark/>
          </w:tcPr>
          <w:p w14:paraId="52B9B7CE" w14:textId="77777777" w:rsidR="00574AE7" w:rsidRPr="00AE587E" w:rsidRDefault="00574AE7" w:rsidP="00574AE7">
            <w:r w:rsidRPr="00AE587E">
              <w:t>Abbass-Dick</w:t>
            </w:r>
          </w:p>
        </w:tc>
        <w:tc>
          <w:tcPr>
            <w:tcW w:w="770" w:type="dxa"/>
            <w:hideMark/>
          </w:tcPr>
          <w:p w14:paraId="39CD3759" w14:textId="77777777" w:rsidR="00574AE7" w:rsidRPr="00AE587E" w:rsidRDefault="00574AE7" w:rsidP="00574AE7">
            <w:r w:rsidRPr="00AE587E">
              <w:t>2018</w:t>
            </w:r>
          </w:p>
        </w:tc>
        <w:tc>
          <w:tcPr>
            <w:tcW w:w="1364" w:type="dxa"/>
            <w:hideMark/>
          </w:tcPr>
          <w:p w14:paraId="10D11F30" w14:textId="77777777" w:rsidR="00574AE7" w:rsidRPr="00AE587E" w:rsidRDefault="00574AE7" w:rsidP="00574AE7">
            <w:r w:rsidRPr="00AE587E">
              <w:t>Canada</w:t>
            </w:r>
          </w:p>
        </w:tc>
        <w:tc>
          <w:tcPr>
            <w:tcW w:w="1033" w:type="dxa"/>
            <w:hideMark/>
          </w:tcPr>
          <w:p w14:paraId="41A61D59" w14:textId="77777777" w:rsidR="00574AE7" w:rsidRPr="00AE587E" w:rsidRDefault="00574AE7" w:rsidP="00574AE7">
            <w:r w:rsidRPr="00AE587E">
              <w:t xml:space="preserve">Empirical </w:t>
            </w:r>
          </w:p>
        </w:tc>
        <w:tc>
          <w:tcPr>
            <w:tcW w:w="2109" w:type="dxa"/>
            <w:hideMark/>
          </w:tcPr>
          <w:p w14:paraId="1CC0BFEB" w14:textId="77777777" w:rsidR="00574AE7" w:rsidRPr="00AE587E" w:rsidRDefault="00574AE7" w:rsidP="00574AE7">
            <w:r w:rsidRPr="00AE587E">
              <w:t xml:space="preserve">Health Technology Assessment </w:t>
            </w:r>
          </w:p>
        </w:tc>
        <w:tc>
          <w:tcPr>
            <w:tcW w:w="2338" w:type="dxa"/>
            <w:hideMark/>
          </w:tcPr>
          <w:p w14:paraId="298F5305" w14:textId="77777777" w:rsidR="00574AE7" w:rsidRPr="00AE587E" w:rsidRDefault="00574AE7" w:rsidP="00574AE7">
            <w:r w:rsidRPr="00AE587E">
              <w:t>Breastfeeding</w:t>
            </w:r>
          </w:p>
        </w:tc>
        <w:tc>
          <w:tcPr>
            <w:tcW w:w="1353" w:type="dxa"/>
            <w:hideMark/>
          </w:tcPr>
          <w:p w14:paraId="7A70A694" w14:textId="77777777" w:rsidR="00574AE7" w:rsidRPr="00AE587E" w:rsidRDefault="00574AE7" w:rsidP="00574AE7">
            <w:r w:rsidRPr="00AE587E">
              <w:t>Adult</w:t>
            </w:r>
          </w:p>
        </w:tc>
        <w:tc>
          <w:tcPr>
            <w:tcW w:w="2424" w:type="dxa"/>
            <w:hideMark/>
          </w:tcPr>
          <w:p w14:paraId="4EB36BB5" w14:textId="77777777" w:rsidR="00574AE7" w:rsidRPr="00AE587E" w:rsidRDefault="00574AE7" w:rsidP="00574AE7">
            <w:r w:rsidRPr="00AE587E">
              <w:t xml:space="preserve">The objective of this participatory design study was to work in partnership with Indigenous communities to create an eHealth breastfeeding resource for Indigenous families. </w:t>
            </w:r>
          </w:p>
        </w:tc>
      </w:tr>
      <w:tr w:rsidR="00574AE7" w:rsidRPr="00AE587E" w14:paraId="36D9B54F" w14:textId="77777777" w:rsidTr="00574AE7">
        <w:trPr>
          <w:trHeight w:val="1500"/>
        </w:trPr>
        <w:tc>
          <w:tcPr>
            <w:tcW w:w="1559" w:type="dxa"/>
            <w:hideMark/>
          </w:tcPr>
          <w:p w14:paraId="7FA4F80E" w14:textId="77777777" w:rsidR="00574AE7" w:rsidRPr="00AE587E" w:rsidRDefault="00574AE7" w:rsidP="00574AE7">
            <w:r w:rsidRPr="00AE587E">
              <w:t>Abelson</w:t>
            </w:r>
          </w:p>
        </w:tc>
        <w:tc>
          <w:tcPr>
            <w:tcW w:w="770" w:type="dxa"/>
            <w:hideMark/>
          </w:tcPr>
          <w:p w14:paraId="76CD3F39" w14:textId="77777777" w:rsidR="00574AE7" w:rsidRPr="00AE587E" w:rsidRDefault="00574AE7" w:rsidP="00574AE7">
            <w:r w:rsidRPr="00AE587E">
              <w:t>2016</w:t>
            </w:r>
          </w:p>
        </w:tc>
        <w:tc>
          <w:tcPr>
            <w:tcW w:w="1364" w:type="dxa"/>
            <w:hideMark/>
          </w:tcPr>
          <w:p w14:paraId="3AFF5D93" w14:textId="77777777" w:rsidR="00574AE7" w:rsidRPr="00AE587E" w:rsidRDefault="00574AE7" w:rsidP="00574AE7">
            <w:r w:rsidRPr="00AE587E">
              <w:t>Canada</w:t>
            </w:r>
          </w:p>
        </w:tc>
        <w:tc>
          <w:tcPr>
            <w:tcW w:w="1033" w:type="dxa"/>
            <w:hideMark/>
          </w:tcPr>
          <w:p w14:paraId="71B5B195" w14:textId="77777777" w:rsidR="00574AE7" w:rsidRPr="00AE587E" w:rsidRDefault="00574AE7" w:rsidP="00574AE7">
            <w:r w:rsidRPr="00AE587E">
              <w:t xml:space="preserve">Non-Empirical </w:t>
            </w:r>
          </w:p>
        </w:tc>
        <w:tc>
          <w:tcPr>
            <w:tcW w:w="2109" w:type="dxa"/>
            <w:hideMark/>
          </w:tcPr>
          <w:p w14:paraId="626A9185" w14:textId="77777777" w:rsidR="00574AE7" w:rsidRPr="00AE587E" w:rsidRDefault="00574AE7" w:rsidP="00574AE7">
            <w:r w:rsidRPr="00AE587E">
              <w:t xml:space="preserve">Health Technology Assessment </w:t>
            </w:r>
          </w:p>
        </w:tc>
        <w:tc>
          <w:tcPr>
            <w:tcW w:w="2338" w:type="dxa"/>
            <w:hideMark/>
          </w:tcPr>
          <w:p w14:paraId="2D5D86D7" w14:textId="77777777" w:rsidR="00574AE7" w:rsidRPr="00AE587E" w:rsidRDefault="00574AE7" w:rsidP="00574AE7">
            <w:r w:rsidRPr="00AE587E">
              <w:t>N/A</w:t>
            </w:r>
          </w:p>
        </w:tc>
        <w:tc>
          <w:tcPr>
            <w:tcW w:w="1353" w:type="dxa"/>
            <w:hideMark/>
          </w:tcPr>
          <w:p w14:paraId="780AB2AE" w14:textId="77777777" w:rsidR="00574AE7" w:rsidRPr="00AE587E" w:rsidRDefault="00574AE7" w:rsidP="00574AE7">
            <w:r w:rsidRPr="00AE587E">
              <w:t xml:space="preserve">N/A </w:t>
            </w:r>
          </w:p>
        </w:tc>
        <w:tc>
          <w:tcPr>
            <w:tcW w:w="2424" w:type="dxa"/>
            <w:hideMark/>
          </w:tcPr>
          <w:p w14:paraId="4D75AF7A" w14:textId="77777777" w:rsidR="00574AE7" w:rsidRPr="00AE587E" w:rsidRDefault="00574AE7" w:rsidP="00574AE7">
            <w:r w:rsidRPr="00AE587E">
              <w:t>The aim of this study was to describe the development and outputs of a comprehensive framework for involving the public and patients in a government agency’s HTA process.</w:t>
            </w:r>
          </w:p>
        </w:tc>
      </w:tr>
      <w:tr w:rsidR="00574AE7" w:rsidRPr="00AE587E" w14:paraId="5B034075" w14:textId="77777777" w:rsidTr="00574AE7">
        <w:trPr>
          <w:trHeight w:val="600"/>
        </w:trPr>
        <w:tc>
          <w:tcPr>
            <w:tcW w:w="1559" w:type="dxa"/>
            <w:hideMark/>
          </w:tcPr>
          <w:p w14:paraId="590D774E" w14:textId="77777777" w:rsidR="00574AE7" w:rsidRPr="00AE587E" w:rsidRDefault="00574AE7" w:rsidP="00574AE7">
            <w:r w:rsidRPr="00AE587E">
              <w:t>Abelson</w:t>
            </w:r>
          </w:p>
        </w:tc>
        <w:tc>
          <w:tcPr>
            <w:tcW w:w="770" w:type="dxa"/>
            <w:hideMark/>
          </w:tcPr>
          <w:p w14:paraId="74A6E2D8" w14:textId="77777777" w:rsidR="00574AE7" w:rsidRPr="00AE587E" w:rsidRDefault="00574AE7" w:rsidP="00574AE7">
            <w:r w:rsidRPr="00AE587E">
              <w:t>2018</w:t>
            </w:r>
          </w:p>
        </w:tc>
        <w:tc>
          <w:tcPr>
            <w:tcW w:w="1364" w:type="dxa"/>
            <w:hideMark/>
          </w:tcPr>
          <w:p w14:paraId="41596DCF" w14:textId="77777777" w:rsidR="00574AE7" w:rsidRPr="00AE587E" w:rsidRDefault="00574AE7" w:rsidP="00574AE7">
            <w:r w:rsidRPr="00AE587E">
              <w:t>Canada</w:t>
            </w:r>
          </w:p>
        </w:tc>
        <w:tc>
          <w:tcPr>
            <w:tcW w:w="1033" w:type="dxa"/>
            <w:hideMark/>
          </w:tcPr>
          <w:p w14:paraId="1ED66310" w14:textId="77777777" w:rsidR="00574AE7" w:rsidRPr="00AE587E" w:rsidRDefault="00574AE7" w:rsidP="00574AE7">
            <w:r w:rsidRPr="00AE587E">
              <w:t xml:space="preserve">Non-Empirical </w:t>
            </w:r>
          </w:p>
        </w:tc>
        <w:tc>
          <w:tcPr>
            <w:tcW w:w="2109" w:type="dxa"/>
            <w:hideMark/>
          </w:tcPr>
          <w:p w14:paraId="21A30D85" w14:textId="77777777" w:rsidR="00574AE7" w:rsidRPr="00AE587E" w:rsidRDefault="00574AE7" w:rsidP="00574AE7">
            <w:r w:rsidRPr="00AE587E">
              <w:t xml:space="preserve">Health Technology Assessment </w:t>
            </w:r>
          </w:p>
        </w:tc>
        <w:tc>
          <w:tcPr>
            <w:tcW w:w="2338" w:type="dxa"/>
            <w:hideMark/>
          </w:tcPr>
          <w:p w14:paraId="074A5D58" w14:textId="77777777" w:rsidR="00574AE7" w:rsidRPr="00AE587E" w:rsidRDefault="00574AE7" w:rsidP="00574AE7">
            <w:r w:rsidRPr="00AE587E">
              <w:t xml:space="preserve">Oncology </w:t>
            </w:r>
          </w:p>
        </w:tc>
        <w:tc>
          <w:tcPr>
            <w:tcW w:w="1353" w:type="dxa"/>
            <w:hideMark/>
          </w:tcPr>
          <w:p w14:paraId="4AEBAB05" w14:textId="77777777" w:rsidR="00574AE7" w:rsidRPr="00AE587E" w:rsidRDefault="00574AE7" w:rsidP="00574AE7">
            <w:r w:rsidRPr="00AE587E">
              <w:t>Adult</w:t>
            </w:r>
          </w:p>
        </w:tc>
        <w:tc>
          <w:tcPr>
            <w:tcW w:w="2424" w:type="dxa"/>
            <w:hideMark/>
          </w:tcPr>
          <w:p w14:paraId="4E0CC58B" w14:textId="77777777" w:rsidR="00574AE7" w:rsidRPr="00AE587E" w:rsidRDefault="00574AE7" w:rsidP="00574AE7">
            <w:r w:rsidRPr="00AE587E">
              <w:t xml:space="preserve">Commentary on an article discussing patient engagement in HTA. </w:t>
            </w:r>
          </w:p>
        </w:tc>
      </w:tr>
      <w:tr w:rsidR="00574AE7" w:rsidRPr="00AE587E" w14:paraId="05624CCE" w14:textId="77777777" w:rsidTr="00574AE7">
        <w:trPr>
          <w:trHeight w:val="900"/>
        </w:trPr>
        <w:tc>
          <w:tcPr>
            <w:tcW w:w="1559" w:type="dxa"/>
            <w:hideMark/>
          </w:tcPr>
          <w:p w14:paraId="26CCB5FA" w14:textId="77777777" w:rsidR="00574AE7" w:rsidRPr="00AE587E" w:rsidRDefault="00574AE7" w:rsidP="00574AE7">
            <w:r w:rsidRPr="00AE587E">
              <w:t>Abelson</w:t>
            </w:r>
          </w:p>
        </w:tc>
        <w:tc>
          <w:tcPr>
            <w:tcW w:w="770" w:type="dxa"/>
            <w:hideMark/>
          </w:tcPr>
          <w:p w14:paraId="166DF9C3" w14:textId="77777777" w:rsidR="00574AE7" w:rsidRPr="00AE587E" w:rsidRDefault="00574AE7" w:rsidP="00574AE7">
            <w:r w:rsidRPr="00AE587E">
              <w:t>2007</w:t>
            </w:r>
          </w:p>
        </w:tc>
        <w:tc>
          <w:tcPr>
            <w:tcW w:w="1364" w:type="dxa"/>
            <w:hideMark/>
          </w:tcPr>
          <w:p w14:paraId="14135B53" w14:textId="77777777" w:rsidR="00574AE7" w:rsidRPr="00AE587E" w:rsidRDefault="00574AE7" w:rsidP="00574AE7">
            <w:r w:rsidRPr="00AE587E">
              <w:t>Canada</w:t>
            </w:r>
          </w:p>
        </w:tc>
        <w:tc>
          <w:tcPr>
            <w:tcW w:w="1033" w:type="dxa"/>
            <w:hideMark/>
          </w:tcPr>
          <w:p w14:paraId="45A33C72" w14:textId="77777777" w:rsidR="00574AE7" w:rsidRPr="00AE587E" w:rsidRDefault="00574AE7" w:rsidP="00574AE7">
            <w:r w:rsidRPr="00AE587E">
              <w:t xml:space="preserve">Non-Empirical </w:t>
            </w:r>
          </w:p>
        </w:tc>
        <w:tc>
          <w:tcPr>
            <w:tcW w:w="2109" w:type="dxa"/>
            <w:hideMark/>
          </w:tcPr>
          <w:p w14:paraId="2252AB38" w14:textId="77777777" w:rsidR="00574AE7" w:rsidRPr="00AE587E" w:rsidRDefault="00574AE7" w:rsidP="00574AE7">
            <w:r w:rsidRPr="00AE587E">
              <w:t xml:space="preserve">Health Technology Assessment </w:t>
            </w:r>
          </w:p>
        </w:tc>
        <w:tc>
          <w:tcPr>
            <w:tcW w:w="2338" w:type="dxa"/>
            <w:hideMark/>
          </w:tcPr>
          <w:p w14:paraId="587F59F6" w14:textId="77777777" w:rsidR="00574AE7" w:rsidRPr="00AE587E" w:rsidRDefault="00574AE7" w:rsidP="00574AE7">
            <w:r w:rsidRPr="00AE587E">
              <w:t>N/A</w:t>
            </w:r>
          </w:p>
        </w:tc>
        <w:tc>
          <w:tcPr>
            <w:tcW w:w="1353" w:type="dxa"/>
            <w:hideMark/>
          </w:tcPr>
          <w:p w14:paraId="28AB0B4F" w14:textId="77777777" w:rsidR="00574AE7" w:rsidRPr="00AE587E" w:rsidRDefault="00574AE7" w:rsidP="00574AE7">
            <w:r w:rsidRPr="00AE587E">
              <w:t>Adult</w:t>
            </w:r>
          </w:p>
        </w:tc>
        <w:tc>
          <w:tcPr>
            <w:tcW w:w="2424" w:type="dxa"/>
            <w:hideMark/>
          </w:tcPr>
          <w:p w14:paraId="44DDA07A" w14:textId="77777777" w:rsidR="00574AE7" w:rsidRPr="00AE587E" w:rsidRDefault="00574AE7" w:rsidP="00574AE7">
            <w:r w:rsidRPr="00AE587E">
              <w:t>The purpose of this paper is to offer a framework of public involvement in technology assessment and health policy.</w:t>
            </w:r>
          </w:p>
        </w:tc>
      </w:tr>
      <w:tr w:rsidR="00574AE7" w:rsidRPr="00AE587E" w14:paraId="3C891397" w14:textId="77777777" w:rsidTr="00574AE7">
        <w:trPr>
          <w:trHeight w:val="1500"/>
        </w:trPr>
        <w:tc>
          <w:tcPr>
            <w:tcW w:w="1559" w:type="dxa"/>
            <w:hideMark/>
          </w:tcPr>
          <w:p w14:paraId="27291E34" w14:textId="77777777" w:rsidR="00574AE7" w:rsidRPr="00AE587E" w:rsidRDefault="00574AE7" w:rsidP="00574AE7">
            <w:r w:rsidRPr="00AE587E">
              <w:lastRenderedPageBreak/>
              <w:t xml:space="preserve">Abma </w:t>
            </w:r>
          </w:p>
        </w:tc>
        <w:tc>
          <w:tcPr>
            <w:tcW w:w="770" w:type="dxa"/>
            <w:hideMark/>
          </w:tcPr>
          <w:p w14:paraId="6F788089" w14:textId="77777777" w:rsidR="00574AE7" w:rsidRPr="00AE587E" w:rsidRDefault="00574AE7" w:rsidP="00574AE7">
            <w:r w:rsidRPr="00AE587E">
              <w:t>2005</w:t>
            </w:r>
          </w:p>
        </w:tc>
        <w:tc>
          <w:tcPr>
            <w:tcW w:w="1364" w:type="dxa"/>
            <w:hideMark/>
          </w:tcPr>
          <w:p w14:paraId="7CE80B31" w14:textId="77777777" w:rsidR="00574AE7" w:rsidRPr="00AE587E" w:rsidRDefault="00574AE7" w:rsidP="00574AE7">
            <w:r w:rsidRPr="00AE587E">
              <w:t>Netherlands</w:t>
            </w:r>
          </w:p>
        </w:tc>
        <w:tc>
          <w:tcPr>
            <w:tcW w:w="1033" w:type="dxa"/>
            <w:hideMark/>
          </w:tcPr>
          <w:p w14:paraId="6D0247B7" w14:textId="77777777" w:rsidR="00574AE7" w:rsidRPr="00AE587E" w:rsidRDefault="00574AE7" w:rsidP="00574AE7">
            <w:r w:rsidRPr="00AE587E">
              <w:t xml:space="preserve">Empirical </w:t>
            </w:r>
          </w:p>
        </w:tc>
        <w:tc>
          <w:tcPr>
            <w:tcW w:w="2109" w:type="dxa"/>
            <w:hideMark/>
          </w:tcPr>
          <w:p w14:paraId="0B862D7F" w14:textId="77777777" w:rsidR="00574AE7" w:rsidRPr="00AE587E" w:rsidRDefault="00574AE7" w:rsidP="00574AE7">
            <w:r w:rsidRPr="00AE587E">
              <w:t>Health Research</w:t>
            </w:r>
          </w:p>
        </w:tc>
        <w:tc>
          <w:tcPr>
            <w:tcW w:w="2338" w:type="dxa"/>
            <w:hideMark/>
          </w:tcPr>
          <w:p w14:paraId="358C17E9" w14:textId="77777777" w:rsidR="00574AE7" w:rsidRPr="00AE587E" w:rsidRDefault="00574AE7" w:rsidP="00574AE7">
            <w:r w:rsidRPr="00AE587E">
              <w:t>Spinal Cord Injury</w:t>
            </w:r>
          </w:p>
        </w:tc>
        <w:tc>
          <w:tcPr>
            <w:tcW w:w="1353" w:type="dxa"/>
            <w:hideMark/>
          </w:tcPr>
          <w:p w14:paraId="5A7E1704" w14:textId="77777777" w:rsidR="00574AE7" w:rsidRPr="00AE587E" w:rsidRDefault="00574AE7" w:rsidP="00574AE7">
            <w:r w:rsidRPr="00AE587E">
              <w:t>Adult</w:t>
            </w:r>
          </w:p>
        </w:tc>
        <w:tc>
          <w:tcPr>
            <w:tcW w:w="2424" w:type="dxa"/>
            <w:hideMark/>
          </w:tcPr>
          <w:p w14:paraId="3245D855" w14:textId="77777777" w:rsidR="00574AE7" w:rsidRPr="00AE587E" w:rsidRDefault="00574AE7" w:rsidP="00574AE7">
            <w:r w:rsidRPr="00AE587E">
              <w:t xml:space="preserve">In this article, the author argues that a responsive-constructivist approach to evaluation fits with the aims and features of patient participation. A case study example is used. </w:t>
            </w:r>
          </w:p>
        </w:tc>
      </w:tr>
      <w:tr w:rsidR="00574AE7" w:rsidRPr="00AE587E" w14:paraId="52AB0F9A" w14:textId="77777777" w:rsidTr="00574AE7">
        <w:trPr>
          <w:trHeight w:val="2400"/>
        </w:trPr>
        <w:tc>
          <w:tcPr>
            <w:tcW w:w="1559" w:type="dxa"/>
            <w:hideMark/>
          </w:tcPr>
          <w:p w14:paraId="71C1521B" w14:textId="77777777" w:rsidR="00574AE7" w:rsidRPr="00AE587E" w:rsidRDefault="00574AE7" w:rsidP="00574AE7">
            <w:r w:rsidRPr="00AE587E">
              <w:t xml:space="preserve">Abma </w:t>
            </w:r>
          </w:p>
        </w:tc>
        <w:tc>
          <w:tcPr>
            <w:tcW w:w="770" w:type="dxa"/>
            <w:hideMark/>
          </w:tcPr>
          <w:p w14:paraId="2077D63D" w14:textId="77777777" w:rsidR="00574AE7" w:rsidRPr="00AE587E" w:rsidRDefault="00574AE7" w:rsidP="00574AE7">
            <w:r w:rsidRPr="00AE587E">
              <w:t>2006</w:t>
            </w:r>
          </w:p>
        </w:tc>
        <w:tc>
          <w:tcPr>
            <w:tcW w:w="1364" w:type="dxa"/>
            <w:hideMark/>
          </w:tcPr>
          <w:p w14:paraId="3062A286" w14:textId="77777777" w:rsidR="00574AE7" w:rsidRPr="00AE587E" w:rsidRDefault="00574AE7" w:rsidP="00574AE7">
            <w:r w:rsidRPr="00AE587E">
              <w:t>Netherlands</w:t>
            </w:r>
          </w:p>
        </w:tc>
        <w:tc>
          <w:tcPr>
            <w:tcW w:w="1033" w:type="dxa"/>
            <w:hideMark/>
          </w:tcPr>
          <w:p w14:paraId="5301C9A4" w14:textId="77777777" w:rsidR="00574AE7" w:rsidRPr="00AE587E" w:rsidRDefault="00574AE7" w:rsidP="00574AE7">
            <w:r w:rsidRPr="00AE587E">
              <w:t xml:space="preserve">Empirical </w:t>
            </w:r>
          </w:p>
        </w:tc>
        <w:tc>
          <w:tcPr>
            <w:tcW w:w="2109" w:type="dxa"/>
            <w:hideMark/>
          </w:tcPr>
          <w:p w14:paraId="06A1860D" w14:textId="77777777" w:rsidR="00574AE7" w:rsidRPr="00AE587E" w:rsidRDefault="00574AE7" w:rsidP="00574AE7">
            <w:r w:rsidRPr="00AE587E">
              <w:t>Health Research</w:t>
            </w:r>
          </w:p>
        </w:tc>
        <w:tc>
          <w:tcPr>
            <w:tcW w:w="2338" w:type="dxa"/>
            <w:hideMark/>
          </w:tcPr>
          <w:p w14:paraId="7DA062A8" w14:textId="77777777" w:rsidR="00574AE7" w:rsidRPr="00AE587E" w:rsidRDefault="00574AE7" w:rsidP="00574AE7">
            <w:r w:rsidRPr="00AE587E">
              <w:t>Spinal Cord Injury</w:t>
            </w:r>
          </w:p>
        </w:tc>
        <w:tc>
          <w:tcPr>
            <w:tcW w:w="1353" w:type="dxa"/>
            <w:hideMark/>
          </w:tcPr>
          <w:p w14:paraId="0CF5C13E" w14:textId="77777777" w:rsidR="00574AE7" w:rsidRPr="00AE587E" w:rsidRDefault="00574AE7" w:rsidP="00574AE7">
            <w:r w:rsidRPr="00AE587E">
              <w:t>Adult</w:t>
            </w:r>
          </w:p>
        </w:tc>
        <w:tc>
          <w:tcPr>
            <w:tcW w:w="2424" w:type="dxa"/>
            <w:hideMark/>
          </w:tcPr>
          <w:p w14:paraId="4B0324E4" w14:textId="77777777" w:rsidR="00574AE7" w:rsidRPr="00AE587E" w:rsidRDefault="00574AE7" w:rsidP="00574AE7">
            <w:r w:rsidRPr="00AE587E">
              <w:t>The purpose of this article is to investigate the feasibility of a participatory methodology to deal with these communication problems to give patients “a say” in health research. More specifically, this article deals with the participation of patients in the agenda-setting process of health research.</w:t>
            </w:r>
          </w:p>
        </w:tc>
      </w:tr>
      <w:tr w:rsidR="00574AE7" w:rsidRPr="00AE587E" w14:paraId="5576BAF1" w14:textId="77777777" w:rsidTr="00574AE7">
        <w:trPr>
          <w:trHeight w:val="1800"/>
        </w:trPr>
        <w:tc>
          <w:tcPr>
            <w:tcW w:w="1559" w:type="dxa"/>
            <w:hideMark/>
          </w:tcPr>
          <w:p w14:paraId="07825972" w14:textId="77777777" w:rsidR="00574AE7" w:rsidRPr="00AE587E" w:rsidRDefault="00574AE7" w:rsidP="00574AE7">
            <w:r w:rsidRPr="00AE587E">
              <w:t xml:space="preserve">Abma </w:t>
            </w:r>
          </w:p>
        </w:tc>
        <w:tc>
          <w:tcPr>
            <w:tcW w:w="770" w:type="dxa"/>
            <w:hideMark/>
          </w:tcPr>
          <w:p w14:paraId="2EAE1D5E" w14:textId="77777777" w:rsidR="00574AE7" w:rsidRPr="00AE587E" w:rsidRDefault="00574AE7" w:rsidP="00574AE7">
            <w:r w:rsidRPr="00AE587E">
              <w:t>2009</w:t>
            </w:r>
          </w:p>
        </w:tc>
        <w:tc>
          <w:tcPr>
            <w:tcW w:w="1364" w:type="dxa"/>
            <w:hideMark/>
          </w:tcPr>
          <w:p w14:paraId="68A96667" w14:textId="77777777" w:rsidR="00574AE7" w:rsidRPr="00AE587E" w:rsidRDefault="00574AE7" w:rsidP="00574AE7">
            <w:r w:rsidRPr="00AE587E">
              <w:t>Netherlands</w:t>
            </w:r>
          </w:p>
        </w:tc>
        <w:tc>
          <w:tcPr>
            <w:tcW w:w="1033" w:type="dxa"/>
            <w:hideMark/>
          </w:tcPr>
          <w:p w14:paraId="45CA73A8" w14:textId="77777777" w:rsidR="00574AE7" w:rsidRPr="00AE587E" w:rsidRDefault="00574AE7" w:rsidP="00574AE7">
            <w:r w:rsidRPr="00AE587E">
              <w:t xml:space="preserve">Empirical </w:t>
            </w:r>
          </w:p>
        </w:tc>
        <w:tc>
          <w:tcPr>
            <w:tcW w:w="2109" w:type="dxa"/>
            <w:hideMark/>
          </w:tcPr>
          <w:p w14:paraId="02C3BFA3" w14:textId="77777777" w:rsidR="00574AE7" w:rsidRPr="00AE587E" w:rsidRDefault="00574AE7" w:rsidP="00574AE7">
            <w:r w:rsidRPr="00AE587E">
              <w:t>Health Research</w:t>
            </w:r>
          </w:p>
        </w:tc>
        <w:tc>
          <w:tcPr>
            <w:tcW w:w="2338" w:type="dxa"/>
            <w:hideMark/>
          </w:tcPr>
          <w:p w14:paraId="2A9B8E42" w14:textId="77777777" w:rsidR="00574AE7" w:rsidRPr="00AE587E" w:rsidRDefault="00574AE7" w:rsidP="00574AE7">
            <w:r w:rsidRPr="00AE587E">
              <w:t xml:space="preserve">Kidney Disease; Intellectual disability </w:t>
            </w:r>
          </w:p>
        </w:tc>
        <w:tc>
          <w:tcPr>
            <w:tcW w:w="1353" w:type="dxa"/>
            <w:hideMark/>
          </w:tcPr>
          <w:p w14:paraId="2CAD3CBE" w14:textId="77777777" w:rsidR="00574AE7" w:rsidRPr="00AE587E" w:rsidRDefault="00574AE7" w:rsidP="00574AE7">
            <w:r w:rsidRPr="00AE587E">
              <w:t xml:space="preserve">Adolescent </w:t>
            </w:r>
          </w:p>
        </w:tc>
        <w:tc>
          <w:tcPr>
            <w:tcW w:w="2424" w:type="dxa"/>
            <w:hideMark/>
          </w:tcPr>
          <w:p w14:paraId="0D000970" w14:textId="77777777" w:rsidR="00574AE7" w:rsidRPr="00AE587E" w:rsidRDefault="00574AE7" w:rsidP="00574AE7">
            <w:r w:rsidRPr="00AE587E">
              <w:t xml:space="preserve">The purpose of this article is to present two case studies of patient partnership projects; providing a "detailed portrayal of the dynamics within mixed research teams and the presentation of a </w:t>
            </w:r>
            <w:r w:rsidRPr="00AE587E">
              <w:lastRenderedPageBreak/>
              <w:t xml:space="preserve">responsive methodology to handle these dynamics." </w:t>
            </w:r>
          </w:p>
        </w:tc>
      </w:tr>
      <w:tr w:rsidR="00574AE7" w:rsidRPr="00AE587E" w14:paraId="51D92AAB" w14:textId="77777777" w:rsidTr="00574AE7">
        <w:trPr>
          <w:trHeight w:val="1500"/>
        </w:trPr>
        <w:tc>
          <w:tcPr>
            <w:tcW w:w="1559" w:type="dxa"/>
            <w:hideMark/>
          </w:tcPr>
          <w:p w14:paraId="46EEA4AA" w14:textId="77777777" w:rsidR="00574AE7" w:rsidRPr="00AE587E" w:rsidRDefault="00574AE7" w:rsidP="00574AE7">
            <w:r w:rsidRPr="00AE587E">
              <w:lastRenderedPageBreak/>
              <w:t>Abrams</w:t>
            </w:r>
          </w:p>
        </w:tc>
        <w:tc>
          <w:tcPr>
            <w:tcW w:w="770" w:type="dxa"/>
            <w:hideMark/>
          </w:tcPr>
          <w:p w14:paraId="4C2FE3ED" w14:textId="77777777" w:rsidR="00574AE7" w:rsidRPr="00AE587E" w:rsidRDefault="00574AE7" w:rsidP="00574AE7">
            <w:r w:rsidRPr="00AE587E">
              <w:t>2021</w:t>
            </w:r>
          </w:p>
        </w:tc>
        <w:tc>
          <w:tcPr>
            <w:tcW w:w="1364" w:type="dxa"/>
            <w:hideMark/>
          </w:tcPr>
          <w:p w14:paraId="6447D097" w14:textId="77777777" w:rsidR="00574AE7" w:rsidRPr="00AE587E" w:rsidRDefault="00574AE7" w:rsidP="00574AE7">
            <w:r w:rsidRPr="00AE587E">
              <w:t xml:space="preserve">Multiple Countries </w:t>
            </w:r>
          </w:p>
        </w:tc>
        <w:tc>
          <w:tcPr>
            <w:tcW w:w="1033" w:type="dxa"/>
            <w:hideMark/>
          </w:tcPr>
          <w:p w14:paraId="321A145D" w14:textId="77777777" w:rsidR="00574AE7" w:rsidRPr="00AE587E" w:rsidRDefault="00574AE7" w:rsidP="00574AE7">
            <w:r w:rsidRPr="00AE587E">
              <w:t xml:space="preserve">Review </w:t>
            </w:r>
          </w:p>
        </w:tc>
        <w:tc>
          <w:tcPr>
            <w:tcW w:w="2109" w:type="dxa"/>
            <w:hideMark/>
          </w:tcPr>
          <w:p w14:paraId="2D8BEFA8" w14:textId="77777777" w:rsidR="00574AE7" w:rsidRPr="00AE587E" w:rsidRDefault="00574AE7" w:rsidP="00574AE7">
            <w:r w:rsidRPr="00AE587E">
              <w:t xml:space="preserve">Multiple </w:t>
            </w:r>
          </w:p>
        </w:tc>
        <w:tc>
          <w:tcPr>
            <w:tcW w:w="2338" w:type="dxa"/>
            <w:hideMark/>
          </w:tcPr>
          <w:p w14:paraId="6C75B886" w14:textId="77777777" w:rsidR="00574AE7" w:rsidRPr="00AE587E" w:rsidRDefault="00574AE7" w:rsidP="00574AE7">
            <w:r w:rsidRPr="00AE587E">
              <w:t>N/A</w:t>
            </w:r>
          </w:p>
        </w:tc>
        <w:tc>
          <w:tcPr>
            <w:tcW w:w="1353" w:type="dxa"/>
            <w:hideMark/>
          </w:tcPr>
          <w:p w14:paraId="7B34EB3B" w14:textId="77777777" w:rsidR="00574AE7" w:rsidRPr="00AE587E" w:rsidRDefault="00574AE7" w:rsidP="00574AE7">
            <w:r w:rsidRPr="00AE587E">
              <w:t>N/A</w:t>
            </w:r>
          </w:p>
        </w:tc>
        <w:tc>
          <w:tcPr>
            <w:tcW w:w="2424" w:type="dxa"/>
            <w:hideMark/>
          </w:tcPr>
          <w:p w14:paraId="38312EB2" w14:textId="2B35FB7D" w:rsidR="00574AE7" w:rsidRPr="00AE587E" w:rsidRDefault="00574AE7" w:rsidP="00574AE7">
            <w:r w:rsidRPr="00AE587E">
              <w:t>The purpose of this review was to 1) describe the ways in which contributors have been involved in realist reviews, with a particular focus on PPI and 2) document how involvement has been reported.</w:t>
            </w:r>
          </w:p>
        </w:tc>
      </w:tr>
      <w:tr w:rsidR="00574AE7" w:rsidRPr="00AE587E" w14:paraId="5B95BCDE" w14:textId="77777777" w:rsidTr="00574AE7">
        <w:trPr>
          <w:trHeight w:val="900"/>
        </w:trPr>
        <w:tc>
          <w:tcPr>
            <w:tcW w:w="1559" w:type="dxa"/>
            <w:hideMark/>
          </w:tcPr>
          <w:p w14:paraId="1346D151" w14:textId="77777777" w:rsidR="00574AE7" w:rsidRPr="00AE587E" w:rsidRDefault="00574AE7" w:rsidP="00574AE7">
            <w:r w:rsidRPr="00AE587E">
              <w:t>Absolom</w:t>
            </w:r>
          </w:p>
        </w:tc>
        <w:tc>
          <w:tcPr>
            <w:tcW w:w="770" w:type="dxa"/>
            <w:hideMark/>
          </w:tcPr>
          <w:p w14:paraId="1ED8D92F" w14:textId="77777777" w:rsidR="00574AE7" w:rsidRPr="00AE587E" w:rsidRDefault="00574AE7" w:rsidP="00574AE7">
            <w:r w:rsidRPr="00AE587E">
              <w:t>2015</w:t>
            </w:r>
          </w:p>
        </w:tc>
        <w:tc>
          <w:tcPr>
            <w:tcW w:w="1364" w:type="dxa"/>
            <w:hideMark/>
          </w:tcPr>
          <w:p w14:paraId="0010A1DE" w14:textId="77777777" w:rsidR="00574AE7" w:rsidRPr="00AE587E" w:rsidRDefault="00574AE7" w:rsidP="00574AE7">
            <w:r w:rsidRPr="00AE587E">
              <w:t>United Kingdom</w:t>
            </w:r>
          </w:p>
        </w:tc>
        <w:tc>
          <w:tcPr>
            <w:tcW w:w="1033" w:type="dxa"/>
            <w:hideMark/>
          </w:tcPr>
          <w:p w14:paraId="191E6132" w14:textId="77777777" w:rsidR="00574AE7" w:rsidRPr="00AE587E" w:rsidRDefault="00574AE7" w:rsidP="00574AE7">
            <w:r w:rsidRPr="00AE587E">
              <w:t xml:space="preserve">Empirical </w:t>
            </w:r>
          </w:p>
        </w:tc>
        <w:tc>
          <w:tcPr>
            <w:tcW w:w="2109" w:type="dxa"/>
            <w:hideMark/>
          </w:tcPr>
          <w:p w14:paraId="3D8380B3" w14:textId="77777777" w:rsidR="00574AE7" w:rsidRPr="00AE587E" w:rsidRDefault="00574AE7" w:rsidP="00574AE7">
            <w:r w:rsidRPr="00AE587E">
              <w:t>Health Research</w:t>
            </w:r>
          </w:p>
        </w:tc>
        <w:tc>
          <w:tcPr>
            <w:tcW w:w="2338" w:type="dxa"/>
            <w:hideMark/>
          </w:tcPr>
          <w:p w14:paraId="78ED29BC" w14:textId="77777777" w:rsidR="00574AE7" w:rsidRPr="00AE587E" w:rsidRDefault="00574AE7" w:rsidP="00574AE7">
            <w:r w:rsidRPr="00AE587E">
              <w:t xml:space="preserve">Cancer </w:t>
            </w:r>
          </w:p>
        </w:tc>
        <w:tc>
          <w:tcPr>
            <w:tcW w:w="1353" w:type="dxa"/>
            <w:hideMark/>
          </w:tcPr>
          <w:p w14:paraId="3D670FB4" w14:textId="77777777" w:rsidR="00574AE7" w:rsidRPr="00AE587E" w:rsidRDefault="00574AE7" w:rsidP="00574AE7">
            <w:r w:rsidRPr="00AE587E">
              <w:t>Adult</w:t>
            </w:r>
          </w:p>
        </w:tc>
        <w:tc>
          <w:tcPr>
            <w:tcW w:w="2424" w:type="dxa"/>
            <w:hideMark/>
          </w:tcPr>
          <w:p w14:paraId="35D2305A" w14:textId="77777777" w:rsidR="00574AE7" w:rsidRPr="00AE587E" w:rsidRDefault="00574AE7" w:rsidP="00574AE7">
            <w:r w:rsidRPr="00AE587E">
              <w:t xml:space="preserve">The purpose of this article was to describe the development, projects and impacts of a patient Research Advisory Group. </w:t>
            </w:r>
          </w:p>
        </w:tc>
      </w:tr>
      <w:tr w:rsidR="00574AE7" w:rsidRPr="00AE587E" w14:paraId="32029465" w14:textId="77777777" w:rsidTr="00574AE7">
        <w:trPr>
          <w:trHeight w:val="1800"/>
        </w:trPr>
        <w:tc>
          <w:tcPr>
            <w:tcW w:w="1559" w:type="dxa"/>
            <w:hideMark/>
          </w:tcPr>
          <w:p w14:paraId="1A7B7821" w14:textId="77777777" w:rsidR="00574AE7" w:rsidRPr="00AE587E" w:rsidRDefault="00574AE7" w:rsidP="00574AE7">
            <w:r w:rsidRPr="00AE587E">
              <w:t>Acri</w:t>
            </w:r>
          </w:p>
        </w:tc>
        <w:tc>
          <w:tcPr>
            <w:tcW w:w="770" w:type="dxa"/>
            <w:hideMark/>
          </w:tcPr>
          <w:p w14:paraId="0DBC378C" w14:textId="77777777" w:rsidR="00574AE7" w:rsidRPr="00AE587E" w:rsidRDefault="00574AE7" w:rsidP="00574AE7">
            <w:r w:rsidRPr="00AE587E">
              <w:t>2014</w:t>
            </w:r>
          </w:p>
        </w:tc>
        <w:tc>
          <w:tcPr>
            <w:tcW w:w="1364" w:type="dxa"/>
            <w:hideMark/>
          </w:tcPr>
          <w:p w14:paraId="08ABBA1F" w14:textId="77777777" w:rsidR="00574AE7" w:rsidRPr="00AE587E" w:rsidRDefault="00574AE7" w:rsidP="00574AE7">
            <w:r w:rsidRPr="00AE587E">
              <w:t>United States of America</w:t>
            </w:r>
          </w:p>
        </w:tc>
        <w:tc>
          <w:tcPr>
            <w:tcW w:w="1033" w:type="dxa"/>
            <w:hideMark/>
          </w:tcPr>
          <w:p w14:paraId="3F0FFCF2" w14:textId="77777777" w:rsidR="00574AE7" w:rsidRPr="00AE587E" w:rsidRDefault="00574AE7" w:rsidP="00574AE7">
            <w:r w:rsidRPr="00AE587E">
              <w:t xml:space="preserve">Empirical </w:t>
            </w:r>
          </w:p>
        </w:tc>
        <w:tc>
          <w:tcPr>
            <w:tcW w:w="2109" w:type="dxa"/>
            <w:hideMark/>
          </w:tcPr>
          <w:p w14:paraId="6367A6E7" w14:textId="77777777" w:rsidR="00574AE7" w:rsidRPr="00AE587E" w:rsidRDefault="00574AE7" w:rsidP="00574AE7">
            <w:r w:rsidRPr="00AE587E">
              <w:t>Health Planning/Service Design/QI</w:t>
            </w:r>
          </w:p>
        </w:tc>
        <w:tc>
          <w:tcPr>
            <w:tcW w:w="2338" w:type="dxa"/>
            <w:hideMark/>
          </w:tcPr>
          <w:p w14:paraId="1A7AE7B4" w14:textId="77777777" w:rsidR="00574AE7" w:rsidRPr="00AE587E" w:rsidRDefault="00574AE7" w:rsidP="00574AE7">
            <w:r w:rsidRPr="00AE587E">
              <w:t>Maternal Depression</w:t>
            </w:r>
          </w:p>
        </w:tc>
        <w:tc>
          <w:tcPr>
            <w:tcW w:w="1353" w:type="dxa"/>
            <w:hideMark/>
          </w:tcPr>
          <w:p w14:paraId="78179A90" w14:textId="77777777" w:rsidR="00574AE7" w:rsidRPr="00AE587E" w:rsidRDefault="00574AE7" w:rsidP="00574AE7">
            <w:r w:rsidRPr="00AE587E">
              <w:t>Adult</w:t>
            </w:r>
          </w:p>
        </w:tc>
        <w:tc>
          <w:tcPr>
            <w:tcW w:w="2424" w:type="dxa"/>
            <w:hideMark/>
          </w:tcPr>
          <w:p w14:paraId="3C916CAA" w14:textId="77777777" w:rsidR="00574AE7" w:rsidRPr="00AE587E" w:rsidRDefault="00574AE7" w:rsidP="00574AE7">
            <w:r w:rsidRPr="00AE587E">
              <w:t>The purpose of this paper is to present a feasibility study that describes the development of this intervention in active partnership with family peer advocates, with an emphasis on adapting clinical tools for use by a peer workforce.</w:t>
            </w:r>
          </w:p>
        </w:tc>
      </w:tr>
      <w:tr w:rsidR="00574AE7" w:rsidRPr="00AE587E" w14:paraId="04E768D0" w14:textId="77777777" w:rsidTr="00574AE7">
        <w:trPr>
          <w:trHeight w:val="2400"/>
        </w:trPr>
        <w:tc>
          <w:tcPr>
            <w:tcW w:w="1559" w:type="dxa"/>
            <w:hideMark/>
          </w:tcPr>
          <w:p w14:paraId="2803A9FB" w14:textId="77777777" w:rsidR="00574AE7" w:rsidRPr="00AE587E" w:rsidRDefault="00574AE7" w:rsidP="00574AE7">
            <w:r w:rsidRPr="00AE587E">
              <w:lastRenderedPageBreak/>
              <w:t>Adams</w:t>
            </w:r>
          </w:p>
        </w:tc>
        <w:tc>
          <w:tcPr>
            <w:tcW w:w="770" w:type="dxa"/>
            <w:hideMark/>
          </w:tcPr>
          <w:p w14:paraId="2F9CBA02" w14:textId="77777777" w:rsidR="00574AE7" w:rsidRPr="00AE587E" w:rsidRDefault="00574AE7" w:rsidP="00574AE7">
            <w:r w:rsidRPr="00AE587E">
              <w:t>2013</w:t>
            </w:r>
          </w:p>
        </w:tc>
        <w:tc>
          <w:tcPr>
            <w:tcW w:w="1364" w:type="dxa"/>
            <w:hideMark/>
          </w:tcPr>
          <w:p w14:paraId="2A989E91" w14:textId="77777777" w:rsidR="00574AE7" w:rsidRPr="00AE587E" w:rsidRDefault="00574AE7" w:rsidP="00574AE7">
            <w:r w:rsidRPr="00AE587E">
              <w:t>United States of America</w:t>
            </w:r>
          </w:p>
        </w:tc>
        <w:tc>
          <w:tcPr>
            <w:tcW w:w="1033" w:type="dxa"/>
            <w:hideMark/>
          </w:tcPr>
          <w:p w14:paraId="3C07F139" w14:textId="77777777" w:rsidR="00574AE7" w:rsidRPr="00AE587E" w:rsidRDefault="00574AE7" w:rsidP="00574AE7">
            <w:r w:rsidRPr="00AE587E">
              <w:t xml:space="preserve">Empirical </w:t>
            </w:r>
          </w:p>
        </w:tc>
        <w:tc>
          <w:tcPr>
            <w:tcW w:w="2109" w:type="dxa"/>
            <w:hideMark/>
          </w:tcPr>
          <w:p w14:paraId="17BDFBAA" w14:textId="77777777" w:rsidR="00574AE7" w:rsidRPr="00AE587E" w:rsidRDefault="00574AE7" w:rsidP="00574AE7">
            <w:r w:rsidRPr="00AE587E">
              <w:t>Education (Health Professions)</w:t>
            </w:r>
          </w:p>
        </w:tc>
        <w:tc>
          <w:tcPr>
            <w:tcW w:w="2338" w:type="dxa"/>
            <w:hideMark/>
          </w:tcPr>
          <w:p w14:paraId="6E6C6812" w14:textId="77777777" w:rsidR="00574AE7" w:rsidRPr="00AE587E" w:rsidRDefault="00574AE7" w:rsidP="00574AE7">
            <w:r w:rsidRPr="00AE587E">
              <w:t xml:space="preserve">Child Loss/Bereavement </w:t>
            </w:r>
          </w:p>
        </w:tc>
        <w:tc>
          <w:tcPr>
            <w:tcW w:w="1353" w:type="dxa"/>
            <w:hideMark/>
          </w:tcPr>
          <w:p w14:paraId="4FE16709" w14:textId="77777777" w:rsidR="00574AE7" w:rsidRPr="00AE587E" w:rsidRDefault="00574AE7" w:rsidP="00574AE7">
            <w:r w:rsidRPr="00AE587E">
              <w:t>Adult</w:t>
            </w:r>
          </w:p>
        </w:tc>
        <w:tc>
          <w:tcPr>
            <w:tcW w:w="2424" w:type="dxa"/>
            <w:hideMark/>
          </w:tcPr>
          <w:p w14:paraId="153A9EB6" w14:textId="77777777" w:rsidR="00574AE7" w:rsidRPr="00AE587E" w:rsidRDefault="00574AE7" w:rsidP="00574AE7">
            <w:r w:rsidRPr="00AE587E">
              <w:t>The purpose of this qualitative research was to study motivations,</w:t>
            </w:r>
            <w:r w:rsidRPr="00AE587E">
              <w:br/>
              <w:t>expectations, challenges, benefits, and meaning making for bereaved parents involved in pediatric palliative care education of health care professionals and to learn about the challenges and possible benefits for the health care professionals.</w:t>
            </w:r>
          </w:p>
        </w:tc>
      </w:tr>
      <w:tr w:rsidR="00574AE7" w:rsidRPr="00AE587E" w14:paraId="53FD805F" w14:textId="77777777" w:rsidTr="00574AE7">
        <w:trPr>
          <w:trHeight w:val="1200"/>
        </w:trPr>
        <w:tc>
          <w:tcPr>
            <w:tcW w:w="1559" w:type="dxa"/>
            <w:hideMark/>
          </w:tcPr>
          <w:p w14:paraId="3CACABFC" w14:textId="77777777" w:rsidR="00574AE7" w:rsidRPr="00AE587E" w:rsidRDefault="00574AE7" w:rsidP="00574AE7">
            <w:r w:rsidRPr="00AE587E">
              <w:t xml:space="preserve">Addario </w:t>
            </w:r>
          </w:p>
        </w:tc>
        <w:tc>
          <w:tcPr>
            <w:tcW w:w="770" w:type="dxa"/>
            <w:hideMark/>
          </w:tcPr>
          <w:p w14:paraId="474EB3C5" w14:textId="77777777" w:rsidR="00574AE7" w:rsidRPr="00AE587E" w:rsidRDefault="00574AE7" w:rsidP="00574AE7">
            <w:r w:rsidRPr="00AE587E">
              <w:t>2019</w:t>
            </w:r>
          </w:p>
        </w:tc>
        <w:tc>
          <w:tcPr>
            <w:tcW w:w="1364" w:type="dxa"/>
            <w:hideMark/>
          </w:tcPr>
          <w:p w14:paraId="31536283" w14:textId="77777777" w:rsidR="00574AE7" w:rsidRPr="00AE587E" w:rsidRDefault="00574AE7" w:rsidP="00574AE7">
            <w:r w:rsidRPr="00AE587E">
              <w:t>United States of America</w:t>
            </w:r>
          </w:p>
        </w:tc>
        <w:tc>
          <w:tcPr>
            <w:tcW w:w="1033" w:type="dxa"/>
            <w:hideMark/>
          </w:tcPr>
          <w:p w14:paraId="66F6FC2D" w14:textId="77777777" w:rsidR="00574AE7" w:rsidRPr="00AE587E" w:rsidRDefault="00574AE7" w:rsidP="00574AE7">
            <w:r w:rsidRPr="00AE587E">
              <w:t xml:space="preserve">Review </w:t>
            </w:r>
          </w:p>
        </w:tc>
        <w:tc>
          <w:tcPr>
            <w:tcW w:w="2109" w:type="dxa"/>
            <w:hideMark/>
          </w:tcPr>
          <w:p w14:paraId="2C353A38" w14:textId="77777777" w:rsidR="00574AE7" w:rsidRPr="00AE587E" w:rsidRDefault="00574AE7" w:rsidP="00574AE7">
            <w:r w:rsidRPr="00AE587E">
              <w:t>Health Research</w:t>
            </w:r>
          </w:p>
        </w:tc>
        <w:tc>
          <w:tcPr>
            <w:tcW w:w="2338" w:type="dxa"/>
            <w:hideMark/>
          </w:tcPr>
          <w:p w14:paraId="11073117" w14:textId="77777777" w:rsidR="00574AE7" w:rsidRPr="00AE587E" w:rsidRDefault="00574AE7" w:rsidP="00574AE7">
            <w:r w:rsidRPr="00AE587E">
              <w:t xml:space="preserve">Cancer </w:t>
            </w:r>
          </w:p>
        </w:tc>
        <w:tc>
          <w:tcPr>
            <w:tcW w:w="1353" w:type="dxa"/>
            <w:hideMark/>
          </w:tcPr>
          <w:p w14:paraId="5BF3026A" w14:textId="77777777" w:rsidR="00574AE7" w:rsidRPr="00AE587E" w:rsidRDefault="00574AE7" w:rsidP="00574AE7">
            <w:r w:rsidRPr="00AE587E">
              <w:t xml:space="preserve">N/A </w:t>
            </w:r>
          </w:p>
        </w:tc>
        <w:tc>
          <w:tcPr>
            <w:tcW w:w="2424" w:type="dxa"/>
            <w:hideMark/>
          </w:tcPr>
          <w:p w14:paraId="14B08C27" w14:textId="77777777" w:rsidR="00574AE7" w:rsidRPr="00AE587E" w:rsidRDefault="00574AE7" w:rsidP="00574AE7">
            <w:r w:rsidRPr="00AE587E">
              <w:t>To show how the integration of the patient and/or patient advocate at all stages of PRO development can help to realize the full potential of PROs.</w:t>
            </w:r>
          </w:p>
        </w:tc>
      </w:tr>
      <w:tr w:rsidR="00574AE7" w:rsidRPr="00AE587E" w14:paraId="4C907D34" w14:textId="77777777" w:rsidTr="00574AE7">
        <w:trPr>
          <w:trHeight w:val="1500"/>
        </w:trPr>
        <w:tc>
          <w:tcPr>
            <w:tcW w:w="1559" w:type="dxa"/>
            <w:hideMark/>
          </w:tcPr>
          <w:p w14:paraId="3F328BF0" w14:textId="77777777" w:rsidR="00574AE7" w:rsidRPr="00AE587E" w:rsidRDefault="00574AE7" w:rsidP="00574AE7">
            <w:r w:rsidRPr="00AE587E">
              <w:t>Adler</w:t>
            </w:r>
          </w:p>
        </w:tc>
        <w:tc>
          <w:tcPr>
            <w:tcW w:w="770" w:type="dxa"/>
            <w:hideMark/>
          </w:tcPr>
          <w:p w14:paraId="112F3E59" w14:textId="77777777" w:rsidR="00574AE7" w:rsidRPr="00AE587E" w:rsidRDefault="00574AE7" w:rsidP="00574AE7">
            <w:r w:rsidRPr="00AE587E">
              <w:t>2017</w:t>
            </w:r>
          </w:p>
        </w:tc>
        <w:tc>
          <w:tcPr>
            <w:tcW w:w="1364" w:type="dxa"/>
            <w:hideMark/>
          </w:tcPr>
          <w:p w14:paraId="5C778CBC" w14:textId="77777777" w:rsidR="00574AE7" w:rsidRPr="00AE587E" w:rsidRDefault="00574AE7" w:rsidP="00574AE7">
            <w:r w:rsidRPr="00AE587E">
              <w:t>United States of America</w:t>
            </w:r>
          </w:p>
        </w:tc>
        <w:tc>
          <w:tcPr>
            <w:tcW w:w="1033" w:type="dxa"/>
            <w:hideMark/>
          </w:tcPr>
          <w:p w14:paraId="715EEF2C" w14:textId="77777777" w:rsidR="00574AE7" w:rsidRPr="00AE587E" w:rsidRDefault="00574AE7" w:rsidP="00574AE7">
            <w:r w:rsidRPr="00AE587E">
              <w:t xml:space="preserve">Non-Empirical </w:t>
            </w:r>
          </w:p>
        </w:tc>
        <w:tc>
          <w:tcPr>
            <w:tcW w:w="2109" w:type="dxa"/>
            <w:hideMark/>
          </w:tcPr>
          <w:p w14:paraId="620A53E2" w14:textId="77777777" w:rsidR="00574AE7" w:rsidRPr="00AE587E" w:rsidRDefault="00574AE7" w:rsidP="00574AE7">
            <w:r w:rsidRPr="00AE587E">
              <w:t xml:space="preserve">Health Policy/Governance </w:t>
            </w:r>
          </w:p>
        </w:tc>
        <w:tc>
          <w:tcPr>
            <w:tcW w:w="2338" w:type="dxa"/>
            <w:hideMark/>
          </w:tcPr>
          <w:p w14:paraId="4140EA54" w14:textId="77777777" w:rsidR="00574AE7" w:rsidRPr="00AE587E" w:rsidRDefault="00574AE7" w:rsidP="00574AE7">
            <w:r w:rsidRPr="00AE587E">
              <w:t>N/A</w:t>
            </w:r>
          </w:p>
        </w:tc>
        <w:tc>
          <w:tcPr>
            <w:tcW w:w="1353" w:type="dxa"/>
            <w:hideMark/>
          </w:tcPr>
          <w:p w14:paraId="726A8190" w14:textId="77777777" w:rsidR="00574AE7" w:rsidRPr="00AE587E" w:rsidRDefault="00574AE7" w:rsidP="00574AE7">
            <w:r w:rsidRPr="00AE587E">
              <w:t>Adult</w:t>
            </w:r>
          </w:p>
        </w:tc>
        <w:tc>
          <w:tcPr>
            <w:tcW w:w="2424" w:type="dxa"/>
            <w:hideMark/>
          </w:tcPr>
          <w:p w14:paraId="7AF96479" w14:textId="77777777" w:rsidR="00574AE7" w:rsidRPr="00AE587E" w:rsidRDefault="00574AE7" w:rsidP="00574AE7">
            <w:r w:rsidRPr="00AE587E">
              <w:t>In this article, I examine how African American soldiers and veterans experienced and shaped federally sponsored health care during and after World War I.</w:t>
            </w:r>
          </w:p>
        </w:tc>
      </w:tr>
      <w:tr w:rsidR="00574AE7" w:rsidRPr="00AE587E" w14:paraId="6D65592E" w14:textId="77777777" w:rsidTr="00574AE7">
        <w:trPr>
          <w:trHeight w:val="900"/>
        </w:trPr>
        <w:tc>
          <w:tcPr>
            <w:tcW w:w="1559" w:type="dxa"/>
            <w:hideMark/>
          </w:tcPr>
          <w:p w14:paraId="5E20087C" w14:textId="77777777" w:rsidR="00574AE7" w:rsidRPr="00AE587E" w:rsidRDefault="00574AE7" w:rsidP="00574AE7">
            <w:r w:rsidRPr="00AE587E">
              <w:t xml:space="preserve">Aggarwal </w:t>
            </w:r>
          </w:p>
        </w:tc>
        <w:tc>
          <w:tcPr>
            <w:tcW w:w="770" w:type="dxa"/>
            <w:hideMark/>
          </w:tcPr>
          <w:p w14:paraId="0DF259A9" w14:textId="77777777" w:rsidR="00574AE7" w:rsidRPr="00AE587E" w:rsidRDefault="00574AE7" w:rsidP="00574AE7">
            <w:r w:rsidRPr="00AE587E">
              <w:t>2011</w:t>
            </w:r>
          </w:p>
        </w:tc>
        <w:tc>
          <w:tcPr>
            <w:tcW w:w="1364" w:type="dxa"/>
            <w:hideMark/>
          </w:tcPr>
          <w:p w14:paraId="25666F5B" w14:textId="77777777" w:rsidR="00574AE7" w:rsidRPr="00AE587E" w:rsidRDefault="00574AE7" w:rsidP="00574AE7">
            <w:r w:rsidRPr="00AE587E">
              <w:t>United States of America</w:t>
            </w:r>
          </w:p>
        </w:tc>
        <w:tc>
          <w:tcPr>
            <w:tcW w:w="1033" w:type="dxa"/>
            <w:hideMark/>
          </w:tcPr>
          <w:p w14:paraId="65CAAA0F" w14:textId="77777777" w:rsidR="00574AE7" w:rsidRPr="00AE587E" w:rsidRDefault="00574AE7" w:rsidP="00574AE7">
            <w:r w:rsidRPr="00AE587E">
              <w:t xml:space="preserve">Empirical </w:t>
            </w:r>
          </w:p>
        </w:tc>
        <w:tc>
          <w:tcPr>
            <w:tcW w:w="2109" w:type="dxa"/>
            <w:hideMark/>
          </w:tcPr>
          <w:p w14:paraId="2AEADD8A" w14:textId="77777777" w:rsidR="00574AE7" w:rsidRPr="00AE587E" w:rsidRDefault="00574AE7" w:rsidP="00574AE7">
            <w:r w:rsidRPr="00AE587E">
              <w:t>Health Planning/Service Design/QI</w:t>
            </w:r>
          </w:p>
        </w:tc>
        <w:tc>
          <w:tcPr>
            <w:tcW w:w="2338" w:type="dxa"/>
            <w:hideMark/>
          </w:tcPr>
          <w:p w14:paraId="0F41B3AE" w14:textId="77777777" w:rsidR="00574AE7" w:rsidRPr="00AE587E" w:rsidRDefault="00574AE7" w:rsidP="00574AE7">
            <w:r w:rsidRPr="00AE587E">
              <w:t>N/A</w:t>
            </w:r>
          </w:p>
        </w:tc>
        <w:tc>
          <w:tcPr>
            <w:tcW w:w="1353" w:type="dxa"/>
            <w:hideMark/>
          </w:tcPr>
          <w:p w14:paraId="6696C4B1" w14:textId="77777777" w:rsidR="00574AE7" w:rsidRPr="00AE587E" w:rsidRDefault="00574AE7" w:rsidP="00574AE7">
            <w:r w:rsidRPr="00AE587E">
              <w:t xml:space="preserve">Pediatric </w:t>
            </w:r>
          </w:p>
        </w:tc>
        <w:tc>
          <w:tcPr>
            <w:tcW w:w="2424" w:type="dxa"/>
            <w:hideMark/>
          </w:tcPr>
          <w:p w14:paraId="4104BA21" w14:textId="77777777" w:rsidR="00574AE7" w:rsidRPr="00AE587E" w:rsidRDefault="00574AE7" w:rsidP="00574AE7">
            <w:r w:rsidRPr="00AE587E">
              <w:t xml:space="preserve">Report of the efforts of the staff of a pediatric hospital in establishing patient-centered care. </w:t>
            </w:r>
          </w:p>
        </w:tc>
      </w:tr>
      <w:tr w:rsidR="00574AE7" w:rsidRPr="00AE587E" w14:paraId="2DA4A2E5" w14:textId="77777777" w:rsidTr="00574AE7">
        <w:trPr>
          <w:trHeight w:val="1200"/>
        </w:trPr>
        <w:tc>
          <w:tcPr>
            <w:tcW w:w="1559" w:type="dxa"/>
            <w:hideMark/>
          </w:tcPr>
          <w:p w14:paraId="641B27B4" w14:textId="77777777" w:rsidR="00574AE7" w:rsidRPr="00AE587E" w:rsidRDefault="00574AE7" w:rsidP="00574AE7">
            <w:r w:rsidRPr="00AE587E">
              <w:lastRenderedPageBreak/>
              <w:t>Aguiar</w:t>
            </w:r>
          </w:p>
        </w:tc>
        <w:tc>
          <w:tcPr>
            <w:tcW w:w="770" w:type="dxa"/>
            <w:hideMark/>
          </w:tcPr>
          <w:p w14:paraId="00CF171C" w14:textId="77777777" w:rsidR="00574AE7" w:rsidRPr="00AE587E" w:rsidRDefault="00574AE7" w:rsidP="00574AE7">
            <w:r w:rsidRPr="00AE587E">
              <w:t>2020</w:t>
            </w:r>
          </w:p>
        </w:tc>
        <w:tc>
          <w:tcPr>
            <w:tcW w:w="1364" w:type="dxa"/>
            <w:hideMark/>
          </w:tcPr>
          <w:p w14:paraId="23B6442C" w14:textId="77777777" w:rsidR="00574AE7" w:rsidRPr="00AE587E" w:rsidRDefault="00574AE7" w:rsidP="00574AE7">
            <w:r w:rsidRPr="00AE587E">
              <w:t>Canada</w:t>
            </w:r>
          </w:p>
        </w:tc>
        <w:tc>
          <w:tcPr>
            <w:tcW w:w="1033" w:type="dxa"/>
            <w:hideMark/>
          </w:tcPr>
          <w:p w14:paraId="22620BE7" w14:textId="77777777" w:rsidR="00574AE7" w:rsidRPr="00AE587E" w:rsidRDefault="00574AE7" w:rsidP="00574AE7">
            <w:r w:rsidRPr="00AE587E">
              <w:t xml:space="preserve">Empirical </w:t>
            </w:r>
          </w:p>
        </w:tc>
        <w:tc>
          <w:tcPr>
            <w:tcW w:w="2109" w:type="dxa"/>
            <w:hideMark/>
          </w:tcPr>
          <w:p w14:paraId="266F5993" w14:textId="77777777" w:rsidR="00574AE7" w:rsidRPr="00AE587E" w:rsidRDefault="00574AE7" w:rsidP="00574AE7">
            <w:r w:rsidRPr="00AE587E">
              <w:t>Health Research</w:t>
            </w:r>
          </w:p>
        </w:tc>
        <w:tc>
          <w:tcPr>
            <w:tcW w:w="2338" w:type="dxa"/>
            <w:hideMark/>
          </w:tcPr>
          <w:p w14:paraId="18CC2486" w14:textId="77777777" w:rsidR="00574AE7" w:rsidRPr="00AE587E" w:rsidRDefault="00574AE7" w:rsidP="00574AE7">
            <w:r w:rsidRPr="00AE587E">
              <w:t>Scleroderma</w:t>
            </w:r>
          </w:p>
        </w:tc>
        <w:tc>
          <w:tcPr>
            <w:tcW w:w="1353" w:type="dxa"/>
            <w:hideMark/>
          </w:tcPr>
          <w:p w14:paraId="6AA1E8C7" w14:textId="77777777" w:rsidR="00574AE7" w:rsidRPr="00AE587E" w:rsidRDefault="00574AE7" w:rsidP="00574AE7">
            <w:r w:rsidRPr="00AE587E">
              <w:t>Adult</w:t>
            </w:r>
          </w:p>
        </w:tc>
        <w:tc>
          <w:tcPr>
            <w:tcW w:w="2424" w:type="dxa"/>
            <w:hideMark/>
          </w:tcPr>
          <w:p w14:paraId="606C1669" w14:textId="77777777" w:rsidR="00574AE7" w:rsidRPr="00AE587E" w:rsidRDefault="00574AE7" w:rsidP="00574AE7">
            <w:r w:rsidRPr="00AE587E">
              <w:t>Using a case study of preferences for stem cell transplant in scleroderma, we report on patient-oriented research approach to developing a discrete choice experiment.</w:t>
            </w:r>
          </w:p>
        </w:tc>
      </w:tr>
      <w:tr w:rsidR="00574AE7" w:rsidRPr="00AE587E" w14:paraId="04082955" w14:textId="77777777" w:rsidTr="00574AE7">
        <w:trPr>
          <w:trHeight w:val="1200"/>
        </w:trPr>
        <w:tc>
          <w:tcPr>
            <w:tcW w:w="1559" w:type="dxa"/>
            <w:hideMark/>
          </w:tcPr>
          <w:p w14:paraId="200A027C" w14:textId="77777777" w:rsidR="00574AE7" w:rsidRPr="00AE587E" w:rsidRDefault="00574AE7" w:rsidP="00574AE7">
            <w:r w:rsidRPr="00AE587E">
              <w:t>AHC Media</w:t>
            </w:r>
          </w:p>
        </w:tc>
        <w:tc>
          <w:tcPr>
            <w:tcW w:w="770" w:type="dxa"/>
            <w:hideMark/>
          </w:tcPr>
          <w:p w14:paraId="3B0E19FA" w14:textId="77777777" w:rsidR="00574AE7" w:rsidRPr="00AE587E" w:rsidRDefault="00574AE7" w:rsidP="00574AE7">
            <w:r w:rsidRPr="00AE587E">
              <w:t>2018</w:t>
            </w:r>
          </w:p>
        </w:tc>
        <w:tc>
          <w:tcPr>
            <w:tcW w:w="1364" w:type="dxa"/>
            <w:hideMark/>
          </w:tcPr>
          <w:p w14:paraId="270757E0" w14:textId="77777777" w:rsidR="00574AE7" w:rsidRPr="00AE587E" w:rsidRDefault="00574AE7" w:rsidP="00574AE7">
            <w:r w:rsidRPr="00AE587E">
              <w:t>United States of America</w:t>
            </w:r>
          </w:p>
        </w:tc>
        <w:tc>
          <w:tcPr>
            <w:tcW w:w="1033" w:type="dxa"/>
            <w:hideMark/>
          </w:tcPr>
          <w:p w14:paraId="5FC2EDDC" w14:textId="77777777" w:rsidR="00574AE7" w:rsidRPr="00AE587E" w:rsidRDefault="00574AE7" w:rsidP="00574AE7">
            <w:r w:rsidRPr="00AE587E">
              <w:t xml:space="preserve">Non-Empirical </w:t>
            </w:r>
          </w:p>
        </w:tc>
        <w:tc>
          <w:tcPr>
            <w:tcW w:w="2109" w:type="dxa"/>
            <w:hideMark/>
          </w:tcPr>
          <w:p w14:paraId="542C07AF" w14:textId="77777777" w:rsidR="00574AE7" w:rsidRPr="00AE587E" w:rsidRDefault="00574AE7" w:rsidP="00574AE7">
            <w:r w:rsidRPr="00AE587E">
              <w:t>Health Planning/Service Design/QI</w:t>
            </w:r>
          </w:p>
        </w:tc>
        <w:tc>
          <w:tcPr>
            <w:tcW w:w="2338" w:type="dxa"/>
            <w:hideMark/>
          </w:tcPr>
          <w:p w14:paraId="382F9A98" w14:textId="77777777" w:rsidR="00574AE7" w:rsidRPr="00AE587E" w:rsidRDefault="00574AE7" w:rsidP="00574AE7">
            <w:r w:rsidRPr="00AE587E">
              <w:t>N/A</w:t>
            </w:r>
          </w:p>
        </w:tc>
        <w:tc>
          <w:tcPr>
            <w:tcW w:w="1353" w:type="dxa"/>
            <w:hideMark/>
          </w:tcPr>
          <w:p w14:paraId="154A80C7" w14:textId="77777777" w:rsidR="00574AE7" w:rsidRPr="00AE587E" w:rsidRDefault="00574AE7" w:rsidP="00574AE7">
            <w:r w:rsidRPr="00AE587E">
              <w:t>Adult</w:t>
            </w:r>
          </w:p>
        </w:tc>
        <w:tc>
          <w:tcPr>
            <w:tcW w:w="2424" w:type="dxa"/>
            <w:hideMark/>
          </w:tcPr>
          <w:p w14:paraId="663B17AD" w14:textId="77777777" w:rsidR="00574AE7" w:rsidRPr="00AE587E" w:rsidRDefault="00574AE7" w:rsidP="00574AE7">
            <w:r w:rsidRPr="00AE587E">
              <w:t>The purpose of this brief report is to provide anecdotal advice on establishing a hospital-based patient and family advisory council.</w:t>
            </w:r>
          </w:p>
        </w:tc>
      </w:tr>
      <w:tr w:rsidR="00574AE7" w:rsidRPr="00AE587E" w14:paraId="188409DF" w14:textId="77777777" w:rsidTr="00574AE7">
        <w:trPr>
          <w:trHeight w:val="900"/>
        </w:trPr>
        <w:tc>
          <w:tcPr>
            <w:tcW w:w="1559" w:type="dxa"/>
            <w:hideMark/>
          </w:tcPr>
          <w:p w14:paraId="4826616B" w14:textId="77777777" w:rsidR="00574AE7" w:rsidRPr="00AE587E" w:rsidRDefault="00574AE7" w:rsidP="00574AE7">
            <w:r w:rsidRPr="00AE587E">
              <w:t>AHC Media</w:t>
            </w:r>
          </w:p>
        </w:tc>
        <w:tc>
          <w:tcPr>
            <w:tcW w:w="770" w:type="dxa"/>
            <w:hideMark/>
          </w:tcPr>
          <w:p w14:paraId="037420EA" w14:textId="77777777" w:rsidR="00574AE7" w:rsidRPr="00AE587E" w:rsidRDefault="00574AE7" w:rsidP="00574AE7">
            <w:r w:rsidRPr="00AE587E">
              <w:t>2019</w:t>
            </w:r>
          </w:p>
        </w:tc>
        <w:tc>
          <w:tcPr>
            <w:tcW w:w="1364" w:type="dxa"/>
            <w:hideMark/>
          </w:tcPr>
          <w:p w14:paraId="191F58B9" w14:textId="77777777" w:rsidR="00574AE7" w:rsidRPr="00AE587E" w:rsidRDefault="00574AE7" w:rsidP="00574AE7">
            <w:r w:rsidRPr="00AE587E">
              <w:t>United States of America</w:t>
            </w:r>
          </w:p>
        </w:tc>
        <w:tc>
          <w:tcPr>
            <w:tcW w:w="1033" w:type="dxa"/>
            <w:hideMark/>
          </w:tcPr>
          <w:p w14:paraId="629B6F05" w14:textId="77777777" w:rsidR="00574AE7" w:rsidRPr="00AE587E" w:rsidRDefault="00574AE7" w:rsidP="00574AE7">
            <w:r w:rsidRPr="00AE587E">
              <w:t xml:space="preserve">Non-Empirical </w:t>
            </w:r>
          </w:p>
        </w:tc>
        <w:tc>
          <w:tcPr>
            <w:tcW w:w="2109" w:type="dxa"/>
            <w:hideMark/>
          </w:tcPr>
          <w:p w14:paraId="7FFF0D65" w14:textId="77777777" w:rsidR="00574AE7" w:rsidRPr="00AE587E" w:rsidRDefault="00574AE7" w:rsidP="00574AE7">
            <w:r w:rsidRPr="00AE587E">
              <w:t>Health Planning/Service Design/QI</w:t>
            </w:r>
          </w:p>
        </w:tc>
        <w:tc>
          <w:tcPr>
            <w:tcW w:w="2338" w:type="dxa"/>
            <w:hideMark/>
          </w:tcPr>
          <w:p w14:paraId="76B1E22F" w14:textId="77777777" w:rsidR="00574AE7" w:rsidRPr="00AE587E" w:rsidRDefault="00574AE7" w:rsidP="00574AE7">
            <w:r w:rsidRPr="00AE587E">
              <w:t>N/A</w:t>
            </w:r>
          </w:p>
        </w:tc>
        <w:tc>
          <w:tcPr>
            <w:tcW w:w="1353" w:type="dxa"/>
            <w:hideMark/>
          </w:tcPr>
          <w:p w14:paraId="213F2714" w14:textId="77777777" w:rsidR="00574AE7" w:rsidRPr="00AE587E" w:rsidRDefault="00574AE7" w:rsidP="00574AE7">
            <w:r w:rsidRPr="00AE587E">
              <w:t>Adult</w:t>
            </w:r>
          </w:p>
        </w:tc>
        <w:tc>
          <w:tcPr>
            <w:tcW w:w="2424" w:type="dxa"/>
            <w:hideMark/>
          </w:tcPr>
          <w:p w14:paraId="0ECAE370" w14:textId="77777777" w:rsidR="00574AE7" w:rsidRPr="00AE587E" w:rsidRDefault="00574AE7" w:rsidP="00574AE7">
            <w:r w:rsidRPr="00AE587E">
              <w:t xml:space="preserve">The purpose of this brief report is provide suggestions on how to maintain a hospital-based patient and family advisory council. </w:t>
            </w:r>
          </w:p>
        </w:tc>
      </w:tr>
      <w:tr w:rsidR="00574AE7" w:rsidRPr="00AE587E" w14:paraId="1FAE5470" w14:textId="77777777" w:rsidTr="00574AE7">
        <w:trPr>
          <w:trHeight w:val="1500"/>
        </w:trPr>
        <w:tc>
          <w:tcPr>
            <w:tcW w:w="1559" w:type="dxa"/>
            <w:hideMark/>
          </w:tcPr>
          <w:p w14:paraId="1C7B5CBF" w14:textId="77777777" w:rsidR="00574AE7" w:rsidRPr="00AE587E" w:rsidRDefault="00574AE7" w:rsidP="00574AE7">
            <w:r w:rsidRPr="00AE587E">
              <w:t>Al Hamarneh</w:t>
            </w:r>
          </w:p>
        </w:tc>
        <w:tc>
          <w:tcPr>
            <w:tcW w:w="770" w:type="dxa"/>
            <w:hideMark/>
          </w:tcPr>
          <w:p w14:paraId="43A1CFB9" w14:textId="77777777" w:rsidR="00574AE7" w:rsidRPr="00AE587E" w:rsidRDefault="00574AE7" w:rsidP="00574AE7">
            <w:r w:rsidRPr="00AE587E">
              <w:t>2020</w:t>
            </w:r>
          </w:p>
        </w:tc>
        <w:tc>
          <w:tcPr>
            <w:tcW w:w="1364" w:type="dxa"/>
            <w:hideMark/>
          </w:tcPr>
          <w:p w14:paraId="31AAB8DC" w14:textId="77777777" w:rsidR="00574AE7" w:rsidRPr="00AE587E" w:rsidRDefault="00574AE7" w:rsidP="00574AE7">
            <w:r w:rsidRPr="00AE587E">
              <w:t>Canada</w:t>
            </w:r>
          </w:p>
        </w:tc>
        <w:tc>
          <w:tcPr>
            <w:tcW w:w="1033" w:type="dxa"/>
            <w:hideMark/>
          </w:tcPr>
          <w:p w14:paraId="7D82A2CA" w14:textId="77777777" w:rsidR="00574AE7" w:rsidRPr="00AE587E" w:rsidRDefault="00574AE7" w:rsidP="00574AE7">
            <w:r w:rsidRPr="00AE587E">
              <w:t xml:space="preserve">Non-Empirical </w:t>
            </w:r>
          </w:p>
        </w:tc>
        <w:tc>
          <w:tcPr>
            <w:tcW w:w="2109" w:type="dxa"/>
            <w:hideMark/>
          </w:tcPr>
          <w:p w14:paraId="17AC1B8B" w14:textId="77777777" w:rsidR="00574AE7" w:rsidRPr="00AE587E" w:rsidRDefault="00574AE7" w:rsidP="00574AE7">
            <w:r w:rsidRPr="00AE587E">
              <w:t>Health Research</w:t>
            </w:r>
          </w:p>
        </w:tc>
        <w:tc>
          <w:tcPr>
            <w:tcW w:w="2338" w:type="dxa"/>
            <w:hideMark/>
          </w:tcPr>
          <w:p w14:paraId="40A95639" w14:textId="77777777" w:rsidR="00574AE7" w:rsidRPr="00AE587E" w:rsidRDefault="00574AE7" w:rsidP="00574AE7">
            <w:r w:rsidRPr="00AE587E">
              <w:t>N/A</w:t>
            </w:r>
          </w:p>
        </w:tc>
        <w:tc>
          <w:tcPr>
            <w:tcW w:w="1353" w:type="dxa"/>
            <w:hideMark/>
          </w:tcPr>
          <w:p w14:paraId="3B5DA16C" w14:textId="77777777" w:rsidR="00574AE7" w:rsidRPr="00AE587E" w:rsidRDefault="00574AE7" w:rsidP="00574AE7">
            <w:r w:rsidRPr="00AE587E">
              <w:t>Adult</w:t>
            </w:r>
          </w:p>
        </w:tc>
        <w:tc>
          <w:tcPr>
            <w:tcW w:w="2424" w:type="dxa"/>
            <w:hideMark/>
          </w:tcPr>
          <w:p w14:paraId="12068879" w14:textId="4563EB44" w:rsidR="00574AE7" w:rsidRPr="00AE587E" w:rsidRDefault="00574AE7" w:rsidP="00574AE7">
            <w:r w:rsidRPr="00AE587E">
              <w:t>Aims to improve the reach of novel/new therapeutic and</w:t>
            </w:r>
            <w:r w:rsidRPr="00AE587E">
              <w:br/>
              <w:t>diagnostic techniques to patients and assists in delivering high quality</w:t>
            </w:r>
            <w:r w:rsidRPr="00AE587E">
              <w:br/>
              <w:t>cost-effective care.</w:t>
            </w:r>
          </w:p>
        </w:tc>
      </w:tr>
      <w:tr w:rsidR="00574AE7" w:rsidRPr="00AE587E" w14:paraId="094771D4" w14:textId="77777777" w:rsidTr="00574AE7">
        <w:trPr>
          <w:trHeight w:val="2400"/>
        </w:trPr>
        <w:tc>
          <w:tcPr>
            <w:tcW w:w="1559" w:type="dxa"/>
            <w:hideMark/>
          </w:tcPr>
          <w:p w14:paraId="7DEA154A" w14:textId="77777777" w:rsidR="00574AE7" w:rsidRPr="00AE587E" w:rsidRDefault="00574AE7" w:rsidP="00574AE7">
            <w:r w:rsidRPr="00AE587E">
              <w:lastRenderedPageBreak/>
              <w:t xml:space="preserve">Alderson </w:t>
            </w:r>
          </w:p>
        </w:tc>
        <w:tc>
          <w:tcPr>
            <w:tcW w:w="770" w:type="dxa"/>
            <w:hideMark/>
          </w:tcPr>
          <w:p w14:paraId="183FB876" w14:textId="77777777" w:rsidR="00574AE7" w:rsidRPr="00AE587E" w:rsidRDefault="00574AE7" w:rsidP="00574AE7">
            <w:r w:rsidRPr="00AE587E">
              <w:t>2019</w:t>
            </w:r>
          </w:p>
        </w:tc>
        <w:tc>
          <w:tcPr>
            <w:tcW w:w="1364" w:type="dxa"/>
            <w:hideMark/>
          </w:tcPr>
          <w:p w14:paraId="5F945504" w14:textId="77777777" w:rsidR="00574AE7" w:rsidRPr="00AE587E" w:rsidRDefault="00574AE7" w:rsidP="00574AE7">
            <w:r w:rsidRPr="00AE587E">
              <w:t>United Kingdom</w:t>
            </w:r>
          </w:p>
        </w:tc>
        <w:tc>
          <w:tcPr>
            <w:tcW w:w="1033" w:type="dxa"/>
            <w:hideMark/>
          </w:tcPr>
          <w:p w14:paraId="588E6599" w14:textId="77777777" w:rsidR="00574AE7" w:rsidRPr="00AE587E" w:rsidRDefault="00574AE7" w:rsidP="00574AE7">
            <w:r w:rsidRPr="00AE587E">
              <w:t xml:space="preserve">Empirical </w:t>
            </w:r>
          </w:p>
        </w:tc>
        <w:tc>
          <w:tcPr>
            <w:tcW w:w="2109" w:type="dxa"/>
            <w:hideMark/>
          </w:tcPr>
          <w:p w14:paraId="69DC950B" w14:textId="77777777" w:rsidR="00574AE7" w:rsidRPr="00AE587E" w:rsidRDefault="00574AE7" w:rsidP="00574AE7">
            <w:r w:rsidRPr="00AE587E">
              <w:t>Health Research</w:t>
            </w:r>
          </w:p>
        </w:tc>
        <w:tc>
          <w:tcPr>
            <w:tcW w:w="2338" w:type="dxa"/>
            <w:hideMark/>
          </w:tcPr>
          <w:p w14:paraId="4E4EA781" w14:textId="77777777" w:rsidR="00574AE7" w:rsidRPr="00AE587E" w:rsidRDefault="00574AE7" w:rsidP="00574AE7">
            <w:r w:rsidRPr="00AE587E">
              <w:t>Marginalized children and youth</w:t>
            </w:r>
          </w:p>
        </w:tc>
        <w:tc>
          <w:tcPr>
            <w:tcW w:w="1353" w:type="dxa"/>
            <w:hideMark/>
          </w:tcPr>
          <w:p w14:paraId="3A7CD7E8" w14:textId="77777777" w:rsidR="00574AE7" w:rsidRPr="00AE587E" w:rsidRDefault="00574AE7" w:rsidP="00574AE7">
            <w:r w:rsidRPr="00AE587E">
              <w:t xml:space="preserve">Adolescent </w:t>
            </w:r>
          </w:p>
        </w:tc>
        <w:tc>
          <w:tcPr>
            <w:tcW w:w="2424" w:type="dxa"/>
            <w:hideMark/>
          </w:tcPr>
          <w:p w14:paraId="6273A32A" w14:textId="77777777" w:rsidR="00574AE7" w:rsidRPr="00AE587E" w:rsidRDefault="00574AE7" w:rsidP="00574AE7">
            <w:r w:rsidRPr="00AE587E">
              <w:t>This paper reports on experiences and reflections of a group of children and young people and academic researchers who developed a Patient and Public Involvement (PPI) group that was set up in the context of an ongoing health service intervention trial with looked after children and care leavers (LAC).</w:t>
            </w:r>
          </w:p>
        </w:tc>
      </w:tr>
      <w:tr w:rsidR="00574AE7" w:rsidRPr="00AE587E" w14:paraId="5D424C90" w14:textId="77777777" w:rsidTr="00574AE7">
        <w:trPr>
          <w:trHeight w:val="1500"/>
        </w:trPr>
        <w:tc>
          <w:tcPr>
            <w:tcW w:w="1559" w:type="dxa"/>
            <w:hideMark/>
          </w:tcPr>
          <w:p w14:paraId="14E69741" w14:textId="77777777" w:rsidR="00574AE7" w:rsidRPr="00AE587E" w:rsidRDefault="00574AE7" w:rsidP="00574AE7">
            <w:r w:rsidRPr="00AE587E">
              <w:t>Alidina</w:t>
            </w:r>
          </w:p>
        </w:tc>
        <w:tc>
          <w:tcPr>
            <w:tcW w:w="770" w:type="dxa"/>
            <w:hideMark/>
          </w:tcPr>
          <w:p w14:paraId="6D4545CB" w14:textId="77777777" w:rsidR="00574AE7" w:rsidRPr="00AE587E" w:rsidRDefault="00574AE7" w:rsidP="00574AE7">
            <w:r w:rsidRPr="00AE587E">
              <w:t>2021</w:t>
            </w:r>
          </w:p>
        </w:tc>
        <w:tc>
          <w:tcPr>
            <w:tcW w:w="1364" w:type="dxa"/>
            <w:hideMark/>
          </w:tcPr>
          <w:p w14:paraId="15936AE5" w14:textId="77777777" w:rsidR="00574AE7" w:rsidRPr="00AE587E" w:rsidRDefault="00574AE7" w:rsidP="00574AE7">
            <w:r w:rsidRPr="00AE587E">
              <w:t>United States of America</w:t>
            </w:r>
          </w:p>
        </w:tc>
        <w:tc>
          <w:tcPr>
            <w:tcW w:w="1033" w:type="dxa"/>
            <w:hideMark/>
          </w:tcPr>
          <w:p w14:paraId="53788744" w14:textId="77777777" w:rsidR="00574AE7" w:rsidRPr="00AE587E" w:rsidRDefault="00574AE7" w:rsidP="00574AE7">
            <w:r w:rsidRPr="00AE587E">
              <w:t xml:space="preserve">Empirical </w:t>
            </w:r>
          </w:p>
        </w:tc>
        <w:tc>
          <w:tcPr>
            <w:tcW w:w="2109" w:type="dxa"/>
            <w:hideMark/>
          </w:tcPr>
          <w:p w14:paraId="51EA1EC2" w14:textId="77777777" w:rsidR="00574AE7" w:rsidRPr="00AE587E" w:rsidRDefault="00574AE7" w:rsidP="00574AE7">
            <w:r w:rsidRPr="00AE587E">
              <w:t>Health Planning/Service Design/QI</w:t>
            </w:r>
          </w:p>
        </w:tc>
        <w:tc>
          <w:tcPr>
            <w:tcW w:w="2338" w:type="dxa"/>
            <w:hideMark/>
          </w:tcPr>
          <w:p w14:paraId="1DAAD743" w14:textId="77777777" w:rsidR="00574AE7" w:rsidRPr="00AE587E" w:rsidRDefault="00574AE7" w:rsidP="00574AE7">
            <w:r w:rsidRPr="00AE587E">
              <w:t>N/A</w:t>
            </w:r>
          </w:p>
        </w:tc>
        <w:tc>
          <w:tcPr>
            <w:tcW w:w="1353" w:type="dxa"/>
            <w:hideMark/>
          </w:tcPr>
          <w:p w14:paraId="3E10F690" w14:textId="77777777" w:rsidR="00574AE7" w:rsidRPr="00AE587E" w:rsidRDefault="00574AE7" w:rsidP="00574AE7">
            <w:r w:rsidRPr="00AE587E">
              <w:t>Adult</w:t>
            </w:r>
          </w:p>
        </w:tc>
        <w:tc>
          <w:tcPr>
            <w:tcW w:w="2424" w:type="dxa"/>
            <w:hideMark/>
          </w:tcPr>
          <w:p w14:paraId="2BCFC842" w14:textId="77777777" w:rsidR="00574AE7" w:rsidRPr="00AE587E" w:rsidRDefault="00574AE7" w:rsidP="00574AE7">
            <w:r w:rsidRPr="00AE587E">
              <w:t>This study focused on identifying lessons for optimizing patient partnerships, wherein engagement is characterized by shared decision-making and practice improvement codesign.</w:t>
            </w:r>
          </w:p>
        </w:tc>
      </w:tr>
      <w:tr w:rsidR="00574AE7" w:rsidRPr="00AE587E" w14:paraId="72A644B7" w14:textId="77777777" w:rsidTr="00574AE7">
        <w:trPr>
          <w:trHeight w:val="3300"/>
        </w:trPr>
        <w:tc>
          <w:tcPr>
            <w:tcW w:w="1559" w:type="dxa"/>
            <w:hideMark/>
          </w:tcPr>
          <w:p w14:paraId="5380202E" w14:textId="77777777" w:rsidR="00574AE7" w:rsidRPr="00AE587E" w:rsidRDefault="00574AE7" w:rsidP="00574AE7">
            <w:r w:rsidRPr="00AE587E">
              <w:lastRenderedPageBreak/>
              <w:t>Allarakhia</w:t>
            </w:r>
          </w:p>
        </w:tc>
        <w:tc>
          <w:tcPr>
            <w:tcW w:w="770" w:type="dxa"/>
            <w:hideMark/>
          </w:tcPr>
          <w:p w14:paraId="755F65D1" w14:textId="77777777" w:rsidR="00574AE7" w:rsidRPr="00AE587E" w:rsidRDefault="00574AE7" w:rsidP="00574AE7">
            <w:r w:rsidRPr="00AE587E">
              <w:t>2015</w:t>
            </w:r>
          </w:p>
        </w:tc>
        <w:tc>
          <w:tcPr>
            <w:tcW w:w="1364" w:type="dxa"/>
            <w:hideMark/>
          </w:tcPr>
          <w:p w14:paraId="67D1EC59" w14:textId="77777777" w:rsidR="00574AE7" w:rsidRPr="00AE587E" w:rsidRDefault="00574AE7" w:rsidP="00574AE7">
            <w:r w:rsidRPr="00AE587E">
              <w:t>Canada</w:t>
            </w:r>
          </w:p>
        </w:tc>
        <w:tc>
          <w:tcPr>
            <w:tcW w:w="1033" w:type="dxa"/>
            <w:hideMark/>
          </w:tcPr>
          <w:p w14:paraId="7B65020C" w14:textId="77777777" w:rsidR="00574AE7" w:rsidRPr="00AE587E" w:rsidRDefault="00574AE7" w:rsidP="00574AE7">
            <w:r w:rsidRPr="00AE587E">
              <w:t xml:space="preserve">Non-Empirical </w:t>
            </w:r>
          </w:p>
        </w:tc>
        <w:tc>
          <w:tcPr>
            <w:tcW w:w="2109" w:type="dxa"/>
            <w:hideMark/>
          </w:tcPr>
          <w:p w14:paraId="6D0C7FE4" w14:textId="77777777" w:rsidR="00574AE7" w:rsidRPr="00AE587E" w:rsidRDefault="00574AE7" w:rsidP="00574AE7">
            <w:r w:rsidRPr="00AE587E">
              <w:t xml:space="preserve">Other </w:t>
            </w:r>
          </w:p>
        </w:tc>
        <w:tc>
          <w:tcPr>
            <w:tcW w:w="2338" w:type="dxa"/>
            <w:hideMark/>
          </w:tcPr>
          <w:p w14:paraId="13933FA6" w14:textId="77777777" w:rsidR="00574AE7" w:rsidRPr="00AE587E" w:rsidRDefault="00574AE7" w:rsidP="00574AE7">
            <w:r w:rsidRPr="00AE587E">
              <w:t>N/A</w:t>
            </w:r>
          </w:p>
        </w:tc>
        <w:tc>
          <w:tcPr>
            <w:tcW w:w="1353" w:type="dxa"/>
            <w:hideMark/>
          </w:tcPr>
          <w:p w14:paraId="12FD737D" w14:textId="77777777" w:rsidR="00574AE7" w:rsidRPr="00AE587E" w:rsidRDefault="00574AE7" w:rsidP="00574AE7">
            <w:r w:rsidRPr="00AE587E">
              <w:t>Adult</w:t>
            </w:r>
          </w:p>
        </w:tc>
        <w:tc>
          <w:tcPr>
            <w:tcW w:w="2424" w:type="dxa"/>
            <w:hideMark/>
          </w:tcPr>
          <w:p w14:paraId="20442E05" w14:textId="77777777" w:rsidR="00574AE7" w:rsidRPr="00AE587E" w:rsidRDefault="00574AE7" w:rsidP="00574AE7">
            <w:r w:rsidRPr="00AE587E">
              <w:t xml:space="preserve">This paper argues that patient engagement should occur further upstream during the drug discovery process. It posits that a continuum "lead" patient engagement should be employed that focuses on drug discovery processes ranging from participative, informative to collaborative engement. This article looks at a variety of open innovation models that are currently employed across this engagement spectrum. </w:t>
            </w:r>
          </w:p>
        </w:tc>
      </w:tr>
      <w:tr w:rsidR="00574AE7" w:rsidRPr="00AE587E" w14:paraId="4AF76ADC" w14:textId="77777777" w:rsidTr="00574AE7">
        <w:trPr>
          <w:trHeight w:val="3900"/>
        </w:trPr>
        <w:tc>
          <w:tcPr>
            <w:tcW w:w="1559" w:type="dxa"/>
            <w:hideMark/>
          </w:tcPr>
          <w:p w14:paraId="6FA70495" w14:textId="77777777" w:rsidR="00574AE7" w:rsidRPr="00AE587E" w:rsidRDefault="00574AE7" w:rsidP="00574AE7">
            <w:r w:rsidRPr="00AE587E">
              <w:lastRenderedPageBreak/>
              <w:t>Amann</w:t>
            </w:r>
          </w:p>
        </w:tc>
        <w:tc>
          <w:tcPr>
            <w:tcW w:w="770" w:type="dxa"/>
            <w:hideMark/>
          </w:tcPr>
          <w:p w14:paraId="7567BBBE" w14:textId="77777777" w:rsidR="00574AE7" w:rsidRPr="00AE587E" w:rsidRDefault="00574AE7" w:rsidP="00574AE7">
            <w:r w:rsidRPr="00AE587E">
              <w:t>2018</w:t>
            </w:r>
          </w:p>
        </w:tc>
        <w:tc>
          <w:tcPr>
            <w:tcW w:w="1364" w:type="dxa"/>
            <w:hideMark/>
          </w:tcPr>
          <w:p w14:paraId="279A4C5B" w14:textId="77777777" w:rsidR="00574AE7" w:rsidRPr="00AE587E" w:rsidRDefault="00574AE7" w:rsidP="00574AE7">
            <w:r w:rsidRPr="00AE587E">
              <w:t>Switzerland</w:t>
            </w:r>
          </w:p>
        </w:tc>
        <w:tc>
          <w:tcPr>
            <w:tcW w:w="1033" w:type="dxa"/>
            <w:hideMark/>
          </w:tcPr>
          <w:p w14:paraId="656FFAED" w14:textId="77777777" w:rsidR="00574AE7" w:rsidRPr="00AE587E" w:rsidRDefault="00574AE7" w:rsidP="00574AE7">
            <w:r w:rsidRPr="00AE587E">
              <w:t xml:space="preserve">Empirical </w:t>
            </w:r>
          </w:p>
        </w:tc>
        <w:tc>
          <w:tcPr>
            <w:tcW w:w="2109" w:type="dxa"/>
            <w:hideMark/>
          </w:tcPr>
          <w:p w14:paraId="13FA34F6" w14:textId="77777777" w:rsidR="00574AE7" w:rsidRPr="00AE587E" w:rsidRDefault="00574AE7" w:rsidP="00574AE7">
            <w:r w:rsidRPr="00AE587E">
              <w:t>Health Planning/Service Design/QI</w:t>
            </w:r>
          </w:p>
        </w:tc>
        <w:tc>
          <w:tcPr>
            <w:tcW w:w="2338" w:type="dxa"/>
            <w:hideMark/>
          </w:tcPr>
          <w:p w14:paraId="00CE7333" w14:textId="77777777" w:rsidR="00574AE7" w:rsidRPr="00AE587E" w:rsidRDefault="00574AE7" w:rsidP="00574AE7">
            <w:r w:rsidRPr="00AE587E">
              <w:t>Spinal Cord Injury</w:t>
            </w:r>
          </w:p>
        </w:tc>
        <w:tc>
          <w:tcPr>
            <w:tcW w:w="1353" w:type="dxa"/>
            <w:hideMark/>
          </w:tcPr>
          <w:p w14:paraId="0B2616FD" w14:textId="77777777" w:rsidR="00574AE7" w:rsidRPr="00AE587E" w:rsidRDefault="00574AE7" w:rsidP="00574AE7">
            <w:r w:rsidRPr="00AE587E">
              <w:t>Adult</w:t>
            </w:r>
          </w:p>
        </w:tc>
        <w:tc>
          <w:tcPr>
            <w:tcW w:w="2424" w:type="dxa"/>
            <w:hideMark/>
          </w:tcPr>
          <w:p w14:paraId="4F4CA8E0" w14:textId="77777777" w:rsidR="00574AE7" w:rsidRPr="00AE587E" w:rsidRDefault="00574AE7" w:rsidP="00574AE7">
            <w:r w:rsidRPr="00AE587E">
              <w:t>The overall objective of this study was thus to explore healthcare professionals’ accounts of and experiences with patient participation, focusing particularly on aspects related to patients’ contributions to the planning and design of healthcare services and products. More specifically, it aimed to determine (1) how healthcare professionals experience patient participation, (2) what factors, in their view, may inhibit or promote it; and (3) through what channels they think it can take place.</w:t>
            </w:r>
          </w:p>
        </w:tc>
      </w:tr>
      <w:tr w:rsidR="00574AE7" w:rsidRPr="00AE587E" w14:paraId="6692FC5D" w14:textId="77777777" w:rsidTr="00574AE7">
        <w:trPr>
          <w:trHeight w:val="2700"/>
        </w:trPr>
        <w:tc>
          <w:tcPr>
            <w:tcW w:w="1559" w:type="dxa"/>
            <w:hideMark/>
          </w:tcPr>
          <w:p w14:paraId="10CB550A" w14:textId="77777777" w:rsidR="00574AE7" w:rsidRPr="00AE587E" w:rsidRDefault="00574AE7" w:rsidP="00574AE7">
            <w:r w:rsidRPr="00AE587E">
              <w:t xml:space="preserve">Ambrosini </w:t>
            </w:r>
          </w:p>
        </w:tc>
        <w:tc>
          <w:tcPr>
            <w:tcW w:w="770" w:type="dxa"/>
            <w:hideMark/>
          </w:tcPr>
          <w:p w14:paraId="638A0F50" w14:textId="77777777" w:rsidR="00574AE7" w:rsidRPr="00AE587E" w:rsidRDefault="00574AE7" w:rsidP="00574AE7">
            <w:r w:rsidRPr="00AE587E">
              <w:t>2019</w:t>
            </w:r>
          </w:p>
        </w:tc>
        <w:tc>
          <w:tcPr>
            <w:tcW w:w="1364" w:type="dxa"/>
            <w:hideMark/>
          </w:tcPr>
          <w:p w14:paraId="427A501F" w14:textId="77777777" w:rsidR="00574AE7" w:rsidRPr="00AE587E" w:rsidRDefault="00574AE7" w:rsidP="00574AE7">
            <w:r w:rsidRPr="00AE587E">
              <w:t xml:space="preserve">Multiple Countries </w:t>
            </w:r>
          </w:p>
        </w:tc>
        <w:tc>
          <w:tcPr>
            <w:tcW w:w="1033" w:type="dxa"/>
            <w:hideMark/>
          </w:tcPr>
          <w:p w14:paraId="696089DB" w14:textId="77777777" w:rsidR="00574AE7" w:rsidRPr="00AE587E" w:rsidRDefault="00574AE7" w:rsidP="00574AE7">
            <w:r w:rsidRPr="00AE587E">
              <w:t xml:space="preserve">Empirical </w:t>
            </w:r>
          </w:p>
        </w:tc>
        <w:tc>
          <w:tcPr>
            <w:tcW w:w="2109" w:type="dxa"/>
            <w:hideMark/>
          </w:tcPr>
          <w:p w14:paraId="3795732C" w14:textId="77777777" w:rsidR="00574AE7" w:rsidRPr="00AE587E" w:rsidRDefault="00574AE7" w:rsidP="00574AE7">
            <w:r w:rsidRPr="00AE587E">
              <w:t>Health Research</w:t>
            </w:r>
          </w:p>
        </w:tc>
        <w:tc>
          <w:tcPr>
            <w:tcW w:w="2338" w:type="dxa"/>
            <w:hideMark/>
          </w:tcPr>
          <w:p w14:paraId="7B7025F0" w14:textId="77777777" w:rsidR="00574AE7" w:rsidRPr="00AE587E" w:rsidRDefault="00574AE7" w:rsidP="00574AE7">
            <w:r w:rsidRPr="00AE587E">
              <w:t>Neuromuscular Disease</w:t>
            </w:r>
          </w:p>
        </w:tc>
        <w:tc>
          <w:tcPr>
            <w:tcW w:w="1353" w:type="dxa"/>
            <w:hideMark/>
          </w:tcPr>
          <w:p w14:paraId="186C68EB" w14:textId="77777777" w:rsidR="00574AE7" w:rsidRPr="00AE587E" w:rsidRDefault="00574AE7" w:rsidP="00574AE7">
            <w:r w:rsidRPr="00AE587E">
              <w:t>Adult</w:t>
            </w:r>
          </w:p>
        </w:tc>
        <w:tc>
          <w:tcPr>
            <w:tcW w:w="2424" w:type="dxa"/>
            <w:hideMark/>
          </w:tcPr>
          <w:p w14:paraId="1201B53F" w14:textId="77777777" w:rsidR="00574AE7" w:rsidRPr="00AE587E" w:rsidRDefault="00574AE7" w:rsidP="00574AE7">
            <w:r w:rsidRPr="00AE587E">
              <w:t xml:space="preserve">This paper reports the outcome of  a special workshop to investigate the position of the neuromuscular patient community with respect to healthcare and medical research to identify and address gaps and bottlenecks and the specific </w:t>
            </w:r>
            <w:r w:rsidRPr="00AE587E">
              <w:lastRenderedPageBreak/>
              <w:t>suggestions derived from the analysis of the first set of topics, related to quality of life.</w:t>
            </w:r>
          </w:p>
        </w:tc>
      </w:tr>
      <w:tr w:rsidR="00574AE7" w:rsidRPr="00AE587E" w14:paraId="0F2C2EE5" w14:textId="77777777" w:rsidTr="00574AE7">
        <w:trPr>
          <w:trHeight w:val="3000"/>
        </w:trPr>
        <w:tc>
          <w:tcPr>
            <w:tcW w:w="1559" w:type="dxa"/>
            <w:hideMark/>
          </w:tcPr>
          <w:p w14:paraId="2FE86AC1" w14:textId="77777777" w:rsidR="00574AE7" w:rsidRPr="00AE587E" w:rsidRDefault="00574AE7" w:rsidP="00574AE7">
            <w:r w:rsidRPr="00AE587E">
              <w:lastRenderedPageBreak/>
              <w:t xml:space="preserve">Amirav </w:t>
            </w:r>
          </w:p>
        </w:tc>
        <w:tc>
          <w:tcPr>
            <w:tcW w:w="770" w:type="dxa"/>
            <w:hideMark/>
          </w:tcPr>
          <w:p w14:paraId="02544855" w14:textId="77777777" w:rsidR="00574AE7" w:rsidRPr="00AE587E" w:rsidRDefault="00574AE7" w:rsidP="00574AE7">
            <w:r w:rsidRPr="00AE587E">
              <w:t>2017</w:t>
            </w:r>
          </w:p>
        </w:tc>
        <w:tc>
          <w:tcPr>
            <w:tcW w:w="1364" w:type="dxa"/>
            <w:hideMark/>
          </w:tcPr>
          <w:p w14:paraId="76678CAA" w14:textId="77777777" w:rsidR="00574AE7" w:rsidRPr="00AE587E" w:rsidRDefault="00574AE7" w:rsidP="00574AE7">
            <w:r w:rsidRPr="00AE587E">
              <w:t>Canada</w:t>
            </w:r>
          </w:p>
        </w:tc>
        <w:tc>
          <w:tcPr>
            <w:tcW w:w="1033" w:type="dxa"/>
            <w:hideMark/>
          </w:tcPr>
          <w:p w14:paraId="7D8C40E7" w14:textId="77777777" w:rsidR="00574AE7" w:rsidRPr="00AE587E" w:rsidRDefault="00574AE7" w:rsidP="00574AE7">
            <w:r w:rsidRPr="00AE587E">
              <w:t xml:space="preserve">Empirical </w:t>
            </w:r>
          </w:p>
        </w:tc>
        <w:tc>
          <w:tcPr>
            <w:tcW w:w="2109" w:type="dxa"/>
            <w:hideMark/>
          </w:tcPr>
          <w:p w14:paraId="08A2EB76" w14:textId="77777777" w:rsidR="00574AE7" w:rsidRPr="00AE587E" w:rsidRDefault="00574AE7" w:rsidP="00574AE7">
            <w:r w:rsidRPr="00AE587E">
              <w:t>Health Research</w:t>
            </w:r>
          </w:p>
        </w:tc>
        <w:tc>
          <w:tcPr>
            <w:tcW w:w="2338" w:type="dxa"/>
            <w:hideMark/>
          </w:tcPr>
          <w:p w14:paraId="6D2FC5FC" w14:textId="77777777" w:rsidR="00574AE7" w:rsidRPr="00AE587E" w:rsidRDefault="00574AE7" w:rsidP="00574AE7">
            <w:r w:rsidRPr="00AE587E">
              <w:t xml:space="preserve">Asthma </w:t>
            </w:r>
          </w:p>
        </w:tc>
        <w:tc>
          <w:tcPr>
            <w:tcW w:w="1353" w:type="dxa"/>
            <w:hideMark/>
          </w:tcPr>
          <w:p w14:paraId="5CCB569F" w14:textId="77777777" w:rsidR="00574AE7" w:rsidRPr="00AE587E" w:rsidRDefault="00574AE7" w:rsidP="00574AE7">
            <w:r w:rsidRPr="00AE587E">
              <w:t xml:space="preserve">Pediatric </w:t>
            </w:r>
          </w:p>
        </w:tc>
        <w:tc>
          <w:tcPr>
            <w:tcW w:w="2424" w:type="dxa"/>
            <w:hideMark/>
          </w:tcPr>
          <w:p w14:paraId="7FC6F82F" w14:textId="77777777" w:rsidR="00574AE7" w:rsidRPr="00AE587E" w:rsidRDefault="00574AE7" w:rsidP="00574AE7">
            <w:r w:rsidRPr="00AE587E">
              <w:t>This paper reports on parent engagement in an EMR letters study - where the study processes and survey tool were informed by an advisory panel of parents with children with asthma. Although in this article we briefly outline the process of the EMR Letters Study, our main goal is to document 1 parent’s compelling, personal, and initial impression about engaging in this study as a member of the panel.</w:t>
            </w:r>
          </w:p>
        </w:tc>
      </w:tr>
      <w:tr w:rsidR="00574AE7" w:rsidRPr="00AE587E" w14:paraId="7AB966A1" w14:textId="77777777" w:rsidTr="00574AE7">
        <w:trPr>
          <w:trHeight w:val="3000"/>
        </w:trPr>
        <w:tc>
          <w:tcPr>
            <w:tcW w:w="1559" w:type="dxa"/>
            <w:hideMark/>
          </w:tcPr>
          <w:p w14:paraId="2D0FB892" w14:textId="77777777" w:rsidR="00574AE7" w:rsidRPr="00AE587E" w:rsidRDefault="00574AE7" w:rsidP="00574AE7">
            <w:r w:rsidRPr="00AE587E">
              <w:lastRenderedPageBreak/>
              <w:t>Anderson</w:t>
            </w:r>
          </w:p>
        </w:tc>
        <w:tc>
          <w:tcPr>
            <w:tcW w:w="770" w:type="dxa"/>
            <w:hideMark/>
          </w:tcPr>
          <w:p w14:paraId="4F28876A" w14:textId="77777777" w:rsidR="00574AE7" w:rsidRPr="00AE587E" w:rsidRDefault="00574AE7" w:rsidP="00574AE7">
            <w:r w:rsidRPr="00AE587E">
              <w:t>2019a</w:t>
            </w:r>
          </w:p>
        </w:tc>
        <w:tc>
          <w:tcPr>
            <w:tcW w:w="1364" w:type="dxa"/>
            <w:hideMark/>
          </w:tcPr>
          <w:p w14:paraId="60DFC732" w14:textId="77777777" w:rsidR="00574AE7" w:rsidRPr="00AE587E" w:rsidRDefault="00574AE7" w:rsidP="00574AE7">
            <w:r w:rsidRPr="00AE587E">
              <w:t>United Kingdom</w:t>
            </w:r>
          </w:p>
        </w:tc>
        <w:tc>
          <w:tcPr>
            <w:tcW w:w="1033" w:type="dxa"/>
            <w:hideMark/>
          </w:tcPr>
          <w:p w14:paraId="03E9B344" w14:textId="77777777" w:rsidR="00574AE7" w:rsidRPr="00AE587E" w:rsidRDefault="00574AE7" w:rsidP="00574AE7">
            <w:r w:rsidRPr="00AE587E">
              <w:t xml:space="preserve">Empirical </w:t>
            </w:r>
          </w:p>
        </w:tc>
        <w:tc>
          <w:tcPr>
            <w:tcW w:w="2109" w:type="dxa"/>
            <w:hideMark/>
          </w:tcPr>
          <w:p w14:paraId="378EF2F9" w14:textId="77777777" w:rsidR="00574AE7" w:rsidRPr="00AE587E" w:rsidRDefault="00574AE7" w:rsidP="00574AE7">
            <w:r w:rsidRPr="00AE587E">
              <w:t>Education (Health Professions)</w:t>
            </w:r>
          </w:p>
        </w:tc>
        <w:tc>
          <w:tcPr>
            <w:tcW w:w="2338" w:type="dxa"/>
            <w:hideMark/>
          </w:tcPr>
          <w:p w14:paraId="020C07F0" w14:textId="77777777" w:rsidR="00574AE7" w:rsidRPr="00AE587E" w:rsidRDefault="00574AE7" w:rsidP="00574AE7">
            <w:r w:rsidRPr="00AE587E">
              <w:t xml:space="preserve">Disability (Various) </w:t>
            </w:r>
          </w:p>
        </w:tc>
        <w:tc>
          <w:tcPr>
            <w:tcW w:w="1353" w:type="dxa"/>
            <w:hideMark/>
          </w:tcPr>
          <w:p w14:paraId="22992E9F" w14:textId="77777777" w:rsidR="00574AE7" w:rsidRPr="00AE587E" w:rsidRDefault="00574AE7" w:rsidP="00574AE7">
            <w:r w:rsidRPr="00AE587E">
              <w:t>Multiple</w:t>
            </w:r>
          </w:p>
        </w:tc>
        <w:tc>
          <w:tcPr>
            <w:tcW w:w="2424" w:type="dxa"/>
            <w:hideMark/>
          </w:tcPr>
          <w:p w14:paraId="699E5896" w14:textId="77777777" w:rsidR="00574AE7" w:rsidRPr="00AE587E" w:rsidRDefault="00574AE7" w:rsidP="00574AE7">
            <w:r w:rsidRPr="00AE587E">
              <w:t>We explored the views of students, patients, and teachers on progressing service users from telling their stories on to a leadership teaching role. We wanted to understand if patients and carers could lead the teaching by taking responsibility for pre-classroom preparation and for the teaching process of shaping student understandings thus moving beyond sharing experiences.</w:t>
            </w:r>
          </w:p>
        </w:tc>
      </w:tr>
      <w:tr w:rsidR="00574AE7" w:rsidRPr="00AE587E" w14:paraId="105FF159" w14:textId="77777777" w:rsidTr="00574AE7">
        <w:trPr>
          <w:trHeight w:val="1200"/>
        </w:trPr>
        <w:tc>
          <w:tcPr>
            <w:tcW w:w="1559" w:type="dxa"/>
            <w:hideMark/>
          </w:tcPr>
          <w:p w14:paraId="35A31D29" w14:textId="77777777" w:rsidR="00574AE7" w:rsidRPr="00AE587E" w:rsidRDefault="00574AE7" w:rsidP="00574AE7">
            <w:r w:rsidRPr="00AE587E">
              <w:t>Anderson</w:t>
            </w:r>
          </w:p>
        </w:tc>
        <w:tc>
          <w:tcPr>
            <w:tcW w:w="770" w:type="dxa"/>
            <w:hideMark/>
          </w:tcPr>
          <w:p w14:paraId="4DA26C4F" w14:textId="77777777" w:rsidR="00574AE7" w:rsidRPr="00AE587E" w:rsidRDefault="00574AE7" w:rsidP="00574AE7">
            <w:r w:rsidRPr="00AE587E">
              <w:t>2021</w:t>
            </w:r>
          </w:p>
        </w:tc>
        <w:tc>
          <w:tcPr>
            <w:tcW w:w="1364" w:type="dxa"/>
            <w:hideMark/>
          </w:tcPr>
          <w:p w14:paraId="6B21F84D" w14:textId="77777777" w:rsidR="00574AE7" w:rsidRPr="00AE587E" w:rsidRDefault="00574AE7" w:rsidP="00574AE7">
            <w:r w:rsidRPr="00AE587E">
              <w:t>Canada</w:t>
            </w:r>
          </w:p>
        </w:tc>
        <w:tc>
          <w:tcPr>
            <w:tcW w:w="1033" w:type="dxa"/>
            <w:hideMark/>
          </w:tcPr>
          <w:p w14:paraId="113F8781" w14:textId="77777777" w:rsidR="00574AE7" w:rsidRPr="00AE587E" w:rsidRDefault="00574AE7" w:rsidP="00574AE7">
            <w:r w:rsidRPr="00AE587E">
              <w:t xml:space="preserve">Empirical </w:t>
            </w:r>
          </w:p>
        </w:tc>
        <w:tc>
          <w:tcPr>
            <w:tcW w:w="2109" w:type="dxa"/>
            <w:hideMark/>
          </w:tcPr>
          <w:p w14:paraId="4D3E1822" w14:textId="77777777" w:rsidR="00574AE7" w:rsidRPr="00AE587E" w:rsidRDefault="00574AE7" w:rsidP="00574AE7">
            <w:r w:rsidRPr="00AE587E">
              <w:t>Health Planning/Service Design/QI</w:t>
            </w:r>
          </w:p>
        </w:tc>
        <w:tc>
          <w:tcPr>
            <w:tcW w:w="2338" w:type="dxa"/>
            <w:hideMark/>
          </w:tcPr>
          <w:p w14:paraId="6230BA00" w14:textId="77777777" w:rsidR="00574AE7" w:rsidRPr="00AE587E" w:rsidRDefault="00574AE7" w:rsidP="00574AE7">
            <w:r w:rsidRPr="00AE587E">
              <w:t>N/A</w:t>
            </w:r>
          </w:p>
        </w:tc>
        <w:tc>
          <w:tcPr>
            <w:tcW w:w="1353" w:type="dxa"/>
            <w:hideMark/>
          </w:tcPr>
          <w:p w14:paraId="025C7030" w14:textId="77777777" w:rsidR="00574AE7" w:rsidRPr="00AE587E" w:rsidRDefault="00574AE7" w:rsidP="00574AE7">
            <w:r w:rsidRPr="00AE587E">
              <w:t>Adult</w:t>
            </w:r>
          </w:p>
        </w:tc>
        <w:tc>
          <w:tcPr>
            <w:tcW w:w="2424" w:type="dxa"/>
            <w:hideMark/>
          </w:tcPr>
          <w:p w14:paraId="2F48A147" w14:textId="77777777" w:rsidR="00574AE7" w:rsidRPr="00AE587E" w:rsidRDefault="00574AE7" w:rsidP="00574AE7">
            <w:r w:rsidRPr="00AE587E">
              <w:t>The objective was to explore approaches and strategies used to engage patients in hospitals recognized for PE capacity including infrastructure and activities.</w:t>
            </w:r>
          </w:p>
        </w:tc>
      </w:tr>
      <w:tr w:rsidR="00574AE7" w:rsidRPr="00AE587E" w14:paraId="60741D7F" w14:textId="77777777" w:rsidTr="00574AE7">
        <w:trPr>
          <w:trHeight w:val="1800"/>
        </w:trPr>
        <w:tc>
          <w:tcPr>
            <w:tcW w:w="1559" w:type="dxa"/>
            <w:hideMark/>
          </w:tcPr>
          <w:p w14:paraId="4BBA9190" w14:textId="77777777" w:rsidR="00574AE7" w:rsidRPr="00AE587E" w:rsidRDefault="00574AE7" w:rsidP="00574AE7">
            <w:r w:rsidRPr="00AE587E">
              <w:t xml:space="preserve">Anderson </w:t>
            </w:r>
          </w:p>
        </w:tc>
        <w:tc>
          <w:tcPr>
            <w:tcW w:w="770" w:type="dxa"/>
            <w:hideMark/>
          </w:tcPr>
          <w:p w14:paraId="4F6F1DEC" w14:textId="77777777" w:rsidR="00574AE7" w:rsidRPr="00AE587E" w:rsidRDefault="00574AE7" w:rsidP="00574AE7">
            <w:r w:rsidRPr="00AE587E">
              <w:t>2019b</w:t>
            </w:r>
          </w:p>
        </w:tc>
        <w:tc>
          <w:tcPr>
            <w:tcW w:w="1364" w:type="dxa"/>
            <w:hideMark/>
          </w:tcPr>
          <w:p w14:paraId="74DBD40D" w14:textId="77777777" w:rsidR="00574AE7" w:rsidRPr="00AE587E" w:rsidRDefault="00574AE7" w:rsidP="00574AE7">
            <w:r w:rsidRPr="00AE587E">
              <w:t>United States of America</w:t>
            </w:r>
          </w:p>
        </w:tc>
        <w:tc>
          <w:tcPr>
            <w:tcW w:w="1033" w:type="dxa"/>
            <w:hideMark/>
          </w:tcPr>
          <w:p w14:paraId="3062F773" w14:textId="77777777" w:rsidR="00574AE7" w:rsidRPr="00AE587E" w:rsidRDefault="00574AE7" w:rsidP="00574AE7">
            <w:r w:rsidRPr="00AE587E">
              <w:t xml:space="preserve">Non-Empirical </w:t>
            </w:r>
          </w:p>
        </w:tc>
        <w:tc>
          <w:tcPr>
            <w:tcW w:w="2109" w:type="dxa"/>
            <w:hideMark/>
          </w:tcPr>
          <w:p w14:paraId="5FBBD303" w14:textId="77777777" w:rsidR="00574AE7" w:rsidRPr="00AE587E" w:rsidRDefault="00574AE7" w:rsidP="00574AE7">
            <w:r w:rsidRPr="00AE587E">
              <w:t>Health Research</w:t>
            </w:r>
          </w:p>
        </w:tc>
        <w:tc>
          <w:tcPr>
            <w:tcW w:w="2338" w:type="dxa"/>
            <w:hideMark/>
          </w:tcPr>
          <w:p w14:paraId="439B0AEF" w14:textId="77777777" w:rsidR="00574AE7" w:rsidRPr="00AE587E" w:rsidRDefault="00574AE7" w:rsidP="00574AE7">
            <w:r w:rsidRPr="00AE587E">
              <w:t>N/A</w:t>
            </w:r>
          </w:p>
        </w:tc>
        <w:tc>
          <w:tcPr>
            <w:tcW w:w="1353" w:type="dxa"/>
            <w:hideMark/>
          </w:tcPr>
          <w:p w14:paraId="2DFF3B6E" w14:textId="77777777" w:rsidR="00574AE7" w:rsidRPr="00AE587E" w:rsidRDefault="00574AE7" w:rsidP="00574AE7">
            <w:r w:rsidRPr="00AE587E">
              <w:t>Adult</w:t>
            </w:r>
          </w:p>
        </w:tc>
        <w:tc>
          <w:tcPr>
            <w:tcW w:w="2424" w:type="dxa"/>
            <w:hideMark/>
          </w:tcPr>
          <w:p w14:paraId="3397C52D" w14:textId="77777777" w:rsidR="00574AE7" w:rsidRPr="00AE587E" w:rsidRDefault="00574AE7" w:rsidP="00574AE7">
            <w:r w:rsidRPr="00AE587E">
              <w:t xml:space="preserve">Based on experience conducting &gt;50 patient advisory boards (PABs) during the past several years, the authors provide insights into how to best plan and execute PABs and their </w:t>
            </w:r>
            <w:r w:rsidRPr="00AE587E">
              <w:lastRenderedPageBreak/>
              <w:t>value in informing improvement in patient engagement.</w:t>
            </w:r>
          </w:p>
        </w:tc>
      </w:tr>
      <w:tr w:rsidR="00574AE7" w:rsidRPr="00AE587E" w14:paraId="3E6A56F3" w14:textId="77777777" w:rsidTr="00574AE7">
        <w:trPr>
          <w:trHeight w:val="1800"/>
        </w:trPr>
        <w:tc>
          <w:tcPr>
            <w:tcW w:w="1559" w:type="dxa"/>
            <w:hideMark/>
          </w:tcPr>
          <w:p w14:paraId="619C7C48" w14:textId="77777777" w:rsidR="00574AE7" w:rsidRPr="00AE587E" w:rsidRDefault="00574AE7" w:rsidP="00574AE7">
            <w:r w:rsidRPr="00AE587E">
              <w:lastRenderedPageBreak/>
              <w:t xml:space="preserve">Anderson </w:t>
            </w:r>
          </w:p>
        </w:tc>
        <w:tc>
          <w:tcPr>
            <w:tcW w:w="770" w:type="dxa"/>
            <w:hideMark/>
          </w:tcPr>
          <w:p w14:paraId="4B58CC9E" w14:textId="77777777" w:rsidR="00574AE7" w:rsidRPr="00AE587E" w:rsidRDefault="00574AE7" w:rsidP="00574AE7">
            <w:r w:rsidRPr="00AE587E">
              <w:t>2018</w:t>
            </w:r>
          </w:p>
        </w:tc>
        <w:tc>
          <w:tcPr>
            <w:tcW w:w="1364" w:type="dxa"/>
            <w:hideMark/>
          </w:tcPr>
          <w:p w14:paraId="28AEA9E8" w14:textId="77777777" w:rsidR="00574AE7" w:rsidRPr="00AE587E" w:rsidRDefault="00574AE7" w:rsidP="00574AE7">
            <w:r w:rsidRPr="00AE587E">
              <w:t>United States of America</w:t>
            </w:r>
          </w:p>
        </w:tc>
        <w:tc>
          <w:tcPr>
            <w:tcW w:w="1033" w:type="dxa"/>
            <w:hideMark/>
          </w:tcPr>
          <w:p w14:paraId="4FB90152" w14:textId="77777777" w:rsidR="00574AE7" w:rsidRPr="00AE587E" w:rsidRDefault="00574AE7" w:rsidP="00574AE7">
            <w:r w:rsidRPr="00AE587E">
              <w:t xml:space="preserve">Non-Empirical </w:t>
            </w:r>
          </w:p>
        </w:tc>
        <w:tc>
          <w:tcPr>
            <w:tcW w:w="2109" w:type="dxa"/>
            <w:hideMark/>
          </w:tcPr>
          <w:p w14:paraId="0774910B" w14:textId="77777777" w:rsidR="00574AE7" w:rsidRPr="00AE587E" w:rsidRDefault="00574AE7" w:rsidP="00574AE7">
            <w:r w:rsidRPr="00AE587E">
              <w:t>Health Research</w:t>
            </w:r>
          </w:p>
        </w:tc>
        <w:tc>
          <w:tcPr>
            <w:tcW w:w="2338" w:type="dxa"/>
            <w:hideMark/>
          </w:tcPr>
          <w:p w14:paraId="1DECF5D7" w14:textId="77777777" w:rsidR="00574AE7" w:rsidRPr="00AE587E" w:rsidRDefault="00574AE7" w:rsidP="00574AE7">
            <w:r w:rsidRPr="00AE587E">
              <w:t>N/A</w:t>
            </w:r>
          </w:p>
        </w:tc>
        <w:tc>
          <w:tcPr>
            <w:tcW w:w="1353" w:type="dxa"/>
            <w:hideMark/>
          </w:tcPr>
          <w:p w14:paraId="269FFE57" w14:textId="77777777" w:rsidR="00574AE7" w:rsidRPr="00AE587E" w:rsidRDefault="00574AE7" w:rsidP="00574AE7">
            <w:r w:rsidRPr="00AE587E">
              <w:t>Adult</w:t>
            </w:r>
          </w:p>
        </w:tc>
        <w:tc>
          <w:tcPr>
            <w:tcW w:w="2424" w:type="dxa"/>
            <w:hideMark/>
          </w:tcPr>
          <w:p w14:paraId="62ED2326" w14:textId="77777777" w:rsidR="00574AE7" w:rsidRPr="00AE587E" w:rsidRDefault="00574AE7" w:rsidP="00574AE7">
            <w:r w:rsidRPr="00AE587E">
              <w:t>Based on experience conducting &gt;50 patient advisory boards (PABs) during the past several years, the authors provide insights into how to best plan and execute PABs and their value in informing improvement in patient engagement.</w:t>
            </w:r>
          </w:p>
        </w:tc>
      </w:tr>
      <w:tr w:rsidR="00574AE7" w:rsidRPr="00AE587E" w14:paraId="1A1BEF36" w14:textId="77777777" w:rsidTr="00574AE7">
        <w:trPr>
          <w:trHeight w:val="1500"/>
        </w:trPr>
        <w:tc>
          <w:tcPr>
            <w:tcW w:w="1559" w:type="dxa"/>
            <w:hideMark/>
          </w:tcPr>
          <w:p w14:paraId="10968292" w14:textId="77777777" w:rsidR="00574AE7" w:rsidRPr="00AE587E" w:rsidRDefault="00574AE7" w:rsidP="00574AE7">
            <w:r w:rsidRPr="00AE587E">
              <w:t xml:space="preserve">Anderson </w:t>
            </w:r>
          </w:p>
        </w:tc>
        <w:tc>
          <w:tcPr>
            <w:tcW w:w="770" w:type="dxa"/>
            <w:hideMark/>
          </w:tcPr>
          <w:p w14:paraId="791BC9CB" w14:textId="77777777" w:rsidR="00574AE7" w:rsidRPr="00AE587E" w:rsidRDefault="00574AE7" w:rsidP="00574AE7">
            <w:r w:rsidRPr="00AE587E">
              <w:t>2015</w:t>
            </w:r>
          </w:p>
        </w:tc>
        <w:tc>
          <w:tcPr>
            <w:tcW w:w="1364" w:type="dxa"/>
            <w:hideMark/>
          </w:tcPr>
          <w:p w14:paraId="3A1957C6" w14:textId="77777777" w:rsidR="00574AE7" w:rsidRPr="00AE587E" w:rsidRDefault="00574AE7" w:rsidP="00574AE7">
            <w:r w:rsidRPr="00AE587E">
              <w:t>United States of America</w:t>
            </w:r>
          </w:p>
        </w:tc>
        <w:tc>
          <w:tcPr>
            <w:tcW w:w="1033" w:type="dxa"/>
            <w:hideMark/>
          </w:tcPr>
          <w:p w14:paraId="79491779" w14:textId="77777777" w:rsidR="00574AE7" w:rsidRPr="00AE587E" w:rsidRDefault="00574AE7" w:rsidP="00574AE7">
            <w:r w:rsidRPr="00AE587E">
              <w:t xml:space="preserve">Non-Empirical </w:t>
            </w:r>
          </w:p>
        </w:tc>
        <w:tc>
          <w:tcPr>
            <w:tcW w:w="2109" w:type="dxa"/>
            <w:hideMark/>
          </w:tcPr>
          <w:p w14:paraId="04168747" w14:textId="77777777" w:rsidR="00574AE7" w:rsidRPr="00AE587E" w:rsidRDefault="00574AE7" w:rsidP="00574AE7">
            <w:r w:rsidRPr="00AE587E">
              <w:t>Health Research</w:t>
            </w:r>
          </w:p>
        </w:tc>
        <w:tc>
          <w:tcPr>
            <w:tcW w:w="2338" w:type="dxa"/>
            <w:hideMark/>
          </w:tcPr>
          <w:p w14:paraId="6F506E41" w14:textId="77777777" w:rsidR="00574AE7" w:rsidRPr="00AE587E" w:rsidRDefault="00574AE7" w:rsidP="00574AE7">
            <w:r w:rsidRPr="00AE587E">
              <w:t>N/A</w:t>
            </w:r>
          </w:p>
        </w:tc>
        <w:tc>
          <w:tcPr>
            <w:tcW w:w="1353" w:type="dxa"/>
            <w:hideMark/>
          </w:tcPr>
          <w:p w14:paraId="7BA2AE0B" w14:textId="77777777" w:rsidR="00574AE7" w:rsidRPr="00AE587E" w:rsidRDefault="00574AE7" w:rsidP="00574AE7">
            <w:r w:rsidRPr="00AE587E">
              <w:t>Adult</w:t>
            </w:r>
          </w:p>
        </w:tc>
        <w:tc>
          <w:tcPr>
            <w:tcW w:w="2424" w:type="dxa"/>
            <w:hideMark/>
          </w:tcPr>
          <w:p w14:paraId="2AFBD4B5" w14:textId="77777777" w:rsidR="00574AE7" w:rsidRPr="00AE587E" w:rsidRDefault="00574AE7" w:rsidP="00574AE7">
            <w:r w:rsidRPr="00AE587E">
              <w:t>We explore the early foundations of patient engagement, where it occurs in the drug-development pipeline, the power of recent policy initiatives, and prospects for success in improving health outcomes.</w:t>
            </w:r>
          </w:p>
        </w:tc>
      </w:tr>
      <w:tr w:rsidR="00574AE7" w:rsidRPr="00AE587E" w14:paraId="1DA2AD19" w14:textId="77777777" w:rsidTr="00574AE7">
        <w:trPr>
          <w:trHeight w:val="1500"/>
        </w:trPr>
        <w:tc>
          <w:tcPr>
            <w:tcW w:w="1559" w:type="dxa"/>
            <w:hideMark/>
          </w:tcPr>
          <w:p w14:paraId="3CB49AB9" w14:textId="77777777" w:rsidR="00574AE7" w:rsidRPr="00AE587E" w:rsidRDefault="00574AE7" w:rsidP="00574AE7">
            <w:r w:rsidRPr="00AE587E">
              <w:t xml:space="preserve">Andersson </w:t>
            </w:r>
          </w:p>
        </w:tc>
        <w:tc>
          <w:tcPr>
            <w:tcW w:w="770" w:type="dxa"/>
            <w:hideMark/>
          </w:tcPr>
          <w:p w14:paraId="77A07635" w14:textId="77777777" w:rsidR="00574AE7" w:rsidRPr="00AE587E" w:rsidRDefault="00574AE7" w:rsidP="00574AE7">
            <w:r w:rsidRPr="00AE587E">
              <w:t>2012</w:t>
            </w:r>
          </w:p>
        </w:tc>
        <w:tc>
          <w:tcPr>
            <w:tcW w:w="1364" w:type="dxa"/>
            <w:hideMark/>
          </w:tcPr>
          <w:p w14:paraId="61E3C8A3" w14:textId="77777777" w:rsidR="00574AE7" w:rsidRPr="00AE587E" w:rsidRDefault="00574AE7" w:rsidP="00574AE7">
            <w:r w:rsidRPr="00AE587E">
              <w:t>Sweden</w:t>
            </w:r>
          </w:p>
        </w:tc>
        <w:tc>
          <w:tcPr>
            <w:tcW w:w="1033" w:type="dxa"/>
            <w:hideMark/>
          </w:tcPr>
          <w:p w14:paraId="7A94F8F1" w14:textId="77777777" w:rsidR="00574AE7" w:rsidRPr="00AE587E" w:rsidRDefault="00574AE7" w:rsidP="00574AE7">
            <w:r w:rsidRPr="00AE587E">
              <w:t xml:space="preserve">Empirical </w:t>
            </w:r>
          </w:p>
        </w:tc>
        <w:tc>
          <w:tcPr>
            <w:tcW w:w="2109" w:type="dxa"/>
            <w:hideMark/>
          </w:tcPr>
          <w:p w14:paraId="401F2CB0" w14:textId="77777777" w:rsidR="00574AE7" w:rsidRPr="00AE587E" w:rsidRDefault="00574AE7" w:rsidP="00574AE7">
            <w:r w:rsidRPr="00AE587E">
              <w:t>Health Planning/Service Design/QI</w:t>
            </w:r>
          </w:p>
        </w:tc>
        <w:tc>
          <w:tcPr>
            <w:tcW w:w="2338" w:type="dxa"/>
            <w:hideMark/>
          </w:tcPr>
          <w:p w14:paraId="07022E96" w14:textId="77777777" w:rsidR="00574AE7" w:rsidRPr="00AE587E" w:rsidRDefault="00574AE7" w:rsidP="00574AE7">
            <w:r w:rsidRPr="00AE587E">
              <w:t>N/A</w:t>
            </w:r>
          </w:p>
        </w:tc>
        <w:tc>
          <w:tcPr>
            <w:tcW w:w="1353" w:type="dxa"/>
            <w:hideMark/>
          </w:tcPr>
          <w:p w14:paraId="79C1F160" w14:textId="77777777" w:rsidR="00574AE7" w:rsidRPr="00AE587E" w:rsidRDefault="00574AE7" w:rsidP="00574AE7">
            <w:r w:rsidRPr="00AE587E">
              <w:t>Adult</w:t>
            </w:r>
          </w:p>
        </w:tc>
        <w:tc>
          <w:tcPr>
            <w:tcW w:w="2424" w:type="dxa"/>
            <w:hideMark/>
          </w:tcPr>
          <w:p w14:paraId="2055FB9E" w14:textId="77777777" w:rsidR="00574AE7" w:rsidRPr="00AE587E" w:rsidRDefault="00574AE7" w:rsidP="00574AE7">
            <w:r w:rsidRPr="00AE587E">
              <w:t xml:space="preserve">The aim of this study was to investigate managers’ opinions of how to take advantage of patients as resources in quality improvement </w:t>
            </w:r>
            <w:r w:rsidRPr="00AE587E">
              <w:lastRenderedPageBreak/>
              <w:t>work in the Swedish healthcare sector.</w:t>
            </w:r>
          </w:p>
        </w:tc>
      </w:tr>
      <w:tr w:rsidR="00574AE7" w:rsidRPr="00AE587E" w14:paraId="43651676" w14:textId="77777777" w:rsidTr="00574AE7">
        <w:trPr>
          <w:trHeight w:val="2100"/>
        </w:trPr>
        <w:tc>
          <w:tcPr>
            <w:tcW w:w="1559" w:type="dxa"/>
            <w:hideMark/>
          </w:tcPr>
          <w:p w14:paraId="04D7639D" w14:textId="77777777" w:rsidR="00574AE7" w:rsidRPr="00AE587E" w:rsidRDefault="00574AE7" w:rsidP="00574AE7">
            <w:r w:rsidRPr="00AE587E">
              <w:lastRenderedPageBreak/>
              <w:t>Anderst</w:t>
            </w:r>
          </w:p>
        </w:tc>
        <w:tc>
          <w:tcPr>
            <w:tcW w:w="770" w:type="dxa"/>
            <w:hideMark/>
          </w:tcPr>
          <w:p w14:paraId="5615351B" w14:textId="77777777" w:rsidR="00574AE7" w:rsidRPr="00AE587E" w:rsidRDefault="00574AE7" w:rsidP="00574AE7">
            <w:r w:rsidRPr="00AE587E">
              <w:t>2020</w:t>
            </w:r>
          </w:p>
        </w:tc>
        <w:tc>
          <w:tcPr>
            <w:tcW w:w="1364" w:type="dxa"/>
            <w:hideMark/>
          </w:tcPr>
          <w:p w14:paraId="06A33A0F" w14:textId="77777777" w:rsidR="00574AE7" w:rsidRPr="00AE587E" w:rsidRDefault="00574AE7" w:rsidP="00574AE7">
            <w:r w:rsidRPr="00AE587E">
              <w:t xml:space="preserve">Multiple Countries </w:t>
            </w:r>
          </w:p>
        </w:tc>
        <w:tc>
          <w:tcPr>
            <w:tcW w:w="1033" w:type="dxa"/>
            <w:hideMark/>
          </w:tcPr>
          <w:p w14:paraId="3EF6FE7B" w14:textId="77777777" w:rsidR="00574AE7" w:rsidRPr="00AE587E" w:rsidRDefault="00574AE7" w:rsidP="00574AE7">
            <w:r w:rsidRPr="00AE587E">
              <w:t xml:space="preserve">Review </w:t>
            </w:r>
          </w:p>
        </w:tc>
        <w:tc>
          <w:tcPr>
            <w:tcW w:w="2109" w:type="dxa"/>
            <w:hideMark/>
          </w:tcPr>
          <w:p w14:paraId="248D94E5" w14:textId="77777777" w:rsidR="00574AE7" w:rsidRPr="00AE587E" w:rsidRDefault="00574AE7" w:rsidP="00574AE7">
            <w:r w:rsidRPr="00AE587E">
              <w:t xml:space="preserve">Multiple </w:t>
            </w:r>
          </w:p>
        </w:tc>
        <w:tc>
          <w:tcPr>
            <w:tcW w:w="2338" w:type="dxa"/>
            <w:hideMark/>
          </w:tcPr>
          <w:p w14:paraId="6695D15B" w14:textId="77777777" w:rsidR="00574AE7" w:rsidRPr="00AE587E" w:rsidRDefault="00574AE7" w:rsidP="00574AE7">
            <w:r w:rsidRPr="00AE587E">
              <w:t>N/A</w:t>
            </w:r>
          </w:p>
        </w:tc>
        <w:tc>
          <w:tcPr>
            <w:tcW w:w="1353" w:type="dxa"/>
            <w:hideMark/>
          </w:tcPr>
          <w:p w14:paraId="1C8D8ACB" w14:textId="77777777" w:rsidR="00574AE7" w:rsidRPr="00AE587E" w:rsidRDefault="00574AE7" w:rsidP="00574AE7">
            <w:r w:rsidRPr="00AE587E">
              <w:t>Adult</w:t>
            </w:r>
          </w:p>
        </w:tc>
        <w:tc>
          <w:tcPr>
            <w:tcW w:w="2424" w:type="dxa"/>
            <w:hideMark/>
          </w:tcPr>
          <w:p w14:paraId="7D125573" w14:textId="77777777" w:rsidR="00574AE7" w:rsidRPr="00AE587E" w:rsidRDefault="00574AE7" w:rsidP="00574AE7">
            <w:r w:rsidRPr="00AE587E">
              <w:t>The aim of this narrative review was to draw together the available research, review findings and relevant</w:t>
            </w:r>
            <w:r w:rsidRPr="00AE587E">
              <w:br/>
              <w:t>governance-related material and to discuss these in light of a case series among research-engaged consumers in order to</w:t>
            </w:r>
            <w:r w:rsidRPr="00AE587E">
              <w:br/>
              <w:t>chart a practical way forward.</w:t>
            </w:r>
          </w:p>
        </w:tc>
      </w:tr>
      <w:tr w:rsidR="00574AE7" w:rsidRPr="00AE587E" w14:paraId="166F48C8" w14:textId="77777777" w:rsidTr="00574AE7">
        <w:trPr>
          <w:trHeight w:val="900"/>
        </w:trPr>
        <w:tc>
          <w:tcPr>
            <w:tcW w:w="1559" w:type="dxa"/>
            <w:hideMark/>
          </w:tcPr>
          <w:p w14:paraId="181B861C" w14:textId="77777777" w:rsidR="00574AE7" w:rsidRPr="00AE587E" w:rsidRDefault="00574AE7" w:rsidP="00574AE7">
            <w:r w:rsidRPr="00AE587E">
              <w:t xml:space="preserve">Anonymous </w:t>
            </w:r>
          </w:p>
        </w:tc>
        <w:tc>
          <w:tcPr>
            <w:tcW w:w="770" w:type="dxa"/>
            <w:hideMark/>
          </w:tcPr>
          <w:p w14:paraId="72F4A075" w14:textId="77777777" w:rsidR="00574AE7" w:rsidRPr="00AE587E" w:rsidRDefault="00574AE7" w:rsidP="00574AE7">
            <w:r w:rsidRPr="00AE587E">
              <w:t>2015</w:t>
            </w:r>
          </w:p>
        </w:tc>
        <w:tc>
          <w:tcPr>
            <w:tcW w:w="1364" w:type="dxa"/>
            <w:hideMark/>
          </w:tcPr>
          <w:p w14:paraId="2DBCA2DD" w14:textId="77777777" w:rsidR="00574AE7" w:rsidRPr="00AE587E" w:rsidRDefault="00574AE7" w:rsidP="00574AE7">
            <w:r w:rsidRPr="00AE587E">
              <w:t>United States of America</w:t>
            </w:r>
          </w:p>
        </w:tc>
        <w:tc>
          <w:tcPr>
            <w:tcW w:w="1033" w:type="dxa"/>
            <w:hideMark/>
          </w:tcPr>
          <w:p w14:paraId="38C0C397" w14:textId="77777777" w:rsidR="00574AE7" w:rsidRPr="00AE587E" w:rsidRDefault="00574AE7" w:rsidP="00574AE7">
            <w:r w:rsidRPr="00AE587E">
              <w:t xml:space="preserve">Non-Empirical </w:t>
            </w:r>
          </w:p>
        </w:tc>
        <w:tc>
          <w:tcPr>
            <w:tcW w:w="2109" w:type="dxa"/>
            <w:hideMark/>
          </w:tcPr>
          <w:p w14:paraId="561C4063" w14:textId="77777777" w:rsidR="00574AE7" w:rsidRPr="00AE587E" w:rsidRDefault="00574AE7" w:rsidP="00574AE7">
            <w:r w:rsidRPr="00AE587E">
              <w:t>Health Planning/Service Design/QI</w:t>
            </w:r>
          </w:p>
        </w:tc>
        <w:tc>
          <w:tcPr>
            <w:tcW w:w="2338" w:type="dxa"/>
            <w:hideMark/>
          </w:tcPr>
          <w:p w14:paraId="14DEE937" w14:textId="77777777" w:rsidR="00574AE7" w:rsidRPr="00AE587E" w:rsidRDefault="00574AE7" w:rsidP="00574AE7">
            <w:r w:rsidRPr="00AE587E">
              <w:t>N/A</w:t>
            </w:r>
          </w:p>
        </w:tc>
        <w:tc>
          <w:tcPr>
            <w:tcW w:w="1353" w:type="dxa"/>
            <w:hideMark/>
          </w:tcPr>
          <w:p w14:paraId="46A58EE3" w14:textId="77777777" w:rsidR="00574AE7" w:rsidRPr="00AE587E" w:rsidRDefault="00574AE7" w:rsidP="00574AE7">
            <w:r w:rsidRPr="00AE587E">
              <w:t>Adult</w:t>
            </w:r>
          </w:p>
        </w:tc>
        <w:tc>
          <w:tcPr>
            <w:tcW w:w="2424" w:type="dxa"/>
            <w:hideMark/>
          </w:tcPr>
          <w:p w14:paraId="5867853D" w14:textId="77777777" w:rsidR="00574AE7" w:rsidRPr="00AE587E" w:rsidRDefault="00574AE7" w:rsidP="00574AE7">
            <w:r w:rsidRPr="00AE587E">
              <w:t>Provides a report of the North Carolina Institute of Medicine (NCIOM) Task Force on Patient and Family Engagement</w:t>
            </w:r>
          </w:p>
        </w:tc>
      </w:tr>
      <w:tr w:rsidR="00574AE7" w:rsidRPr="00AE587E" w14:paraId="416EAC29" w14:textId="77777777" w:rsidTr="00574AE7">
        <w:trPr>
          <w:trHeight w:val="900"/>
        </w:trPr>
        <w:tc>
          <w:tcPr>
            <w:tcW w:w="1559" w:type="dxa"/>
            <w:hideMark/>
          </w:tcPr>
          <w:p w14:paraId="4647EF68" w14:textId="77777777" w:rsidR="00574AE7" w:rsidRPr="00AE587E" w:rsidRDefault="00574AE7" w:rsidP="00574AE7">
            <w:r w:rsidRPr="00AE587E">
              <w:t xml:space="preserve">Arain </w:t>
            </w:r>
          </w:p>
        </w:tc>
        <w:tc>
          <w:tcPr>
            <w:tcW w:w="770" w:type="dxa"/>
            <w:hideMark/>
          </w:tcPr>
          <w:p w14:paraId="50B83EF3" w14:textId="77777777" w:rsidR="00574AE7" w:rsidRPr="00AE587E" w:rsidRDefault="00574AE7" w:rsidP="00574AE7">
            <w:r w:rsidRPr="00AE587E">
              <w:t>2013</w:t>
            </w:r>
          </w:p>
        </w:tc>
        <w:tc>
          <w:tcPr>
            <w:tcW w:w="1364" w:type="dxa"/>
            <w:hideMark/>
          </w:tcPr>
          <w:p w14:paraId="4753C5C5" w14:textId="77777777" w:rsidR="00574AE7" w:rsidRPr="00AE587E" w:rsidRDefault="00574AE7" w:rsidP="00574AE7">
            <w:r w:rsidRPr="00AE587E">
              <w:t>United Kingdom</w:t>
            </w:r>
          </w:p>
        </w:tc>
        <w:tc>
          <w:tcPr>
            <w:tcW w:w="1033" w:type="dxa"/>
            <w:hideMark/>
          </w:tcPr>
          <w:p w14:paraId="73D6FA11" w14:textId="77777777" w:rsidR="00574AE7" w:rsidRPr="00AE587E" w:rsidRDefault="00574AE7" w:rsidP="00574AE7">
            <w:r w:rsidRPr="00AE587E">
              <w:t xml:space="preserve">Empirical </w:t>
            </w:r>
          </w:p>
        </w:tc>
        <w:tc>
          <w:tcPr>
            <w:tcW w:w="2109" w:type="dxa"/>
            <w:hideMark/>
          </w:tcPr>
          <w:p w14:paraId="194466C6" w14:textId="77777777" w:rsidR="00574AE7" w:rsidRPr="00AE587E" w:rsidRDefault="00574AE7" w:rsidP="00574AE7">
            <w:r w:rsidRPr="00AE587E">
              <w:t>Health Research</w:t>
            </w:r>
          </w:p>
        </w:tc>
        <w:tc>
          <w:tcPr>
            <w:tcW w:w="2338" w:type="dxa"/>
            <w:hideMark/>
          </w:tcPr>
          <w:p w14:paraId="7027727F" w14:textId="77777777" w:rsidR="00574AE7" w:rsidRPr="00AE587E" w:rsidRDefault="00574AE7" w:rsidP="00574AE7">
            <w:r w:rsidRPr="00AE587E">
              <w:t xml:space="preserve">Cancer </w:t>
            </w:r>
          </w:p>
        </w:tc>
        <w:tc>
          <w:tcPr>
            <w:tcW w:w="1353" w:type="dxa"/>
            <w:hideMark/>
          </w:tcPr>
          <w:p w14:paraId="346077A9" w14:textId="77777777" w:rsidR="00574AE7" w:rsidRPr="00AE587E" w:rsidRDefault="00574AE7" w:rsidP="00574AE7">
            <w:r w:rsidRPr="00AE587E">
              <w:t>Adult</w:t>
            </w:r>
          </w:p>
        </w:tc>
        <w:tc>
          <w:tcPr>
            <w:tcW w:w="2424" w:type="dxa"/>
            <w:hideMark/>
          </w:tcPr>
          <w:p w14:paraId="73DB5C3E" w14:textId="77777777" w:rsidR="00574AE7" w:rsidRPr="00AE587E" w:rsidRDefault="00574AE7" w:rsidP="00574AE7">
            <w:r w:rsidRPr="00AE587E">
              <w:t>The objective of this study was to explore different ways of involving consumers in cancer research in one regional network.</w:t>
            </w:r>
          </w:p>
        </w:tc>
      </w:tr>
      <w:tr w:rsidR="00574AE7" w:rsidRPr="00AE587E" w14:paraId="1DD709EF" w14:textId="77777777" w:rsidTr="00574AE7">
        <w:trPr>
          <w:trHeight w:val="1500"/>
        </w:trPr>
        <w:tc>
          <w:tcPr>
            <w:tcW w:w="1559" w:type="dxa"/>
            <w:hideMark/>
          </w:tcPr>
          <w:p w14:paraId="4DCF81A0" w14:textId="77777777" w:rsidR="00574AE7" w:rsidRPr="00AE587E" w:rsidRDefault="00574AE7" w:rsidP="00574AE7">
            <w:r w:rsidRPr="00AE587E">
              <w:lastRenderedPageBreak/>
              <w:t>Arblaster</w:t>
            </w:r>
          </w:p>
        </w:tc>
        <w:tc>
          <w:tcPr>
            <w:tcW w:w="770" w:type="dxa"/>
            <w:hideMark/>
          </w:tcPr>
          <w:p w14:paraId="2CACC412" w14:textId="77777777" w:rsidR="00574AE7" w:rsidRPr="00AE587E" w:rsidRDefault="00574AE7" w:rsidP="00574AE7">
            <w:r w:rsidRPr="00AE587E">
              <w:t>2018</w:t>
            </w:r>
          </w:p>
        </w:tc>
        <w:tc>
          <w:tcPr>
            <w:tcW w:w="1364" w:type="dxa"/>
            <w:hideMark/>
          </w:tcPr>
          <w:p w14:paraId="7AEAC46C" w14:textId="77777777" w:rsidR="00574AE7" w:rsidRPr="00AE587E" w:rsidRDefault="00574AE7" w:rsidP="00574AE7">
            <w:r w:rsidRPr="00AE587E">
              <w:t>Australia</w:t>
            </w:r>
          </w:p>
        </w:tc>
        <w:tc>
          <w:tcPr>
            <w:tcW w:w="1033" w:type="dxa"/>
            <w:hideMark/>
          </w:tcPr>
          <w:p w14:paraId="1B7E53EE" w14:textId="77777777" w:rsidR="00574AE7" w:rsidRPr="00AE587E" w:rsidRDefault="00574AE7" w:rsidP="00574AE7">
            <w:r w:rsidRPr="00AE587E">
              <w:t xml:space="preserve">Empirical </w:t>
            </w:r>
          </w:p>
        </w:tc>
        <w:tc>
          <w:tcPr>
            <w:tcW w:w="2109" w:type="dxa"/>
            <w:hideMark/>
          </w:tcPr>
          <w:p w14:paraId="58668C21" w14:textId="77777777" w:rsidR="00574AE7" w:rsidRPr="00AE587E" w:rsidRDefault="00574AE7" w:rsidP="00574AE7">
            <w:r w:rsidRPr="00AE587E">
              <w:t>Education (Health Professions)</w:t>
            </w:r>
          </w:p>
        </w:tc>
        <w:tc>
          <w:tcPr>
            <w:tcW w:w="2338" w:type="dxa"/>
            <w:hideMark/>
          </w:tcPr>
          <w:p w14:paraId="711AB071" w14:textId="77777777" w:rsidR="00574AE7" w:rsidRPr="00AE587E" w:rsidRDefault="00574AE7" w:rsidP="00574AE7">
            <w:r w:rsidRPr="00AE587E">
              <w:t>Mental Health</w:t>
            </w:r>
          </w:p>
        </w:tc>
        <w:tc>
          <w:tcPr>
            <w:tcW w:w="1353" w:type="dxa"/>
            <w:hideMark/>
          </w:tcPr>
          <w:p w14:paraId="27EFD2D1" w14:textId="77777777" w:rsidR="00574AE7" w:rsidRPr="00AE587E" w:rsidRDefault="00574AE7" w:rsidP="00574AE7">
            <w:r w:rsidRPr="00AE587E">
              <w:t>Adult</w:t>
            </w:r>
          </w:p>
        </w:tc>
        <w:tc>
          <w:tcPr>
            <w:tcW w:w="2424" w:type="dxa"/>
            <w:hideMark/>
          </w:tcPr>
          <w:p w14:paraId="367767D4" w14:textId="77777777" w:rsidR="00574AE7" w:rsidRPr="00AE587E" w:rsidRDefault="00574AE7" w:rsidP="00574AE7">
            <w:r w:rsidRPr="00AE587E">
              <w:t>This eDelphi study sought to identify consumers’ priorities</w:t>
            </w:r>
            <w:r w:rsidRPr="00AE587E">
              <w:br/>
              <w:t>for curricula, and ways in which they would like to participate</w:t>
            </w:r>
            <w:r w:rsidRPr="00AE587E">
              <w:br/>
              <w:t>in entry-level student education.</w:t>
            </w:r>
          </w:p>
        </w:tc>
      </w:tr>
      <w:tr w:rsidR="00574AE7" w:rsidRPr="00AE587E" w14:paraId="020CACD1" w14:textId="77777777" w:rsidTr="00574AE7">
        <w:trPr>
          <w:trHeight w:val="1200"/>
        </w:trPr>
        <w:tc>
          <w:tcPr>
            <w:tcW w:w="1559" w:type="dxa"/>
            <w:hideMark/>
          </w:tcPr>
          <w:p w14:paraId="5DA4C81A" w14:textId="77777777" w:rsidR="00574AE7" w:rsidRPr="00AE587E" w:rsidRDefault="00574AE7" w:rsidP="00574AE7">
            <w:r w:rsidRPr="00AE587E">
              <w:t xml:space="preserve">Archambault </w:t>
            </w:r>
          </w:p>
        </w:tc>
        <w:tc>
          <w:tcPr>
            <w:tcW w:w="770" w:type="dxa"/>
            <w:hideMark/>
          </w:tcPr>
          <w:p w14:paraId="159D62B7" w14:textId="77777777" w:rsidR="00574AE7" w:rsidRPr="00AE587E" w:rsidRDefault="00574AE7" w:rsidP="00574AE7">
            <w:r w:rsidRPr="00AE587E">
              <w:t>2018</w:t>
            </w:r>
          </w:p>
        </w:tc>
        <w:tc>
          <w:tcPr>
            <w:tcW w:w="1364" w:type="dxa"/>
            <w:hideMark/>
          </w:tcPr>
          <w:p w14:paraId="51E0D514" w14:textId="77777777" w:rsidR="00574AE7" w:rsidRPr="00AE587E" w:rsidRDefault="00574AE7" w:rsidP="00574AE7">
            <w:r w:rsidRPr="00AE587E">
              <w:t>Canada</w:t>
            </w:r>
          </w:p>
        </w:tc>
        <w:tc>
          <w:tcPr>
            <w:tcW w:w="1033" w:type="dxa"/>
            <w:hideMark/>
          </w:tcPr>
          <w:p w14:paraId="395B4EDC" w14:textId="77777777" w:rsidR="00574AE7" w:rsidRPr="00AE587E" w:rsidRDefault="00574AE7" w:rsidP="00574AE7">
            <w:r w:rsidRPr="00AE587E">
              <w:t xml:space="preserve">Empirical </w:t>
            </w:r>
          </w:p>
        </w:tc>
        <w:tc>
          <w:tcPr>
            <w:tcW w:w="2109" w:type="dxa"/>
            <w:hideMark/>
          </w:tcPr>
          <w:p w14:paraId="7EED2BA7" w14:textId="77777777" w:rsidR="00574AE7" w:rsidRPr="00AE587E" w:rsidRDefault="00574AE7" w:rsidP="00574AE7">
            <w:r w:rsidRPr="00AE587E">
              <w:t>Health Research</w:t>
            </w:r>
          </w:p>
        </w:tc>
        <w:tc>
          <w:tcPr>
            <w:tcW w:w="2338" w:type="dxa"/>
            <w:hideMark/>
          </w:tcPr>
          <w:p w14:paraId="6BB0AEC9" w14:textId="77777777" w:rsidR="00574AE7" w:rsidRPr="00AE587E" w:rsidRDefault="00574AE7" w:rsidP="00574AE7">
            <w:r w:rsidRPr="00AE587E">
              <w:t>Emergency Medicine</w:t>
            </w:r>
          </w:p>
        </w:tc>
        <w:tc>
          <w:tcPr>
            <w:tcW w:w="1353" w:type="dxa"/>
            <w:hideMark/>
          </w:tcPr>
          <w:p w14:paraId="742E3E71" w14:textId="77777777" w:rsidR="00574AE7" w:rsidRPr="00AE587E" w:rsidRDefault="00574AE7" w:rsidP="00574AE7">
            <w:r w:rsidRPr="00AE587E">
              <w:t>Adult</w:t>
            </w:r>
          </w:p>
        </w:tc>
        <w:tc>
          <w:tcPr>
            <w:tcW w:w="2424" w:type="dxa"/>
            <w:hideMark/>
          </w:tcPr>
          <w:p w14:paraId="2D1E64C5" w14:textId="77777777" w:rsidR="00574AE7" w:rsidRPr="00AE587E" w:rsidRDefault="00574AE7" w:rsidP="00574AE7">
            <w:r w:rsidRPr="00AE587E">
              <w:t>To make pragmatic recommendations on best practices for the engagement of patients in emergency medicine (EM) research.</w:t>
            </w:r>
          </w:p>
        </w:tc>
      </w:tr>
      <w:tr w:rsidR="00574AE7" w:rsidRPr="00AE587E" w14:paraId="6AA6B3FC" w14:textId="77777777" w:rsidTr="00574AE7">
        <w:trPr>
          <w:trHeight w:val="1500"/>
        </w:trPr>
        <w:tc>
          <w:tcPr>
            <w:tcW w:w="1559" w:type="dxa"/>
            <w:hideMark/>
          </w:tcPr>
          <w:p w14:paraId="3B4E79D6" w14:textId="77777777" w:rsidR="00574AE7" w:rsidRPr="00AE587E" w:rsidRDefault="00574AE7" w:rsidP="00574AE7">
            <w:r w:rsidRPr="00AE587E">
              <w:t xml:space="preserve">Arkind </w:t>
            </w:r>
          </w:p>
        </w:tc>
        <w:tc>
          <w:tcPr>
            <w:tcW w:w="770" w:type="dxa"/>
            <w:hideMark/>
          </w:tcPr>
          <w:p w14:paraId="4CA4CB27" w14:textId="77777777" w:rsidR="00574AE7" w:rsidRPr="00AE587E" w:rsidRDefault="00574AE7" w:rsidP="00574AE7">
            <w:r w:rsidRPr="00AE587E">
              <w:t>2015</w:t>
            </w:r>
          </w:p>
        </w:tc>
        <w:tc>
          <w:tcPr>
            <w:tcW w:w="1364" w:type="dxa"/>
            <w:hideMark/>
          </w:tcPr>
          <w:p w14:paraId="691281CA" w14:textId="77777777" w:rsidR="00574AE7" w:rsidRPr="00AE587E" w:rsidRDefault="00574AE7" w:rsidP="00574AE7">
            <w:r w:rsidRPr="00AE587E">
              <w:t>United States of America</w:t>
            </w:r>
          </w:p>
        </w:tc>
        <w:tc>
          <w:tcPr>
            <w:tcW w:w="1033" w:type="dxa"/>
            <w:hideMark/>
          </w:tcPr>
          <w:p w14:paraId="060A0E6F" w14:textId="77777777" w:rsidR="00574AE7" w:rsidRPr="00AE587E" w:rsidRDefault="00574AE7" w:rsidP="00574AE7">
            <w:r w:rsidRPr="00AE587E">
              <w:t xml:space="preserve">Empirical </w:t>
            </w:r>
          </w:p>
        </w:tc>
        <w:tc>
          <w:tcPr>
            <w:tcW w:w="2109" w:type="dxa"/>
            <w:hideMark/>
          </w:tcPr>
          <w:p w14:paraId="4AD868F4" w14:textId="77777777" w:rsidR="00574AE7" w:rsidRPr="00AE587E" w:rsidRDefault="00574AE7" w:rsidP="00574AE7">
            <w:r w:rsidRPr="00AE587E">
              <w:t>Health Research</w:t>
            </w:r>
          </w:p>
        </w:tc>
        <w:tc>
          <w:tcPr>
            <w:tcW w:w="2338" w:type="dxa"/>
            <w:hideMark/>
          </w:tcPr>
          <w:p w14:paraId="6B3F2E0E" w14:textId="77777777" w:rsidR="00574AE7" w:rsidRPr="00AE587E" w:rsidRDefault="00574AE7" w:rsidP="00574AE7">
            <w:r w:rsidRPr="00AE587E">
              <w:t>N/A</w:t>
            </w:r>
          </w:p>
        </w:tc>
        <w:tc>
          <w:tcPr>
            <w:tcW w:w="1353" w:type="dxa"/>
            <w:hideMark/>
          </w:tcPr>
          <w:p w14:paraId="71D6D1FC" w14:textId="77777777" w:rsidR="00574AE7" w:rsidRPr="00AE587E" w:rsidRDefault="00574AE7" w:rsidP="00574AE7">
            <w:r w:rsidRPr="00AE587E">
              <w:t>Adult</w:t>
            </w:r>
          </w:p>
        </w:tc>
        <w:tc>
          <w:tcPr>
            <w:tcW w:w="2424" w:type="dxa"/>
            <w:hideMark/>
          </w:tcPr>
          <w:p w14:paraId="594296F9" w14:textId="26B415AA" w:rsidR="00574AE7" w:rsidRPr="00AE587E" w:rsidRDefault="00574AE7" w:rsidP="00574AE7">
            <w:r w:rsidRPr="00AE587E">
              <w:t>We describe developing a Patient Engagement Panel and challenges and lessons learned (e.g., recruitment, funding model, creating value for patient partners, compensation).</w:t>
            </w:r>
          </w:p>
        </w:tc>
      </w:tr>
      <w:tr w:rsidR="00574AE7" w:rsidRPr="00AE587E" w14:paraId="6FA03BF2" w14:textId="77777777" w:rsidTr="00574AE7">
        <w:trPr>
          <w:trHeight w:val="2400"/>
        </w:trPr>
        <w:tc>
          <w:tcPr>
            <w:tcW w:w="1559" w:type="dxa"/>
            <w:hideMark/>
          </w:tcPr>
          <w:p w14:paraId="1853A91C" w14:textId="77777777" w:rsidR="00574AE7" w:rsidRPr="00AE587E" w:rsidRDefault="00574AE7" w:rsidP="00574AE7">
            <w:r w:rsidRPr="00AE587E">
              <w:t>Armstrong</w:t>
            </w:r>
          </w:p>
        </w:tc>
        <w:tc>
          <w:tcPr>
            <w:tcW w:w="770" w:type="dxa"/>
            <w:hideMark/>
          </w:tcPr>
          <w:p w14:paraId="5C8B537D" w14:textId="77777777" w:rsidR="00574AE7" w:rsidRPr="00AE587E" w:rsidRDefault="00574AE7" w:rsidP="00574AE7">
            <w:r w:rsidRPr="00AE587E">
              <w:t>2000</w:t>
            </w:r>
          </w:p>
        </w:tc>
        <w:tc>
          <w:tcPr>
            <w:tcW w:w="1364" w:type="dxa"/>
            <w:hideMark/>
          </w:tcPr>
          <w:p w14:paraId="680EC4B7" w14:textId="77777777" w:rsidR="00574AE7" w:rsidRPr="00AE587E" w:rsidRDefault="00574AE7" w:rsidP="00574AE7">
            <w:r w:rsidRPr="00AE587E">
              <w:t>United States of America</w:t>
            </w:r>
          </w:p>
        </w:tc>
        <w:tc>
          <w:tcPr>
            <w:tcW w:w="1033" w:type="dxa"/>
            <w:hideMark/>
          </w:tcPr>
          <w:p w14:paraId="199D8650" w14:textId="77777777" w:rsidR="00574AE7" w:rsidRPr="00AE587E" w:rsidRDefault="00574AE7" w:rsidP="00574AE7">
            <w:r w:rsidRPr="00AE587E">
              <w:t xml:space="preserve">Empirical </w:t>
            </w:r>
          </w:p>
        </w:tc>
        <w:tc>
          <w:tcPr>
            <w:tcW w:w="2109" w:type="dxa"/>
            <w:hideMark/>
          </w:tcPr>
          <w:p w14:paraId="4B3658C5" w14:textId="77777777" w:rsidR="00574AE7" w:rsidRPr="00AE587E" w:rsidRDefault="00574AE7" w:rsidP="00574AE7">
            <w:r w:rsidRPr="00AE587E">
              <w:t xml:space="preserve">Multiple </w:t>
            </w:r>
          </w:p>
        </w:tc>
        <w:tc>
          <w:tcPr>
            <w:tcW w:w="2338" w:type="dxa"/>
            <w:hideMark/>
          </w:tcPr>
          <w:p w14:paraId="7EF84FC2" w14:textId="77777777" w:rsidR="00574AE7" w:rsidRPr="00AE587E" w:rsidRDefault="00574AE7" w:rsidP="00574AE7">
            <w:r w:rsidRPr="00AE587E">
              <w:t xml:space="preserve">Mental Health </w:t>
            </w:r>
          </w:p>
        </w:tc>
        <w:tc>
          <w:tcPr>
            <w:tcW w:w="1353" w:type="dxa"/>
            <w:hideMark/>
          </w:tcPr>
          <w:p w14:paraId="1718CFA6" w14:textId="77777777" w:rsidR="00574AE7" w:rsidRPr="00AE587E" w:rsidRDefault="00574AE7" w:rsidP="00574AE7">
            <w:r w:rsidRPr="00AE587E">
              <w:t xml:space="preserve">Pediatric </w:t>
            </w:r>
          </w:p>
        </w:tc>
        <w:tc>
          <w:tcPr>
            <w:tcW w:w="2424" w:type="dxa"/>
            <w:hideMark/>
          </w:tcPr>
          <w:p w14:paraId="2DE2C4AF" w14:textId="77777777" w:rsidR="00574AE7" w:rsidRPr="00AE587E" w:rsidRDefault="00574AE7" w:rsidP="00574AE7">
            <w:r w:rsidRPr="00AE587E">
              <w:t xml:space="preserve">This article describes the natural history of New York’s efforts to create partnerships with families and, from this experience, articulates the stages of parent involvement in policymaking and summarizes lessons learned and </w:t>
            </w:r>
            <w:r w:rsidRPr="00AE587E">
              <w:lastRenderedPageBreak/>
              <w:t>recommendations for effective and enduring families as allies policy.</w:t>
            </w:r>
          </w:p>
        </w:tc>
      </w:tr>
      <w:tr w:rsidR="00574AE7" w:rsidRPr="00AE587E" w14:paraId="6C9D5BC5" w14:textId="77777777" w:rsidTr="00574AE7">
        <w:trPr>
          <w:trHeight w:val="1200"/>
        </w:trPr>
        <w:tc>
          <w:tcPr>
            <w:tcW w:w="1559" w:type="dxa"/>
            <w:hideMark/>
          </w:tcPr>
          <w:p w14:paraId="7128B2F7" w14:textId="77777777" w:rsidR="00574AE7" w:rsidRPr="00AE587E" w:rsidRDefault="00574AE7" w:rsidP="00574AE7">
            <w:r w:rsidRPr="00AE587E">
              <w:lastRenderedPageBreak/>
              <w:t xml:space="preserve">Armstrong </w:t>
            </w:r>
          </w:p>
        </w:tc>
        <w:tc>
          <w:tcPr>
            <w:tcW w:w="770" w:type="dxa"/>
            <w:hideMark/>
          </w:tcPr>
          <w:p w14:paraId="416697E7" w14:textId="77777777" w:rsidR="00574AE7" w:rsidRPr="00AE587E" w:rsidRDefault="00574AE7" w:rsidP="00574AE7">
            <w:r w:rsidRPr="00AE587E">
              <w:t>2013</w:t>
            </w:r>
          </w:p>
        </w:tc>
        <w:tc>
          <w:tcPr>
            <w:tcW w:w="1364" w:type="dxa"/>
            <w:hideMark/>
          </w:tcPr>
          <w:p w14:paraId="17DE6198" w14:textId="77777777" w:rsidR="00574AE7" w:rsidRPr="00AE587E" w:rsidRDefault="00574AE7" w:rsidP="00574AE7">
            <w:r w:rsidRPr="00AE587E">
              <w:t>United Kingdom</w:t>
            </w:r>
          </w:p>
        </w:tc>
        <w:tc>
          <w:tcPr>
            <w:tcW w:w="1033" w:type="dxa"/>
            <w:hideMark/>
          </w:tcPr>
          <w:p w14:paraId="4952D48B" w14:textId="77777777" w:rsidR="00574AE7" w:rsidRPr="00AE587E" w:rsidRDefault="00574AE7" w:rsidP="00574AE7">
            <w:r w:rsidRPr="00AE587E">
              <w:t xml:space="preserve">Empirical </w:t>
            </w:r>
          </w:p>
        </w:tc>
        <w:tc>
          <w:tcPr>
            <w:tcW w:w="2109" w:type="dxa"/>
            <w:hideMark/>
          </w:tcPr>
          <w:p w14:paraId="09B0A78D" w14:textId="77777777" w:rsidR="00574AE7" w:rsidRPr="00AE587E" w:rsidRDefault="00574AE7" w:rsidP="00574AE7">
            <w:r w:rsidRPr="00AE587E">
              <w:t>Health Planning/Service Design/QI</w:t>
            </w:r>
          </w:p>
        </w:tc>
        <w:tc>
          <w:tcPr>
            <w:tcW w:w="2338" w:type="dxa"/>
            <w:hideMark/>
          </w:tcPr>
          <w:p w14:paraId="59187189" w14:textId="77777777" w:rsidR="00574AE7" w:rsidRPr="00AE587E" w:rsidRDefault="00574AE7" w:rsidP="00574AE7">
            <w:r w:rsidRPr="00AE587E">
              <w:t>Multiple (Kidney Disease, Aneurysm, Lung Cancer)</w:t>
            </w:r>
          </w:p>
        </w:tc>
        <w:tc>
          <w:tcPr>
            <w:tcW w:w="1353" w:type="dxa"/>
            <w:hideMark/>
          </w:tcPr>
          <w:p w14:paraId="19C88025" w14:textId="77777777" w:rsidR="00574AE7" w:rsidRPr="00AE587E" w:rsidRDefault="00574AE7" w:rsidP="00574AE7">
            <w:r w:rsidRPr="00AE587E">
              <w:t>Adult</w:t>
            </w:r>
          </w:p>
        </w:tc>
        <w:tc>
          <w:tcPr>
            <w:tcW w:w="2424" w:type="dxa"/>
            <w:hideMark/>
          </w:tcPr>
          <w:p w14:paraId="3BE8CA15" w14:textId="77777777" w:rsidR="00574AE7" w:rsidRPr="00AE587E" w:rsidRDefault="00574AE7" w:rsidP="00574AE7">
            <w:r w:rsidRPr="00AE587E">
              <w:t>We aimed to characterize patient involvement in three improvement projects and to identify strengths and weaknesses of contrasting approaches.</w:t>
            </w:r>
          </w:p>
        </w:tc>
      </w:tr>
      <w:tr w:rsidR="00574AE7" w:rsidRPr="00AE587E" w14:paraId="16F47203" w14:textId="77777777" w:rsidTr="00574AE7">
        <w:trPr>
          <w:trHeight w:val="1800"/>
        </w:trPr>
        <w:tc>
          <w:tcPr>
            <w:tcW w:w="1559" w:type="dxa"/>
            <w:hideMark/>
          </w:tcPr>
          <w:p w14:paraId="6BD69418" w14:textId="77777777" w:rsidR="00574AE7" w:rsidRPr="00AE587E" w:rsidRDefault="00574AE7" w:rsidP="00574AE7">
            <w:r w:rsidRPr="00AE587E">
              <w:t xml:space="preserve">Armstrong </w:t>
            </w:r>
          </w:p>
        </w:tc>
        <w:tc>
          <w:tcPr>
            <w:tcW w:w="770" w:type="dxa"/>
            <w:hideMark/>
          </w:tcPr>
          <w:p w14:paraId="21FC3C8E" w14:textId="77777777" w:rsidR="00574AE7" w:rsidRPr="00AE587E" w:rsidRDefault="00574AE7" w:rsidP="00574AE7">
            <w:r w:rsidRPr="00AE587E">
              <w:t>2017</w:t>
            </w:r>
          </w:p>
        </w:tc>
        <w:tc>
          <w:tcPr>
            <w:tcW w:w="1364" w:type="dxa"/>
            <w:hideMark/>
          </w:tcPr>
          <w:p w14:paraId="64ABD359" w14:textId="77777777" w:rsidR="00574AE7" w:rsidRPr="00AE587E" w:rsidRDefault="00574AE7" w:rsidP="00574AE7">
            <w:r w:rsidRPr="00AE587E">
              <w:t>United States of America</w:t>
            </w:r>
          </w:p>
        </w:tc>
        <w:tc>
          <w:tcPr>
            <w:tcW w:w="1033" w:type="dxa"/>
            <w:hideMark/>
          </w:tcPr>
          <w:p w14:paraId="2ED7ED47" w14:textId="77777777" w:rsidR="00574AE7" w:rsidRPr="00AE587E" w:rsidRDefault="00574AE7" w:rsidP="00574AE7">
            <w:r w:rsidRPr="00AE587E">
              <w:t xml:space="preserve">Empirical </w:t>
            </w:r>
          </w:p>
        </w:tc>
        <w:tc>
          <w:tcPr>
            <w:tcW w:w="2109" w:type="dxa"/>
            <w:hideMark/>
          </w:tcPr>
          <w:p w14:paraId="2CB67E82" w14:textId="77777777" w:rsidR="00574AE7" w:rsidRPr="00AE587E" w:rsidRDefault="00574AE7" w:rsidP="00574AE7">
            <w:r w:rsidRPr="00AE587E">
              <w:t xml:space="preserve">Multiple </w:t>
            </w:r>
          </w:p>
        </w:tc>
        <w:tc>
          <w:tcPr>
            <w:tcW w:w="2338" w:type="dxa"/>
            <w:hideMark/>
          </w:tcPr>
          <w:p w14:paraId="7020002A" w14:textId="77777777" w:rsidR="00574AE7" w:rsidRPr="00AE587E" w:rsidRDefault="00574AE7" w:rsidP="00574AE7">
            <w:r w:rsidRPr="00AE587E">
              <w:t>N/A</w:t>
            </w:r>
          </w:p>
        </w:tc>
        <w:tc>
          <w:tcPr>
            <w:tcW w:w="1353" w:type="dxa"/>
            <w:hideMark/>
          </w:tcPr>
          <w:p w14:paraId="16B33B47" w14:textId="77777777" w:rsidR="00574AE7" w:rsidRPr="00AE587E" w:rsidRDefault="00574AE7" w:rsidP="00574AE7">
            <w:r w:rsidRPr="00AE587E">
              <w:t>Adult</w:t>
            </w:r>
          </w:p>
        </w:tc>
        <w:tc>
          <w:tcPr>
            <w:tcW w:w="2424" w:type="dxa"/>
            <w:hideMark/>
          </w:tcPr>
          <w:p w14:paraId="74F5DB8C" w14:textId="77777777" w:rsidR="00574AE7" w:rsidRPr="00AE587E" w:rsidRDefault="00574AE7" w:rsidP="00574AE7">
            <w:r w:rsidRPr="00AE587E">
              <w:t>To investigate the perspectives of potential patient/consumer guideline representatives on topics pertaining to engagement including guideline development group composition and barriers to and facilitators of engagement.</w:t>
            </w:r>
          </w:p>
        </w:tc>
      </w:tr>
      <w:tr w:rsidR="00574AE7" w:rsidRPr="00AE587E" w14:paraId="22B3E863" w14:textId="77777777" w:rsidTr="00574AE7">
        <w:trPr>
          <w:trHeight w:val="2400"/>
        </w:trPr>
        <w:tc>
          <w:tcPr>
            <w:tcW w:w="1559" w:type="dxa"/>
            <w:hideMark/>
          </w:tcPr>
          <w:p w14:paraId="3AC6A326" w14:textId="77777777" w:rsidR="00574AE7" w:rsidRPr="00AE587E" w:rsidRDefault="00574AE7" w:rsidP="00574AE7">
            <w:r w:rsidRPr="00AE587E">
              <w:lastRenderedPageBreak/>
              <w:t>Arnstein</w:t>
            </w:r>
          </w:p>
        </w:tc>
        <w:tc>
          <w:tcPr>
            <w:tcW w:w="770" w:type="dxa"/>
            <w:hideMark/>
          </w:tcPr>
          <w:p w14:paraId="716DBC46" w14:textId="77777777" w:rsidR="00574AE7" w:rsidRPr="00AE587E" w:rsidRDefault="00574AE7" w:rsidP="00574AE7">
            <w:r w:rsidRPr="00AE587E">
              <w:t>2020</w:t>
            </w:r>
          </w:p>
        </w:tc>
        <w:tc>
          <w:tcPr>
            <w:tcW w:w="1364" w:type="dxa"/>
            <w:hideMark/>
          </w:tcPr>
          <w:p w14:paraId="19DCB09C" w14:textId="77777777" w:rsidR="00574AE7" w:rsidRPr="00AE587E" w:rsidRDefault="00574AE7" w:rsidP="00574AE7">
            <w:r w:rsidRPr="00AE587E">
              <w:t xml:space="preserve">Multiple Countries </w:t>
            </w:r>
          </w:p>
        </w:tc>
        <w:tc>
          <w:tcPr>
            <w:tcW w:w="1033" w:type="dxa"/>
            <w:hideMark/>
          </w:tcPr>
          <w:p w14:paraId="427008CB" w14:textId="77777777" w:rsidR="00574AE7" w:rsidRPr="00AE587E" w:rsidRDefault="00574AE7" w:rsidP="00574AE7">
            <w:r w:rsidRPr="00AE587E">
              <w:t xml:space="preserve">Review </w:t>
            </w:r>
          </w:p>
        </w:tc>
        <w:tc>
          <w:tcPr>
            <w:tcW w:w="2109" w:type="dxa"/>
            <w:hideMark/>
          </w:tcPr>
          <w:p w14:paraId="5F0E2F75" w14:textId="77777777" w:rsidR="00574AE7" w:rsidRPr="00AE587E" w:rsidRDefault="00574AE7" w:rsidP="00574AE7">
            <w:r w:rsidRPr="00AE587E">
              <w:t>Health Research</w:t>
            </w:r>
          </w:p>
        </w:tc>
        <w:tc>
          <w:tcPr>
            <w:tcW w:w="2338" w:type="dxa"/>
            <w:hideMark/>
          </w:tcPr>
          <w:p w14:paraId="3E3F81EE" w14:textId="77777777" w:rsidR="00574AE7" w:rsidRPr="00AE587E" w:rsidRDefault="00574AE7" w:rsidP="00574AE7">
            <w:r w:rsidRPr="00AE587E">
              <w:t>N/A</w:t>
            </w:r>
          </w:p>
        </w:tc>
        <w:tc>
          <w:tcPr>
            <w:tcW w:w="1353" w:type="dxa"/>
            <w:hideMark/>
          </w:tcPr>
          <w:p w14:paraId="25686CEA" w14:textId="77777777" w:rsidR="00574AE7" w:rsidRPr="00AE587E" w:rsidRDefault="00574AE7" w:rsidP="00574AE7">
            <w:r w:rsidRPr="00AE587E">
              <w:t>Adult</w:t>
            </w:r>
          </w:p>
        </w:tc>
        <w:tc>
          <w:tcPr>
            <w:tcW w:w="2424" w:type="dxa"/>
            <w:hideMark/>
          </w:tcPr>
          <w:p w14:paraId="3227249A" w14:textId="77777777" w:rsidR="00574AE7" w:rsidRPr="00AE587E" w:rsidRDefault="00574AE7" w:rsidP="00574AE7">
            <w:r w:rsidRPr="00AE587E">
              <w:t>Our objectives were to: (1) conduct a systematic review of the evidence on patient involvement in results sharing, (2) propose evidence-based recommendations to help maximize benefits and minimize risks of such involvement and (3) conduct this project with patient authors.</w:t>
            </w:r>
          </w:p>
        </w:tc>
      </w:tr>
      <w:tr w:rsidR="00574AE7" w:rsidRPr="00AE587E" w14:paraId="269226EA" w14:textId="77777777" w:rsidTr="00574AE7">
        <w:trPr>
          <w:trHeight w:val="1200"/>
        </w:trPr>
        <w:tc>
          <w:tcPr>
            <w:tcW w:w="1559" w:type="dxa"/>
            <w:hideMark/>
          </w:tcPr>
          <w:p w14:paraId="6AE6D988" w14:textId="77777777" w:rsidR="00574AE7" w:rsidRPr="00AE587E" w:rsidRDefault="00574AE7" w:rsidP="00574AE7">
            <w:r w:rsidRPr="00AE587E">
              <w:t>Attree</w:t>
            </w:r>
          </w:p>
        </w:tc>
        <w:tc>
          <w:tcPr>
            <w:tcW w:w="770" w:type="dxa"/>
            <w:hideMark/>
          </w:tcPr>
          <w:p w14:paraId="35341FC2" w14:textId="77777777" w:rsidR="00574AE7" w:rsidRPr="00AE587E" w:rsidRDefault="00574AE7" w:rsidP="00574AE7">
            <w:r w:rsidRPr="00AE587E">
              <w:t>2010</w:t>
            </w:r>
          </w:p>
        </w:tc>
        <w:tc>
          <w:tcPr>
            <w:tcW w:w="1364" w:type="dxa"/>
            <w:hideMark/>
          </w:tcPr>
          <w:p w14:paraId="2BB317F1" w14:textId="77777777" w:rsidR="00574AE7" w:rsidRPr="00AE587E" w:rsidRDefault="00574AE7" w:rsidP="00574AE7">
            <w:r w:rsidRPr="00AE587E">
              <w:t>United Kingdom</w:t>
            </w:r>
          </w:p>
        </w:tc>
        <w:tc>
          <w:tcPr>
            <w:tcW w:w="1033" w:type="dxa"/>
            <w:hideMark/>
          </w:tcPr>
          <w:p w14:paraId="10AA3073" w14:textId="77777777" w:rsidR="00574AE7" w:rsidRPr="00AE587E" w:rsidRDefault="00574AE7" w:rsidP="00574AE7">
            <w:r w:rsidRPr="00AE587E">
              <w:t xml:space="preserve">Empirical </w:t>
            </w:r>
          </w:p>
        </w:tc>
        <w:tc>
          <w:tcPr>
            <w:tcW w:w="2109" w:type="dxa"/>
            <w:hideMark/>
          </w:tcPr>
          <w:p w14:paraId="6C117295" w14:textId="77777777" w:rsidR="00574AE7" w:rsidRPr="00AE587E" w:rsidRDefault="00574AE7" w:rsidP="00574AE7">
            <w:r w:rsidRPr="00AE587E">
              <w:t>Health Planning/Service Design/QI</w:t>
            </w:r>
          </w:p>
        </w:tc>
        <w:tc>
          <w:tcPr>
            <w:tcW w:w="2338" w:type="dxa"/>
            <w:hideMark/>
          </w:tcPr>
          <w:p w14:paraId="7465B0EB" w14:textId="77777777" w:rsidR="00574AE7" w:rsidRPr="00AE587E" w:rsidRDefault="00574AE7" w:rsidP="00574AE7">
            <w:r w:rsidRPr="00AE587E">
              <w:t xml:space="preserve">Cancer </w:t>
            </w:r>
          </w:p>
        </w:tc>
        <w:tc>
          <w:tcPr>
            <w:tcW w:w="1353" w:type="dxa"/>
            <w:hideMark/>
          </w:tcPr>
          <w:p w14:paraId="7C410BB2" w14:textId="77777777" w:rsidR="00574AE7" w:rsidRPr="00AE587E" w:rsidRDefault="00574AE7" w:rsidP="00574AE7">
            <w:r w:rsidRPr="00AE587E">
              <w:t>Adult</w:t>
            </w:r>
          </w:p>
        </w:tc>
        <w:tc>
          <w:tcPr>
            <w:tcW w:w="2424" w:type="dxa"/>
            <w:hideMark/>
          </w:tcPr>
          <w:p w14:paraId="666AB442" w14:textId="77777777" w:rsidR="00574AE7" w:rsidRPr="00AE587E" w:rsidRDefault="00574AE7" w:rsidP="00574AE7">
            <w:r w:rsidRPr="00AE587E">
              <w:t>The aim of this study was to explore the influence of the cancer network partnership groups service user involvement activities on cancer care.</w:t>
            </w:r>
          </w:p>
        </w:tc>
      </w:tr>
      <w:tr w:rsidR="00574AE7" w:rsidRPr="00AE587E" w14:paraId="27AA4022" w14:textId="77777777" w:rsidTr="00574AE7">
        <w:trPr>
          <w:trHeight w:val="1800"/>
        </w:trPr>
        <w:tc>
          <w:tcPr>
            <w:tcW w:w="1559" w:type="dxa"/>
            <w:hideMark/>
          </w:tcPr>
          <w:p w14:paraId="4FEB97CE" w14:textId="77777777" w:rsidR="00574AE7" w:rsidRPr="00AE587E" w:rsidRDefault="00574AE7" w:rsidP="00574AE7">
            <w:r w:rsidRPr="00AE587E">
              <w:t>Baart</w:t>
            </w:r>
          </w:p>
        </w:tc>
        <w:tc>
          <w:tcPr>
            <w:tcW w:w="770" w:type="dxa"/>
            <w:hideMark/>
          </w:tcPr>
          <w:p w14:paraId="1C2B878A" w14:textId="77777777" w:rsidR="00574AE7" w:rsidRPr="00AE587E" w:rsidRDefault="00574AE7" w:rsidP="00574AE7">
            <w:r w:rsidRPr="00AE587E">
              <w:t>2011</w:t>
            </w:r>
          </w:p>
        </w:tc>
        <w:tc>
          <w:tcPr>
            <w:tcW w:w="1364" w:type="dxa"/>
            <w:hideMark/>
          </w:tcPr>
          <w:p w14:paraId="4CFB7A78" w14:textId="77777777" w:rsidR="00574AE7" w:rsidRPr="00AE587E" w:rsidRDefault="00574AE7" w:rsidP="00574AE7">
            <w:r w:rsidRPr="00AE587E">
              <w:t>Netherlands</w:t>
            </w:r>
          </w:p>
        </w:tc>
        <w:tc>
          <w:tcPr>
            <w:tcW w:w="1033" w:type="dxa"/>
            <w:hideMark/>
          </w:tcPr>
          <w:p w14:paraId="6696366B" w14:textId="77777777" w:rsidR="00574AE7" w:rsidRPr="00AE587E" w:rsidRDefault="00574AE7" w:rsidP="00574AE7">
            <w:r w:rsidRPr="00AE587E">
              <w:t xml:space="preserve">Empirical </w:t>
            </w:r>
          </w:p>
        </w:tc>
        <w:tc>
          <w:tcPr>
            <w:tcW w:w="2109" w:type="dxa"/>
            <w:hideMark/>
          </w:tcPr>
          <w:p w14:paraId="2BB28522" w14:textId="77777777" w:rsidR="00574AE7" w:rsidRPr="00AE587E" w:rsidRDefault="00574AE7" w:rsidP="00574AE7">
            <w:r w:rsidRPr="00AE587E">
              <w:t>Health Research</w:t>
            </w:r>
          </w:p>
        </w:tc>
        <w:tc>
          <w:tcPr>
            <w:tcW w:w="2338" w:type="dxa"/>
            <w:hideMark/>
          </w:tcPr>
          <w:p w14:paraId="7AAA3028" w14:textId="77777777" w:rsidR="00574AE7" w:rsidRPr="00AE587E" w:rsidRDefault="00574AE7" w:rsidP="00574AE7">
            <w:r w:rsidRPr="00AE587E">
              <w:t>Psychiatric genomics</w:t>
            </w:r>
          </w:p>
        </w:tc>
        <w:tc>
          <w:tcPr>
            <w:tcW w:w="1353" w:type="dxa"/>
            <w:hideMark/>
          </w:tcPr>
          <w:p w14:paraId="6E066152" w14:textId="77777777" w:rsidR="00574AE7" w:rsidRPr="00AE587E" w:rsidRDefault="00574AE7" w:rsidP="00574AE7">
            <w:r w:rsidRPr="00AE587E">
              <w:t>Adult</w:t>
            </w:r>
          </w:p>
        </w:tc>
        <w:tc>
          <w:tcPr>
            <w:tcW w:w="2424" w:type="dxa"/>
            <w:hideMark/>
          </w:tcPr>
          <w:p w14:paraId="05D06B1F" w14:textId="77777777" w:rsidR="00574AE7" w:rsidRPr="00AE587E" w:rsidRDefault="00574AE7" w:rsidP="00574AE7">
            <w:r w:rsidRPr="00AE587E">
              <w:t>To analyse the results of an action research process, the aim of which is to involve patients in fundamental psychiatric genomics research, against theoretical backgrounds that formulate a Dialogue Model for patient involvement.</w:t>
            </w:r>
          </w:p>
        </w:tc>
      </w:tr>
      <w:tr w:rsidR="00574AE7" w:rsidRPr="00AE587E" w14:paraId="1BF4D99D" w14:textId="77777777" w:rsidTr="00574AE7">
        <w:trPr>
          <w:trHeight w:val="2700"/>
        </w:trPr>
        <w:tc>
          <w:tcPr>
            <w:tcW w:w="1559" w:type="dxa"/>
            <w:hideMark/>
          </w:tcPr>
          <w:p w14:paraId="496B10D9" w14:textId="77777777" w:rsidR="00574AE7" w:rsidRPr="00AE587E" w:rsidRDefault="00574AE7" w:rsidP="00574AE7">
            <w:r w:rsidRPr="00AE587E">
              <w:lastRenderedPageBreak/>
              <w:t xml:space="preserve">Bailey </w:t>
            </w:r>
          </w:p>
        </w:tc>
        <w:tc>
          <w:tcPr>
            <w:tcW w:w="770" w:type="dxa"/>
            <w:hideMark/>
          </w:tcPr>
          <w:p w14:paraId="2B722D06" w14:textId="77777777" w:rsidR="00574AE7" w:rsidRPr="00AE587E" w:rsidRDefault="00574AE7" w:rsidP="00574AE7">
            <w:r w:rsidRPr="00AE587E">
              <w:t>2014</w:t>
            </w:r>
          </w:p>
        </w:tc>
        <w:tc>
          <w:tcPr>
            <w:tcW w:w="1364" w:type="dxa"/>
            <w:hideMark/>
          </w:tcPr>
          <w:p w14:paraId="56361100" w14:textId="77777777" w:rsidR="00574AE7" w:rsidRPr="00AE587E" w:rsidRDefault="00574AE7" w:rsidP="00574AE7">
            <w:r w:rsidRPr="00AE587E">
              <w:t xml:space="preserve">Multiple Countries </w:t>
            </w:r>
          </w:p>
        </w:tc>
        <w:tc>
          <w:tcPr>
            <w:tcW w:w="1033" w:type="dxa"/>
            <w:hideMark/>
          </w:tcPr>
          <w:p w14:paraId="73371453" w14:textId="77777777" w:rsidR="00574AE7" w:rsidRPr="00AE587E" w:rsidRDefault="00574AE7" w:rsidP="00574AE7">
            <w:r w:rsidRPr="00AE587E">
              <w:t xml:space="preserve">Review </w:t>
            </w:r>
          </w:p>
        </w:tc>
        <w:tc>
          <w:tcPr>
            <w:tcW w:w="2109" w:type="dxa"/>
            <w:hideMark/>
          </w:tcPr>
          <w:p w14:paraId="2313A080" w14:textId="77777777" w:rsidR="00574AE7" w:rsidRPr="00AE587E" w:rsidRDefault="00574AE7" w:rsidP="00574AE7">
            <w:r w:rsidRPr="00AE587E">
              <w:t>Health Research</w:t>
            </w:r>
          </w:p>
        </w:tc>
        <w:tc>
          <w:tcPr>
            <w:tcW w:w="2338" w:type="dxa"/>
            <w:hideMark/>
          </w:tcPr>
          <w:p w14:paraId="43011B27" w14:textId="77777777" w:rsidR="00574AE7" w:rsidRPr="00AE587E" w:rsidRDefault="00574AE7" w:rsidP="00574AE7">
            <w:r w:rsidRPr="00AE587E">
              <w:t>Disability (Pediatric)</w:t>
            </w:r>
          </w:p>
        </w:tc>
        <w:tc>
          <w:tcPr>
            <w:tcW w:w="1353" w:type="dxa"/>
            <w:hideMark/>
          </w:tcPr>
          <w:p w14:paraId="1C7B7A0B" w14:textId="77777777" w:rsidR="00574AE7" w:rsidRPr="00AE587E" w:rsidRDefault="00574AE7" w:rsidP="00574AE7">
            <w:r w:rsidRPr="00AE587E">
              <w:t>Multiple</w:t>
            </w:r>
          </w:p>
        </w:tc>
        <w:tc>
          <w:tcPr>
            <w:tcW w:w="2424" w:type="dxa"/>
            <w:hideMark/>
          </w:tcPr>
          <w:p w14:paraId="4805A76D" w14:textId="77777777" w:rsidR="00574AE7" w:rsidRPr="00AE587E" w:rsidRDefault="00574AE7" w:rsidP="00574AE7">
            <w:r w:rsidRPr="00AE587E">
              <w:t>This systematic review investigated how disabled children and young people have been involved as research partners; specifically how they have been recruited, the practicalities and challenges of involvement and how these have been overcome, and impacts of involvement for research, and disabled children and young people.</w:t>
            </w:r>
          </w:p>
        </w:tc>
      </w:tr>
      <w:tr w:rsidR="00574AE7" w:rsidRPr="00AE587E" w14:paraId="1B23F70B" w14:textId="77777777" w:rsidTr="00574AE7">
        <w:trPr>
          <w:trHeight w:val="1800"/>
        </w:trPr>
        <w:tc>
          <w:tcPr>
            <w:tcW w:w="1559" w:type="dxa"/>
            <w:hideMark/>
          </w:tcPr>
          <w:p w14:paraId="1B4D2DC9" w14:textId="77777777" w:rsidR="00574AE7" w:rsidRPr="00AE587E" w:rsidRDefault="00574AE7" w:rsidP="00574AE7">
            <w:r w:rsidRPr="00AE587E">
              <w:t xml:space="preserve">Baines </w:t>
            </w:r>
          </w:p>
        </w:tc>
        <w:tc>
          <w:tcPr>
            <w:tcW w:w="770" w:type="dxa"/>
            <w:hideMark/>
          </w:tcPr>
          <w:p w14:paraId="7AE23203" w14:textId="77777777" w:rsidR="00574AE7" w:rsidRPr="00AE587E" w:rsidRDefault="00574AE7" w:rsidP="00574AE7">
            <w:r w:rsidRPr="00AE587E">
              <w:t>2018</w:t>
            </w:r>
          </w:p>
        </w:tc>
        <w:tc>
          <w:tcPr>
            <w:tcW w:w="1364" w:type="dxa"/>
            <w:hideMark/>
          </w:tcPr>
          <w:p w14:paraId="52A58D8E" w14:textId="77777777" w:rsidR="00574AE7" w:rsidRPr="00AE587E" w:rsidRDefault="00574AE7" w:rsidP="00574AE7">
            <w:r w:rsidRPr="00AE587E">
              <w:t>United Kingdom</w:t>
            </w:r>
          </w:p>
        </w:tc>
        <w:tc>
          <w:tcPr>
            <w:tcW w:w="1033" w:type="dxa"/>
            <w:hideMark/>
          </w:tcPr>
          <w:p w14:paraId="34347327" w14:textId="77777777" w:rsidR="00574AE7" w:rsidRPr="00AE587E" w:rsidRDefault="00574AE7" w:rsidP="00574AE7">
            <w:r w:rsidRPr="00AE587E">
              <w:t xml:space="preserve">Empirical </w:t>
            </w:r>
          </w:p>
        </w:tc>
        <w:tc>
          <w:tcPr>
            <w:tcW w:w="2109" w:type="dxa"/>
            <w:hideMark/>
          </w:tcPr>
          <w:p w14:paraId="5B326E97" w14:textId="77777777" w:rsidR="00574AE7" w:rsidRPr="00AE587E" w:rsidRDefault="00574AE7" w:rsidP="00574AE7">
            <w:r w:rsidRPr="00AE587E">
              <w:t xml:space="preserve">Multiple </w:t>
            </w:r>
          </w:p>
        </w:tc>
        <w:tc>
          <w:tcPr>
            <w:tcW w:w="2338" w:type="dxa"/>
            <w:hideMark/>
          </w:tcPr>
          <w:p w14:paraId="38C98560" w14:textId="77777777" w:rsidR="00574AE7" w:rsidRPr="00AE587E" w:rsidRDefault="00574AE7" w:rsidP="00574AE7">
            <w:r w:rsidRPr="00AE587E">
              <w:t>Multiple</w:t>
            </w:r>
          </w:p>
        </w:tc>
        <w:tc>
          <w:tcPr>
            <w:tcW w:w="1353" w:type="dxa"/>
            <w:hideMark/>
          </w:tcPr>
          <w:p w14:paraId="260E8AA5" w14:textId="77777777" w:rsidR="00574AE7" w:rsidRPr="00AE587E" w:rsidRDefault="00574AE7" w:rsidP="00574AE7">
            <w:r w:rsidRPr="00AE587E">
              <w:t>Multiple</w:t>
            </w:r>
          </w:p>
        </w:tc>
        <w:tc>
          <w:tcPr>
            <w:tcW w:w="2424" w:type="dxa"/>
            <w:hideMark/>
          </w:tcPr>
          <w:p w14:paraId="16E99C75" w14:textId="77777777" w:rsidR="00574AE7" w:rsidRPr="00AE587E" w:rsidRDefault="00574AE7" w:rsidP="00574AE7">
            <w:r w:rsidRPr="00AE587E">
              <w:t>To identify and assess the underlying principles of patient and public involvement (PPI) in health and social care services, research, education and regulation across medicine, dentistry and nursing.</w:t>
            </w:r>
          </w:p>
        </w:tc>
      </w:tr>
      <w:tr w:rsidR="00574AE7" w:rsidRPr="00AE587E" w14:paraId="424C7DFF" w14:textId="77777777" w:rsidTr="00574AE7">
        <w:trPr>
          <w:trHeight w:val="1800"/>
        </w:trPr>
        <w:tc>
          <w:tcPr>
            <w:tcW w:w="1559" w:type="dxa"/>
            <w:hideMark/>
          </w:tcPr>
          <w:p w14:paraId="4DC91FDC" w14:textId="77777777" w:rsidR="00574AE7" w:rsidRPr="00AE587E" w:rsidRDefault="00574AE7" w:rsidP="00574AE7">
            <w:r w:rsidRPr="00AE587E">
              <w:t>Baker</w:t>
            </w:r>
          </w:p>
        </w:tc>
        <w:tc>
          <w:tcPr>
            <w:tcW w:w="770" w:type="dxa"/>
            <w:hideMark/>
          </w:tcPr>
          <w:p w14:paraId="37D823F9" w14:textId="77777777" w:rsidR="00574AE7" w:rsidRPr="00AE587E" w:rsidRDefault="00574AE7" w:rsidP="00574AE7">
            <w:r w:rsidRPr="00AE587E">
              <w:t>2016</w:t>
            </w:r>
          </w:p>
        </w:tc>
        <w:tc>
          <w:tcPr>
            <w:tcW w:w="1364" w:type="dxa"/>
            <w:hideMark/>
          </w:tcPr>
          <w:p w14:paraId="79E8D441" w14:textId="77777777" w:rsidR="00574AE7" w:rsidRPr="00AE587E" w:rsidRDefault="00574AE7" w:rsidP="00574AE7">
            <w:r w:rsidRPr="00AE587E">
              <w:t>Canada</w:t>
            </w:r>
          </w:p>
        </w:tc>
        <w:tc>
          <w:tcPr>
            <w:tcW w:w="1033" w:type="dxa"/>
            <w:hideMark/>
          </w:tcPr>
          <w:p w14:paraId="7423C8C8" w14:textId="77777777" w:rsidR="00574AE7" w:rsidRPr="00AE587E" w:rsidRDefault="00574AE7" w:rsidP="00574AE7">
            <w:r w:rsidRPr="00AE587E">
              <w:t xml:space="preserve">Empirical </w:t>
            </w:r>
          </w:p>
        </w:tc>
        <w:tc>
          <w:tcPr>
            <w:tcW w:w="2109" w:type="dxa"/>
            <w:hideMark/>
          </w:tcPr>
          <w:p w14:paraId="1BDA9493" w14:textId="77777777" w:rsidR="00574AE7" w:rsidRPr="00AE587E" w:rsidRDefault="00574AE7" w:rsidP="00574AE7">
            <w:r w:rsidRPr="00AE587E">
              <w:t>Health Planning/Service Design/QI</w:t>
            </w:r>
          </w:p>
        </w:tc>
        <w:tc>
          <w:tcPr>
            <w:tcW w:w="2338" w:type="dxa"/>
            <w:hideMark/>
          </w:tcPr>
          <w:p w14:paraId="2B827EE1" w14:textId="77777777" w:rsidR="00574AE7" w:rsidRPr="00AE587E" w:rsidRDefault="00574AE7" w:rsidP="00574AE7">
            <w:r w:rsidRPr="00AE587E">
              <w:t>N/A</w:t>
            </w:r>
          </w:p>
        </w:tc>
        <w:tc>
          <w:tcPr>
            <w:tcW w:w="1353" w:type="dxa"/>
            <w:hideMark/>
          </w:tcPr>
          <w:p w14:paraId="484A4F69" w14:textId="77777777" w:rsidR="00574AE7" w:rsidRPr="00AE587E" w:rsidRDefault="00574AE7" w:rsidP="00574AE7">
            <w:r w:rsidRPr="00AE587E">
              <w:t>Adult</w:t>
            </w:r>
          </w:p>
        </w:tc>
        <w:tc>
          <w:tcPr>
            <w:tcW w:w="2424" w:type="dxa"/>
            <w:hideMark/>
          </w:tcPr>
          <w:p w14:paraId="65D54888" w14:textId="77777777" w:rsidR="00574AE7" w:rsidRPr="00AE587E" w:rsidRDefault="00574AE7" w:rsidP="00574AE7">
            <w:r w:rsidRPr="00AE587E">
              <w:t xml:space="preserve">In this article, we describe three initiatives to engage patients in quality improvement and health system redesign efforts in three Canadian healthcare </w:t>
            </w:r>
            <w:r w:rsidRPr="00AE587E">
              <w:lastRenderedPageBreak/>
              <w:t xml:space="preserve">contexts and identify key success factors in these efforts. </w:t>
            </w:r>
          </w:p>
        </w:tc>
      </w:tr>
      <w:tr w:rsidR="00574AE7" w:rsidRPr="00AE587E" w14:paraId="23D15829" w14:textId="77777777" w:rsidTr="00574AE7">
        <w:trPr>
          <w:trHeight w:val="2700"/>
        </w:trPr>
        <w:tc>
          <w:tcPr>
            <w:tcW w:w="1559" w:type="dxa"/>
            <w:hideMark/>
          </w:tcPr>
          <w:p w14:paraId="0B8A6B65" w14:textId="77777777" w:rsidR="00574AE7" w:rsidRPr="00AE587E" w:rsidRDefault="00574AE7" w:rsidP="00574AE7">
            <w:r w:rsidRPr="00AE587E">
              <w:lastRenderedPageBreak/>
              <w:t xml:space="preserve">Baldwin </w:t>
            </w:r>
          </w:p>
        </w:tc>
        <w:tc>
          <w:tcPr>
            <w:tcW w:w="770" w:type="dxa"/>
            <w:hideMark/>
          </w:tcPr>
          <w:p w14:paraId="5846A74E" w14:textId="77777777" w:rsidR="00574AE7" w:rsidRPr="00AE587E" w:rsidRDefault="00574AE7" w:rsidP="00574AE7">
            <w:r w:rsidRPr="00AE587E">
              <w:t>2018</w:t>
            </w:r>
          </w:p>
        </w:tc>
        <w:tc>
          <w:tcPr>
            <w:tcW w:w="1364" w:type="dxa"/>
            <w:hideMark/>
          </w:tcPr>
          <w:p w14:paraId="298D3C38" w14:textId="77777777" w:rsidR="00574AE7" w:rsidRPr="00AE587E" w:rsidRDefault="00574AE7" w:rsidP="00574AE7">
            <w:r w:rsidRPr="00AE587E">
              <w:t xml:space="preserve">Multiple Countries </w:t>
            </w:r>
          </w:p>
        </w:tc>
        <w:tc>
          <w:tcPr>
            <w:tcW w:w="1033" w:type="dxa"/>
            <w:hideMark/>
          </w:tcPr>
          <w:p w14:paraId="2A4C04DD" w14:textId="77777777" w:rsidR="00574AE7" w:rsidRPr="00AE587E" w:rsidRDefault="00574AE7" w:rsidP="00574AE7">
            <w:r w:rsidRPr="00AE587E">
              <w:t xml:space="preserve">Review </w:t>
            </w:r>
          </w:p>
        </w:tc>
        <w:tc>
          <w:tcPr>
            <w:tcW w:w="2109" w:type="dxa"/>
            <w:hideMark/>
          </w:tcPr>
          <w:p w14:paraId="416367EE" w14:textId="77777777" w:rsidR="00574AE7" w:rsidRPr="00AE587E" w:rsidRDefault="00574AE7" w:rsidP="00574AE7">
            <w:r w:rsidRPr="00AE587E">
              <w:t>Health Research</w:t>
            </w:r>
          </w:p>
        </w:tc>
        <w:tc>
          <w:tcPr>
            <w:tcW w:w="2338" w:type="dxa"/>
            <w:hideMark/>
          </w:tcPr>
          <w:p w14:paraId="1D96E08B" w14:textId="77777777" w:rsidR="00574AE7" w:rsidRPr="00AE587E" w:rsidRDefault="00574AE7" w:rsidP="00574AE7">
            <w:r w:rsidRPr="00AE587E">
              <w:t>N/A</w:t>
            </w:r>
          </w:p>
        </w:tc>
        <w:tc>
          <w:tcPr>
            <w:tcW w:w="1353" w:type="dxa"/>
            <w:hideMark/>
          </w:tcPr>
          <w:p w14:paraId="4030E81F" w14:textId="77777777" w:rsidR="00574AE7" w:rsidRPr="00AE587E" w:rsidRDefault="00574AE7" w:rsidP="00574AE7">
            <w:r w:rsidRPr="00AE587E">
              <w:t>Senior/Older Adult</w:t>
            </w:r>
          </w:p>
        </w:tc>
        <w:tc>
          <w:tcPr>
            <w:tcW w:w="2424" w:type="dxa"/>
            <w:hideMark/>
          </w:tcPr>
          <w:p w14:paraId="2F45CCDF" w14:textId="77777777" w:rsidR="00574AE7" w:rsidRPr="00AE587E" w:rsidRDefault="00574AE7" w:rsidP="00574AE7">
            <w:r w:rsidRPr="00AE587E">
              <w:t>This review aimed to investigate the impacts of involving older people in health and social care research on older co-researchers themselves, academic researchers, and research processes and outcomes. A secondary aim was to identify critical success factors and future considerations for involving older people in research.</w:t>
            </w:r>
          </w:p>
        </w:tc>
      </w:tr>
      <w:tr w:rsidR="00574AE7" w:rsidRPr="00AE587E" w14:paraId="142167FA" w14:textId="77777777" w:rsidTr="00574AE7">
        <w:trPr>
          <w:trHeight w:val="2400"/>
        </w:trPr>
        <w:tc>
          <w:tcPr>
            <w:tcW w:w="1559" w:type="dxa"/>
            <w:hideMark/>
          </w:tcPr>
          <w:p w14:paraId="312FEBDF" w14:textId="77777777" w:rsidR="00574AE7" w:rsidRPr="00AE587E" w:rsidRDefault="00574AE7" w:rsidP="00574AE7">
            <w:r w:rsidRPr="00AE587E">
              <w:t>Banerjee</w:t>
            </w:r>
          </w:p>
        </w:tc>
        <w:tc>
          <w:tcPr>
            <w:tcW w:w="770" w:type="dxa"/>
            <w:hideMark/>
          </w:tcPr>
          <w:p w14:paraId="16788EB9" w14:textId="77777777" w:rsidR="00574AE7" w:rsidRPr="00AE587E" w:rsidRDefault="00574AE7" w:rsidP="00574AE7">
            <w:r w:rsidRPr="00AE587E">
              <w:t>2020</w:t>
            </w:r>
          </w:p>
        </w:tc>
        <w:tc>
          <w:tcPr>
            <w:tcW w:w="1364" w:type="dxa"/>
            <w:hideMark/>
          </w:tcPr>
          <w:p w14:paraId="2A081857" w14:textId="77777777" w:rsidR="00574AE7" w:rsidRPr="00AE587E" w:rsidRDefault="00574AE7" w:rsidP="00574AE7">
            <w:r w:rsidRPr="00AE587E">
              <w:t xml:space="preserve">International </w:t>
            </w:r>
          </w:p>
        </w:tc>
        <w:tc>
          <w:tcPr>
            <w:tcW w:w="1033" w:type="dxa"/>
            <w:hideMark/>
          </w:tcPr>
          <w:p w14:paraId="139A7FE0" w14:textId="77777777" w:rsidR="00574AE7" w:rsidRPr="00AE587E" w:rsidRDefault="00574AE7" w:rsidP="00574AE7">
            <w:r w:rsidRPr="00AE587E">
              <w:t xml:space="preserve">Empirical </w:t>
            </w:r>
          </w:p>
        </w:tc>
        <w:tc>
          <w:tcPr>
            <w:tcW w:w="2109" w:type="dxa"/>
            <w:hideMark/>
          </w:tcPr>
          <w:p w14:paraId="292865AE" w14:textId="77777777" w:rsidR="00574AE7" w:rsidRPr="00AE587E" w:rsidRDefault="00574AE7" w:rsidP="00574AE7">
            <w:r w:rsidRPr="00AE587E">
              <w:t>Health Research</w:t>
            </w:r>
          </w:p>
        </w:tc>
        <w:tc>
          <w:tcPr>
            <w:tcW w:w="2338" w:type="dxa"/>
            <w:hideMark/>
          </w:tcPr>
          <w:p w14:paraId="0DD18B9F" w14:textId="77777777" w:rsidR="00574AE7" w:rsidRPr="00AE587E" w:rsidRDefault="00574AE7" w:rsidP="00574AE7">
            <w:r w:rsidRPr="00AE587E">
              <w:t>Kidney Disease</w:t>
            </w:r>
          </w:p>
        </w:tc>
        <w:tc>
          <w:tcPr>
            <w:tcW w:w="1353" w:type="dxa"/>
            <w:hideMark/>
          </w:tcPr>
          <w:p w14:paraId="3AE60A36" w14:textId="77777777" w:rsidR="00574AE7" w:rsidRPr="00AE587E" w:rsidRDefault="00574AE7" w:rsidP="00574AE7">
            <w:r w:rsidRPr="00AE587E">
              <w:t>Adult</w:t>
            </w:r>
          </w:p>
        </w:tc>
        <w:tc>
          <w:tcPr>
            <w:tcW w:w="2424" w:type="dxa"/>
            <w:hideMark/>
          </w:tcPr>
          <w:p w14:paraId="26227CFB" w14:textId="77777777" w:rsidR="00574AE7" w:rsidRPr="00AE587E" w:rsidRDefault="00574AE7" w:rsidP="00574AE7">
            <w:r w:rsidRPr="00AE587E">
              <w:t>The aim of this position paper is to</w:t>
            </w:r>
            <w:r w:rsidRPr="00AE587E">
              <w:br/>
              <w:t>review the need for and challenges of patient involvement; to</w:t>
            </w:r>
            <w:r w:rsidRPr="00AE587E">
              <w:br/>
              <w:t>assess the present situation of patient involvement; and to</w:t>
            </w:r>
            <w:r w:rsidRPr="00AE587E">
              <w:br/>
              <w:t>describe the role of International Society of Nephrology in</w:t>
            </w:r>
            <w:r w:rsidRPr="00AE587E">
              <w:br/>
            </w:r>
            <w:r w:rsidRPr="00AE587E">
              <w:lastRenderedPageBreak/>
              <w:t>promoting patient involvement.</w:t>
            </w:r>
          </w:p>
        </w:tc>
      </w:tr>
      <w:tr w:rsidR="00574AE7" w:rsidRPr="00AE587E" w14:paraId="13158723" w14:textId="77777777" w:rsidTr="00574AE7">
        <w:trPr>
          <w:trHeight w:val="1500"/>
        </w:trPr>
        <w:tc>
          <w:tcPr>
            <w:tcW w:w="1559" w:type="dxa"/>
            <w:hideMark/>
          </w:tcPr>
          <w:p w14:paraId="609E9D89" w14:textId="77777777" w:rsidR="00574AE7" w:rsidRPr="00AE587E" w:rsidRDefault="00574AE7" w:rsidP="00574AE7">
            <w:r w:rsidRPr="00AE587E">
              <w:lastRenderedPageBreak/>
              <w:t>Banfield</w:t>
            </w:r>
          </w:p>
        </w:tc>
        <w:tc>
          <w:tcPr>
            <w:tcW w:w="770" w:type="dxa"/>
            <w:hideMark/>
          </w:tcPr>
          <w:p w14:paraId="400E880E" w14:textId="77777777" w:rsidR="00574AE7" w:rsidRPr="00AE587E" w:rsidRDefault="00574AE7" w:rsidP="00574AE7">
            <w:r w:rsidRPr="00AE587E">
              <w:t>2018</w:t>
            </w:r>
          </w:p>
        </w:tc>
        <w:tc>
          <w:tcPr>
            <w:tcW w:w="1364" w:type="dxa"/>
            <w:hideMark/>
          </w:tcPr>
          <w:p w14:paraId="08866186" w14:textId="77777777" w:rsidR="00574AE7" w:rsidRPr="00AE587E" w:rsidRDefault="00574AE7" w:rsidP="00574AE7">
            <w:r w:rsidRPr="00AE587E">
              <w:t>Australia</w:t>
            </w:r>
          </w:p>
        </w:tc>
        <w:tc>
          <w:tcPr>
            <w:tcW w:w="1033" w:type="dxa"/>
            <w:hideMark/>
          </w:tcPr>
          <w:p w14:paraId="2657FC64" w14:textId="77777777" w:rsidR="00574AE7" w:rsidRPr="00AE587E" w:rsidRDefault="00574AE7" w:rsidP="00574AE7">
            <w:r w:rsidRPr="00AE587E">
              <w:t xml:space="preserve">Empirical </w:t>
            </w:r>
          </w:p>
        </w:tc>
        <w:tc>
          <w:tcPr>
            <w:tcW w:w="2109" w:type="dxa"/>
            <w:hideMark/>
          </w:tcPr>
          <w:p w14:paraId="187A5056" w14:textId="77777777" w:rsidR="00574AE7" w:rsidRPr="00AE587E" w:rsidRDefault="00574AE7" w:rsidP="00574AE7">
            <w:r w:rsidRPr="00AE587E">
              <w:t>Health Research</w:t>
            </w:r>
          </w:p>
        </w:tc>
        <w:tc>
          <w:tcPr>
            <w:tcW w:w="2338" w:type="dxa"/>
            <w:hideMark/>
          </w:tcPr>
          <w:p w14:paraId="2768BC13" w14:textId="77777777" w:rsidR="00574AE7" w:rsidRPr="00AE587E" w:rsidRDefault="00574AE7" w:rsidP="00574AE7">
            <w:r w:rsidRPr="00AE587E">
              <w:t>Mental Health</w:t>
            </w:r>
          </w:p>
        </w:tc>
        <w:tc>
          <w:tcPr>
            <w:tcW w:w="1353" w:type="dxa"/>
            <w:hideMark/>
          </w:tcPr>
          <w:p w14:paraId="7803EDA8" w14:textId="77777777" w:rsidR="00574AE7" w:rsidRPr="00AE587E" w:rsidRDefault="00574AE7" w:rsidP="00574AE7">
            <w:r w:rsidRPr="00AE587E">
              <w:t>Adult</w:t>
            </w:r>
          </w:p>
        </w:tc>
        <w:tc>
          <w:tcPr>
            <w:tcW w:w="2424" w:type="dxa"/>
            <w:hideMark/>
          </w:tcPr>
          <w:p w14:paraId="49C12E2E" w14:textId="77777777" w:rsidR="00574AE7" w:rsidRPr="00AE587E" w:rsidRDefault="00574AE7" w:rsidP="00574AE7">
            <w:r w:rsidRPr="00AE587E">
              <w:t>In this study, we describe the development and research coproduction activities of an academic lived experience-led mental health research unit in Australia.</w:t>
            </w:r>
          </w:p>
        </w:tc>
      </w:tr>
      <w:tr w:rsidR="00574AE7" w:rsidRPr="00AE587E" w14:paraId="38CF7551" w14:textId="77777777" w:rsidTr="00574AE7">
        <w:trPr>
          <w:trHeight w:val="2700"/>
        </w:trPr>
        <w:tc>
          <w:tcPr>
            <w:tcW w:w="1559" w:type="dxa"/>
            <w:hideMark/>
          </w:tcPr>
          <w:p w14:paraId="3BEDF6D2" w14:textId="77777777" w:rsidR="00574AE7" w:rsidRPr="00AE587E" w:rsidRDefault="00574AE7" w:rsidP="00574AE7">
            <w:r w:rsidRPr="00AE587E">
              <w:t>Banner</w:t>
            </w:r>
          </w:p>
        </w:tc>
        <w:tc>
          <w:tcPr>
            <w:tcW w:w="770" w:type="dxa"/>
            <w:hideMark/>
          </w:tcPr>
          <w:p w14:paraId="3322BD77" w14:textId="77777777" w:rsidR="00574AE7" w:rsidRPr="00AE587E" w:rsidRDefault="00574AE7" w:rsidP="00574AE7">
            <w:r w:rsidRPr="00AE587E">
              <w:t>2019</w:t>
            </w:r>
          </w:p>
        </w:tc>
        <w:tc>
          <w:tcPr>
            <w:tcW w:w="1364" w:type="dxa"/>
            <w:hideMark/>
          </w:tcPr>
          <w:p w14:paraId="56CB5CA4" w14:textId="77777777" w:rsidR="00574AE7" w:rsidRPr="00AE587E" w:rsidRDefault="00574AE7" w:rsidP="00574AE7">
            <w:r w:rsidRPr="00AE587E">
              <w:t>Canada</w:t>
            </w:r>
          </w:p>
        </w:tc>
        <w:tc>
          <w:tcPr>
            <w:tcW w:w="1033" w:type="dxa"/>
            <w:hideMark/>
          </w:tcPr>
          <w:p w14:paraId="52ADD452" w14:textId="77777777" w:rsidR="00574AE7" w:rsidRPr="00AE587E" w:rsidRDefault="00574AE7" w:rsidP="00574AE7">
            <w:r w:rsidRPr="00AE587E">
              <w:t xml:space="preserve">Non-Empirical </w:t>
            </w:r>
          </w:p>
        </w:tc>
        <w:tc>
          <w:tcPr>
            <w:tcW w:w="2109" w:type="dxa"/>
            <w:hideMark/>
          </w:tcPr>
          <w:p w14:paraId="71B73856" w14:textId="77777777" w:rsidR="00574AE7" w:rsidRPr="00AE587E" w:rsidRDefault="00574AE7" w:rsidP="00574AE7">
            <w:r w:rsidRPr="00AE587E">
              <w:t>Health Research</w:t>
            </w:r>
          </w:p>
        </w:tc>
        <w:tc>
          <w:tcPr>
            <w:tcW w:w="2338" w:type="dxa"/>
            <w:hideMark/>
          </w:tcPr>
          <w:p w14:paraId="1CF92053" w14:textId="77777777" w:rsidR="00574AE7" w:rsidRPr="00AE587E" w:rsidRDefault="00574AE7" w:rsidP="00574AE7">
            <w:r w:rsidRPr="00AE587E">
              <w:t>N/A</w:t>
            </w:r>
          </w:p>
        </w:tc>
        <w:tc>
          <w:tcPr>
            <w:tcW w:w="1353" w:type="dxa"/>
            <w:hideMark/>
          </w:tcPr>
          <w:p w14:paraId="1C59C4FB" w14:textId="77777777" w:rsidR="00574AE7" w:rsidRPr="00AE587E" w:rsidRDefault="00574AE7" w:rsidP="00574AE7">
            <w:r w:rsidRPr="00AE587E">
              <w:t>Adult</w:t>
            </w:r>
          </w:p>
        </w:tc>
        <w:tc>
          <w:tcPr>
            <w:tcW w:w="2424" w:type="dxa"/>
            <w:hideMark/>
          </w:tcPr>
          <w:p w14:paraId="3AE686D5" w14:textId="77777777" w:rsidR="00574AE7" w:rsidRPr="00AE587E" w:rsidRDefault="00574AE7" w:rsidP="00574AE7">
            <w:r w:rsidRPr="00AE587E">
              <w:t>In this paper, we will begin to critically examine some of the linkages</w:t>
            </w:r>
            <w:r w:rsidRPr="00AE587E">
              <w:br/>
              <w:t>and tensions that exist between integrated knowledge translation (IKT) and patient-engagement for research and will examine potential opportunities for IKT researchers as they navigate and enact meaningful partnerships with patients and the public.</w:t>
            </w:r>
          </w:p>
        </w:tc>
      </w:tr>
      <w:tr w:rsidR="00574AE7" w:rsidRPr="00AE587E" w14:paraId="63325BE7" w14:textId="77777777" w:rsidTr="00574AE7">
        <w:trPr>
          <w:trHeight w:val="1800"/>
        </w:trPr>
        <w:tc>
          <w:tcPr>
            <w:tcW w:w="1559" w:type="dxa"/>
            <w:hideMark/>
          </w:tcPr>
          <w:p w14:paraId="09D47966" w14:textId="77777777" w:rsidR="00574AE7" w:rsidRPr="00AE587E" w:rsidRDefault="00574AE7" w:rsidP="00574AE7">
            <w:r w:rsidRPr="00AE587E">
              <w:t xml:space="preserve">Bar </w:t>
            </w:r>
          </w:p>
        </w:tc>
        <w:tc>
          <w:tcPr>
            <w:tcW w:w="770" w:type="dxa"/>
            <w:hideMark/>
          </w:tcPr>
          <w:p w14:paraId="3741F0C8" w14:textId="77777777" w:rsidR="00574AE7" w:rsidRPr="00AE587E" w:rsidRDefault="00574AE7" w:rsidP="00574AE7">
            <w:r w:rsidRPr="00AE587E">
              <w:t>2018</w:t>
            </w:r>
          </w:p>
        </w:tc>
        <w:tc>
          <w:tcPr>
            <w:tcW w:w="1364" w:type="dxa"/>
            <w:hideMark/>
          </w:tcPr>
          <w:p w14:paraId="77BF015E" w14:textId="77777777" w:rsidR="00574AE7" w:rsidRPr="00AE587E" w:rsidRDefault="00574AE7" w:rsidP="00574AE7">
            <w:r w:rsidRPr="00AE587E">
              <w:t>Canada</w:t>
            </w:r>
          </w:p>
        </w:tc>
        <w:tc>
          <w:tcPr>
            <w:tcW w:w="1033" w:type="dxa"/>
            <w:hideMark/>
          </w:tcPr>
          <w:p w14:paraId="75A475BF" w14:textId="77777777" w:rsidR="00574AE7" w:rsidRPr="00AE587E" w:rsidRDefault="00574AE7" w:rsidP="00574AE7">
            <w:r w:rsidRPr="00AE587E">
              <w:t xml:space="preserve">Empirical </w:t>
            </w:r>
          </w:p>
        </w:tc>
        <w:tc>
          <w:tcPr>
            <w:tcW w:w="2109" w:type="dxa"/>
            <w:hideMark/>
          </w:tcPr>
          <w:p w14:paraId="4146114E" w14:textId="77777777" w:rsidR="00574AE7" w:rsidRPr="00AE587E" w:rsidRDefault="00574AE7" w:rsidP="00574AE7">
            <w:r w:rsidRPr="00AE587E">
              <w:t>Health Planning/Service Design/QI</w:t>
            </w:r>
          </w:p>
        </w:tc>
        <w:tc>
          <w:tcPr>
            <w:tcW w:w="2338" w:type="dxa"/>
            <w:hideMark/>
          </w:tcPr>
          <w:p w14:paraId="3812ACFC" w14:textId="77777777" w:rsidR="00574AE7" w:rsidRPr="00AE587E" w:rsidRDefault="00574AE7" w:rsidP="00574AE7">
            <w:r w:rsidRPr="00AE587E">
              <w:t>N/A</w:t>
            </w:r>
          </w:p>
        </w:tc>
        <w:tc>
          <w:tcPr>
            <w:tcW w:w="1353" w:type="dxa"/>
            <w:hideMark/>
          </w:tcPr>
          <w:p w14:paraId="3F831C9C" w14:textId="77777777" w:rsidR="00574AE7" w:rsidRPr="00AE587E" w:rsidRDefault="00574AE7" w:rsidP="00574AE7">
            <w:r w:rsidRPr="00AE587E">
              <w:t>Adult</w:t>
            </w:r>
          </w:p>
        </w:tc>
        <w:tc>
          <w:tcPr>
            <w:tcW w:w="2424" w:type="dxa"/>
            <w:hideMark/>
          </w:tcPr>
          <w:p w14:paraId="23ED5714" w14:textId="665A2556" w:rsidR="00574AE7" w:rsidRPr="00AE587E" w:rsidRDefault="00574AE7" w:rsidP="00574AE7">
            <w:r w:rsidRPr="00AE587E">
              <w:t xml:space="preserve">This paper describes the "Patients as Partners" initiative of the British Columbia Ministry of Health - including how engagement is taking place, types of activities, how teams are being built, how improvement is being monitored etc. </w:t>
            </w:r>
          </w:p>
        </w:tc>
      </w:tr>
      <w:tr w:rsidR="00574AE7" w:rsidRPr="00AE587E" w14:paraId="37CE2A94" w14:textId="77777777" w:rsidTr="00574AE7">
        <w:trPr>
          <w:trHeight w:val="2400"/>
        </w:trPr>
        <w:tc>
          <w:tcPr>
            <w:tcW w:w="1559" w:type="dxa"/>
            <w:hideMark/>
          </w:tcPr>
          <w:p w14:paraId="1DFC8B41" w14:textId="77777777" w:rsidR="00574AE7" w:rsidRPr="00AE587E" w:rsidRDefault="00574AE7" w:rsidP="00574AE7">
            <w:r w:rsidRPr="00AE587E">
              <w:t>Barger</w:t>
            </w:r>
          </w:p>
        </w:tc>
        <w:tc>
          <w:tcPr>
            <w:tcW w:w="770" w:type="dxa"/>
            <w:hideMark/>
          </w:tcPr>
          <w:p w14:paraId="7C770A63" w14:textId="77777777" w:rsidR="00574AE7" w:rsidRPr="00AE587E" w:rsidRDefault="00574AE7" w:rsidP="00574AE7">
            <w:r w:rsidRPr="00AE587E">
              <w:t>2019</w:t>
            </w:r>
          </w:p>
        </w:tc>
        <w:tc>
          <w:tcPr>
            <w:tcW w:w="1364" w:type="dxa"/>
            <w:hideMark/>
          </w:tcPr>
          <w:p w14:paraId="7DD666A1" w14:textId="77777777" w:rsidR="00574AE7" w:rsidRPr="00AE587E" w:rsidRDefault="00574AE7" w:rsidP="00574AE7">
            <w:r w:rsidRPr="00AE587E">
              <w:t>United States of America</w:t>
            </w:r>
          </w:p>
        </w:tc>
        <w:tc>
          <w:tcPr>
            <w:tcW w:w="1033" w:type="dxa"/>
            <w:hideMark/>
          </w:tcPr>
          <w:p w14:paraId="252C39A2" w14:textId="77777777" w:rsidR="00574AE7" w:rsidRPr="00AE587E" w:rsidRDefault="00574AE7" w:rsidP="00574AE7">
            <w:r w:rsidRPr="00AE587E">
              <w:t xml:space="preserve">Empirical </w:t>
            </w:r>
          </w:p>
        </w:tc>
        <w:tc>
          <w:tcPr>
            <w:tcW w:w="2109" w:type="dxa"/>
            <w:hideMark/>
          </w:tcPr>
          <w:p w14:paraId="2CABBB2B" w14:textId="77777777" w:rsidR="00574AE7" w:rsidRPr="00AE587E" w:rsidRDefault="00574AE7" w:rsidP="00574AE7">
            <w:r w:rsidRPr="00AE587E">
              <w:t>Health research</w:t>
            </w:r>
          </w:p>
        </w:tc>
        <w:tc>
          <w:tcPr>
            <w:tcW w:w="2338" w:type="dxa"/>
            <w:hideMark/>
          </w:tcPr>
          <w:p w14:paraId="533826C1" w14:textId="77777777" w:rsidR="00574AE7" w:rsidRPr="00AE587E" w:rsidRDefault="00574AE7" w:rsidP="00574AE7">
            <w:r w:rsidRPr="00AE587E">
              <w:t>Cancer</w:t>
            </w:r>
          </w:p>
        </w:tc>
        <w:tc>
          <w:tcPr>
            <w:tcW w:w="1353" w:type="dxa"/>
            <w:hideMark/>
          </w:tcPr>
          <w:p w14:paraId="2C33948E" w14:textId="77777777" w:rsidR="00574AE7" w:rsidRPr="00AE587E" w:rsidRDefault="00574AE7" w:rsidP="00574AE7">
            <w:r w:rsidRPr="00AE587E">
              <w:t>Adult</w:t>
            </w:r>
          </w:p>
        </w:tc>
        <w:tc>
          <w:tcPr>
            <w:tcW w:w="2424" w:type="dxa"/>
            <w:hideMark/>
          </w:tcPr>
          <w:p w14:paraId="51D6C847" w14:textId="77777777" w:rsidR="00574AE7" w:rsidRPr="00AE587E" w:rsidRDefault="00574AE7" w:rsidP="00574AE7">
            <w:r w:rsidRPr="00AE587E">
              <w:t>This manuscript describes the process and resultant impact of engaging a large group of stakeholders in the planning and implementation of the TrACER Study. Our approach and lessons learned contribute to the growing evidence of the value of stakeholder engagement in CER, specifically oncology.</w:t>
            </w:r>
          </w:p>
        </w:tc>
      </w:tr>
      <w:tr w:rsidR="00574AE7" w:rsidRPr="00AE587E" w14:paraId="0496168D" w14:textId="77777777" w:rsidTr="00574AE7">
        <w:trPr>
          <w:trHeight w:val="1800"/>
        </w:trPr>
        <w:tc>
          <w:tcPr>
            <w:tcW w:w="1559" w:type="dxa"/>
            <w:hideMark/>
          </w:tcPr>
          <w:p w14:paraId="7B4440FC" w14:textId="77777777" w:rsidR="00574AE7" w:rsidRPr="00AE587E" w:rsidRDefault="00574AE7" w:rsidP="00574AE7">
            <w:r w:rsidRPr="00AE587E">
              <w:t>Barker</w:t>
            </w:r>
          </w:p>
        </w:tc>
        <w:tc>
          <w:tcPr>
            <w:tcW w:w="770" w:type="dxa"/>
            <w:hideMark/>
          </w:tcPr>
          <w:p w14:paraId="047DFFDB" w14:textId="77777777" w:rsidR="00574AE7" w:rsidRPr="00AE587E" w:rsidRDefault="00574AE7" w:rsidP="00574AE7">
            <w:r w:rsidRPr="00AE587E">
              <w:t>2020</w:t>
            </w:r>
          </w:p>
        </w:tc>
        <w:tc>
          <w:tcPr>
            <w:tcW w:w="1364" w:type="dxa"/>
            <w:hideMark/>
          </w:tcPr>
          <w:p w14:paraId="70CD3538" w14:textId="77777777" w:rsidR="00574AE7" w:rsidRPr="00AE587E" w:rsidRDefault="00574AE7" w:rsidP="00574AE7">
            <w:r w:rsidRPr="00AE587E">
              <w:t>United Kingdom</w:t>
            </w:r>
          </w:p>
        </w:tc>
        <w:tc>
          <w:tcPr>
            <w:tcW w:w="1033" w:type="dxa"/>
            <w:hideMark/>
          </w:tcPr>
          <w:p w14:paraId="0B7F9C2F" w14:textId="77777777" w:rsidR="00574AE7" w:rsidRPr="00AE587E" w:rsidRDefault="00574AE7" w:rsidP="00574AE7">
            <w:r w:rsidRPr="00AE587E">
              <w:t xml:space="preserve">Empirical </w:t>
            </w:r>
          </w:p>
        </w:tc>
        <w:tc>
          <w:tcPr>
            <w:tcW w:w="2109" w:type="dxa"/>
            <w:hideMark/>
          </w:tcPr>
          <w:p w14:paraId="39976DD9" w14:textId="77777777" w:rsidR="00574AE7" w:rsidRPr="00AE587E" w:rsidRDefault="00574AE7" w:rsidP="00574AE7">
            <w:r w:rsidRPr="00AE587E">
              <w:t xml:space="preserve">Multiple </w:t>
            </w:r>
          </w:p>
        </w:tc>
        <w:tc>
          <w:tcPr>
            <w:tcW w:w="2338" w:type="dxa"/>
            <w:hideMark/>
          </w:tcPr>
          <w:p w14:paraId="015DEF35" w14:textId="77777777" w:rsidR="00574AE7" w:rsidRPr="00AE587E" w:rsidRDefault="00574AE7" w:rsidP="00574AE7">
            <w:r w:rsidRPr="00AE587E">
              <w:t>N/A</w:t>
            </w:r>
          </w:p>
        </w:tc>
        <w:tc>
          <w:tcPr>
            <w:tcW w:w="1353" w:type="dxa"/>
            <w:hideMark/>
          </w:tcPr>
          <w:p w14:paraId="0BAE81C6" w14:textId="77777777" w:rsidR="00574AE7" w:rsidRPr="00AE587E" w:rsidRDefault="00574AE7" w:rsidP="00574AE7">
            <w:r w:rsidRPr="00AE587E">
              <w:t>Adult</w:t>
            </w:r>
          </w:p>
        </w:tc>
        <w:tc>
          <w:tcPr>
            <w:tcW w:w="2424" w:type="dxa"/>
            <w:hideMark/>
          </w:tcPr>
          <w:p w14:paraId="40B54147" w14:textId="77777777" w:rsidR="00574AE7" w:rsidRPr="00AE587E" w:rsidRDefault="00574AE7" w:rsidP="00574AE7">
            <w:r w:rsidRPr="00AE587E">
              <w:t>To identify how public contributors established</w:t>
            </w:r>
            <w:r w:rsidRPr="00AE587E">
              <w:br/>
              <w:t>their legitimacy in the functioning of a patient and public</w:t>
            </w:r>
            <w:r w:rsidRPr="00AE587E">
              <w:br/>
              <w:t>involvement programme at a health network.</w:t>
            </w:r>
          </w:p>
        </w:tc>
      </w:tr>
      <w:tr w:rsidR="00574AE7" w:rsidRPr="00AE587E" w14:paraId="6180EFBB" w14:textId="77777777" w:rsidTr="00574AE7">
        <w:trPr>
          <w:trHeight w:val="3300"/>
        </w:trPr>
        <w:tc>
          <w:tcPr>
            <w:tcW w:w="1559" w:type="dxa"/>
            <w:hideMark/>
          </w:tcPr>
          <w:p w14:paraId="0CEBE19D" w14:textId="77777777" w:rsidR="00574AE7" w:rsidRPr="00AE587E" w:rsidRDefault="00574AE7" w:rsidP="00574AE7">
            <w:r w:rsidRPr="00AE587E">
              <w:t>Barnieh</w:t>
            </w:r>
          </w:p>
        </w:tc>
        <w:tc>
          <w:tcPr>
            <w:tcW w:w="770" w:type="dxa"/>
            <w:hideMark/>
          </w:tcPr>
          <w:p w14:paraId="503AF4F6" w14:textId="77777777" w:rsidR="00574AE7" w:rsidRPr="00AE587E" w:rsidRDefault="00574AE7" w:rsidP="00574AE7">
            <w:r w:rsidRPr="00AE587E">
              <w:t>2015</w:t>
            </w:r>
          </w:p>
        </w:tc>
        <w:tc>
          <w:tcPr>
            <w:tcW w:w="1364" w:type="dxa"/>
            <w:hideMark/>
          </w:tcPr>
          <w:p w14:paraId="00D472AA" w14:textId="77777777" w:rsidR="00574AE7" w:rsidRPr="00AE587E" w:rsidRDefault="00574AE7" w:rsidP="00574AE7">
            <w:r w:rsidRPr="00AE587E">
              <w:t>Canada</w:t>
            </w:r>
          </w:p>
        </w:tc>
        <w:tc>
          <w:tcPr>
            <w:tcW w:w="1033" w:type="dxa"/>
            <w:hideMark/>
          </w:tcPr>
          <w:p w14:paraId="713F8972" w14:textId="77777777" w:rsidR="00574AE7" w:rsidRPr="00AE587E" w:rsidRDefault="00574AE7" w:rsidP="00574AE7">
            <w:r w:rsidRPr="00AE587E">
              <w:t xml:space="preserve">Empirical </w:t>
            </w:r>
          </w:p>
        </w:tc>
        <w:tc>
          <w:tcPr>
            <w:tcW w:w="2109" w:type="dxa"/>
            <w:hideMark/>
          </w:tcPr>
          <w:p w14:paraId="2D88C244" w14:textId="77777777" w:rsidR="00574AE7" w:rsidRPr="00AE587E" w:rsidRDefault="00574AE7" w:rsidP="00574AE7">
            <w:r w:rsidRPr="00AE587E">
              <w:t>Health research</w:t>
            </w:r>
          </w:p>
        </w:tc>
        <w:tc>
          <w:tcPr>
            <w:tcW w:w="2338" w:type="dxa"/>
            <w:hideMark/>
          </w:tcPr>
          <w:p w14:paraId="729186A3" w14:textId="77777777" w:rsidR="00574AE7" w:rsidRPr="00AE587E" w:rsidRDefault="00574AE7" w:rsidP="00574AE7">
            <w:r w:rsidRPr="00AE587E">
              <w:t>Kidney failure</w:t>
            </w:r>
          </w:p>
        </w:tc>
        <w:tc>
          <w:tcPr>
            <w:tcW w:w="1353" w:type="dxa"/>
            <w:hideMark/>
          </w:tcPr>
          <w:p w14:paraId="53E7168C" w14:textId="77777777" w:rsidR="00574AE7" w:rsidRPr="00AE587E" w:rsidRDefault="00574AE7" w:rsidP="00574AE7">
            <w:r w:rsidRPr="00AE587E">
              <w:t>Adult</w:t>
            </w:r>
          </w:p>
        </w:tc>
        <w:tc>
          <w:tcPr>
            <w:tcW w:w="2424" w:type="dxa"/>
            <w:hideMark/>
          </w:tcPr>
          <w:p w14:paraId="6358D219" w14:textId="4E44429F" w:rsidR="00574AE7" w:rsidRPr="00AE587E" w:rsidRDefault="00574AE7" w:rsidP="00574AE7">
            <w:r w:rsidRPr="00AE587E">
              <w:t>Using a recent example of patients on or nearing dialysis, we highlight the key steps to assess research priorities in patients, caregivers, and clinicians: i) formation of a steering committee to guide the overall process; ii) form priority setting partnerships; iii) identify and gather research uncertainties; iv) process and collate submitted research uncertainties and v) final priority setting workshop to determine the top 10 research priorities</w:t>
            </w:r>
          </w:p>
        </w:tc>
      </w:tr>
      <w:tr w:rsidR="00574AE7" w:rsidRPr="00AE587E" w14:paraId="450B2768" w14:textId="77777777" w:rsidTr="00574AE7">
        <w:trPr>
          <w:trHeight w:val="900"/>
        </w:trPr>
        <w:tc>
          <w:tcPr>
            <w:tcW w:w="1559" w:type="dxa"/>
            <w:hideMark/>
          </w:tcPr>
          <w:p w14:paraId="2A79D34B" w14:textId="77777777" w:rsidR="00574AE7" w:rsidRPr="00AE587E" w:rsidRDefault="00574AE7" w:rsidP="00574AE7">
            <w:r w:rsidRPr="00AE587E">
              <w:t>Bartlett</w:t>
            </w:r>
          </w:p>
        </w:tc>
        <w:tc>
          <w:tcPr>
            <w:tcW w:w="770" w:type="dxa"/>
            <w:hideMark/>
          </w:tcPr>
          <w:p w14:paraId="1EABAF7A" w14:textId="77777777" w:rsidR="00574AE7" w:rsidRPr="00AE587E" w:rsidRDefault="00574AE7" w:rsidP="00574AE7">
            <w:r w:rsidRPr="00AE587E">
              <w:t>2014</w:t>
            </w:r>
          </w:p>
        </w:tc>
        <w:tc>
          <w:tcPr>
            <w:tcW w:w="1364" w:type="dxa"/>
            <w:hideMark/>
          </w:tcPr>
          <w:p w14:paraId="3B779CE2" w14:textId="77777777" w:rsidR="00574AE7" w:rsidRPr="00AE587E" w:rsidRDefault="00574AE7" w:rsidP="00574AE7">
            <w:r w:rsidRPr="00AE587E">
              <w:t>Canada</w:t>
            </w:r>
          </w:p>
        </w:tc>
        <w:tc>
          <w:tcPr>
            <w:tcW w:w="1033" w:type="dxa"/>
            <w:hideMark/>
          </w:tcPr>
          <w:p w14:paraId="76CA6177" w14:textId="77777777" w:rsidR="00574AE7" w:rsidRPr="00AE587E" w:rsidRDefault="00574AE7" w:rsidP="00574AE7">
            <w:r w:rsidRPr="00AE587E">
              <w:t xml:space="preserve">Non-Empirical </w:t>
            </w:r>
          </w:p>
        </w:tc>
        <w:tc>
          <w:tcPr>
            <w:tcW w:w="2109" w:type="dxa"/>
            <w:hideMark/>
          </w:tcPr>
          <w:p w14:paraId="4D0A0A7D" w14:textId="77777777" w:rsidR="00574AE7" w:rsidRPr="00AE587E" w:rsidRDefault="00574AE7" w:rsidP="00574AE7">
            <w:r w:rsidRPr="00AE587E">
              <w:t>Health Research</w:t>
            </w:r>
          </w:p>
        </w:tc>
        <w:tc>
          <w:tcPr>
            <w:tcW w:w="2338" w:type="dxa"/>
            <w:hideMark/>
          </w:tcPr>
          <w:p w14:paraId="15414BC8" w14:textId="77777777" w:rsidR="00574AE7" w:rsidRPr="00AE587E" w:rsidRDefault="00574AE7" w:rsidP="00574AE7">
            <w:r w:rsidRPr="00AE587E">
              <w:t>N/A</w:t>
            </w:r>
          </w:p>
        </w:tc>
        <w:tc>
          <w:tcPr>
            <w:tcW w:w="1353" w:type="dxa"/>
            <w:hideMark/>
          </w:tcPr>
          <w:p w14:paraId="0505007E" w14:textId="77777777" w:rsidR="00574AE7" w:rsidRPr="00AE587E" w:rsidRDefault="00574AE7" w:rsidP="00574AE7">
            <w:r w:rsidRPr="00AE587E">
              <w:t>Adult</w:t>
            </w:r>
          </w:p>
        </w:tc>
        <w:tc>
          <w:tcPr>
            <w:tcW w:w="2424" w:type="dxa"/>
            <w:hideMark/>
          </w:tcPr>
          <w:p w14:paraId="2BF0842B" w14:textId="77777777" w:rsidR="00574AE7" w:rsidRPr="00AE587E" w:rsidRDefault="00574AE7" w:rsidP="00574AE7">
            <w:r w:rsidRPr="00AE587E">
              <w:t>In this paper, the author reports on the integrating patients and their perspectives into real world research</w:t>
            </w:r>
          </w:p>
        </w:tc>
      </w:tr>
      <w:tr w:rsidR="00574AE7" w:rsidRPr="00AE587E" w14:paraId="378D4CF7" w14:textId="77777777" w:rsidTr="00574AE7">
        <w:trPr>
          <w:trHeight w:val="2400"/>
        </w:trPr>
        <w:tc>
          <w:tcPr>
            <w:tcW w:w="1559" w:type="dxa"/>
            <w:hideMark/>
          </w:tcPr>
          <w:p w14:paraId="57F3AD0D" w14:textId="77777777" w:rsidR="00574AE7" w:rsidRPr="00AE587E" w:rsidRDefault="00574AE7" w:rsidP="00574AE7">
            <w:r w:rsidRPr="00AE587E">
              <w:t>Bate</w:t>
            </w:r>
          </w:p>
        </w:tc>
        <w:tc>
          <w:tcPr>
            <w:tcW w:w="770" w:type="dxa"/>
            <w:hideMark/>
          </w:tcPr>
          <w:p w14:paraId="3A42B79F" w14:textId="77777777" w:rsidR="00574AE7" w:rsidRPr="00AE587E" w:rsidRDefault="00574AE7" w:rsidP="00574AE7">
            <w:r w:rsidRPr="00AE587E">
              <w:t>2016a</w:t>
            </w:r>
          </w:p>
        </w:tc>
        <w:tc>
          <w:tcPr>
            <w:tcW w:w="1364" w:type="dxa"/>
            <w:hideMark/>
          </w:tcPr>
          <w:p w14:paraId="2C8B17D1" w14:textId="77777777" w:rsidR="00574AE7" w:rsidRPr="00AE587E" w:rsidRDefault="00574AE7" w:rsidP="00574AE7">
            <w:r w:rsidRPr="00AE587E">
              <w:t>United Kingdom</w:t>
            </w:r>
          </w:p>
        </w:tc>
        <w:tc>
          <w:tcPr>
            <w:tcW w:w="1033" w:type="dxa"/>
            <w:hideMark/>
          </w:tcPr>
          <w:p w14:paraId="6F1D8A95" w14:textId="77777777" w:rsidR="00574AE7" w:rsidRPr="00AE587E" w:rsidRDefault="00574AE7" w:rsidP="00574AE7">
            <w:r w:rsidRPr="00AE587E">
              <w:t xml:space="preserve">Non-Empirical </w:t>
            </w:r>
          </w:p>
        </w:tc>
        <w:tc>
          <w:tcPr>
            <w:tcW w:w="2109" w:type="dxa"/>
            <w:hideMark/>
          </w:tcPr>
          <w:p w14:paraId="5B5A7847" w14:textId="77777777" w:rsidR="00574AE7" w:rsidRPr="00AE587E" w:rsidRDefault="00574AE7" w:rsidP="00574AE7">
            <w:r w:rsidRPr="00AE587E">
              <w:t>Health Planning/Service Design/QI</w:t>
            </w:r>
          </w:p>
        </w:tc>
        <w:tc>
          <w:tcPr>
            <w:tcW w:w="2338" w:type="dxa"/>
            <w:hideMark/>
          </w:tcPr>
          <w:p w14:paraId="38C52944" w14:textId="77777777" w:rsidR="00574AE7" w:rsidRPr="00AE587E" w:rsidRDefault="00574AE7" w:rsidP="00574AE7">
            <w:r w:rsidRPr="00AE587E">
              <w:t>N/A</w:t>
            </w:r>
          </w:p>
        </w:tc>
        <w:tc>
          <w:tcPr>
            <w:tcW w:w="1353" w:type="dxa"/>
            <w:hideMark/>
          </w:tcPr>
          <w:p w14:paraId="7ECCD7A3" w14:textId="77777777" w:rsidR="00574AE7" w:rsidRPr="00AE587E" w:rsidRDefault="00574AE7" w:rsidP="00574AE7">
            <w:r w:rsidRPr="00AE587E">
              <w:t>Adult</w:t>
            </w:r>
          </w:p>
        </w:tc>
        <w:tc>
          <w:tcPr>
            <w:tcW w:w="2424" w:type="dxa"/>
            <w:hideMark/>
          </w:tcPr>
          <w:p w14:paraId="1379826D" w14:textId="77777777" w:rsidR="00574AE7" w:rsidRPr="00AE587E" w:rsidRDefault="00574AE7" w:rsidP="00574AE7">
            <w:r w:rsidRPr="00AE587E">
              <w:t>In this paper, attention is drawn to the burgeoning discipline of the design sciences and experience -based design, in which the traditional view of the user as a passive recipient of a product or service has begun to give way to the new view of users as integral to improve and innovation process.</w:t>
            </w:r>
          </w:p>
        </w:tc>
      </w:tr>
      <w:tr w:rsidR="00574AE7" w:rsidRPr="00AE587E" w14:paraId="1CEA6C1E" w14:textId="77777777" w:rsidTr="00574AE7">
        <w:trPr>
          <w:trHeight w:val="900"/>
        </w:trPr>
        <w:tc>
          <w:tcPr>
            <w:tcW w:w="1559" w:type="dxa"/>
            <w:hideMark/>
          </w:tcPr>
          <w:p w14:paraId="42CE7081" w14:textId="77777777" w:rsidR="00574AE7" w:rsidRPr="00AE587E" w:rsidRDefault="00574AE7" w:rsidP="00574AE7">
            <w:r w:rsidRPr="00AE587E">
              <w:t xml:space="preserve">Bate </w:t>
            </w:r>
          </w:p>
        </w:tc>
        <w:tc>
          <w:tcPr>
            <w:tcW w:w="770" w:type="dxa"/>
            <w:hideMark/>
          </w:tcPr>
          <w:p w14:paraId="04BED75D" w14:textId="77777777" w:rsidR="00574AE7" w:rsidRPr="00AE587E" w:rsidRDefault="00574AE7" w:rsidP="00574AE7">
            <w:r w:rsidRPr="00AE587E">
              <w:t>2016b</w:t>
            </w:r>
          </w:p>
        </w:tc>
        <w:tc>
          <w:tcPr>
            <w:tcW w:w="1364" w:type="dxa"/>
            <w:hideMark/>
          </w:tcPr>
          <w:p w14:paraId="2858BDBD" w14:textId="77777777" w:rsidR="00574AE7" w:rsidRPr="00AE587E" w:rsidRDefault="00574AE7" w:rsidP="00574AE7">
            <w:r w:rsidRPr="00AE587E">
              <w:t>United Kingdom</w:t>
            </w:r>
          </w:p>
        </w:tc>
        <w:tc>
          <w:tcPr>
            <w:tcW w:w="1033" w:type="dxa"/>
            <w:hideMark/>
          </w:tcPr>
          <w:p w14:paraId="6F73C2EA" w14:textId="77777777" w:rsidR="00574AE7" w:rsidRPr="00AE587E" w:rsidRDefault="00574AE7" w:rsidP="00574AE7">
            <w:r w:rsidRPr="00AE587E">
              <w:t xml:space="preserve">Non-Empirical </w:t>
            </w:r>
          </w:p>
        </w:tc>
        <w:tc>
          <w:tcPr>
            <w:tcW w:w="2109" w:type="dxa"/>
            <w:hideMark/>
          </w:tcPr>
          <w:p w14:paraId="4709813F" w14:textId="77777777" w:rsidR="00574AE7" w:rsidRPr="00AE587E" w:rsidRDefault="00574AE7" w:rsidP="00574AE7">
            <w:r w:rsidRPr="00AE587E">
              <w:t>Health Research</w:t>
            </w:r>
          </w:p>
        </w:tc>
        <w:tc>
          <w:tcPr>
            <w:tcW w:w="2338" w:type="dxa"/>
            <w:hideMark/>
          </w:tcPr>
          <w:p w14:paraId="52B019A3" w14:textId="77777777" w:rsidR="00574AE7" w:rsidRPr="00AE587E" w:rsidRDefault="00574AE7" w:rsidP="00574AE7">
            <w:r w:rsidRPr="00AE587E">
              <w:t xml:space="preserve">Paediatric </w:t>
            </w:r>
          </w:p>
        </w:tc>
        <w:tc>
          <w:tcPr>
            <w:tcW w:w="1353" w:type="dxa"/>
            <w:hideMark/>
          </w:tcPr>
          <w:p w14:paraId="48D4748E" w14:textId="77777777" w:rsidR="00574AE7" w:rsidRPr="00AE587E" w:rsidRDefault="00574AE7" w:rsidP="00574AE7">
            <w:r w:rsidRPr="00AE587E">
              <w:t xml:space="preserve">Adolescent </w:t>
            </w:r>
          </w:p>
        </w:tc>
        <w:tc>
          <w:tcPr>
            <w:tcW w:w="2424" w:type="dxa"/>
            <w:hideMark/>
          </w:tcPr>
          <w:p w14:paraId="19884C79" w14:textId="77777777" w:rsidR="00574AE7" w:rsidRPr="00AE587E" w:rsidRDefault="00574AE7" w:rsidP="00574AE7">
            <w:r w:rsidRPr="00AE587E">
              <w:t>In this paper, the author discusses how to involve paediatric patients and their families into research.</w:t>
            </w:r>
          </w:p>
        </w:tc>
      </w:tr>
      <w:tr w:rsidR="00574AE7" w:rsidRPr="00AE587E" w14:paraId="3B73626B" w14:textId="77777777" w:rsidTr="00574AE7">
        <w:trPr>
          <w:trHeight w:val="2400"/>
        </w:trPr>
        <w:tc>
          <w:tcPr>
            <w:tcW w:w="1559" w:type="dxa"/>
            <w:hideMark/>
          </w:tcPr>
          <w:p w14:paraId="68426A2D" w14:textId="77777777" w:rsidR="00574AE7" w:rsidRPr="00AE587E" w:rsidRDefault="00574AE7" w:rsidP="00574AE7">
            <w:r w:rsidRPr="00AE587E">
              <w:t>Batten</w:t>
            </w:r>
          </w:p>
        </w:tc>
        <w:tc>
          <w:tcPr>
            <w:tcW w:w="770" w:type="dxa"/>
            <w:hideMark/>
          </w:tcPr>
          <w:p w14:paraId="56F031CA" w14:textId="77777777" w:rsidR="00574AE7" w:rsidRPr="00AE587E" w:rsidRDefault="00574AE7" w:rsidP="00574AE7">
            <w:r w:rsidRPr="00AE587E">
              <w:t>2018</w:t>
            </w:r>
          </w:p>
        </w:tc>
        <w:tc>
          <w:tcPr>
            <w:tcW w:w="1364" w:type="dxa"/>
            <w:hideMark/>
          </w:tcPr>
          <w:p w14:paraId="57B2EC5F" w14:textId="77777777" w:rsidR="00574AE7" w:rsidRPr="00AE587E" w:rsidRDefault="00574AE7" w:rsidP="00574AE7">
            <w:r w:rsidRPr="00AE587E">
              <w:t>United Kingdom</w:t>
            </w:r>
          </w:p>
        </w:tc>
        <w:tc>
          <w:tcPr>
            <w:tcW w:w="1033" w:type="dxa"/>
            <w:hideMark/>
          </w:tcPr>
          <w:p w14:paraId="0622D820" w14:textId="77777777" w:rsidR="00574AE7" w:rsidRPr="00AE587E" w:rsidRDefault="00574AE7" w:rsidP="00574AE7">
            <w:r w:rsidRPr="00AE587E">
              <w:t xml:space="preserve">Non-Empirical </w:t>
            </w:r>
          </w:p>
        </w:tc>
        <w:tc>
          <w:tcPr>
            <w:tcW w:w="2109" w:type="dxa"/>
            <w:hideMark/>
          </w:tcPr>
          <w:p w14:paraId="01C9EE6A" w14:textId="77777777" w:rsidR="00574AE7" w:rsidRPr="00AE587E" w:rsidRDefault="00574AE7" w:rsidP="00574AE7">
            <w:r w:rsidRPr="00AE587E">
              <w:t>Health Research</w:t>
            </w:r>
          </w:p>
        </w:tc>
        <w:tc>
          <w:tcPr>
            <w:tcW w:w="2338" w:type="dxa"/>
            <w:hideMark/>
          </w:tcPr>
          <w:p w14:paraId="3ACC011F" w14:textId="77777777" w:rsidR="00574AE7" w:rsidRPr="00AE587E" w:rsidRDefault="00574AE7" w:rsidP="00574AE7">
            <w:r w:rsidRPr="00AE587E">
              <w:t>Breast cancer</w:t>
            </w:r>
          </w:p>
        </w:tc>
        <w:tc>
          <w:tcPr>
            <w:tcW w:w="1353" w:type="dxa"/>
            <w:hideMark/>
          </w:tcPr>
          <w:p w14:paraId="3F53C6F9" w14:textId="77777777" w:rsidR="00574AE7" w:rsidRPr="00AE587E" w:rsidRDefault="00574AE7" w:rsidP="00574AE7">
            <w:r w:rsidRPr="00AE587E">
              <w:t>Adult</w:t>
            </w:r>
          </w:p>
        </w:tc>
        <w:tc>
          <w:tcPr>
            <w:tcW w:w="2424" w:type="dxa"/>
            <w:hideMark/>
          </w:tcPr>
          <w:p w14:paraId="0C051E98" w14:textId="028FECED" w:rsidR="00574AE7" w:rsidRPr="00AE587E" w:rsidRDefault="00574AE7" w:rsidP="00574AE7">
            <w:r w:rsidRPr="00AE587E">
              <w:t>In this article, we discuss the process undertaken by ICR-CTSU to optimize patient advocate engagement across a number of our trials requiring the collection of multiple biopsies and how this has ensured successful implementation and delivery of our research.</w:t>
            </w:r>
          </w:p>
        </w:tc>
      </w:tr>
      <w:tr w:rsidR="00574AE7" w:rsidRPr="00AE587E" w14:paraId="4C054943" w14:textId="77777777" w:rsidTr="00574AE7">
        <w:trPr>
          <w:trHeight w:val="1200"/>
        </w:trPr>
        <w:tc>
          <w:tcPr>
            <w:tcW w:w="1559" w:type="dxa"/>
            <w:hideMark/>
          </w:tcPr>
          <w:p w14:paraId="54937B5C" w14:textId="77777777" w:rsidR="00574AE7" w:rsidRPr="00AE587E" w:rsidRDefault="00574AE7" w:rsidP="00574AE7">
            <w:r w:rsidRPr="00AE587E">
              <w:t>Baumann</w:t>
            </w:r>
          </w:p>
        </w:tc>
        <w:tc>
          <w:tcPr>
            <w:tcW w:w="770" w:type="dxa"/>
            <w:hideMark/>
          </w:tcPr>
          <w:p w14:paraId="38F0661E" w14:textId="77777777" w:rsidR="00574AE7" w:rsidRPr="00AE587E" w:rsidRDefault="00574AE7" w:rsidP="00574AE7">
            <w:r w:rsidRPr="00AE587E">
              <w:t>2021</w:t>
            </w:r>
          </w:p>
        </w:tc>
        <w:tc>
          <w:tcPr>
            <w:tcW w:w="1364" w:type="dxa"/>
            <w:hideMark/>
          </w:tcPr>
          <w:p w14:paraId="798A63BD" w14:textId="77777777" w:rsidR="00574AE7" w:rsidRPr="00AE587E" w:rsidRDefault="00574AE7" w:rsidP="00574AE7">
            <w:r w:rsidRPr="00AE587E">
              <w:t xml:space="preserve">Multiple Countries </w:t>
            </w:r>
          </w:p>
        </w:tc>
        <w:tc>
          <w:tcPr>
            <w:tcW w:w="1033" w:type="dxa"/>
            <w:hideMark/>
          </w:tcPr>
          <w:p w14:paraId="4D213781" w14:textId="77777777" w:rsidR="00574AE7" w:rsidRPr="00AE587E" w:rsidRDefault="00574AE7" w:rsidP="00574AE7">
            <w:r w:rsidRPr="00AE587E">
              <w:t xml:space="preserve">Review </w:t>
            </w:r>
          </w:p>
        </w:tc>
        <w:tc>
          <w:tcPr>
            <w:tcW w:w="2109" w:type="dxa"/>
            <w:hideMark/>
          </w:tcPr>
          <w:p w14:paraId="0E5B34CC" w14:textId="77777777" w:rsidR="00574AE7" w:rsidRPr="00AE587E" w:rsidRDefault="00574AE7" w:rsidP="00574AE7">
            <w:r w:rsidRPr="00AE587E">
              <w:t xml:space="preserve">Health Policy/Governance </w:t>
            </w:r>
          </w:p>
        </w:tc>
        <w:tc>
          <w:tcPr>
            <w:tcW w:w="2338" w:type="dxa"/>
            <w:hideMark/>
          </w:tcPr>
          <w:p w14:paraId="5C051CEC" w14:textId="77777777" w:rsidR="00574AE7" w:rsidRPr="00AE587E" w:rsidRDefault="00574AE7" w:rsidP="00574AE7">
            <w:r w:rsidRPr="00AE587E">
              <w:t>N/A</w:t>
            </w:r>
          </w:p>
        </w:tc>
        <w:tc>
          <w:tcPr>
            <w:tcW w:w="1353" w:type="dxa"/>
            <w:hideMark/>
          </w:tcPr>
          <w:p w14:paraId="4B336705" w14:textId="77777777" w:rsidR="00574AE7" w:rsidRPr="00AE587E" w:rsidRDefault="00574AE7" w:rsidP="00574AE7">
            <w:r w:rsidRPr="00AE587E">
              <w:t>N/A</w:t>
            </w:r>
          </w:p>
        </w:tc>
        <w:tc>
          <w:tcPr>
            <w:tcW w:w="2424" w:type="dxa"/>
            <w:hideMark/>
          </w:tcPr>
          <w:p w14:paraId="0E040A21" w14:textId="77777777" w:rsidR="00574AE7" w:rsidRPr="00AE587E" w:rsidRDefault="00574AE7" w:rsidP="00574AE7">
            <w:r w:rsidRPr="00AE587E">
              <w:t>This scoping review focuses on giving an overview of the evidence of PPI methods used in health policy decision making at the macro level.</w:t>
            </w:r>
          </w:p>
        </w:tc>
      </w:tr>
      <w:tr w:rsidR="00574AE7" w:rsidRPr="00AE587E" w14:paraId="48BB499E" w14:textId="77777777" w:rsidTr="00574AE7">
        <w:trPr>
          <w:trHeight w:val="2100"/>
        </w:trPr>
        <w:tc>
          <w:tcPr>
            <w:tcW w:w="1559" w:type="dxa"/>
            <w:hideMark/>
          </w:tcPr>
          <w:p w14:paraId="01D86ECD" w14:textId="77777777" w:rsidR="00574AE7" w:rsidRPr="00AE587E" w:rsidRDefault="00574AE7" w:rsidP="00574AE7">
            <w:r w:rsidRPr="00AE587E">
              <w:t>Bayliss</w:t>
            </w:r>
          </w:p>
        </w:tc>
        <w:tc>
          <w:tcPr>
            <w:tcW w:w="770" w:type="dxa"/>
            <w:hideMark/>
          </w:tcPr>
          <w:p w14:paraId="671F71AE" w14:textId="77777777" w:rsidR="00574AE7" w:rsidRPr="00AE587E" w:rsidRDefault="00574AE7" w:rsidP="00574AE7">
            <w:r w:rsidRPr="00AE587E">
              <w:t>2016</w:t>
            </w:r>
          </w:p>
        </w:tc>
        <w:tc>
          <w:tcPr>
            <w:tcW w:w="1364" w:type="dxa"/>
            <w:hideMark/>
          </w:tcPr>
          <w:p w14:paraId="3C591DCB" w14:textId="77777777" w:rsidR="00574AE7" w:rsidRPr="00AE587E" w:rsidRDefault="00574AE7" w:rsidP="00574AE7">
            <w:r w:rsidRPr="00AE587E">
              <w:t>United Kingdom</w:t>
            </w:r>
          </w:p>
        </w:tc>
        <w:tc>
          <w:tcPr>
            <w:tcW w:w="1033" w:type="dxa"/>
            <w:hideMark/>
          </w:tcPr>
          <w:p w14:paraId="41D8CFB6" w14:textId="77777777" w:rsidR="00574AE7" w:rsidRPr="00AE587E" w:rsidRDefault="00574AE7" w:rsidP="00574AE7">
            <w:r w:rsidRPr="00AE587E">
              <w:t xml:space="preserve">Empirical </w:t>
            </w:r>
          </w:p>
        </w:tc>
        <w:tc>
          <w:tcPr>
            <w:tcW w:w="2109" w:type="dxa"/>
            <w:hideMark/>
          </w:tcPr>
          <w:p w14:paraId="35A5403A" w14:textId="77777777" w:rsidR="00574AE7" w:rsidRPr="00AE587E" w:rsidRDefault="00574AE7" w:rsidP="00574AE7">
            <w:r w:rsidRPr="00AE587E">
              <w:t>Health Research</w:t>
            </w:r>
          </w:p>
        </w:tc>
        <w:tc>
          <w:tcPr>
            <w:tcW w:w="2338" w:type="dxa"/>
            <w:hideMark/>
          </w:tcPr>
          <w:p w14:paraId="1F9DB302" w14:textId="77777777" w:rsidR="00574AE7" w:rsidRPr="00AE587E" w:rsidRDefault="00574AE7" w:rsidP="00574AE7">
            <w:r w:rsidRPr="00AE587E">
              <w:t>Chronic Inflammatory Disease</w:t>
            </w:r>
          </w:p>
        </w:tc>
        <w:tc>
          <w:tcPr>
            <w:tcW w:w="1353" w:type="dxa"/>
            <w:hideMark/>
          </w:tcPr>
          <w:p w14:paraId="7FE92791" w14:textId="77777777" w:rsidR="00574AE7" w:rsidRPr="00AE587E" w:rsidRDefault="00574AE7" w:rsidP="00574AE7">
            <w:r w:rsidRPr="00AE587E">
              <w:t>Adult</w:t>
            </w:r>
          </w:p>
        </w:tc>
        <w:tc>
          <w:tcPr>
            <w:tcW w:w="2424" w:type="dxa"/>
            <w:hideMark/>
          </w:tcPr>
          <w:p w14:paraId="2E9FEFB2" w14:textId="77777777" w:rsidR="00574AE7" w:rsidRPr="00AE587E" w:rsidRDefault="00574AE7" w:rsidP="00574AE7">
            <w:r w:rsidRPr="00AE587E">
              <w:t>The aim of this paper is to inform the evidence base on effective ways of involving patients in a qualitative meta-synthesis. This process is evaluated and reflected by patient research partners (PRPs) who provide accounts of their experience</w:t>
            </w:r>
          </w:p>
        </w:tc>
      </w:tr>
      <w:tr w:rsidR="00574AE7" w:rsidRPr="00AE587E" w14:paraId="759BEC48" w14:textId="77777777" w:rsidTr="00574AE7">
        <w:trPr>
          <w:trHeight w:val="900"/>
        </w:trPr>
        <w:tc>
          <w:tcPr>
            <w:tcW w:w="1559" w:type="dxa"/>
            <w:hideMark/>
          </w:tcPr>
          <w:p w14:paraId="540416F4" w14:textId="77777777" w:rsidR="00574AE7" w:rsidRPr="00AE587E" w:rsidRDefault="00574AE7" w:rsidP="00574AE7">
            <w:r w:rsidRPr="00AE587E">
              <w:t>Bedlack</w:t>
            </w:r>
          </w:p>
        </w:tc>
        <w:tc>
          <w:tcPr>
            <w:tcW w:w="770" w:type="dxa"/>
            <w:hideMark/>
          </w:tcPr>
          <w:p w14:paraId="3BF15F57" w14:textId="77777777" w:rsidR="00574AE7" w:rsidRPr="00AE587E" w:rsidRDefault="00574AE7" w:rsidP="00574AE7">
            <w:r w:rsidRPr="00AE587E">
              <w:t>2020</w:t>
            </w:r>
          </w:p>
        </w:tc>
        <w:tc>
          <w:tcPr>
            <w:tcW w:w="1364" w:type="dxa"/>
            <w:hideMark/>
          </w:tcPr>
          <w:p w14:paraId="35E35822" w14:textId="77777777" w:rsidR="00574AE7" w:rsidRPr="00AE587E" w:rsidRDefault="00574AE7" w:rsidP="00574AE7">
            <w:r w:rsidRPr="00AE587E">
              <w:t>United States of America</w:t>
            </w:r>
          </w:p>
        </w:tc>
        <w:tc>
          <w:tcPr>
            <w:tcW w:w="1033" w:type="dxa"/>
            <w:hideMark/>
          </w:tcPr>
          <w:p w14:paraId="6DB8EDC9" w14:textId="77777777" w:rsidR="00574AE7" w:rsidRPr="00AE587E" w:rsidRDefault="00574AE7" w:rsidP="00574AE7">
            <w:r w:rsidRPr="00AE587E">
              <w:t xml:space="preserve">Empirical </w:t>
            </w:r>
          </w:p>
        </w:tc>
        <w:tc>
          <w:tcPr>
            <w:tcW w:w="2109" w:type="dxa"/>
            <w:hideMark/>
          </w:tcPr>
          <w:p w14:paraId="6A872543" w14:textId="77777777" w:rsidR="00574AE7" w:rsidRPr="00AE587E" w:rsidRDefault="00574AE7" w:rsidP="00574AE7">
            <w:r w:rsidRPr="00AE587E">
              <w:t>Health Research</w:t>
            </w:r>
          </w:p>
        </w:tc>
        <w:tc>
          <w:tcPr>
            <w:tcW w:w="2338" w:type="dxa"/>
            <w:hideMark/>
          </w:tcPr>
          <w:p w14:paraId="5DAD753F" w14:textId="77777777" w:rsidR="00574AE7" w:rsidRPr="00AE587E" w:rsidRDefault="00574AE7" w:rsidP="00574AE7">
            <w:r w:rsidRPr="00AE587E">
              <w:t>ALS</w:t>
            </w:r>
          </w:p>
        </w:tc>
        <w:tc>
          <w:tcPr>
            <w:tcW w:w="1353" w:type="dxa"/>
            <w:hideMark/>
          </w:tcPr>
          <w:p w14:paraId="6277E008" w14:textId="77777777" w:rsidR="00574AE7" w:rsidRPr="00AE587E" w:rsidRDefault="00574AE7" w:rsidP="00574AE7">
            <w:r w:rsidRPr="00AE587E">
              <w:t>Adult</w:t>
            </w:r>
          </w:p>
        </w:tc>
        <w:tc>
          <w:tcPr>
            <w:tcW w:w="2424" w:type="dxa"/>
            <w:hideMark/>
          </w:tcPr>
          <w:p w14:paraId="2BDA6D32" w14:textId="77777777" w:rsidR="00574AE7" w:rsidRPr="00AE587E" w:rsidRDefault="00574AE7" w:rsidP="00574AE7">
            <w:r w:rsidRPr="00AE587E">
              <w:t>Description of the establishment of a ALS Clinical Research Learning Institute (ALS-CRLI).</w:t>
            </w:r>
          </w:p>
        </w:tc>
      </w:tr>
      <w:tr w:rsidR="00574AE7" w:rsidRPr="00AE587E" w14:paraId="30E06217" w14:textId="77777777" w:rsidTr="00574AE7">
        <w:trPr>
          <w:trHeight w:val="600"/>
        </w:trPr>
        <w:tc>
          <w:tcPr>
            <w:tcW w:w="1559" w:type="dxa"/>
            <w:hideMark/>
          </w:tcPr>
          <w:p w14:paraId="79C46D2E" w14:textId="77777777" w:rsidR="00574AE7" w:rsidRPr="00AE587E" w:rsidRDefault="00574AE7" w:rsidP="00574AE7">
            <w:r w:rsidRPr="00AE587E">
              <w:t>Bedwell</w:t>
            </w:r>
          </w:p>
        </w:tc>
        <w:tc>
          <w:tcPr>
            <w:tcW w:w="770" w:type="dxa"/>
            <w:hideMark/>
          </w:tcPr>
          <w:p w14:paraId="7F9D749E" w14:textId="77777777" w:rsidR="00574AE7" w:rsidRPr="00AE587E" w:rsidRDefault="00574AE7" w:rsidP="00574AE7">
            <w:r w:rsidRPr="00AE587E">
              <w:t>2020</w:t>
            </w:r>
          </w:p>
        </w:tc>
        <w:tc>
          <w:tcPr>
            <w:tcW w:w="1364" w:type="dxa"/>
            <w:hideMark/>
          </w:tcPr>
          <w:p w14:paraId="568FDBCA" w14:textId="77777777" w:rsidR="00574AE7" w:rsidRPr="00AE587E" w:rsidRDefault="00574AE7" w:rsidP="00574AE7">
            <w:r w:rsidRPr="00AE587E">
              <w:t xml:space="preserve">Multiple Countries </w:t>
            </w:r>
          </w:p>
        </w:tc>
        <w:tc>
          <w:tcPr>
            <w:tcW w:w="1033" w:type="dxa"/>
            <w:hideMark/>
          </w:tcPr>
          <w:p w14:paraId="67EFC11A" w14:textId="77777777" w:rsidR="00574AE7" w:rsidRPr="00AE587E" w:rsidRDefault="00574AE7" w:rsidP="00574AE7">
            <w:r w:rsidRPr="00AE587E">
              <w:t xml:space="preserve">Non-Empirical </w:t>
            </w:r>
          </w:p>
        </w:tc>
        <w:tc>
          <w:tcPr>
            <w:tcW w:w="2109" w:type="dxa"/>
            <w:hideMark/>
          </w:tcPr>
          <w:p w14:paraId="73CFF1C9" w14:textId="77777777" w:rsidR="00574AE7" w:rsidRPr="00AE587E" w:rsidRDefault="00574AE7" w:rsidP="00574AE7">
            <w:r w:rsidRPr="00AE587E">
              <w:t>Health Research</w:t>
            </w:r>
          </w:p>
        </w:tc>
        <w:tc>
          <w:tcPr>
            <w:tcW w:w="2338" w:type="dxa"/>
            <w:hideMark/>
          </w:tcPr>
          <w:p w14:paraId="0B7BA914" w14:textId="77777777" w:rsidR="00574AE7" w:rsidRPr="00AE587E" w:rsidRDefault="00574AE7" w:rsidP="00574AE7">
            <w:r w:rsidRPr="00AE587E">
              <w:t>Women's Health/Pregnancy</w:t>
            </w:r>
          </w:p>
        </w:tc>
        <w:tc>
          <w:tcPr>
            <w:tcW w:w="1353" w:type="dxa"/>
            <w:hideMark/>
          </w:tcPr>
          <w:p w14:paraId="22121DE3" w14:textId="77777777" w:rsidR="00574AE7" w:rsidRPr="00AE587E" w:rsidRDefault="00574AE7" w:rsidP="00574AE7">
            <w:r w:rsidRPr="00AE587E">
              <w:t>Adult</w:t>
            </w:r>
          </w:p>
        </w:tc>
        <w:tc>
          <w:tcPr>
            <w:tcW w:w="2424" w:type="dxa"/>
            <w:hideMark/>
          </w:tcPr>
          <w:p w14:paraId="2C115B18" w14:textId="77777777" w:rsidR="00574AE7" w:rsidRPr="00AE587E" w:rsidRDefault="00574AE7" w:rsidP="00574AE7">
            <w:r w:rsidRPr="00AE587E">
              <w:t>To embed PPI into the stillbirth programme of work in sub-Saharan Africa</w:t>
            </w:r>
          </w:p>
        </w:tc>
      </w:tr>
      <w:tr w:rsidR="00574AE7" w:rsidRPr="00AE587E" w14:paraId="177407D5" w14:textId="77777777" w:rsidTr="00574AE7">
        <w:trPr>
          <w:trHeight w:val="1500"/>
        </w:trPr>
        <w:tc>
          <w:tcPr>
            <w:tcW w:w="1559" w:type="dxa"/>
            <w:hideMark/>
          </w:tcPr>
          <w:p w14:paraId="2B1FD2F1" w14:textId="77777777" w:rsidR="00574AE7" w:rsidRPr="00AE587E" w:rsidRDefault="00574AE7" w:rsidP="00574AE7">
            <w:r w:rsidRPr="00AE587E">
              <w:t>Beier</w:t>
            </w:r>
          </w:p>
        </w:tc>
        <w:tc>
          <w:tcPr>
            <w:tcW w:w="770" w:type="dxa"/>
            <w:hideMark/>
          </w:tcPr>
          <w:p w14:paraId="7EEC1F12" w14:textId="77777777" w:rsidR="00574AE7" w:rsidRPr="00AE587E" w:rsidRDefault="00574AE7" w:rsidP="00574AE7">
            <w:r w:rsidRPr="00AE587E">
              <w:t>2019</w:t>
            </w:r>
          </w:p>
        </w:tc>
        <w:tc>
          <w:tcPr>
            <w:tcW w:w="1364" w:type="dxa"/>
            <w:hideMark/>
          </w:tcPr>
          <w:p w14:paraId="4370E63B" w14:textId="77777777" w:rsidR="00574AE7" w:rsidRPr="00AE587E" w:rsidRDefault="00574AE7" w:rsidP="00574AE7">
            <w:r w:rsidRPr="00AE587E">
              <w:t>Germany</w:t>
            </w:r>
          </w:p>
        </w:tc>
        <w:tc>
          <w:tcPr>
            <w:tcW w:w="1033" w:type="dxa"/>
            <w:hideMark/>
          </w:tcPr>
          <w:p w14:paraId="5D3D4677" w14:textId="77777777" w:rsidR="00574AE7" w:rsidRPr="00AE587E" w:rsidRDefault="00574AE7" w:rsidP="00574AE7">
            <w:r w:rsidRPr="00AE587E">
              <w:t xml:space="preserve">Non-Empirical </w:t>
            </w:r>
          </w:p>
        </w:tc>
        <w:tc>
          <w:tcPr>
            <w:tcW w:w="2109" w:type="dxa"/>
            <w:hideMark/>
          </w:tcPr>
          <w:p w14:paraId="12C525B0" w14:textId="77777777" w:rsidR="00574AE7" w:rsidRPr="00AE587E" w:rsidRDefault="00574AE7" w:rsidP="00574AE7">
            <w:r w:rsidRPr="00AE587E">
              <w:t>Health research</w:t>
            </w:r>
          </w:p>
        </w:tc>
        <w:tc>
          <w:tcPr>
            <w:tcW w:w="2338" w:type="dxa"/>
            <w:hideMark/>
          </w:tcPr>
          <w:p w14:paraId="30439E57" w14:textId="77777777" w:rsidR="00574AE7" w:rsidRPr="00AE587E" w:rsidRDefault="00574AE7" w:rsidP="00574AE7">
            <w:r w:rsidRPr="00AE587E">
              <w:t>N/A</w:t>
            </w:r>
          </w:p>
        </w:tc>
        <w:tc>
          <w:tcPr>
            <w:tcW w:w="1353" w:type="dxa"/>
            <w:hideMark/>
          </w:tcPr>
          <w:p w14:paraId="2D1E3B6F" w14:textId="77777777" w:rsidR="00574AE7" w:rsidRPr="00AE587E" w:rsidRDefault="00574AE7" w:rsidP="00574AE7">
            <w:r w:rsidRPr="00AE587E">
              <w:t>Adult</w:t>
            </w:r>
          </w:p>
        </w:tc>
        <w:tc>
          <w:tcPr>
            <w:tcW w:w="2424" w:type="dxa"/>
            <w:hideMark/>
          </w:tcPr>
          <w:p w14:paraId="7BDAE444" w14:textId="77777777" w:rsidR="00574AE7" w:rsidRPr="00AE587E" w:rsidRDefault="00574AE7" w:rsidP="00574AE7">
            <w:r w:rsidRPr="00AE587E">
              <w:t>The aim of this debate paper is to critically examine the specific use and ethical role of participatory concepts in the content of HBDR and data-intensive research in medicine and healthcare.</w:t>
            </w:r>
          </w:p>
        </w:tc>
      </w:tr>
      <w:tr w:rsidR="00574AE7" w:rsidRPr="00AE587E" w14:paraId="37DF4BF7" w14:textId="77777777" w:rsidTr="00574AE7">
        <w:trPr>
          <w:trHeight w:val="1800"/>
        </w:trPr>
        <w:tc>
          <w:tcPr>
            <w:tcW w:w="1559" w:type="dxa"/>
            <w:hideMark/>
          </w:tcPr>
          <w:p w14:paraId="595D250F" w14:textId="77777777" w:rsidR="00574AE7" w:rsidRPr="00AE587E" w:rsidRDefault="00574AE7" w:rsidP="00574AE7">
            <w:r w:rsidRPr="00AE587E">
              <w:t>Beighton</w:t>
            </w:r>
          </w:p>
        </w:tc>
        <w:tc>
          <w:tcPr>
            <w:tcW w:w="770" w:type="dxa"/>
            <w:hideMark/>
          </w:tcPr>
          <w:p w14:paraId="65639081" w14:textId="77777777" w:rsidR="00574AE7" w:rsidRPr="00AE587E" w:rsidRDefault="00574AE7" w:rsidP="00574AE7">
            <w:r w:rsidRPr="00AE587E">
              <w:t>2019</w:t>
            </w:r>
          </w:p>
        </w:tc>
        <w:tc>
          <w:tcPr>
            <w:tcW w:w="1364" w:type="dxa"/>
            <w:hideMark/>
          </w:tcPr>
          <w:p w14:paraId="37AB9FD2" w14:textId="77777777" w:rsidR="00574AE7" w:rsidRPr="00AE587E" w:rsidRDefault="00574AE7" w:rsidP="00574AE7">
            <w:r w:rsidRPr="00AE587E">
              <w:t>United Kingdom</w:t>
            </w:r>
          </w:p>
        </w:tc>
        <w:tc>
          <w:tcPr>
            <w:tcW w:w="1033" w:type="dxa"/>
            <w:hideMark/>
          </w:tcPr>
          <w:p w14:paraId="4E1F17E6" w14:textId="77777777" w:rsidR="00574AE7" w:rsidRPr="00AE587E" w:rsidRDefault="00574AE7" w:rsidP="00574AE7">
            <w:r w:rsidRPr="00AE587E">
              <w:t xml:space="preserve">Empirical </w:t>
            </w:r>
          </w:p>
        </w:tc>
        <w:tc>
          <w:tcPr>
            <w:tcW w:w="2109" w:type="dxa"/>
            <w:hideMark/>
          </w:tcPr>
          <w:p w14:paraId="19E4BFE1" w14:textId="77777777" w:rsidR="00574AE7" w:rsidRPr="00AE587E" w:rsidRDefault="00574AE7" w:rsidP="00574AE7">
            <w:r w:rsidRPr="00AE587E">
              <w:t>Health Research</w:t>
            </w:r>
          </w:p>
        </w:tc>
        <w:tc>
          <w:tcPr>
            <w:tcW w:w="2338" w:type="dxa"/>
            <w:hideMark/>
          </w:tcPr>
          <w:p w14:paraId="77A1CEBC" w14:textId="77777777" w:rsidR="00574AE7" w:rsidRPr="00AE587E" w:rsidRDefault="00574AE7" w:rsidP="00574AE7">
            <w:r w:rsidRPr="00AE587E">
              <w:t>Intellectual disabilities</w:t>
            </w:r>
          </w:p>
        </w:tc>
        <w:tc>
          <w:tcPr>
            <w:tcW w:w="1353" w:type="dxa"/>
            <w:hideMark/>
          </w:tcPr>
          <w:p w14:paraId="158504C0" w14:textId="77777777" w:rsidR="00574AE7" w:rsidRPr="00AE587E" w:rsidRDefault="00574AE7" w:rsidP="00574AE7">
            <w:r w:rsidRPr="00AE587E">
              <w:t>Adult</w:t>
            </w:r>
          </w:p>
        </w:tc>
        <w:tc>
          <w:tcPr>
            <w:tcW w:w="2424" w:type="dxa"/>
            <w:hideMark/>
          </w:tcPr>
          <w:p w14:paraId="2B13F65E" w14:textId="7E014992" w:rsidR="00574AE7" w:rsidRPr="00AE587E" w:rsidRDefault="00574AE7" w:rsidP="00574AE7">
            <w:r w:rsidRPr="00AE587E">
              <w:t>The main aim of this study was to explore the perspectives and experiences of adults with intellectual disabilities and parent carers of their public and participant involvement in health research study over a 3 year period.</w:t>
            </w:r>
          </w:p>
        </w:tc>
      </w:tr>
      <w:tr w:rsidR="00574AE7" w:rsidRPr="00AE587E" w14:paraId="70E6105F" w14:textId="77777777" w:rsidTr="00574AE7">
        <w:trPr>
          <w:trHeight w:val="2400"/>
        </w:trPr>
        <w:tc>
          <w:tcPr>
            <w:tcW w:w="1559" w:type="dxa"/>
            <w:hideMark/>
          </w:tcPr>
          <w:p w14:paraId="0C721814" w14:textId="77777777" w:rsidR="00574AE7" w:rsidRPr="00AE587E" w:rsidRDefault="00574AE7" w:rsidP="00574AE7">
            <w:r w:rsidRPr="00AE587E">
              <w:t>Belisle-Pipon</w:t>
            </w:r>
          </w:p>
        </w:tc>
        <w:tc>
          <w:tcPr>
            <w:tcW w:w="770" w:type="dxa"/>
            <w:hideMark/>
          </w:tcPr>
          <w:p w14:paraId="10126679" w14:textId="77777777" w:rsidR="00574AE7" w:rsidRPr="00AE587E" w:rsidRDefault="00574AE7" w:rsidP="00574AE7">
            <w:r w:rsidRPr="00AE587E">
              <w:t>2018</w:t>
            </w:r>
          </w:p>
        </w:tc>
        <w:tc>
          <w:tcPr>
            <w:tcW w:w="1364" w:type="dxa"/>
            <w:hideMark/>
          </w:tcPr>
          <w:p w14:paraId="2CF1F411" w14:textId="77777777" w:rsidR="00574AE7" w:rsidRPr="00AE587E" w:rsidRDefault="00574AE7" w:rsidP="00574AE7">
            <w:r w:rsidRPr="00AE587E">
              <w:t>Canada</w:t>
            </w:r>
          </w:p>
        </w:tc>
        <w:tc>
          <w:tcPr>
            <w:tcW w:w="1033" w:type="dxa"/>
            <w:hideMark/>
          </w:tcPr>
          <w:p w14:paraId="592D0E49" w14:textId="77777777" w:rsidR="00574AE7" w:rsidRPr="00AE587E" w:rsidRDefault="00574AE7" w:rsidP="00574AE7">
            <w:r w:rsidRPr="00AE587E">
              <w:t xml:space="preserve">Empirical </w:t>
            </w:r>
          </w:p>
        </w:tc>
        <w:tc>
          <w:tcPr>
            <w:tcW w:w="2109" w:type="dxa"/>
            <w:hideMark/>
          </w:tcPr>
          <w:p w14:paraId="3089E5C1" w14:textId="77777777" w:rsidR="00574AE7" w:rsidRPr="00AE587E" w:rsidRDefault="00574AE7" w:rsidP="00574AE7">
            <w:r w:rsidRPr="00AE587E">
              <w:t>Health Research</w:t>
            </w:r>
          </w:p>
        </w:tc>
        <w:tc>
          <w:tcPr>
            <w:tcW w:w="2338" w:type="dxa"/>
            <w:hideMark/>
          </w:tcPr>
          <w:p w14:paraId="353FF1C9" w14:textId="77777777" w:rsidR="00574AE7" w:rsidRPr="00AE587E" w:rsidRDefault="00574AE7" w:rsidP="00574AE7">
            <w:r w:rsidRPr="00AE587E">
              <w:t>N/A</w:t>
            </w:r>
          </w:p>
        </w:tc>
        <w:tc>
          <w:tcPr>
            <w:tcW w:w="1353" w:type="dxa"/>
            <w:hideMark/>
          </w:tcPr>
          <w:p w14:paraId="712B693C" w14:textId="77777777" w:rsidR="00574AE7" w:rsidRPr="00AE587E" w:rsidRDefault="00574AE7" w:rsidP="00574AE7">
            <w:r w:rsidRPr="00AE587E">
              <w:t>Adult</w:t>
            </w:r>
          </w:p>
        </w:tc>
        <w:tc>
          <w:tcPr>
            <w:tcW w:w="2424" w:type="dxa"/>
            <w:hideMark/>
          </w:tcPr>
          <w:p w14:paraId="29710BFF" w14:textId="77777777" w:rsidR="00574AE7" w:rsidRPr="00AE587E" w:rsidRDefault="00574AE7" w:rsidP="00574AE7">
            <w:r w:rsidRPr="00AE587E">
              <w:t>This paper presents the ethical aspects raised by participants in a broader Delphi survey whose primary aim was to examine how PER is being defined and circumscribed, identify its most pressing issues, and encourage the formulation of recommendations to support ECRs conducting PER.</w:t>
            </w:r>
          </w:p>
        </w:tc>
      </w:tr>
      <w:tr w:rsidR="00574AE7" w:rsidRPr="00AE587E" w14:paraId="2C9BC8B0" w14:textId="77777777" w:rsidTr="00574AE7">
        <w:trPr>
          <w:trHeight w:val="2100"/>
        </w:trPr>
        <w:tc>
          <w:tcPr>
            <w:tcW w:w="1559" w:type="dxa"/>
            <w:hideMark/>
          </w:tcPr>
          <w:p w14:paraId="450F0B71" w14:textId="77777777" w:rsidR="00574AE7" w:rsidRPr="00AE587E" w:rsidRDefault="00574AE7" w:rsidP="00574AE7">
            <w:r w:rsidRPr="00AE587E">
              <w:t>Bell</w:t>
            </w:r>
          </w:p>
        </w:tc>
        <w:tc>
          <w:tcPr>
            <w:tcW w:w="770" w:type="dxa"/>
            <w:hideMark/>
          </w:tcPr>
          <w:p w14:paraId="6D36BC80" w14:textId="77777777" w:rsidR="00574AE7" w:rsidRPr="00AE587E" w:rsidRDefault="00574AE7" w:rsidP="00574AE7">
            <w:r w:rsidRPr="00AE587E">
              <w:t>2019</w:t>
            </w:r>
          </w:p>
        </w:tc>
        <w:tc>
          <w:tcPr>
            <w:tcW w:w="1364" w:type="dxa"/>
            <w:hideMark/>
          </w:tcPr>
          <w:p w14:paraId="67EA5B28" w14:textId="77777777" w:rsidR="00574AE7" w:rsidRPr="00AE587E" w:rsidRDefault="00574AE7" w:rsidP="00574AE7">
            <w:r w:rsidRPr="00AE587E">
              <w:t>Canada</w:t>
            </w:r>
          </w:p>
        </w:tc>
        <w:tc>
          <w:tcPr>
            <w:tcW w:w="1033" w:type="dxa"/>
            <w:hideMark/>
          </w:tcPr>
          <w:p w14:paraId="24B7F3A9" w14:textId="77777777" w:rsidR="00574AE7" w:rsidRPr="00AE587E" w:rsidRDefault="00574AE7" w:rsidP="00574AE7">
            <w:r w:rsidRPr="00AE587E">
              <w:t xml:space="preserve">Empirical </w:t>
            </w:r>
          </w:p>
        </w:tc>
        <w:tc>
          <w:tcPr>
            <w:tcW w:w="2109" w:type="dxa"/>
            <w:hideMark/>
          </w:tcPr>
          <w:p w14:paraId="400B63F9" w14:textId="77777777" w:rsidR="00574AE7" w:rsidRPr="00AE587E" w:rsidRDefault="00574AE7" w:rsidP="00574AE7">
            <w:r w:rsidRPr="00AE587E">
              <w:t>Health Research</w:t>
            </w:r>
          </w:p>
        </w:tc>
        <w:tc>
          <w:tcPr>
            <w:tcW w:w="2338" w:type="dxa"/>
            <w:hideMark/>
          </w:tcPr>
          <w:p w14:paraId="10072F89" w14:textId="77777777" w:rsidR="00574AE7" w:rsidRPr="00AE587E" w:rsidRDefault="00574AE7" w:rsidP="00574AE7">
            <w:r w:rsidRPr="00AE587E">
              <w:t>N/A</w:t>
            </w:r>
          </w:p>
        </w:tc>
        <w:tc>
          <w:tcPr>
            <w:tcW w:w="1353" w:type="dxa"/>
            <w:hideMark/>
          </w:tcPr>
          <w:p w14:paraId="7EB759B5" w14:textId="7C76D132" w:rsidR="00574AE7" w:rsidRPr="00AE587E" w:rsidRDefault="00574AE7" w:rsidP="00574AE7">
            <w:r w:rsidRPr="00AE587E">
              <w:t>Adult</w:t>
            </w:r>
          </w:p>
        </w:tc>
        <w:tc>
          <w:tcPr>
            <w:tcW w:w="2424" w:type="dxa"/>
            <w:hideMark/>
          </w:tcPr>
          <w:p w14:paraId="5AF964C5" w14:textId="77777777" w:rsidR="00574AE7" w:rsidRPr="00AE587E" w:rsidRDefault="00574AE7" w:rsidP="00574AE7">
            <w:r w:rsidRPr="00AE587E">
              <w:t>The Foundations in Patient-Oriented Research (‘Foundations’) curriculum is a Canadian example of a co-produced training program. This case study explores the experiences of those who developed and piloted Foundations and their reflections on the project.</w:t>
            </w:r>
          </w:p>
        </w:tc>
      </w:tr>
      <w:tr w:rsidR="00574AE7" w:rsidRPr="00AE587E" w14:paraId="1A5A95D5" w14:textId="77777777" w:rsidTr="00574AE7">
        <w:trPr>
          <w:trHeight w:val="1500"/>
        </w:trPr>
        <w:tc>
          <w:tcPr>
            <w:tcW w:w="1559" w:type="dxa"/>
            <w:hideMark/>
          </w:tcPr>
          <w:p w14:paraId="6F6EC9B9" w14:textId="77777777" w:rsidR="00574AE7" w:rsidRPr="00AE587E" w:rsidRDefault="00574AE7" w:rsidP="00574AE7">
            <w:r w:rsidRPr="00AE587E">
              <w:t>Benbow</w:t>
            </w:r>
          </w:p>
        </w:tc>
        <w:tc>
          <w:tcPr>
            <w:tcW w:w="770" w:type="dxa"/>
            <w:hideMark/>
          </w:tcPr>
          <w:p w14:paraId="083DAA7B" w14:textId="77777777" w:rsidR="00574AE7" w:rsidRPr="00AE587E" w:rsidRDefault="00574AE7" w:rsidP="00574AE7">
            <w:r w:rsidRPr="00AE587E">
              <w:t>2012</w:t>
            </w:r>
          </w:p>
        </w:tc>
        <w:tc>
          <w:tcPr>
            <w:tcW w:w="1364" w:type="dxa"/>
            <w:hideMark/>
          </w:tcPr>
          <w:p w14:paraId="40C1F64B" w14:textId="77777777" w:rsidR="00574AE7" w:rsidRPr="00AE587E" w:rsidRDefault="00574AE7" w:rsidP="00574AE7">
            <w:r w:rsidRPr="00AE587E">
              <w:t>United Kingdom</w:t>
            </w:r>
          </w:p>
        </w:tc>
        <w:tc>
          <w:tcPr>
            <w:tcW w:w="1033" w:type="dxa"/>
            <w:hideMark/>
          </w:tcPr>
          <w:p w14:paraId="6C126B44" w14:textId="77777777" w:rsidR="00574AE7" w:rsidRPr="00AE587E" w:rsidRDefault="00574AE7" w:rsidP="00574AE7">
            <w:r w:rsidRPr="00AE587E">
              <w:t xml:space="preserve">Empirical </w:t>
            </w:r>
          </w:p>
        </w:tc>
        <w:tc>
          <w:tcPr>
            <w:tcW w:w="2109" w:type="dxa"/>
            <w:hideMark/>
          </w:tcPr>
          <w:p w14:paraId="19AA0F9C" w14:textId="77777777" w:rsidR="00574AE7" w:rsidRPr="00AE587E" w:rsidRDefault="00574AE7" w:rsidP="00574AE7">
            <w:r w:rsidRPr="00AE587E">
              <w:t xml:space="preserve">Multiple </w:t>
            </w:r>
          </w:p>
        </w:tc>
        <w:tc>
          <w:tcPr>
            <w:tcW w:w="2338" w:type="dxa"/>
            <w:hideMark/>
          </w:tcPr>
          <w:p w14:paraId="2C25898C" w14:textId="77777777" w:rsidR="00574AE7" w:rsidRPr="00AE587E" w:rsidRDefault="00574AE7" w:rsidP="00574AE7">
            <w:r w:rsidRPr="00AE587E">
              <w:t xml:space="preserve">Old Age Psychiatry </w:t>
            </w:r>
          </w:p>
        </w:tc>
        <w:tc>
          <w:tcPr>
            <w:tcW w:w="1353" w:type="dxa"/>
            <w:hideMark/>
          </w:tcPr>
          <w:p w14:paraId="371A8A57" w14:textId="77777777" w:rsidR="00574AE7" w:rsidRPr="00AE587E" w:rsidRDefault="00574AE7" w:rsidP="00574AE7">
            <w:r w:rsidRPr="00AE587E">
              <w:t>Senior/Older Adult</w:t>
            </w:r>
          </w:p>
        </w:tc>
        <w:tc>
          <w:tcPr>
            <w:tcW w:w="2424" w:type="dxa"/>
            <w:hideMark/>
          </w:tcPr>
          <w:p w14:paraId="1039F437" w14:textId="77777777" w:rsidR="00574AE7" w:rsidRPr="00AE587E" w:rsidRDefault="00574AE7" w:rsidP="00574AE7">
            <w:r w:rsidRPr="00AE587E">
              <w:t>There are a number of models of patient and carer participation. Their usefulness and applicability to old age psychiatry is considered. Methods: Models of participation are r</w:t>
            </w:r>
          </w:p>
        </w:tc>
      </w:tr>
      <w:tr w:rsidR="00574AE7" w:rsidRPr="00AE587E" w14:paraId="75B598F6" w14:textId="77777777" w:rsidTr="00574AE7">
        <w:trPr>
          <w:trHeight w:val="1800"/>
        </w:trPr>
        <w:tc>
          <w:tcPr>
            <w:tcW w:w="1559" w:type="dxa"/>
            <w:hideMark/>
          </w:tcPr>
          <w:p w14:paraId="2032DA88" w14:textId="77777777" w:rsidR="00574AE7" w:rsidRPr="00AE587E" w:rsidRDefault="00574AE7" w:rsidP="00574AE7">
            <w:r w:rsidRPr="00AE587E">
              <w:t>Benbow</w:t>
            </w:r>
          </w:p>
        </w:tc>
        <w:tc>
          <w:tcPr>
            <w:tcW w:w="770" w:type="dxa"/>
            <w:hideMark/>
          </w:tcPr>
          <w:p w14:paraId="59F65830" w14:textId="77777777" w:rsidR="00574AE7" w:rsidRPr="00AE587E" w:rsidRDefault="00574AE7" w:rsidP="00574AE7">
            <w:r w:rsidRPr="00AE587E">
              <w:t>2011</w:t>
            </w:r>
          </w:p>
        </w:tc>
        <w:tc>
          <w:tcPr>
            <w:tcW w:w="1364" w:type="dxa"/>
            <w:hideMark/>
          </w:tcPr>
          <w:p w14:paraId="5AA21FE6" w14:textId="77777777" w:rsidR="00574AE7" w:rsidRPr="00AE587E" w:rsidRDefault="00574AE7" w:rsidP="00574AE7">
            <w:r w:rsidRPr="00AE587E">
              <w:t>United Kingdom</w:t>
            </w:r>
          </w:p>
        </w:tc>
        <w:tc>
          <w:tcPr>
            <w:tcW w:w="1033" w:type="dxa"/>
            <w:hideMark/>
          </w:tcPr>
          <w:p w14:paraId="18AE9B11" w14:textId="77777777" w:rsidR="00574AE7" w:rsidRPr="00AE587E" w:rsidRDefault="00574AE7" w:rsidP="00574AE7">
            <w:r w:rsidRPr="00AE587E">
              <w:t xml:space="preserve">Empirical </w:t>
            </w:r>
          </w:p>
        </w:tc>
        <w:tc>
          <w:tcPr>
            <w:tcW w:w="2109" w:type="dxa"/>
            <w:hideMark/>
          </w:tcPr>
          <w:p w14:paraId="7D7F8CDA" w14:textId="77777777" w:rsidR="00574AE7" w:rsidRPr="00AE587E" w:rsidRDefault="00574AE7" w:rsidP="00574AE7">
            <w:r w:rsidRPr="00AE587E">
              <w:t>Education (Health Professions)</w:t>
            </w:r>
          </w:p>
        </w:tc>
        <w:tc>
          <w:tcPr>
            <w:tcW w:w="2338" w:type="dxa"/>
            <w:hideMark/>
          </w:tcPr>
          <w:p w14:paraId="214B7172" w14:textId="77777777" w:rsidR="00574AE7" w:rsidRPr="00AE587E" w:rsidRDefault="00574AE7" w:rsidP="00574AE7">
            <w:r w:rsidRPr="00AE587E">
              <w:t>Older age mental health</w:t>
            </w:r>
          </w:p>
        </w:tc>
        <w:tc>
          <w:tcPr>
            <w:tcW w:w="1353" w:type="dxa"/>
            <w:hideMark/>
          </w:tcPr>
          <w:p w14:paraId="664BEBC4" w14:textId="77777777" w:rsidR="00574AE7" w:rsidRPr="00AE587E" w:rsidRDefault="00574AE7" w:rsidP="00574AE7">
            <w:r w:rsidRPr="00AE587E">
              <w:t>Senior/Older Adult</w:t>
            </w:r>
          </w:p>
        </w:tc>
        <w:tc>
          <w:tcPr>
            <w:tcW w:w="2424" w:type="dxa"/>
            <w:hideMark/>
          </w:tcPr>
          <w:p w14:paraId="09A0B7BE" w14:textId="77777777" w:rsidR="00574AE7" w:rsidRPr="00AE587E" w:rsidRDefault="00574AE7" w:rsidP="00574AE7">
            <w:r w:rsidRPr="00AE587E">
              <w:t>We describe in this paper an initiative at the Centre for Ageing and Mental Health, Staffordshire University to design, deliver, and evaluate a module of teaching (In our Shoes) on service users and carer experiences.</w:t>
            </w:r>
          </w:p>
        </w:tc>
      </w:tr>
      <w:tr w:rsidR="00574AE7" w:rsidRPr="00AE587E" w14:paraId="293440F3" w14:textId="77777777" w:rsidTr="00574AE7">
        <w:trPr>
          <w:trHeight w:val="1500"/>
        </w:trPr>
        <w:tc>
          <w:tcPr>
            <w:tcW w:w="1559" w:type="dxa"/>
            <w:hideMark/>
          </w:tcPr>
          <w:p w14:paraId="52BA0443" w14:textId="77777777" w:rsidR="00574AE7" w:rsidRPr="00AE587E" w:rsidRDefault="00574AE7" w:rsidP="00574AE7">
            <w:r w:rsidRPr="00AE587E">
              <w:t>Bench</w:t>
            </w:r>
          </w:p>
        </w:tc>
        <w:tc>
          <w:tcPr>
            <w:tcW w:w="770" w:type="dxa"/>
            <w:hideMark/>
          </w:tcPr>
          <w:p w14:paraId="45425196" w14:textId="77777777" w:rsidR="00574AE7" w:rsidRPr="00AE587E" w:rsidRDefault="00574AE7" w:rsidP="00574AE7">
            <w:r w:rsidRPr="00AE587E">
              <w:t>2020</w:t>
            </w:r>
          </w:p>
        </w:tc>
        <w:tc>
          <w:tcPr>
            <w:tcW w:w="1364" w:type="dxa"/>
            <w:hideMark/>
          </w:tcPr>
          <w:p w14:paraId="1C40B9C4" w14:textId="77777777" w:rsidR="00574AE7" w:rsidRPr="00AE587E" w:rsidRDefault="00574AE7" w:rsidP="00574AE7">
            <w:r w:rsidRPr="00AE587E">
              <w:t>United Kingdom</w:t>
            </w:r>
          </w:p>
        </w:tc>
        <w:tc>
          <w:tcPr>
            <w:tcW w:w="1033" w:type="dxa"/>
            <w:hideMark/>
          </w:tcPr>
          <w:p w14:paraId="7A23589C" w14:textId="77777777" w:rsidR="00574AE7" w:rsidRPr="00AE587E" w:rsidRDefault="00574AE7" w:rsidP="00574AE7">
            <w:r w:rsidRPr="00AE587E">
              <w:t xml:space="preserve">Empirical </w:t>
            </w:r>
          </w:p>
        </w:tc>
        <w:tc>
          <w:tcPr>
            <w:tcW w:w="2109" w:type="dxa"/>
            <w:hideMark/>
          </w:tcPr>
          <w:p w14:paraId="390B52A8" w14:textId="77777777" w:rsidR="00574AE7" w:rsidRPr="00AE587E" w:rsidRDefault="00574AE7" w:rsidP="00574AE7">
            <w:r w:rsidRPr="00AE587E">
              <w:t xml:space="preserve">Multiple </w:t>
            </w:r>
          </w:p>
        </w:tc>
        <w:tc>
          <w:tcPr>
            <w:tcW w:w="2338" w:type="dxa"/>
            <w:hideMark/>
          </w:tcPr>
          <w:p w14:paraId="026EC5C9" w14:textId="77777777" w:rsidR="00574AE7" w:rsidRPr="00AE587E" w:rsidRDefault="00574AE7" w:rsidP="00574AE7">
            <w:r w:rsidRPr="00AE587E">
              <w:t>Critical illness</w:t>
            </w:r>
          </w:p>
        </w:tc>
        <w:tc>
          <w:tcPr>
            <w:tcW w:w="1353" w:type="dxa"/>
            <w:hideMark/>
          </w:tcPr>
          <w:p w14:paraId="6EA65FD2" w14:textId="77777777" w:rsidR="00574AE7" w:rsidRPr="00AE587E" w:rsidRDefault="00574AE7" w:rsidP="00574AE7">
            <w:r w:rsidRPr="00AE587E">
              <w:t>Adult</w:t>
            </w:r>
          </w:p>
        </w:tc>
        <w:tc>
          <w:tcPr>
            <w:tcW w:w="2424" w:type="dxa"/>
            <w:hideMark/>
          </w:tcPr>
          <w:p w14:paraId="7FB6F725" w14:textId="77777777" w:rsidR="00574AE7" w:rsidRPr="00AE587E" w:rsidRDefault="00574AE7" w:rsidP="00574AE7">
            <w:r w:rsidRPr="00AE587E">
              <w:t>The aim of the study was to explore former patients’ and family members’ views and experiences of involvement in</w:t>
            </w:r>
            <w:r w:rsidRPr="00AE587E">
              <w:br/>
              <w:t>critical care research and/or quality improvement.</w:t>
            </w:r>
          </w:p>
        </w:tc>
      </w:tr>
      <w:tr w:rsidR="00574AE7" w:rsidRPr="00AE587E" w14:paraId="53F03FD0" w14:textId="77777777" w:rsidTr="00574AE7">
        <w:trPr>
          <w:trHeight w:val="1500"/>
        </w:trPr>
        <w:tc>
          <w:tcPr>
            <w:tcW w:w="1559" w:type="dxa"/>
            <w:hideMark/>
          </w:tcPr>
          <w:p w14:paraId="54AC8384" w14:textId="77777777" w:rsidR="00574AE7" w:rsidRPr="00AE587E" w:rsidRDefault="00574AE7" w:rsidP="00574AE7">
            <w:r w:rsidRPr="00AE587E">
              <w:t>Beneciuk</w:t>
            </w:r>
          </w:p>
        </w:tc>
        <w:tc>
          <w:tcPr>
            <w:tcW w:w="770" w:type="dxa"/>
            <w:hideMark/>
          </w:tcPr>
          <w:p w14:paraId="793E459A" w14:textId="77777777" w:rsidR="00574AE7" w:rsidRPr="00AE587E" w:rsidRDefault="00574AE7" w:rsidP="00574AE7">
            <w:r w:rsidRPr="00AE587E">
              <w:t>2020</w:t>
            </w:r>
          </w:p>
        </w:tc>
        <w:tc>
          <w:tcPr>
            <w:tcW w:w="1364" w:type="dxa"/>
            <w:hideMark/>
          </w:tcPr>
          <w:p w14:paraId="65011F4D" w14:textId="77777777" w:rsidR="00574AE7" w:rsidRPr="00AE587E" w:rsidRDefault="00574AE7" w:rsidP="00574AE7">
            <w:r w:rsidRPr="00AE587E">
              <w:t>United States of America</w:t>
            </w:r>
          </w:p>
        </w:tc>
        <w:tc>
          <w:tcPr>
            <w:tcW w:w="1033" w:type="dxa"/>
            <w:hideMark/>
          </w:tcPr>
          <w:p w14:paraId="771ABEA3" w14:textId="77777777" w:rsidR="00574AE7" w:rsidRPr="00AE587E" w:rsidRDefault="00574AE7" w:rsidP="00574AE7">
            <w:r w:rsidRPr="00AE587E">
              <w:t xml:space="preserve">Empirical </w:t>
            </w:r>
          </w:p>
        </w:tc>
        <w:tc>
          <w:tcPr>
            <w:tcW w:w="2109" w:type="dxa"/>
            <w:hideMark/>
          </w:tcPr>
          <w:p w14:paraId="5810621C" w14:textId="77777777" w:rsidR="00574AE7" w:rsidRPr="00AE587E" w:rsidRDefault="00574AE7" w:rsidP="00574AE7">
            <w:r w:rsidRPr="00AE587E">
              <w:t>Health Research</w:t>
            </w:r>
          </w:p>
        </w:tc>
        <w:tc>
          <w:tcPr>
            <w:tcW w:w="2338" w:type="dxa"/>
            <w:hideMark/>
          </w:tcPr>
          <w:p w14:paraId="07909F6C" w14:textId="77777777" w:rsidR="00574AE7" w:rsidRPr="00AE587E" w:rsidRDefault="00574AE7" w:rsidP="00574AE7">
            <w:r w:rsidRPr="00AE587E">
              <w:t>Musculoskeletal (MSK) Pain</w:t>
            </w:r>
          </w:p>
        </w:tc>
        <w:tc>
          <w:tcPr>
            <w:tcW w:w="1353" w:type="dxa"/>
            <w:hideMark/>
          </w:tcPr>
          <w:p w14:paraId="52409E24" w14:textId="77777777" w:rsidR="00574AE7" w:rsidRPr="00AE587E" w:rsidRDefault="00574AE7" w:rsidP="00574AE7">
            <w:r w:rsidRPr="00AE587E">
              <w:t>Adult</w:t>
            </w:r>
          </w:p>
        </w:tc>
        <w:tc>
          <w:tcPr>
            <w:tcW w:w="2424" w:type="dxa"/>
            <w:hideMark/>
          </w:tcPr>
          <w:p w14:paraId="13FFB5DB" w14:textId="77777777" w:rsidR="00574AE7" w:rsidRPr="00AE587E" w:rsidRDefault="00574AE7" w:rsidP="00574AE7">
            <w:r w:rsidRPr="00AE587E">
              <w:t>The purpose of this manuscript is to describe our</w:t>
            </w:r>
            <w:r w:rsidRPr="00AE587E">
              <w:br/>
              <w:t>collaborative experiences with several MSK pain stakeholders and processes to identify a top priority research topic.</w:t>
            </w:r>
          </w:p>
        </w:tc>
      </w:tr>
      <w:tr w:rsidR="00574AE7" w:rsidRPr="00AE587E" w14:paraId="1A726766" w14:textId="77777777" w:rsidTr="00574AE7">
        <w:trPr>
          <w:trHeight w:val="3600"/>
        </w:trPr>
        <w:tc>
          <w:tcPr>
            <w:tcW w:w="1559" w:type="dxa"/>
            <w:hideMark/>
          </w:tcPr>
          <w:p w14:paraId="42CD03AD" w14:textId="77777777" w:rsidR="00574AE7" w:rsidRPr="00AE587E" w:rsidRDefault="00574AE7" w:rsidP="00574AE7">
            <w:r w:rsidRPr="00AE587E">
              <w:t>Beresford</w:t>
            </w:r>
          </w:p>
        </w:tc>
        <w:tc>
          <w:tcPr>
            <w:tcW w:w="770" w:type="dxa"/>
            <w:hideMark/>
          </w:tcPr>
          <w:p w14:paraId="4E12DA04" w14:textId="77777777" w:rsidR="00574AE7" w:rsidRPr="00AE587E" w:rsidRDefault="00574AE7" w:rsidP="00574AE7">
            <w:r w:rsidRPr="00AE587E">
              <w:t>2007</w:t>
            </w:r>
          </w:p>
        </w:tc>
        <w:tc>
          <w:tcPr>
            <w:tcW w:w="1364" w:type="dxa"/>
            <w:hideMark/>
          </w:tcPr>
          <w:p w14:paraId="4442A0F2" w14:textId="77777777" w:rsidR="00574AE7" w:rsidRPr="00AE587E" w:rsidRDefault="00574AE7" w:rsidP="00574AE7">
            <w:r w:rsidRPr="00AE587E">
              <w:t>United Kingdom</w:t>
            </w:r>
          </w:p>
        </w:tc>
        <w:tc>
          <w:tcPr>
            <w:tcW w:w="1033" w:type="dxa"/>
            <w:hideMark/>
          </w:tcPr>
          <w:p w14:paraId="4B25476B" w14:textId="77777777" w:rsidR="00574AE7" w:rsidRPr="00AE587E" w:rsidRDefault="00574AE7" w:rsidP="00574AE7">
            <w:r w:rsidRPr="00AE587E">
              <w:t xml:space="preserve">Non-Empirical </w:t>
            </w:r>
          </w:p>
        </w:tc>
        <w:tc>
          <w:tcPr>
            <w:tcW w:w="2109" w:type="dxa"/>
            <w:hideMark/>
          </w:tcPr>
          <w:p w14:paraId="7031B619" w14:textId="77777777" w:rsidR="00574AE7" w:rsidRPr="00AE587E" w:rsidRDefault="00574AE7" w:rsidP="00574AE7">
            <w:r w:rsidRPr="00AE587E">
              <w:t>Health Research</w:t>
            </w:r>
          </w:p>
        </w:tc>
        <w:tc>
          <w:tcPr>
            <w:tcW w:w="2338" w:type="dxa"/>
            <w:hideMark/>
          </w:tcPr>
          <w:p w14:paraId="3E23E24E" w14:textId="77777777" w:rsidR="00574AE7" w:rsidRPr="00AE587E" w:rsidRDefault="00574AE7" w:rsidP="00574AE7">
            <w:r w:rsidRPr="00AE587E">
              <w:t xml:space="preserve">Health Inequalities </w:t>
            </w:r>
          </w:p>
        </w:tc>
        <w:tc>
          <w:tcPr>
            <w:tcW w:w="1353" w:type="dxa"/>
            <w:hideMark/>
          </w:tcPr>
          <w:p w14:paraId="01ADA2AE" w14:textId="77777777" w:rsidR="00574AE7" w:rsidRPr="00AE587E" w:rsidRDefault="00574AE7" w:rsidP="00574AE7">
            <w:r w:rsidRPr="00AE587E">
              <w:t xml:space="preserve">N/A </w:t>
            </w:r>
          </w:p>
        </w:tc>
        <w:tc>
          <w:tcPr>
            <w:tcW w:w="2424" w:type="dxa"/>
            <w:hideMark/>
          </w:tcPr>
          <w:p w14:paraId="7D46A69A" w14:textId="77777777" w:rsidR="00574AE7" w:rsidRPr="00AE587E" w:rsidRDefault="00574AE7" w:rsidP="00574AE7">
            <w:r w:rsidRPr="00AE587E">
              <w:t>Until now, there has been limited consideration of service user involvement in the context of research into health inequalities in comparison to such discussions in health and social care more generally. To address this deficiency, the present author explores and brings together two complex and disputed issues: (1) the involvement of ‘service users’ in research; and (2) the matter of diversity and ‘representativeness’ in service user involvement.</w:t>
            </w:r>
          </w:p>
        </w:tc>
      </w:tr>
      <w:tr w:rsidR="00574AE7" w:rsidRPr="00AE587E" w14:paraId="2E720219" w14:textId="77777777" w:rsidTr="00574AE7">
        <w:trPr>
          <w:trHeight w:val="1200"/>
        </w:trPr>
        <w:tc>
          <w:tcPr>
            <w:tcW w:w="1559" w:type="dxa"/>
            <w:hideMark/>
          </w:tcPr>
          <w:p w14:paraId="31F56B6E" w14:textId="77777777" w:rsidR="00574AE7" w:rsidRPr="00AE587E" w:rsidRDefault="00574AE7" w:rsidP="00574AE7">
            <w:r w:rsidRPr="00AE587E">
              <w:t>Berg</w:t>
            </w:r>
          </w:p>
        </w:tc>
        <w:tc>
          <w:tcPr>
            <w:tcW w:w="770" w:type="dxa"/>
            <w:hideMark/>
          </w:tcPr>
          <w:p w14:paraId="2F27175B" w14:textId="77777777" w:rsidR="00574AE7" w:rsidRPr="00AE587E" w:rsidRDefault="00574AE7" w:rsidP="00574AE7">
            <w:r w:rsidRPr="00AE587E">
              <w:t>2015</w:t>
            </w:r>
          </w:p>
        </w:tc>
        <w:tc>
          <w:tcPr>
            <w:tcW w:w="1364" w:type="dxa"/>
            <w:hideMark/>
          </w:tcPr>
          <w:p w14:paraId="09B7C0F9" w14:textId="77777777" w:rsidR="00574AE7" w:rsidRPr="00AE587E" w:rsidRDefault="00574AE7" w:rsidP="00574AE7">
            <w:r w:rsidRPr="00AE587E">
              <w:t>Norway</w:t>
            </w:r>
          </w:p>
        </w:tc>
        <w:tc>
          <w:tcPr>
            <w:tcW w:w="1033" w:type="dxa"/>
            <w:hideMark/>
          </w:tcPr>
          <w:p w14:paraId="6972CBCC" w14:textId="77777777" w:rsidR="00574AE7" w:rsidRPr="00AE587E" w:rsidRDefault="00574AE7" w:rsidP="00574AE7">
            <w:r w:rsidRPr="00AE587E">
              <w:t xml:space="preserve">Empirical </w:t>
            </w:r>
          </w:p>
        </w:tc>
        <w:tc>
          <w:tcPr>
            <w:tcW w:w="2109" w:type="dxa"/>
            <w:hideMark/>
          </w:tcPr>
          <w:p w14:paraId="74014BEA" w14:textId="77777777" w:rsidR="00574AE7" w:rsidRPr="00AE587E" w:rsidRDefault="00574AE7" w:rsidP="00574AE7">
            <w:r w:rsidRPr="00AE587E">
              <w:t>Health Planning/Service Design/QI</w:t>
            </w:r>
          </w:p>
        </w:tc>
        <w:tc>
          <w:tcPr>
            <w:tcW w:w="2338" w:type="dxa"/>
            <w:hideMark/>
          </w:tcPr>
          <w:p w14:paraId="70CA450B" w14:textId="77777777" w:rsidR="00574AE7" w:rsidRPr="00AE587E" w:rsidRDefault="00574AE7" w:rsidP="00574AE7">
            <w:r w:rsidRPr="00AE587E">
              <w:t>HIV</w:t>
            </w:r>
          </w:p>
        </w:tc>
        <w:tc>
          <w:tcPr>
            <w:tcW w:w="1353" w:type="dxa"/>
            <w:hideMark/>
          </w:tcPr>
          <w:p w14:paraId="1AC7ACB6" w14:textId="77777777" w:rsidR="00574AE7" w:rsidRPr="00AE587E" w:rsidRDefault="00574AE7" w:rsidP="00574AE7">
            <w:r w:rsidRPr="00AE587E">
              <w:t>Adult</w:t>
            </w:r>
          </w:p>
        </w:tc>
        <w:tc>
          <w:tcPr>
            <w:tcW w:w="2424" w:type="dxa"/>
            <w:hideMark/>
          </w:tcPr>
          <w:p w14:paraId="79398360" w14:textId="77777777" w:rsidR="00574AE7" w:rsidRPr="00AE587E" w:rsidRDefault="00574AE7" w:rsidP="00574AE7">
            <w:r w:rsidRPr="00AE587E">
              <w:t>We describe a unique example of a user-driven HIV clinic to build an evidence base about the pragmatics of user involvement in HIV services.</w:t>
            </w:r>
          </w:p>
        </w:tc>
      </w:tr>
      <w:tr w:rsidR="00574AE7" w:rsidRPr="00AE587E" w14:paraId="58DE4314" w14:textId="77777777" w:rsidTr="00574AE7">
        <w:trPr>
          <w:trHeight w:val="1800"/>
        </w:trPr>
        <w:tc>
          <w:tcPr>
            <w:tcW w:w="1559" w:type="dxa"/>
            <w:hideMark/>
          </w:tcPr>
          <w:p w14:paraId="66C7353F" w14:textId="77777777" w:rsidR="00574AE7" w:rsidRPr="00AE587E" w:rsidRDefault="00574AE7" w:rsidP="00574AE7">
            <w:r w:rsidRPr="00AE587E">
              <w:t>Bergerum</w:t>
            </w:r>
          </w:p>
        </w:tc>
        <w:tc>
          <w:tcPr>
            <w:tcW w:w="770" w:type="dxa"/>
            <w:hideMark/>
          </w:tcPr>
          <w:p w14:paraId="0352ACA0" w14:textId="77777777" w:rsidR="00574AE7" w:rsidRPr="00AE587E" w:rsidRDefault="00574AE7" w:rsidP="00574AE7">
            <w:r w:rsidRPr="00AE587E">
              <w:t>2019</w:t>
            </w:r>
          </w:p>
        </w:tc>
        <w:tc>
          <w:tcPr>
            <w:tcW w:w="1364" w:type="dxa"/>
            <w:hideMark/>
          </w:tcPr>
          <w:p w14:paraId="15B51779" w14:textId="77777777" w:rsidR="00574AE7" w:rsidRPr="00AE587E" w:rsidRDefault="00574AE7" w:rsidP="00574AE7">
            <w:r w:rsidRPr="00AE587E">
              <w:t xml:space="preserve">Multiple Countries </w:t>
            </w:r>
          </w:p>
        </w:tc>
        <w:tc>
          <w:tcPr>
            <w:tcW w:w="1033" w:type="dxa"/>
            <w:hideMark/>
          </w:tcPr>
          <w:p w14:paraId="5F5229EA" w14:textId="77777777" w:rsidR="00574AE7" w:rsidRPr="00AE587E" w:rsidRDefault="00574AE7" w:rsidP="00574AE7">
            <w:r w:rsidRPr="00AE587E">
              <w:t xml:space="preserve">Review </w:t>
            </w:r>
          </w:p>
        </w:tc>
        <w:tc>
          <w:tcPr>
            <w:tcW w:w="2109" w:type="dxa"/>
            <w:hideMark/>
          </w:tcPr>
          <w:p w14:paraId="6E1EE63F" w14:textId="77777777" w:rsidR="00574AE7" w:rsidRPr="00AE587E" w:rsidRDefault="00574AE7" w:rsidP="00574AE7">
            <w:r w:rsidRPr="00AE587E">
              <w:t>Health Planning/Service Design/QI</w:t>
            </w:r>
          </w:p>
        </w:tc>
        <w:tc>
          <w:tcPr>
            <w:tcW w:w="2338" w:type="dxa"/>
            <w:hideMark/>
          </w:tcPr>
          <w:p w14:paraId="327402D6" w14:textId="77777777" w:rsidR="00574AE7" w:rsidRPr="00AE587E" w:rsidRDefault="00574AE7" w:rsidP="00574AE7">
            <w:r w:rsidRPr="00AE587E">
              <w:t>N/A</w:t>
            </w:r>
          </w:p>
        </w:tc>
        <w:tc>
          <w:tcPr>
            <w:tcW w:w="1353" w:type="dxa"/>
            <w:hideMark/>
          </w:tcPr>
          <w:p w14:paraId="279DA0A3" w14:textId="77777777" w:rsidR="00574AE7" w:rsidRPr="00AE587E" w:rsidRDefault="00574AE7" w:rsidP="00574AE7">
            <w:r w:rsidRPr="00AE587E">
              <w:t>Adult</w:t>
            </w:r>
          </w:p>
        </w:tc>
        <w:tc>
          <w:tcPr>
            <w:tcW w:w="2424" w:type="dxa"/>
            <w:hideMark/>
          </w:tcPr>
          <w:p w14:paraId="65285F56" w14:textId="77777777" w:rsidR="00574AE7" w:rsidRPr="00AE587E" w:rsidRDefault="00574AE7" w:rsidP="00574AE7">
            <w:r w:rsidRPr="00AE587E">
              <w:t>We aimed to reveal how patient involvement in QI interventions might work in different contexts, to articulate guidance for health‐care organizations on managing active patient involvement in their QI efforts.</w:t>
            </w:r>
          </w:p>
        </w:tc>
      </w:tr>
      <w:tr w:rsidR="00574AE7" w:rsidRPr="00AE587E" w14:paraId="20AF09F3" w14:textId="77777777" w:rsidTr="00574AE7">
        <w:trPr>
          <w:trHeight w:val="1500"/>
        </w:trPr>
        <w:tc>
          <w:tcPr>
            <w:tcW w:w="1559" w:type="dxa"/>
            <w:hideMark/>
          </w:tcPr>
          <w:p w14:paraId="61C03220" w14:textId="77777777" w:rsidR="00574AE7" w:rsidRPr="00AE587E" w:rsidRDefault="00574AE7" w:rsidP="00574AE7">
            <w:r w:rsidRPr="00AE587E">
              <w:t>Bergerum</w:t>
            </w:r>
          </w:p>
        </w:tc>
        <w:tc>
          <w:tcPr>
            <w:tcW w:w="770" w:type="dxa"/>
            <w:hideMark/>
          </w:tcPr>
          <w:p w14:paraId="254FE9FE" w14:textId="77777777" w:rsidR="00574AE7" w:rsidRPr="00AE587E" w:rsidRDefault="00574AE7" w:rsidP="00574AE7">
            <w:r w:rsidRPr="00AE587E">
              <w:t>2020</w:t>
            </w:r>
          </w:p>
        </w:tc>
        <w:tc>
          <w:tcPr>
            <w:tcW w:w="1364" w:type="dxa"/>
            <w:hideMark/>
          </w:tcPr>
          <w:p w14:paraId="05D06C20" w14:textId="77777777" w:rsidR="00574AE7" w:rsidRPr="00AE587E" w:rsidRDefault="00574AE7" w:rsidP="00574AE7">
            <w:r w:rsidRPr="00AE587E">
              <w:t>Sweden</w:t>
            </w:r>
          </w:p>
        </w:tc>
        <w:tc>
          <w:tcPr>
            <w:tcW w:w="1033" w:type="dxa"/>
            <w:hideMark/>
          </w:tcPr>
          <w:p w14:paraId="27D0B99B" w14:textId="77777777" w:rsidR="00574AE7" w:rsidRPr="00AE587E" w:rsidRDefault="00574AE7" w:rsidP="00574AE7">
            <w:r w:rsidRPr="00AE587E">
              <w:t xml:space="preserve">Empirical </w:t>
            </w:r>
          </w:p>
        </w:tc>
        <w:tc>
          <w:tcPr>
            <w:tcW w:w="2109" w:type="dxa"/>
            <w:hideMark/>
          </w:tcPr>
          <w:p w14:paraId="0D6D28B5" w14:textId="77777777" w:rsidR="00574AE7" w:rsidRPr="00AE587E" w:rsidRDefault="00574AE7" w:rsidP="00574AE7">
            <w:r w:rsidRPr="00AE587E">
              <w:t>Health Planning/Service Design/QI</w:t>
            </w:r>
          </w:p>
        </w:tc>
        <w:tc>
          <w:tcPr>
            <w:tcW w:w="2338" w:type="dxa"/>
            <w:hideMark/>
          </w:tcPr>
          <w:p w14:paraId="2FBF607A" w14:textId="77777777" w:rsidR="00574AE7" w:rsidRPr="00AE587E" w:rsidRDefault="00574AE7" w:rsidP="00574AE7">
            <w:r w:rsidRPr="00AE587E">
              <w:t>Multiple</w:t>
            </w:r>
          </w:p>
        </w:tc>
        <w:tc>
          <w:tcPr>
            <w:tcW w:w="1353" w:type="dxa"/>
            <w:hideMark/>
          </w:tcPr>
          <w:p w14:paraId="5BE4EF0D" w14:textId="77777777" w:rsidR="00574AE7" w:rsidRPr="00AE587E" w:rsidRDefault="00574AE7" w:rsidP="00574AE7">
            <w:r w:rsidRPr="00AE587E">
              <w:t>Adult</w:t>
            </w:r>
          </w:p>
        </w:tc>
        <w:tc>
          <w:tcPr>
            <w:tcW w:w="2424" w:type="dxa"/>
            <w:hideMark/>
          </w:tcPr>
          <w:p w14:paraId="78B3B18B" w14:textId="77777777" w:rsidR="00574AE7" w:rsidRPr="00AE587E" w:rsidRDefault="00574AE7" w:rsidP="00574AE7">
            <w:r w:rsidRPr="00AE587E">
              <w:t>The aim of this study is to examine what might influence interdepartmental hospital process QI teams when involving patients in QI efforts as experienced by QI team members</w:t>
            </w:r>
          </w:p>
        </w:tc>
      </w:tr>
      <w:tr w:rsidR="00574AE7" w:rsidRPr="00AE587E" w14:paraId="76987A7A" w14:textId="77777777" w:rsidTr="00574AE7">
        <w:trPr>
          <w:trHeight w:val="1500"/>
        </w:trPr>
        <w:tc>
          <w:tcPr>
            <w:tcW w:w="1559" w:type="dxa"/>
            <w:hideMark/>
          </w:tcPr>
          <w:p w14:paraId="761D6AD8" w14:textId="77777777" w:rsidR="00574AE7" w:rsidRPr="00AE587E" w:rsidRDefault="00574AE7" w:rsidP="00574AE7">
            <w:r w:rsidRPr="00AE587E">
              <w:t>Bergsten</w:t>
            </w:r>
          </w:p>
        </w:tc>
        <w:tc>
          <w:tcPr>
            <w:tcW w:w="770" w:type="dxa"/>
            <w:hideMark/>
          </w:tcPr>
          <w:p w14:paraId="6198C9D1" w14:textId="77777777" w:rsidR="00574AE7" w:rsidRPr="00AE587E" w:rsidRDefault="00574AE7" w:rsidP="00574AE7">
            <w:r w:rsidRPr="00AE587E">
              <w:t>2014</w:t>
            </w:r>
          </w:p>
        </w:tc>
        <w:tc>
          <w:tcPr>
            <w:tcW w:w="1364" w:type="dxa"/>
            <w:hideMark/>
          </w:tcPr>
          <w:p w14:paraId="3D833FC0" w14:textId="77777777" w:rsidR="00574AE7" w:rsidRPr="00AE587E" w:rsidRDefault="00574AE7" w:rsidP="00574AE7">
            <w:r w:rsidRPr="00AE587E">
              <w:t>Sweden</w:t>
            </w:r>
          </w:p>
        </w:tc>
        <w:tc>
          <w:tcPr>
            <w:tcW w:w="1033" w:type="dxa"/>
            <w:hideMark/>
          </w:tcPr>
          <w:p w14:paraId="6F318702" w14:textId="77777777" w:rsidR="00574AE7" w:rsidRPr="00AE587E" w:rsidRDefault="00574AE7" w:rsidP="00574AE7">
            <w:r w:rsidRPr="00AE587E">
              <w:t xml:space="preserve">Empirical </w:t>
            </w:r>
          </w:p>
        </w:tc>
        <w:tc>
          <w:tcPr>
            <w:tcW w:w="2109" w:type="dxa"/>
            <w:hideMark/>
          </w:tcPr>
          <w:p w14:paraId="5A1544E5" w14:textId="77777777" w:rsidR="00574AE7" w:rsidRPr="00AE587E" w:rsidRDefault="00574AE7" w:rsidP="00574AE7">
            <w:r w:rsidRPr="00AE587E">
              <w:t>Health Research</w:t>
            </w:r>
          </w:p>
        </w:tc>
        <w:tc>
          <w:tcPr>
            <w:tcW w:w="2338" w:type="dxa"/>
            <w:hideMark/>
          </w:tcPr>
          <w:p w14:paraId="7D00F80E" w14:textId="56596907" w:rsidR="00574AE7" w:rsidRPr="00AE587E" w:rsidRDefault="00574AE7" w:rsidP="00574AE7">
            <w:r w:rsidRPr="00AE587E">
              <w:t>Rheumatic diseases</w:t>
            </w:r>
          </w:p>
        </w:tc>
        <w:tc>
          <w:tcPr>
            <w:tcW w:w="1353" w:type="dxa"/>
            <w:hideMark/>
          </w:tcPr>
          <w:p w14:paraId="29391C63" w14:textId="77777777" w:rsidR="00574AE7" w:rsidRPr="00AE587E" w:rsidRDefault="00574AE7" w:rsidP="00574AE7">
            <w:r w:rsidRPr="00AE587E">
              <w:t>Adult</w:t>
            </w:r>
          </w:p>
        </w:tc>
        <w:tc>
          <w:tcPr>
            <w:tcW w:w="2424" w:type="dxa"/>
            <w:hideMark/>
          </w:tcPr>
          <w:p w14:paraId="0F02B9A4" w14:textId="77777777" w:rsidR="00574AE7" w:rsidRPr="00AE587E" w:rsidRDefault="00574AE7" w:rsidP="00574AE7">
            <w:r w:rsidRPr="00AE587E">
              <w:t>The project aimed to follow the working process of involving patients in a project group and to describe the research issues that were important from the patient’s point of view</w:t>
            </w:r>
          </w:p>
        </w:tc>
      </w:tr>
      <w:tr w:rsidR="00574AE7" w:rsidRPr="00AE587E" w14:paraId="775D1E73" w14:textId="77777777" w:rsidTr="00574AE7">
        <w:trPr>
          <w:trHeight w:val="1800"/>
        </w:trPr>
        <w:tc>
          <w:tcPr>
            <w:tcW w:w="1559" w:type="dxa"/>
            <w:hideMark/>
          </w:tcPr>
          <w:p w14:paraId="529F9979" w14:textId="77777777" w:rsidR="00574AE7" w:rsidRPr="00AE587E" w:rsidRDefault="00574AE7" w:rsidP="00574AE7">
            <w:r w:rsidRPr="00AE587E">
              <w:t>Bernstein</w:t>
            </w:r>
          </w:p>
        </w:tc>
        <w:tc>
          <w:tcPr>
            <w:tcW w:w="770" w:type="dxa"/>
            <w:hideMark/>
          </w:tcPr>
          <w:p w14:paraId="4FCF9A3D" w14:textId="77777777" w:rsidR="00574AE7" w:rsidRPr="00AE587E" w:rsidRDefault="00574AE7" w:rsidP="00574AE7">
            <w:r w:rsidRPr="00AE587E">
              <w:t>2019</w:t>
            </w:r>
          </w:p>
        </w:tc>
        <w:tc>
          <w:tcPr>
            <w:tcW w:w="1364" w:type="dxa"/>
            <w:hideMark/>
          </w:tcPr>
          <w:p w14:paraId="6A5CE37C" w14:textId="77777777" w:rsidR="00574AE7" w:rsidRPr="00AE587E" w:rsidRDefault="00574AE7" w:rsidP="00574AE7">
            <w:r w:rsidRPr="00AE587E">
              <w:t>Canada</w:t>
            </w:r>
          </w:p>
        </w:tc>
        <w:tc>
          <w:tcPr>
            <w:tcW w:w="1033" w:type="dxa"/>
            <w:hideMark/>
          </w:tcPr>
          <w:p w14:paraId="088FF746" w14:textId="77777777" w:rsidR="00574AE7" w:rsidRPr="00AE587E" w:rsidRDefault="00574AE7" w:rsidP="00574AE7">
            <w:r w:rsidRPr="00AE587E">
              <w:t xml:space="preserve">Non-Empirical </w:t>
            </w:r>
          </w:p>
        </w:tc>
        <w:tc>
          <w:tcPr>
            <w:tcW w:w="2109" w:type="dxa"/>
            <w:hideMark/>
          </w:tcPr>
          <w:p w14:paraId="160DE923" w14:textId="77777777" w:rsidR="00574AE7" w:rsidRPr="00AE587E" w:rsidRDefault="00574AE7" w:rsidP="00574AE7">
            <w:r w:rsidRPr="00AE587E">
              <w:t>Health Research</w:t>
            </w:r>
          </w:p>
        </w:tc>
        <w:tc>
          <w:tcPr>
            <w:tcW w:w="2338" w:type="dxa"/>
            <w:hideMark/>
          </w:tcPr>
          <w:p w14:paraId="2EB599BD" w14:textId="2526FEB9" w:rsidR="00574AE7" w:rsidRPr="00AE587E" w:rsidRDefault="00574AE7" w:rsidP="00574AE7">
            <w:r w:rsidRPr="00AE587E">
              <w:t>Nephrology</w:t>
            </w:r>
          </w:p>
        </w:tc>
        <w:tc>
          <w:tcPr>
            <w:tcW w:w="1353" w:type="dxa"/>
            <w:hideMark/>
          </w:tcPr>
          <w:p w14:paraId="07D7C014" w14:textId="77777777" w:rsidR="00574AE7" w:rsidRPr="00AE587E" w:rsidRDefault="00574AE7" w:rsidP="00574AE7">
            <w:r w:rsidRPr="00AE587E">
              <w:t>Adult</w:t>
            </w:r>
          </w:p>
        </w:tc>
        <w:tc>
          <w:tcPr>
            <w:tcW w:w="2424" w:type="dxa"/>
            <w:hideMark/>
          </w:tcPr>
          <w:p w14:paraId="7AF07FA0" w14:textId="77777777" w:rsidR="00574AE7" w:rsidRPr="00AE587E" w:rsidRDefault="00574AE7" w:rsidP="00574AE7">
            <w:r w:rsidRPr="00AE587E">
              <w:t>This article describes patient-centered outcomes research, discusses how patients can be involved throughout the research process, and provides examples for effective partnerships in nephrology nursing research.</w:t>
            </w:r>
          </w:p>
        </w:tc>
      </w:tr>
      <w:tr w:rsidR="00574AE7" w:rsidRPr="00AE587E" w14:paraId="4B4BBA15" w14:textId="77777777" w:rsidTr="00574AE7">
        <w:trPr>
          <w:trHeight w:val="2100"/>
        </w:trPr>
        <w:tc>
          <w:tcPr>
            <w:tcW w:w="1559" w:type="dxa"/>
            <w:hideMark/>
          </w:tcPr>
          <w:p w14:paraId="4A660F66" w14:textId="77777777" w:rsidR="00574AE7" w:rsidRPr="00AE587E" w:rsidRDefault="00574AE7" w:rsidP="00574AE7">
            <w:r w:rsidRPr="00AE587E">
              <w:t>Bertrand</w:t>
            </w:r>
          </w:p>
        </w:tc>
        <w:tc>
          <w:tcPr>
            <w:tcW w:w="770" w:type="dxa"/>
            <w:hideMark/>
          </w:tcPr>
          <w:p w14:paraId="48698C01" w14:textId="77777777" w:rsidR="00574AE7" w:rsidRPr="00AE587E" w:rsidRDefault="00574AE7" w:rsidP="00574AE7">
            <w:r w:rsidRPr="00AE587E">
              <w:t>2018</w:t>
            </w:r>
          </w:p>
        </w:tc>
        <w:tc>
          <w:tcPr>
            <w:tcW w:w="1364" w:type="dxa"/>
            <w:hideMark/>
          </w:tcPr>
          <w:p w14:paraId="142CD4F0" w14:textId="77777777" w:rsidR="00574AE7" w:rsidRPr="00AE587E" w:rsidRDefault="00574AE7" w:rsidP="00574AE7">
            <w:r w:rsidRPr="00AE587E">
              <w:t>France</w:t>
            </w:r>
          </w:p>
        </w:tc>
        <w:tc>
          <w:tcPr>
            <w:tcW w:w="1033" w:type="dxa"/>
            <w:hideMark/>
          </w:tcPr>
          <w:p w14:paraId="16F1B51C" w14:textId="77777777" w:rsidR="00574AE7" w:rsidRPr="00AE587E" w:rsidRDefault="00574AE7" w:rsidP="00574AE7">
            <w:r w:rsidRPr="00AE587E">
              <w:t xml:space="preserve">Empirical </w:t>
            </w:r>
          </w:p>
        </w:tc>
        <w:tc>
          <w:tcPr>
            <w:tcW w:w="2109" w:type="dxa"/>
            <w:hideMark/>
          </w:tcPr>
          <w:p w14:paraId="51BDB64F" w14:textId="77777777" w:rsidR="00574AE7" w:rsidRPr="00AE587E" w:rsidRDefault="00574AE7" w:rsidP="00574AE7">
            <w:r w:rsidRPr="00AE587E">
              <w:t>Health Planning/Service Design/QI</w:t>
            </w:r>
          </w:p>
        </w:tc>
        <w:tc>
          <w:tcPr>
            <w:tcW w:w="2338" w:type="dxa"/>
            <w:hideMark/>
          </w:tcPr>
          <w:p w14:paraId="7607C4F2" w14:textId="52FBA4CE" w:rsidR="00574AE7" w:rsidRPr="00AE587E" w:rsidRDefault="00574AE7" w:rsidP="00574AE7">
            <w:r w:rsidRPr="00AE587E">
              <w:t>Cystic fibrosis</w:t>
            </w:r>
          </w:p>
        </w:tc>
        <w:tc>
          <w:tcPr>
            <w:tcW w:w="1353" w:type="dxa"/>
            <w:hideMark/>
          </w:tcPr>
          <w:p w14:paraId="231B665C" w14:textId="77777777" w:rsidR="00574AE7" w:rsidRPr="00AE587E" w:rsidRDefault="00574AE7" w:rsidP="00574AE7">
            <w:r w:rsidRPr="00AE587E">
              <w:t>Multiple</w:t>
            </w:r>
          </w:p>
        </w:tc>
        <w:tc>
          <w:tcPr>
            <w:tcW w:w="2424" w:type="dxa"/>
            <w:hideMark/>
          </w:tcPr>
          <w:p w14:paraId="6D32A75E" w14:textId="77777777" w:rsidR="00574AE7" w:rsidRPr="00AE587E" w:rsidRDefault="00574AE7" w:rsidP="00574AE7">
            <w:r w:rsidRPr="00AE587E">
              <w:t>The objective of this article is to report and reflect on patient and parent involvement at the 14 centres engaged in the pilot phase of the PHARE-M program from the perspective of the patients and parents and from the perspective of the professionals on the quality teams</w:t>
            </w:r>
          </w:p>
        </w:tc>
      </w:tr>
      <w:tr w:rsidR="00574AE7" w:rsidRPr="00AE587E" w14:paraId="63B87F1A" w14:textId="77777777" w:rsidTr="00574AE7">
        <w:trPr>
          <w:trHeight w:val="900"/>
        </w:trPr>
        <w:tc>
          <w:tcPr>
            <w:tcW w:w="1559" w:type="dxa"/>
            <w:hideMark/>
          </w:tcPr>
          <w:p w14:paraId="332E9810" w14:textId="77777777" w:rsidR="00574AE7" w:rsidRPr="00AE587E" w:rsidRDefault="00574AE7" w:rsidP="00574AE7">
            <w:r w:rsidRPr="00AE587E">
              <w:t>Bhati</w:t>
            </w:r>
          </w:p>
        </w:tc>
        <w:tc>
          <w:tcPr>
            <w:tcW w:w="770" w:type="dxa"/>
            <w:hideMark/>
          </w:tcPr>
          <w:p w14:paraId="1D8C6EE3" w14:textId="77777777" w:rsidR="00574AE7" w:rsidRPr="00AE587E" w:rsidRDefault="00574AE7" w:rsidP="00574AE7">
            <w:r w:rsidRPr="00AE587E">
              <w:t>2020</w:t>
            </w:r>
          </w:p>
        </w:tc>
        <w:tc>
          <w:tcPr>
            <w:tcW w:w="1364" w:type="dxa"/>
            <w:hideMark/>
          </w:tcPr>
          <w:p w14:paraId="2F86C279" w14:textId="77777777" w:rsidR="00574AE7" w:rsidRPr="00AE587E" w:rsidRDefault="00574AE7" w:rsidP="00574AE7">
            <w:r w:rsidRPr="00AE587E">
              <w:t>Canada</w:t>
            </w:r>
          </w:p>
        </w:tc>
        <w:tc>
          <w:tcPr>
            <w:tcW w:w="1033" w:type="dxa"/>
            <w:hideMark/>
          </w:tcPr>
          <w:p w14:paraId="5FDF64C9" w14:textId="77777777" w:rsidR="00574AE7" w:rsidRPr="00AE587E" w:rsidRDefault="00574AE7" w:rsidP="00574AE7">
            <w:r w:rsidRPr="00AE587E">
              <w:t xml:space="preserve">Empirical </w:t>
            </w:r>
          </w:p>
        </w:tc>
        <w:tc>
          <w:tcPr>
            <w:tcW w:w="2109" w:type="dxa"/>
            <w:hideMark/>
          </w:tcPr>
          <w:p w14:paraId="182A6224" w14:textId="77777777" w:rsidR="00574AE7" w:rsidRPr="00AE587E" w:rsidRDefault="00574AE7" w:rsidP="00574AE7">
            <w:r w:rsidRPr="00AE587E">
              <w:t>Health Research</w:t>
            </w:r>
          </w:p>
        </w:tc>
        <w:tc>
          <w:tcPr>
            <w:tcW w:w="2338" w:type="dxa"/>
            <w:hideMark/>
          </w:tcPr>
          <w:p w14:paraId="2D03C0DE" w14:textId="77777777" w:rsidR="00574AE7" w:rsidRPr="00AE587E" w:rsidRDefault="00574AE7" w:rsidP="00574AE7">
            <w:r w:rsidRPr="00AE587E">
              <w:t>N/A</w:t>
            </w:r>
          </w:p>
        </w:tc>
        <w:tc>
          <w:tcPr>
            <w:tcW w:w="1353" w:type="dxa"/>
            <w:hideMark/>
          </w:tcPr>
          <w:p w14:paraId="040ACA8F" w14:textId="77777777" w:rsidR="00574AE7" w:rsidRPr="00AE587E" w:rsidRDefault="00574AE7" w:rsidP="00574AE7">
            <w:r w:rsidRPr="00AE587E">
              <w:t>Adult</w:t>
            </w:r>
          </w:p>
        </w:tc>
        <w:tc>
          <w:tcPr>
            <w:tcW w:w="2424" w:type="dxa"/>
            <w:hideMark/>
          </w:tcPr>
          <w:p w14:paraId="2D09957C" w14:textId="77777777" w:rsidR="00574AE7" w:rsidRPr="00AE587E" w:rsidRDefault="00574AE7" w:rsidP="00574AE7">
            <w:r w:rsidRPr="00AE587E">
              <w:t>The present case study examines patients’ experience of engagement in INSPIRE-PHC</w:t>
            </w:r>
            <w:r w:rsidRPr="00AE587E">
              <w:br/>
              <w:t>research studies.</w:t>
            </w:r>
          </w:p>
        </w:tc>
      </w:tr>
      <w:tr w:rsidR="00574AE7" w:rsidRPr="00AE587E" w14:paraId="38597406" w14:textId="77777777" w:rsidTr="00574AE7">
        <w:trPr>
          <w:trHeight w:val="900"/>
        </w:trPr>
        <w:tc>
          <w:tcPr>
            <w:tcW w:w="1559" w:type="dxa"/>
            <w:hideMark/>
          </w:tcPr>
          <w:p w14:paraId="37F0E61B" w14:textId="77777777" w:rsidR="00574AE7" w:rsidRPr="00AE587E" w:rsidRDefault="00574AE7" w:rsidP="00574AE7">
            <w:r w:rsidRPr="00AE587E">
              <w:t>Bignami</w:t>
            </w:r>
          </w:p>
        </w:tc>
        <w:tc>
          <w:tcPr>
            <w:tcW w:w="770" w:type="dxa"/>
            <w:hideMark/>
          </w:tcPr>
          <w:p w14:paraId="2FB87599" w14:textId="77777777" w:rsidR="00574AE7" w:rsidRPr="00AE587E" w:rsidRDefault="00574AE7" w:rsidP="00574AE7">
            <w:r w:rsidRPr="00AE587E">
              <w:t>2011</w:t>
            </w:r>
          </w:p>
        </w:tc>
        <w:tc>
          <w:tcPr>
            <w:tcW w:w="1364" w:type="dxa"/>
            <w:hideMark/>
          </w:tcPr>
          <w:p w14:paraId="5284359D" w14:textId="77777777" w:rsidR="00574AE7" w:rsidRPr="00AE587E" w:rsidRDefault="00574AE7" w:rsidP="00574AE7">
            <w:r w:rsidRPr="00AE587E">
              <w:t xml:space="preserve">Multiple Countries </w:t>
            </w:r>
          </w:p>
        </w:tc>
        <w:tc>
          <w:tcPr>
            <w:tcW w:w="1033" w:type="dxa"/>
            <w:hideMark/>
          </w:tcPr>
          <w:p w14:paraId="3509A95E" w14:textId="77777777" w:rsidR="00574AE7" w:rsidRPr="00AE587E" w:rsidRDefault="00574AE7" w:rsidP="00574AE7">
            <w:r w:rsidRPr="00AE587E">
              <w:t xml:space="preserve">Non-Empirical </w:t>
            </w:r>
          </w:p>
        </w:tc>
        <w:tc>
          <w:tcPr>
            <w:tcW w:w="2109" w:type="dxa"/>
            <w:hideMark/>
          </w:tcPr>
          <w:p w14:paraId="4EB3531D" w14:textId="77777777" w:rsidR="00574AE7" w:rsidRPr="00AE587E" w:rsidRDefault="00574AE7" w:rsidP="00574AE7">
            <w:r w:rsidRPr="00AE587E">
              <w:t xml:space="preserve">Multiple </w:t>
            </w:r>
          </w:p>
        </w:tc>
        <w:tc>
          <w:tcPr>
            <w:tcW w:w="2338" w:type="dxa"/>
            <w:hideMark/>
          </w:tcPr>
          <w:p w14:paraId="508862D1" w14:textId="77777777" w:rsidR="00574AE7" w:rsidRPr="00AE587E" w:rsidRDefault="00574AE7" w:rsidP="00574AE7">
            <w:r w:rsidRPr="00AE587E">
              <w:t>rare diseases</w:t>
            </w:r>
          </w:p>
        </w:tc>
        <w:tc>
          <w:tcPr>
            <w:tcW w:w="1353" w:type="dxa"/>
            <w:hideMark/>
          </w:tcPr>
          <w:p w14:paraId="1B43B941" w14:textId="77777777" w:rsidR="00574AE7" w:rsidRPr="00AE587E" w:rsidRDefault="00574AE7" w:rsidP="00574AE7">
            <w:r w:rsidRPr="00AE587E">
              <w:t>Adult</w:t>
            </w:r>
          </w:p>
        </w:tc>
        <w:tc>
          <w:tcPr>
            <w:tcW w:w="2424" w:type="dxa"/>
            <w:hideMark/>
          </w:tcPr>
          <w:p w14:paraId="1026B77A" w14:textId="77777777" w:rsidR="00574AE7" w:rsidRPr="00AE587E" w:rsidRDefault="00574AE7" w:rsidP="00574AE7">
            <w:r w:rsidRPr="00AE587E">
              <w:t>commentary on roles played by patient organizations relating to advanced therapy medicinal products</w:t>
            </w:r>
          </w:p>
        </w:tc>
      </w:tr>
      <w:tr w:rsidR="00574AE7" w:rsidRPr="00AE587E" w14:paraId="4155E8B2" w14:textId="77777777" w:rsidTr="00574AE7">
        <w:trPr>
          <w:trHeight w:val="2100"/>
        </w:trPr>
        <w:tc>
          <w:tcPr>
            <w:tcW w:w="1559" w:type="dxa"/>
            <w:hideMark/>
          </w:tcPr>
          <w:p w14:paraId="5AC4E691" w14:textId="77777777" w:rsidR="00574AE7" w:rsidRPr="00AE587E" w:rsidRDefault="00574AE7" w:rsidP="00574AE7">
            <w:r w:rsidRPr="00AE587E">
              <w:t>Birch</w:t>
            </w:r>
          </w:p>
        </w:tc>
        <w:tc>
          <w:tcPr>
            <w:tcW w:w="770" w:type="dxa"/>
            <w:hideMark/>
          </w:tcPr>
          <w:p w14:paraId="4ECE2117" w14:textId="77777777" w:rsidR="00574AE7" w:rsidRPr="00AE587E" w:rsidRDefault="00574AE7" w:rsidP="00574AE7">
            <w:r w:rsidRPr="00AE587E">
              <w:t>2020</w:t>
            </w:r>
          </w:p>
        </w:tc>
        <w:tc>
          <w:tcPr>
            <w:tcW w:w="1364" w:type="dxa"/>
            <w:hideMark/>
          </w:tcPr>
          <w:p w14:paraId="54D85615" w14:textId="77777777" w:rsidR="00574AE7" w:rsidRPr="00AE587E" w:rsidRDefault="00574AE7" w:rsidP="00574AE7">
            <w:r w:rsidRPr="00AE587E">
              <w:t xml:space="preserve">Multiple Countries </w:t>
            </w:r>
          </w:p>
        </w:tc>
        <w:tc>
          <w:tcPr>
            <w:tcW w:w="1033" w:type="dxa"/>
            <w:hideMark/>
          </w:tcPr>
          <w:p w14:paraId="0A6B3E98" w14:textId="77777777" w:rsidR="00574AE7" w:rsidRPr="00AE587E" w:rsidRDefault="00574AE7" w:rsidP="00574AE7">
            <w:r w:rsidRPr="00AE587E">
              <w:t xml:space="preserve">Empirical </w:t>
            </w:r>
          </w:p>
        </w:tc>
        <w:tc>
          <w:tcPr>
            <w:tcW w:w="2109" w:type="dxa"/>
            <w:hideMark/>
          </w:tcPr>
          <w:p w14:paraId="4F4D1453" w14:textId="77777777" w:rsidR="00574AE7" w:rsidRPr="00AE587E" w:rsidRDefault="00574AE7" w:rsidP="00574AE7">
            <w:r w:rsidRPr="00AE587E">
              <w:t>Health Research</w:t>
            </w:r>
          </w:p>
        </w:tc>
        <w:tc>
          <w:tcPr>
            <w:tcW w:w="2338" w:type="dxa"/>
            <w:hideMark/>
          </w:tcPr>
          <w:p w14:paraId="5B119C74" w14:textId="77777777" w:rsidR="00574AE7" w:rsidRPr="00AE587E" w:rsidRDefault="00574AE7" w:rsidP="00574AE7">
            <w:r w:rsidRPr="00AE587E">
              <w:t>Ageing; Rheumatoid Arthritis</w:t>
            </w:r>
          </w:p>
        </w:tc>
        <w:tc>
          <w:tcPr>
            <w:tcW w:w="1353" w:type="dxa"/>
            <w:hideMark/>
          </w:tcPr>
          <w:p w14:paraId="4DABE1FC" w14:textId="77777777" w:rsidR="00574AE7" w:rsidRPr="00AE587E" w:rsidRDefault="00574AE7" w:rsidP="00574AE7">
            <w:r w:rsidRPr="00AE587E">
              <w:t>Adult</w:t>
            </w:r>
          </w:p>
        </w:tc>
        <w:tc>
          <w:tcPr>
            <w:tcW w:w="2424" w:type="dxa"/>
            <w:hideMark/>
          </w:tcPr>
          <w:p w14:paraId="56096433" w14:textId="77777777" w:rsidR="00574AE7" w:rsidRPr="00AE587E" w:rsidRDefault="00574AE7" w:rsidP="00574AE7">
            <w:r w:rsidRPr="00AE587E">
              <w:t>The objective of this paper is to describe the development of PPI in EuroTEAM, and the results of two mixed-methods surveys, undertaken towards the end of the project to capture the perspectives of both researchers and patients on the impact of PPI on this research.</w:t>
            </w:r>
          </w:p>
        </w:tc>
      </w:tr>
      <w:tr w:rsidR="00574AE7" w:rsidRPr="00AE587E" w14:paraId="221B581B" w14:textId="77777777" w:rsidTr="00574AE7">
        <w:trPr>
          <w:trHeight w:val="1800"/>
        </w:trPr>
        <w:tc>
          <w:tcPr>
            <w:tcW w:w="1559" w:type="dxa"/>
            <w:hideMark/>
          </w:tcPr>
          <w:p w14:paraId="17CCCB49" w14:textId="77777777" w:rsidR="00574AE7" w:rsidRPr="00AE587E" w:rsidRDefault="00574AE7" w:rsidP="00574AE7">
            <w:r w:rsidRPr="00AE587E">
              <w:t>Bird</w:t>
            </w:r>
          </w:p>
        </w:tc>
        <w:tc>
          <w:tcPr>
            <w:tcW w:w="770" w:type="dxa"/>
            <w:hideMark/>
          </w:tcPr>
          <w:p w14:paraId="269F6219" w14:textId="77777777" w:rsidR="00574AE7" w:rsidRPr="00AE587E" w:rsidRDefault="00574AE7" w:rsidP="00574AE7">
            <w:r w:rsidRPr="00AE587E">
              <w:t>2021</w:t>
            </w:r>
          </w:p>
        </w:tc>
        <w:tc>
          <w:tcPr>
            <w:tcW w:w="1364" w:type="dxa"/>
            <w:hideMark/>
          </w:tcPr>
          <w:p w14:paraId="4B8323DC" w14:textId="77777777" w:rsidR="00574AE7" w:rsidRPr="00AE587E" w:rsidRDefault="00574AE7" w:rsidP="00574AE7">
            <w:r w:rsidRPr="00AE587E">
              <w:t>Canada</w:t>
            </w:r>
          </w:p>
        </w:tc>
        <w:tc>
          <w:tcPr>
            <w:tcW w:w="1033" w:type="dxa"/>
            <w:hideMark/>
          </w:tcPr>
          <w:p w14:paraId="01039368" w14:textId="77777777" w:rsidR="00574AE7" w:rsidRPr="00AE587E" w:rsidRDefault="00574AE7" w:rsidP="00574AE7">
            <w:r w:rsidRPr="00AE587E">
              <w:t xml:space="preserve">Empirical </w:t>
            </w:r>
          </w:p>
        </w:tc>
        <w:tc>
          <w:tcPr>
            <w:tcW w:w="2109" w:type="dxa"/>
            <w:hideMark/>
          </w:tcPr>
          <w:p w14:paraId="013AA027" w14:textId="77777777" w:rsidR="00574AE7" w:rsidRPr="00AE587E" w:rsidRDefault="00574AE7" w:rsidP="00574AE7">
            <w:r w:rsidRPr="00AE587E">
              <w:t>Health Research</w:t>
            </w:r>
          </w:p>
        </w:tc>
        <w:tc>
          <w:tcPr>
            <w:tcW w:w="2338" w:type="dxa"/>
            <w:hideMark/>
          </w:tcPr>
          <w:p w14:paraId="411EA174" w14:textId="68DA85D3" w:rsidR="00574AE7" w:rsidRPr="00AE587E" w:rsidRDefault="00574AE7" w:rsidP="00574AE7">
            <w:r w:rsidRPr="00AE587E">
              <w:t>Children with medical complexities</w:t>
            </w:r>
          </w:p>
        </w:tc>
        <w:tc>
          <w:tcPr>
            <w:tcW w:w="1353" w:type="dxa"/>
            <w:hideMark/>
          </w:tcPr>
          <w:p w14:paraId="4F24C7B3" w14:textId="77777777" w:rsidR="00574AE7" w:rsidRPr="00AE587E" w:rsidRDefault="00574AE7" w:rsidP="00574AE7">
            <w:r w:rsidRPr="00AE587E">
              <w:t>Adult</w:t>
            </w:r>
          </w:p>
        </w:tc>
        <w:tc>
          <w:tcPr>
            <w:tcW w:w="2424" w:type="dxa"/>
            <w:hideMark/>
          </w:tcPr>
          <w:p w14:paraId="510E067A" w14:textId="77777777" w:rsidR="00574AE7" w:rsidRPr="00AE587E" w:rsidRDefault="00574AE7" w:rsidP="00574AE7">
            <w:r w:rsidRPr="00AE587E">
              <w:t>The aim of this DigiComp Kids Project is to co-design, develop and test a virtual care program that enables children with medical complexities to receive comprehensive, integrated healthcare at home.</w:t>
            </w:r>
          </w:p>
        </w:tc>
      </w:tr>
      <w:tr w:rsidR="00574AE7" w:rsidRPr="00AE587E" w14:paraId="17983AD5" w14:textId="77777777" w:rsidTr="00574AE7">
        <w:trPr>
          <w:trHeight w:val="1800"/>
        </w:trPr>
        <w:tc>
          <w:tcPr>
            <w:tcW w:w="1559" w:type="dxa"/>
            <w:hideMark/>
          </w:tcPr>
          <w:p w14:paraId="0E0FB8DC" w14:textId="77777777" w:rsidR="00574AE7" w:rsidRPr="00AE587E" w:rsidRDefault="00574AE7" w:rsidP="00574AE7">
            <w:r w:rsidRPr="00AE587E">
              <w:t>Bird</w:t>
            </w:r>
          </w:p>
        </w:tc>
        <w:tc>
          <w:tcPr>
            <w:tcW w:w="770" w:type="dxa"/>
            <w:hideMark/>
          </w:tcPr>
          <w:p w14:paraId="0C339A7B" w14:textId="77777777" w:rsidR="00574AE7" w:rsidRPr="00AE587E" w:rsidRDefault="00574AE7" w:rsidP="00574AE7">
            <w:r w:rsidRPr="00AE587E">
              <w:t>2020</w:t>
            </w:r>
          </w:p>
        </w:tc>
        <w:tc>
          <w:tcPr>
            <w:tcW w:w="1364" w:type="dxa"/>
            <w:hideMark/>
          </w:tcPr>
          <w:p w14:paraId="32BA09E5" w14:textId="77777777" w:rsidR="00574AE7" w:rsidRPr="00AE587E" w:rsidRDefault="00574AE7" w:rsidP="00574AE7">
            <w:r w:rsidRPr="00AE587E">
              <w:t xml:space="preserve">Multiple Countries </w:t>
            </w:r>
          </w:p>
        </w:tc>
        <w:tc>
          <w:tcPr>
            <w:tcW w:w="1033" w:type="dxa"/>
            <w:hideMark/>
          </w:tcPr>
          <w:p w14:paraId="261A6C49" w14:textId="77777777" w:rsidR="00574AE7" w:rsidRPr="00AE587E" w:rsidRDefault="00574AE7" w:rsidP="00574AE7">
            <w:r w:rsidRPr="00AE587E">
              <w:t xml:space="preserve">Review </w:t>
            </w:r>
          </w:p>
        </w:tc>
        <w:tc>
          <w:tcPr>
            <w:tcW w:w="2109" w:type="dxa"/>
            <w:hideMark/>
          </w:tcPr>
          <w:p w14:paraId="5EB8FB0B" w14:textId="77777777" w:rsidR="00574AE7" w:rsidRPr="00AE587E" w:rsidRDefault="00574AE7" w:rsidP="00574AE7">
            <w:r w:rsidRPr="00AE587E">
              <w:t>Health Research</w:t>
            </w:r>
          </w:p>
        </w:tc>
        <w:tc>
          <w:tcPr>
            <w:tcW w:w="2338" w:type="dxa"/>
            <w:hideMark/>
          </w:tcPr>
          <w:p w14:paraId="7983BC9E" w14:textId="77777777" w:rsidR="00574AE7" w:rsidRPr="00AE587E" w:rsidRDefault="00574AE7" w:rsidP="00574AE7">
            <w:r w:rsidRPr="00AE587E">
              <w:t>Multiple</w:t>
            </w:r>
          </w:p>
        </w:tc>
        <w:tc>
          <w:tcPr>
            <w:tcW w:w="1353" w:type="dxa"/>
            <w:hideMark/>
          </w:tcPr>
          <w:p w14:paraId="4DE8019E" w14:textId="77777777" w:rsidR="00574AE7" w:rsidRPr="00AE587E" w:rsidRDefault="00574AE7" w:rsidP="00574AE7">
            <w:r w:rsidRPr="00AE587E">
              <w:t>Adult</w:t>
            </w:r>
          </w:p>
        </w:tc>
        <w:tc>
          <w:tcPr>
            <w:tcW w:w="2424" w:type="dxa"/>
            <w:hideMark/>
          </w:tcPr>
          <w:p w14:paraId="5892ECEE" w14:textId="77777777" w:rsidR="00574AE7" w:rsidRPr="00AE587E" w:rsidRDefault="00574AE7" w:rsidP="00574AE7">
            <w:r w:rsidRPr="00AE587E">
              <w:t>Primary aim was to conduct a scoping review of the impact of patient</w:t>
            </w:r>
            <w:r w:rsidRPr="00AE587E">
              <w:br/>
              <w:t>partnership on research outcomes. The secondary aim was to describe barriers and</w:t>
            </w:r>
            <w:r w:rsidRPr="00AE587E">
              <w:br/>
              <w:t>facilitators to realizing effective partnerships.</w:t>
            </w:r>
          </w:p>
        </w:tc>
      </w:tr>
      <w:tr w:rsidR="00574AE7" w:rsidRPr="00AE587E" w14:paraId="02052393" w14:textId="77777777" w:rsidTr="00574AE7">
        <w:trPr>
          <w:trHeight w:val="1800"/>
        </w:trPr>
        <w:tc>
          <w:tcPr>
            <w:tcW w:w="1559" w:type="dxa"/>
            <w:hideMark/>
          </w:tcPr>
          <w:p w14:paraId="4615C516" w14:textId="77777777" w:rsidR="00574AE7" w:rsidRPr="00AE587E" w:rsidRDefault="00574AE7" w:rsidP="00574AE7">
            <w:r w:rsidRPr="00AE587E">
              <w:t>Birkeland</w:t>
            </w:r>
          </w:p>
        </w:tc>
        <w:tc>
          <w:tcPr>
            <w:tcW w:w="770" w:type="dxa"/>
            <w:hideMark/>
          </w:tcPr>
          <w:p w14:paraId="4C36B050" w14:textId="77777777" w:rsidR="00574AE7" w:rsidRPr="00AE587E" w:rsidRDefault="00574AE7" w:rsidP="00574AE7">
            <w:r w:rsidRPr="00AE587E">
              <w:t>2020</w:t>
            </w:r>
          </w:p>
        </w:tc>
        <w:tc>
          <w:tcPr>
            <w:tcW w:w="1364" w:type="dxa"/>
            <w:hideMark/>
          </w:tcPr>
          <w:p w14:paraId="6916C64D" w14:textId="77777777" w:rsidR="00574AE7" w:rsidRPr="00AE587E" w:rsidRDefault="00574AE7" w:rsidP="00574AE7">
            <w:r w:rsidRPr="00AE587E">
              <w:t>Denmark</w:t>
            </w:r>
          </w:p>
        </w:tc>
        <w:tc>
          <w:tcPr>
            <w:tcW w:w="1033" w:type="dxa"/>
            <w:hideMark/>
          </w:tcPr>
          <w:p w14:paraId="29C25EA0" w14:textId="77777777" w:rsidR="00574AE7" w:rsidRPr="00AE587E" w:rsidRDefault="00574AE7" w:rsidP="00574AE7">
            <w:r w:rsidRPr="00AE587E">
              <w:t xml:space="preserve">Empirical </w:t>
            </w:r>
          </w:p>
        </w:tc>
        <w:tc>
          <w:tcPr>
            <w:tcW w:w="2109" w:type="dxa"/>
            <w:hideMark/>
          </w:tcPr>
          <w:p w14:paraId="20B4F41F" w14:textId="77777777" w:rsidR="00574AE7" w:rsidRPr="00AE587E" w:rsidRDefault="00574AE7" w:rsidP="00574AE7">
            <w:r w:rsidRPr="00AE587E">
              <w:t xml:space="preserve">Multiple </w:t>
            </w:r>
          </w:p>
        </w:tc>
        <w:tc>
          <w:tcPr>
            <w:tcW w:w="2338" w:type="dxa"/>
            <w:hideMark/>
          </w:tcPr>
          <w:p w14:paraId="5906147D" w14:textId="77777777" w:rsidR="00574AE7" w:rsidRPr="00AE587E" w:rsidRDefault="00574AE7" w:rsidP="00574AE7">
            <w:r w:rsidRPr="00AE587E">
              <w:t>Prostate Cancer</w:t>
            </w:r>
          </w:p>
        </w:tc>
        <w:tc>
          <w:tcPr>
            <w:tcW w:w="1353" w:type="dxa"/>
            <w:hideMark/>
          </w:tcPr>
          <w:p w14:paraId="594CE756" w14:textId="77777777" w:rsidR="00574AE7" w:rsidRPr="00AE587E" w:rsidRDefault="00574AE7" w:rsidP="00574AE7">
            <w:r w:rsidRPr="00AE587E">
              <w:t>Adult</w:t>
            </w:r>
          </w:p>
        </w:tc>
        <w:tc>
          <w:tcPr>
            <w:tcW w:w="2424" w:type="dxa"/>
            <w:hideMark/>
          </w:tcPr>
          <w:p w14:paraId="7653A59B" w14:textId="77777777" w:rsidR="00574AE7" w:rsidRPr="00AE587E" w:rsidRDefault="00574AE7" w:rsidP="00574AE7">
            <w:r w:rsidRPr="00AE587E">
              <w:t>The purpose of this paper is to describe patient and public participation in the development of a national,</w:t>
            </w:r>
            <w:r w:rsidRPr="00AE587E">
              <w:br/>
              <w:t>web-based case vignette survey for studying men’s view on participation in decision-making about PSA screening.</w:t>
            </w:r>
          </w:p>
        </w:tc>
      </w:tr>
      <w:tr w:rsidR="00574AE7" w:rsidRPr="00AE587E" w14:paraId="4838DDD5" w14:textId="77777777" w:rsidTr="00574AE7">
        <w:trPr>
          <w:trHeight w:val="2700"/>
        </w:trPr>
        <w:tc>
          <w:tcPr>
            <w:tcW w:w="1559" w:type="dxa"/>
            <w:hideMark/>
          </w:tcPr>
          <w:p w14:paraId="1A32600C" w14:textId="77777777" w:rsidR="00574AE7" w:rsidRPr="00AE587E" w:rsidRDefault="00574AE7" w:rsidP="00574AE7">
            <w:r w:rsidRPr="00AE587E">
              <w:t>Bissel</w:t>
            </w:r>
          </w:p>
        </w:tc>
        <w:tc>
          <w:tcPr>
            <w:tcW w:w="770" w:type="dxa"/>
            <w:hideMark/>
          </w:tcPr>
          <w:p w14:paraId="199B7532" w14:textId="77777777" w:rsidR="00574AE7" w:rsidRPr="00AE587E" w:rsidRDefault="00574AE7" w:rsidP="00574AE7">
            <w:r w:rsidRPr="00AE587E">
              <w:t>2018</w:t>
            </w:r>
          </w:p>
        </w:tc>
        <w:tc>
          <w:tcPr>
            <w:tcW w:w="1364" w:type="dxa"/>
            <w:hideMark/>
          </w:tcPr>
          <w:p w14:paraId="7BEBB88E" w14:textId="77777777" w:rsidR="00574AE7" w:rsidRPr="00AE587E" w:rsidRDefault="00574AE7" w:rsidP="00574AE7">
            <w:r w:rsidRPr="00AE587E">
              <w:t>United Kingdom</w:t>
            </w:r>
          </w:p>
        </w:tc>
        <w:tc>
          <w:tcPr>
            <w:tcW w:w="1033" w:type="dxa"/>
            <w:hideMark/>
          </w:tcPr>
          <w:p w14:paraId="1D142509" w14:textId="77777777" w:rsidR="00574AE7" w:rsidRPr="00AE587E" w:rsidRDefault="00574AE7" w:rsidP="00574AE7">
            <w:r w:rsidRPr="00AE587E">
              <w:t xml:space="preserve">Empirical </w:t>
            </w:r>
          </w:p>
        </w:tc>
        <w:tc>
          <w:tcPr>
            <w:tcW w:w="2109" w:type="dxa"/>
            <w:hideMark/>
          </w:tcPr>
          <w:p w14:paraId="28DD9114" w14:textId="77777777" w:rsidR="00574AE7" w:rsidRPr="00AE587E" w:rsidRDefault="00574AE7" w:rsidP="00574AE7">
            <w:r w:rsidRPr="00AE587E">
              <w:t>Health Research</w:t>
            </w:r>
          </w:p>
        </w:tc>
        <w:tc>
          <w:tcPr>
            <w:tcW w:w="2338" w:type="dxa"/>
            <w:hideMark/>
          </w:tcPr>
          <w:p w14:paraId="571378B1" w14:textId="77777777" w:rsidR="00574AE7" w:rsidRPr="00AE587E" w:rsidRDefault="00574AE7" w:rsidP="00574AE7">
            <w:r w:rsidRPr="00AE587E">
              <w:t>Cancer</w:t>
            </w:r>
          </w:p>
        </w:tc>
        <w:tc>
          <w:tcPr>
            <w:tcW w:w="1353" w:type="dxa"/>
            <w:hideMark/>
          </w:tcPr>
          <w:p w14:paraId="210A02A2" w14:textId="77777777" w:rsidR="00574AE7" w:rsidRPr="00AE587E" w:rsidRDefault="00574AE7" w:rsidP="00574AE7">
            <w:r w:rsidRPr="00AE587E">
              <w:t>Adult</w:t>
            </w:r>
          </w:p>
        </w:tc>
        <w:tc>
          <w:tcPr>
            <w:tcW w:w="2424" w:type="dxa"/>
            <w:hideMark/>
          </w:tcPr>
          <w:p w14:paraId="1813BCA6" w14:textId="77777777" w:rsidR="00574AE7" w:rsidRPr="00AE587E" w:rsidRDefault="00574AE7" w:rsidP="00574AE7">
            <w:r w:rsidRPr="00AE587E">
              <w:t>In this article, we draw on the work of Jurgen Habermas to explore the ways in which PPI was accomplished in a cancer research setting in England. Drawing on ethnographic data with PPI participants and professional researchers, we describe the ways in which the life-world experiences of PPI participants were shaped by the health research system.</w:t>
            </w:r>
          </w:p>
        </w:tc>
      </w:tr>
      <w:tr w:rsidR="00574AE7" w:rsidRPr="00AE587E" w14:paraId="0E0794FA" w14:textId="77777777" w:rsidTr="00574AE7">
        <w:trPr>
          <w:trHeight w:val="2100"/>
        </w:trPr>
        <w:tc>
          <w:tcPr>
            <w:tcW w:w="1559" w:type="dxa"/>
            <w:hideMark/>
          </w:tcPr>
          <w:p w14:paraId="48A310B1" w14:textId="77777777" w:rsidR="00574AE7" w:rsidRPr="00AE587E" w:rsidRDefault="00574AE7" w:rsidP="00574AE7">
            <w:r w:rsidRPr="00AE587E">
              <w:t>Boaz</w:t>
            </w:r>
          </w:p>
        </w:tc>
        <w:tc>
          <w:tcPr>
            <w:tcW w:w="770" w:type="dxa"/>
            <w:hideMark/>
          </w:tcPr>
          <w:p w14:paraId="32C427C0" w14:textId="77777777" w:rsidR="00574AE7" w:rsidRPr="00AE587E" w:rsidRDefault="00574AE7" w:rsidP="00574AE7">
            <w:r w:rsidRPr="00AE587E">
              <w:t>2016</w:t>
            </w:r>
          </w:p>
        </w:tc>
        <w:tc>
          <w:tcPr>
            <w:tcW w:w="1364" w:type="dxa"/>
            <w:hideMark/>
          </w:tcPr>
          <w:p w14:paraId="2A35B53C" w14:textId="77777777" w:rsidR="00574AE7" w:rsidRPr="00AE587E" w:rsidRDefault="00574AE7" w:rsidP="00574AE7">
            <w:r w:rsidRPr="00AE587E">
              <w:t>United Kingdom</w:t>
            </w:r>
          </w:p>
        </w:tc>
        <w:tc>
          <w:tcPr>
            <w:tcW w:w="1033" w:type="dxa"/>
            <w:hideMark/>
          </w:tcPr>
          <w:p w14:paraId="69769962" w14:textId="77777777" w:rsidR="00574AE7" w:rsidRPr="00AE587E" w:rsidRDefault="00574AE7" w:rsidP="00574AE7">
            <w:r w:rsidRPr="00AE587E">
              <w:t xml:space="preserve">empirical </w:t>
            </w:r>
          </w:p>
        </w:tc>
        <w:tc>
          <w:tcPr>
            <w:tcW w:w="2109" w:type="dxa"/>
            <w:hideMark/>
          </w:tcPr>
          <w:p w14:paraId="05E73599" w14:textId="77777777" w:rsidR="00574AE7" w:rsidRPr="00AE587E" w:rsidRDefault="00574AE7" w:rsidP="00574AE7">
            <w:r w:rsidRPr="00AE587E">
              <w:t>Health Planning/Service Design/QI</w:t>
            </w:r>
          </w:p>
        </w:tc>
        <w:tc>
          <w:tcPr>
            <w:tcW w:w="2338" w:type="dxa"/>
            <w:hideMark/>
          </w:tcPr>
          <w:p w14:paraId="11FFDEC4" w14:textId="77777777" w:rsidR="00574AE7" w:rsidRPr="00AE587E" w:rsidRDefault="00574AE7" w:rsidP="00574AE7">
            <w:r w:rsidRPr="00AE587E">
              <w:t>N/A</w:t>
            </w:r>
          </w:p>
        </w:tc>
        <w:tc>
          <w:tcPr>
            <w:tcW w:w="1353" w:type="dxa"/>
            <w:hideMark/>
          </w:tcPr>
          <w:p w14:paraId="2011B0D0" w14:textId="77777777" w:rsidR="00574AE7" w:rsidRPr="00AE587E" w:rsidRDefault="00574AE7" w:rsidP="00574AE7">
            <w:r w:rsidRPr="00AE587E">
              <w:t>adult</w:t>
            </w:r>
          </w:p>
        </w:tc>
        <w:tc>
          <w:tcPr>
            <w:tcW w:w="2424" w:type="dxa"/>
            <w:hideMark/>
          </w:tcPr>
          <w:p w14:paraId="61B8EA76" w14:textId="77777777" w:rsidR="00574AE7" w:rsidRPr="00AE587E" w:rsidRDefault="00574AE7" w:rsidP="00574AE7">
            <w:r w:rsidRPr="00AE587E">
              <w:t>he purpose of this paper is to explore the different roles adopted by 63 patients that emerged during and after four participatory quality improvement interventions, and the nature of their impact upon implementation processes and outcomes.</w:t>
            </w:r>
          </w:p>
        </w:tc>
      </w:tr>
      <w:tr w:rsidR="00574AE7" w:rsidRPr="00AE587E" w14:paraId="45B63718" w14:textId="77777777" w:rsidTr="00574AE7">
        <w:trPr>
          <w:trHeight w:val="1800"/>
        </w:trPr>
        <w:tc>
          <w:tcPr>
            <w:tcW w:w="1559" w:type="dxa"/>
            <w:hideMark/>
          </w:tcPr>
          <w:p w14:paraId="53EAE1B5" w14:textId="77777777" w:rsidR="00574AE7" w:rsidRPr="00AE587E" w:rsidRDefault="00574AE7" w:rsidP="00574AE7">
            <w:r w:rsidRPr="00AE587E">
              <w:t>Bombard</w:t>
            </w:r>
          </w:p>
        </w:tc>
        <w:tc>
          <w:tcPr>
            <w:tcW w:w="770" w:type="dxa"/>
            <w:hideMark/>
          </w:tcPr>
          <w:p w14:paraId="74E1C101" w14:textId="77777777" w:rsidR="00574AE7" w:rsidRPr="00AE587E" w:rsidRDefault="00574AE7" w:rsidP="00574AE7">
            <w:r w:rsidRPr="00AE587E">
              <w:t>2018</w:t>
            </w:r>
          </w:p>
        </w:tc>
        <w:tc>
          <w:tcPr>
            <w:tcW w:w="1364" w:type="dxa"/>
            <w:hideMark/>
          </w:tcPr>
          <w:p w14:paraId="13B644EB" w14:textId="77777777" w:rsidR="00574AE7" w:rsidRPr="00AE587E" w:rsidRDefault="00574AE7" w:rsidP="00574AE7">
            <w:r w:rsidRPr="00AE587E">
              <w:t xml:space="preserve">Multiple Countries </w:t>
            </w:r>
          </w:p>
        </w:tc>
        <w:tc>
          <w:tcPr>
            <w:tcW w:w="1033" w:type="dxa"/>
            <w:hideMark/>
          </w:tcPr>
          <w:p w14:paraId="527EA118" w14:textId="7EC20027" w:rsidR="00574AE7" w:rsidRPr="00AE587E" w:rsidRDefault="00574AE7" w:rsidP="00574AE7">
            <w:r w:rsidRPr="00AE587E">
              <w:t xml:space="preserve">Review </w:t>
            </w:r>
          </w:p>
        </w:tc>
        <w:tc>
          <w:tcPr>
            <w:tcW w:w="2109" w:type="dxa"/>
            <w:hideMark/>
          </w:tcPr>
          <w:p w14:paraId="5EF6F89F" w14:textId="77777777" w:rsidR="00574AE7" w:rsidRPr="00AE587E" w:rsidRDefault="00574AE7" w:rsidP="00574AE7">
            <w:r w:rsidRPr="00AE587E">
              <w:t>Health Planning/Service Design/QI</w:t>
            </w:r>
          </w:p>
        </w:tc>
        <w:tc>
          <w:tcPr>
            <w:tcW w:w="2338" w:type="dxa"/>
            <w:hideMark/>
          </w:tcPr>
          <w:p w14:paraId="43ACE2F9" w14:textId="77777777" w:rsidR="00574AE7" w:rsidRPr="00AE587E" w:rsidRDefault="00574AE7" w:rsidP="00574AE7">
            <w:r w:rsidRPr="00AE587E">
              <w:t>N/A</w:t>
            </w:r>
          </w:p>
        </w:tc>
        <w:tc>
          <w:tcPr>
            <w:tcW w:w="1353" w:type="dxa"/>
            <w:hideMark/>
          </w:tcPr>
          <w:p w14:paraId="5A8C43EC" w14:textId="792DBDAC" w:rsidR="00574AE7" w:rsidRPr="00AE587E" w:rsidRDefault="00574AE7" w:rsidP="00574AE7">
            <w:r w:rsidRPr="00AE587E">
              <w:t>Multiple</w:t>
            </w:r>
          </w:p>
        </w:tc>
        <w:tc>
          <w:tcPr>
            <w:tcW w:w="2424" w:type="dxa"/>
            <w:hideMark/>
          </w:tcPr>
          <w:p w14:paraId="521689ED" w14:textId="77777777" w:rsidR="00574AE7" w:rsidRPr="00AE587E" w:rsidRDefault="00574AE7" w:rsidP="00574AE7">
            <w:r w:rsidRPr="00AE587E">
              <w:t>We conducted a systematic review of international English language literature on strategies for actively engaging patients and families in improving or redesigning health care and the contextual factors influencing the outcomes of these efforts.</w:t>
            </w:r>
          </w:p>
        </w:tc>
      </w:tr>
      <w:tr w:rsidR="00574AE7" w:rsidRPr="00AE587E" w14:paraId="285A223D" w14:textId="77777777" w:rsidTr="00574AE7">
        <w:trPr>
          <w:trHeight w:val="1500"/>
        </w:trPr>
        <w:tc>
          <w:tcPr>
            <w:tcW w:w="1559" w:type="dxa"/>
            <w:hideMark/>
          </w:tcPr>
          <w:p w14:paraId="7A6C6011" w14:textId="77777777" w:rsidR="00574AE7" w:rsidRPr="00AE587E" w:rsidRDefault="00574AE7" w:rsidP="00574AE7">
            <w:r w:rsidRPr="00AE587E">
              <w:t>Bookout</w:t>
            </w:r>
          </w:p>
        </w:tc>
        <w:tc>
          <w:tcPr>
            <w:tcW w:w="770" w:type="dxa"/>
            <w:hideMark/>
          </w:tcPr>
          <w:p w14:paraId="2AAE6FE7" w14:textId="77777777" w:rsidR="00574AE7" w:rsidRPr="00AE587E" w:rsidRDefault="00574AE7" w:rsidP="00574AE7">
            <w:r w:rsidRPr="00AE587E">
              <w:t>2016</w:t>
            </w:r>
          </w:p>
        </w:tc>
        <w:tc>
          <w:tcPr>
            <w:tcW w:w="1364" w:type="dxa"/>
            <w:hideMark/>
          </w:tcPr>
          <w:p w14:paraId="0107B0FC" w14:textId="77777777" w:rsidR="00574AE7" w:rsidRPr="00AE587E" w:rsidRDefault="00574AE7" w:rsidP="00574AE7">
            <w:r w:rsidRPr="00AE587E">
              <w:t>United States of America</w:t>
            </w:r>
          </w:p>
        </w:tc>
        <w:tc>
          <w:tcPr>
            <w:tcW w:w="1033" w:type="dxa"/>
            <w:hideMark/>
          </w:tcPr>
          <w:p w14:paraId="1F1D72A4" w14:textId="7E63BA19" w:rsidR="00574AE7" w:rsidRPr="00AE587E" w:rsidRDefault="00574AE7" w:rsidP="00574AE7">
            <w:r w:rsidRPr="00AE587E">
              <w:t xml:space="preserve">Empirical </w:t>
            </w:r>
          </w:p>
        </w:tc>
        <w:tc>
          <w:tcPr>
            <w:tcW w:w="2109" w:type="dxa"/>
            <w:hideMark/>
          </w:tcPr>
          <w:p w14:paraId="47C3AECF" w14:textId="77777777" w:rsidR="00574AE7" w:rsidRPr="00AE587E" w:rsidRDefault="00574AE7" w:rsidP="00574AE7">
            <w:r w:rsidRPr="00AE587E">
              <w:t>Health Planning/Service Design/QI</w:t>
            </w:r>
          </w:p>
        </w:tc>
        <w:tc>
          <w:tcPr>
            <w:tcW w:w="2338" w:type="dxa"/>
            <w:hideMark/>
          </w:tcPr>
          <w:p w14:paraId="39160724" w14:textId="0BA09768" w:rsidR="00574AE7" w:rsidRPr="00AE587E" w:rsidRDefault="00574AE7" w:rsidP="00574AE7">
            <w:r w:rsidRPr="00AE587E">
              <w:t>Pain management in acute care</w:t>
            </w:r>
          </w:p>
        </w:tc>
        <w:tc>
          <w:tcPr>
            <w:tcW w:w="1353" w:type="dxa"/>
            <w:hideMark/>
          </w:tcPr>
          <w:p w14:paraId="1D1CBA42" w14:textId="24A67509" w:rsidR="00574AE7" w:rsidRPr="00AE587E" w:rsidRDefault="00574AE7" w:rsidP="00574AE7">
            <w:r w:rsidRPr="00AE587E">
              <w:t>Adult</w:t>
            </w:r>
          </w:p>
        </w:tc>
        <w:tc>
          <w:tcPr>
            <w:tcW w:w="2424" w:type="dxa"/>
            <w:hideMark/>
          </w:tcPr>
          <w:p w14:paraId="72224912" w14:textId="77777777" w:rsidR="00574AE7" w:rsidRPr="00AE587E" w:rsidRDefault="00574AE7" w:rsidP="00574AE7">
            <w:r w:rsidRPr="00AE587E">
              <w:t>This article describes the process of implementing a PFAC and presents outcomes related to patients’ perception of pain management in the acute care hospital setting.</w:t>
            </w:r>
          </w:p>
        </w:tc>
      </w:tr>
      <w:tr w:rsidR="00574AE7" w:rsidRPr="00AE587E" w14:paraId="1E10F3CA" w14:textId="77777777" w:rsidTr="00574AE7">
        <w:trPr>
          <w:trHeight w:val="2700"/>
        </w:trPr>
        <w:tc>
          <w:tcPr>
            <w:tcW w:w="1559" w:type="dxa"/>
            <w:hideMark/>
          </w:tcPr>
          <w:p w14:paraId="24E04AD0" w14:textId="77777777" w:rsidR="00574AE7" w:rsidRPr="00AE587E" w:rsidRDefault="00574AE7" w:rsidP="00574AE7">
            <w:r w:rsidRPr="00AE587E">
              <w:t>Boote</w:t>
            </w:r>
          </w:p>
        </w:tc>
        <w:tc>
          <w:tcPr>
            <w:tcW w:w="770" w:type="dxa"/>
            <w:hideMark/>
          </w:tcPr>
          <w:p w14:paraId="4BA2E06F" w14:textId="77777777" w:rsidR="00574AE7" w:rsidRPr="00AE587E" w:rsidRDefault="00574AE7" w:rsidP="00574AE7">
            <w:r w:rsidRPr="00AE587E">
              <w:t>2002</w:t>
            </w:r>
          </w:p>
        </w:tc>
        <w:tc>
          <w:tcPr>
            <w:tcW w:w="1364" w:type="dxa"/>
            <w:hideMark/>
          </w:tcPr>
          <w:p w14:paraId="4288D81E" w14:textId="77777777" w:rsidR="00574AE7" w:rsidRPr="00AE587E" w:rsidRDefault="00574AE7" w:rsidP="00574AE7">
            <w:r w:rsidRPr="00AE587E">
              <w:t>United Kingdom</w:t>
            </w:r>
          </w:p>
        </w:tc>
        <w:tc>
          <w:tcPr>
            <w:tcW w:w="1033" w:type="dxa"/>
            <w:hideMark/>
          </w:tcPr>
          <w:p w14:paraId="16D7CFEB" w14:textId="77777777" w:rsidR="00574AE7" w:rsidRPr="00AE587E" w:rsidRDefault="00574AE7" w:rsidP="00574AE7">
            <w:r w:rsidRPr="00AE587E">
              <w:t xml:space="preserve">Review </w:t>
            </w:r>
          </w:p>
        </w:tc>
        <w:tc>
          <w:tcPr>
            <w:tcW w:w="2109" w:type="dxa"/>
            <w:hideMark/>
          </w:tcPr>
          <w:p w14:paraId="705015C1" w14:textId="77777777" w:rsidR="00574AE7" w:rsidRPr="00AE587E" w:rsidRDefault="00574AE7" w:rsidP="00574AE7">
            <w:r w:rsidRPr="00AE587E">
              <w:t>Health Research</w:t>
            </w:r>
          </w:p>
        </w:tc>
        <w:tc>
          <w:tcPr>
            <w:tcW w:w="2338" w:type="dxa"/>
            <w:hideMark/>
          </w:tcPr>
          <w:p w14:paraId="4B5F6D79" w14:textId="77777777" w:rsidR="00574AE7" w:rsidRPr="00AE587E" w:rsidRDefault="00574AE7" w:rsidP="00574AE7">
            <w:r w:rsidRPr="00AE587E">
              <w:t>N/A</w:t>
            </w:r>
          </w:p>
        </w:tc>
        <w:tc>
          <w:tcPr>
            <w:tcW w:w="1353" w:type="dxa"/>
            <w:hideMark/>
          </w:tcPr>
          <w:p w14:paraId="26F78536" w14:textId="77777777" w:rsidR="00574AE7" w:rsidRPr="00AE587E" w:rsidRDefault="00574AE7" w:rsidP="00574AE7">
            <w:r w:rsidRPr="00AE587E">
              <w:t>Adult</w:t>
            </w:r>
          </w:p>
        </w:tc>
        <w:tc>
          <w:tcPr>
            <w:tcW w:w="2424" w:type="dxa"/>
            <w:hideMark/>
          </w:tcPr>
          <w:p w14:paraId="00BE42AF" w14:textId="70FD73C7" w:rsidR="00574AE7" w:rsidRPr="00AE587E" w:rsidRDefault="00574AE7" w:rsidP="00574AE7">
            <w:r w:rsidRPr="00AE587E">
              <w:t>The paper explores definitions of ‘the consumer’; why the consumer voice is important in health research; the epistemological challenge that consumer involvement places on health research methodologies; the different levels of consumer involvement in research; and the reservations that clinicians and health researchers have about the concept.</w:t>
            </w:r>
          </w:p>
        </w:tc>
      </w:tr>
      <w:tr w:rsidR="00574AE7" w:rsidRPr="00AE587E" w14:paraId="6F86B515" w14:textId="77777777" w:rsidTr="00574AE7">
        <w:trPr>
          <w:trHeight w:val="2700"/>
        </w:trPr>
        <w:tc>
          <w:tcPr>
            <w:tcW w:w="1559" w:type="dxa"/>
            <w:hideMark/>
          </w:tcPr>
          <w:p w14:paraId="0B65596A" w14:textId="77777777" w:rsidR="00574AE7" w:rsidRPr="00AE587E" w:rsidRDefault="00574AE7" w:rsidP="00574AE7">
            <w:r w:rsidRPr="00AE587E">
              <w:t>Borup</w:t>
            </w:r>
          </w:p>
        </w:tc>
        <w:tc>
          <w:tcPr>
            <w:tcW w:w="770" w:type="dxa"/>
            <w:hideMark/>
          </w:tcPr>
          <w:p w14:paraId="4A23EBFF" w14:textId="77777777" w:rsidR="00574AE7" w:rsidRPr="00AE587E" w:rsidRDefault="00574AE7" w:rsidP="00574AE7">
            <w:r w:rsidRPr="00AE587E">
              <w:t>2016</w:t>
            </w:r>
          </w:p>
        </w:tc>
        <w:tc>
          <w:tcPr>
            <w:tcW w:w="1364" w:type="dxa"/>
            <w:hideMark/>
          </w:tcPr>
          <w:p w14:paraId="5F216579" w14:textId="77777777" w:rsidR="00574AE7" w:rsidRPr="00AE587E" w:rsidRDefault="00574AE7" w:rsidP="00574AE7">
            <w:r w:rsidRPr="00AE587E">
              <w:t>Denmark</w:t>
            </w:r>
          </w:p>
        </w:tc>
        <w:tc>
          <w:tcPr>
            <w:tcW w:w="1033" w:type="dxa"/>
            <w:hideMark/>
          </w:tcPr>
          <w:p w14:paraId="1F3EAE39" w14:textId="77777777" w:rsidR="00574AE7" w:rsidRPr="00AE587E" w:rsidRDefault="00574AE7" w:rsidP="00574AE7">
            <w:r w:rsidRPr="00AE587E">
              <w:t xml:space="preserve">Empirical </w:t>
            </w:r>
          </w:p>
        </w:tc>
        <w:tc>
          <w:tcPr>
            <w:tcW w:w="2109" w:type="dxa"/>
            <w:hideMark/>
          </w:tcPr>
          <w:p w14:paraId="42AE7D53" w14:textId="77777777" w:rsidR="00574AE7" w:rsidRPr="00AE587E" w:rsidRDefault="00574AE7" w:rsidP="00574AE7">
            <w:r w:rsidRPr="00AE587E">
              <w:t>Health Research</w:t>
            </w:r>
          </w:p>
        </w:tc>
        <w:tc>
          <w:tcPr>
            <w:tcW w:w="2338" w:type="dxa"/>
            <w:hideMark/>
          </w:tcPr>
          <w:p w14:paraId="3B0AB0F8" w14:textId="77777777" w:rsidR="00574AE7" w:rsidRPr="00AE587E" w:rsidRDefault="00574AE7" w:rsidP="00574AE7">
            <w:r w:rsidRPr="00AE587E">
              <w:t>N/A</w:t>
            </w:r>
          </w:p>
        </w:tc>
        <w:tc>
          <w:tcPr>
            <w:tcW w:w="1353" w:type="dxa"/>
            <w:hideMark/>
          </w:tcPr>
          <w:p w14:paraId="2433EF70" w14:textId="7755F3B2" w:rsidR="00574AE7" w:rsidRPr="00AE587E" w:rsidRDefault="00574AE7" w:rsidP="00574AE7">
            <w:r w:rsidRPr="00AE587E">
              <w:t>Adult</w:t>
            </w:r>
          </w:p>
        </w:tc>
        <w:tc>
          <w:tcPr>
            <w:tcW w:w="2424" w:type="dxa"/>
            <w:hideMark/>
          </w:tcPr>
          <w:p w14:paraId="77757141" w14:textId="77777777" w:rsidR="00574AE7" w:rsidRPr="00AE587E" w:rsidRDefault="00574AE7" w:rsidP="00574AE7">
            <w:r w:rsidRPr="00AE587E">
              <w:t>By shedding light on the views of the different stakeholders regarding the possibilities of patient involvement, the aim of the workshop was to establish a common understanding and provide inspiration for future initiatives within regulatory science, having patient involvement and patient perspectives as key elements.</w:t>
            </w:r>
          </w:p>
        </w:tc>
      </w:tr>
      <w:tr w:rsidR="00574AE7" w:rsidRPr="00AE587E" w14:paraId="53263CF2" w14:textId="77777777" w:rsidTr="00574AE7">
        <w:trPr>
          <w:trHeight w:val="2400"/>
        </w:trPr>
        <w:tc>
          <w:tcPr>
            <w:tcW w:w="1559" w:type="dxa"/>
            <w:hideMark/>
          </w:tcPr>
          <w:p w14:paraId="1DDDEB2E" w14:textId="77777777" w:rsidR="00574AE7" w:rsidRPr="00AE587E" w:rsidRDefault="00574AE7" w:rsidP="00574AE7">
            <w:r w:rsidRPr="00AE587E">
              <w:t>Boudes</w:t>
            </w:r>
          </w:p>
        </w:tc>
        <w:tc>
          <w:tcPr>
            <w:tcW w:w="770" w:type="dxa"/>
            <w:hideMark/>
          </w:tcPr>
          <w:p w14:paraId="6594039F" w14:textId="77777777" w:rsidR="00574AE7" w:rsidRPr="00AE587E" w:rsidRDefault="00574AE7" w:rsidP="00574AE7">
            <w:r w:rsidRPr="00AE587E">
              <w:t>2018</w:t>
            </w:r>
          </w:p>
        </w:tc>
        <w:tc>
          <w:tcPr>
            <w:tcW w:w="1364" w:type="dxa"/>
            <w:hideMark/>
          </w:tcPr>
          <w:p w14:paraId="7A5BE8A3" w14:textId="77777777" w:rsidR="00574AE7" w:rsidRPr="00AE587E" w:rsidRDefault="00574AE7" w:rsidP="00574AE7">
            <w:r w:rsidRPr="00AE587E">
              <w:t xml:space="preserve">International </w:t>
            </w:r>
          </w:p>
        </w:tc>
        <w:tc>
          <w:tcPr>
            <w:tcW w:w="1033" w:type="dxa"/>
            <w:hideMark/>
          </w:tcPr>
          <w:p w14:paraId="32F8BB6A" w14:textId="354050E9" w:rsidR="00574AE7" w:rsidRPr="00AE587E" w:rsidRDefault="00574AE7" w:rsidP="00574AE7">
            <w:r w:rsidRPr="00AE587E">
              <w:t xml:space="preserve">Empirical </w:t>
            </w:r>
          </w:p>
        </w:tc>
        <w:tc>
          <w:tcPr>
            <w:tcW w:w="2109" w:type="dxa"/>
            <w:hideMark/>
          </w:tcPr>
          <w:p w14:paraId="0B3A9146" w14:textId="0A156DC5" w:rsidR="00574AE7" w:rsidRPr="00AE587E" w:rsidRDefault="00574AE7" w:rsidP="00574AE7">
            <w:r w:rsidRPr="00AE587E">
              <w:t xml:space="preserve">Multiple </w:t>
            </w:r>
          </w:p>
        </w:tc>
        <w:tc>
          <w:tcPr>
            <w:tcW w:w="2338" w:type="dxa"/>
            <w:hideMark/>
          </w:tcPr>
          <w:p w14:paraId="60E3F402" w14:textId="77777777" w:rsidR="00574AE7" w:rsidRPr="00AE587E" w:rsidRDefault="00574AE7" w:rsidP="00574AE7">
            <w:r w:rsidRPr="00AE587E">
              <w:t>N/A</w:t>
            </w:r>
          </w:p>
        </w:tc>
        <w:tc>
          <w:tcPr>
            <w:tcW w:w="1353" w:type="dxa"/>
            <w:hideMark/>
          </w:tcPr>
          <w:p w14:paraId="2414D8CE" w14:textId="4D75DAAD" w:rsidR="00574AE7" w:rsidRPr="00AE587E" w:rsidRDefault="00574AE7" w:rsidP="00574AE7">
            <w:r w:rsidRPr="00AE587E">
              <w:t>Adult</w:t>
            </w:r>
          </w:p>
        </w:tc>
        <w:tc>
          <w:tcPr>
            <w:tcW w:w="2424" w:type="dxa"/>
            <w:hideMark/>
          </w:tcPr>
          <w:p w14:paraId="4ECE15C6" w14:textId="77777777" w:rsidR="00574AE7" w:rsidRPr="00AE587E" w:rsidRDefault="00574AE7" w:rsidP="00574AE7">
            <w:r w:rsidRPr="00AE587E">
              <w:t>Background: Meaningful patient engagement (PE) in medicines development and during the life cycle of a product requires all stakeholders have a clear understanding of respective expectations. Objective: A qualitative survey was undertaken to understand stakeholder expectations</w:t>
            </w:r>
          </w:p>
        </w:tc>
      </w:tr>
      <w:tr w:rsidR="00574AE7" w:rsidRPr="00AE587E" w14:paraId="7B3467BD" w14:textId="77777777" w:rsidTr="00574AE7">
        <w:trPr>
          <w:trHeight w:val="1500"/>
        </w:trPr>
        <w:tc>
          <w:tcPr>
            <w:tcW w:w="1559" w:type="dxa"/>
            <w:hideMark/>
          </w:tcPr>
          <w:p w14:paraId="7CFCFEF4" w14:textId="77777777" w:rsidR="00574AE7" w:rsidRPr="00AE587E" w:rsidRDefault="00574AE7" w:rsidP="00574AE7">
            <w:r w:rsidRPr="00AE587E">
              <w:t>Bourke</w:t>
            </w:r>
          </w:p>
        </w:tc>
        <w:tc>
          <w:tcPr>
            <w:tcW w:w="770" w:type="dxa"/>
            <w:hideMark/>
          </w:tcPr>
          <w:p w14:paraId="10CDDE30" w14:textId="77777777" w:rsidR="00574AE7" w:rsidRPr="00AE587E" w:rsidRDefault="00574AE7" w:rsidP="00574AE7">
            <w:r w:rsidRPr="00AE587E">
              <w:t>2002</w:t>
            </w:r>
          </w:p>
        </w:tc>
        <w:tc>
          <w:tcPr>
            <w:tcW w:w="1364" w:type="dxa"/>
            <w:hideMark/>
          </w:tcPr>
          <w:p w14:paraId="44D1A18B" w14:textId="77777777" w:rsidR="00574AE7" w:rsidRPr="00AE587E" w:rsidRDefault="00574AE7" w:rsidP="00574AE7">
            <w:r w:rsidRPr="00AE587E">
              <w:t>Australia</w:t>
            </w:r>
          </w:p>
        </w:tc>
        <w:tc>
          <w:tcPr>
            <w:tcW w:w="1033" w:type="dxa"/>
            <w:hideMark/>
          </w:tcPr>
          <w:p w14:paraId="392F1DA0" w14:textId="77777777" w:rsidR="00574AE7" w:rsidRPr="00AE587E" w:rsidRDefault="00574AE7" w:rsidP="00574AE7">
            <w:r w:rsidRPr="00AE587E">
              <w:t xml:space="preserve">Empirical </w:t>
            </w:r>
          </w:p>
        </w:tc>
        <w:tc>
          <w:tcPr>
            <w:tcW w:w="2109" w:type="dxa"/>
            <w:hideMark/>
          </w:tcPr>
          <w:p w14:paraId="5F904B94" w14:textId="77777777" w:rsidR="00574AE7" w:rsidRPr="00AE587E" w:rsidRDefault="00574AE7" w:rsidP="00574AE7">
            <w:r w:rsidRPr="00AE587E">
              <w:t>Health Research</w:t>
            </w:r>
          </w:p>
        </w:tc>
        <w:tc>
          <w:tcPr>
            <w:tcW w:w="2338" w:type="dxa"/>
            <w:hideMark/>
          </w:tcPr>
          <w:p w14:paraId="3DB05F68" w14:textId="77777777" w:rsidR="00574AE7" w:rsidRPr="00AE587E" w:rsidRDefault="00574AE7" w:rsidP="00574AE7">
            <w:r w:rsidRPr="00AE587E">
              <w:t>Breast cancer</w:t>
            </w:r>
          </w:p>
        </w:tc>
        <w:tc>
          <w:tcPr>
            <w:tcW w:w="1353" w:type="dxa"/>
            <w:hideMark/>
          </w:tcPr>
          <w:p w14:paraId="3248EF2D" w14:textId="77777777" w:rsidR="00574AE7" w:rsidRPr="00AE587E" w:rsidRDefault="00574AE7" w:rsidP="00574AE7">
            <w:r w:rsidRPr="00AE587E">
              <w:t>Adult</w:t>
            </w:r>
          </w:p>
        </w:tc>
        <w:tc>
          <w:tcPr>
            <w:tcW w:w="2424" w:type="dxa"/>
            <w:hideMark/>
          </w:tcPr>
          <w:p w14:paraId="330C5562" w14:textId="77777777" w:rsidR="00574AE7" w:rsidRPr="00AE587E" w:rsidRDefault="00574AE7" w:rsidP="00574AE7">
            <w:r w:rsidRPr="00AE587E">
              <w:t>This paper provides discussion of some of these issues based on a participatory research project assessing the needs of women with breast cancer in northern Victoria.</w:t>
            </w:r>
          </w:p>
        </w:tc>
      </w:tr>
      <w:tr w:rsidR="00574AE7" w:rsidRPr="00AE587E" w14:paraId="11BAFEA9" w14:textId="77777777" w:rsidTr="00574AE7">
        <w:trPr>
          <w:trHeight w:val="1800"/>
        </w:trPr>
        <w:tc>
          <w:tcPr>
            <w:tcW w:w="1559" w:type="dxa"/>
            <w:hideMark/>
          </w:tcPr>
          <w:p w14:paraId="247CC761" w14:textId="77777777" w:rsidR="00574AE7" w:rsidRPr="00AE587E" w:rsidRDefault="00574AE7" w:rsidP="00574AE7">
            <w:r w:rsidRPr="00AE587E">
              <w:t>Boyer</w:t>
            </w:r>
          </w:p>
        </w:tc>
        <w:tc>
          <w:tcPr>
            <w:tcW w:w="770" w:type="dxa"/>
            <w:hideMark/>
          </w:tcPr>
          <w:p w14:paraId="61F9A8AE" w14:textId="77777777" w:rsidR="00574AE7" w:rsidRPr="00AE587E" w:rsidRDefault="00574AE7" w:rsidP="00574AE7">
            <w:r w:rsidRPr="00AE587E">
              <w:t>2018</w:t>
            </w:r>
          </w:p>
        </w:tc>
        <w:tc>
          <w:tcPr>
            <w:tcW w:w="1364" w:type="dxa"/>
            <w:hideMark/>
          </w:tcPr>
          <w:p w14:paraId="41C91040" w14:textId="77777777" w:rsidR="00574AE7" w:rsidRPr="00AE587E" w:rsidRDefault="00574AE7" w:rsidP="00574AE7">
            <w:r w:rsidRPr="00AE587E">
              <w:t>United States of America</w:t>
            </w:r>
          </w:p>
        </w:tc>
        <w:tc>
          <w:tcPr>
            <w:tcW w:w="1033" w:type="dxa"/>
            <w:hideMark/>
          </w:tcPr>
          <w:p w14:paraId="59813673" w14:textId="77777777" w:rsidR="00574AE7" w:rsidRPr="00AE587E" w:rsidRDefault="00574AE7" w:rsidP="00574AE7">
            <w:r w:rsidRPr="00AE587E">
              <w:t xml:space="preserve">Empirical </w:t>
            </w:r>
          </w:p>
        </w:tc>
        <w:tc>
          <w:tcPr>
            <w:tcW w:w="2109" w:type="dxa"/>
            <w:hideMark/>
          </w:tcPr>
          <w:p w14:paraId="4D12B364" w14:textId="77777777" w:rsidR="00574AE7" w:rsidRPr="00AE587E" w:rsidRDefault="00574AE7" w:rsidP="00574AE7">
            <w:r w:rsidRPr="00AE587E">
              <w:t>Health Research</w:t>
            </w:r>
          </w:p>
        </w:tc>
        <w:tc>
          <w:tcPr>
            <w:tcW w:w="2338" w:type="dxa"/>
            <w:hideMark/>
          </w:tcPr>
          <w:p w14:paraId="6178E675" w14:textId="4DBC3AF1" w:rsidR="00574AE7" w:rsidRPr="00AE587E" w:rsidRDefault="00574AE7" w:rsidP="00574AE7">
            <w:r w:rsidRPr="00AE587E">
              <w:t>Sickle cell disease, cardiovascular disease, and obesity.</w:t>
            </w:r>
          </w:p>
        </w:tc>
        <w:tc>
          <w:tcPr>
            <w:tcW w:w="1353" w:type="dxa"/>
            <w:hideMark/>
          </w:tcPr>
          <w:p w14:paraId="762DFC41" w14:textId="04EE7320" w:rsidR="00574AE7" w:rsidRPr="00AE587E" w:rsidRDefault="00574AE7" w:rsidP="00574AE7">
            <w:r w:rsidRPr="00AE587E">
              <w:t>Adult</w:t>
            </w:r>
          </w:p>
        </w:tc>
        <w:tc>
          <w:tcPr>
            <w:tcW w:w="2424" w:type="dxa"/>
            <w:hideMark/>
          </w:tcPr>
          <w:p w14:paraId="5D333D14" w14:textId="77777777" w:rsidR="00574AE7" w:rsidRPr="00AE587E" w:rsidRDefault="00574AE7" w:rsidP="00574AE7">
            <w:r w:rsidRPr="00AE587E">
              <w:t>This paper presents our approach to implementing a comprehensive engagement plan for the MS-CDRN and provides a guiding framework for developing a stakeholder-engaged and patient-centered research network</w:t>
            </w:r>
          </w:p>
        </w:tc>
      </w:tr>
      <w:tr w:rsidR="00574AE7" w:rsidRPr="00AE587E" w14:paraId="1C98A5FE" w14:textId="77777777" w:rsidTr="00574AE7">
        <w:trPr>
          <w:trHeight w:val="2400"/>
        </w:trPr>
        <w:tc>
          <w:tcPr>
            <w:tcW w:w="1559" w:type="dxa"/>
            <w:hideMark/>
          </w:tcPr>
          <w:p w14:paraId="4DC85D6E" w14:textId="77777777" w:rsidR="00574AE7" w:rsidRPr="00AE587E" w:rsidRDefault="00574AE7" w:rsidP="00574AE7">
            <w:r w:rsidRPr="00AE587E">
              <w:t>Brady</w:t>
            </w:r>
          </w:p>
        </w:tc>
        <w:tc>
          <w:tcPr>
            <w:tcW w:w="770" w:type="dxa"/>
            <w:hideMark/>
          </w:tcPr>
          <w:p w14:paraId="1AB51C1B" w14:textId="77777777" w:rsidR="00574AE7" w:rsidRPr="00AE587E" w:rsidRDefault="00574AE7" w:rsidP="00574AE7">
            <w:r w:rsidRPr="00AE587E">
              <w:t>2018</w:t>
            </w:r>
          </w:p>
        </w:tc>
        <w:tc>
          <w:tcPr>
            <w:tcW w:w="1364" w:type="dxa"/>
            <w:hideMark/>
          </w:tcPr>
          <w:p w14:paraId="3103F4CD" w14:textId="77777777" w:rsidR="00574AE7" w:rsidRPr="00AE587E" w:rsidRDefault="00574AE7" w:rsidP="00574AE7">
            <w:r w:rsidRPr="00AE587E">
              <w:t>United Kingdom</w:t>
            </w:r>
          </w:p>
        </w:tc>
        <w:tc>
          <w:tcPr>
            <w:tcW w:w="1033" w:type="dxa"/>
            <w:hideMark/>
          </w:tcPr>
          <w:p w14:paraId="7FD330C3" w14:textId="42594E9D" w:rsidR="00574AE7" w:rsidRPr="00AE587E" w:rsidRDefault="00574AE7" w:rsidP="00574AE7">
            <w:r w:rsidRPr="00AE587E">
              <w:t xml:space="preserve">Empirical </w:t>
            </w:r>
          </w:p>
        </w:tc>
        <w:tc>
          <w:tcPr>
            <w:tcW w:w="2109" w:type="dxa"/>
            <w:hideMark/>
          </w:tcPr>
          <w:p w14:paraId="6402B64D" w14:textId="77777777" w:rsidR="00574AE7" w:rsidRPr="00AE587E" w:rsidRDefault="00574AE7" w:rsidP="00574AE7">
            <w:r w:rsidRPr="00AE587E">
              <w:t xml:space="preserve">Multiple </w:t>
            </w:r>
          </w:p>
        </w:tc>
        <w:tc>
          <w:tcPr>
            <w:tcW w:w="2338" w:type="dxa"/>
            <w:hideMark/>
          </w:tcPr>
          <w:p w14:paraId="5718A5C7" w14:textId="180E6D64" w:rsidR="00574AE7" w:rsidRPr="00AE587E" w:rsidRDefault="00574AE7" w:rsidP="00574AE7">
            <w:r w:rsidRPr="00AE587E">
              <w:t>Experience of alcohol and drug treatment services</w:t>
            </w:r>
          </w:p>
        </w:tc>
        <w:tc>
          <w:tcPr>
            <w:tcW w:w="1353" w:type="dxa"/>
            <w:hideMark/>
          </w:tcPr>
          <w:p w14:paraId="679C9C28" w14:textId="77777777" w:rsidR="00574AE7" w:rsidRPr="00AE587E" w:rsidRDefault="00574AE7" w:rsidP="00574AE7">
            <w:r w:rsidRPr="00AE587E">
              <w:t xml:space="preserve">Adolescent </w:t>
            </w:r>
          </w:p>
        </w:tc>
        <w:tc>
          <w:tcPr>
            <w:tcW w:w="2424" w:type="dxa"/>
            <w:hideMark/>
          </w:tcPr>
          <w:p w14:paraId="7E1F94B4" w14:textId="77777777" w:rsidR="00574AE7" w:rsidRPr="00AE587E" w:rsidRDefault="00574AE7" w:rsidP="00574AE7">
            <w:r w:rsidRPr="00AE587E">
              <w:t>Young people with a history of treatment for alcohol and/or drug problems were actively involved in the youth social behaviour and network therapy study. The purpose of this paper is to explore the impact of that involvement on the study and what was learnt about involving young people in drug and alcohol research.</w:t>
            </w:r>
          </w:p>
        </w:tc>
      </w:tr>
      <w:tr w:rsidR="00574AE7" w:rsidRPr="00AE587E" w14:paraId="65588E23" w14:textId="77777777" w:rsidTr="00574AE7">
        <w:trPr>
          <w:trHeight w:val="1800"/>
        </w:trPr>
        <w:tc>
          <w:tcPr>
            <w:tcW w:w="1559" w:type="dxa"/>
            <w:hideMark/>
          </w:tcPr>
          <w:p w14:paraId="2724CAA1" w14:textId="77777777" w:rsidR="00574AE7" w:rsidRPr="00AE587E" w:rsidRDefault="00574AE7" w:rsidP="00574AE7">
            <w:r w:rsidRPr="00AE587E">
              <w:t>Breault</w:t>
            </w:r>
          </w:p>
        </w:tc>
        <w:tc>
          <w:tcPr>
            <w:tcW w:w="770" w:type="dxa"/>
            <w:hideMark/>
          </w:tcPr>
          <w:p w14:paraId="497E55A9" w14:textId="77777777" w:rsidR="00574AE7" w:rsidRPr="00AE587E" w:rsidRDefault="00574AE7" w:rsidP="00574AE7">
            <w:r w:rsidRPr="00AE587E">
              <w:t>2018</w:t>
            </w:r>
          </w:p>
        </w:tc>
        <w:tc>
          <w:tcPr>
            <w:tcW w:w="1364" w:type="dxa"/>
            <w:hideMark/>
          </w:tcPr>
          <w:p w14:paraId="0EA8FFB3" w14:textId="77777777" w:rsidR="00574AE7" w:rsidRPr="00AE587E" w:rsidRDefault="00574AE7" w:rsidP="00574AE7">
            <w:r w:rsidRPr="00AE587E">
              <w:t>Canada</w:t>
            </w:r>
          </w:p>
        </w:tc>
        <w:tc>
          <w:tcPr>
            <w:tcW w:w="1033" w:type="dxa"/>
            <w:hideMark/>
          </w:tcPr>
          <w:p w14:paraId="04663E90" w14:textId="70D22C89" w:rsidR="00574AE7" w:rsidRPr="00AE587E" w:rsidRDefault="00574AE7" w:rsidP="00574AE7">
            <w:r w:rsidRPr="00AE587E">
              <w:t xml:space="preserve">Empirical </w:t>
            </w:r>
          </w:p>
        </w:tc>
        <w:tc>
          <w:tcPr>
            <w:tcW w:w="2109" w:type="dxa"/>
            <w:hideMark/>
          </w:tcPr>
          <w:p w14:paraId="617AC731" w14:textId="77777777" w:rsidR="00574AE7" w:rsidRPr="00AE587E" w:rsidRDefault="00574AE7" w:rsidP="00574AE7">
            <w:r w:rsidRPr="00AE587E">
              <w:t>Health Research</w:t>
            </w:r>
          </w:p>
        </w:tc>
        <w:tc>
          <w:tcPr>
            <w:tcW w:w="2338" w:type="dxa"/>
            <w:hideMark/>
          </w:tcPr>
          <w:p w14:paraId="3E389B70" w14:textId="1CFFBF29" w:rsidR="00574AE7" w:rsidRPr="00AE587E" w:rsidRDefault="00537F77" w:rsidP="00574AE7">
            <w:r w:rsidRPr="00AE587E">
              <w:t>D</w:t>
            </w:r>
            <w:r w:rsidR="00574AE7" w:rsidRPr="00AE587E">
              <w:t xml:space="preserve">epression </w:t>
            </w:r>
          </w:p>
        </w:tc>
        <w:tc>
          <w:tcPr>
            <w:tcW w:w="1353" w:type="dxa"/>
            <w:hideMark/>
          </w:tcPr>
          <w:p w14:paraId="1CAFDC19" w14:textId="77777777" w:rsidR="00574AE7" w:rsidRPr="00AE587E" w:rsidRDefault="00574AE7" w:rsidP="00574AE7">
            <w:r w:rsidRPr="00AE587E">
              <w:t>Adult</w:t>
            </w:r>
          </w:p>
        </w:tc>
        <w:tc>
          <w:tcPr>
            <w:tcW w:w="2424" w:type="dxa"/>
            <w:hideMark/>
          </w:tcPr>
          <w:p w14:paraId="219B7EB4" w14:textId="52BF5E17" w:rsidR="00574AE7" w:rsidRPr="00AE587E" w:rsidRDefault="00537F77" w:rsidP="00574AE7">
            <w:r w:rsidRPr="00AE587E">
              <w:t>T</w:t>
            </w:r>
            <w:r w:rsidR="00574AE7" w:rsidRPr="00AE587E">
              <w:t>he purpose of this paper is to describe the patient engagement process used to identify depression research priorities and to reflect on the successes of this engagement approach, positive impacts and opportunities for improvement. </w:t>
            </w:r>
          </w:p>
        </w:tc>
      </w:tr>
      <w:tr w:rsidR="00574AE7" w:rsidRPr="00AE587E" w14:paraId="35AB9888" w14:textId="77777777" w:rsidTr="00574AE7">
        <w:trPr>
          <w:trHeight w:val="1200"/>
        </w:trPr>
        <w:tc>
          <w:tcPr>
            <w:tcW w:w="1559" w:type="dxa"/>
            <w:hideMark/>
          </w:tcPr>
          <w:p w14:paraId="1151D140" w14:textId="77777777" w:rsidR="00574AE7" w:rsidRPr="00AE587E" w:rsidRDefault="00574AE7" w:rsidP="00574AE7">
            <w:r w:rsidRPr="00AE587E">
              <w:t>Brett</w:t>
            </w:r>
          </w:p>
        </w:tc>
        <w:tc>
          <w:tcPr>
            <w:tcW w:w="770" w:type="dxa"/>
            <w:hideMark/>
          </w:tcPr>
          <w:p w14:paraId="0AD53362" w14:textId="77777777" w:rsidR="00574AE7" w:rsidRPr="00AE587E" w:rsidRDefault="00574AE7" w:rsidP="00574AE7">
            <w:r w:rsidRPr="00AE587E">
              <w:t>2014</w:t>
            </w:r>
          </w:p>
        </w:tc>
        <w:tc>
          <w:tcPr>
            <w:tcW w:w="1364" w:type="dxa"/>
            <w:hideMark/>
          </w:tcPr>
          <w:p w14:paraId="3020F3BF" w14:textId="77777777" w:rsidR="00574AE7" w:rsidRPr="00AE587E" w:rsidRDefault="00574AE7" w:rsidP="00574AE7">
            <w:r w:rsidRPr="00AE587E">
              <w:t xml:space="preserve">International </w:t>
            </w:r>
          </w:p>
        </w:tc>
        <w:tc>
          <w:tcPr>
            <w:tcW w:w="1033" w:type="dxa"/>
            <w:hideMark/>
          </w:tcPr>
          <w:p w14:paraId="7B33A240" w14:textId="77777777" w:rsidR="00574AE7" w:rsidRPr="00AE587E" w:rsidRDefault="00574AE7" w:rsidP="00574AE7">
            <w:r w:rsidRPr="00AE587E">
              <w:t xml:space="preserve">Review </w:t>
            </w:r>
          </w:p>
        </w:tc>
        <w:tc>
          <w:tcPr>
            <w:tcW w:w="2109" w:type="dxa"/>
            <w:hideMark/>
          </w:tcPr>
          <w:p w14:paraId="06E4767A" w14:textId="77777777" w:rsidR="00574AE7" w:rsidRPr="00AE587E" w:rsidRDefault="00574AE7" w:rsidP="00574AE7">
            <w:r w:rsidRPr="00AE587E">
              <w:t>Health Research</w:t>
            </w:r>
          </w:p>
        </w:tc>
        <w:tc>
          <w:tcPr>
            <w:tcW w:w="2338" w:type="dxa"/>
            <w:hideMark/>
          </w:tcPr>
          <w:p w14:paraId="05A1D84D" w14:textId="77777777" w:rsidR="00574AE7" w:rsidRPr="00AE587E" w:rsidRDefault="00574AE7" w:rsidP="00574AE7">
            <w:r w:rsidRPr="00AE587E">
              <w:t>N/A</w:t>
            </w:r>
          </w:p>
        </w:tc>
        <w:tc>
          <w:tcPr>
            <w:tcW w:w="1353" w:type="dxa"/>
            <w:hideMark/>
          </w:tcPr>
          <w:p w14:paraId="2CF3BB5F" w14:textId="77777777" w:rsidR="00574AE7" w:rsidRPr="00AE587E" w:rsidRDefault="00574AE7" w:rsidP="00574AE7">
            <w:r w:rsidRPr="00AE587E">
              <w:t>Adult</w:t>
            </w:r>
          </w:p>
        </w:tc>
        <w:tc>
          <w:tcPr>
            <w:tcW w:w="2424" w:type="dxa"/>
            <w:hideMark/>
          </w:tcPr>
          <w:p w14:paraId="1D67E43C" w14:textId="77777777" w:rsidR="00574AE7" w:rsidRPr="00AE587E" w:rsidRDefault="00574AE7" w:rsidP="00574AE7">
            <w:r w:rsidRPr="00AE587E">
              <w:t>This paper therefore critically explores the impact of PPI on service users, researchers and communities involved in health and social care research.</w:t>
            </w:r>
          </w:p>
        </w:tc>
      </w:tr>
      <w:tr w:rsidR="00574AE7" w:rsidRPr="00AE587E" w14:paraId="01768E3E" w14:textId="77777777" w:rsidTr="00574AE7">
        <w:trPr>
          <w:trHeight w:val="2100"/>
        </w:trPr>
        <w:tc>
          <w:tcPr>
            <w:tcW w:w="1559" w:type="dxa"/>
            <w:hideMark/>
          </w:tcPr>
          <w:p w14:paraId="13075EDE" w14:textId="77777777" w:rsidR="00574AE7" w:rsidRPr="00AE587E" w:rsidRDefault="00574AE7" w:rsidP="00574AE7">
            <w:r w:rsidRPr="00AE587E">
              <w:t>Bridges</w:t>
            </w:r>
          </w:p>
        </w:tc>
        <w:tc>
          <w:tcPr>
            <w:tcW w:w="770" w:type="dxa"/>
            <w:hideMark/>
          </w:tcPr>
          <w:p w14:paraId="1CCF2CBD" w14:textId="77777777" w:rsidR="00574AE7" w:rsidRPr="00AE587E" w:rsidRDefault="00574AE7" w:rsidP="00574AE7">
            <w:r w:rsidRPr="00AE587E">
              <w:t>2007</w:t>
            </w:r>
          </w:p>
        </w:tc>
        <w:tc>
          <w:tcPr>
            <w:tcW w:w="1364" w:type="dxa"/>
            <w:hideMark/>
          </w:tcPr>
          <w:p w14:paraId="52F40A14" w14:textId="77777777" w:rsidR="00574AE7" w:rsidRPr="00AE587E" w:rsidRDefault="00574AE7" w:rsidP="00574AE7">
            <w:r w:rsidRPr="00AE587E">
              <w:t>United States of America</w:t>
            </w:r>
          </w:p>
        </w:tc>
        <w:tc>
          <w:tcPr>
            <w:tcW w:w="1033" w:type="dxa"/>
            <w:hideMark/>
          </w:tcPr>
          <w:p w14:paraId="77337CAD" w14:textId="77777777" w:rsidR="00574AE7" w:rsidRPr="00AE587E" w:rsidRDefault="00574AE7" w:rsidP="00574AE7">
            <w:r w:rsidRPr="00AE587E">
              <w:t xml:space="preserve">Non-Empirical </w:t>
            </w:r>
          </w:p>
        </w:tc>
        <w:tc>
          <w:tcPr>
            <w:tcW w:w="2109" w:type="dxa"/>
            <w:hideMark/>
          </w:tcPr>
          <w:p w14:paraId="0D42E9C5" w14:textId="77777777" w:rsidR="00574AE7" w:rsidRPr="00AE587E" w:rsidRDefault="00574AE7" w:rsidP="00574AE7">
            <w:r w:rsidRPr="00AE587E">
              <w:t xml:space="preserve">Health Technology Assessment </w:t>
            </w:r>
          </w:p>
        </w:tc>
        <w:tc>
          <w:tcPr>
            <w:tcW w:w="2338" w:type="dxa"/>
            <w:hideMark/>
          </w:tcPr>
          <w:p w14:paraId="5B0ED3DA" w14:textId="77777777" w:rsidR="00574AE7" w:rsidRPr="00AE587E" w:rsidRDefault="00574AE7" w:rsidP="00574AE7">
            <w:r w:rsidRPr="00AE587E">
              <w:t>N/A</w:t>
            </w:r>
          </w:p>
        </w:tc>
        <w:tc>
          <w:tcPr>
            <w:tcW w:w="1353" w:type="dxa"/>
            <w:hideMark/>
          </w:tcPr>
          <w:p w14:paraId="62E22F41" w14:textId="77777777" w:rsidR="00574AE7" w:rsidRPr="00AE587E" w:rsidRDefault="00574AE7" w:rsidP="00574AE7">
            <w:r w:rsidRPr="00AE587E">
              <w:t>Adult</w:t>
            </w:r>
          </w:p>
        </w:tc>
        <w:tc>
          <w:tcPr>
            <w:tcW w:w="2424" w:type="dxa"/>
            <w:hideMark/>
          </w:tcPr>
          <w:p w14:paraId="1A3BC162" w14:textId="77777777" w:rsidR="00574AE7" w:rsidRPr="00AE587E" w:rsidRDefault="00574AE7" w:rsidP="00574AE7">
            <w:r w:rsidRPr="00AE587E">
              <w:t xml:space="preserve">The aim of this study was to develop a working definition of patient-based HTA, to identify the current barriers to adopting a patient-based model, and to formulate a vision of how a patient-based HTA could be used to promote patient empowerment and patient-centered care. </w:t>
            </w:r>
          </w:p>
        </w:tc>
      </w:tr>
      <w:tr w:rsidR="00574AE7" w:rsidRPr="00AE587E" w14:paraId="4D8F8BED" w14:textId="77777777" w:rsidTr="00574AE7">
        <w:trPr>
          <w:trHeight w:val="2100"/>
        </w:trPr>
        <w:tc>
          <w:tcPr>
            <w:tcW w:w="1559" w:type="dxa"/>
            <w:hideMark/>
          </w:tcPr>
          <w:p w14:paraId="3C3B987F" w14:textId="77777777" w:rsidR="00574AE7" w:rsidRPr="00AE587E" w:rsidRDefault="00574AE7" w:rsidP="00574AE7">
            <w:r w:rsidRPr="00AE587E">
              <w:t xml:space="preserve">Broer </w:t>
            </w:r>
          </w:p>
        </w:tc>
        <w:tc>
          <w:tcPr>
            <w:tcW w:w="770" w:type="dxa"/>
            <w:hideMark/>
          </w:tcPr>
          <w:p w14:paraId="55560DEA" w14:textId="77777777" w:rsidR="00574AE7" w:rsidRPr="00AE587E" w:rsidRDefault="00574AE7" w:rsidP="00574AE7">
            <w:r w:rsidRPr="00AE587E">
              <w:t>2014</w:t>
            </w:r>
          </w:p>
        </w:tc>
        <w:tc>
          <w:tcPr>
            <w:tcW w:w="1364" w:type="dxa"/>
            <w:hideMark/>
          </w:tcPr>
          <w:p w14:paraId="61609DC7" w14:textId="3C706B09" w:rsidR="00574AE7" w:rsidRPr="00AE587E" w:rsidRDefault="00537F77" w:rsidP="00574AE7">
            <w:r w:rsidRPr="00AE587E">
              <w:t>Netherlands</w:t>
            </w:r>
          </w:p>
        </w:tc>
        <w:tc>
          <w:tcPr>
            <w:tcW w:w="1033" w:type="dxa"/>
            <w:hideMark/>
          </w:tcPr>
          <w:p w14:paraId="5291B7FA" w14:textId="54A3DB9C" w:rsidR="00574AE7" w:rsidRPr="00AE587E" w:rsidRDefault="00537F77" w:rsidP="00574AE7">
            <w:r w:rsidRPr="00AE587E">
              <w:t>E</w:t>
            </w:r>
            <w:r w:rsidR="00574AE7" w:rsidRPr="00AE587E">
              <w:t xml:space="preserve">mpirical </w:t>
            </w:r>
          </w:p>
        </w:tc>
        <w:tc>
          <w:tcPr>
            <w:tcW w:w="2109" w:type="dxa"/>
            <w:hideMark/>
          </w:tcPr>
          <w:p w14:paraId="3B4BE61C" w14:textId="77777777" w:rsidR="00574AE7" w:rsidRPr="00AE587E" w:rsidRDefault="00574AE7" w:rsidP="00574AE7">
            <w:r w:rsidRPr="00AE587E">
              <w:t>Health Planning/Service Design/QI</w:t>
            </w:r>
          </w:p>
        </w:tc>
        <w:tc>
          <w:tcPr>
            <w:tcW w:w="2338" w:type="dxa"/>
            <w:hideMark/>
          </w:tcPr>
          <w:p w14:paraId="69C7966A" w14:textId="2952A2BD" w:rsidR="00574AE7" w:rsidRPr="00AE587E" w:rsidRDefault="00537F77" w:rsidP="00574AE7">
            <w:r w:rsidRPr="00AE587E">
              <w:t>M</w:t>
            </w:r>
            <w:r w:rsidR="00574AE7" w:rsidRPr="00AE587E">
              <w:t>ental health</w:t>
            </w:r>
          </w:p>
        </w:tc>
        <w:tc>
          <w:tcPr>
            <w:tcW w:w="1353" w:type="dxa"/>
            <w:hideMark/>
          </w:tcPr>
          <w:p w14:paraId="28E23CF9" w14:textId="654F22BC" w:rsidR="00574AE7" w:rsidRPr="00AE587E" w:rsidRDefault="00537F77" w:rsidP="00574AE7">
            <w:r w:rsidRPr="00AE587E">
              <w:t>A</w:t>
            </w:r>
            <w:r w:rsidR="00574AE7" w:rsidRPr="00AE587E">
              <w:t>dult</w:t>
            </w:r>
          </w:p>
        </w:tc>
        <w:tc>
          <w:tcPr>
            <w:tcW w:w="2424" w:type="dxa"/>
            <w:hideMark/>
          </w:tcPr>
          <w:p w14:paraId="0A49D57B" w14:textId="3DB72D5C" w:rsidR="00574AE7" w:rsidRPr="00AE587E" w:rsidRDefault="00574AE7" w:rsidP="00574AE7">
            <w:r w:rsidRPr="00AE587E">
              <w:t>The aim of this article is twofold. First, we study the consequences of a Foucauldian  c</w:t>
            </w:r>
            <w:r w:rsidR="00537F77" w:rsidRPr="00AE587E">
              <w:t>onc</w:t>
            </w:r>
            <w:r w:rsidRPr="00AE587E">
              <w:t xml:space="preserve">eptualization of power in analysing practices of client participation. Second, we assign the concept empirical specificity by studying how power is produced. </w:t>
            </w:r>
          </w:p>
        </w:tc>
      </w:tr>
      <w:tr w:rsidR="00574AE7" w:rsidRPr="00AE587E" w14:paraId="034CB288" w14:textId="77777777" w:rsidTr="00574AE7">
        <w:trPr>
          <w:trHeight w:val="2100"/>
        </w:trPr>
        <w:tc>
          <w:tcPr>
            <w:tcW w:w="1559" w:type="dxa"/>
            <w:hideMark/>
          </w:tcPr>
          <w:p w14:paraId="16F7DE70" w14:textId="77777777" w:rsidR="00574AE7" w:rsidRPr="00AE587E" w:rsidRDefault="00574AE7" w:rsidP="00574AE7">
            <w:r w:rsidRPr="00AE587E">
              <w:t>Bronstein</w:t>
            </w:r>
          </w:p>
        </w:tc>
        <w:tc>
          <w:tcPr>
            <w:tcW w:w="770" w:type="dxa"/>
            <w:hideMark/>
          </w:tcPr>
          <w:p w14:paraId="3E1D3246" w14:textId="77777777" w:rsidR="00574AE7" w:rsidRPr="00AE587E" w:rsidRDefault="00574AE7" w:rsidP="00574AE7">
            <w:r w:rsidRPr="00AE587E">
              <w:t>2016</w:t>
            </w:r>
          </w:p>
        </w:tc>
        <w:tc>
          <w:tcPr>
            <w:tcW w:w="1364" w:type="dxa"/>
            <w:hideMark/>
          </w:tcPr>
          <w:p w14:paraId="011E7B21" w14:textId="77777777" w:rsidR="00574AE7" w:rsidRPr="00AE587E" w:rsidRDefault="00574AE7" w:rsidP="00574AE7">
            <w:r w:rsidRPr="00AE587E">
              <w:t>United States of America</w:t>
            </w:r>
          </w:p>
        </w:tc>
        <w:tc>
          <w:tcPr>
            <w:tcW w:w="1033" w:type="dxa"/>
            <w:hideMark/>
          </w:tcPr>
          <w:p w14:paraId="09665059" w14:textId="77777777" w:rsidR="00574AE7" w:rsidRPr="00AE587E" w:rsidRDefault="00574AE7" w:rsidP="00574AE7">
            <w:r w:rsidRPr="00AE587E">
              <w:t xml:space="preserve">Non-Empirical </w:t>
            </w:r>
          </w:p>
        </w:tc>
        <w:tc>
          <w:tcPr>
            <w:tcW w:w="2109" w:type="dxa"/>
            <w:hideMark/>
          </w:tcPr>
          <w:p w14:paraId="35251204" w14:textId="77777777" w:rsidR="00574AE7" w:rsidRPr="00AE587E" w:rsidRDefault="00574AE7" w:rsidP="00574AE7">
            <w:r w:rsidRPr="00AE587E">
              <w:t xml:space="preserve">Other </w:t>
            </w:r>
          </w:p>
        </w:tc>
        <w:tc>
          <w:tcPr>
            <w:tcW w:w="2338" w:type="dxa"/>
            <w:hideMark/>
          </w:tcPr>
          <w:p w14:paraId="6A3104D2" w14:textId="77777777" w:rsidR="00574AE7" w:rsidRPr="00AE587E" w:rsidRDefault="00574AE7" w:rsidP="00574AE7">
            <w:r w:rsidRPr="00AE587E">
              <w:t>Rare Disease</w:t>
            </w:r>
          </w:p>
        </w:tc>
        <w:tc>
          <w:tcPr>
            <w:tcW w:w="1353" w:type="dxa"/>
            <w:hideMark/>
          </w:tcPr>
          <w:p w14:paraId="7592DAEB" w14:textId="77777777" w:rsidR="00574AE7" w:rsidRPr="00AE587E" w:rsidRDefault="00574AE7" w:rsidP="00574AE7">
            <w:r w:rsidRPr="00AE587E">
              <w:t>Adult</w:t>
            </w:r>
          </w:p>
        </w:tc>
        <w:tc>
          <w:tcPr>
            <w:tcW w:w="2424" w:type="dxa"/>
            <w:hideMark/>
          </w:tcPr>
          <w:p w14:paraId="1DE55DD0" w14:textId="77777777" w:rsidR="00574AE7" w:rsidRPr="00AE587E" w:rsidRDefault="00574AE7" w:rsidP="00574AE7">
            <w:r w:rsidRPr="00AE587E">
              <w:t>Here, we propose a framework of specific steps to rigorously and systematically engage patients at various stages in the development of drugs for rare diseases in order to help provide key information on disease burden, designing trials and evaluating treatment impact</w:t>
            </w:r>
          </w:p>
        </w:tc>
      </w:tr>
      <w:tr w:rsidR="00574AE7" w:rsidRPr="00AE587E" w14:paraId="7E569388" w14:textId="77777777" w:rsidTr="00574AE7">
        <w:trPr>
          <w:trHeight w:val="2400"/>
        </w:trPr>
        <w:tc>
          <w:tcPr>
            <w:tcW w:w="1559" w:type="dxa"/>
            <w:hideMark/>
          </w:tcPr>
          <w:p w14:paraId="3069C733" w14:textId="77777777" w:rsidR="00574AE7" w:rsidRPr="00AE587E" w:rsidRDefault="00574AE7" w:rsidP="00574AE7">
            <w:r w:rsidRPr="00AE587E">
              <w:t>Brooke</w:t>
            </w:r>
          </w:p>
        </w:tc>
        <w:tc>
          <w:tcPr>
            <w:tcW w:w="770" w:type="dxa"/>
            <w:hideMark/>
          </w:tcPr>
          <w:p w14:paraId="650BC76B" w14:textId="77777777" w:rsidR="00574AE7" w:rsidRPr="00AE587E" w:rsidRDefault="00574AE7" w:rsidP="00574AE7">
            <w:r w:rsidRPr="00AE587E">
              <w:t>2008</w:t>
            </w:r>
          </w:p>
        </w:tc>
        <w:tc>
          <w:tcPr>
            <w:tcW w:w="1364" w:type="dxa"/>
            <w:hideMark/>
          </w:tcPr>
          <w:p w14:paraId="0FEE4730" w14:textId="77777777" w:rsidR="00574AE7" w:rsidRPr="00AE587E" w:rsidRDefault="00574AE7" w:rsidP="00574AE7">
            <w:r w:rsidRPr="00AE587E">
              <w:t>United Kingdom</w:t>
            </w:r>
          </w:p>
        </w:tc>
        <w:tc>
          <w:tcPr>
            <w:tcW w:w="1033" w:type="dxa"/>
            <w:hideMark/>
          </w:tcPr>
          <w:p w14:paraId="432DC4D2" w14:textId="2CF2DD26" w:rsidR="00574AE7" w:rsidRPr="00AE587E" w:rsidRDefault="00537F77" w:rsidP="00574AE7">
            <w:r w:rsidRPr="00AE587E">
              <w:t>E</w:t>
            </w:r>
            <w:r w:rsidR="00574AE7" w:rsidRPr="00AE587E">
              <w:t xml:space="preserve">mpirical </w:t>
            </w:r>
          </w:p>
        </w:tc>
        <w:tc>
          <w:tcPr>
            <w:tcW w:w="2109" w:type="dxa"/>
            <w:hideMark/>
          </w:tcPr>
          <w:p w14:paraId="4DE47199" w14:textId="77777777" w:rsidR="00574AE7" w:rsidRPr="00AE587E" w:rsidRDefault="00574AE7" w:rsidP="00574AE7">
            <w:r w:rsidRPr="00AE587E">
              <w:t xml:space="preserve">Multiple </w:t>
            </w:r>
          </w:p>
        </w:tc>
        <w:tc>
          <w:tcPr>
            <w:tcW w:w="2338" w:type="dxa"/>
            <w:hideMark/>
          </w:tcPr>
          <w:p w14:paraId="4FE6D518" w14:textId="77777777" w:rsidR="00574AE7" w:rsidRPr="00AE587E" w:rsidRDefault="00574AE7" w:rsidP="00574AE7">
            <w:r w:rsidRPr="00AE587E">
              <w:t>N/A</w:t>
            </w:r>
          </w:p>
        </w:tc>
        <w:tc>
          <w:tcPr>
            <w:tcW w:w="1353" w:type="dxa"/>
            <w:hideMark/>
          </w:tcPr>
          <w:p w14:paraId="6589E3BE" w14:textId="77777777" w:rsidR="00574AE7" w:rsidRPr="00AE587E" w:rsidRDefault="00574AE7" w:rsidP="00574AE7">
            <w:r w:rsidRPr="00AE587E">
              <w:t>Multiple</w:t>
            </w:r>
          </w:p>
        </w:tc>
        <w:tc>
          <w:tcPr>
            <w:tcW w:w="2424" w:type="dxa"/>
            <w:hideMark/>
          </w:tcPr>
          <w:p w14:paraId="75F2CAAF" w14:textId="77777777" w:rsidR="00574AE7" w:rsidRPr="00AE587E" w:rsidRDefault="00574AE7" w:rsidP="00574AE7">
            <w:r w:rsidRPr="00AE587E">
              <w:t>The primary focus of this paper is an exploration of the relationship between nursing and public participation as enacted through a nurse-initiated patient council, designed to achieve service user participation in strategic level health care decision-making and planning at the local level within one acute hospital. </w:t>
            </w:r>
          </w:p>
        </w:tc>
      </w:tr>
      <w:tr w:rsidR="00574AE7" w:rsidRPr="00AE587E" w14:paraId="1BAE4346" w14:textId="77777777" w:rsidTr="00574AE7">
        <w:trPr>
          <w:trHeight w:val="2400"/>
        </w:trPr>
        <w:tc>
          <w:tcPr>
            <w:tcW w:w="1559" w:type="dxa"/>
            <w:hideMark/>
          </w:tcPr>
          <w:p w14:paraId="5A66C144" w14:textId="77777777" w:rsidR="00574AE7" w:rsidRPr="00AE587E" w:rsidRDefault="00574AE7" w:rsidP="00574AE7">
            <w:r w:rsidRPr="00AE587E">
              <w:t>Brouwers</w:t>
            </w:r>
          </w:p>
        </w:tc>
        <w:tc>
          <w:tcPr>
            <w:tcW w:w="770" w:type="dxa"/>
            <w:hideMark/>
          </w:tcPr>
          <w:p w14:paraId="33112718" w14:textId="77777777" w:rsidR="00574AE7" w:rsidRPr="00AE587E" w:rsidRDefault="00574AE7" w:rsidP="00574AE7">
            <w:r w:rsidRPr="00AE587E">
              <w:t>2017</w:t>
            </w:r>
          </w:p>
        </w:tc>
        <w:tc>
          <w:tcPr>
            <w:tcW w:w="1364" w:type="dxa"/>
            <w:hideMark/>
          </w:tcPr>
          <w:p w14:paraId="341591F2" w14:textId="77777777" w:rsidR="00574AE7" w:rsidRPr="00AE587E" w:rsidRDefault="00574AE7" w:rsidP="00574AE7">
            <w:r w:rsidRPr="00AE587E">
              <w:t>Canada</w:t>
            </w:r>
          </w:p>
        </w:tc>
        <w:tc>
          <w:tcPr>
            <w:tcW w:w="1033" w:type="dxa"/>
            <w:hideMark/>
          </w:tcPr>
          <w:p w14:paraId="3A8CBCAB" w14:textId="2C28D1F1" w:rsidR="00574AE7" w:rsidRPr="00AE587E" w:rsidRDefault="00537F77" w:rsidP="00574AE7">
            <w:r w:rsidRPr="00AE587E">
              <w:t>E</w:t>
            </w:r>
            <w:r w:rsidR="00574AE7" w:rsidRPr="00AE587E">
              <w:t xml:space="preserve">mpirical </w:t>
            </w:r>
          </w:p>
        </w:tc>
        <w:tc>
          <w:tcPr>
            <w:tcW w:w="2109" w:type="dxa"/>
            <w:hideMark/>
          </w:tcPr>
          <w:p w14:paraId="442EB819" w14:textId="77777777" w:rsidR="00574AE7" w:rsidRPr="00AE587E" w:rsidRDefault="00574AE7" w:rsidP="00574AE7">
            <w:r w:rsidRPr="00AE587E">
              <w:t xml:space="preserve">Other </w:t>
            </w:r>
          </w:p>
        </w:tc>
        <w:tc>
          <w:tcPr>
            <w:tcW w:w="2338" w:type="dxa"/>
            <w:hideMark/>
          </w:tcPr>
          <w:p w14:paraId="4F5977F7" w14:textId="7D75A72B" w:rsidR="00574AE7" w:rsidRPr="00AE587E" w:rsidRDefault="00537F77" w:rsidP="00574AE7">
            <w:r w:rsidRPr="00AE587E">
              <w:t>C</w:t>
            </w:r>
            <w:r w:rsidR="00574AE7" w:rsidRPr="00AE587E">
              <w:t>ancer</w:t>
            </w:r>
          </w:p>
        </w:tc>
        <w:tc>
          <w:tcPr>
            <w:tcW w:w="1353" w:type="dxa"/>
            <w:hideMark/>
          </w:tcPr>
          <w:p w14:paraId="365C1340" w14:textId="4C514984" w:rsidR="00574AE7" w:rsidRPr="00AE587E" w:rsidRDefault="00537F77" w:rsidP="00574AE7">
            <w:r w:rsidRPr="00AE587E">
              <w:t>M</w:t>
            </w:r>
            <w:r w:rsidR="00574AE7" w:rsidRPr="00AE587E">
              <w:t>ultiple</w:t>
            </w:r>
          </w:p>
        </w:tc>
        <w:tc>
          <w:tcPr>
            <w:tcW w:w="2424" w:type="dxa"/>
            <w:hideMark/>
          </w:tcPr>
          <w:p w14:paraId="055B53E6" w14:textId="77777777" w:rsidR="00574AE7" w:rsidRPr="00AE587E" w:rsidRDefault="00574AE7" w:rsidP="00574AE7">
            <w:r w:rsidRPr="00AE587E">
              <w:t xml:space="preserve">The objective of this study was to obtain information from cancer patients, cancer survivors, and their families/ caregivers about their awareness of PGs, attitudes towards PGs, interest in participating in PG development, potential barriers and facilitators to participation, and information needs. </w:t>
            </w:r>
          </w:p>
        </w:tc>
      </w:tr>
      <w:tr w:rsidR="00574AE7" w:rsidRPr="00AE587E" w14:paraId="6F24C913" w14:textId="77777777" w:rsidTr="00574AE7">
        <w:trPr>
          <w:trHeight w:val="3000"/>
        </w:trPr>
        <w:tc>
          <w:tcPr>
            <w:tcW w:w="1559" w:type="dxa"/>
            <w:hideMark/>
          </w:tcPr>
          <w:p w14:paraId="0757880F" w14:textId="77777777" w:rsidR="00574AE7" w:rsidRPr="00AE587E" w:rsidRDefault="00574AE7" w:rsidP="00574AE7">
            <w:r w:rsidRPr="00AE587E">
              <w:t>Brouwers</w:t>
            </w:r>
          </w:p>
        </w:tc>
        <w:tc>
          <w:tcPr>
            <w:tcW w:w="770" w:type="dxa"/>
            <w:hideMark/>
          </w:tcPr>
          <w:p w14:paraId="440B60B2" w14:textId="77777777" w:rsidR="00574AE7" w:rsidRPr="00AE587E" w:rsidRDefault="00574AE7" w:rsidP="00574AE7">
            <w:r w:rsidRPr="00AE587E">
              <w:t>2018</w:t>
            </w:r>
          </w:p>
        </w:tc>
        <w:tc>
          <w:tcPr>
            <w:tcW w:w="1364" w:type="dxa"/>
            <w:hideMark/>
          </w:tcPr>
          <w:p w14:paraId="03895DD1" w14:textId="77777777" w:rsidR="00574AE7" w:rsidRPr="00AE587E" w:rsidRDefault="00574AE7" w:rsidP="00574AE7">
            <w:r w:rsidRPr="00AE587E">
              <w:t>Canada</w:t>
            </w:r>
          </w:p>
        </w:tc>
        <w:tc>
          <w:tcPr>
            <w:tcW w:w="1033" w:type="dxa"/>
            <w:hideMark/>
          </w:tcPr>
          <w:p w14:paraId="47E0C389" w14:textId="366ECB37" w:rsidR="00574AE7" w:rsidRPr="00AE587E" w:rsidRDefault="00537F77" w:rsidP="00574AE7">
            <w:r w:rsidRPr="00AE587E">
              <w:t>E</w:t>
            </w:r>
            <w:r w:rsidR="00574AE7" w:rsidRPr="00AE587E">
              <w:t xml:space="preserve">mpirical </w:t>
            </w:r>
          </w:p>
        </w:tc>
        <w:tc>
          <w:tcPr>
            <w:tcW w:w="2109" w:type="dxa"/>
            <w:hideMark/>
          </w:tcPr>
          <w:p w14:paraId="14BA49D8" w14:textId="127D980F" w:rsidR="00574AE7" w:rsidRPr="00AE587E" w:rsidRDefault="00537F77" w:rsidP="00574AE7">
            <w:r w:rsidRPr="00AE587E">
              <w:t>O</w:t>
            </w:r>
            <w:r w:rsidR="00574AE7" w:rsidRPr="00AE587E">
              <w:t xml:space="preserve">ther </w:t>
            </w:r>
          </w:p>
        </w:tc>
        <w:tc>
          <w:tcPr>
            <w:tcW w:w="2338" w:type="dxa"/>
            <w:hideMark/>
          </w:tcPr>
          <w:p w14:paraId="49AFAC99" w14:textId="4C1406A4" w:rsidR="00574AE7" w:rsidRPr="00AE587E" w:rsidRDefault="00537F77" w:rsidP="00574AE7">
            <w:r w:rsidRPr="00AE587E">
              <w:t>C</w:t>
            </w:r>
            <w:r w:rsidR="00574AE7" w:rsidRPr="00AE587E">
              <w:t>ancer</w:t>
            </w:r>
          </w:p>
        </w:tc>
        <w:tc>
          <w:tcPr>
            <w:tcW w:w="1353" w:type="dxa"/>
            <w:hideMark/>
          </w:tcPr>
          <w:p w14:paraId="737D4E35" w14:textId="1C396AAD" w:rsidR="00574AE7" w:rsidRPr="00AE587E" w:rsidRDefault="00537F77" w:rsidP="00574AE7">
            <w:r w:rsidRPr="00AE587E">
              <w:t>A</w:t>
            </w:r>
            <w:r w:rsidR="00574AE7" w:rsidRPr="00AE587E">
              <w:t>dult</w:t>
            </w:r>
          </w:p>
        </w:tc>
        <w:tc>
          <w:tcPr>
            <w:tcW w:w="2424" w:type="dxa"/>
            <w:hideMark/>
          </w:tcPr>
          <w:p w14:paraId="292E4549" w14:textId="55FB3E8A" w:rsidR="00574AE7" w:rsidRPr="00AE587E" w:rsidRDefault="00574AE7" w:rsidP="00574AE7">
            <w:r w:rsidRPr="00AE587E">
              <w:t xml:space="preserve">he objective of the pilot study was to collect preliminary data for a determination of the feasibility and efficacy (for example, participant satisfaction) of the two patient engagement models in the pebc setting, using the pebc’s standard engagement practice as a control group for comparison. The results of the 1-year pilot study, conducted from 2016 to 2017, are presented here. </w:t>
            </w:r>
          </w:p>
        </w:tc>
      </w:tr>
      <w:tr w:rsidR="00574AE7" w:rsidRPr="00AE587E" w14:paraId="2A51A530" w14:textId="77777777" w:rsidTr="00574AE7">
        <w:trPr>
          <w:trHeight w:val="1200"/>
        </w:trPr>
        <w:tc>
          <w:tcPr>
            <w:tcW w:w="1559" w:type="dxa"/>
            <w:hideMark/>
          </w:tcPr>
          <w:p w14:paraId="7142C9A6" w14:textId="77777777" w:rsidR="00574AE7" w:rsidRPr="00AE587E" w:rsidRDefault="00574AE7" w:rsidP="00574AE7">
            <w:r w:rsidRPr="00AE587E">
              <w:t>Brown</w:t>
            </w:r>
          </w:p>
        </w:tc>
        <w:tc>
          <w:tcPr>
            <w:tcW w:w="770" w:type="dxa"/>
            <w:hideMark/>
          </w:tcPr>
          <w:p w14:paraId="2A3EC6F0" w14:textId="77777777" w:rsidR="00574AE7" w:rsidRPr="00AE587E" w:rsidRDefault="00574AE7" w:rsidP="00574AE7">
            <w:r w:rsidRPr="00AE587E">
              <w:t>2016</w:t>
            </w:r>
          </w:p>
        </w:tc>
        <w:tc>
          <w:tcPr>
            <w:tcW w:w="1364" w:type="dxa"/>
            <w:hideMark/>
          </w:tcPr>
          <w:p w14:paraId="4562B2BD" w14:textId="77777777" w:rsidR="00574AE7" w:rsidRPr="00AE587E" w:rsidRDefault="00574AE7" w:rsidP="00574AE7">
            <w:r w:rsidRPr="00AE587E">
              <w:t>United States of America</w:t>
            </w:r>
          </w:p>
        </w:tc>
        <w:tc>
          <w:tcPr>
            <w:tcW w:w="1033" w:type="dxa"/>
            <w:hideMark/>
          </w:tcPr>
          <w:p w14:paraId="766FD66C" w14:textId="77777777" w:rsidR="00574AE7" w:rsidRPr="00AE587E" w:rsidRDefault="00574AE7" w:rsidP="00574AE7">
            <w:r w:rsidRPr="00AE587E">
              <w:t xml:space="preserve">Non-Empirical </w:t>
            </w:r>
          </w:p>
        </w:tc>
        <w:tc>
          <w:tcPr>
            <w:tcW w:w="2109" w:type="dxa"/>
            <w:hideMark/>
          </w:tcPr>
          <w:p w14:paraId="3B81DE4D" w14:textId="77777777" w:rsidR="00574AE7" w:rsidRPr="00AE587E" w:rsidRDefault="00574AE7" w:rsidP="00574AE7">
            <w:r w:rsidRPr="00AE587E">
              <w:t xml:space="preserve">Multiple </w:t>
            </w:r>
          </w:p>
        </w:tc>
        <w:tc>
          <w:tcPr>
            <w:tcW w:w="2338" w:type="dxa"/>
            <w:hideMark/>
          </w:tcPr>
          <w:p w14:paraId="003A0D90" w14:textId="060412C9" w:rsidR="00574AE7" w:rsidRPr="00AE587E" w:rsidRDefault="00537F77" w:rsidP="00574AE7">
            <w:r w:rsidRPr="00AE587E">
              <w:t>C</w:t>
            </w:r>
            <w:r w:rsidR="00574AE7" w:rsidRPr="00AE587E">
              <w:t>hronic illness</w:t>
            </w:r>
          </w:p>
        </w:tc>
        <w:tc>
          <w:tcPr>
            <w:tcW w:w="1353" w:type="dxa"/>
            <w:hideMark/>
          </w:tcPr>
          <w:p w14:paraId="4E26FBC4" w14:textId="7DCF0060" w:rsidR="00574AE7" w:rsidRPr="00AE587E" w:rsidRDefault="00537F77" w:rsidP="00574AE7">
            <w:r w:rsidRPr="00AE587E">
              <w:t>A</w:t>
            </w:r>
            <w:r w:rsidR="00574AE7" w:rsidRPr="00AE587E">
              <w:t xml:space="preserve">dolescent </w:t>
            </w:r>
          </w:p>
        </w:tc>
        <w:tc>
          <w:tcPr>
            <w:tcW w:w="2424" w:type="dxa"/>
            <w:hideMark/>
          </w:tcPr>
          <w:p w14:paraId="48957FB9" w14:textId="32DB2AF7" w:rsidR="00574AE7" w:rsidRPr="00AE587E" w:rsidRDefault="00537F77" w:rsidP="00574AE7">
            <w:r w:rsidRPr="00AE587E">
              <w:t>C</w:t>
            </w:r>
            <w:r w:rsidR="00574AE7" w:rsidRPr="00AE587E">
              <w:t>ommentary describing youth engagement initiatives including a hospital-based youth advisory council for adolescent with chronic illness</w:t>
            </w:r>
          </w:p>
        </w:tc>
      </w:tr>
      <w:tr w:rsidR="00574AE7" w:rsidRPr="00AE587E" w14:paraId="5F70A192" w14:textId="77777777" w:rsidTr="00574AE7">
        <w:trPr>
          <w:trHeight w:val="3300"/>
        </w:trPr>
        <w:tc>
          <w:tcPr>
            <w:tcW w:w="1559" w:type="dxa"/>
            <w:hideMark/>
          </w:tcPr>
          <w:p w14:paraId="193AF922" w14:textId="77777777" w:rsidR="00574AE7" w:rsidRPr="00AE587E" w:rsidRDefault="00574AE7" w:rsidP="00574AE7">
            <w:r w:rsidRPr="00AE587E">
              <w:t>Brys</w:t>
            </w:r>
          </w:p>
        </w:tc>
        <w:tc>
          <w:tcPr>
            <w:tcW w:w="770" w:type="dxa"/>
            <w:hideMark/>
          </w:tcPr>
          <w:p w14:paraId="067446E6" w14:textId="77777777" w:rsidR="00574AE7" w:rsidRPr="00AE587E" w:rsidRDefault="00574AE7" w:rsidP="00574AE7">
            <w:r w:rsidRPr="00AE587E">
              <w:t>2019</w:t>
            </w:r>
          </w:p>
        </w:tc>
        <w:tc>
          <w:tcPr>
            <w:tcW w:w="1364" w:type="dxa"/>
            <w:hideMark/>
          </w:tcPr>
          <w:p w14:paraId="35D0AC37" w14:textId="77777777" w:rsidR="00574AE7" w:rsidRPr="00AE587E" w:rsidRDefault="00574AE7" w:rsidP="00574AE7">
            <w:r w:rsidRPr="00AE587E">
              <w:t>United States of America</w:t>
            </w:r>
          </w:p>
        </w:tc>
        <w:tc>
          <w:tcPr>
            <w:tcW w:w="1033" w:type="dxa"/>
            <w:hideMark/>
          </w:tcPr>
          <w:p w14:paraId="216B7879" w14:textId="729D32CE" w:rsidR="00574AE7" w:rsidRPr="00AE587E" w:rsidRDefault="00537F77" w:rsidP="00574AE7">
            <w:r w:rsidRPr="00AE587E">
              <w:t>E</w:t>
            </w:r>
            <w:r w:rsidR="00574AE7" w:rsidRPr="00AE587E">
              <w:t xml:space="preserve">mpirical </w:t>
            </w:r>
          </w:p>
        </w:tc>
        <w:tc>
          <w:tcPr>
            <w:tcW w:w="2109" w:type="dxa"/>
            <w:hideMark/>
          </w:tcPr>
          <w:p w14:paraId="32F9802A" w14:textId="77777777" w:rsidR="00574AE7" w:rsidRPr="00AE587E" w:rsidRDefault="00574AE7" w:rsidP="00574AE7">
            <w:r w:rsidRPr="00AE587E">
              <w:t>Health Research</w:t>
            </w:r>
          </w:p>
        </w:tc>
        <w:tc>
          <w:tcPr>
            <w:tcW w:w="2338" w:type="dxa"/>
            <w:hideMark/>
          </w:tcPr>
          <w:p w14:paraId="28B6ACAB" w14:textId="57576BD4" w:rsidR="00574AE7" w:rsidRPr="00AE587E" w:rsidRDefault="00537F77" w:rsidP="00574AE7">
            <w:r w:rsidRPr="00AE587E">
              <w:t>H</w:t>
            </w:r>
            <w:r w:rsidR="00574AE7" w:rsidRPr="00AE587E">
              <w:t>ospital-acquired infection</w:t>
            </w:r>
          </w:p>
        </w:tc>
        <w:tc>
          <w:tcPr>
            <w:tcW w:w="1353" w:type="dxa"/>
            <w:hideMark/>
          </w:tcPr>
          <w:p w14:paraId="030AD4B2" w14:textId="0E1F9939" w:rsidR="00574AE7" w:rsidRPr="00AE587E" w:rsidRDefault="00537F77" w:rsidP="00574AE7">
            <w:r w:rsidRPr="00AE587E">
              <w:t>A</w:t>
            </w:r>
            <w:r w:rsidR="00574AE7" w:rsidRPr="00AE587E">
              <w:t>dult</w:t>
            </w:r>
          </w:p>
        </w:tc>
        <w:tc>
          <w:tcPr>
            <w:tcW w:w="2424" w:type="dxa"/>
            <w:hideMark/>
          </w:tcPr>
          <w:p w14:paraId="518E6975" w14:textId="2BE5D6B0" w:rsidR="00574AE7" w:rsidRPr="00AE587E" w:rsidRDefault="00537F77" w:rsidP="00574AE7">
            <w:r w:rsidRPr="00AE587E">
              <w:t>T</w:t>
            </w:r>
            <w:r w:rsidR="00574AE7" w:rsidRPr="00AE587E">
              <w:t>o highlight how stakeholder engagement can be applied to health care epidemiology research, we describe our stakeholder engagement experience and lessons learned. Our aim is to bring attention to the feasibility and benefits of stakeholder engagement and provide guidance to researchers who want to explore stakeholder engagement to increase the relevance and impact of their epidemiologic research.</w:t>
            </w:r>
          </w:p>
        </w:tc>
      </w:tr>
      <w:tr w:rsidR="00574AE7" w:rsidRPr="00AE587E" w14:paraId="374A2D3A" w14:textId="77777777" w:rsidTr="00574AE7">
        <w:trPr>
          <w:trHeight w:val="1800"/>
        </w:trPr>
        <w:tc>
          <w:tcPr>
            <w:tcW w:w="1559" w:type="dxa"/>
            <w:hideMark/>
          </w:tcPr>
          <w:p w14:paraId="7EF33660" w14:textId="77777777" w:rsidR="00574AE7" w:rsidRPr="00AE587E" w:rsidRDefault="00574AE7" w:rsidP="00574AE7">
            <w:r w:rsidRPr="00AE587E">
              <w:t>Buck</w:t>
            </w:r>
          </w:p>
        </w:tc>
        <w:tc>
          <w:tcPr>
            <w:tcW w:w="770" w:type="dxa"/>
            <w:hideMark/>
          </w:tcPr>
          <w:p w14:paraId="537A06FF" w14:textId="77777777" w:rsidR="00574AE7" w:rsidRPr="00AE587E" w:rsidRDefault="00574AE7" w:rsidP="00574AE7">
            <w:r w:rsidRPr="00AE587E">
              <w:t>2014</w:t>
            </w:r>
          </w:p>
        </w:tc>
        <w:tc>
          <w:tcPr>
            <w:tcW w:w="1364" w:type="dxa"/>
            <w:hideMark/>
          </w:tcPr>
          <w:p w14:paraId="0B6B43E0" w14:textId="77777777" w:rsidR="00574AE7" w:rsidRPr="00AE587E" w:rsidRDefault="00574AE7" w:rsidP="00574AE7">
            <w:r w:rsidRPr="00AE587E">
              <w:t>United Kingdom</w:t>
            </w:r>
          </w:p>
        </w:tc>
        <w:tc>
          <w:tcPr>
            <w:tcW w:w="1033" w:type="dxa"/>
            <w:hideMark/>
          </w:tcPr>
          <w:p w14:paraId="2D1796AF" w14:textId="77777777" w:rsidR="00574AE7" w:rsidRPr="00AE587E" w:rsidRDefault="00574AE7" w:rsidP="00574AE7">
            <w:r w:rsidRPr="00AE587E">
              <w:t xml:space="preserve">Empirical </w:t>
            </w:r>
          </w:p>
        </w:tc>
        <w:tc>
          <w:tcPr>
            <w:tcW w:w="2109" w:type="dxa"/>
            <w:hideMark/>
          </w:tcPr>
          <w:p w14:paraId="7CFC74CA" w14:textId="77777777" w:rsidR="00574AE7" w:rsidRPr="00AE587E" w:rsidRDefault="00574AE7" w:rsidP="00574AE7">
            <w:r w:rsidRPr="00AE587E">
              <w:t>Health Research</w:t>
            </w:r>
          </w:p>
        </w:tc>
        <w:tc>
          <w:tcPr>
            <w:tcW w:w="2338" w:type="dxa"/>
            <w:hideMark/>
          </w:tcPr>
          <w:p w14:paraId="7C195294" w14:textId="77777777" w:rsidR="00574AE7" w:rsidRPr="00AE587E" w:rsidRDefault="00574AE7" w:rsidP="00574AE7">
            <w:r w:rsidRPr="00AE587E">
              <w:t>N/A</w:t>
            </w:r>
          </w:p>
        </w:tc>
        <w:tc>
          <w:tcPr>
            <w:tcW w:w="1353" w:type="dxa"/>
            <w:hideMark/>
          </w:tcPr>
          <w:p w14:paraId="7281F8DD" w14:textId="77777777" w:rsidR="00574AE7" w:rsidRPr="00AE587E" w:rsidRDefault="00574AE7" w:rsidP="00574AE7">
            <w:r w:rsidRPr="00AE587E">
              <w:t>Adult</w:t>
            </w:r>
          </w:p>
        </w:tc>
        <w:tc>
          <w:tcPr>
            <w:tcW w:w="2424" w:type="dxa"/>
            <w:hideMark/>
          </w:tcPr>
          <w:p w14:paraId="7F353549" w14:textId="77777777" w:rsidR="00574AE7" w:rsidRPr="00AE587E" w:rsidRDefault="00574AE7" w:rsidP="00574AE7">
            <w:r w:rsidRPr="00AE587E">
              <w:t>To describe how plans for PPI were implemented in a cohort of randomized controlled trials funded by the NIHR HTA programme between 2006 and 2010, and to identify the challenges and lessons learnt by research teams</w:t>
            </w:r>
          </w:p>
        </w:tc>
      </w:tr>
      <w:tr w:rsidR="00574AE7" w:rsidRPr="00AE587E" w14:paraId="0DB6BD7D" w14:textId="77777777" w:rsidTr="00574AE7">
        <w:trPr>
          <w:trHeight w:val="1200"/>
        </w:trPr>
        <w:tc>
          <w:tcPr>
            <w:tcW w:w="1559" w:type="dxa"/>
            <w:hideMark/>
          </w:tcPr>
          <w:p w14:paraId="33B5DFB7" w14:textId="77777777" w:rsidR="00574AE7" w:rsidRPr="00AE587E" w:rsidRDefault="00574AE7" w:rsidP="00574AE7">
            <w:r w:rsidRPr="00AE587E">
              <w:t>Buck</w:t>
            </w:r>
          </w:p>
        </w:tc>
        <w:tc>
          <w:tcPr>
            <w:tcW w:w="770" w:type="dxa"/>
            <w:hideMark/>
          </w:tcPr>
          <w:p w14:paraId="63543A8F" w14:textId="77777777" w:rsidR="00574AE7" w:rsidRPr="00AE587E" w:rsidRDefault="00574AE7" w:rsidP="00574AE7">
            <w:r w:rsidRPr="00AE587E">
              <w:t>2004</w:t>
            </w:r>
          </w:p>
        </w:tc>
        <w:tc>
          <w:tcPr>
            <w:tcW w:w="1364" w:type="dxa"/>
            <w:hideMark/>
          </w:tcPr>
          <w:p w14:paraId="315759F0" w14:textId="77777777" w:rsidR="00574AE7" w:rsidRPr="00AE587E" w:rsidRDefault="00574AE7" w:rsidP="00574AE7">
            <w:r w:rsidRPr="00AE587E">
              <w:t>United States of America</w:t>
            </w:r>
          </w:p>
        </w:tc>
        <w:tc>
          <w:tcPr>
            <w:tcW w:w="1033" w:type="dxa"/>
            <w:hideMark/>
          </w:tcPr>
          <w:p w14:paraId="7F222BCB" w14:textId="166297DF" w:rsidR="00574AE7" w:rsidRPr="00AE587E" w:rsidRDefault="00537F77" w:rsidP="00574AE7">
            <w:r w:rsidRPr="00AE587E">
              <w:t>E</w:t>
            </w:r>
            <w:r w:rsidR="00574AE7" w:rsidRPr="00AE587E">
              <w:t xml:space="preserve">mpirical </w:t>
            </w:r>
          </w:p>
        </w:tc>
        <w:tc>
          <w:tcPr>
            <w:tcW w:w="2109" w:type="dxa"/>
            <w:hideMark/>
          </w:tcPr>
          <w:p w14:paraId="5CF70241" w14:textId="5AADB145" w:rsidR="00574AE7" w:rsidRPr="00AE587E" w:rsidRDefault="00537F77" w:rsidP="00574AE7">
            <w:r w:rsidRPr="00AE587E">
              <w:t>M</w:t>
            </w:r>
            <w:r w:rsidR="00574AE7" w:rsidRPr="00AE587E">
              <w:t xml:space="preserve">ultiple </w:t>
            </w:r>
          </w:p>
        </w:tc>
        <w:tc>
          <w:tcPr>
            <w:tcW w:w="2338" w:type="dxa"/>
            <w:hideMark/>
          </w:tcPr>
          <w:p w14:paraId="0B1E6D08" w14:textId="60EB7D66" w:rsidR="00574AE7" w:rsidRPr="00AE587E" w:rsidRDefault="00537F77" w:rsidP="00574AE7">
            <w:r w:rsidRPr="00AE587E">
              <w:t>H</w:t>
            </w:r>
            <w:r w:rsidR="00574AE7" w:rsidRPr="00AE587E">
              <w:t>omelessness</w:t>
            </w:r>
          </w:p>
        </w:tc>
        <w:tc>
          <w:tcPr>
            <w:tcW w:w="1353" w:type="dxa"/>
            <w:hideMark/>
          </w:tcPr>
          <w:p w14:paraId="29497139" w14:textId="5CA6B390" w:rsidR="00574AE7" w:rsidRPr="00AE587E" w:rsidRDefault="00537F77" w:rsidP="00574AE7">
            <w:r w:rsidRPr="00AE587E">
              <w:t>A</w:t>
            </w:r>
            <w:r w:rsidR="00574AE7" w:rsidRPr="00AE587E">
              <w:t>dult</w:t>
            </w:r>
          </w:p>
        </w:tc>
        <w:tc>
          <w:tcPr>
            <w:tcW w:w="2424" w:type="dxa"/>
            <w:hideMark/>
          </w:tcPr>
          <w:p w14:paraId="01895CB8" w14:textId="77777777" w:rsidR="00574AE7" w:rsidRPr="00AE587E" w:rsidRDefault="00574AE7" w:rsidP="00574AE7">
            <w:r w:rsidRPr="00AE587E">
              <w:t xml:space="preserve">In this descriptive study, we summarize the preliminary findings of a program in which the homeless were involved in the administration of HHH. </w:t>
            </w:r>
          </w:p>
        </w:tc>
      </w:tr>
      <w:tr w:rsidR="00574AE7" w:rsidRPr="00AE587E" w14:paraId="6D1C8993" w14:textId="77777777" w:rsidTr="00574AE7">
        <w:trPr>
          <w:trHeight w:val="2100"/>
        </w:trPr>
        <w:tc>
          <w:tcPr>
            <w:tcW w:w="1559" w:type="dxa"/>
            <w:hideMark/>
          </w:tcPr>
          <w:p w14:paraId="36901232" w14:textId="77777777" w:rsidR="00574AE7" w:rsidRPr="00AE587E" w:rsidRDefault="00574AE7" w:rsidP="00574AE7">
            <w:r w:rsidRPr="00AE587E">
              <w:t>Burns</w:t>
            </w:r>
          </w:p>
        </w:tc>
        <w:tc>
          <w:tcPr>
            <w:tcW w:w="770" w:type="dxa"/>
            <w:hideMark/>
          </w:tcPr>
          <w:p w14:paraId="5016C677" w14:textId="77777777" w:rsidR="00574AE7" w:rsidRPr="00AE587E" w:rsidRDefault="00574AE7" w:rsidP="00574AE7">
            <w:r w:rsidRPr="00AE587E">
              <w:t>2017</w:t>
            </w:r>
          </w:p>
        </w:tc>
        <w:tc>
          <w:tcPr>
            <w:tcW w:w="1364" w:type="dxa"/>
            <w:hideMark/>
          </w:tcPr>
          <w:p w14:paraId="14C8B187" w14:textId="77777777" w:rsidR="00574AE7" w:rsidRPr="00AE587E" w:rsidRDefault="00574AE7" w:rsidP="00574AE7">
            <w:r w:rsidRPr="00AE587E">
              <w:t xml:space="preserve">Multiple Countries </w:t>
            </w:r>
          </w:p>
        </w:tc>
        <w:tc>
          <w:tcPr>
            <w:tcW w:w="1033" w:type="dxa"/>
            <w:hideMark/>
          </w:tcPr>
          <w:p w14:paraId="724F49E7" w14:textId="740007A9" w:rsidR="00574AE7" w:rsidRPr="00AE587E" w:rsidRDefault="00537F77" w:rsidP="00574AE7">
            <w:r w:rsidRPr="00AE587E">
              <w:t>E</w:t>
            </w:r>
            <w:r w:rsidR="00574AE7" w:rsidRPr="00AE587E">
              <w:t xml:space="preserve">mpirical </w:t>
            </w:r>
          </w:p>
        </w:tc>
        <w:tc>
          <w:tcPr>
            <w:tcW w:w="2109" w:type="dxa"/>
            <w:hideMark/>
          </w:tcPr>
          <w:p w14:paraId="66D31628" w14:textId="77777777" w:rsidR="00574AE7" w:rsidRPr="00AE587E" w:rsidRDefault="00574AE7" w:rsidP="00574AE7">
            <w:r w:rsidRPr="00AE587E">
              <w:t>Health Research</w:t>
            </w:r>
          </w:p>
        </w:tc>
        <w:tc>
          <w:tcPr>
            <w:tcW w:w="2338" w:type="dxa"/>
            <w:hideMark/>
          </w:tcPr>
          <w:p w14:paraId="4B05E475" w14:textId="793F4B84" w:rsidR="00574AE7" w:rsidRPr="00AE587E" w:rsidRDefault="00537F77" w:rsidP="00574AE7">
            <w:r w:rsidRPr="00AE587E">
              <w:t>W</w:t>
            </w:r>
            <w:r w:rsidR="00574AE7" w:rsidRPr="00AE587E">
              <w:t>eaning from ventilation in ICU</w:t>
            </w:r>
          </w:p>
        </w:tc>
        <w:tc>
          <w:tcPr>
            <w:tcW w:w="1353" w:type="dxa"/>
            <w:hideMark/>
          </w:tcPr>
          <w:p w14:paraId="3C1A33DF" w14:textId="3272213F" w:rsidR="00574AE7" w:rsidRPr="00AE587E" w:rsidRDefault="00537F77" w:rsidP="00574AE7">
            <w:r w:rsidRPr="00AE587E">
              <w:t>A</w:t>
            </w:r>
            <w:r w:rsidR="00574AE7" w:rsidRPr="00AE587E">
              <w:t>dult</w:t>
            </w:r>
          </w:p>
        </w:tc>
        <w:tc>
          <w:tcPr>
            <w:tcW w:w="2424" w:type="dxa"/>
            <w:hideMark/>
          </w:tcPr>
          <w:p w14:paraId="5444C3E8" w14:textId="77777777" w:rsidR="00574AE7" w:rsidRPr="00AE587E" w:rsidRDefault="00574AE7" w:rsidP="00574AE7">
            <w:r w:rsidRPr="00AE587E">
              <w:t>The present article describes our experience with patient and family engagement in designing and implementing a multicenter, North American weaning trial, the Frequency of Screening and SBT Technique Trial (FAST Trial).</w:t>
            </w:r>
          </w:p>
        </w:tc>
      </w:tr>
      <w:tr w:rsidR="00574AE7" w:rsidRPr="00AE587E" w14:paraId="24AC67D4" w14:textId="77777777" w:rsidTr="00574AE7">
        <w:trPr>
          <w:trHeight w:val="900"/>
        </w:trPr>
        <w:tc>
          <w:tcPr>
            <w:tcW w:w="1559" w:type="dxa"/>
            <w:hideMark/>
          </w:tcPr>
          <w:p w14:paraId="7AD6B4A0" w14:textId="77777777" w:rsidR="00574AE7" w:rsidRPr="00AE587E" w:rsidRDefault="00574AE7" w:rsidP="00574AE7">
            <w:r w:rsidRPr="00AE587E">
              <w:t>Burns</w:t>
            </w:r>
          </w:p>
        </w:tc>
        <w:tc>
          <w:tcPr>
            <w:tcW w:w="770" w:type="dxa"/>
            <w:hideMark/>
          </w:tcPr>
          <w:p w14:paraId="19DC5171" w14:textId="77777777" w:rsidR="00574AE7" w:rsidRPr="00AE587E" w:rsidRDefault="00574AE7" w:rsidP="00574AE7">
            <w:r w:rsidRPr="00AE587E">
              <w:t>2020</w:t>
            </w:r>
          </w:p>
        </w:tc>
        <w:tc>
          <w:tcPr>
            <w:tcW w:w="1364" w:type="dxa"/>
            <w:hideMark/>
          </w:tcPr>
          <w:p w14:paraId="342D2482" w14:textId="77777777" w:rsidR="00574AE7" w:rsidRPr="00AE587E" w:rsidRDefault="00574AE7" w:rsidP="00574AE7">
            <w:r w:rsidRPr="00AE587E">
              <w:t>Canada</w:t>
            </w:r>
          </w:p>
        </w:tc>
        <w:tc>
          <w:tcPr>
            <w:tcW w:w="1033" w:type="dxa"/>
            <w:hideMark/>
          </w:tcPr>
          <w:p w14:paraId="42DE5B81" w14:textId="77777777" w:rsidR="00574AE7" w:rsidRPr="00AE587E" w:rsidRDefault="00574AE7" w:rsidP="00574AE7">
            <w:r w:rsidRPr="00AE587E">
              <w:t xml:space="preserve">Non-Empirical </w:t>
            </w:r>
          </w:p>
        </w:tc>
        <w:tc>
          <w:tcPr>
            <w:tcW w:w="2109" w:type="dxa"/>
            <w:hideMark/>
          </w:tcPr>
          <w:p w14:paraId="67693A41" w14:textId="77777777" w:rsidR="00574AE7" w:rsidRPr="00AE587E" w:rsidRDefault="00574AE7" w:rsidP="00574AE7">
            <w:r w:rsidRPr="00AE587E">
              <w:t xml:space="preserve">Multiple </w:t>
            </w:r>
          </w:p>
        </w:tc>
        <w:tc>
          <w:tcPr>
            <w:tcW w:w="2338" w:type="dxa"/>
            <w:hideMark/>
          </w:tcPr>
          <w:p w14:paraId="4AECBA03" w14:textId="77777777" w:rsidR="00574AE7" w:rsidRPr="00AE587E" w:rsidRDefault="00574AE7" w:rsidP="00574AE7">
            <w:r w:rsidRPr="00AE587E">
              <w:t>N/A</w:t>
            </w:r>
          </w:p>
        </w:tc>
        <w:tc>
          <w:tcPr>
            <w:tcW w:w="1353" w:type="dxa"/>
            <w:hideMark/>
          </w:tcPr>
          <w:p w14:paraId="76A8DC3A" w14:textId="77777777" w:rsidR="00574AE7" w:rsidRPr="00AE587E" w:rsidRDefault="00574AE7" w:rsidP="00574AE7">
            <w:r w:rsidRPr="00AE587E">
              <w:t>Adult</w:t>
            </w:r>
          </w:p>
        </w:tc>
        <w:tc>
          <w:tcPr>
            <w:tcW w:w="2424" w:type="dxa"/>
            <w:hideMark/>
          </w:tcPr>
          <w:p w14:paraId="4715A6CA" w14:textId="74CE5FA4" w:rsidR="00574AE7" w:rsidRPr="00AE587E" w:rsidRDefault="00574AE7" w:rsidP="00574AE7">
            <w:r w:rsidRPr="00AE587E">
              <w:t xml:space="preserve">This articles illustrates how patients were meaningfully engaged in a large-scale change </w:t>
            </w:r>
            <w:r w:rsidR="00537F77" w:rsidRPr="00AE587E">
              <w:t>initiative</w:t>
            </w:r>
            <w:r w:rsidRPr="00AE587E">
              <w:t>.</w:t>
            </w:r>
          </w:p>
        </w:tc>
      </w:tr>
      <w:tr w:rsidR="00574AE7" w:rsidRPr="00AE587E" w14:paraId="2E8AFF48" w14:textId="77777777" w:rsidTr="00574AE7">
        <w:trPr>
          <w:trHeight w:val="1500"/>
        </w:trPr>
        <w:tc>
          <w:tcPr>
            <w:tcW w:w="1559" w:type="dxa"/>
            <w:hideMark/>
          </w:tcPr>
          <w:p w14:paraId="0517FEB2" w14:textId="77777777" w:rsidR="00574AE7" w:rsidRPr="00AE587E" w:rsidRDefault="00574AE7" w:rsidP="00574AE7">
            <w:r w:rsidRPr="00AE587E">
              <w:t>Caldwell</w:t>
            </w:r>
          </w:p>
        </w:tc>
        <w:tc>
          <w:tcPr>
            <w:tcW w:w="770" w:type="dxa"/>
            <w:hideMark/>
          </w:tcPr>
          <w:p w14:paraId="04929B81" w14:textId="77777777" w:rsidR="00574AE7" w:rsidRPr="00AE587E" w:rsidRDefault="00574AE7" w:rsidP="00574AE7">
            <w:r w:rsidRPr="00AE587E">
              <w:t>2009</w:t>
            </w:r>
          </w:p>
        </w:tc>
        <w:tc>
          <w:tcPr>
            <w:tcW w:w="1364" w:type="dxa"/>
            <w:hideMark/>
          </w:tcPr>
          <w:p w14:paraId="0764571E" w14:textId="77777777" w:rsidR="00574AE7" w:rsidRPr="00AE587E" w:rsidRDefault="00574AE7" w:rsidP="00574AE7">
            <w:r w:rsidRPr="00AE587E">
              <w:t>United States of America</w:t>
            </w:r>
          </w:p>
        </w:tc>
        <w:tc>
          <w:tcPr>
            <w:tcW w:w="1033" w:type="dxa"/>
            <w:hideMark/>
          </w:tcPr>
          <w:p w14:paraId="2F6ED6AB" w14:textId="7DD1D3C8" w:rsidR="00574AE7" w:rsidRPr="00AE587E" w:rsidRDefault="00537F77" w:rsidP="00574AE7">
            <w:r w:rsidRPr="00AE587E">
              <w:t>E</w:t>
            </w:r>
            <w:r w:rsidR="00574AE7" w:rsidRPr="00AE587E">
              <w:t xml:space="preserve">mpirical </w:t>
            </w:r>
          </w:p>
        </w:tc>
        <w:tc>
          <w:tcPr>
            <w:tcW w:w="2109" w:type="dxa"/>
            <w:hideMark/>
          </w:tcPr>
          <w:p w14:paraId="4A2E1D83" w14:textId="77777777" w:rsidR="00574AE7" w:rsidRPr="00AE587E" w:rsidRDefault="00574AE7" w:rsidP="00574AE7">
            <w:r w:rsidRPr="00AE587E">
              <w:t>Health Research</w:t>
            </w:r>
          </w:p>
        </w:tc>
        <w:tc>
          <w:tcPr>
            <w:tcW w:w="2338" w:type="dxa"/>
            <w:hideMark/>
          </w:tcPr>
          <w:p w14:paraId="662EF7B0" w14:textId="77F4C5B3" w:rsidR="00574AE7" w:rsidRPr="00AE587E" w:rsidRDefault="00537F77" w:rsidP="00574AE7">
            <w:r w:rsidRPr="00AE587E">
              <w:t>D</w:t>
            </w:r>
            <w:r w:rsidR="00574AE7" w:rsidRPr="00AE587E">
              <w:t>evelopmental disabilities</w:t>
            </w:r>
          </w:p>
        </w:tc>
        <w:tc>
          <w:tcPr>
            <w:tcW w:w="1353" w:type="dxa"/>
            <w:hideMark/>
          </w:tcPr>
          <w:p w14:paraId="32E1179F" w14:textId="77777777" w:rsidR="00574AE7" w:rsidRPr="00AE587E" w:rsidRDefault="00574AE7" w:rsidP="00574AE7">
            <w:r w:rsidRPr="00AE587E">
              <w:t>Multiple</w:t>
            </w:r>
          </w:p>
        </w:tc>
        <w:tc>
          <w:tcPr>
            <w:tcW w:w="2424" w:type="dxa"/>
            <w:hideMark/>
          </w:tcPr>
          <w:p w14:paraId="0053EBD5" w14:textId="41FD777D" w:rsidR="00574AE7" w:rsidRPr="00AE587E" w:rsidRDefault="00537F77" w:rsidP="00574AE7">
            <w:r w:rsidRPr="00AE587E">
              <w:t>T</w:t>
            </w:r>
            <w:r w:rsidR="00574AE7" w:rsidRPr="00AE587E">
              <w:t xml:space="preserve">his study adopted a participatory action research design to explore supports that enhance meaningful participation of individuals with disabilities and families on commit- tees. </w:t>
            </w:r>
          </w:p>
        </w:tc>
      </w:tr>
      <w:tr w:rsidR="00574AE7" w:rsidRPr="00AE587E" w14:paraId="76BD7F27" w14:textId="77777777" w:rsidTr="00574AE7">
        <w:trPr>
          <w:trHeight w:val="2100"/>
        </w:trPr>
        <w:tc>
          <w:tcPr>
            <w:tcW w:w="1559" w:type="dxa"/>
            <w:hideMark/>
          </w:tcPr>
          <w:p w14:paraId="257029C7" w14:textId="77777777" w:rsidR="00574AE7" w:rsidRPr="00AE587E" w:rsidRDefault="00574AE7" w:rsidP="00574AE7">
            <w:r w:rsidRPr="00AE587E">
              <w:t>Callander</w:t>
            </w:r>
          </w:p>
        </w:tc>
        <w:tc>
          <w:tcPr>
            <w:tcW w:w="770" w:type="dxa"/>
            <w:hideMark/>
          </w:tcPr>
          <w:p w14:paraId="5AFF7721" w14:textId="77777777" w:rsidR="00574AE7" w:rsidRPr="00AE587E" w:rsidRDefault="00574AE7" w:rsidP="00574AE7">
            <w:r w:rsidRPr="00AE587E">
              <w:t>2011</w:t>
            </w:r>
          </w:p>
        </w:tc>
        <w:tc>
          <w:tcPr>
            <w:tcW w:w="1364" w:type="dxa"/>
            <w:hideMark/>
          </w:tcPr>
          <w:p w14:paraId="158A23E7" w14:textId="77777777" w:rsidR="00574AE7" w:rsidRPr="00AE587E" w:rsidRDefault="00574AE7" w:rsidP="00574AE7">
            <w:r w:rsidRPr="00AE587E">
              <w:t>Australia</w:t>
            </w:r>
          </w:p>
        </w:tc>
        <w:tc>
          <w:tcPr>
            <w:tcW w:w="1033" w:type="dxa"/>
            <w:hideMark/>
          </w:tcPr>
          <w:p w14:paraId="6F901282" w14:textId="62177B90" w:rsidR="00574AE7" w:rsidRPr="00AE587E" w:rsidRDefault="00537F77" w:rsidP="00574AE7">
            <w:r w:rsidRPr="00AE587E">
              <w:t>E</w:t>
            </w:r>
            <w:r w:rsidR="00574AE7" w:rsidRPr="00AE587E">
              <w:t xml:space="preserve">mpirical </w:t>
            </w:r>
          </w:p>
        </w:tc>
        <w:tc>
          <w:tcPr>
            <w:tcW w:w="2109" w:type="dxa"/>
            <w:hideMark/>
          </w:tcPr>
          <w:p w14:paraId="0522EAE8" w14:textId="77777777" w:rsidR="00574AE7" w:rsidRPr="00AE587E" w:rsidRDefault="00574AE7" w:rsidP="00574AE7">
            <w:r w:rsidRPr="00AE587E">
              <w:t>Health Research</w:t>
            </w:r>
          </w:p>
        </w:tc>
        <w:tc>
          <w:tcPr>
            <w:tcW w:w="2338" w:type="dxa"/>
            <w:hideMark/>
          </w:tcPr>
          <w:p w14:paraId="279A8C7E" w14:textId="359F6AE1" w:rsidR="00574AE7" w:rsidRPr="00AE587E" w:rsidRDefault="00537F77" w:rsidP="00574AE7">
            <w:r w:rsidRPr="00AE587E">
              <w:t>M</w:t>
            </w:r>
            <w:r w:rsidR="00574AE7" w:rsidRPr="00AE587E">
              <w:t>ental health</w:t>
            </w:r>
          </w:p>
        </w:tc>
        <w:tc>
          <w:tcPr>
            <w:tcW w:w="1353" w:type="dxa"/>
            <w:hideMark/>
          </w:tcPr>
          <w:p w14:paraId="6F0C78D0" w14:textId="44D21404" w:rsidR="00574AE7" w:rsidRPr="00AE587E" w:rsidRDefault="00537F77" w:rsidP="00574AE7">
            <w:r w:rsidRPr="00AE587E">
              <w:t>A</w:t>
            </w:r>
            <w:r w:rsidR="00574AE7" w:rsidRPr="00AE587E">
              <w:t>dult</w:t>
            </w:r>
          </w:p>
        </w:tc>
        <w:tc>
          <w:tcPr>
            <w:tcW w:w="2424" w:type="dxa"/>
            <w:hideMark/>
          </w:tcPr>
          <w:p w14:paraId="4C83C8DC" w14:textId="7D4C5832" w:rsidR="00574AE7" w:rsidRPr="00AE587E" w:rsidRDefault="00574AE7" w:rsidP="00574AE7">
            <w:r w:rsidRPr="00AE587E">
              <w:t xml:space="preserve">Given the paucity of literature describing partnership between consumers and carers as researchers, particularly in Australia, the aim of this study was to enable the consumer and carer research teams to reflect on their experiences of working together. </w:t>
            </w:r>
          </w:p>
        </w:tc>
      </w:tr>
      <w:tr w:rsidR="00574AE7" w:rsidRPr="00AE587E" w14:paraId="4D806CF7" w14:textId="77777777" w:rsidTr="00574AE7">
        <w:trPr>
          <w:trHeight w:val="1200"/>
        </w:trPr>
        <w:tc>
          <w:tcPr>
            <w:tcW w:w="1559" w:type="dxa"/>
            <w:hideMark/>
          </w:tcPr>
          <w:p w14:paraId="5EC3F633" w14:textId="77777777" w:rsidR="00574AE7" w:rsidRPr="00AE587E" w:rsidRDefault="00574AE7" w:rsidP="00574AE7">
            <w:r w:rsidRPr="00AE587E">
              <w:t>Callard</w:t>
            </w:r>
          </w:p>
        </w:tc>
        <w:tc>
          <w:tcPr>
            <w:tcW w:w="770" w:type="dxa"/>
            <w:hideMark/>
          </w:tcPr>
          <w:p w14:paraId="1EC8E642" w14:textId="77777777" w:rsidR="00574AE7" w:rsidRPr="00AE587E" w:rsidRDefault="00574AE7" w:rsidP="00574AE7">
            <w:r w:rsidRPr="00AE587E">
              <w:t>2012</w:t>
            </w:r>
          </w:p>
        </w:tc>
        <w:tc>
          <w:tcPr>
            <w:tcW w:w="1364" w:type="dxa"/>
            <w:hideMark/>
          </w:tcPr>
          <w:p w14:paraId="1C3642C0" w14:textId="77777777" w:rsidR="00574AE7" w:rsidRPr="00AE587E" w:rsidRDefault="00574AE7" w:rsidP="00574AE7">
            <w:r w:rsidRPr="00AE587E">
              <w:t>United Kingdom</w:t>
            </w:r>
          </w:p>
        </w:tc>
        <w:tc>
          <w:tcPr>
            <w:tcW w:w="1033" w:type="dxa"/>
            <w:hideMark/>
          </w:tcPr>
          <w:p w14:paraId="68AB923E" w14:textId="77777777" w:rsidR="00574AE7" w:rsidRPr="00AE587E" w:rsidRDefault="00574AE7" w:rsidP="00574AE7">
            <w:r w:rsidRPr="00AE587E">
              <w:t xml:space="preserve">Non-Empirical </w:t>
            </w:r>
          </w:p>
        </w:tc>
        <w:tc>
          <w:tcPr>
            <w:tcW w:w="2109" w:type="dxa"/>
            <w:hideMark/>
          </w:tcPr>
          <w:p w14:paraId="19165434" w14:textId="77777777" w:rsidR="00574AE7" w:rsidRPr="00AE587E" w:rsidRDefault="00574AE7" w:rsidP="00574AE7">
            <w:r w:rsidRPr="00AE587E">
              <w:t>Health Research</w:t>
            </w:r>
          </w:p>
        </w:tc>
        <w:tc>
          <w:tcPr>
            <w:tcW w:w="2338" w:type="dxa"/>
            <w:hideMark/>
          </w:tcPr>
          <w:p w14:paraId="08A91627" w14:textId="77777777" w:rsidR="00574AE7" w:rsidRPr="00AE587E" w:rsidRDefault="00574AE7" w:rsidP="00574AE7">
            <w:r w:rsidRPr="00AE587E">
              <w:t>N/A</w:t>
            </w:r>
          </w:p>
        </w:tc>
        <w:tc>
          <w:tcPr>
            <w:tcW w:w="1353" w:type="dxa"/>
            <w:hideMark/>
          </w:tcPr>
          <w:p w14:paraId="59C37FAD" w14:textId="77777777" w:rsidR="00574AE7" w:rsidRPr="00AE587E" w:rsidRDefault="00574AE7" w:rsidP="00574AE7">
            <w:r w:rsidRPr="00AE587E">
              <w:t>N/A</w:t>
            </w:r>
          </w:p>
        </w:tc>
        <w:tc>
          <w:tcPr>
            <w:tcW w:w="2424" w:type="dxa"/>
            <w:hideMark/>
          </w:tcPr>
          <w:p w14:paraId="3C0601D0" w14:textId="77777777" w:rsidR="00574AE7" w:rsidRPr="00AE587E" w:rsidRDefault="00574AE7" w:rsidP="00574AE7">
            <w:r w:rsidRPr="00AE587E">
              <w:t>The paper aims to develop a model of translational research in which service user and other stakeholder involvement are central to each phase.</w:t>
            </w:r>
          </w:p>
        </w:tc>
      </w:tr>
      <w:tr w:rsidR="00574AE7" w:rsidRPr="00AE587E" w14:paraId="76F82800" w14:textId="77777777" w:rsidTr="00574AE7">
        <w:trPr>
          <w:trHeight w:val="2400"/>
        </w:trPr>
        <w:tc>
          <w:tcPr>
            <w:tcW w:w="1559" w:type="dxa"/>
            <w:hideMark/>
          </w:tcPr>
          <w:p w14:paraId="52E128DB" w14:textId="77777777" w:rsidR="00574AE7" w:rsidRPr="00AE587E" w:rsidRDefault="00574AE7" w:rsidP="00574AE7">
            <w:r w:rsidRPr="00AE587E">
              <w:t>Campbell</w:t>
            </w:r>
          </w:p>
        </w:tc>
        <w:tc>
          <w:tcPr>
            <w:tcW w:w="770" w:type="dxa"/>
            <w:hideMark/>
          </w:tcPr>
          <w:p w14:paraId="22E92D55" w14:textId="77777777" w:rsidR="00574AE7" w:rsidRPr="00AE587E" w:rsidRDefault="00574AE7" w:rsidP="00574AE7">
            <w:r w:rsidRPr="00AE587E">
              <w:t>2009</w:t>
            </w:r>
          </w:p>
        </w:tc>
        <w:tc>
          <w:tcPr>
            <w:tcW w:w="1364" w:type="dxa"/>
            <w:hideMark/>
          </w:tcPr>
          <w:p w14:paraId="667CCC33" w14:textId="77777777" w:rsidR="00574AE7" w:rsidRPr="00AE587E" w:rsidRDefault="00574AE7" w:rsidP="00574AE7">
            <w:r w:rsidRPr="00AE587E">
              <w:t>United Kingdom</w:t>
            </w:r>
          </w:p>
        </w:tc>
        <w:tc>
          <w:tcPr>
            <w:tcW w:w="1033" w:type="dxa"/>
            <w:hideMark/>
          </w:tcPr>
          <w:p w14:paraId="5CB2B4D1" w14:textId="77777777" w:rsidR="00574AE7" w:rsidRPr="00AE587E" w:rsidRDefault="00574AE7" w:rsidP="00574AE7">
            <w:r w:rsidRPr="00AE587E">
              <w:t xml:space="preserve">empirical </w:t>
            </w:r>
          </w:p>
        </w:tc>
        <w:tc>
          <w:tcPr>
            <w:tcW w:w="2109" w:type="dxa"/>
            <w:hideMark/>
          </w:tcPr>
          <w:p w14:paraId="4ECF8C2B" w14:textId="77777777" w:rsidR="00574AE7" w:rsidRPr="00AE587E" w:rsidRDefault="00574AE7" w:rsidP="00574AE7">
            <w:r w:rsidRPr="00AE587E">
              <w:t>Health Planning/Service Design/QI</w:t>
            </w:r>
          </w:p>
        </w:tc>
        <w:tc>
          <w:tcPr>
            <w:tcW w:w="2338" w:type="dxa"/>
            <w:hideMark/>
          </w:tcPr>
          <w:p w14:paraId="0B412A16" w14:textId="63B953FE" w:rsidR="00574AE7" w:rsidRPr="00AE587E" w:rsidRDefault="00537F77" w:rsidP="00574AE7">
            <w:r w:rsidRPr="00AE587E">
              <w:t>L</w:t>
            </w:r>
            <w:r w:rsidR="00574AE7" w:rsidRPr="00AE587E">
              <w:t>earning disabilities</w:t>
            </w:r>
          </w:p>
        </w:tc>
        <w:tc>
          <w:tcPr>
            <w:tcW w:w="1353" w:type="dxa"/>
            <w:hideMark/>
          </w:tcPr>
          <w:p w14:paraId="5DF84703" w14:textId="19823B46" w:rsidR="00574AE7" w:rsidRPr="00AE587E" w:rsidRDefault="00537F77" w:rsidP="00574AE7">
            <w:r w:rsidRPr="00AE587E">
              <w:t>A</w:t>
            </w:r>
            <w:r w:rsidR="00574AE7" w:rsidRPr="00AE587E">
              <w:t>dult</w:t>
            </w:r>
          </w:p>
        </w:tc>
        <w:tc>
          <w:tcPr>
            <w:tcW w:w="2424" w:type="dxa"/>
            <w:hideMark/>
          </w:tcPr>
          <w:p w14:paraId="18C920B3" w14:textId="77777777" w:rsidR="00574AE7" w:rsidRPr="00AE587E" w:rsidRDefault="00574AE7" w:rsidP="00574AE7">
            <w:r w:rsidRPr="00AE587E">
              <w:t xml:space="preserve">This paper reports on how people with learning disabilities and carers were included in national health review teams in Scotland... Planning and support arrangements are reported. The focus of this account is on the role and the people with learning disabilities in these review teams. experience of </w:t>
            </w:r>
          </w:p>
        </w:tc>
      </w:tr>
      <w:tr w:rsidR="00574AE7" w:rsidRPr="00AE587E" w14:paraId="40BC0D05" w14:textId="77777777" w:rsidTr="00574AE7">
        <w:trPr>
          <w:trHeight w:val="3000"/>
        </w:trPr>
        <w:tc>
          <w:tcPr>
            <w:tcW w:w="1559" w:type="dxa"/>
            <w:hideMark/>
          </w:tcPr>
          <w:p w14:paraId="292371F3" w14:textId="77777777" w:rsidR="00574AE7" w:rsidRPr="00AE587E" w:rsidRDefault="00574AE7" w:rsidP="00574AE7">
            <w:r w:rsidRPr="00AE587E">
              <w:t>Campbell</w:t>
            </w:r>
          </w:p>
        </w:tc>
        <w:tc>
          <w:tcPr>
            <w:tcW w:w="770" w:type="dxa"/>
            <w:hideMark/>
          </w:tcPr>
          <w:p w14:paraId="4FD74B1F" w14:textId="77777777" w:rsidR="00574AE7" w:rsidRPr="00AE587E" w:rsidRDefault="00574AE7" w:rsidP="00574AE7">
            <w:r w:rsidRPr="00AE587E">
              <w:t>2007</w:t>
            </w:r>
          </w:p>
        </w:tc>
        <w:tc>
          <w:tcPr>
            <w:tcW w:w="1364" w:type="dxa"/>
            <w:hideMark/>
          </w:tcPr>
          <w:p w14:paraId="1169C7EB" w14:textId="77777777" w:rsidR="00574AE7" w:rsidRPr="00AE587E" w:rsidRDefault="00574AE7" w:rsidP="00574AE7">
            <w:r w:rsidRPr="00AE587E">
              <w:t>United Kingdom</w:t>
            </w:r>
          </w:p>
        </w:tc>
        <w:tc>
          <w:tcPr>
            <w:tcW w:w="1033" w:type="dxa"/>
            <w:hideMark/>
          </w:tcPr>
          <w:p w14:paraId="22274C2D" w14:textId="1A0EE4F7" w:rsidR="00574AE7" w:rsidRPr="00AE587E" w:rsidRDefault="00537F77" w:rsidP="00574AE7">
            <w:r w:rsidRPr="00AE587E">
              <w:t>E</w:t>
            </w:r>
            <w:r w:rsidR="00574AE7" w:rsidRPr="00AE587E">
              <w:t xml:space="preserve">mpirical </w:t>
            </w:r>
          </w:p>
        </w:tc>
        <w:tc>
          <w:tcPr>
            <w:tcW w:w="2109" w:type="dxa"/>
            <w:hideMark/>
          </w:tcPr>
          <w:p w14:paraId="58A230F7" w14:textId="77777777" w:rsidR="00574AE7" w:rsidRPr="00AE587E" w:rsidRDefault="00574AE7" w:rsidP="00574AE7">
            <w:r w:rsidRPr="00AE587E">
              <w:t>Health Planning/Service Design/QI</w:t>
            </w:r>
          </w:p>
        </w:tc>
        <w:tc>
          <w:tcPr>
            <w:tcW w:w="2338" w:type="dxa"/>
            <w:hideMark/>
          </w:tcPr>
          <w:p w14:paraId="613D4CAB" w14:textId="77777777" w:rsidR="00574AE7" w:rsidRPr="00AE587E" w:rsidRDefault="00574AE7" w:rsidP="00574AE7">
            <w:r w:rsidRPr="00AE587E">
              <w:t>HIV</w:t>
            </w:r>
          </w:p>
        </w:tc>
        <w:tc>
          <w:tcPr>
            <w:tcW w:w="1353" w:type="dxa"/>
            <w:hideMark/>
          </w:tcPr>
          <w:p w14:paraId="07B32D44" w14:textId="71F38CA4" w:rsidR="00574AE7" w:rsidRPr="00AE587E" w:rsidRDefault="00537F77" w:rsidP="00574AE7">
            <w:r w:rsidRPr="00AE587E">
              <w:t>A</w:t>
            </w:r>
            <w:r w:rsidR="00574AE7" w:rsidRPr="00AE587E">
              <w:t>dult</w:t>
            </w:r>
          </w:p>
        </w:tc>
        <w:tc>
          <w:tcPr>
            <w:tcW w:w="2424" w:type="dxa"/>
            <w:hideMark/>
          </w:tcPr>
          <w:p w14:paraId="7FDC47D1" w14:textId="77777777" w:rsidR="00574AE7" w:rsidRPr="00AE587E" w:rsidRDefault="00574AE7" w:rsidP="00574AE7">
            <w:r w:rsidRPr="00AE587E">
              <w:t> This paper describes the process in the involvement of service users in the work of the North East London Sexual Health and HIV Clinical Network (NELNET) and the establishment of a network-wide user group called Patient's Voice. The paper discusses factors and challenges that must be addressed before meaningful user involvement in HIV services can be established.</w:t>
            </w:r>
          </w:p>
        </w:tc>
      </w:tr>
      <w:tr w:rsidR="00574AE7" w:rsidRPr="00AE587E" w14:paraId="4FD66B93" w14:textId="77777777" w:rsidTr="00574AE7">
        <w:trPr>
          <w:trHeight w:val="2100"/>
        </w:trPr>
        <w:tc>
          <w:tcPr>
            <w:tcW w:w="1559" w:type="dxa"/>
            <w:hideMark/>
          </w:tcPr>
          <w:p w14:paraId="094C4878" w14:textId="77777777" w:rsidR="00574AE7" w:rsidRPr="00AE587E" w:rsidRDefault="00574AE7" w:rsidP="00574AE7">
            <w:r w:rsidRPr="00AE587E">
              <w:t>Campbell</w:t>
            </w:r>
          </w:p>
        </w:tc>
        <w:tc>
          <w:tcPr>
            <w:tcW w:w="770" w:type="dxa"/>
            <w:hideMark/>
          </w:tcPr>
          <w:p w14:paraId="4E84DA4A" w14:textId="77777777" w:rsidR="00574AE7" w:rsidRPr="00AE587E" w:rsidRDefault="00574AE7" w:rsidP="00574AE7">
            <w:r w:rsidRPr="00AE587E">
              <w:t>2015</w:t>
            </w:r>
          </w:p>
        </w:tc>
        <w:tc>
          <w:tcPr>
            <w:tcW w:w="1364" w:type="dxa"/>
            <w:hideMark/>
          </w:tcPr>
          <w:p w14:paraId="59B739A6" w14:textId="77777777" w:rsidR="00574AE7" w:rsidRPr="00AE587E" w:rsidRDefault="00574AE7" w:rsidP="00574AE7">
            <w:r w:rsidRPr="00AE587E">
              <w:t>South Africa</w:t>
            </w:r>
          </w:p>
        </w:tc>
        <w:tc>
          <w:tcPr>
            <w:tcW w:w="1033" w:type="dxa"/>
            <w:hideMark/>
          </w:tcPr>
          <w:p w14:paraId="652B7D4E" w14:textId="0FA8F751" w:rsidR="00574AE7" w:rsidRPr="00AE587E" w:rsidRDefault="00537F77" w:rsidP="00574AE7">
            <w:r w:rsidRPr="00AE587E">
              <w:t>E</w:t>
            </w:r>
            <w:r w:rsidR="00574AE7" w:rsidRPr="00AE587E">
              <w:t xml:space="preserve">mpirical </w:t>
            </w:r>
          </w:p>
        </w:tc>
        <w:tc>
          <w:tcPr>
            <w:tcW w:w="2109" w:type="dxa"/>
            <w:hideMark/>
          </w:tcPr>
          <w:p w14:paraId="5072F7AC" w14:textId="77777777" w:rsidR="00574AE7" w:rsidRPr="00AE587E" w:rsidRDefault="00574AE7" w:rsidP="00574AE7">
            <w:r w:rsidRPr="00AE587E">
              <w:t>Health Research</w:t>
            </w:r>
          </w:p>
        </w:tc>
        <w:tc>
          <w:tcPr>
            <w:tcW w:w="2338" w:type="dxa"/>
            <w:hideMark/>
          </w:tcPr>
          <w:p w14:paraId="65944F42" w14:textId="1381D86B" w:rsidR="00574AE7" w:rsidRPr="00AE587E" w:rsidRDefault="00537F77" w:rsidP="00574AE7">
            <w:r w:rsidRPr="00AE587E">
              <w:t>S</w:t>
            </w:r>
            <w:r w:rsidR="00574AE7" w:rsidRPr="00AE587E">
              <w:t>chizophrenia</w:t>
            </w:r>
          </w:p>
        </w:tc>
        <w:tc>
          <w:tcPr>
            <w:tcW w:w="1353" w:type="dxa"/>
            <w:hideMark/>
          </w:tcPr>
          <w:p w14:paraId="05B185A6" w14:textId="44AB6F40" w:rsidR="00574AE7" w:rsidRPr="00AE587E" w:rsidRDefault="00537F77" w:rsidP="00574AE7">
            <w:r w:rsidRPr="00AE587E">
              <w:t>A</w:t>
            </w:r>
            <w:r w:rsidR="00574AE7" w:rsidRPr="00AE587E">
              <w:t>dult</w:t>
            </w:r>
          </w:p>
        </w:tc>
        <w:tc>
          <w:tcPr>
            <w:tcW w:w="2424" w:type="dxa"/>
            <w:hideMark/>
          </w:tcPr>
          <w:p w14:paraId="0660EFA6" w14:textId="77777777" w:rsidR="00574AE7" w:rsidRPr="00AE587E" w:rsidRDefault="00574AE7" w:rsidP="00574AE7">
            <w:r w:rsidRPr="00AE587E">
              <w:t>The aim of this article is to describe and consider the contributions made by a researcher-driven, population-specific CAB [community advisory board] in a genomics of schizophrenia research project taking place in South Africa, from the perspective of the research team.</w:t>
            </w:r>
          </w:p>
        </w:tc>
      </w:tr>
      <w:tr w:rsidR="00574AE7" w:rsidRPr="00AE587E" w14:paraId="39DB65D2" w14:textId="77777777" w:rsidTr="00574AE7">
        <w:trPr>
          <w:trHeight w:val="5100"/>
        </w:trPr>
        <w:tc>
          <w:tcPr>
            <w:tcW w:w="1559" w:type="dxa"/>
            <w:hideMark/>
          </w:tcPr>
          <w:p w14:paraId="6FE9D00C" w14:textId="77777777" w:rsidR="00574AE7" w:rsidRPr="00AE587E" w:rsidRDefault="00574AE7" w:rsidP="00574AE7">
            <w:r w:rsidRPr="00AE587E">
              <w:t>Canfield</w:t>
            </w:r>
          </w:p>
        </w:tc>
        <w:tc>
          <w:tcPr>
            <w:tcW w:w="770" w:type="dxa"/>
            <w:hideMark/>
          </w:tcPr>
          <w:p w14:paraId="77DF60E8" w14:textId="77777777" w:rsidR="00574AE7" w:rsidRPr="00AE587E" w:rsidRDefault="00574AE7" w:rsidP="00574AE7">
            <w:r w:rsidRPr="00AE587E">
              <w:t>2018</w:t>
            </w:r>
          </w:p>
        </w:tc>
        <w:tc>
          <w:tcPr>
            <w:tcW w:w="1364" w:type="dxa"/>
            <w:hideMark/>
          </w:tcPr>
          <w:p w14:paraId="4F958A8F" w14:textId="77777777" w:rsidR="00574AE7" w:rsidRPr="00AE587E" w:rsidRDefault="00574AE7" w:rsidP="00574AE7">
            <w:r w:rsidRPr="00AE587E">
              <w:t>Canada</w:t>
            </w:r>
          </w:p>
        </w:tc>
        <w:tc>
          <w:tcPr>
            <w:tcW w:w="1033" w:type="dxa"/>
            <w:hideMark/>
          </w:tcPr>
          <w:p w14:paraId="36F1678B" w14:textId="77777777" w:rsidR="00574AE7" w:rsidRPr="00AE587E" w:rsidRDefault="00574AE7" w:rsidP="00574AE7">
            <w:r w:rsidRPr="00AE587E">
              <w:t xml:space="preserve">Non-Empirical </w:t>
            </w:r>
          </w:p>
        </w:tc>
        <w:tc>
          <w:tcPr>
            <w:tcW w:w="2109" w:type="dxa"/>
            <w:hideMark/>
          </w:tcPr>
          <w:p w14:paraId="661DFFEF" w14:textId="77777777" w:rsidR="00574AE7" w:rsidRPr="00AE587E" w:rsidRDefault="00574AE7" w:rsidP="00574AE7">
            <w:r w:rsidRPr="00AE587E">
              <w:t xml:space="preserve">Multiple </w:t>
            </w:r>
          </w:p>
        </w:tc>
        <w:tc>
          <w:tcPr>
            <w:tcW w:w="2338" w:type="dxa"/>
            <w:hideMark/>
          </w:tcPr>
          <w:p w14:paraId="27F055C2" w14:textId="77777777" w:rsidR="00574AE7" w:rsidRPr="00AE587E" w:rsidRDefault="00574AE7" w:rsidP="00574AE7">
            <w:r w:rsidRPr="00AE587E">
              <w:t>N/A</w:t>
            </w:r>
          </w:p>
        </w:tc>
        <w:tc>
          <w:tcPr>
            <w:tcW w:w="1353" w:type="dxa"/>
            <w:hideMark/>
          </w:tcPr>
          <w:p w14:paraId="4A16B676" w14:textId="74DEA985" w:rsidR="00574AE7" w:rsidRPr="00AE587E" w:rsidRDefault="00537F77" w:rsidP="00574AE7">
            <w:r w:rsidRPr="00AE587E">
              <w:t>A</w:t>
            </w:r>
            <w:r w:rsidR="00574AE7" w:rsidRPr="00AE587E">
              <w:t>dult</w:t>
            </w:r>
          </w:p>
        </w:tc>
        <w:tc>
          <w:tcPr>
            <w:tcW w:w="2424" w:type="dxa"/>
            <w:hideMark/>
          </w:tcPr>
          <w:p w14:paraId="6462B58A" w14:textId="77777777" w:rsidR="00574AE7" w:rsidRPr="00AE587E" w:rsidRDefault="00574AE7" w:rsidP="00574AE7">
            <w:r w:rsidRPr="00AE587E">
              <w:t>This Special Issue’s inspiring account of rapid achievement in patient engagement also exposes critical gaps in attempting to truly “democratize healthcare” (Coney and New Zealand Guidelines Group 2004; Staniszewska et al. 2008). How does self-selection bias the patient voice? What hidden barriers block participation? What do patients need to sustain their development as partners? Could investing in patient capacity reap rewards as effectively as with healthcare providers? Confronting difficult issues, as in this commentary, will help realize the shared ambitions of patient partners and healthcare providers for system transformation.</w:t>
            </w:r>
          </w:p>
        </w:tc>
      </w:tr>
      <w:tr w:rsidR="00574AE7" w:rsidRPr="00AE587E" w14:paraId="1BF74DBA" w14:textId="77777777" w:rsidTr="00574AE7">
        <w:trPr>
          <w:trHeight w:val="1800"/>
        </w:trPr>
        <w:tc>
          <w:tcPr>
            <w:tcW w:w="1559" w:type="dxa"/>
            <w:hideMark/>
          </w:tcPr>
          <w:p w14:paraId="30DDF857" w14:textId="77777777" w:rsidR="00574AE7" w:rsidRPr="00AE587E" w:rsidRDefault="00574AE7" w:rsidP="00574AE7">
            <w:r w:rsidRPr="00AE587E">
              <w:t>Carman</w:t>
            </w:r>
          </w:p>
        </w:tc>
        <w:tc>
          <w:tcPr>
            <w:tcW w:w="770" w:type="dxa"/>
            <w:hideMark/>
          </w:tcPr>
          <w:p w14:paraId="4E8CED48" w14:textId="77777777" w:rsidR="00574AE7" w:rsidRPr="00AE587E" w:rsidRDefault="00574AE7" w:rsidP="00574AE7">
            <w:r w:rsidRPr="00AE587E">
              <w:t>2013</w:t>
            </w:r>
          </w:p>
        </w:tc>
        <w:tc>
          <w:tcPr>
            <w:tcW w:w="1364" w:type="dxa"/>
            <w:hideMark/>
          </w:tcPr>
          <w:p w14:paraId="0F77CE88" w14:textId="77777777" w:rsidR="00574AE7" w:rsidRPr="00AE587E" w:rsidRDefault="00574AE7" w:rsidP="00574AE7">
            <w:r w:rsidRPr="00AE587E">
              <w:t>United States of America</w:t>
            </w:r>
          </w:p>
        </w:tc>
        <w:tc>
          <w:tcPr>
            <w:tcW w:w="1033" w:type="dxa"/>
            <w:hideMark/>
          </w:tcPr>
          <w:p w14:paraId="023AF60D" w14:textId="77777777" w:rsidR="00574AE7" w:rsidRPr="00AE587E" w:rsidRDefault="00574AE7" w:rsidP="00574AE7">
            <w:r w:rsidRPr="00AE587E">
              <w:t xml:space="preserve">Non-Empirical </w:t>
            </w:r>
          </w:p>
        </w:tc>
        <w:tc>
          <w:tcPr>
            <w:tcW w:w="2109" w:type="dxa"/>
            <w:hideMark/>
          </w:tcPr>
          <w:p w14:paraId="2AFDFE81" w14:textId="77777777" w:rsidR="00574AE7" w:rsidRPr="00AE587E" w:rsidRDefault="00574AE7" w:rsidP="00574AE7">
            <w:r w:rsidRPr="00AE587E">
              <w:t>Health Research</w:t>
            </w:r>
          </w:p>
        </w:tc>
        <w:tc>
          <w:tcPr>
            <w:tcW w:w="2338" w:type="dxa"/>
            <w:hideMark/>
          </w:tcPr>
          <w:p w14:paraId="6D197407" w14:textId="77777777" w:rsidR="00574AE7" w:rsidRPr="00AE587E" w:rsidRDefault="00574AE7" w:rsidP="00574AE7">
            <w:r w:rsidRPr="00AE587E">
              <w:t>Various</w:t>
            </w:r>
          </w:p>
        </w:tc>
        <w:tc>
          <w:tcPr>
            <w:tcW w:w="1353" w:type="dxa"/>
            <w:hideMark/>
          </w:tcPr>
          <w:p w14:paraId="0485273C" w14:textId="77777777" w:rsidR="00574AE7" w:rsidRPr="00AE587E" w:rsidRDefault="00574AE7" w:rsidP="00574AE7">
            <w:r w:rsidRPr="00AE587E">
              <w:t>N/A</w:t>
            </w:r>
          </w:p>
        </w:tc>
        <w:tc>
          <w:tcPr>
            <w:tcW w:w="2424" w:type="dxa"/>
            <w:hideMark/>
          </w:tcPr>
          <w:p w14:paraId="033ED17D" w14:textId="77777777" w:rsidR="00574AE7" w:rsidRPr="00AE587E" w:rsidRDefault="00574AE7" w:rsidP="00574AE7">
            <w:r w:rsidRPr="00AE587E">
              <w:t>To propose a framework of patient engagement that represents the forms that patient engagement can take at different levels of the health care system, and that accounts for factors influencing engagement.</w:t>
            </w:r>
          </w:p>
        </w:tc>
      </w:tr>
      <w:tr w:rsidR="00574AE7" w:rsidRPr="00AE587E" w14:paraId="58BDD102" w14:textId="77777777" w:rsidTr="00574AE7">
        <w:trPr>
          <w:trHeight w:val="1500"/>
        </w:trPr>
        <w:tc>
          <w:tcPr>
            <w:tcW w:w="1559" w:type="dxa"/>
            <w:hideMark/>
          </w:tcPr>
          <w:p w14:paraId="796D9D94" w14:textId="77777777" w:rsidR="00574AE7" w:rsidRPr="00AE587E" w:rsidRDefault="00574AE7" w:rsidP="00574AE7">
            <w:r w:rsidRPr="00AE587E">
              <w:t>Caron-Flinterman</w:t>
            </w:r>
          </w:p>
        </w:tc>
        <w:tc>
          <w:tcPr>
            <w:tcW w:w="770" w:type="dxa"/>
            <w:hideMark/>
          </w:tcPr>
          <w:p w14:paraId="7D4332C5" w14:textId="77777777" w:rsidR="00574AE7" w:rsidRPr="00AE587E" w:rsidRDefault="00574AE7" w:rsidP="00574AE7">
            <w:r w:rsidRPr="00AE587E">
              <w:t>2005</w:t>
            </w:r>
          </w:p>
        </w:tc>
        <w:tc>
          <w:tcPr>
            <w:tcW w:w="1364" w:type="dxa"/>
            <w:hideMark/>
          </w:tcPr>
          <w:p w14:paraId="15FFA116" w14:textId="77777777" w:rsidR="00574AE7" w:rsidRPr="00AE587E" w:rsidRDefault="00574AE7" w:rsidP="00574AE7">
            <w:r w:rsidRPr="00AE587E">
              <w:t xml:space="preserve">Multiple Countries </w:t>
            </w:r>
          </w:p>
        </w:tc>
        <w:tc>
          <w:tcPr>
            <w:tcW w:w="1033" w:type="dxa"/>
            <w:hideMark/>
          </w:tcPr>
          <w:p w14:paraId="0AD383AA" w14:textId="147638EA" w:rsidR="00574AE7" w:rsidRPr="00AE587E" w:rsidRDefault="00537F77" w:rsidP="00574AE7">
            <w:r w:rsidRPr="00AE587E">
              <w:t>E</w:t>
            </w:r>
            <w:r w:rsidR="00574AE7" w:rsidRPr="00AE587E">
              <w:t xml:space="preserve">mpirical </w:t>
            </w:r>
          </w:p>
        </w:tc>
        <w:tc>
          <w:tcPr>
            <w:tcW w:w="2109" w:type="dxa"/>
            <w:hideMark/>
          </w:tcPr>
          <w:p w14:paraId="6F6ECCD9" w14:textId="77777777" w:rsidR="00574AE7" w:rsidRPr="00AE587E" w:rsidRDefault="00574AE7" w:rsidP="00574AE7">
            <w:r w:rsidRPr="00AE587E">
              <w:t>Health Research</w:t>
            </w:r>
          </w:p>
        </w:tc>
        <w:tc>
          <w:tcPr>
            <w:tcW w:w="2338" w:type="dxa"/>
            <w:hideMark/>
          </w:tcPr>
          <w:p w14:paraId="08B5949A" w14:textId="77777777" w:rsidR="00574AE7" w:rsidRPr="00AE587E" w:rsidRDefault="00574AE7" w:rsidP="00574AE7">
            <w:r w:rsidRPr="00AE587E">
              <w:t>N/A</w:t>
            </w:r>
          </w:p>
        </w:tc>
        <w:tc>
          <w:tcPr>
            <w:tcW w:w="1353" w:type="dxa"/>
            <w:hideMark/>
          </w:tcPr>
          <w:p w14:paraId="39127D7C" w14:textId="32B2F31C" w:rsidR="00574AE7" w:rsidRPr="00AE587E" w:rsidRDefault="00537F77" w:rsidP="00574AE7">
            <w:r w:rsidRPr="00AE587E">
              <w:t>A</w:t>
            </w:r>
            <w:r w:rsidR="00574AE7" w:rsidRPr="00AE587E">
              <w:t>dult</w:t>
            </w:r>
          </w:p>
        </w:tc>
        <w:tc>
          <w:tcPr>
            <w:tcW w:w="2424" w:type="dxa"/>
            <w:hideMark/>
          </w:tcPr>
          <w:p w14:paraId="1564D7F7" w14:textId="77777777" w:rsidR="00574AE7" w:rsidRPr="00AE587E" w:rsidRDefault="00574AE7" w:rsidP="00574AE7">
            <w:r w:rsidRPr="00AE587E">
              <w:t xml:space="preserve">This article therefore focuses on the added value of patient participation for biomedical research: what knowledge can patients contribute to the biomedical research process? </w:t>
            </w:r>
          </w:p>
        </w:tc>
      </w:tr>
      <w:tr w:rsidR="00574AE7" w:rsidRPr="00AE587E" w14:paraId="76E7A8F2" w14:textId="77777777" w:rsidTr="00574AE7">
        <w:trPr>
          <w:trHeight w:val="1500"/>
        </w:trPr>
        <w:tc>
          <w:tcPr>
            <w:tcW w:w="1559" w:type="dxa"/>
            <w:hideMark/>
          </w:tcPr>
          <w:p w14:paraId="05080F00" w14:textId="77777777" w:rsidR="00574AE7" w:rsidRPr="00AE587E" w:rsidRDefault="00574AE7" w:rsidP="00574AE7">
            <w:r w:rsidRPr="00AE587E">
              <w:t>Caron-Flinterman</w:t>
            </w:r>
          </w:p>
        </w:tc>
        <w:tc>
          <w:tcPr>
            <w:tcW w:w="770" w:type="dxa"/>
            <w:hideMark/>
          </w:tcPr>
          <w:p w14:paraId="21341B3D" w14:textId="77777777" w:rsidR="00574AE7" w:rsidRPr="00AE587E" w:rsidRDefault="00574AE7" w:rsidP="00574AE7">
            <w:r w:rsidRPr="00AE587E">
              <w:t>2007</w:t>
            </w:r>
          </w:p>
        </w:tc>
        <w:tc>
          <w:tcPr>
            <w:tcW w:w="1364" w:type="dxa"/>
            <w:hideMark/>
          </w:tcPr>
          <w:p w14:paraId="6705BB64" w14:textId="77777777" w:rsidR="00574AE7" w:rsidRPr="00AE587E" w:rsidRDefault="00574AE7" w:rsidP="00574AE7">
            <w:r w:rsidRPr="00AE587E">
              <w:t>Netherlands</w:t>
            </w:r>
          </w:p>
        </w:tc>
        <w:tc>
          <w:tcPr>
            <w:tcW w:w="1033" w:type="dxa"/>
            <w:hideMark/>
          </w:tcPr>
          <w:p w14:paraId="61F2C910" w14:textId="71009B14" w:rsidR="00574AE7" w:rsidRPr="00AE587E" w:rsidRDefault="00537F77" w:rsidP="00574AE7">
            <w:r w:rsidRPr="00AE587E">
              <w:t>E</w:t>
            </w:r>
            <w:r w:rsidR="00574AE7" w:rsidRPr="00AE587E">
              <w:t xml:space="preserve">mpirical </w:t>
            </w:r>
          </w:p>
        </w:tc>
        <w:tc>
          <w:tcPr>
            <w:tcW w:w="2109" w:type="dxa"/>
            <w:hideMark/>
          </w:tcPr>
          <w:p w14:paraId="3A184D92" w14:textId="77777777" w:rsidR="00574AE7" w:rsidRPr="00AE587E" w:rsidRDefault="00574AE7" w:rsidP="00574AE7">
            <w:r w:rsidRPr="00AE587E">
              <w:t>Health Research</w:t>
            </w:r>
          </w:p>
        </w:tc>
        <w:tc>
          <w:tcPr>
            <w:tcW w:w="2338" w:type="dxa"/>
            <w:hideMark/>
          </w:tcPr>
          <w:p w14:paraId="51649CF3" w14:textId="77777777" w:rsidR="00574AE7" w:rsidRPr="00AE587E" w:rsidRDefault="00574AE7" w:rsidP="00574AE7">
            <w:r w:rsidRPr="00AE587E">
              <w:t>N/A</w:t>
            </w:r>
          </w:p>
        </w:tc>
        <w:tc>
          <w:tcPr>
            <w:tcW w:w="1353" w:type="dxa"/>
            <w:hideMark/>
          </w:tcPr>
          <w:p w14:paraId="1BE5F7FD" w14:textId="2CF7B96A" w:rsidR="00574AE7" w:rsidRPr="00AE587E" w:rsidRDefault="00537F77" w:rsidP="00574AE7">
            <w:r w:rsidRPr="00AE587E">
              <w:t>A</w:t>
            </w:r>
            <w:r w:rsidR="00574AE7" w:rsidRPr="00AE587E">
              <w:t>dult</w:t>
            </w:r>
          </w:p>
        </w:tc>
        <w:tc>
          <w:tcPr>
            <w:tcW w:w="2424" w:type="dxa"/>
            <w:hideMark/>
          </w:tcPr>
          <w:p w14:paraId="606752FD" w14:textId="77777777" w:rsidR="00574AE7" w:rsidRPr="00AE587E" w:rsidRDefault="00574AE7" w:rsidP="00574AE7">
            <w:r w:rsidRPr="00AE587E">
              <w:t xml:space="preserve">In this article, we analyze strategies for patient participation and conclude that these can hardly be regarded as effective because they do not ensure patients' structural influence on decision-making </w:t>
            </w:r>
          </w:p>
        </w:tc>
      </w:tr>
      <w:tr w:rsidR="00574AE7" w:rsidRPr="00AE587E" w14:paraId="045328ED" w14:textId="77777777" w:rsidTr="00574AE7">
        <w:trPr>
          <w:trHeight w:val="1200"/>
        </w:trPr>
        <w:tc>
          <w:tcPr>
            <w:tcW w:w="1559" w:type="dxa"/>
            <w:hideMark/>
          </w:tcPr>
          <w:p w14:paraId="3049417A" w14:textId="77777777" w:rsidR="00574AE7" w:rsidRPr="00AE587E" w:rsidRDefault="00574AE7" w:rsidP="00574AE7">
            <w:r w:rsidRPr="00AE587E">
              <w:t>Carr</w:t>
            </w:r>
          </w:p>
        </w:tc>
        <w:tc>
          <w:tcPr>
            <w:tcW w:w="770" w:type="dxa"/>
            <w:hideMark/>
          </w:tcPr>
          <w:p w14:paraId="0561BF03" w14:textId="77777777" w:rsidR="00574AE7" w:rsidRPr="00AE587E" w:rsidRDefault="00574AE7" w:rsidP="00574AE7">
            <w:r w:rsidRPr="00AE587E">
              <w:t>2019</w:t>
            </w:r>
          </w:p>
        </w:tc>
        <w:tc>
          <w:tcPr>
            <w:tcW w:w="1364" w:type="dxa"/>
            <w:hideMark/>
          </w:tcPr>
          <w:p w14:paraId="11E999D4" w14:textId="77777777" w:rsidR="00574AE7" w:rsidRPr="00AE587E" w:rsidRDefault="00574AE7" w:rsidP="00574AE7">
            <w:r w:rsidRPr="00AE587E">
              <w:t>Canada</w:t>
            </w:r>
          </w:p>
        </w:tc>
        <w:tc>
          <w:tcPr>
            <w:tcW w:w="1033" w:type="dxa"/>
            <w:hideMark/>
          </w:tcPr>
          <w:p w14:paraId="49BF1549" w14:textId="20E7C0F6" w:rsidR="00574AE7" w:rsidRPr="00AE587E" w:rsidRDefault="00537F77" w:rsidP="00574AE7">
            <w:r w:rsidRPr="00AE587E">
              <w:t>E</w:t>
            </w:r>
            <w:r w:rsidR="00574AE7" w:rsidRPr="00AE587E">
              <w:t xml:space="preserve">mpirical </w:t>
            </w:r>
          </w:p>
        </w:tc>
        <w:tc>
          <w:tcPr>
            <w:tcW w:w="2109" w:type="dxa"/>
            <w:hideMark/>
          </w:tcPr>
          <w:p w14:paraId="42A05EFF" w14:textId="77777777" w:rsidR="00574AE7" w:rsidRPr="00AE587E" w:rsidRDefault="00574AE7" w:rsidP="00574AE7">
            <w:r w:rsidRPr="00AE587E">
              <w:t>Health Planning/Service Design/QI</w:t>
            </w:r>
          </w:p>
        </w:tc>
        <w:tc>
          <w:tcPr>
            <w:tcW w:w="2338" w:type="dxa"/>
            <w:hideMark/>
          </w:tcPr>
          <w:p w14:paraId="1D692F6F" w14:textId="77777777" w:rsidR="00574AE7" w:rsidRPr="00AE587E" w:rsidRDefault="00574AE7" w:rsidP="00574AE7">
            <w:r w:rsidRPr="00AE587E">
              <w:t xml:space="preserve">Arthritis </w:t>
            </w:r>
          </w:p>
        </w:tc>
        <w:tc>
          <w:tcPr>
            <w:tcW w:w="1353" w:type="dxa"/>
            <w:hideMark/>
          </w:tcPr>
          <w:p w14:paraId="674D8426" w14:textId="080D4B95" w:rsidR="00574AE7" w:rsidRPr="00AE587E" w:rsidRDefault="00537F77" w:rsidP="00574AE7">
            <w:r w:rsidRPr="00AE587E">
              <w:t>A</w:t>
            </w:r>
            <w:r w:rsidR="00574AE7" w:rsidRPr="00AE587E">
              <w:t>dult</w:t>
            </w:r>
          </w:p>
        </w:tc>
        <w:tc>
          <w:tcPr>
            <w:tcW w:w="2424" w:type="dxa"/>
            <w:hideMark/>
          </w:tcPr>
          <w:p w14:paraId="23D382F1" w14:textId="77777777" w:rsidR="00574AE7" w:rsidRPr="00AE587E" w:rsidRDefault="00574AE7" w:rsidP="00574AE7">
            <w:r w:rsidRPr="00AE587E">
              <w:t xml:space="preserve">To describe the process of patient engagement to co-design a patient experience survey for people with arthritis referred to central intake. </w:t>
            </w:r>
          </w:p>
        </w:tc>
      </w:tr>
      <w:tr w:rsidR="00574AE7" w:rsidRPr="00AE587E" w14:paraId="3BEA4AE0" w14:textId="77777777" w:rsidTr="00574AE7">
        <w:trPr>
          <w:trHeight w:val="2700"/>
        </w:trPr>
        <w:tc>
          <w:tcPr>
            <w:tcW w:w="1559" w:type="dxa"/>
            <w:hideMark/>
          </w:tcPr>
          <w:p w14:paraId="0555C99E" w14:textId="77777777" w:rsidR="00574AE7" w:rsidRPr="00AE587E" w:rsidRDefault="00574AE7" w:rsidP="00574AE7">
            <w:r w:rsidRPr="00AE587E">
              <w:t>Carroll</w:t>
            </w:r>
          </w:p>
        </w:tc>
        <w:tc>
          <w:tcPr>
            <w:tcW w:w="770" w:type="dxa"/>
            <w:hideMark/>
          </w:tcPr>
          <w:p w14:paraId="47246ABF" w14:textId="77777777" w:rsidR="00574AE7" w:rsidRPr="00AE587E" w:rsidRDefault="00574AE7" w:rsidP="00574AE7">
            <w:r w:rsidRPr="00AE587E">
              <w:t>2017</w:t>
            </w:r>
          </w:p>
        </w:tc>
        <w:tc>
          <w:tcPr>
            <w:tcW w:w="1364" w:type="dxa"/>
            <w:hideMark/>
          </w:tcPr>
          <w:p w14:paraId="5B1FEBA4" w14:textId="77777777" w:rsidR="00574AE7" w:rsidRPr="00AE587E" w:rsidRDefault="00574AE7" w:rsidP="00574AE7">
            <w:r w:rsidRPr="00AE587E">
              <w:t>Canada</w:t>
            </w:r>
          </w:p>
        </w:tc>
        <w:tc>
          <w:tcPr>
            <w:tcW w:w="1033" w:type="dxa"/>
            <w:hideMark/>
          </w:tcPr>
          <w:p w14:paraId="729FCCA4" w14:textId="77777777" w:rsidR="00574AE7" w:rsidRPr="00AE587E" w:rsidRDefault="00574AE7" w:rsidP="00574AE7">
            <w:r w:rsidRPr="00AE587E">
              <w:t xml:space="preserve">empirical </w:t>
            </w:r>
          </w:p>
        </w:tc>
        <w:tc>
          <w:tcPr>
            <w:tcW w:w="2109" w:type="dxa"/>
            <w:hideMark/>
          </w:tcPr>
          <w:p w14:paraId="777A9627" w14:textId="77777777" w:rsidR="00574AE7" w:rsidRPr="00AE587E" w:rsidRDefault="00574AE7" w:rsidP="00574AE7">
            <w:r w:rsidRPr="00AE587E">
              <w:t>Health Research</w:t>
            </w:r>
          </w:p>
        </w:tc>
        <w:tc>
          <w:tcPr>
            <w:tcW w:w="2338" w:type="dxa"/>
            <w:hideMark/>
          </w:tcPr>
          <w:p w14:paraId="34DF49A2" w14:textId="77777777" w:rsidR="00574AE7" w:rsidRPr="00AE587E" w:rsidRDefault="00574AE7" w:rsidP="00574AE7">
            <w:r w:rsidRPr="00AE587E">
              <w:t>cardiovascular</w:t>
            </w:r>
          </w:p>
        </w:tc>
        <w:tc>
          <w:tcPr>
            <w:tcW w:w="1353" w:type="dxa"/>
            <w:hideMark/>
          </w:tcPr>
          <w:p w14:paraId="7518A23E" w14:textId="77777777" w:rsidR="00574AE7" w:rsidRPr="00AE587E" w:rsidRDefault="00574AE7" w:rsidP="00574AE7">
            <w:r w:rsidRPr="00AE587E">
              <w:t>Adult</w:t>
            </w:r>
          </w:p>
        </w:tc>
        <w:tc>
          <w:tcPr>
            <w:tcW w:w="2424" w:type="dxa"/>
            <w:hideMark/>
          </w:tcPr>
          <w:p w14:paraId="4D150EEC" w14:textId="77777777" w:rsidR="00574AE7" w:rsidRPr="00AE587E" w:rsidRDefault="00574AE7" w:rsidP="00574AE7">
            <w:r w:rsidRPr="00AE587E">
              <w:t>This study assessed researchers' perceptions of the meaning and value of patient engagement in research within a Canadian cardiovascular research network. In doing so, the secondary aim was to inform the development of a structured patient engagement initiative by identifying potential challenges and related mitigation strategies.</w:t>
            </w:r>
          </w:p>
        </w:tc>
      </w:tr>
      <w:tr w:rsidR="00574AE7" w:rsidRPr="00AE587E" w14:paraId="47DE93B5" w14:textId="77777777" w:rsidTr="00574AE7">
        <w:trPr>
          <w:trHeight w:val="4800"/>
        </w:trPr>
        <w:tc>
          <w:tcPr>
            <w:tcW w:w="1559" w:type="dxa"/>
            <w:hideMark/>
          </w:tcPr>
          <w:p w14:paraId="264756BB" w14:textId="77777777" w:rsidR="00574AE7" w:rsidRPr="00AE587E" w:rsidRDefault="00574AE7" w:rsidP="00574AE7">
            <w:r w:rsidRPr="00AE587E">
              <w:t>Carter</w:t>
            </w:r>
          </w:p>
        </w:tc>
        <w:tc>
          <w:tcPr>
            <w:tcW w:w="770" w:type="dxa"/>
            <w:hideMark/>
          </w:tcPr>
          <w:p w14:paraId="19D7183B" w14:textId="77777777" w:rsidR="00574AE7" w:rsidRPr="00AE587E" w:rsidRDefault="00574AE7" w:rsidP="00574AE7">
            <w:r w:rsidRPr="00AE587E">
              <w:t>2018</w:t>
            </w:r>
          </w:p>
        </w:tc>
        <w:tc>
          <w:tcPr>
            <w:tcW w:w="1364" w:type="dxa"/>
            <w:hideMark/>
          </w:tcPr>
          <w:p w14:paraId="6BC9502B" w14:textId="77777777" w:rsidR="00574AE7" w:rsidRPr="00AE587E" w:rsidRDefault="00574AE7" w:rsidP="00574AE7">
            <w:r w:rsidRPr="00AE587E">
              <w:t>United Kingdom</w:t>
            </w:r>
          </w:p>
        </w:tc>
        <w:tc>
          <w:tcPr>
            <w:tcW w:w="1033" w:type="dxa"/>
            <w:hideMark/>
          </w:tcPr>
          <w:p w14:paraId="25157F6D" w14:textId="41323FEE" w:rsidR="00574AE7" w:rsidRPr="00AE587E" w:rsidRDefault="00537F77" w:rsidP="00574AE7">
            <w:r w:rsidRPr="00AE587E">
              <w:t>E</w:t>
            </w:r>
            <w:r w:rsidR="00574AE7" w:rsidRPr="00AE587E">
              <w:t xml:space="preserve">mpirical </w:t>
            </w:r>
          </w:p>
        </w:tc>
        <w:tc>
          <w:tcPr>
            <w:tcW w:w="2109" w:type="dxa"/>
            <w:hideMark/>
          </w:tcPr>
          <w:p w14:paraId="44C6518A" w14:textId="77777777" w:rsidR="00574AE7" w:rsidRPr="00AE587E" w:rsidRDefault="00574AE7" w:rsidP="00574AE7">
            <w:r w:rsidRPr="00AE587E">
              <w:t xml:space="preserve">Health Policy/Governance </w:t>
            </w:r>
          </w:p>
        </w:tc>
        <w:tc>
          <w:tcPr>
            <w:tcW w:w="2338" w:type="dxa"/>
            <w:hideMark/>
          </w:tcPr>
          <w:p w14:paraId="0732E5EA" w14:textId="77777777" w:rsidR="00574AE7" w:rsidRPr="00AE587E" w:rsidRDefault="00574AE7" w:rsidP="00574AE7">
            <w:r w:rsidRPr="00AE587E">
              <w:t>N/A</w:t>
            </w:r>
          </w:p>
        </w:tc>
        <w:tc>
          <w:tcPr>
            <w:tcW w:w="1353" w:type="dxa"/>
            <w:hideMark/>
          </w:tcPr>
          <w:p w14:paraId="46AB0020" w14:textId="78DF56C3" w:rsidR="00574AE7" w:rsidRPr="00AE587E" w:rsidRDefault="00537F77" w:rsidP="00574AE7">
            <w:r w:rsidRPr="00AE587E">
              <w:t>S</w:t>
            </w:r>
            <w:r w:rsidR="00574AE7" w:rsidRPr="00AE587E">
              <w:t>enior/Older Adult</w:t>
            </w:r>
          </w:p>
        </w:tc>
        <w:tc>
          <w:tcPr>
            <w:tcW w:w="2424" w:type="dxa"/>
            <w:hideMark/>
          </w:tcPr>
          <w:p w14:paraId="2930955B" w14:textId="77777777" w:rsidR="00574AE7" w:rsidRPr="00AE587E" w:rsidRDefault="00574AE7" w:rsidP="00574AE7">
            <w:r w:rsidRPr="00AE587E">
              <w:t xml:space="preserve">There is thus something of a gap between rhetoric and reality in the contemporary governance of the NHS, as public-facing documents maintain the narrative of public ownership and control of the service, while changes on the ground result in increasing fragmentation and attendant deficits in accountability (Martin et al., 2017). Our study seeks to examine how this tension came to bear on the activities of a group that found itself at a key nodal point within such debates: the PPI group that formed a key part of the ‘public engagement’ process following a regional healthcare transforma- tion initiative. </w:t>
            </w:r>
          </w:p>
        </w:tc>
      </w:tr>
      <w:tr w:rsidR="00574AE7" w:rsidRPr="00AE587E" w14:paraId="522F5D53" w14:textId="77777777" w:rsidTr="00574AE7">
        <w:trPr>
          <w:trHeight w:val="2100"/>
        </w:trPr>
        <w:tc>
          <w:tcPr>
            <w:tcW w:w="1559" w:type="dxa"/>
            <w:hideMark/>
          </w:tcPr>
          <w:p w14:paraId="40D563D1" w14:textId="77777777" w:rsidR="00574AE7" w:rsidRPr="00AE587E" w:rsidRDefault="00574AE7" w:rsidP="00574AE7">
            <w:r w:rsidRPr="00AE587E">
              <w:t>Cassels</w:t>
            </w:r>
          </w:p>
        </w:tc>
        <w:tc>
          <w:tcPr>
            <w:tcW w:w="770" w:type="dxa"/>
            <w:hideMark/>
          </w:tcPr>
          <w:p w14:paraId="55631354" w14:textId="77777777" w:rsidR="00574AE7" w:rsidRPr="00AE587E" w:rsidRDefault="00574AE7" w:rsidP="00574AE7">
            <w:r w:rsidRPr="00AE587E">
              <w:t>2016</w:t>
            </w:r>
          </w:p>
        </w:tc>
        <w:tc>
          <w:tcPr>
            <w:tcW w:w="1364" w:type="dxa"/>
            <w:hideMark/>
          </w:tcPr>
          <w:p w14:paraId="54E96584" w14:textId="77777777" w:rsidR="00574AE7" w:rsidRPr="00AE587E" w:rsidRDefault="00574AE7" w:rsidP="00574AE7">
            <w:r w:rsidRPr="00AE587E">
              <w:t>United States of America</w:t>
            </w:r>
          </w:p>
        </w:tc>
        <w:tc>
          <w:tcPr>
            <w:tcW w:w="1033" w:type="dxa"/>
            <w:hideMark/>
          </w:tcPr>
          <w:p w14:paraId="18E8574A" w14:textId="77777777" w:rsidR="00574AE7" w:rsidRPr="00AE587E" w:rsidRDefault="00574AE7" w:rsidP="00574AE7">
            <w:r w:rsidRPr="00AE587E">
              <w:t xml:space="preserve">Review </w:t>
            </w:r>
          </w:p>
        </w:tc>
        <w:tc>
          <w:tcPr>
            <w:tcW w:w="2109" w:type="dxa"/>
            <w:hideMark/>
          </w:tcPr>
          <w:p w14:paraId="24697FA9" w14:textId="77777777" w:rsidR="00574AE7" w:rsidRPr="00AE587E" w:rsidRDefault="00574AE7" w:rsidP="00574AE7">
            <w:r w:rsidRPr="00AE587E">
              <w:t xml:space="preserve">Health Technology Assessment </w:t>
            </w:r>
          </w:p>
        </w:tc>
        <w:tc>
          <w:tcPr>
            <w:tcW w:w="2338" w:type="dxa"/>
            <w:hideMark/>
          </w:tcPr>
          <w:p w14:paraId="7E533EB2" w14:textId="77777777" w:rsidR="00574AE7" w:rsidRPr="00AE587E" w:rsidRDefault="00574AE7" w:rsidP="00574AE7">
            <w:r w:rsidRPr="00AE587E">
              <w:t>Female Hypoactive Sexual Desire Disorder</w:t>
            </w:r>
          </w:p>
        </w:tc>
        <w:tc>
          <w:tcPr>
            <w:tcW w:w="1353" w:type="dxa"/>
            <w:hideMark/>
          </w:tcPr>
          <w:p w14:paraId="5A993DBB" w14:textId="64749EDC" w:rsidR="00574AE7" w:rsidRPr="00AE587E" w:rsidRDefault="00163428" w:rsidP="00574AE7">
            <w:r w:rsidRPr="00AE587E">
              <w:t>A</w:t>
            </w:r>
            <w:r w:rsidR="00574AE7" w:rsidRPr="00AE587E">
              <w:t>dult</w:t>
            </w:r>
          </w:p>
        </w:tc>
        <w:tc>
          <w:tcPr>
            <w:tcW w:w="2424" w:type="dxa"/>
            <w:hideMark/>
          </w:tcPr>
          <w:p w14:paraId="43E20D91" w14:textId="77777777" w:rsidR="00574AE7" w:rsidRPr="00AE587E" w:rsidRDefault="00574AE7" w:rsidP="00574AE7">
            <w:r w:rsidRPr="00AE587E">
              <w:t>The purpose of this paper is to recognize the vital reasons for including public and patient voices in health policy decision-making, but illustrates the challenge it creates for decision-makers who must consider whether those voices represent patient interests or corporate interests.</w:t>
            </w:r>
          </w:p>
        </w:tc>
      </w:tr>
      <w:tr w:rsidR="00574AE7" w:rsidRPr="00AE587E" w14:paraId="4F131697" w14:textId="77777777" w:rsidTr="00574AE7">
        <w:trPr>
          <w:trHeight w:val="1500"/>
        </w:trPr>
        <w:tc>
          <w:tcPr>
            <w:tcW w:w="1559" w:type="dxa"/>
            <w:hideMark/>
          </w:tcPr>
          <w:p w14:paraId="7E1C1755" w14:textId="77777777" w:rsidR="00574AE7" w:rsidRPr="00AE587E" w:rsidRDefault="00574AE7" w:rsidP="00574AE7">
            <w:r w:rsidRPr="00AE587E">
              <w:t>Cawston</w:t>
            </w:r>
          </w:p>
        </w:tc>
        <w:tc>
          <w:tcPr>
            <w:tcW w:w="770" w:type="dxa"/>
            <w:hideMark/>
          </w:tcPr>
          <w:p w14:paraId="16B82472" w14:textId="77777777" w:rsidR="00574AE7" w:rsidRPr="00AE587E" w:rsidRDefault="00574AE7" w:rsidP="00574AE7">
            <w:r w:rsidRPr="00AE587E">
              <w:t>2003</w:t>
            </w:r>
          </w:p>
        </w:tc>
        <w:tc>
          <w:tcPr>
            <w:tcW w:w="1364" w:type="dxa"/>
            <w:hideMark/>
          </w:tcPr>
          <w:p w14:paraId="315AF9F7" w14:textId="77777777" w:rsidR="00574AE7" w:rsidRPr="00AE587E" w:rsidRDefault="00574AE7" w:rsidP="00574AE7">
            <w:r w:rsidRPr="00AE587E">
              <w:t>United Kingdom</w:t>
            </w:r>
          </w:p>
        </w:tc>
        <w:tc>
          <w:tcPr>
            <w:tcW w:w="1033" w:type="dxa"/>
            <w:hideMark/>
          </w:tcPr>
          <w:p w14:paraId="0A343653" w14:textId="77777777" w:rsidR="00574AE7" w:rsidRPr="00AE587E" w:rsidRDefault="00574AE7" w:rsidP="00574AE7">
            <w:r w:rsidRPr="00AE587E">
              <w:t xml:space="preserve">Non-Empirical </w:t>
            </w:r>
          </w:p>
        </w:tc>
        <w:tc>
          <w:tcPr>
            <w:tcW w:w="2109" w:type="dxa"/>
            <w:hideMark/>
          </w:tcPr>
          <w:p w14:paraId="1014CD78" w14:textId="77777777" w:rsidR="00574AE7" w:rsidRPr="00AE587E" w:rsidRDefault="00574AE7" w:rsidP="00574AE7">
            <w:r w:rsidRPr="00AE587E">
              <w:t>Health Planning/Service Design/QI</w:t>
            </w:r>
          </w:p>
        </w:tc>
        <w:tc>
          <w:tcPr>
            <w:tcW w:w="2338" w:type="dxa"/>
            <w:hideMark/>
          </w:tcPr>
          <w:p w14:paraId="091B3ABB" w14:textId="77777777" w:rsidR="00574AE7" w:rsidRPr="00AE587E" w:rsidRDefault="00574AE7" w:rsidP="00574AE7">
            <w:r w:rsidRPr="00AE587E">
              <w:t>N/A</w:t>
            </w:r>
          </w:p>
        </w:tc>
        <w:tc>
          <w:tcPr>
            <w:tcW w:w="1353" w:type="dxa"/>
            <w:hideMark/>
          </w:tcPr>
          <w:p w14:paraId="74A8CC02" w14:textId="77777777" w:rsidR="00574AE7" w:rsidRPr="00AE587E" w:rsidRDefault="00574AE7" w:rsidP="00574AE7">
            <w:r w:rsidRPr="00AE587E">
              <w:t>Adult</w:t>
            </w:r>
          </w:p>
        </w:tc>
        <w:tc>
          <w:tcPr>
            <w:tcW w:w="2424" w:type="dxa"/>
            <w:hideMark/>
          </w:tcPr>
          <w:p w14:paraId="0AA74BC9" w14:textId="77777777" w:rsidR="00574AE7" w:rsidRPr="00AE587E" w:rsidRDefault="00574AE7" w:rsidP="00574AE7">
            <w:r w:rsidRPr="00AE587E">
              <w:t xml:space="preserve">This paper offers an overview of theories of participation in their historical context and discusses some of the issues raised by applying approaches in primary care organisations. </w:t>
            </w:r>
          </w:p>
        </w:tc>
      </w:tr>
      <w:tr w:rsidR="00574AE7" w:rsidRPr="00AE587E" w14:paraId="3EC7A250" w14:textId="77777777" w:rsidTr="00574AE7">
        <w:trPr>
          <w:trHeight w:val="1500"/>
        </w:trPr>
        <w:tc>
          <w:tcPr>
            <w:tcW w:w="1559" w:type="dxa"/>
            <w:hideMark/>
          </w:tcPr>
          <w:p w14:paraId="2A567E04" w14:textId="77777777" w:rsidR="00574AE7" w:rsidRPr="00AE587E" w:rsidRDefault="00574AE7" w:rsidP="00574AE7">
            <w:r w:rsidRPr="00AE587E">
              <w:t>Celenza</w:t>
            </w:r>
          </w:p>
        </w:tc>
        <w:tc>
          <w:tcPr>
            <w:tcW w:w="770" w:type="dxa"/>
            <w:hideMark/>
          </w:tcPr>
          <w:p w14:paraId="532D2D27" w14:textId="77777777" w:rsidR="00574AE7" w:rsidRPr="00AE587E" w:rsidRDefault="00574AE7" w:rsidP="00574AE7">
            <w:r w:rsidRPr="00AE587E">
              <w:t>2017</w:t>
            </w:r>
          </w:p>
        </w:tc>
        <w:tc>
          <w:tcPr>
            <w:tcW w:w="1364" w:type="dxa"/>
            <w:hideMark/>
          </w:tcPr>
          <w:p w14:paraId="072A18DF" w14:textId="77777777" w:rsidR="00574AE7" w:rsidRPr="00AE587E" w:rsidRDefault="00574AE7" w:rsidP="00574AE7">
            <w:r w:rsidRPr="00AE587E">
              <w:t>United States of America</w:t>
            </w:r>
          </w:p>
        </w:tc>
        <w:tc>
          <w:tcPr>
            <w:tcW w:w="1033" w:type="dxa"/>
            <w:hideMark/>
          </w:tcPr>
          <w:p w14:paraId="7508E578" w14:textId="77777777" w:rsidR="00574AE7" w:rsidRPr="00AE587E" w:rsidRDefault="00574AE7" w:rsidP="00574AE7">
            <w:r w:rsidRPr="00AE587E">
              <w:t xml:space="preserve">Non-Empirical </w:t>
            </w:r>
          </w:p>
        </w:tc>
        <w:tc>
          <w:tcPr>
            <w:tcW w:w="2109" w:type="dxa"/>
            <w:hideMark/>
          </w:tcPr>
          <w:p w14:paraId="71583137" w14:textId="239A938A" w:rsidR="00574AE7" w:rsidRPr="00AE587E" w:rsidRDefault="00163428" w:rsidP="00574AE7">
            <w:r w:rsidRPr="00AE587E">
              <w:t>H</w:t>
            </w:r>
            <w:r w:rsidR="00574AE7" w:rsidRPr="00AE587E">
              <w:t>ealth planning/Service Design/QI</w:t>
            </w:r>
          </w:p>
        </w:tc>
        <w:tc>
          <w:tcPr>
            <w:tcW w:w="2338" w:type="dxa"/>
            <w:hideMark/>
          </w:tcPr>
          <w:p w14:paraId="5F64F84D" w14:textId="77777777" w:rsidR="00574AE7" w:rsidRPr="00AE587E" w:rsidRDefault="00574AE7" w:rsidP="00574AE7">
            <w:r w:rsidRPr="00AE587E">
              <w:t>neonatal intensive care</w:t>
            </w:r>
          </w:p>
        </w:tc>
        <w:tc>
          <w:tcPr>
            <w:tcW w:w="1353" w:type="dxa"/>
            <w:hideMark/>
          </w:tcPr>
          <w:p w14:paraId="3F967C69" w14:textId="77777777" w:rsidR="00574AE7" w:rsidRPr="00AE587E" w:rsidRDefault="00574AE7" w:rsidP="00574AE7">
            <w:r w:rsidRPr="00AE587E">
              <w:t xml:space="preserve">Pediatric </w:t>
            </w:r>
          </w:p>
        </w:tc>
        <w:tc>
          <w:tcPr>
            <w:tcW w:w="2424" w:type="dxa"/>
            <w:hideMark/>
          </w:tcPr>
          <w:p w14:paraId="0B2FAB34" w14:textId="77777777" w:rsidR="00574AE7" w:rsidRPr="00AE587E" w:rsidRDefault="00574AE7" w:rsidP="00574AE7">
            <w:r w:rsidRPr="00AE587E">
              <w:t>In this article, the authors review their experience as a field with family advisors in neonatal intensive care and particularly with regard to family involvement in quality improvement. </w:t>
            </w:r>
          </w:p>
        </w:tc>
      </w:tr>
      <w:tr w:rsidR="00574AE7" w:rsidRPr="00AE587E" w14:paraId="57DB8A52" w14:textId="77777777" w:rsidTr="00574AE7">
        <w:trPr>
          <w:trHeight w:val="3600"/>
        </w:trPr>
        <w:tc>
          <w:tcPr>
            <w:tcW w:w="1559" w:type="dxa"/>
            <w:hideMark/>
          </w:tcPr>
          <w:p w14:paraId="0BAAA84A" w14:textId="77777777" w:rsidR="00574AE7" w:rsidRPr="00AE587E" w:rsidRDefault="00574AE7" w:rsidP="00574AE7">
            <w:r w:rsidRPr="00AE587E">
              <w:t>Chalmers</w:t>
            </w:r>
          </w:p>
        </w:tc>
        <w:tc>
          <w:tcPr>
            <w:tcW w:w="770" w:type="dxa"/>
            <w:hideMark/>
          </w:tcPr>
          <w:p w14:paraId="2D06CE77" w14:textId="77777777" w:rsidR="00574AE7" w:rsidRPr="00AE587E" w:rsidRDefault="00574AE7" w:rsidP="00574AE7">
            <w:r w:rsidRPr="00AE587E">
              <w:t>2017</w:t>
            </w:r>
          </w:p>
        </w:tc>
        <w:tc>
          <w:tcPr>
            <w:tcW w:w="1364" w:type="dxa"/>
            <w:hideMark/>
          </w:tcPr>
          <w:p w14:paraId="792B6BD1" w14:textId="77777777" w:rsidR="00574AE7" w:rsidRPr="00AE587E" w:rsidRDefault="00574AE7" w:rsidP="00574AE7">
            <w:r w:rsidRPr="00AE587E">
              <w:t xml:space="preserve">Multiple Countries </w:t>
            </w:r>
          </w:p>
        </w:tc>
        <w:tc>
          <w:tcPr>
            <w:tcW w:w="1033" w:type="dxa"/>
            <w:hideMark/>
          </w:tcPr>
          <w:p w14:paraId="11D420CC" w14:textId="2AE23698" w:rsidR="00574AE7" w:rsidRPr="00AE587E" w:rsidRDefault="00163428" w:rsidP="00574AE7">
            <w:r w:rsidRPr="00AE587E">
              <w:t>E</w:t>
            </w:r>
            <w:r w:rsidR="00574AE7" w:rsidRPr="00AE587E">
              <w:t xml:space="preserve">mpirical </w:t>
            </w:r>
          </w:p>
        </w:tc>
        <w:tc>
          <w:tcPr>
            <w:tcW w:w="2109" w:type="dxa"/>
            <w:hideMark/>
          </w:tcPr>
          <w:p w14:paraId="11FAECEE" w14:textId="37A8FC66" w:rsidR="00574AE7" w:rsidRPr="00AE587E" w:rsidRDefault="00163428" w:rsidP="00574AE7">
            <w:r w:rsidRPr="00AE587E">
              <w:t>H</w:t>
            </w:r>
            <w:r w:rsidR="00574AE7" w:rsidRPr="00AE587E">
              <w:t>ealth research</w:t>
            </w:r>
          </w:p>
        </w:tc>
        <w:tc>
          <w:tcPr>
            <w:tcW w:w="2338" w:type="dxa"/>
            <w:hideMark/>
          </w:tcPr>
          <w:p w14:paraId="6260307D" w14:textId="1A6421EB" w:rsidR="00574AE7" w:rsidRPr="00AE587E" w:rsidRDefault="00163428" w:rsidP="00574AE7">
            <w:r w:rsidRPr="00AE587E">
              <w:t>B</w:t>
            </w:r>
            <w:r w:rsidR="00574AE7" w:rsidRPr="00AE587E">
              <w:t>ronchiectasis</w:t>
            </w:r>
          </w:p>
        </w:tc>
        <w:tc>
          <w:tcPr>
            <w:tcW w:w="1353" w:type="dxa"/>
            <w:hideMark/>
          </w:tcPr>
          <w:p w14:paraId="1F3116EF" w14:textId="5F379FE1" w:rsidR="00574AE7" w:rsidRPr="00AE587E" w:rsidRDefault="00163428" w:rsidP="00574AE7">
            <w:r w:rsidRPr="00AE587E">
              <w:t>A</w:t>
            </w:r>
            <w:r w:rsidR="00574AE7" w:rsidRPr="00AE587E">
              <w:t>dult</w:t>
            </w:r>
          </w:p>
        </w:tc>
        <w:tc>
          <w:tcPr>
            <w:tcW w:w="2424" w:type="dxa"/>
            <w:hideMark/>
          </w:tcPr>
          <w:p w14:paraId="39499B67" w14:textId="77777777" w:rsidR="00574AE7" w:rsidRPr="00AE587E" w:rsidRDefault="00574AE7" w:rsidP="00574AE7">
            <w:r w:rsidRPr="00AE587E">
              <w:t xml:space="preserve">The purpose of this article is to highlight the multiple aspects of clinical guidelines and clinical research where patients can make a positive contribution, to highlight the lessons learnt from the European Multicentre Bronchiectasis Audit and Research Collaboration (EMBARC) project in terms of how to support patient engagement, and finally to reflect upon the patients’ experience of these projects, in order to help future patients and professionals to do better. </w:t>
            </w:r>
          </w:p>
        </w:tc>
      </w:tr>
      <w:tr w:rsidR="00574AE7" w:rsidRPr="00AE587E" w14:paraId="57680C4B" w14:textId="77777777" w:rsidTr="00163428">
        <w:trPr>
          <w:trHeight w:val="710"/>
        </w:trPr>
        <w:tc>
          <w:tcPr>
            <w:tcW w:w="1559" w:type="dxa"/>
            <w:hideMark/>
          </w:tcPr>
          <w:p w14:paraId="1C5645B5" w14:textId="77777777" w:rsidR="00574AE7" w:rsidRPr="00AE587E" w:rsidRDefault="00574AE7" w:rsidP="00574AE7">
            <w:r w:rsidRPr="00AE587E">
              <w:t>Chambers</w:t>
            </w:r>
          </w:p>
        </w:tc>
        <w:tc>
          <w:tcPr>
            <w:tcW w:w="770" w:type="dxa"/>
            <w:hideMark/>
          </w:tcPr>
          <w:p w14:paraId="34BCE308" w14:textId="77777777" w:rsidR="00574AE7" w:rsidRPr="00AE587E" w:rsidRDefault="00574AE7" w:rsidP="00574AE7">
            <w:r w:rsidRPr="00AE587E">
              <w:t>2017</w:t>
            </w:r>
          </w:p>
        </w:tc>
        <w:tc>
          <w:tcPr>
            <w:tcW w:w="1364" w:type="dxa"/>
            <w:hideMark/>
          </w:tcPr>
          <w:p w14:paraId="4D5E7F2D" w14:textId="77777777" w:rsidR="00574AE7" w:rsidRPr="00AE587E" w:rsidRDefault="00574AE7" w:rsidP="00574AE7">
            <w:r w:rsidRPr="00AE587E">
              <w:t>United Kingdom</w:t>
            </w:r>
          </w:p>
        </w:tc>
        <w:tc>
          <w:tcPr>
            <w:tcW w:w="1033" w:type="dxa"/>
            <w:hideMark/>
          </w:tcPr>
          <w:p w14:paraId="3D41AFF3" w14:textId="58F8BF8E" w:rsidR="00574AE7" w:rsidRPr="00AE587E" w:rsidRDefault="00163428" w:rsidP="00574AE7">
            <w:r w:rsidRPr="00AE587E">
              <w:t>E</w:t>
            </w:r>
            <w:r w:rsidR="00574AE7" w:rsidRPr="00AE587E">
              <w:t xml:space="preserve">mpirical </w:t>
            </w:r>
          </w:p>
        </w:tc>
        <w:tc>
          <w:tcPr>
            <w:tcW w:w="2109" w:type="dxa"/>
            <w:hideMark/>
          </w:tcPr>
          <w:p w14:paraId="1C07C583" w14:textId="77777777" w:rsidR="00574AE7" w:rsidRPr="00AE587E" w:rsidRDefault="00574AE7" w:rsidP="00574AE7">
            <w:r w:rsidRPr="00AE587E">
              <w:t>Health Planning/Service Design/QI</w:t>
            </w:r>
          </w:p>
        </w:tc>
        <w:tc>
          <w:tcPr>
            <w:tcW w:w="2338" w:type="dxa"/>
            <w:hideMark/>
          </w:tcPr>
          <w:p w14:paraId="7130E9F6" w14:textId="0D20E894" w:rsidR="00574AE7" w:rsidRPr="00AE587E" w:rsidRDefault="00163428" w:rsidP="00574AE7">
            <w:r w:rsidRPr="00AE587E">
              <w:t>M</w:t>
            </w:r>
            <w:r w:rsidR="00574AE7" w:rsidRPr="00AE587E">
              <w:t>ental health</w:t>
            </w:r>
          </w:p>
        </w:tc>
        <w:tc>
          <w:tcPr>
            <w:tcW w:w="1353" w:type="dxa"/>
            <w:hideMark/>
          </w:tcPr>
          <w:p w14:paraId="7C8C651F" w14:textId="5593C936" w:rsidR="00574AE7" w:rsidRPr="00AE587E" w:rsidRDefault="00163428" w:rsidP="00574AE7">
            <w:r w:rsidRPr="00AE587E">
              <w:t>A</w:t>
            </w:r>
            <w:r w:rsidR="00574AE7" w:rsidRPr="00AE587E">
              <w:t>dult</w:t>
            </w:r>
          </w:p>
        </w:tc>
        <w:tc>
          <w:tcPr>
            <w:tcW w:w="2424" w:type="dxa"/>
            <w:hideMark/>
          </w:tcPr>
          <w:p w14:paraId="31103FB0" w14:textId="54A80D3D" w:rsidR="00574AE7" w:rsidRPr="00AE587E" w:rsidRDefault="00574AE7" w:rsidP="00574AE7">
            <w:r w:rsidRPr="00AE587E">
              <w:t xml:space="preserve">This article describes the involvement and views of service users in the development of a nursing metric—the Therapeutic Engagement Questionnaire. It presents their role in the three stages of development: generation, statement reduction and authentication. </w:t>
            </w:r>
          </w:p>
        </w:tc>
      </w:tr>
      <w:tr w:rsidR="00574AE7" w:rsidRPr="00AE587E" w14:paraId="7CF3D140" w14:textId="77777777" w:rsidTr="00574AE7">
        <w:trPr>
          <w:trHeight w:val="1800"/>
        </w:trPr>
        <w:tc>
          <w:tcPr>
            <w:tcW w:w="1559" w:type="dxa"/>
            <w:hideMark/>
          </w:tcPr>
          <w:p w14:paraId="4DAC6C6A" w14:textId="77777777" w:rsidR="00574AE7" w:rsidRPr="00AE587E" w:rsidRDefault="00574AE7" w:rsidP="00574AE7">
            <w:r w:rsidRPr="00AE587E">
              <w:t>Chambers</w:t>
            </w:r>
          </w:p>
        </w:tc>
        <w:tc>
          <w:tcPr>
            <w:tcW w:w="770" w:type="dxa"/>
            <w:hideMark/>
          </w:tcPr>
          <w:p w14:paraId="6AC8102C" w14:textId="77777777" w:rsidR="00574AE7" w:rsidRPr="00AE587E" w:rsidRDefault="00574AE7" w:rsidP="00574AE7">
            <w:r w:rsidRPr="00AE587E">
              <w:t>2019</w:t>
            </w:r>
          </w:p>
        </w:tc>
        <w:tc>
          <w:tcPr>
            <w:tcW w:w="1364" w:type="dxa"/>
            <w:hideMark/>
          </w:tcPr>
          <w:p w14:paraId="182156E2" w14:textId="77777777" w:rsidR="00574AE7" w:rsidRPr="00AE587E" w:rsidRDefault="00574AE7" w:rsidP="00574AE7">
            <w:r w:rsidRPr="00AE587E">
              <w:t xml:space="preserve">Multiple Countries </w:t>
            </w:r>
          </w:p>
        </w:tc>
        <w:tc>
          <w:tcPr>
            <w:tcW w:w="1033" w:type="dxa"/>
            <w:hideMark/>
          </w:tcPr>
          <w:p w14:paraId="520EC8FC" w14:textId="77777777" w:rsidR="00574AE7" w:rsidRPr="00AE587E" w:rsidRDefault="00574AE7" w:rsidP="00574AE7">
            <w:r w:rsidRPr="00AE587E">
              <w:t xml:space="preserve">Review </w:t>
            </w:r>
          </w:p>
        </w:tc>
        <w:tc>
          <w:tcPr>
            <w:tcW w:w="2109" w:type="dxa"/>
            <w:hideMark/>
          </w:tcPr>
          <w:p w14:paraId="1C413DD2" w14:textId="77777777" w:rsidR="00574AE7" w:rsidRPr="00AE587E" w:rsidRDefault="00574AE7" w:rsidP="00574AE7">
            <w:r w:rsidRPr="00AE587E">
              <w:t>Health Research</w:t>
            </w:r>
          </w:p>
        </w:tc>
        <w:tc>
          <w:tcPr>
            <w:tcW w:w="2338" w:type="dxa"/>
            <w:hideMark/>
          </w:tcPr>
          <w:p w14:paraId="0DED65B4" w14:textId="2AB1EB85" w:rsidR="00574AE7" w:rsidRPr="00AE587E" w:rsidRDefault="00163428" w:rsidP="00574AE7">
            <w:r w:rsidRPr="00AE587E">
              <w:t>P</w:t>
            </w:r>
            <w:r w:rsidR="00574AE7" w:rsidRPr="00AE587E">
              <w:t>alliative care</w:t>
            </w:r>
          </w:p>
        </w:tc>
        <w:tc>
          <w:tcPr>
            <w:tcW w:w="1353" w:type="dxa"/>
            <w:hideMark/>
          </w:tcPr>
          <w:p w14:paraId="676357A5" w14:textId="06B6F3E8" w:rsidR="00574AE7" w:rsidRPr="00AE587E" w:rsidRDefault="00163428" w:rsidP="00574AE7">
            <w:r w:rsidRPr="00AE587E">
              <w:t>M</w:t>
            </w:r>
            <w:r w:rsidR="00574AE7" w:rsidRPr="00AE587E">
              <w:t>ultiple</w:t>
            </w:r>
          </w:p>
        </w:tc>
        <w:tc>
          <w:tcPr>
            <w:tcW w:w="2424" w:type="dxa"/>
            <w:hideMark/>
          </w:tcPr>
          <w:p w14:paraId="69264A0D" w14:textId="0DE6A9E9" w:rsidR="00574AE7" w:rsidRPr="00AE587E" w:rsidRDefault="00574AE7" w:rsidP="00574AE7">
            <w:r w:rsidRPr="00AE587E">
              <w:t xml:space="preserve">The primary aim was to systematically review the evidence regarding patient/carer involvement in palliative care research. The secondary aim was to identify facilitators, barriers and gaps in the evidence base. </w:t>
            </w:r>
          </w:p>
        </w:tc>
      </w:tr>
      <w:tr w:rsidR="00574AE7" w:rsidRPr="00AE587E" w14:paraId="02868E08" w14:textId="77777777" w:rsidTr="00574AE7">
        <w:trPr>
          <w:trHeight w:val="900"/>
        </w:trPr>
        <w:tc>
          <w:tcPr>
            <w:tcW w:w="1559" w:type="dxa"/>
            <w:hideMark/>
          </w:tcPr>
          <w:p w14:paraId="30AF801C" w14:textId="77777777" w:rsidR="00574AE7" w:rsidRPr="00AE587E" w:rsidRDefault="00574AE7" w:rsidP="00574AE7">
            <w:r w:rsidRPr="00AE587E">
              <w:t>Chamney</w:t>
            </w:r>
          </w:p>
        </w:tc>
        <w:tc>
          <w:tcPr>
            <w:tcW w:w="770" w:type="dxa"/>
            <w:hideMark/>
          </w:tcPr>
          <w:p w14:paraId="57D26F63" w14:textId="77777777" w:rsidR="00574AE7" w:rsidRPr="00AE587E" w:rsidRDefault="00574AE7" w:rsidP="00574AE7">
            <w:r w:rsidRPr="00AE587E">
              <w:t>2014</w:t>
            </w:r>
          </w:p>
        </w:tc>
        <w:tc>
          <w:tcPr>
            <w:tcW w:w="1364" w:type="dxa"/>
            <w:hideMark/>
          </w:tcPr>
          <w:p w14:paraId="3F08122A" w14:textId="77777777" w:rsidR="00574AE7" w:rsidRPr="00AE587E" w:rsidRDefault="00574AE7" w:rsidP="00574AE7">
            <w:r w:rsidRPr="00AE587E">
              <w:t>United Kingdom</w:t>
            </w:r>
          </w:p>
        </w:tc>
        <w:tc>
          <w:tcPr>
            <w:tcW w:w="1033" w:type="dxa"/>
            <w:hideMark/>
          </w:tcPr>
          <w:p w14:paraId="33ADAFFF" w14:textId="77777777" w:rsidR="00574AE7" w:rsidRPr="00AE587E" w:rsidRDefault="00574AE7" w:rsidP="00574AE7">
            <w:r w:rsidRPr="00AE587E">
              <w:t xml:space="preserve">Non-Empirical </w:t>
            </w:r>
          </w:p>
        </w:tc>
        <w:tc>
          <w:tcPr>
            <w:tcW w:w="2109" w:type="dxa"/>
            <w:hideMark/>
          </w:tcPr>
          <w:p w14:paraId="2945A234" w14:textId="77777777" w:rsidR="00574AE7" w:rsidRPr="00AE587E" w:rsidRDefault="00574AE7" w:rsidP="00574AE7">
            <w:r w:rsidRPr="00AE587E">
              <w:t xml:space="preserve">Multiple </w:t>
            </w:r>
          </w:p>
        </w:tc>
        <w:tc>
          <w:tcPr>
            <w:tcW w:w="2338" w:type="dxa"/>
            <w:hideMark/>
          </w:tcPr>
          <w:p w14:paraId="6F6C7330" w14:textId="613F315C" w:rsidR="00574AE7" w:rsidRPr="00AE587E" w:rsidRDefault="00163428" w:rsidP="00574AE7">
            <w:r w:rsidRPr="00AE587E">
              <w:t>Kidney</w:t>
            </w:r>
          </w:p>
        </w:tc>
        <w:tc>
          <w:tcPr>
            <w:tcW w:w="1353" w:type="dxa"/>
            <w:hideMark/>
          </w:tcPr>
          <w:p w14:paraId="2E8BF186" w14:textId="2AEFC592" w:rsidR="00574AE7" w:rsidRPr="00AE587E" w:rsidRDefault="00163428" w:rsidP="00574AE7">
            <w:r w:rsidRPr="00AE587E">
              <w:t>A</w:t>
            </w:r>
            <w:r w:rsidR="00574AE7" w:rsidRPr="00AE587E">
              <w:t>dult</w:t>
            </w:r>
          </w:p>
        </w:tc>
        <w:tc>
          <w:tcPr>
            <w:tcW w:w="2424" w:type="dxa"/>
            <w:hideMark/>
          </w:tcPr>
          <w:p w14:paraId="49BD6989" w14:textId="1735BB13" w:rsidR="00574AE7" w:rsidRPr="00AE587E" w:rsidRDefault="00163428" w:rsidP="00574AE7">
            <w:r w:rsidRPr="00AE587E">
              <w:t>D</w:t>
            </w:r>
            <w:r w:rsidR="00574AE7" w:rsidRPr="00AE587E">
              <w:t xml:space="preserve">escribes development and </w:t>
            </w:r>
            <w:r w:rsidRPr="00AE587E">
              <w:t>activities</w:t>
            </w:r>
            <w:r w:rsidR="00574AE7" w:rsidRPr="00AE587E">
              <w:t xml:space="preserve"> of </w:t>
            </w:r>
            <w:r w:rsidRPr="00AE587E">
              <w:t>a service</w:t>
            </w:r>
            <w:r w:rsidR="00574AE7" w:rsidRPr="00AE587E">
              <w:t xml:space="preserve"> user advisory group, the Kidney Research and Education Initiative.</w:t>
            </w:r>
          </w:p>
        </w:tc>
      </w:tr>
      <w:tr w:rsidR="00574AE7" w:rsidRPr="00AE587E" w14:paraId="3665F17D" w14:textId="77777777" w:rsidTr="00574AE7">
        <w:trPr>
          <w:trHeight w:val="2100"/>
        </w:trPr>
        <w:tc>
          <w:tcPr>
            <w:tcW w:w="1559" w:type="dxa"/>
            <w:hideMark/>
          </w:tcPr>
          <w:p w14:paraId="7F037389" w14:textId="77777777" w:rsidR="00574AE7" w:rsidRPr="00AE587E" w:rsidRDefault="00574AE7" w:rsidP="00574AE7">
            <w:r w:rsidRPr="00AE587E">
              <w:t>Chiu</w:t>
            </w:r>
          </w:p>
        </w:tc>
        <w:tc>
          <w:tcPr>
            <w:tcW w:w="770" w:type="dxa"/>
            <w:hideMark/>
          </w:tcPr>
          <w:p w14:paraId="42745C89" w14:textId="77777777" w:rsidR="00574AE7" w:rsidRPr="00AE587E" w:rsidRDefault="00574AE7" w:rsidP="00574AE7">
            <w:r w:rsidRPr="00AE587E">
              <w:t>2013</w:t>
            </w:r>
          </w:p>
        </w:tc>
        <w:tc>
          <w:tcPr>
            <w:tcW w:w="1364" w:type="dxa"/>
            <w:hideMark/>
          </w:tcPr>
          <w:p w14:paraId="050ED7CD" w14:textId="77777777" w:rsidR="00574AE7" w:rsidRPr="00AE587E" w:rsidRDefault="00574AE7" w:rsidP="00574AE7">
            <w:r w:rsidRPr="00AE587E">
              <w:t>Canada</w:t>
            </w:r>
          </w:p>
        </w:tc>
        <w:tc>
          <w:tcPr>
            <w:tcW w:w="1033" w:type="dxa"/>
            <w:hideMark/>
          </w:tcPr>
          <w:p w14:paraId="257999C2" w14:textId="78CC0B7E" w:rsidR="00574AE7" w:rsidRPr="00AE587E" w:rsidRDefault="00163428" w:rsidP="00574AE7">
            <w:r w:rsidRPr="00AE587E">
              <w:t>E</w:t>
            </w:r>
            <w:r w:rsidR="00574AE7" w:rsidRPr="00AE587E">
              <w:t xml:space="preserve">mpirical </w:t>
            </w:r>
          </w:p>
        </w:tc>
        <w:tc>
          <w:tcPr>
            <w:tcW w:w="2109" w:type="dxa"/>
            <w:hideMark/>
          </w:tcPr>
          <w:p w14:paraId="450C697D" w14:textId="77777777" w:rsidR="00574AE7" w:rsidRPr="00AE587E" w:rsidRDefault="00574AE7" w:rsidP="00574AE7">
            <w:r w:rsidRPr="00AE587E">
              <w:t>Health Research</w:t>
            </w:r>
          </w:p>
        </w:tc>
        <w:tc>
          <w:tcPr>
            <w:tcW w:w="2338" w:type="dxa"/>
            <w:hideMark/>
          </w:tcPr>
          <w:p w14:paraId="0837BB3A" w14:textId="5FF705CB" w:rsidR="00574AE7" w:rsidRPr="00AE587E" w:rsidRDefault="00163428" w:rsidP="00574AE7">
            <w:r w:rsidRPr="00AE587E">
              <w:t>B</w:t>
            </w:r>
            <w:r w:rsidR="00574AE7" w:rsidRPr="00AE587E">
              <w:t>reast cancer</w:t>
            </w:r>
          </w:p>
        </w:tc>
        <w:tc>
          <w:tcPr>
            <w:tcW w:w="1353" w:type="dxa"/>
            <w:hideMark/>
          </w:tcPr>
          <w:p w14:paraId="5D16593D" w14:textId="77777777" w:rsidR="00574AE7" w:rsidRPr="00AE587E" w:rsidRDefault="00574AE7" w:rsidP="00574AE7">
            <w:r w:rsidRPr="00AE587E">
              <w:t>Adult</w:t>
            </w:r>
          </w:p>
        </w:tc>
        <w:tc>
          <w:tcPr>
            <w:tcW w:w="2424" w:type="dxa"/>
            <w:hideMark/>
          </w:tcPr>
          <w:p w14:paraId="3D6A69B4" w14:textId="77777777" w:rsidR="00574AE7" w:rsidRPr="00AE587E" w:rsidRDefault="00574AE7" w:rsidP="00574AE7">
            <w:r w:rsidRPr="00AE587E">
              <w:t xml:space="preserve">The purpose of this article is to contribute to the literature on patient participation by sharing the details of a breast cancer study in which cancer patients/survivors were engaged in all stages of the study from question formation to conference presentations and study publication. </w:t>
            </w:r>
          </w:p>
        </w:tc>
      </w:tr>
      <w:tr w:rsidR="00574AE7" w:rsidRPr="00AE587E" w14:paraId="22E36F01" w14:textId="77777777" w:rsidTr="00574AE7">
        <w:trPr>
          <w:trHeight w:val="900"/>
        </w:trPr>
        <w:tc>
          <w:tcPr>
            <w:tcW w:w="1559" w:type="dxa"/>
            <w:hideMark/>
          </w:tcPr>
          <w:p w14:paraId="7FEE0CBE" w14:textId="77777777" w:rsidR="00574AE7" w:rsidRPr="00AE587E" w:rsidRDefault="00574AE7" w:rsidP="00574AE7">
            <w:r w:rsidRPr="00AE587E">
              <w:t>Chu</w:t>
            </w:r>
          </w:p>
        </w:tc>
        <w:tc>
          <w:tcPr>
            <w:tcW w:w="770" w:type="dxa"/>
            <w:hideMark/>
          </w:tcPr>
          <w:p w14:paraId="6A6BC809" w14:textId="77777777" w:rsidR="00574AE7" w:rsidRPr="00AE587E" w:rsidRDefault="00574AE7" w:rsidP="00574AE7">
            <w:r w:rsidRPr="00AE587E">
              <w:t>2016</w:t>
            </w:r>
          </w:p>
        </w:tc>
        <w:tc>
          <w:tcPr>
            <w:tcW w:w="1364" w:type="dxa"/>
            <w:hideMark/>
          </w:tcPr>
          <w:p w14:paraId="43E5FA94" w14:textId="77777777" w:rsidR="00574AE7" w:rsidRPr="00AE587E" w:rsidRDefault="00574AE7" w:rsidP="00574AE7">
            <w:r w:rsidRPr="00AE587E">
              <w:t>United States of America</w:t>
            </w:r>
          </w:p>
        </w:tc>
        <w:tc>
          <w:tcPr>
            <w:tcW w:w="1033" w:type="dxa"/>
            <w:hideMark/>
          </w:tcPr>
          <w:p w14:paraId="68CADC86" w14:textId="77777777" w:rsidR="00574AE7" w:rsidRPr="00AE587E" w:rsidRDefault="00574AE7" w:rsidP="00574AE7">
            <w:r w:rsidRPr="00AE587E">
              <w:t xml:space="preserve">Non-Empirical </w:t>
            </w:r>
          </w:p>
        </w:tc>
        <w:tc>
          <w:tcPr>
            <w:tcW w:w="2109" w:type="dxa"/>
            <w:hideMark/>
          </w:tcPr>
          <w:p w14:paraId="497AFBF0" w14:textId="77777777" w:rsidR="00574AE7" w:rsidRPr="00AE587E" w:rsidRDefault="00574AE7" w:rsidP="00574AE7">
            <w:r w:rsidRPr="00AE587E">
              <w:t xml:space="preserve">Other </w:t>
            </w:r>
          </w:p>
        </w:tc>
        <w:tc>
          <w:tcPr>
            <w:tcW w:w="2338" w:type="dxa"/>
            <w:hideMark/>
          </w:tcPr>
          <w:p w14:paraId="0E1FF850" w14:textId="77777777" w:rsidR="00574AE7" w:rsidRPr="00AE587E" w:rsidRDefault="00574AE7" w:rsidP="00574AE7">
            <w:r w:rsidRPr="00AE587E">
              <w:t>N/A</w:t>
            </w:r>
          </w:p>
        </w:tc>
        <w:tc>
          <w:tcPr>
            <w:tcW w:w="1353" w:type="dxa"/>
            <w:hideMark/>
          </w:tcPr>
          <w:p w14:paraId="7B85CB88" w14:textId="5B4F8C8C" w:rsidR="00574AE7" w:rsidRPr="00AE587E" w:rsidRDefault="00163428" w:rsidP="00574AE7">
            <w:r w:rsidRPr="00AE587E">
              <w:t>A</w:t>
            </w:r>
            <w:r w:rsidR="00574AE7" w:rsidRPr="00AE587E">
              <w:t>dult</w:t>
            </w:r>
          </w:p>
        </w:tc>
        <w:tc>
          <w:tcPr>
            <w:tcW w:w="2424" w:type="dxa"/>
            <w:hideMark/>
          </w:tcPr>
          <w:p w14:paraId="56DE22A1" w14:textId="77777777" w:rsidR="00574AE7" w:rsidRPr="00AE587E" w:rsidRDefault="00574AE7" w:rsidP="00574AE7">
            <w:r w:rsidRPr="00AE587E">
              <w:t xml:space="preserve">We describe the benefits of patient partnership in academic medical conferences and how it can be enabled. </w:t>
            </w:r>
          </w:p>
        </w:tc>
      </w:tr>
      <w:tr w:rsidR="00574AE7" w:rsidRPr="00AE587E" w14:paraId="0FBB24D5" w14:textId="77777777" w:rsidTr="00574AE7">
        <w:trPr>
          <w:trHeight w:val="1200"/>
        </w:trPr>
        <w:tc>
          <w:tcPr>
            <w:tcW w:w="1559" w:type="dxa"/>
            <w:hideMark/>
          </w:tcPr>
          <w:p w14:paraId="0A263E27" w14:textId="77777777" w:rsidR="00574AE7" w:rsidRPr="00AE587E" w:rsidRDefault="00574AE7" w:rsidP="00574AE7">
            <w:r w:rsidRPr="00AE587E">
              <w:t>Chung</w:t>
            </w:r>
          </w:p>
        </w:tc>
        <w:tc>
          <w:tcPr>
            <w:tcW w:w="770" w:type="dxa"/>
            <w:hideMark/>
          </w:tcPr>
          <w:p w14:paraId="782B07E6" w14:textId="77777777" w:rsidR="00574AE7" w:rsidRPr="00AE587E" w:rsidRDefault="00574AE7" w:rsidP="00574AE7">
            <w:r w:rsidRPr="00AE587E">
              <w:t>2017</w:t>
            </w:r>
          </w:p>
        </w:tc>
        <w:tc>
          <w:tcPr>
            <w:tcW w:w="1364" w:type="dxa"/>
            <w:hideMark/>
          </w:tcPr>
          <w:p w14:paraId="25DB096D" w14:textId="77777777" w:rsidR="00574AE7" w:rsidRPr="00AE587E" w:rsidRDefault="00574AE7" w:rsidP="00574AE7">
            <w:r w:rsidRPr="00AE587E">
              <w:t>United States of America</w:t>
            </w:r>
          </w:p>
        </w:tc>
        <w:tc>
          <w:tcPr>
            <w:tcW w:w="1033" w:type="dxa"/>
            <w:hideMark/>
          </w:tcPr>
          <w:p w14:paraId="5F0572A3" w14:textId="77777777" w:rsidR="00574AE7" w:rsidRPr="00AE587E" w:rsidRDefault="00574AE7" w:rsidP="00574AE7">
            <w:r w:rsidRPr="00AE587E">
              <w:t xml:space="preserve">Empirical </w:t>
            </w:r>
          </w:p>
        </w:tc>
        <w:tc>
          <w:tcPr>
            <w:tcW w:w="2109" w:type="dxa"/>
            <w:hideMark/>
          </w:tcPr>
          <w:p w14:paraId="6F0BC176" w14:textId="77777777" w:rsidR="00574AE7" w:rsidRPr="00AE587E" w:rsidRDefault="00574AE7" w:rsidP="00574AE7">
            <w:r w:rsidRPr="00AE587E">
              <w:t>Health Research</w:t>
            </w:r>
          </w:p>
        </w:tc>
        <w:tc>
          <w:tcPr>
            <w:tcW w:w="2338" w:type="dxa"/>
            <w:hideMark/>
          </w:tcPr>
          <w:p w14:paraId="3109BB70" w14:textId="77777777" w:rsidR="00574AE7" w:rsidRPr="00AE587E" w:rsidRDefault="00574AE7" w:rsidP="00574AE7">
            <w:r w:rsidRPr="00AE587E">
              <w:t>Type 1 diabetes</w:t>
            </w:r>
          </w:p>
        </w:tc>
        <w:tc>
          <w:tcPr>
            <w:tcW w:w="1353" w:type="dxa"/>
            <w:hideMark/>
          </w:tcPr>
          <w:p w14:paraId="5D687CFF" w14:textId="77777777" w:rsidR="00574AE7" w:rsidRPr="00AE587E" w:rsidRDefault="00574AE7" w:rsidP="00574AE7">
            <w:r w:rsidRPr="00AE587E">
              <w:t>Multiple</w:t>
            </w:r>
          </w:p>
        </w:tc>
        <w:tc>
          <w:tcPr>
            <w:tcW w:w="2424" w:type="dxa"/>
            <w:hideMark/>
          </w:tcPr>
          <w:p w14:paraId="0C901D27" w14:textId="77777777" w:rsidR="00574AE7" w:rsidRPr="00AE587E" w:rsidRDefault="00574AE7" w:rsidP="00574AE7">
            <w:r w:rsidRPr="00AE587E">
              <w:t>To describe the resolution and impact of quandaries arising when patient stakeholders’ values and preferences conflicted with institutional policies.</w:t>
            </w:r>
          </w:p>
        </w:tc>
      </w:tr>
      <w:tr w:rsidR="00574AE7" w:rsidRPr="00AE587E" w14:paraId="4E04E801" w14:textId="77777777" w:rsidTr="00574AE7">
        <w:trPr>
          <w:trHeight w:val="1200"/>
        </w:trPr>
        <w:tc>
          <w:tcPr>
            <w:tcW w:w="1559" w:type="dxa"/>
            <w:hideMark/>
          </w:tcPr>
          <w:p w14:paraId="1980B3AE" w14:textId="77777777" w:rsidR="00574AE7" w:rsidRPr="00AE587E" w:rsidRDefault="00574AE7" w:rsidP="00574AE7">
            <w:r w:rsidRPr="00AE587E">
              <w:t>Chung</w:t>
            </w:r>
          </w:p>
        </w:tc>
        <w:tc>
          <w:tcPr>
            <w:tcW w:w="770" w:type="dxa"/>
            <w:hideMark/>
          </w:tcPr>
          <w:p w14:paraId="7979EBCE" w14:textId="77777777" w:rsidR="00574AE7" w:rsidRPr="00AE587E" w:rsidRDefault="00574AE7" w:rsidP="00574AE7">
            <w:r w:rsidRPr="00AE587E">
              <w:t>2006</w:t>
            </w:r>
          </w:p>
        </w:tc>
        <w:tc>
          <w:tcPr>
            <w:tcW w:w="1364" w:type="dxa"/>
            <w:hideMark/>
          </w:tcPr>
          <w:p w14:paraId="5558369F" w14:textId="77777777" w:rsidR="00574AE7" w:rsidRPr="00AE587E" w:rsidRDefault="00574AE7" w:rsidP="00574AE7">
            <w:r w:rsidRPr="00AE587E">
              <w:t>United States of America</w:t>
            </w:r>
          </w:p>
        </w:tc>
        <w:tc>
          <w:tcPr>
            <w:tcW w:w="1033" w:type="dxa"/>
            <w:hideMark/>
          </w:tcPr>
          <w:p w14:paraId="3434441C" w14:textId="77777777" w:rsidR="00574AE7" w:rsidRPr="00AE587E" w:rsidRDefault="00574AE7" w:rsidP="00574AE7">
            <w:r w:rsidRPr="00AE587E">
              <w:t xml:space="preserve">Empirical </w:t>
            </w:r>
          </w:p>
        </w:tc>
        <w:tc>
          <w:tcPr>
            <w:tcW w:w="2109" w:type="dxa"/>
            <w:hideMark/>
          </w:tcPr>
          <w:p w14:paraId="5425B18D" w14:textId="77777777" w:rsidR="00574AE7" w:rsidRPr="00AE587E" w:rsidRDefault="00574AE7" w:rsidP="00574AE7">
            <w:r w:rsidRPr="00AE587E">
              <w:t>Health Research</w:t>
            </w:r>
          </w:p>
        </w:tc>
        <w:tc>
          <w:tcPr>
            <w:tcW w:w="2338" w:type="dxa"/>
            <w:hideMark/>
          </w:tcPr>
          <w:p w14:paraId="45193DB9" w14:textId="77777777" w:rsidR="00574AE7" w:rsidRPr="00AE587E" w:rsidRDefault="00574AE7" w:rsidP="00574AE7">
            <w:r w:rsidRPr="00AE587E">
              <w:t>HIV/AIDS</w:t>
            </w:r>
          </w:p>
        </w:tc>
        <w:tc>
          <w:tcPr>
            <w:tcW w:w="1353" w:type="dxa"/>
            <w:hideMark/>
          </w:tcPr>
          <w:p w14:paraId="7461B154" w14:textId="77777777" w:rsidR="00574AE7" w:rsidRPr="00AE587E" w:rsidRDefault="00574AE7" w:rsidP="00574AE7">
            <w:r w:rsidRPr="00AE587E">
              <w:t>Adult</w:t>
            </w:r>
          </w:p>
        </w:tc>
        <w:tc>
          <w:tcPr>
            <w:tcW w:w="2424" w:type="dxa"/>
            <w:hideMark/>
          </w:tcPr>
          <w:p w14:paraId="62DCDC86" w14:textId="77777777" w:rsidR="00574AE7" w:rsidRPr="00AE587E" w:rsidRDefault="00574AE7" w:rsidP="00574AE7">
            <w:r w:rsidRPr="00AE587E">
              <w:t>This paper presents a case study of a participatory process that was used to understand the needs of persons living with HIV/AIDS in a US state</w:t>
            </w:r>
          </w:p>
        </w:tc>
      </w:tr>
      <w:tr w:rsidR="00574AE7" w:rsidRPr="00AE587E" w14:paraId="49D76599" w14:textId="77777777" w:rsidTr="00574AE7">
        <w:trPr>
          <w:trHeight w:val="2100"/>
        </w:trPr>
        <w:tc>
          <w:tcPr>
            <w:tcW w:w="1559" w:type="dxa"/>
            <w:hideMark/>
          </w:tcPr>
          <w:p w14:paraId="2D455AB6" w14:textId="77777777" w:rsidR="00574AE7" w:rsidRPr="00AE587E" w:rsidRDefault="00574AE7" w:rsidP="00574AE7">
            <w:r w:rsidRPr="00AE587E">
              <w:t>Ciccarella</w:t>
            </w:r>
          </w:p>
        </w:tc>
        <w:tc>
          <w:tcPr>
            <w:tcW w:w="770" w:type="dxa"/>
            <w:hideMark/>
          </w:tcPr>
          <w:p w14:paraId="58B5C49E" w14:textId="77777777" w:rsidR="00574AE7" w:rsidRPr="00AE587E" w:rsidRDefault="00574AE7" w:rsidP="00574AE7">
            <w:r w:rsidRPr="00AE587E">
              <w:t>2018</w:t>
            </w:r>
          </w:p>
        </w:tc>
        <w:tc>
          <w:tcPr>
            <w:tcW w:w="1364" w:type="dxa"/>
            <w:hideMark/>
          </w:tcPr>
          <w:p w14:paraId="5044CCB2" w14:textId="77777777" w:rsidR="00574AE7" w:rsidRPr="00AE587E" w:rsidRDefault="00574AE7" w:rsidP="00574AE7">
            <w:r w:rsidRPr="00AE587E">
              <w:t>United States of America</w:t>
            </w:r>
          </w:p>
        </w:tc>
        <w:tc>
          <w:tcPr>
            <w:tcW w:w="1033" w:type="dxa"/>
            <w:hideMark/>
          </w:tcPr>
          <w:p w14:paraId="7A6DA6B2" w14:textId="77777777" w:rsidR="00574AE7" w:rsidRPr="00AE587E" w:rsidRDefault="00574AE7" w:rsidP="00574AE7">
            <w:r w:rsidRPr="00AE587E">
              <w:t xml:space="preserve">Non-Empirical </w:t>
            </w:r>
          </w:p>
        </w:tc>
        <w:tc>
          <w:tcPr>
            <w:tcW w:w="2109" w:type="dxa"/>
            <w:hideMark/>
          </w:tcPr>
          <w:p w14:paraId="5BA0F94B" w14:textId="77777777" w:rsidR="00574AE7" w:rsidRPr="00AE587E" w:rsidRDefault="00574AE7" w:rsidP="00574AE7">
            <w:r w:rsidRPr="00AE587E">
              <w:t>Health Research</w:t>
            </w:r>
          </w:p>
        </w:tc>
        <w:tc>
          <w:tcPr>
            <w:tcW w:w="2338" w:type="dxa"/>
            <w:hideMark/>
          </w:tcPr>
          <w:p w14:paraId="49888B30" w14:textId="77777777" w:rsidR="00574AE7" w:rsidRPr="00AE587E" w:rsidRDefault="00574AE7" w:rsidP="00574AE7">
            <w:r w:rsidRPr="00AE587E">
              <w:t>N/A</w:t>
            </w:r>
          </w:p>
        </w:tc>
        <w:tc>
          <w:tcPr>
            <w:tcW w:w="1353" w:type="dxa"/>
            <w:hideMark/>
          </w:tcPr>
          <w:p w14:paraId="16507B38" w14:textId="77777777" w:rsidR="00574AE7" w:rsidRPr="00AE587E" w:rsidRDefault="00574AE7" w:rsidP="00574AE7">
            <w:r w:rsidRPr="00AE587E">
              <w:t xml:space="preserve">N/A </w:t>
            </w:r>
          </w:p>
        </w:tc>
        <w:tc>
          <w:tcPr>
            <w:tcW w:w="2424" w:type="dxa"/>
            <w:hideMark/>
          </w:tcPr>
          <w:p w14:paraId="2893D176" w14:textId="5DF69AF6" w:rsidR="00574AE7" w:rsidRPr="00AE587E" w:rsidRDefault="00163428" w:rsidP="00574AE7">
            <w:r w:rsidRPr="00AE587E">
              <w:t>W</w:t>
            </w:r>
            <w:r w:rsidR="00574AE7" w:rsidRPr="00AE587E">
              <w:t>e review and present current programs and projects that have successfully incorporated patients and advocates into translational research, and propose mechanism and strategies to actively engage patients throughout the research continuum.</w:t>
            </w:r>
          </w:p>
        </w:tc>
      </w:tr>
      <w:tr w:rsidR="00574AE7" w:rsidRPr="00AE587E" w14:paraId="30276BB7" w14:textId="77777777" w:rsidTr="00574AE7">
        <w:trPr>
          <w:trHeight w:val="1500"/>
        </w:trPr>
        <w:tc>
          <w:tcPr>
            <w:tcW w:w="1559" w:type="dxa"/>
            <w:hideMark/>
          </w:tcPr>
          <w:p w14:paraId="67616E3B" w14:textId="77777777" w:rsidR="00574AE7" w:rsidRPr="00AE587E" w:rsidRDefault="00574AE7" w:rsidP="00574AE7">
            <w:r w:rsidRPr="00AE587E">
              <w:t>Clarke</w:t>
            </w:r>
          </w:p>
        </w:tc>
        <w:tc>
          <w:tcPr>
            <w:tcW w:w="770" w:type="dxa"/>
            <w:hideMark/>
          </w:tcPr>
          <w:p w14:paraId="1FCEAA7F" w14:textId="77777777" w:rsidR="00574AE7" w:rsidRPr="00AE587E" w:rsidRDefault="00574AE7" w:rsidP="00574AE7">
            <w:r w:rsidRPr="00AE587E">
              <w:t>2018</w:t>
            </w:r>
          </w:p>
        </w:tc>
        <w:tc>
          <w:tcPr>
            <w:tcW w:w="1364" w:type="dxa"/>
            <w:hideMark/>
          </w:tcPr>
          <w:p w14:paraId="566F948A" w14:textId="77777777" w:rsidR="00574AE7" w:rsidRPr="00AE587E" w:rsidRDefault="00574AE7" w:rsidP="00574AE7">
            <w:r w:rsidRPr="00AE587E">
              <w:t>United Kingdom</w:t>
            </w:r>
          </w:p>
        </w:tc>
        <w:tc>
          <w:tcPr>
            <w:tcW w:w="1033" w:type="dxa"/>
            <w:hideMark/>
          </w:tcPr>
          <w:p w14:paraId="11A25A23" w14:textId="77777777" w:rsidR="00574AE7" w:rsidRPr="00AE587E" w:rsidRDefault="00574AE7" w:rsidP="00574AE7">
            <w:r w:rsidRPr="00AE587E">
              <w:t xml:space="preserve">Empirical </w:t>
            </w:r>
          </w:p>
        </w:tc>
        <w:tc>
          <w:tcPr>
            <w:tcW w:w="2109" w:type="dxa"/>
            <w:hideMark/>
          </w:tcPr>
          <w:p w14:paraId="1C68A8B0" w14:textId="77777777" w:rsidR="00574AE7" w:rsidRPr="00AE587E" w:rsidRDefault="00574AE7" w:rsidP="00574AE7">
            <w:r w:rsidRPr="00AE587E">
              <w:t>Health Research</w:t>
            </w:r>
          </w:p>
        </w:tc>
        <w:tc>
          <w:tcPr>
            <w:tcW w:w="2338" w:type="dxa"/>
            <w:hideMark/>
          </w:tcPr>
          <w:p w14:paraId="761C35B6" w14:textId="77777777" w:rsidR="00574AE7" w:rsidRPr="00AE587E" w:rsidRDefault="00574AE7" w:rsidP="00574AE7">
            <w:r w:rsidRPr="00AE587E">
              <w:t>Dementia</w:t>
            </w:r>
          </w:p>
        </w:tc>
        <w:tc>
          <w:tcPr>
            <w:tcW w:w="1353" w:type="dxa"/>
            <w:hideMark/>
          </w:tcPr>
          <w:p w14:paraId="334575CA" w14:textId="77777777" w:rsidR="00574AE7" w:rsidRPr="00AE587E" w:rsidRDefault="00574AE7" w:rsidP="00574AE7">
            <w:r w:rsidRPr="00AE587E">
              <w:t>Adult</w:t>
            </w:r>
          </w:p>
        </w:tc>
        <w:tc>
          <w:tcPr>
            <w:tcW w:w="2424" w:type="dxa"/>
            <w:hideMark/>
          </w:tcPr>
          <w:p w14:paraId="0AC484CD" w14:textId="77777777" w:rsidR="00574AE7" w:rsidRPr="00AE587E" w:rsidRDefault="00574AE7" w:rsidP="00574AE7">
            <w:r w:rsidRPr="00AE587E">
              <w:t>We explore ways of involving people with experience as co-analysts and explore the role of reflexivity, multiple voicing, literary styling, and performance in participatory data analysis.</w:t>
            </w:r>
          </w:p>
        </w:tc>
      </w:tr>
      <w:tr w:rsidR="00574AE7" w:rsidRPr="00AE587E" w14:paraId="36F75D6D" w14:textId="77777777" w:rsidTr="00574AE7">
        <w:trPr>
          <w:trHeight w:val="900"/>
        </w:trPr>
        <w:tc>
          <w:tcPr>
            <w:tcW w:w="1559" w:type="dxa"/>
            <w:hideMark/>
          </w:tcPr>
          <w:p w14:paraId="735C0AA4" w14:textId="77777777" w:rsidR="00574AE7" w:rsidRPr="00AE587E" w:rsidRDefault="00574AE7" w:rsidP="00574AE7">
            <w:r w:rsidRPr="00AE587E">
              <w:t>Clauser</w:t>
            </w:r>
          </w:p>
        </w:tc>
        <w:tc>
          <w:tcPr>
            <w:tcW w:w="770" w:type="dxa"/>
            <w:hideMark/>
          </w:tcPr>
          <w:p w14:paraId="2D113A81" w14:textId="77777777" w:rsidR="00574AE7" w:rsidRPr="00AE587E" w:rsidRDefault="00574AE7" w:rsidP="00574AE7">
            <w:r w:rsidRPr="00AE587E">
              <w:t>2015</w:t>
            </w:r>
          </w:p>
        </w:tc>
        <w:tc>
          <w:tcPr>
            <w:tcW w:w="1364" w:type="dxa"/>
            <w:hideMark/>
          </w:tcPr>
          <w:p w14:paraId="08FE2356" w14:textId="77777777" w:rsidR="00574AE7" w:rsidRPr="00AE587E" w:rsidRDefault="00574AE7" w:rsidP="00574AE7">
            <w:r w:rsidRPr="00AE587E">
              <w:t>United States of America</w:t>
            </w:r>
          </w:p>
        </w:tc>
        <w:tc>
          <w:tcPr>
            <w:tcW w:w="1033" w:type="dxa"/>
            <w:hideMark/>
          </w:tcPr>
          <w:p w14:paraId="189E3DC3" w14:textId="77777777" w:rsidR="00574AE7" w:rsidRPr="00AE587E" w:rsidRDefault="00574AE7" w:rsidP="00574AE7">
            <w:r w:rsidRPr="00AE587E">
              <w:t xml:space="preserve">Non-Empirical </w:t>
            </w:r>
          </w:p>
        </w:tc>
        <w:tc>
          <w:tcPr>
            <w:tcW w:w="2109" w:type="dxa"/>
            <w:hideMark/>
          </w:tcPr>
          <w:p w14:paraId="09B41911" w14:textId="77777777" w:rsidR="00574AE7" w:rsidRPr="00AE587E" w:rsidRDefault="00574AE7" w:rsidP="00574AE7">
            <w:r w:rsidRPr="00AE587E">
              <w:t>Health Research</w:t>
            </w:r>
          </w:p>
        </w:tc>
        <w:tc>
          <w:tcPr>
            <w:tcW w:w="2338" w:type="dxa"/>
            <w:hideMark/>
          </w:tcPr>
          <w:p w14:paraId="5D324FA1" w14:textId="77777777" w:rsidR="00574AE7" w:rsidRPr="00AE587E" w:rsidRDefault="00574AE7" w:rsidP="00574AE7">
            <w:r w:rsidRPr="00AE587E">
              <w:t>Oncology</w:t>
            </w:r>
          </w:p>
        </w:tc>
        <w:tc>
          <w:tcPr>
            <w:tcW w:w="1353" w:type="dxa"/>
            <w:hideMark/>
          </w:tcPr>
          <w:p w14:paraId="6E25C501" w14:textId="77777777" w:rsidR="00574AE7" w:rsidRPr="00AE587E" w:rsidRDefault="00574AE7" w:rsidP="00574AE7">
            <w:r w:rsidRPr="00AE587E">
              <w:t>Adult</w:t>
            </w:r>
          </w:p>
        </w:tc>
        <w:tc>
          <w:tcPr>
            <w:tcW w:w="2424" w:type="dxa"/>
            <w:hideMark/>
          </w:tcPr>
          <w:p w14:paraId="3A039852" w14:textId="58A3C0A8" w:rsidR="00574AE7" w:rsidRPr="00AE587E" w:rsidRDefault="00574AE7" w:rsidP="00574AE7">
            <w:r w:rsidRPr="00AE587E">
              <w:t>This perspective paper provides an example of the potential for patients and stakeholders engagement</w:t>
            </w:r>
          </w:p>
        </w:tc>
      </w:tr>
      <w:tr w:rsidR="00574AE7" w:rsidRPr="00AE587E" w14:paraId="0007B202" w14:textId="77777777" w:rsidTr="00574AE7">
        <w:trPr>
          <w:trHeight w:val="2400"/>
        </w:trPr>
        <w:tc>
          <w:tcPr>
            <w:tcW w:w="1559" w:type="dxa"/>
            <w:hideMark/>
          </w:tcPr>
          <w:p w14:paraId="4AC7FE0E" w14:textId="77777777" w:rsidR="00574AE7" w:rsidRPr="00AE587E" w:rsidRDefault="00574AE7" w:rsidP="00574AE7">
            <w:r w:rsidRPr="00AE587E">
              <w:t>Clavel</w:t>
            </w:r>
          </w:p>
        </w:tc>
        <w:tc>
          <w:tcPr>
            <w:tcW w:w="770" w:type="dxa"/>
            <w:hideMark/>
          </w:tcPr>
          <w:p w14:paraId="756A48A8" w14:textId="77777777" w:rsidR="00574AE7" w:rsidRPr="00AE587E" w:rsidRDefault="00574AE7" w:rsidP="00574AE7">
            <w:r w:rsidRPr="00AE587E">
              <w:t>2019</w:t>
            </w:r>
          </w:p>
        </w:tc>
        <w:tc>
          <w:tcPr>
            <w:tcW w:w="1364" w:type="dxa"/>
            <w:hideMark/>
          </w:tcPr>
          <w:p w14:paraId="0972529D" w14:textId="77777777" w:rsidR="00574AE7" w:rsidRPr="00AE587E" w:rsidRDefault="00574AE7" w:rsidP="00574AE7">
            <w:r w:rsidRPr="00AE587E">
              <w:t>Canada</w:t>
            </w:r>
          </w:p>
        </w:tc>
        <w:tc>
          <w:tcPr>
            <w:tcW w:w="1033" w:type="dxa"/>
            <w:hideMark/>
          </w:tcPr>
          <w:p w14:paraId="01D81500" w14:textId="77777777" w:rsidR="00574AE7" w:rsidRPr="00AE587E" w:rsidRDefault="00574AE7" w:rsidP="00574AE7">
            <w:r w:rsidRPr="00AE587E">
              <w:t xml:space="preserve">Empirical </w:t>
            </w:r>
          </w:p>
        </w:tc>
        <w:tc>
          <w:tcPr>
            <w:tcW w:w="2109" w:type="dxa"/>
            <w:hideMark/>
          </w:tcPr>
          <w:p w14:paraId="59AA4ACF" w14:textId="77777777" w:rsidR="00574AE7" w:rsidRPr="00AE587E" w:rsidRDefault="00574AE7" w:rsidP="00574AE7">
            <w:r w:rsidRPr="00AE587E">
              <w:t>Health Planning/Service Design/QI</w:t>
            </w:r>
          </w:p>
        </w:tc>
        <w:tc>
          <w:tcPr>
            <w:tcW w:w="2338" w:type="dxa"/>
            <w:hideMark/>
          </w:tcPr>
          <w:p w14:paraId="7504CEAD" w14:textId="77777777" w:rsidR="00574AE7" w:rsidRPr="00AE587E" w:rsidRDefault="00574AE7" w:rsidP="00574AE7">
            <w:r w:rsidRPr="00AE587E">
              <w:t>Multiple conditions</w:t>
            </w:r>
          </w:p>
        </w:tc>
        <w:tc>
          <w:tcPr>
            <w:tcW w:w="1353" w:type="dxa"/>
            <w:hideMark/>
          </w:tcPr>
          <w:p w14:paraId="5479ADC5" w14:textId="77777777" w:rsidR="00574AE7" w:rsidRPr="00AE587E" w:rsidRDefault="00574AE7" w:rsidP="00574AE7">
            <w:r w:rsidRPr="00AE587E">
              <w:t>Adult</w:t>
            </w:r>
          </w:p>
        </w:tc>
        <w:tc>
          <w:tcPr>
            <w:tcW w:w="2424" w:type="dxa"/>
            <w:hideMark/>
          </w:tcPr>
          <w:p w14:paraId="5B0C4032" w14:textId="77777777" w:rsidR="00574AE7" w:rsidRPr="00AE587E" w:rsidRDefault="00574AE7" w:rsidP="00574AE7">
            <w:r w:rsidRPr="00AE587E">
              <w:t>The main goal of this research is to study key managerial practices to implement PP in QI and has two main objectives: 1-describe the implementation of a PP program in two different clinical areas; 2-identify managerial practices at different management levels used to implement PP in QI.</w:t>
            </w:r>
          </w:p>
        </w:tc>
      </w:tr>
      <w:tr w:rsidR="00574AE7" w:rsidRPr="00AE587E" w14:paraId="118DEA3F" w14:textId="77777777" w:rsidTr="00574AE7">
        <w:trPr>
          <w:trHeight w:val="4200"/>
        </w:trPr>
        <w:tc>
          <w:tcPr>
            <w:tcW w:w="1559" w:type="dxa"/>
            <w:hideMark/>
          </w:tcPr>
          <w:p w14:paraId="4244A329" w14:textId="77777777" w:rsidR="00574AE7" w:rsidRPr="00AE587E" w:rsidRDefault="00574AE7" w:rsidP="00574AE7">
            <w:r w:rsidRPr="00AE587E">
              <w:t>Clay</w:t>
            </w:r>
          </w:p>
        </w:tc>
        <w:tc>
          <w:tcPr>
            <w:tcW w:w="770" w:type="dxa"/>
            <w:hideMark/>
          </w:tcPr>
          <w:p w14:paraId="5E342AB8" w14:textId="77777777" w:rsidR="00574AE7" w:rsidRPr="00AE587E" w:rsidRDefault="00574AE7" w:rsidP="00574AE7">
            <w:r w:rsidRPr="00AE587E">
              <w:t>2016</w:t>
            </w:r>
          </w:p>
        </w:tc>
        <w:tc>
          <w:tcPr>
            <w:tcW w:w="1364" w:type="dxa"/>
            <w:hideMark/>
          </w:tcPr>
          <w:p w14:paraId="1257BF9F" w14:textId="77777777" w:rsidR="00574AE7" w:rsidRPr="00AE587E" w:rsidRDefault="00574AE7" w:rsidP="00574AE7">
            <w:r w:rsidRPr="00AE587E">
              <w:t xml:space="preserve">Multiple Countries </w:t>
            </w:r>
          </w:p>
        </w:tc>
        <w:tc>
          <w:tcPr>
            <w:tcW w:w="1033" w:type="dxa"/>
            <w:hideMark/>
          </w:tcPr>
          <w:p w14:paraId="4B5EE405" w14:textId="77777777" w:rsidR="00574AE7" w:rsidRPr="00AE587E" w:rsidRDefault="00574AE7" w:rsidP="00574AE7">
            <w:r w:rsidRPr="00AE587E">
              <w:t xml:space="preserve">Non-Empirical </w:t>
            </w:r>
          </w:p>
        </w:tc>
        <w:tc>
          <w:tcPr>
            <w:tcW w:w="2109" w:type="dxa"/>
            <w:hideMark/>
          </w:tcPr>
          <w:p w14:paraId="125E6292" w14:textId="77777777" w:rsidR="00574AE7" w:rsidRPr="00AE587E" w:rsidRDefault="00574AE7" w:rsidP="00574AE7">
            <w:r w:rsidRPr="00AE587E">
              <w:t xml:space="preserve">Multiple </w:t>
            </w:r>
          </w:p>
        </w:tc>
        <w:tc>
          <w:tcPr>
            <w:tcW w:w="2338" w:type="dxa"/>
            <w:hideMark/>
          </w:tcPr>
          <w:p w14:paraId="49F82AD8" w14:textId="77777777" w:rsidR="00574AE7" w:rsidRPr="00AE587E" w:rsidRDefault="00574AE7" w:rsidP="00574AE7">
            <w:r w:rsidRPr="00AE587E">
              <w:t>Critical illness</w:t>
            </w:r>
          </w:p>
        </w:tc>
        <w:tc>
          <w:tcPr>
            <w:tcW w:w="1353" w:type="dxa"/>
            <w:hideMark/>
          </w:tcPr>
          <w:p w14:paraId="509075F6" w14:textId="77777777" w:rsidR="00574AE7" w:rsidRPr="00AE587E" w:rsidRDefault="00574AE7" w:rsidP="00574AE7">
            <w:r w:rsidRPr="00AE587E">
              <w:t xml:space="preserve">N/A </w:t>
            </w:r>
          </w:p>
        </w:tc>
        <w:tc>
          <w:tcPr>
            <w:tcW w:w="2424" w:type="dxa"/>
            <w:hideMark/>
          </w:tcPr>
          <w:p w14:paraId="510A41DF" w14:textId="688E0119" w:rsidR="00574AE7" w:rsidRPr="00AE587E" w:rsidRDefault="00574AE7" w:rsidP="00574AE7">
            <w:r w:rsidRPr="00AE587E">
              <w:t xml:space="preserve">In this article, the authors draw on their personal experiences as patients in intensive care units (ICUs) and as patient advocates to share some of the complexities they have experienced as patient advocates in order to strengthen existing conversations about patient </w:t>
            </w:r>
            <w:r w:rsidR="00163428" w:rsidRPr="00AE587E">
              <w:t>engagement. The</w:t>
            </w:r>
            <w:r w:rsidRPr="00AE587E">
              <w:t xml:space="preserve"> aim is to survey the practical and ethical landscape so that solutions to various problems may be identified and solved as we move forward in our efforts to involve patients and their families in research, policy, and quality improvement in critical care medicine.</w:t>
            </w:r>
          </w:p>
        </w:tc>
      </w:tr>
      <w:tr w:rsidR="00574AE7" w:rsidRPr="00AE587E" w14:paraId="5086815E" w14:textId="77777777" w:rsidTr="00574AE7">
        <w:trPr>
          <w:trHeight w:val="1500"/>
        </w:trPr>
        <w:tc>
          <w:tcPr>
            <w:tcW w:w="1559" w:type="dxa"/>
            <w:hideMark/>
          </w:tcPr>
          <w:p w14:paraId="0C602B63" w14:textId="77777777" w:rsidR="00574AE7" w:rsidRPr="00AE587E" w:rsidRDefault="00574AE7" w:rsidP="00574AE7">
            <w:r w:rsidRPr="00AE587E">
              <w:t>Clearfield</w:t>
            </w:r>
          </w:p>
        </w:tc>
        <w:tc>
          <w:tcPr>
            <w:tcW w:w="770" w:type="dxa"/>
            <w:hideMark/>
          </w:tcPr>
          <w:p w14:paraId="606D26CA" w14:textId="77777777" w:rsidR="00574AE7" w:rsidRPr="00AE587E" w:rsidRDefault="00574AE7" w:rsidP="00574AE7">
            <w:r w:rsidRPr="00AE587E">
              <w:t>2020</w:t>
            </w:r>
          </w:p>
        </w:tc>
        <w:tc>
          <w:tcPr>
            <w:tcW w:w="1364" w:type="dxa"/>
            <w:hideMark/>
          </w:tcPr>
          <w:p w14:paraId="56760B91" w14:textId="77777777" w:rsidR="00574AE7" w:rsidRPr="00AE587E" w:rsidRDefault="00574AE7" w:rsidP="00574AE7">
            <w:r w:rsidRPr="00AE587E">
              <w:t>United States of America</w:t>
            </w:r>
          </w:p>
        </w:tc>
        <w:tc>
          <w:tcPr>
            <w:tcW w:w="1033" w:type="dxa"/>
            <w:hideMark/>
          </w:tcPr>
          <w:p w14:paraId="09A6A101" w14:textId="77777777" w:rsidR="00574AE7" w:rsidRPr="00AE587E" w:rsidRDefault="00574AE7" w:rsidP="00574AE7">
            <w:r w:rsidRPr="00AE587E">
              <w:t xml:space="preserve">Non-Empirical </w:t>
            </w:r>
          </w:p>
        </w:tc>
        <w:tc>
          <w:tcPr>
            <w:tcW w:w="2109" w:type="dxa"/>
            <w:hideMark/>
          </w:tcPr>
          <w:p w14:paraId="587B6958" w14:textId="77777777" w:rsidR="00574AE7" w:rsidRPr="00AE587E" w:rsidRDefault="00574AE7" w:rsidP="00574AE7">
            <w:r w:rsidRPr="00AE587E">
              <w:t xml:space="preserve">Multiple </w:t>
            </w:r>
          </w:p>
        </w:tc>
        <w:tc>
          <w:tcPr>
            <w:tcW w:w="2338" w:type="dxa"/>
            <w:hideMark/>
          </w:tcPr>
          <w:p w14:paraId="118547D6" w14:textId="77777777" w:rsidR="00574AE7" w:rsidRPr="00AE587E" w:rsidRDefault="00574AE7" w:rsidP="00574AE7">
            <w:r w:rsidRPr="00AE587E">
              <w:t>N/A</w:t>
            </w:r>
          </w:p>
        </w:tc>
        <w:tc>
          <w:tcPr>
            <w:tcW w:w="1353" w:type="dxa"/>
            <w:hideMark/>
          </w:tcPr>
          <w:p w14:paraId="4121A1AD" w14:textId="77777777" w:rsidR="00574AE7" w:rsidRPr="00AE587E" w:rsidRDefault="00574AE7" w:rsidP="00574AE7">
            <w:r w:rsidRPr="00AE587E">
              <w:t>Adult</w:t>
            </w:r>
          </w:p>
        </w:tc>
        <w:tc>
          <w:tcPr>
            <w:tcW w:w="2424" w:type="dxa"/>
            <w:hideMark/>
          </w:tcPr>
          <w:p w14:paraId="424447E2" w14:textId="77777777" w:rsidR="00574AE7" w:rsidRPr="00AE587E" w:rsidRDefault="00574AE7" w:rsidP="00574AE7">
            <w:r w:rsidRPr="00AE587E">
              <w:t>To describe an approach to patient-centered COS development and discuss challenges and adaptations to improve engagement</w:t>
            </w:r>
            <w:r w:rsidRPr="00AE587E">
              <w:br/>
              <w:t>across COS projects.</w:t>
            </w:r>
          </w:p>
        </w:tc>
      </w:tr>
      <w:tr w:rsidR="00574AE7" w:rsidRPr="00AE587E" w14:paraId="546D18E3" w14:textId="77777777" w:rsidTr="00574AE7">
        <w:trPr>
          <w:trHeight w:val="2400"/>
        </w:trPr>
        <w:tc>
          <w:tcPr>
            <w:tcW w:w="1559" w:type="dxa"/>
            <w:hideMark/>
          </w:tcPr>
          <w:p w14:paraId="531DCBF0" w14:textId="77777777" w:rsidR="00574AE7" w:rsidRPr="00AE587E" w:rsidRDefault="00574AE7" w:rsidP="00574AE7">
            <w:r w:rsidRPr="00AE587E">
              <w:t>Coates</w:t>
            </w:r>
          </w:p>
        </w:tc>
        <w:tc>
          <w:tcPr>
            <w:tcW w:w="770" w:type="dxa"/>
            <w:hideMark/>
          </w:tcPr>
          <w:p w14:paraId="39259965" w14:textId="77777777" w:rsidR="00574AE7" w:rsidRPr="00AE587E" w:rsidRDefault="00574AE7" w:rsidP="00574AE7">
            <w:r w:rsidRPr="00AE587E">
              <w:t>2016</w:t>
            </w:r>
          </w:p>
        </w:tc>
        <w:tc>
          <w:tcPr>
            <w:tcW w:w="1364" w:type="dxa"/>
            <w:hideMark/>
          </w:tcPr>
          <w:p w14:paraId="727A7E0C" w14:textId="77777777" w:rsidR="00574AE7" w:rsidRPr="00AE587E" w:rsidRDefault="00574AE7" w:rsidP="00574AE7">
            <w:r w:rsidRPr="00AE587E">
              <w:t>Australia</w:t>
            </w:r>
          </w:p>
        </w:tc>
        <w:tc>
          <w:tcPr>
            <w:tcW w:w="1033" w:type="dxa"/>
            <w:hideMark/>
          </w:tcPr>
          <w:p w14:paraId="604281B4" w14:textId="77777777" w:rsidR="00574AE7" w:rsidRPr="00AE587E" w:rsidRDefault="00574AE7" w:rsidP="00574AE7">
            <w:r w:rsidRPr="00AE587E">
              <w:t xml:space="preserve">Empirical </w:t>
            </w:r>
          </w:p>
        </w:tc>
        <w:tc>
          <w:tcPr>
            <w:tcW w:w="2109" w:type="dxa"/>
            <w:hideMark/>
          </w:tcPr>
          <w:p w14:paraId="7276AD3B" w14:textId="77777777" w:rsidR="00574AE7" w:rsidRPr="00AE587E" w:rsidRDefault="00574AE7" w:rsidP="00574AE7">
            <w:r w:rsidRPr="00AE587E">
              <w:t>Health Planning/Service Design/QI</w:t>
            </w:r>
          </w:p>
        </w:tc>
        <w:tc>
          <w:tcPr>
            <w:tcW w:w="2338" w:type="dxa"/>
            <w:hideMark/>
          </w:tcPr>
          <w:p w14:paraId="4DE09E47" w14:textId="77777777" w:rsidR="00574AE7" w:rsidRPr="00AE587E" w:rsidRDefault="00574AE7" w:rsidP="00574AE7">
            <w:r w:rsidRPr="00AE587E">
              <w:t>Mental health problems</w:t>
            </w:r>
          </w:p>
        </w:tc>
        <w:tc>
          <w:tcPr>
            <w:tcW w:w="1353" w:type="dxa"/>
            <w:hideMark/>
          </w:tcPr>
          <w:p w14:paraId="3D24EEB9" w14:textId="77777777" w:rsidR="00574AE7" w:rsidRPr="00AE587E" w:rsidRDefault="00574AE7" w:rsidP="00574AE7">
            <w:r w:rsidRPr="00AE587E">
              <w:t xml:space="preserve">Adolescent </w:t>
            </w:r>
          </w:p>
        </w:tc>
        <w:tc>
          <w:tcPr>
            <w:tcW w:w="2424" w:type="dxa"/>
            <w:hideMark/>
          </w:tcPr>
          <w:p w14:paraId="4CE6FC62" w14:textId="77777777" w:rsidR="00574AE7" w:rsidRPr="00AE587E" w:rsidRDefault="00574AE7" w:rsidP="00574AE7">
            <w:r w:rsidRPr="00AE587E">
              <w:t>This article presents the findings of an evaluation of this YA (Youth Alliance). The purpose of this evaluation was to identify possible barriers to implementation early on so these could be addressed and a youth participation model that meets the needs of all key stakeholders could be developed.</w:t>
            </w:r>
          </w:p>
        </w:tc>
      </w:tr>
      <w:tr w:rsidR="00574AE7" w:rsidRPr="00AE587E" w14:paraId="424B62E0" w14:textId="77777777" w:rsidTr="00574AE7">
        <w:trPr>
          <w:trHeight w:val="1500"/>
        </w:trPr>
        <w:tc>
          <w:tcPr>
            <w:tcW w:w="1559" w:type="dxa"/>
            <w:hideMark/>
          </w:tcPr>
          <w:p w14:paraId="78609BC5" w14:textId="77777777" w:rsidR="00574AE7" w:rsidRPr="00AE587E" w:rsidRDefault="00574AE7" w:rsidP="00574AE7">
            <w:r w:rsidRPr="00AE587E">
              <w:t>Cohen</w:t>
            </w:r>
          </w:p>
        </w:tc>
        <w:tc>
          <w:tcPr>
            <w:tcW w:w="770" w:type="dxa"/>
            <w:hideMark/>
          </w:tcPr>
          <w:p w14:paraId="2D44D692" w14:textId="77777777" w:rsidR="00574AE7" w:rsidRPr="00AE587E" w:rsidRDefault="00574AE7" w:rsidP="00574AE7">
            <w:r w:rsidRPr="00AE587E">
              <w:t>2007</w:t>
            </w:r>
          </w:p>
        </w:tc>
        <w:tc>
          <w:tcPr>
            <w:tcW w:w="1364" w:type="dxa"/>
            <w:hideMark/>
          </w:tcPr>
          <w:p w14:paraId="44E85836" w14:textId="77777777" w:rsidR="00574AE7" w:rsidRPr="00AE587E" w:rsidRDefault="00574AE7" w:rsidP="00574AE7">
            <w:r w:rsidRPr="00AE587E">
              <w:t>United States of America</w:t>
            </w:r>
          </w:p>
        </w:tc>
        <w:tc>
          <w:tcPr>
            <w:tcW w:w="1033" w:type="dxa"/>
            <w:hideMark/>
          </w:tcPr>
          <w:p w14:paraId="208CD9CC" w14:textId="77777777" w:rsidR="00574AE7" w:rsidRPr="00AE587E" w:rsidRDefault="00574AE7" w:rsidP="00574AE7">
            <w:r w:rsidRPr="00AE587E">
              <w:t xml:space="preserve">Empirical </w:t>
            </w:r>
          </w:p>
        </w:tc>
        <w:tc>
          <w:tcPr>
            <w:tcW w:w="2109" w:type="dxa"/>
            <w:hideMark/>
          </w:tcPr>
          <w:p w14:paraId="568C3A34" w14:textId="77777777" w:rsidR="00574AE7" w:rsidRPr="00AE587E" w:rsidRDefault="00574AE7" w:rsidP="00574AE7">
            <w:r w:rsidRPr="00AE587E">
              <w:t>Health Research</w:t>
            </w:r>
          </w:p>
        </w:tc>
        <w:tc>
          <w:tcPr>
            <w:tcW w:w="2338" w:type="dxa"/>
            <w:hideMark/>
          </w:tcPr>
          <w:p w14:paraId="5CA1C796" w14:textId="77777777" w:rsidR="00574AE7" w:rsidRPr="00AE587E" w:rsidRDefault="00574AE7" w:rsidP="00574AE7">
            <w:r w:rsidRPr="00AE587E">
              <w:t>Parkinson's disease</w:t>
            </w:r>
          </w:p>
        </w:tc>
        <w:tc>
          <w:tcPr>
            <w:tcW w:w="1353" w:type="dxa"/>
            <w:hideMark/>
          </w:tcPr>
          <w:p w14:paraId="4572B882" w14:textId="77777777" w:rsidR="00574AE7" w:rsidRPr="00AE587E" w:rsidRDefault="00574AE7" w:rsidP="00574AE7">
            <w:r w:rsidRPr="00AE587E">
              <w:t>Adult</w:t>
            </w:r>
          </w:p>
        </w:tc>
        <w:tc>
          <w:tcPr>
            <w:tcW w:w="2424" w:type="dxa"/>
            <w:hideMark/>
          </w:tcPr>
          <w:p w14:paraId="5D1D2619" w14:textId="77777777" w:rsidR="00574AE7" w:rsidRPr="00AE587E" w:rsidRDefault="00574AE7" w:rsidP="00574AE7">
            <w:r w:rsidRPr="00AE587E">
              <w:t>This article provided examples of the human element in clinical trials and illustrated the need for authentic voices of patients in the development of new therapies</w:t>
            </w:r>
          </w:p>
        </w:tc>
      </w:tr>
      <w:tr w:rsidR="00574AE7" w:rsidRPr="00AE587E" w14:paraId="6AD8540D" w14:textId="77777777" w:rsidTr="00163428">
        <w:trPr>
          <w:trHeight w:val="710"/>
        </w:trPr>
        <w:tc>
          <w:tcPr>
            <w:tcW w:w="1559" w:type="dxa"/>
            <w:hideMark/>
          </w:tcPr>
          <w:p w14:paraId="611D0463" w14:textId="77777777" w:rsidR="00574AE7" w:rsidRPr="00AE587E" w:rsidRDefault="00574AE7" w:rsidP="00574AE7">
            <w:r w:rsidRPr="00AE587E">
              <w:t>Coleman</w:t>
            </w:r>
          </w:p>
        </w:tc>
        <w:tc>
          <w:tcPr>
            <w:tcW w:w="770" w:type="dxa"/>
            <w:hideMark/>
          </w:tcPr>
          <w:p w14:paraId="313E4213" w14:textId="77777777" w:rsidR="00574AE7" w:rsidRPr="00AE587E" w:rsidRDefault="00574AE7" w:rsidP="00574AE7">
            <w:r w:rsidRPr="00AE587E">
              <w:t>2015</w:t>
            </w:r>
          </w:p>
        </w:tc>
        <w:tc>
          <w:tcPr>
            <w:tcW w:w="1364" w:type="dxa"/>
            <w:hideMark/>
          </w:tcPr>
          <w:p w14:paraId="3C79B343" w14:textId="77777777" w:rsidR="00574AE7" w:rsidRPr="00AE587E" w:rsidRDefault="00574AE7" w:rsidP="00574AE7">
            <w:r w:rsidRPr="00AE587E">
              <w:t>United Kingdom</w:t>
            </w:r>
          </w:p>
        </w:tc>
        <w:tc>
          <w:tcPr>
            <w:tcW w:w="1033" w:type="dxa"/>
            <w:hideMark/>
          </w:tcPr>
          <w:p w14:paraId="23DEDB72" w14:textId="77777777" w:rsidR="00574AE7" w:rsidRPr="00AE587E" w:rsidRDefault="00574AE7" w:rsidP="00574AE7">
            <w:r w:rsidRPr="00AE587E">
              <w:t xml:space="preserve">Empirical </w:t>
            </w:r>
          </w:p>
        </w:tc>
        <w:tc>
          <w:tcPr>
            <w:tcW w:w="2109" w:type="dxa"/>
            <w:hideMark/>
          </w:tcPr>
          <w:p w14:paraId="3795708B" w14:textId="77777777" w:rsidR="00574AE7" w:rsidRPr="00AE587E" w:rsidRDefault="00574AE7" w:rsidP="00574AE7">
            <w:r w:rsidRPr="00AE587E">
              <w:t>Health Research</w:t>
            </w:r>
          </w:p>
        </w:tc>
        <w:tc>
          <w:tcPr>
            <w:tcW w:w="2338" w:type="dxa"/>
            <w:hideMark/>
          </w:tcPr>
          <w:p w14:paraId="7B0B4CF3" w14:textId="77777777" w:rsidR="00574AE7" w:rsidRPr="00AE587E" w:rsidRDefault="00574AE7" w:rsidP="00574AE7">
            <w:r w:rsidRPr="00AE587E">
              <w:t>Pressure Ulcer</w:t>
            </w:r>
          </w:p>
        </w:tc>
        <w:tc>
          <w:tcPr>
            <w:tcW w:w="1353" w:type="dxa"/>
            <w:hideMark/>
          </w:tcPr>
          <w:p w14:paraId="7B93F8EA" w14:textId="77777777" w:rsidR="00574AE7" w:rsidRPr="00AE587E" w:rsidRDefault="00574AE7" w:rsidP="00574AE7">
            <w:r w:rsidRPr="00AE587E">
              <w:t>Adult</w:t>
            </w:r>
          </w:p>
        </w:tc>
        <w:tc>
          <w:tcPr>
            <w:tcW w:w="2424" w:type="dxa"/>
            <w:hideMark/>
          </w:tcPr>
          <w:p w14:paraId="76C125E9" w14:textId="77777777" w:rsidR="00574AE7" w:rsidRPr="00AE587E" w:rsidRDefault="00574AE7" w:rsidP="00574AE7">
            <w:r w:rsidRPr="00AE587E">
              <w:t>This article describes the value of patient and carer views, and these were integrated into research to develop a new pressure ulcer risk assessment instrument - Pressure Ulcer Risk Primary or Secondary Evaluation Tool (PURPOSE T) - to support clinical decision making and promote patient safety.</w:t>
            </w:r>
          </w:p>
        </w:tc>
      </w:tr>
      <w:tr w:rsidR="00574AE7" w:rsidRPr="00AE587E" w14:paraId="5FEDE417" w14:textId="77777777" w:rsidTr="00574AE7">
        <w:trPr>
          <w:trHeight w:val="2700"/>
        </w:trPr>
        <w:tc>
          <w:tcPr>
            <w:tcW w:w="1559" w:type="dxa"/>
            <w:hideMark/>
          </w:tcPr>
          <w:p w14:paraId="081D7308" w14:textId="77777777" w:rsidR="00574AE7" w:rsidRPr="00AE587E" w:rsidRDefault="00574AE7" w:rsidP="00574AE7">
            <w:r w:rsidRPr="00AE587E">
              <w:t>Collier</w:t>
            </w:r>
          </w:p>
        </w:tc>
        <w:tc>
          <w:tcPr>
            <w:tcW w:w="770" w:type="dxa"/>
            <w:hideMark/>
          </w:tcPr>
          <w:p w14:paraId="6CD2BA91" w14:textId="77777777" w:rsidR="00574AE7" w:rsidRPr="00AE587E" w:rsidRDefault="00574AE7" w:rsidP="00574AE7">
            <w:r w:rsidRPr="00AE587E">
              <w:t>2016</w:t>
            </w:r>
          </w:p>
        </w:tc>
        <w:tc>
          <w:tcPr>
            <w:tcW w:w="1364" w:type="dxa"/>
            <w:hideMark/>
          </w:tcPr>
          <w:p w14:paraId="6B4C4382" w14:textId="77777777" w:rsidR="00574AE7" w:rsidRPr="00AE587E" w:rsidRDefault="00574AE7" w:rsidP="00574AE7">
            <w:r w:rsidRPr="00AE587E">
              <w:t>Australia</w:t>
            </w:r>
          </w:p>
        </w:tc>
        <w:tc>
          <w:tcPr>
            <w:tcW w:w="1033" w:type="dxa"/>
            <w:hideMark/>
          </w:tcPr>
          <w:p w14:paraId="67C6D5B9" w14:textId="77777777" w:rsidR="00574AE7" w:rsidRPr="00AE587E" w:rsidRDefault="00574AE7" w:rsidP="00574AE7">
            <w:r w:rsidRPr="00AE587E">
              <w:t xml:space="preserve">Empirical </w:t>
            </w:r>
          </w:p>
        </w:tc>
        <w:tc>
          <w:tcPr>
            <w:tcW w:w="2109" w:type="dxa"/>
            <w:hideMark/>
          </w:tcPr>
          <w:p w14:paraId="52021204" w14:textId="77777777" w:rsidR="00574AE7" w:rsidRPr="00AE587E" w:rsidRDefault="00574AE7" w:rsidP="00574AE7">
            <w:r w:rsidRPr="00AE587E">
              <w:t>Health Research</w:t>
            </w:r>
          </w:p>
        </w:tc>
        <w:tc>
          <w:tcPr>
            <w:tcW w:w="2338" w:type="dxa"/>
            <w:hideMark/>
          </w:tcPr>
          <w:p w14:paraId="347A0E4D" w14:textId="77777777" w:rsidR="00574AE7" w:rsidRPr="00AE587E" w:rsidRDefault="00574AE7" w:rsidP="00574AE7">
            <w:r w:rsidRPr="00AE587E">
              <w:t>End-of-life patients</w:t>
            </w:r>
          </w:p>
        </w:tc>
        <w:tc>
          <w:tcPr>
            <w:tcW w:w="1353" w:type="dxa"/>
            <w:hideMark/>
          </w:tcPr>
          <w:p w14:paraId="49837A90" w14:textId="77777777" w:rsidR="00574AE7" w:rsidRPr="00AE587E" w:rsidRDefault="00574AE7" w:rsidP="00574AE7">
            <w:r w:rsidRPr="00AE587E">
              <w:t>Adult</w:t>
            </w:r>
          </w:p>
        </w:tc>
        <w:tc>
          <w:tcPr>
            <w:tcW w:w="2424" w:type="dxa"/>
            <w:hideMark/>
          </w:tcPr>
          <w:p w14:paraId="5401B0F1" w14:textId="77777777" w:rsidR="00574AE7" w:rsidRPr="00AE587E" w:rsidRDefault="00574AE7" w:rsidP="00574AE7">
            <w:r w:rsidRPr="00AE587E">
              <w:t>The aim of this article is to share our experiences of using VRE (video-reflexive ethnography) to research alongside patients and explain how iterative researcher reflexivity in the field was critical to the progress and success of our studies. We discuss how we juggled competing values through a continual process of reflexivity.</w:t>
            </w:r>
          </w:p>
        </w:tc>
      </w:tr>
      <w:tr w:rsidR="00574AE7" w:rsidRPr="00AE587E" w14:paraId="5D308BA9" w14:textId="77777777" w:rsidTr="00574AE7">
        <w:trPr>
          <w:trHeight w:val="2400"/>
        </w:trPr>
        <w:tc>
          <w:tcPr>
            <w:tcW w:w="1559" w:type="dxa"/>
            <w:hideMark/>
          </w:tcPr>
          <w:p w14:paraId="44543EB1" w14:textId="77777777" w:rsidR="00574AE7" w:rsidRPr="00AE587E" w:rsidRDefault="00574AE7" w:rsidP="00574AE7">
            <w:r w:rsidRPr="00AE587E">
              <w:t>Collins</w:t>
            </w:r>
          </w:p>
        </w:tc>
        <w:tc>
          <w:tcPr>
            <w:tcW w:w="770" w:type="dxa"/>
            <w:hideMark/>
          </w:tcPr>
          <w:p w14:paraId="6EF5DB33" w14:textId="77777777" w:rsidR="00574AE7" w:rsidRPr="00AE587E" w:rsidRDefault="00574AE7" w:rsidP="00574AE7">
            <w:r w:rsidRPr="00AE587E">
              <w:t>2017</w:t>
            </w:r>
          </w:p>
        </w:tc>
        <w:tc>
          <w:tcPr>
            <w:tcW w:w="1364" w:type="dxa"/>
            <w:hideMark/>
          </w:tcPr>
          <w:p w14:paraId="68E717A1" w14:textId="77777777" w:rsidR="00574AE7" w:rsidRPr="00AE587E" w:rsidRDefault="00574AE7" w:rsidP="00574AE7">
            <w:r w:rsidRPr="00AE587E">
              <w:t>United States of America</w:t>
            </w:r>
          </w:p>
        </w:tc>
        <w:tc>
          <w:tcPr>
            <w:tcW w:w="1033" w:type="dxa"/>
            <w:hideMark/>
          </w:tcPr>
          <w:p w14:paraId="04826F1B" w14:textId="77777777" w:rsidR="00574AE7" w:rsidRPr="00AE587E" w:rsidRDefault="00574AE7" w:rsidP="00574AE7">
            <w:r w:rsidRPr="00AE587E">
              <w:t xml:space="preserve">Non-Empirical </w:t>
            </w:r>
          </w:p>
        </w:tc>
        <w:tc>
          <w:tcPr>
            <w:tcW w:w="2109" w:type="dxa"/>
            <w:hideMark/>
          </w:tcPr>
          <w:p w14:paraId="1AED1CB4" w14:textId="77777777" w:rsidR="00574AE7" w:rsidRPr="00AE587E" w:rsidRDefault="00574AE7" w:rsidP="00574AE7">
            <w:r w:rsidRPr="00AE587E">
              <w:t>Health Research</w:t>
            </w:r>
          </w:p>
        </w:tc>
        <w:tc>
          <w:tcPr>
            <w:tcW w:w="2338" w:type="dxa"/>
            <w:hideMark/>
          </w:tcPr>
          <w:p w14:paraId="1572DA38" w14:textId="77777777" w:rsidR="00574AE7" w:rsidRPr="00AE587E" w:rsidRDefault="00574AE7" w:rsidP="00574AE7">
            <w:r w:rsidRPr="00AE587E">
              <w:t>Cardiovascular disease</w:t>
            </w:r>
          </w:p>
        </w:tc>
        <w:tc>
          <w:tcPr>
            <w:tcW w:w="1353" w:type="dxa"/>
            <w:hideMark/>
          </w:tcPr>
          <w:p w14:paraId="722A4BFD" w14:textId="77777777" w:rsidR="00574AE7" w:rsidRPr="00AE587E" w:rsidRDefault="00574AE7" w:rsidP="00574AE7">
            <w:r w:rsidRPr="00AE587E">
              <w:t>Adult</w:t>
            </w:r>
          </w:p>
        </w:tc>
        <w:tc>
          <w:tcPr>
            <w:tcW w:w="2424" w:type="dxa"/>
            <w:hideMark/>
          </w:tcPr>
          <w:p w14:paraId="5BB22B36" w14:textId="77777777" w:rsidR="00574AE7" w:rsidRPr="00AE587E" w:rsidRDefault="00574AE7" w:rsidP="00574AE7">
            <w:r w:rsidRPr="00AE587E">
              <w:t>The purpose of this article is to describe successful methods for researchers to identify and engage patients, caregivers, and stakeholders in the research process to better ensure that the research is relevant and understood by the individuals and groups for whom it is designed to benefit.</w:t>
            </w:r>
          </w:p>
        </w:tc>
      </w:tr>
      <w:tr w:rsidR="00574AE7" w:rsidRPr="00AE587E" w14:paraId="276E3761" w14:textId="77777777" w:rsidTr="00574AE7">
        <w:trPr>
          <w:trHeight w:val="900"/>
        </w:trPr>
        <w:tc>
          <w:tcPr>
            <w:tcW w:w="1559" w:type="dxa"/>
            <w:hideMark/>
          </w:tcPr>
          <w:p w14:paraId="2A6AB274" w14:textId="77777777" w:rsidR="00574AE7" w:rsidRPr="00AE587E" w:rsidRDefault="00574AE7" w:rsidP="00574AE7">
            <w:r w:rsidRPr="00AE587E">
              <w:t>Collyar</w:t>
            </w:r>
          </w:p>
        </w:tc>
        <w:tc>
          <w:tcPr>
            <w:tcW w:w="770" w:type="dxa"/>
            <w:hideMark/>
          </w:tcPr>
          <w:p w14:paraId="5A4CE0BC" w14:textId="77777777" w:rsidR="00574AE7" w:rsidRPr="00AE587E" w:rsidRDefault="00574AE7" w:rsidP="00574AE7">
            <w:r w:rsidRPr="00AE587E">
              <w:t>2005</w:t>
            </w:r>
          </w:p>
        </w:tc>
        <w:tc>
          <w:tcPr>
            <w:tcW w:w="1364" w:type="dxa"/>
            <w:hideMark/>
          </w:tcPr>
          <w:p w14:paraId="525668E8" w14:textId="77777777" w:rsidR="00574AE7" w:rsidRPr="00AE587E" w:rsidRDefault="00574AE7" w:rsidP="00574AE7">
            <w:r w:rsidRPr="00AE587E">
              <w:t>United States of America</w:t>
            </w:r>
          </w:p>
        </w:tc>
        <w:tc>
          <w:tcPr>
            <w:tcW w:w="1033" w:type="dxa"/>
            <w:hideMark/>
          </w:tcPr>
          <w:p w14:paraId="5803799A" w14:textId="77777777" w:rsidR="00574AE7" w:rsidRPr="00AE587E" w:rsidRDefault="00574AE7" w:rsidP="00574AE7">
            <w:r w:rsidRPr="00AE587E">
              <w:t xml:space="preserve">Non-Empirical </w:t>
            </w:r>
          </w:p>
        </w:tc>
        <w:tc>
          <w:tcPr>
            <w:tcW w:w="2109" w:type="dxa"/>
            <w:hideMark/>
          </w:tcPr>
          <w:p w14:paraId="185CE350" w14:textId="77777777" w:rsidR="00574AE7" w:rsidRPr="00AE587E" w:rsidRDefault="00574AE7" w:rsidP="00574AE7">
            <w:r w:rsidRPr="00AE587E">
              <w:t xml:space="preserve">Multiple </w:t>
            </w:r>
          </w:p>
        </w:tc>
        <w:tc>
          <w:tcPr>
            <w:tcW w:w="2338" w:type="dxa"/>
            <w:hideMark/>
          </w:tcPr>
          <w:p w14:paraId="3E8929C9" w14:textId="77777777" w:rsidR="00574AE7" w:rsidRPr="00AE587E" w:rsidRDefault="00574AE7" w:rsidP="00574AE7">
            <w:r w:rsidRPr="00AE587E">
              <w:t>Cancer</w:t>
            </w:r>
          </w:p>
        </w:tc>
        <w:tc>
          <w:tcPr>
            <w:tcW w:w="1353" w:type="dxa"/>
            <w:hideMark/>
          </w:tcPr>
          <w:p w14:paraId="2F14E6ED" w14:textId="77777777" w:rsidR="00574AE7" w:rsidRPr="00AE587E" w:rsidRDefault="00574AE7" w:rsidP="00574AE7">
            <w:r w:rsidRPr="00AE587E">
              <w:t>Adult</w:t>
            </w:r>
          </w:p>
        </w:tc>
        <w:tc>
          <w:tcPr>
            <w:tcW w:w="2424" w:type="dxa"/>
            <w:hideMark/>
          </w:tcPr>
          <w:p w14:paraId="4FEBE2F2" w14:textId="77777777" w:rsidR="00574AE7" w:rsidRPr="00AE587E" w:rsidRDefault="00574AE7" w:rsidP="00574AE7">
            <w:r w:rsidRPr="00AE587E">
              <w:t>This paper shows cancer patient advocates are involved in many diverse cancer research in the United States</w:t>
            </w:r>
          </w:p>
        </w:tc>
      </w:tr>
      <w:tr w:rsidR="00574AE7" w:rsidRPr="00AE587E" w14:paraId="5F1677D0" w14:textId="77777777" w:rsidTr="00574AE7">
        <w:trPr>
          <w:trHeight w:val="3000"/>
        </w:trPr>
        <w:tc>
          <w:tcPr>
            <w:tcW w:w="1559" w:type="dxa"/>
            <w:hideMark/>
          </w:tcPr>
          <w:p w14:paraId="4A4F596E" w14:textId="77777777" w:rsidR="00574AE7" w:rsidRPr="00AE587E" w:rsidRDefault="00574AE7" w:rsidP="00574AE7">
            <w:r w:rsidRPr="00AE587E">
              <w:t>Colombo</w:t>
            </w:r>
          </w:p>
        </w:tc>
        <w:tc>
          <w:tcPr>
            <w:tcW w:w="770" w:type="dxa"/>
            <w:hideMark/>
          </w:tcPr>
          <w:p w14:paraId="6126BEF4" w14:textId="77777777" w:rsidR="00574AE7" w:rsidRPr="00AE587E" w:rsidRDefault="00574AE7" w:rsidP="00574AE7">
            <w:r w:rsidRPr="00AE587E">
              <w:t>2012</w:t>
            </w:r>
          </w:p>
        </w:tc>
        <w:tc>
          <w:tcPr>
            <w:tcW w:w="1364" w:type="dxa"/>
            <w:hideMark/>
          </w:tcPr>
          <w:p w14:paraId="2678895C" w14:textId="77777777" w:rsidR="00574AE7" w:rsidRPr="00AE587E" w:rsidRDefault="00574AE7" w:rsidP="00574AE7">
            <w:r w:rsidRPr="00AE587E">
              <w:t xml:space="preserve">Multiple Countries </w:t>
            </w:r>
          </w:p>
        </w:tc>
        <w:tc>
          <w:tcPr>
            <w:tcW w:w="1033" w:type="dxa"/>
            <w:hideMark/>
          </w:tcPr>
          <w:p w14:paraId="793A456B" w14:textId="77777777" w:rsidR="00574AE7" w:rsidRPr="00AE587E" w:rsidRDefault="00574AE7" w:rsidP="00574AE7">
            <w:r w:rsidRPr="00AE587E">
              <w:t xml:space="preserve">Non-Empirical </w:t>
            </w:r>
          </w:p>
        </w:tc>
        <w:tc>
          <w:tcPr>
            <w:tcW w:w="2109" w:type="dxa"/>
            <w:hideMark/>
          </w:tcPr>
          <w:p w14:paraId="4B860026" w14:textId="77777777" w:rsidR="00574AE7" w:rsidRPr="00AE587E" w:rsidRDefault="00574AE7" w:rsidP="00574AE7">
            <w:r w:rsidRPr="00AE587E">
              <w:t>Health Research</w:t>
            </w:r>
          </w:p>
        </w:tc>
        <w:tc>
          <w:tcPr>
            <w:tcW w:w="2338" w:type="dxa"/>
            <w:hideMark/>
          </w:tcPr>
          <w:p w14:paraId="6EC08965" w14:textId="77777777" w:rsidR="00574AE7" w:rsidRPr="00AE587E" w:rsidRDefault="00574AE7" w:rsidP="00574AE7">
            <w:r w:rsidRPr="00AE587E">
              <w:t>N/A</w:t>
            </w:r>
          </w:p>
        </w:tc>
        <w:tc>
          <w:tcPr>
            <w:tcW w:w="1353" w:type="dxa"/>
            <w:hideMark/>
          </w:tcPr>
          <w:p w14:paraId="6B63CE7E" w14:textId="77777777" w:rsidR="00574AE7" w:rsidRPr="00AE587E" w:rsidRDefault="00574AE7" w:rsidP="00574AE7">
            <w:r w:rsidRPr="00AE587E">
              <w:t>Adult</w:t>
            </w:r>
          </w:p>
        </w:tc>
        <w:tc>
          <w:tcPr>
            <w:tcW w:w="2424" w:type="dxa"/>
            <w:hideMark/>
          </w:tcPr>
          <w:p w14:paraId="6EF599B4" w14:textId="77777777" w:rsidR="00574AE7" w:rsidRPr="00AE587E" w:rsidRDefault="00574AE7" w:rsidP="00574AE7">
            <w:r w:rsidRPr="00AE587E">
              <w:t>This paper describes: (1) different interventions for involving patients; (2) experiences to promote consumer evidence-based advocacy; and (3) barriers to consumer involvement in health system reforms, including vested interests in patients’ associations. Citizens’ involvement in health systems can vary substantially, but is gaining increasing weight</w:t>
            </w:r>
          </w:p>
        </w:tc>
      </w:tr>
      <w:tr w:rsidR="00574AE7" w:rsidRPr="00AE587E" w14:paraId="72197937" w14:textId="77777777" w:rsidTr="00163428">
        <w:trPr>
          <w:trHeight w:val="710"/>
        </w:trPr>
        <w:tc>
          <w:tcPr>
            <w:tcW w:w="1559" w:type="dxa"/>
            <w:hideMark/>
          </w:tcPr>
          <w:p w14:paraId="7BFF5647" w14:textId="77777777" w:rsidR="00574AE7" w:rsidRPr="00AE587E" w:rsidRDefault="00574AE7" w:rsidP="00574AE7">
            <w:r w:rsidRPr="00AE587E">
              <w:t>Compagni</w:t>
            </w:r>
          </w:p>
        </w:tc>
        <w:tc>
          <w:tcPr>
            <w:tcW w:w="770" w:type="dxa"/>
            <w:hideMark/>
          </w:tcPr>
          <w:p w14:paraId="0D9DDB54" w14:textId="77777777" w:rsidR="00574AE7" w:rsidRPr="00AE587E" w:rsidRDefault="00574AE7" w:rsidP="00574AE7">
            <w:r w:rsidRPr="00AE587E">
              <w:t>2006</w:t>
            </w:r>
          </w:p>
        </w:tc>
        <w:tc>
          <w:tcPr>
            <w:tcW w:w="1364" w:type="dxa"/>
            <w:hideMark/>
          </w:tcPr>
          <w:p w14:paraId="7BF3F0F7" w14:textId="77777777" w:rsidR="00574AE7" w:rsidRPr="00AE587E" w:rsidRDefault="00574AE7" w:rsidP="00574AE7">
            <w:r w:rsidRPr="00AE587E">
              <w:t>United States of America</w:t>
            </w:r>
          </w:p>
        </w:tc>
        <w:tc>
          <w:tcPr>
            <w:tcW w:w="1033" w:type="dxa"/>
            <w:hideMark/>
          </w:tcPr>
          <w:p w14:paraId="5870308F" w14:textId="77777777" w:rsidR="00574AE7" w:rsidRPr="00AE587E" w:rsidRDefault="00574AE7" w:rsidP="00574AE7">
            <w:r w:rsidRPr="00AE587E">
              <w:t xml:space="preserve">Non-Empirical </w:t>
            </w:r>
          </w:p>
        </w:tc>
        <w:tc>
          <w:tcPr>
            <w:tcW w:w="2109" w:type="dxa"/>
            <w:hideMark/>
          </w:tcPr>
          <w:p w14:paraId="6303CF77" w14:textId="77777777" w:rsidR="00574AE7" w:rsidRPr="00AE587E" w:rsidRDefault="00574AE7" w:rsidP="00574AE7">
            <w:r w:rsidRPr="00AE587E">
              <w:t xml:space="preserve">Multiple </w:t>
            </w:r>
          </w:p>
        </w:tc>
        <w:tc>
          <w:tcPr>
            <w:tcW w:w="2338" w:type="dxa"/>
            <w:hideMark/>
          </w:tcPr>
          <w:p w14:paraId="243AE931" w14:textId="77777777" w:rsidR="00574AE7" w:rsidRPr="00AE587E" w:rsidRDefault="00574AE7" w:rsidP="00574AE7">
            <w:r w:rsidRPr="00AE587E">
              <w:t>Mental health problems</w:t>
            </w:r>
          </w:p>
        </w:tc>
        <w:tc>
          <w:tcPr>
            <w:tcW w:w="1353" w:type="dxa"/>
            <w:hideMark/>
          </w:tcPr>
          <w:p w14:paraId="0310B1EE" w14:textId="77777777" w:rsidR="00574AE7" w:rsidRPr="00AE587E" w:rsidRDefault="00574AE7" w:rsidP="00574AE7">
            <w:r w:rsidRPr="00AE587E">
              <w:t>Multiple</w:t>
            </w:r>
          </w:p>
        </w:tc>
        <w:tc>
          <w:tcPr>
            <w:tcW w:w="2424" w:type="dxa"/>
            <w:hideMark/>
          </w:tcPr>
          <w:p w14:paraId="3286A29F" w14:textId="77777777" w:rsidR="00574AE7" w:rsidRPr="00AE587E" w:rsidRDefault="00574AE7" w:rsidP="00574AE7">
            <w:r w:rsidRPr="00AE587E">
              <w:t>First, the authors will discuss the creation of a partnership between consumers and neuroscientists, and its implications for future mental healthcare services. Second, an analysis is provided for the current status of the knowledge about mental</w:t>
            </w:r>
            <w:r w:rsidRPr="00AE587E">
              <w:br/>
              <w:t>illness and genetics.</w:t>
            </w:r>
          </w:p>
        </w:tc>
      </w:tr>
      <w:tr w:rsidR="00574AE7" w:rsidRPr="00AE587E" w14:paraId="7BD4E072" w14:textId="77777777" w:rsidTr="00574AE7">
        <w:trPr>
          <w:trHeight w:val="900"/>
        </w:trPr>
        <w:tc>
          <w:tcPr>
            <w:tcW w:w="1559" w:type="dxa"/>
            <w:hideMark/>
          </w:tcPr>
          <w:p w14:paraId="564C2073" w14:textId="77777777" w:rsidR="00574AE7" w:rsidRPr="00AE587E" w:rsidRDefault="00574AE7" w:rsidP="00574AE7">
            <w:r w:rsidRPr="00AE587E">
              <w:t>Concannon</w:t>
            </w:r>
          </w:p>
        </w:tc>
        <w:tc>
          <w:tcPr>
            <w:tcW w:w="770" w:type="dxa"/>
            <w:hideMark/>
          </w:tcPr>
          <w:p w14:paraId="4185C427" w14:textId="77777777" w:rsidR="00574AE7" w:rsidRPr="00AE587E" w:rsidRDefault="00574AE7" w:rsidP="00574AE7">
            <w:r w:rsidRPr="00AE587E">
              <w:t>2012</w:t>
            </w:r>
          </w:p>
        </w:tc>
        <w:tc>
          <w:tcPr>
            <w:tcW w:w="1364" w:type="dxa"/>
            <w:hideMark/>
          </w:tcPr>
          <w:p w14:paraId="43C2E6FB" w14:textId="77777777" w:rsidR="00574AE7" w:rsidRPr="00AE587E" w:rsidRDefault="00574AE7" w:rsidP="00574AE7">
            <w:r w:rsidRPr="00AE587E">
              <w:t>United States of America</w:t>
            </w:r>
          </w:p>
        </w:tc>
        <w:tc>
          <w:tcPr>
            <w:tcW w:w="1033" w:type="dxa"/>
            <w:hideMark/>
          </w:tcPr>
          <w:p w14:paraId="27240AB8" w14:textId="77777777" w:rsidR="00574AE7" w:rsidRPr="00AE587E" w:rsidRDefault="00574AE7" w:rsidP="00574AE7">
            <w:r w:rsidRPr="00AE587E">
              <w:t xml:space="preserve">Non-Empirical </w:t>
            </w:r>
          </w:p>
        </w:tc>
        <w:tc>
          <w:tcPr>
            <w:tcW w:w="2109" w:type="dxa"/>
            <w:hideMark/>
          </w:tcPr>
          <w:p w14:paraId="2CBBFF06" w14:textId="77777777" w:rsidR="00574AE7" w:rsidRPr="00AE587E" w:rsidRDefault="00574AE7" w:rsidP="00574AE7">
            <w:r w:rsidRPr="00AE587E">
              <w:t>Health Research</w:t>
            </w:r>
          </w:p>
        </w:tc>
        <w:tc>
          <w:tcPr>
            <w:tcW w:w="2338" w:type="dxa"/>
            <w:hideMark/>
          </w:tcPr>
          <w:p w14:paraId="43335C46" w14:textId="77777777" w:rsidR="00574AE7" w:rsidRPr="00AE587E" w:rsidRDefault="00574AE7" w:rsidP="00574AE7">
            <w:r w:rsidRPr="00AE587E">
              <w:t>N/A</w:t>
            </w:r>
          </w:p>
        </w:tc>
        <w:tc>
          <w:tcPr>
            <w:tcW w:w="1353" w:type="dxa"/>
            <w:hideMark/>
          </w:tcPr>
          <w:p w14:paraId="2467D421" w14:textId="77777777" w:rsidR="00574AE7" w:rsidRPr="00AE587E" w:rsidRDefault="00574AE7" w:rsidP="00574AE7">
            <w:r w:rsidRPr="00AE587E">
              <w:t>Adult</w:t>
            </w:r>
          </w:p>
        </w:tc>
        <w:tc>
          <w:tcPr>
            <w:tcW w:w="2424" w:type="dxa"/>
            <w:hideMark/>
          </w:tcPr>
          <w:p w14:paraId="3E41C2A4" w14:textId="77777777" w:rsidR="00574AE7" w:rsidRPr="00AE587E" w:rsidRDefault="00574AE7" w:rsidP="00574AE7">
            <w:r w:rsidRPr="00AE587E">
              <w:t>This paper presents a new taxonomy to guide researchers and stakeholders into a new era of stakeholder engaged research.</w:t>
            </w:r>
          </w:p>
        </w:tc>
      </w:tr>
      <w:tr w:rsidR="00574AE7" w:rsidRPr="00AE587E" w14:paraId="278A40A2" w14:textId="77777777" w:rsidTr="00574AE7">
        <w:trPr>
          <w:trHeight w:val="1800"/>
        </w:trPr>
        <w:tc>
          <w:tcPr>
            <w:tcW w:w="1559" w:type="dxa"/>
            <w:hideMark/>
          </w:tcPr>
          <w:p w14:paraId="30B37192" w14:textId="77777777" w:rsidR="00574AE7" w:rsidRPr="00AE587E" w:rsidRDefault="00574AE7" w:rsidP="00574AE7">
            <w:r w:rsidRPr="00AE587E">
              <w:t>Cook</w:t>
            </w:r>
          </w:p>
        </w:tc>
        <w:tc>
          <w:tcPr>
            <w:tcW w:w="770" w:type="dxa"/>
            <w:hideMark/>
          </w:tcPr>
          <w:p w14:paraId="6F18C720" w14:textId="77777777" w:rsidR="00574AE7" w:rsidRPr="00AE587E" w:rsidRDefault="00574AE7" w:rsidP="00574AE7">
            <w:r w:rsidRPr="00AE587E">
              <w:t>2005</w:t>
            </w:r>
          </w:p>
        </w:tc>
        <w:tc>
          <w:tcPr>
            <w:tcW w:w="1364" w:type="dxa"/>
            <w:hideMark/>
          </w:tcPr>
          <w:p w14:paraId="249C15B5" w14:textId="77777777" w:rsidR="00574AE7" w:rsidRPr="00AE587E" w:rsidRDefault="00574AE7" w:rsidP="00574AE7">
            <w:r w:rsidRPr="00AE587E">
              <w:t xml:space="preserve">Multiple Countries </w:t>
            </w:r>
          </w:p>
        </w:tc>
        <w:tc>
          <w:tcPr>
            <w:tcW w:w="1033" w:type="dxa"/>
            <w:hideMark/>
          </w:tcPr>
          <w:p w14:paraId="12F976A1" w14:textId="77777777" w:rsidR="00574AE7" w:rsidRPr="00AE587E" w:rsidRDefault="00574AE7" w:rsidP="00574AE7">
            <w:r w:rsidRPr="00AE587E">
              <w:t xml:space="preserve">Review </w:t>
            </w:r>
          </w:p>
        </w:tc>
        <w:tc>
          <w:tcPr>
            <w:tcW w:w="2109" w:type="dxa"/>
            <w:hideMark/>
          </w:tcPr>
          <w:p w14:paraId="0748C8F9" w14:textId="77777777" w:rsidR="00574AE7" w:rsidRPr="00AE587E" w:rsidRDefault="00574AE7" w:rsidP="00574AE7">
            <w:r w:rsidRPr="00AE587E">
              <w:t xml:space="preserve">Multiple </w:t>
            </w:r>
          </w:p>
        </w:tc>
        <w:tc>
          <w:tcPr>
            <w:tcW w:w="2338" w:type="dxa"/>
            <w:hideMark/>
          </w:tcPr>
          <w:p w14:paraId="0E529AB4" w14:textId="77777777" w:rsidR="00574AE7" w:rsidRPr="00AE587E" w:rsidRDefault="00574AE7" w:rsidP="00574AE7">
            <w:r w:rsidRPr="00AE587E">
              <w:t>N/A</w:t>
            </w:r>
          </w:p>
        </w:tc>
        <w:tc>
          <w:tcPr>
            <w:tcW w:w="1353" w:type="dxa"/>
            <w:hideMark/>
          </w:tcPr>
          <w:p w14:paraId="12059F3E" w14:textId="77777777" w:rsidR="00574AE7" w:rsidRPr="00AE587E" w:rsidRDefault="00574AE7" w:rsidP="00574AE7">
            <w:r w:rsidRPr="00AE587E">
              <w:t>Senior/Older Adult</w:t>
            </w:r>
          </w:p>
        </w:tc>
        <w:tc>
          <w:tcPr>
            <w:tcW w:w="2424" w:type="dxa"/>
            <w:hideMark/>
          </w:tcPr>
          <w:p w14:paraId="7CBADBAC" w14:textId="77777777" w:rsidR="00574AE7" w:rsidRPr="00AE587E" w:rsidRDefault="00574AE7" w:rsidP="00574AE7">
            <w:r w:rsidRPr="00AE587E">
              <w:t>This literature scan considers issues arising from these debates to examine the developments that have taken place in gerontological nursing practice to involve older people in their care, service planning and policy development.</w:t>
            </w:r>
          </w:p>
        </w:tc>
      </w:tr>
      <w:tr w:rsidR="00574AE7" w:rsidRPr="00AE587E" w14:paraId="0CBA8615" w14:textId="77777777" w:rsidTr="00574AE7">
        <w:trPr>
          <w:trHeight w:val="2400"/>
        </w:trPr>
        <w:tc>
          <w:tcPr>
            <w:tcW w:w="1559" w:type="dxa"/>
            <w:hideMark/>
          </w:tcPr>
          <w:p w14:paraId="7DDE5719" w14:textId="77777777" w:rsidR="00574AE7" w:rsidRPr="00AE587E" w:rsidRDefault="00574AE7" w:rsidP="00574AE7">
            <w:r w:rsidRPr="00AE587E">
              <w:t>Coon</w:t>
            </w:r>
          </w:p>
        </w:tc>
        <w:tc>
          <w:tcPr>
            <w:tcW w:w="770" w:type="dxa"/>
            <w:hideMark/>
          </w:tcPr>
          <w:p w14:paraId="55C04886" w14:textId="77777777" w:rsidR="00574AE7" w:rsidRPr="00AE587E" w:rsidRDefault="00574AE7" w:rsidP="00574AE7">
            <w:r w:rsidRPr="00AE587E">
              <w:t>2016</w:t>
            </w:r>
          </w:p>
        </w:tc>
        <w:tc>
          <w:tcPr>
            <w:tcW w:w="1364" w:type="dxa"/>
            <w:hideMark/>
          </w:tcPr>
          <w:p w14:paraId="4CAB32FE" w14:textId="77777777" w:rsidR="00574AE7" w:rsidRPr="00AE587E" w:rsidRDefault="00574AE7" w:rsidP="00574AE7">
            <w:r w:rsidRPr="00AE587E">
              <w:t>United Kingdom</w:t>
            </w:r>
          </w:p>
        </w:tc>
        <w:tc>
          <w:tcPr>
            <w:tcW w:w="1033" w:type="dxa"/>
            <w:hideMark/>
          </w:tcPr>
          <w:p w14:paraId="5ED00CD8" w14:textId="77777777" w:rsidR="00574AE7" w:rsidRPr="00AE587E" w:rsidRDefault="00574AE7" w:rsidP="00574AE7">
            <w:r w:rsidRPr="00AE587E">
              <w:t xml:space="preserve">Empirical </w:t>
            </w:r>
          </w:p>
        </w:tc>
        <w:tc>
          <w:tcPr>
            <w:tcW w:w="2109" w:type="dxa"/>
            <w:hideMark/>
          </w:tcPr>
          <w:p w14:paraId="6E899AC0" w14:textId="77777777" w:rsidR="00574AE7" w:rsidRPr="00AE587E" w:rsidRDefault="00574AE7" w:rsidP="00574AE7">
            <w:r w:rsidRPr="00AE587E">
              <w:t>Health Research</w:t>
            </w:r>
          </w:p>
        </w:tc>
        <w:tc>
          <w:tcPr>
            <w:tcW w:w="2338" w:type="dxa"/>
            <w:hideMark/>
          </w:tcPr>
          <w:p w14:paraId="3002A140" w14:textId="77777777" w:rsidR="00574AE7" w:rsidRPr="00AE587E" w:rsidRDefault="00574AE7" w:rsidP="00574AE7">
            <w:r w:rsidRPr="00AE587E">
              <w:t>ADHD</w:t>
            </w:r>
          </w:p>
        </w:tc>
        <w:tc>
          <w:tcPr>
            <w:tcW w:w="1353" w:type="dxa"/>
            <w:hideMark/>
          </w:tcPr>
          <w:p w14:paraId="6FF0E47F" w14:textId="77777777" w:rsidR="00574AE7" w:rsidRPr="00AE587E" w:rsidRDefault="00574AE7" w:rsidP="00574AE7">
            <w:r w:rsidRPr="00AE587E">
              <w:t xml:space="preserve">Adolescent </w:t>
            </w:r>
          </w:p>
        </w:tc>
        <w:tc>
          <w:tcPr>
            <w:tcW w:w="2424" w:type="dxa"/>
            <w:hideMark/>
          </w:tcPr>
          <w:p w14:paraId="077ACA96" w14:textId="77777777" w:rsidR="00574AE7" w:rsidRPr="00AE587E" w:rsidRDefault="00574AE7" w:rsidP="00574AE7">
            <w:r w:rsidRPr="00AE587E">
              <w:t>The aims of this study were to (i) highlight the methods of end-user involvement used in our reviews, (ii) to facilitate and stimulate discussion of the most appropriate and efficient methods of engagement and (iii) to develop a list of suggestions to improve future involvement in systematic reviews.</w:t>
            </w:r>
          </w:p>
        </w:tc>
      </w:tr>
      <w:tr w:rsidR="00574AE7" w:rsidRPr="00AE587E" w14:paraId="15A82942" w14:textId="77777777" w:rsidTr="00574AE7">
        <w:trPr>
          <w:trHeight w:val="1500"/>
        </w:trPr>
        <w:tc>
          <w:tcPr>
            <w:tcW w:w="1559" w:type="dxa"/>
            <w:hideMark/>
          </w:tcPr>
          <w:p w14:paraId="6AB67FD6" w14:textId="77777777" w:rsidR="00574AE7" w:rsidRPr="00AE587E" w:rsidRDefault="00574AE7" w:rsidP="00574AE7">
            <w:r w:rsidRPr="00AE587E">
              <w:t>Cosper</w:t>
            </w:r>
          </w:p>
        </w:tc>
        <w:tc>
          <w:tcPr>
            <w:tcW w:w="770" w:type="dxa"/>
            <w:hideMark/>
          </w:tcPr>
          <w:p w14:paraId="76531506" w14:textId="77777777" w:rsidR="00574AE7" w:rsidRPr="00AE587E" w:rsidRDefault="00574AE7" w:rsidP="00574AE7">
            <w:r w:rsidRPr="00AE587E">
              <w:t>2018</w:t>
            </w:r>
          </w:p>
        </w:tc>
        <w:tc>
          <w:tcPr>
            <w:tcW w:w="1364" w:type="dxa"/>
            <w:hideMark/>
          </w:tcPr>
          <w:p w14:paraId="6C5A70AD" w14:textId="77777777" w:rsidR="00574AE7" w:rsidRPr="00AE587E" w:rsidRDefault="00574AE7" w:rsidP="00574AE7">
            <w:r w:rsidRPr="00AE587E">
              <w:t>United States of America</w:t>
            </w:r>
          </w:p>
        </w:tc>
        <w:tc>
          <w:tcPr>
            <w:tcW w:w="1033" w:type="dxa"/>
            <w:hideMark/>
          </w:tcPr>
          <w:p w14:paraId="64A19375" w14:textId="77777777" w:rsidR="00574AE7" w:rsidRPr="00AE587E" w:rsidRDefault="00574AE7" w:rsidP="00574AE7">
            <w:r w:rsidRPr="00AE587E">
              <w:t xml:space="preserve">Empirical </w:t>
            </w:r>
          </w:p>
        </w:tc>
        <w:tc>
          <w:tcPr>
            <w:tcW w:w="2109" w:type="dxa"/>
            <w:hideMark/>
          </w:tcPr>
          <w:p w14:paraId="25A2DE06" w14:textId="77777777" w:rsidR="00574AE7" w:rsidRPr="00AE587E" w:rsidRDefault="00574AE7" w:rsidP="00574AE7">
            <w:r w:rsidRPr="00AE587E">
              <w:t xml:space="preserve">Multiple </w:t>
            </w:r>
          </w:p>
        </w:tc>
        <w:tc>
          <w:tcPr>
            <w:tcW w:w="2338" w:type="dxa"/>
            <w:hideMark/>
          </w:tcPr>
          <w:p w14:paraId="742C62F2" w14:textId="77777777" w:rsidR="00574AE7" w:rsidRPr="00AE587E" w:rsidRDefault="00574AE7" w:rsidP="00574AE7">
            <w:r w:rsidRPr="00AE587E">
              <w:t>Hospital ICU</w:t>
            </w:r>
          </w:p>
        </w:tc>
        <w:tc>
          <w:tcPr>
            <w:tcW w:w="1353" w:type="dxa"/>
            <w:hideMark/>
          </w:tcPr>
          <w:p w14:paraId="65DCC4CA" w14:textId="77777777" w:rsidR="00574AE7" w:rsidRPr="00AE587E" w:rsidRDefault="00574AE7" w:rsidP="00574AE7">
            <w:r w:rsidRPr="00AE587E">
              <w:t>Adult</w:t>
            </w:r>
          </w:p>
        </w:tc>
        <w:tc>
          <w:tcPr>
            <w:tcW w:w="2424" w:type="dxa"/>
            <w:hideMark/>
          </w:tcPr>
          <w:p w14:paraId="6176625B" w14:textId="77777777" w:rsidR="00574AE7" w:rsidRPr="00AE587E" w:rsidRDefault="00574AE7" w:rsidP="00574AE7">
            <w:r w:rsidRPr="00AE587E">
              <w:t>The objective of this study was to determine if patient and family advisors (PFAs) collaboration in an educational program could increase the empathy levels of intensive care unit (ICU) nurses.</w:t>
            </w:r>
          </w:p>
        </w:tc>
      </w:tr>
      <w:tr w:rsidR="00574AE7" w:rsidRPr="00AE587E" w14:paraId="34B043C4" w14:textId="77777777" w:rsidTr="00574AE7">
        <w:trPr>
          <w:trHeight w:val="2100"/>
        </w:trPr>
        <w:tc>
          <w:tcPr>
            <w:tcW w:w="1559" w:type="dxa"/>
            <w:hideMark/>
          </w:tcPr>
          <w:p w14:paraId="6F43878A" w14:textId="77777777" w:rsidR="00574AE7" w:rsidRPr="00AE587E" w:rsidRDefault="00574AE7" w:rsidP="00574AE7">
            <w:r w:rsidRPr="00AE587E">
              <w:t>Costello</w:t>
            </w:r>
          </w:p>
        </w:tc>
        <w:tc>
          <w:tcPr>
            <w:tcW w:w="770" w:type="dxa"/>
            <w:hideMark/>
          </w:tcPr>
          <w:p w14:paraId="0CB3ACAD" w14:textId="77777777" w:rsidR="00574AE7" w:rsidRPr="00AE587E" w:rsidRDefault="00574AE7" w:rsidP="00574AE7">
            <w:r w:rsidRPr="00AE587E">
              <w:t>2019</w:t>
            </w:r>
          </w:p>
        </w:tc>
        <w:tc>
          <w:tcPr>
            <w:tcW w:w="1364" w:type="dxa"/>
            <w:hideMark/>
          </w:tcPr>
          <w:p w14:paraId="63F41FEB" w14:textId="77777777" w:rsidR="00574AE7" w:rsidRPr="00AE587E" w:rsidRDefault="00574AE7" w:rsidP="00574AE7">
            <w:r w:rsidRPr="00AE587E">
              <w:t>Ireland</w:t>
            </w:r>
          </w:p>
        </w:tc>
        <w:tc>
          <w:tcPr>
            <w:tcW w:w="1033" w:type="dxa"/>
            <w:hideMark/>
          </w:tcPr>
          <w:p w14:paraId="2779679E" w14:textId="77777777" w:rsidR="00574AE7" w:rsidRPr="00AE587E" w:rsidRDefault="00574AE7" w:rsidP="00574AE7">
            <w:r w:rsidRPr="00AE587E">
              <w:t xml:space="preserve">Empirical </w:t>
            </w:r>
          </w:p>
        </w:tc>
        <w:tc>
          <w:tcPr>
            <w:tcW w:w="2109" w:type="dxa"/>
            <w:hideMark/>
          </w:tcPr>
          <w:p w14:paraId="7788EBCA" w14:textId="77777777" w:rsidR="00574AE7" w:rsidRPr="00AE587E" w:rsidRDefault="00574AE7" w:rsidP="00574AE7">
            <w:r w:rsidRPr="00AE587E">
              <w:t>Health Research</w:t>
            </w:r>
          </w:p>
        </w:tc>
        <w:tc>
          <w:tcPr>
            <w:tcW w:w="2338" w:type="dxa"/>
            <w:hideMark/>
          </w:tcPr>
          <w:p w14:paraId="5ACAAAF4" w14:textId="10D0D57C" w:rsidR="00574AE7" w:rsidRPr="00AE587E" w:rsidRDefault="00163428" w:rsidP="00574AE7">
            <w:r w:rsidRPr="00AE587E">
              <w:t>R</w:t>
            </w:r>
            <w:r w:rsidR="00574AE7" w:rsidRPr="00AE587E">
              <w:t>heumatic disease</w:t>
            </w:r>
          </w:p>
        </w:tc>
        <w:tc>
          <w:tcPr>
            <w:tcW w:w="1353" w:type="dxa"/>
            <w:hideMark/>
          </w:tcPr>
          <w:p w14:paraId="2C0D352C" w14:textId="77777777" w:rsidR="00574AE7" w:rsidRPr="00AE587E" w:rsidRDefault="00574AE7" w:rsidP="00574AE7">
            <w:r w:rsidRPr="00AE587E">
              <w:t xml:space="preserve">Adolescent </w:t>
            </w:r>
          </w:p>
        </w:tc>
        <w:tc>
          <w:tcPr>
            <w:tcW w:w="2424" w:type="dxa"/>
            <w:hideMark/>
          </w:tcPr>
          <w:p w14:paraId="11BDAD5B" w14:textId="64B71EC0" w:rsidR="00574AE7" w:rsidRPr="00AE587E" w:rsidRDefault="00574AE7" w:rsidP="00574AE7">
            <w:r w:rsidRPr="00AE587E">
              <w:t>To design a methodology for improving researcher‐adolescent communications specifically aimed at mutual relationship building for PPI. Deliberate and effective preparation in advance of research involvement to improve the downstream success of that involvement</w:t>
            </w:r>
          </w:p>
        </w:tc>
      </w:tr>
      <w:tr w:rsidR="00574AE7" w:rsidRPr="00AE587E" w14:paraId="7719F4F8" w14:textId="77777777" w:rsidTr="00163428">
        <w:trPr>
          <w:trHeight w:val="1430"/>
        </w:trPr>
        <w:tc>
          <w:tcPr>
            <w:tcW w:w="1559" w:type="dxa"/>
            <w:hideMark/>
          </w:tcPr>
          <w:p w14:paraId="69248985" w14:textId="77777777" w:rsidR="00574AE7" w:rsidRPr="00AE587E" w:rsidRDefault="00574AE7" w:rsidP="00574AE7">
            <w:r w:rsidRPr="00AE587E">
              <w:t>Coulman</w:t>
            </w:r>
          </w:p>
        </w:tc>
        <w:tc>
          <w:tcPr>
            <w:tcW w:w="770" w:type="dxa"/>
            <w:hideMark/>
          </w:tcPr>
          <w:p w14:paraId="39BCB2EC" w14:textId="77777777" w:rsidR="00574AE7" w:rsidRPr="00AE587E" w:rsidRDefault="00574AE7" w:rsidP="00574AE7">
            <w:r w:rsidRPr="00AE587E">
              <w:t>2020</w:t>
            </w:r>
          </w:p>
        </w:tc>
        <w:tc>
          <w:tcPr>
            <w:tcW w:w="1364" w:type="dxa"/>
            <w:hideMark/>
          </w:tcPr>
          <w:p w14:paraId="1728C807" w14:textId="77777777" w:rsidR="00574AE7" w:rsidRPr="00AE587E" w:rsidRDefault="00574AE7" w:rsidP="00574AE7">
            <w:r w:rsidRPr="00AE587E">
              <w:t>United Kingdom</w:t>
            </w:r>
          </w:p>
        </w:tc>
        <w:tc>
          <w:tcPr>
            <w:tcW w:w="1033" w:type="dxa"/>
            <w:hideMark/>
          </w:tcPr>
          <w:p w14:paraId="128E622D" w14:textId="77777777" w:rsidR="00574AE7" w:rsidRPr="00AE587E" w:rsidRDefault="00574AE7" w:rsidP="00574AE7">
            <w:r w:rsidRPr="00AE587E">
              <w:t xml:space="preserve">Empirical </w:t>
            </w:r>
          </w:p>
        </w:tc>
        <w:tc>
          <w:tcPr>
            <w:tcW w:w="2109" w:type="dxa"/>
            <w:hideMark/>
          </w:tcPr>
          <w:p w14:paraId="7B592393" w14:textId="77777777" w:rsidR="00574AE7" w:rsidRPr="00AE587E" w:rsidRDefault="00574AE7" w:rsidP="00574AE7">
            <w:r w:rsidRPr="00AE587E">
              <w:t>Health Research</w:t>
            </w:r>
          </w:p>
        </w:tc>
        <w:tc>
          <w:tcPr>
            <w:tcW w:w="2338" w:type="dxa"/>
            <w:hideMark/>
          </w:tcPr>
          <w:p w14:paraId="25B6A654" w14:textId="77777777" w:rsidR="00574AE7" w:rsidRPr="00AE587E" w:rsidRDefault="00574AE7" w:rsidP="00574AE7">
            <w:r w:rsidRPr="00AE587E">
              <w:t>N/A</w:t>
            </w:r>
          </w:p>
        </w:tc>
        <w:tc>
          <w:tcPr>
            <w:tcW w:w="1353" w:type="dxa"/>
            <w:hideMark/>
          </w:tcPr>
          <w:p w14:paraId="6B17BBF4" w14:textId="77777777" w:rsidR="00574AE7" w:rsidRPr="00AE587E" w:rsidRDefault="00574AE7" w:rsidP="00574AE7">
            <w:r w:rsidRPr="00AE587E">
              <w:t>Adult</w:t>
            </w:r>
          </w:p>
        </w:tc>
        <w:tc>
          <w:tcPr>
            <w:tcW w:w="2424" w:type="dxa"/>
            <w:hideMark/>
          </w:tcPr>
          <w:p w14:paraId="08927EDF" w14:textId="77777777" w:rsidR="00574AE7" w:rsidRPr="00AE587E" w:rsidRDefault="00574AE7" w:rsidP="00574AE7">
            <w:r w:rsidRPr="00AE587E">
              <w:t>This paper aims to 1) describe how PPI functions in trial oversight, using multiple qualitative methods, and 2) contribute to recommendations for maximising PPI in clinical trials, in collaboration with public contributors with experience of involvement in trial oversight.</w:t>
            </w:r>
          </w:p>
        </w:tc>
      </w:tr>
      <w:tr w:rsidR="00574AE7" w:rsidRPr="00AE587E" w14:paraId="0ED879FD" w14:textId="77777777" w:rsidTr="00574AE7">
        <w:trPr>
          <w:trHeight w:val="1500"/>
        </w:trPr>
        <w:tc>
          <w:tcPr>
            <w:tcW w:w="1559" w:type="dxa"/>
            <w:hideMark/>
          </w:tcPr>
          <w:p w14:paraId="39D7C4A2" w14:textId="77777777" w:rsidR="00574AE7" w:rsidRPr="00AE587E" w:rsidRDefault="00574AE7" w:rsidP="00574AE7">
            <w:r w:rsidRPr="00AE587E">
              <w:t>Coultas</w:t>
            </w:r>
          </w:p>
        </w:tc>
        <w:tc>
          <w:tcPr>
            <w:tcW w:w="770" w:type="dxa"/>
            <w:hideMark/>
          </w:tcPr>
          <w:p w14:paraId="259F3C1E" w14:textId="77777777" w:rsidR="00574AE7" w:rsidRPr="00AE587E" w:rsidRDefault="00574AE7" w:rsidP="00574AE7">
            <w:r w:rsidRPr="00AE587E">
              <w:t>2019</w:t>
            </w:r>
          </w:p>
        </w:tc>
        <w:tc>
          <w:tcPr>
            <w:tcW w:w="1364" w:type="dxa"/>
            <w:hideMark/>
          </w:tcPr>
          <w:p w14:paraId="68D20664" w14:textId="77777777" w:rsidR="00574AE7" w:rsidRPr="00AE587E" w:rsidRDefault="00574AE7" w:rsidP="00574AE7">
            <w:r w:rsidRPr="00AE587E">
              <w:t>United Kingdom</w:t>
            </w:r>
          </w:p>
        </w:tc>
        <w:tc>
          <w:tcPr>
            <w:tcW w:w="1033" w:type="dxa"/>
            <w:hideMark/>
          </w:tcPr>
          <w:p w14:paraId="5C4C0CB5" w14:textId="77777777" w:rsidR="00574AE7" w:rsidRPr="00AE587E" w:rsidRDefault="00574AE7" w:rsidP="00574AE7">
            <w:r w:rsidRPr="00AE587E">
              <w:t xml:space="preserve">Empirical </w:t>
            </w:r>
          </w:p>
        </w:tc>
        <w:tc>
          <w:tcPr>
            <w:tcW w:w="2109" w:type="dxa"/>
            <w:hideMark/>
          </w:tcPr>
          <w:p w14:paraId="6C90688C" w14:textId="77777777" w:rsidR="00574AE7" w:rsidRPr="00AE587E" w:rsidRDefault="00574AE7" w:rsidP="00574AE7">
            <w:r w:rsidRPr="00AE587E">
              <w:t xml:space="preserve">Health Policy/Governance </w:t>
            </w:r>
          </w:p>
        </w:tc>
        <w:tc>
          <w:tcPr>
            <w:tcW w:w="2338" w:type="dxa"/>
            <w:hideMark/>
          </w:tcPr>
          <w:p w14:paraId="7B07B92B" w14:textId="77777777" w:rsidR="00574AE7" w:rsidRPr="00AE587E" w:rsidRDefault="00574AE7" w:rsidP="00574AE7">
            <w:r w:rsidRPr="00AE587E">
              <w:t>N/A</w:t>
            </w:r>
          </w:p>
        </w:tc>
        <w:tc>
          <w:tcPr>
            <w:tcW w:w="1353" w:type="dxa"/>
            <w:hideMark/>
          </w:tcPr>
          <w:p w14:paraId="72579FA1" w14:textId="77777777" w:rsidR="00574AE7" w:rsidRPr="00AE587E" w:rsidRDefault="00574AE7" w:rsidP="00574AE7">
            <w:r w:rsidRPr="00AE587E">
              <w:t>Adult</w:t>
            </w:r>
          </w:p>
        </w:tc>
        <w:tc>
          <w:tcPr>
            <w:tcW w:w="2424" w:type="dxa"/>
            <w:hideMark/>
          </w:tcPr>
          <w:p w14:paraId="2693CAD1" w14:textId="77777777" w:rsidR="00574AE7" w:rsidRPr="00AE587E" w:rsidRDefault="00574AE7" w:rsidP="00574AE7">
            <w:r w:rsidRPr="00AE587E">
              <w:t>To understand how different members in clinical commissioning groups (CCGs) understand PPI as currently functioning in their decision‐making practices, and the implications of the STPs for it</w:t>
            </w:r>
          </w:p>
        </w:tc>
      </w:tr>
      <w:tr w:rsidR="00574AE7" w:rsidRPr="00AE587E" w14:paraId="1C6CC71D" w14:textId="77777777" w:rsidTr="00574AE7">
        <w:trPr>
          <w:trHeight w:val="1800"/>
        </w:trPr>
        <w:tc>
          <w:tcPr>
            <w:tcW w:w="1559" w:type="dxa"/>
            <w:hideMark/>
          </w:tcPr>
          <w:p w14:paraId="21CC8C05" w14:textId="77777777" w:rsidR="00574AE7" w:rsidRPr="00AE587E" w:rsidRDefault="00574AE7" w:rsidP="00574AE7">
            <w:r w:rsidRPr="00AE587E">
              <w:t>Coupe</w:t>
            </w:r>
          </w:p>
        </w:tc>
        <w:tc>
          <w:tcPr>
            <w:tcW w:w="770" w:type="dxa"/>
            <w:hideMark/>
          </w:tcPr>
          <w:p w14:paraId="3F245CA1" w14:textId="77777777" w:rsidR="00574AE7" w:rsidRPr="00AE587E" w:rsidRDefault="00574AE7" w:rsidP="00574AE7">
            <w:r w:rsidRPr="00AE587E">
              <w:t>2020</w:t>
            </w:r>
          </w:p>
        </w:tc>
        <w:tc>
          <w:tcPr>
            <w:tcW w:w="1364" w:type="dxa"/>
            <w:hideMark/>
          </w:tcPr>
          <w:p w14:paraId="71026AE5" w14:textId="77777777" w:rsidR="00574AE7" w:rsidRPr="00AE587E" w:rsidRDefault="00574AE7" w:rsidP="00574AE7">
            <w:r w:rsidRPr="00AE587E">
              <w:t>United Kingdom</w:t>
            </w:r>
          </w:p>
        </w:tc>
        <w:tc>
          <w:tcPr>
            <w:tcW w:w="1033" w:type="dxa"/>
            <w:hideMark/>
          </w:tcPr>
          <w:p w14:paraId="04CBCE4D" w14:textId="77777777" w:rsidR="00574AE7" w:rsidRPr="00AE587E" w:rsidRDefault="00574AE7" w:rsidP="00574AE7">
            <w:r w:rsidRPr="00AE587E">
              <w:t xml:space="preserve">Empirical </w:t>
            </w:r>
          </w:p>
        </w:tc>
        <w:tc>
          <w:tcPr>
            <w:tcW w:w="2109" w:type="dxa"/>
            <w:hideMark/>
          </w:tcPr>
          <w:p w14:paraId="19B6243C" w14:textId="77777777" w:rsidR="00574AE7" w:rsidRPr="00AE587E" w:rsidRDefault="00574AE7" w:rsidP="00574AE7">
            <w:r w:rsidRPr="00AE587E">
              <w:t>Health Research</w:t>
            </w:r>
          </w:p>
        </w:tc>
        <w:tc>
          <w:tcPr>
            <w:tcW w:w="2338" w:type="dxa"/>
            <w:hideMark/>
          </w:tcPr>
          <w:p w14:paraId="7B98D77A" w14:textId="77777777" w:rsidR="00574AE7" w:rsidRPr="00AE587E" w:rsidRDefault="00574AE7" w:rsidP="00574AE7">
            <w:r w:rsidRPr="00AE587E">
              <w:t>Multiple</w:t>
            </w:r>
          </w:p>
        </w:tc>
        <w:tc>
          <w:tcPr>
            <w:tcW w:w="1353" w:type="dxa"/>
            <w:hideMark/>
          </w:tcPr>
          <w:p w14:paraId="318F60AD" w14:textId="77777777" w:rsidR="00574AE7" w:rsidRPr="00AE587E" w:rsidRDefault="00574AE7" w:rsidP="00574AE7">
            <w:r w:rsidRPr="00AE587E">
              <w:t>Adult</w:t>
            </w:r>
          </w:p>
        </w:tc>
        <w:tc>
          <w:tcPr>
            <w:tcW w:w="2424" w:type="dxa"/>
            <w:hideMark/>
          </w:tcPr>
          <w:p w14:paraId="647CA257" w14:textId="77777777" w:rsidR="00574AE7" w:rsidRPr="00AE587E" w:rsidRDefault="00574AE7" w:rsidP="00574AE7">
            <w:r w:rsidRPr="00AE587E">
              <w:t>The aim of this paper was</w:t>
            </w:r>
            <w:r w:rsidRPr="00AE587E">
              <w:br/>
              <w:t>to explore the impact of PPI on two health‐related doctoral research studies and</w:t>
            </w:r>
            <w:r w:rsidRPr="00AE587E">
              <w:br/>
              <w:t>identify how PPI could be used meaningfully at this level.</w:t>
            </w:r>
          </w:p>
        </w:tc>
      </w:tr>
      <w:tr w:rsidR="00574AE7" w:rsidRPr="00AE587E" w14:paraId="4CDA8EAB" w14:textId="77777777" w:rsidTr="00163428">
        <w:trPr>
          <w:trHeight w:val="710"/>
        </w:trPr>
        <w:tc>
          <w:tcPr>
            <w:tcW w:w="1559" w:type="dxa"/>
            <w:hideMark/>
          </w:tcPr>
          <w:p w14:paraId="141F5F68" w14:textId="77777777" w:rsidR="00574AE7" w:rsidRPr="00AE587E" w:rsidRDefault="00574AE7" w:rsidP="00574AE7">
            <w:r w:rsidRPr="00AE587E">
              <w:t>Cowan</w:t>
            </w:r>
          </w:p>
        </w:tc>
        <w:tc>
          <w:tcPr>
            <w:tcW w:w="770" w:type="dxa"/>
            <w:hideMark/>
          </w:tcPr>
          <w:p w14:paraId="129BD148" w14:textId="77777777" w:rsidR="00574AE7" w:rsidRPr="00AE587E" w:rsidRDefault="00574AE7" w:rsidP="00574AE7">
            <w:r w:rsidRPr="00AE587E">
              <w:t>2011</w:t>
            </w:r>
          </w:p>
        </w:tc>
        <w:tc>
          <w:tcPr>
            <w:tcW w:w="1364" w:type="dxa"/>
            <w:hideMark/>
          </w:tcPr>
          <w:p w14:paraId="7EB868FB" w14:textId="77777777" w:rsidR="00574AE7" w:rsidRPr="00AE587E" w:rsidRDefault="00574AE7" w:rsidP="00574AE7">
            <w:r w:rsidRPr="00AE587E">
              <w:t>United Kingdom</w:t>
            </w:r>
          </w:p>
        </w:tc>
        <w:tc>
          <w:tcPr>
            <w:tcW w:w="1033" w:type="dxa"/>
            <w:hideMark/>
          </w:tcPr>
          <w:p w14:paraId="03A05D5F" w14:textId="77777777" w:rsidR="00574AE7" w:rsidRPr="00AE587E" w:rsidRDefault="00574AE7" w:rsidP="00574AE7">
            <w:r w:rsidRPr="00AE587E">
              <w:t xml:space="preserve">Non-Empirical </w:t>
            </w:r>
          </w:p>
        </w:tc>
        <w:tc>
          <w:tcPr>
            <w:tcW w:w="2109" w:type="dxa"/>
            <w:hideMark/>
          </w:tcPr>
          <w:p w14:paraId="3A2AC67A" w14:textId="77777777" w:rsidR="00574AE7" w:rsidRPr="00AE587E" w:rsidRDefault="00574AE7" w:rsidP="00574AE7">
            <w:r w:rsidRPr="00AE587E">
              <w:t xml:space="preserve">Health Policy/Governance </w:t>
            </w:r>
          </w:p>
        </w:tc>
        <w:tc>
          <w:tcPr>
            <w:tcW w:w="2338" w:type="dxa"/>
            <w:hideMark/>
          </w:tcPr>
          <w:p w14:paraId="160CFC4E" w14:textId="519A8713" w:rsidR="00574AE7" w:rsidRPr="00AE587E" w:rsidRDefault="00163428" w:rsidP="00574AE7">
            <w:r w:rsidRPr="00AE587E">
              <w:t>M</w:t>
            </w:r>
            <w:r w:rsidR="00574AE7" w:rsidRPr="00AE587E">
              <w:t>ental health problems</w:t>
            </w:r>
          </w:p>
        </w:tc>
        <w:tc>
          <w:tcPr>
            <w:tcW w:w="1353" w:type="dxa"/>
            <w:hideMark/>
          </w:tcPr>
          <w:p w14:paraId="0B3808D7" w14:textId="77777777" w:rsidR="00574AE7" w:rsidRPr="00AE587E" w:rsidRDefault="00574AE7" w:rsidP="00574AE7">
            <w:r w:rsidRPr="00AE587E">
              <w:t>Adult</w:t>
            </w:r>
          </w:p>
        </w:tc>
        <w:tc>
          <w:tcPr>
            <w:tcW w:w="2424" w:type="dxa"/>
            <w:hideMark/>
          </w:tcPr>
          <w:p w14:paraId="7FB7E509" w14:textId="77777777" w:rsidR="00574AE7" w:rsidRPr="00AE587E" w:rsidRDefault="00574AE7" w:rsidP="00574AE7">
            <w:r w:rsidRPr="00AE587E">
              <w:t>The paper’s purpose is to reopen a debate around the potential impact of narrow conceptualisations of inclusion, or participation, of service users in current mental health policy development and implementation</w:t>
            </w:r>
          </w:p>
        </w:tc>
      </w:tr>
      <w:tr w:rsidR="00574AE7" w:rsidRPr="00AE587E" w14:paraId="1C99EA7D" w14:textId="77777777" w:rsidTr="00574AE7">
        <w:trPr>
          <w:trHeight w:val="2700"/>
        </w:trPr>
        <w:tc>
          <w:tcPr>
            <w:tcW w:w="1559" w:type="dxa"/>
            <w:hideMark/>
          </w:tcPr>
          <w:p w14:paraId="77A00E75" w14:textId="77777777" w:rsidR="00574AE7" w:rsidRPr="00AE587E" w:rsidRDefault="00574AE7" w:rsidP="00574AE7">
            <w:r w:rsidRPr="00AE587E">
              <w:t>Cox</w:t>
            </w:r>
          </w:p>
        </w:tc>
        <w:tc>
          <w:tcPr>
            <w:tcW w:w="770" w:type="dxa"/>
            <w:hideMark/>
          </w:tcPr>
          <w:p w14:paraId="5257A4A0" w14:textId="77777777" w:rsidR="00574AE7" w:rsidRPr="00AE587E" w:rsidRDefault="00574AE7" w:rsidP="00574AE7">
            <w:r w:rsidRPr="00AE587E">
              <w:t>2015</w:t>
            </w:r>
          </w:p>
        </w:tc>
        <w:tc>
          <w:tcPr>
            <w:tcW w:w="1364" w:type="dxa"/>
            <w:hideMark/>
          </w:tcPr>
          <w:p w14:paraId="07536D5D" w14:textId="77777777" w:rsidR="00574AE7" w:rsidRPr="00AE587E" w:rsidRDefault="00574AE7" w:rsidP="00574AE7">
            <w:r w:rsidRPr="00AE587E">
              <w:t>United Kingdom</w:t>
            </w:r>
          </w:p>
        </w:tc>
        <w:tc>
          <w:tcPr>
            <w:tcW w:w="1033" w:type="dxa"/>
            <w:hideMark/>
          </w:tcPr>
          <w:p w14:paraId="26973718" w14:textId="77777777" w:rsidR="00574AE7" w:rsidRPr="00AE587E" w:rsidRDefault="00574AE7" w:rsidP="00574AE7">
            <w:r w:rsidRPr="00AE587E">
              <w:t xml:space="preserve">Empirical </w:t>
            </w:r>
          </w:p>
        </w:tc>
        <w:tc>
          <w:tcPr>
            <w:tcW w:w="2109" w:type="dxa"/>
            <w:hideMark/>
          </w:tcPr>
          <w:p w14:paraId="122950F0" w14:textId="77777777" w:rsidR="00574AE7" w:rsidRPr="00AE587E" w:rsidRDefault="00574AE7" w:rsidP="00574AE7">
            <w:r w:rsidRPr="00AE587E">
              <w:t>Health Research</w:t>
            </w:r>
          </w:p>
        </w:tc>
        <w:tc>
          <w:tcPr>
            <w:tcW w:w="2338" w:type="dxa"/>
            <w:hideMark/>
          </w:tcPr>
          <w:p w14:paraId="5612CA06" w14:textId="6B480717" w:rsidR="00574AE7" w:rsidRPr="00AE587E" w:rsidRDefault="00163428" w:rsidP="00574AE7">
            <w:r w:rsidRPr="00AE587E">
              <w:t>M</w:t>
            </w:r>
            <w:r w:rsidR="00574AE7" w:rsidRPr="00AE587E">
              <w:t>ental health problems</w:t>
            </w:r>
          </w:p>
        </w:tc>
        <w:tc>
          <w:tcPr>
            <w:tcW w:w="1353" w:type="dxa"/>
            <w:hideMark/>
          </w:tcPr>
          <w:p w14:paraId="29DD22EB" w14:textId="77777777" w:rsidR="00574AE7" w:rsidRPr="00AE587E" w:rsidRDefault="00574AE7" w:rsidP="00574AE7">
            <w:r w:rsidRPr="00AE587E">
              <w:t>Adult</w:t>
            </w:r>
          </w:p>
        </w:tc>
        <w:tc>
          <w:tcPr>
            <w:tcW w:w="2424" w:type="dxa"/>
            <w:hideMark/>
          </w:tcPr>
          <w:p w14:paraId="239169F0" w14:textId="77777777" w:rsidR="00574AE7" w:rsidRPr="00AE587E" w:rsidRDefault="00574AE7" w:rsidP="00574AE7">
            <w:r w:rsidRPr="00AE587E">
              <w:t>The study offers a critical appraisal of the participation of mental health service users in research collaboration and the potential of cultural safety to concentrate researchers’ attention on power imbalance, cultural dominance and structural inequality informing research practices and mental health service users’ experience.</w:t>
            </w:r>
          </w:p>
        </w:tc>
      </w:tr>
      <w:tr w:rsidR="00574AE7" w:rsidRPr="00AE587E" w14:paraId="23B39CE2" w14:textId="77777777" w:rsidTr="00574AE7">
        <w:trPr>
          <w:trHeight w:val="2100"/>
        </w:trPr>
        <w:tc>
          <w:tcPr>
            <w:tcW w:w="1559" w:type="dxa"/>
            <w:hideMark/>
          </w:tcPr>
          <w:p w14:paraId="57C59021" w14:textId="77777777" w:rsidR="00574AE7" w:rsidRPr="00AE587E" w:rsidRDefault="00574AE7" w:rsidP="00574AE7">
            <w:r w:rsidRPr="00AE587E">
              <w:t>Cox</w:t>
            </w:r>
          </w:p>
        </w:tc>
        <w:tc>
          <w:tcPr>
            <w:tcW w:w="770" w:type="dxa"/>
            <w:hideMark/>
          </w:tcPr>
          <w:p w14:paraId="51373035" w14:textId="77777777" w:rsidR="00574AE7" w:rsidRPr="00AE587E" w:rsidRDefault="00574AE7" w:rsidP="00574AE7">
            <w:r w:rsidRPr="00AE587E">
              <w:t>2020</w:t>
            </w:r>
          </w:p>
        </w:tc>
        <w:tc>
          <w:tcPr>
            <w:tcW w:w="1364" w:type="dxa"/>
            <w:hideMark/>
          </w:tcPr>
          <w:p w14:paraId="4D414283" w14:textId="77777777" w:rsidR="00574AE7" w:rsidRPr="00AE587E" w:rsidRDefault="00574AE7" w:rsidP="00574AE7">
            <w:r w:rsidRPr="00AE587E">
              <w:t xml:space="preserve">Multiple Countries </w:t>
            </w:r>
          </w:p>
        </w:tc>
        <w:tc>
          <w:tcPr>
            <w:tcW w:w="1033" w:type="dxa"/>
            <w:hideMark/>
          </w:tcPr>
          <w:p w14:paraId="5BA16C96" w14:textId="77777777" w:rsidR="00574AE7" w:rsidRPr="00AE587E" w:rsidRDefault="00574AE7" w:rsidP="00574AE7">
            <w:r w:rsidRPr="00AE587E">
              <w:t xml:space="preserve">Review </w:t>
            </w:r>
          </w:p>
        </w:tc>
        <w:tc>
          <w:tcPr>
            <w:tcW w:w="2109" w:type="dxa"/>
            <w:hideMark/>
          </w:tcPr>
          <w:p w14:paraId="5ACF9DE4" w14:textId="77777777" w:rsidR="00574AE7" w:rsidRPr="00AE587E" w:rsidRDefault="00574AE7" w:rsidP="00574AE7">
            <w:r w:rsidRPr="00AE587E">
              <w:t>Health Research</w:t>
            </w:r>
          </w:p>
        </w:tc>
        <w:tc>
          <w:tcPr>
            <w:tcW w:w="2338" w:type="dxa"/>
            <w:hideMark/>
          </w:tcPr>
          <w:p w14:paraId="69E92724" w14:textId="77777777" w:rsidR="00574AE7" w:rsidRPr="00AE587E" w:rsidRDefault="00574AE7" w:rsidP="00574AE7">
            <w:r w:rsidRPr="00AE587E">
              <w:t>N/A</w:t>
            </w:r>
          </w:p>
        </w:tc>
        <w:tc>
          <w:tcPr>
            <w:tcW w:w="1353" w:type="dxa"/>
            <w:hideMark/>
          </w:tcPr>
          <w:p w14:paraId="308F7ED3" w14:textId="77777777" w:rsidR="00574AE7" w:rsidRPr="00AE587E" w:rsidRDefault="00574AE7" w:rsidP="00574AE7">
            <w:r w:rsidRPr="00AE587E">
              <w:t>Adult</w:t>
            </w:r>
          </w:p>
        </w:tc>
        <w:tc>
          <w:tcPr>
            <w:tcW w:w="2424" w:type="dxa"/>
            <w:hideMark/>
          </w:tcPr>
          <w:p w14:paraId="0C0129F7" w14:textId="021C5026" w:rsidR="00574AE7" w:rsidRPr="00AE587E" w:rsidRDefault="00574AE7" w:rsidP="00574AE7">
            <w:r w:rsidRPr="00AE587E">
              <w:t xml:space="preserve">The aim of this scoping review is to provide a snapshot of the current status of the important and emerging area of consumer engagement in occupational therapy health-related research, as published in the Australian Occupational Therapy </w:t>
            </w:r>
            <w:r w:rsidR="00163428" w:rsidRPr="00AE587E">
              <w:t>Journal</w:t>
            </w:r>
            <w:r w:rsidRPr="00AE587E">
              <w:t>.</w:t>
            </w:r>
          </w:p>
        </w:tc>
      </w:tr>
      <w:tr w:rsidR="00574AE7" w:rsidRPr="00AE587E" w14:paraId="65FEEFC7" w14:textId="77777777" w:rsidTr="00574AE7">
        <w:trPr>
          <w:trHeight w:val="1200"/>
        </w:trPr>
        <w:tc>
          <w:tcPr>
            <w:tcW w:w="1559" w:type="dxa"/>
            <w:hideMark/>
          </w:tcPr>
          <w:p w14:paraId="3C964DC3" w14:textId="77777777" w:rsidR="00574AE7" w:rsidRPr="00AE587E" w:rsidRDefault="00574AE7" w:rsidP="00574AE7">
            <w:r w:rsidRPr="00AE587E">
              <w:t>Crocker</w:t>
            </w:r>
          </w:p>
        </w:tc>
        <w:tc>
          <w:tcPr>
            <w:tcW w:w="770" w:type="dxa"/>
            <w:hideMark/>
          </w:tcPr>
          <w:p w14:paraId="6D320C80" w14:textId="77777777" w:rsidR="00574AE7" w:rsidRPr="00AE587E" w:rsidRDefault="00574AE7" w:rsidP="00574AE7">
            <w:r w:rsidRPr="00AE587E">
              <w:t>2016</w:t>
            </w:r>
          </w:p>
        </w:tc>
        <w:tc>
          <w:tcPr>
            <w:tcW w:w="1364" w:type="dxa"/>
            <w:hideMark/>
          </w:tcPr>
          <w:p w14:paraId="34168276" w14:textId="77777777" w:rsidR="00574AE7" w:rsidRPr="00AE587E" w:rsidRDefault="00574AE7" w:rsidP="00574AE7">
            <w:r w:rsidRPr="00AE587E">
              <w:t>United Kingdom</w:t>
            </w:r>
          </w:p>
        </w:tc>
        <w:tc>
          <w:tcPr>
            <w:tcW w:w="1033" w:type="dxa"/>
            <w:hideMark/>
          </w:tcPr>
          <w:p w14:paraId="5E97BB5D" w14:textId="77777777" w:rsidR="00574AE7" w:rsidRPr="00AE587E" w:rsidRDefault="00574AE7" w:rsidP="00574AE7">
            <w:r w:rsidRPr="00AE587E">
              <w:t xml:space="preserve">Empirical </w:t>
            </w:r>
          </w:p>
        </w:tc>
        <w:tc>
          <w:tcPr>
            <w:tcW w:w="2109" w:type="dxa"/>
            <w:hideMark/>
          </w:tcPr>
          <w:p w14:paraId="7DFBB819" w14:textId="77777777" w:rsidR="00574AE7" w:rsidRPr="00AE587E" w:rsidRDefault="00574AE7" w:rsidP="00574AE7">
            <w:r w:rsidRPr="00AE587E">
              <w:t>Health Research</w:t>
            </w:r>
          </w:p>
        </w:tc>
        <w:tc>
          <w:tcPr>
            <w:tcW w:w="2338" w:type="dxa"/>
            <w:hideMark/>
          </w:tcPr>
          <w:p w14:paraId="3CD284B4" w14:textId="77777777" w:rsidR="00574AE7" w:rsidRPr="00AE587E" w:rsidRDefault="00574AE7" w:rsidP="00574AE7">
            <w:r w:rsidRPr="00AE587E">
              <w:t>N/A</w:t>
            </w:r>
          </w:p>
        </w:tc>
        <w:tc>
          <w:tcPr>
            <w:tcW w:w="1353" w:type="dxa"/>
            <w:hideMark/>
          </w:tcPr>
          <w:p w14:paraId="7339BD56" w14:textId="77777777" w:rsidR="00574AE7" w:rsidRPr="00AE587E" w:rsidRDefault="00574AE7" w:rsidP="00574AE7">
            <w:r w:rsidRPr="00AE587E">
              <w:t>Adult</w:t>
            </w:r>
          </w:p>
        </w:tc>
        <w:tc>
          <w:tcPr>
            <w:tcW w:w="2424" w:type="dxa"/>
            <w:hideMark/>
          </w:tcPr>
          <w:p w14:paraId="0921852E" w14:textId="77777777" w:rsidR="00574AE7" w:rsidRPr="00AE587E" w:rsidRDefault="00574AE7" w:rsidP="00574AE7">
            <w:r w:rsidRPr="00AE587E">
              <w:t>To explore the views of PPI contributors involved in health research regarding the impact of PPI on research, whether and how it should be assessed</w:t>
            </w:r>
          </w:p>
        </w:tc>
      </w:tr>
      <w:tr w:rsidR="00574AE7" w:rsidRPr="00AE587E" w14:paraId="15F3C978" w14:textId="77777777" w:rsidTr="00574AE7">
        <w:trPr>
          <w:trHeight w:val="1500"/>
        </w:trPr>
        <w:tc>
          <w:tcPr>
            <w:tcW w:w="1559" w:type="dxa"/>
            <w:hideMark/>
          </w:tcPr>
          <w:p w14:paraId="00419CBC" w14:textId="77777777" w:rsidR="00574AE7" w:rsidRPr="00AE587E" w:rsidRDefault="00574AE7" w:rsidP="00574AE7">
            <w:r w:rsidRPr="00AE587E">
              <w:t>Crocker</w:t>
            </w:r>
          </w:p>
        </w:tc>
        <w:tc>
          <w:tcPr>
            <w:tcW w:w="770" w:type="dxa"/>
            <w:hideMark/>
          </w:tcPr>
          <w:p w14:paraId="702679F0" w14:textId="77777777" w:rsidR="00574AE7" w:rsidRPr="00AE587E" w:rsidRDefault="00574AE7" w:rsidP="00574AE7">
            <w:r w:rsidRPr="00AE587E">
              <w:t>2018</w:t>
            </w:r>
          </w:p>
        </w:tc>
        <w:tc>
          <w:tcPr>
            <w:tcW w:w="1364" w:type="dxa"/>
            <w:hideMark/>
          </w:tcPr>
          <w:p w14:paraId="0F20DB63" w14:textId="77777777" w:rsidR="00574AE7" w:rsidRPr="00AE587E" w:rsidRDefault="00574AE7" w:rsidP="00574AE7">
            <w:r w:rsidRPr="00AE587E">
              <w:t xml:space="preserve">Multiple Countries </w:t>
            </w:r>
          </w:p>
        </w:tc>
        <w:tc>
          <w:tcPr>
            <w:tcW w:w="1033" w:type="dxa"/>
            <w:hideMark/>
          </w:tcPr>
          <w:p w14:paraId="7A8D15BD" w14:textId="77777777" w:rsidR="00574AE7" w:rsidRPr="00AE587E" w:rsidRDefault="00574AE7" w:rsidP="00574AE7">
            <w:r w:rsidRPr="00AE587E">
              <w:t xml:space="preserve">Review </w:t>
            </w:r>
          </w:p>
        </w:tc>
        <w:tc>
          <w:tcPr>
            <w:tcW w:w="2109" w:type="dxa"/>
            <w:hideMark/>
          </w:tcPr>
          <w:p w14:paraId="1187FD62" w14:textId="77777777" w:rsidR="00574AE7" w:rsidRPr="00AE587E" w:rsidRDefault="00574AE7" w:rsidP="00574AE7">
            <w:r w:rsidRPr="00AE587E">
              <w:t>Health Research</w:t>
            </w:r>
          </w:p>
        </w:tc>
        <w:tc>
          <w:tcPr>
            <w:tcW w:w="2338" w:type="dxa"/>
            <w:hideMark/>
          </w:tcPr>
          <w:p w14:paraId="291046AF" w14:textId="77777777" w:rsidR="00574AE7" w:rsidRPr="00AE587E" w:rsidRDefault="00574AE7" w:rsidP="00574AE7">
            <w:r w:rsidRPr="00AE587E">
              <w:t>N/A</w:t>
            </w:r>
          </w:p>
        </w:tc>
        <w:tc>
          <w:tcPr>
            <w:tcW w:w="1353" w:type="dxa"/>
            <w:hideMark/>
          </w:tcPr>
          <w:p w14:paraId="7074763F" w14:textId="77777777" w:rsidR="00574AE7" w:rsidRPr="00AE587E" w:rsidRDefault="00574AE7" w:rsidP="00574AE7">
            <w:r w:rsidRPr="00AE587E">
              <w:t>Adult</w:t>
            </w:r>
          </w:p>
        </w:tc>
        <w:tc>
          <w:tcPr>
            <w:tcW w:w="2424" w:type="dxa"/>
            <w:hideMark/>
          </w:tcPr>
          <w:p w14:paraId="3EE94473" w14:textId="77777777" w:rsidR="00574AE7" w:rsidRPr="00AE587E" w:rsidRDefault="00574AE7" w:rsidP="00574AE7">
            <w:r w:rsidRPr="00AE587E">
              <w:t>To investigate the impact of patient and public involvement (PPI) on rates of enrolment and retention in clinical trials and explore how this varies with the context and nature of PPI.</w:t>
            </w:r>
          </w:p>
        </w:tc>
      </w:tr>
      <w:tr w:rsidR="00574AE7" w:rsidRPr="00AE587E" w14:paraId="6C6FFDDF" w14:textId="77777777" w:rsidTr="00574AE7">
        <w:trPr>
          <w:trHeight w:val="2100"/>
        </w:trPr>
        <w:tc>
          <w:tcPr>
            <w:tcW w:w="1559" w:type="dxa"/>
            <w:hideMark/>
          </w:tcPr>
          <w:p w14:paraId="4484C454" w14:textId="77777777" w:rsidR="00574AE7" w:rsidRPr="00AE587E" w:rsidRDefault="00574AE7" w:rsidP="00574AE7">
            <w:r w:rsidRPr="00AE587E">
              <w:t>Cukor</w:t>
            </w:r>
          </w:p>
        </w:tc>
        <w:tc>
          <w:tcPr>
            <w:tcW w:w="770" w:type="dxa"/>
            <w:hideMark/>
          </w:tcPr>
          <w:p w14:paraId="346CAC26" w14:textId="77777777" w:rsidR="00574AE7" w:rsidRPr="00AE587E" w:rsidRDefault="00574AE7" w:rsidP="00574AE7">
            <w:r w:rsidRPr="00AE587E">
              <w:t>2016</w:t>
            </w:r>
          </w:p>
        </w:tc>
        <w:tc>
          <w:tcPr>
            <w:tcW w:w="1364" w:type="dxa"/>
            <w:hideMark/>
          </w:tcPr>
          <w:p w14:paraId="4814FB48" w14:textId="77777777" w:rsidR="00574AE7" w:rsidRPr="00AE587E" w:rsidRDefault="00574AE7" w:rsidP="00574AE7">
            <w:r w:rsidRPr="00AE587E">
              <w:t>United States of America</w:t>
            </w:r>
          </w:p>
        </w:tc>
        <w:tc>
          <w:tcPr>
            <w:tcW w:w="1033" w:type="dxa"/>
            <w:hideMark/>
          </w:tcPr>
          <w:p w14:paraId="67F8CBF3" w14:textId="77777777" w:rsidR="00574AE7" w:rsidRPr="00AE587E" w:rsidRDefault="00574AE7" w:rsidP="00574AE7">
            <w:r w:rsidRPr="00AE587E">
              <w:t xml:space="preserve">Review </w:t>
            </w:r>
          </w:p>
        </w:tc>
        <w:tc>
          <w:tcPr>
            <w:tcW w:w="2109" w:type="dxa"/>
            <w:hideMark/>
          </w:tcPr>
          <w:p w14:paraId="4EB51E77" w14:textId="77777777" w:rsidR="00574AE7" w:rsidRPr="00AE587E" w:rsidRDefault="00574AE7" w:rsidP="00574AE7">
            <w:r w:rsidRPr="00AE587E">
              <w:t>Health Research</w:t>
            </w:r>
          </w:p>
        </w:tc>
        <w:tc>
          <w:tcPr>
            <w:tcW w:w="2338" w:type="dxa"/>
            <w:hideMark/>
          </w:tcPr>
          <w:p w14:paraId="155E985F" w14:textId="6809DF9E" w:rsidR="00574AE7" w:rsidRPr="00AE587E" w:rsidRDefault="00163428" w:rsidP="00574AE7">
            <w:r w:rsidRPr="00AE587E">
              <w:t>K</w:t>
            </w:r>
            <w:r w:rsidR="00574AE7" w:rsidRPr="00AE587E">
              <w:t>idney disease</w:t>
            </w:r>
          </w:p>
        </w:tc>
        <w:tc>
          <w:tcPr>
            <w:tcW w:w="1353" w:type="dxa"/>
            <w:hideMark/>
          </w:tcPr>
          <w:p w14:paraId="69081F85" w14:textId="77777777" w:rsidR="00574AE7" w:rsidRPr="00AE587E" w:rsidRDefault="00574AE7" w:rsidP="00574AE7">
            <w:r w:rsidRPr="00AE587E">
              <w:t>Adult</w:t>
            </w:r>
          </w:p>
        </w:tc>
        <w:tc>
          <w:tcPr>
            <w:tcW w:w="2424" w:type="dxa"/>
            <w:hideMark/>
          </w:tcPr>
          <w:p w14:paraId="77AE1531" w14:textId="77777777" w:rsidR="00574AE7" w:rsidRPr="00AE587E" w:rsidRDefault="00574AE7" w:rsidP="00574AE7">
            <w:r w:rsidRPr="00AE587E">
              <w:t>The goal of this paper is to synthesize the experiences of these studies to gain an understanding of how meaningful patient and stakeholder engagement can occur in clinical research of kidney diseases, and what the key barriers are to its implementation.</w:t>
            </w:r>
          </w:p>
        </w:tc>
      </w:tr>
      <w:tr w:rsidR="00574AE7" w:rsidRPr="00AE587E" w14:paraId="40199FCD" w14:textId="77777777" w:rsidTr="00574AE7">
        <w:trPr>
          <w:trHeight w:val="1200"/>
        </w:trPr>
        <w:tc>
          <w:tcPr>
            <w:tcW w:w="1559" w:type="dxa"/>
            <w:hideMark/>
          </w:tcPr>
          <w:p w14:paraId="1F6B44A2" w14:textId="77777777" w:rsidR="00574AE7" w:rsidRPr="00AE587E" w:rsidRDefault="00574AE7" w:rsidP="00574AE7">
            <w:r w:rsidRPr="00AE587E">
              <w:t>Cunningham</w:t>
            </w:r>
          </w:p>
        </w:tc>
        <w:tc>
          <w:tcPr>
            <w:tcW w:w="770" w:type="dxa"/>
            <w:hideMark/>
          </w:tcPr>
          <w:p w14:paraId="7134AEA0" w14:textId="77777777" w:rsidR="00574AE7" w:rsidRPr="00AE587E" w:rsidRDefault="00574AE7" w:rsidP="00574AE7">
            <w:r w:rsidRPr="00AE587E">
              <w:t>2016</w:t>
            </w:r>
          </w:p>
        </w:tc>
        <w:tc>
          <w:tcPr>
            <w:tcW w:w="1364" w:type="dxa"/>
            <w:hideMark/>
          </w:tcPr>
          <w:p w14:paraId="0D1C1DAC" w14:textId="77777777" w:rsidR="00574AE7" w:rsidRPr="00AE587E" w:rsidRDefault="00574AE7" w:rsidP="00574AE7">
            <w:r w:rsidRPr="00AE587E">
              <w:t>United States of America</w:t>
            </w:r>
          </w:p>
        </w:tc>
        <w:tc>
          <w:tcPr>
            <w:tcW w:w="1033" w:type="dxa"/>
            <w:hideMark/>
          </w:tcPr>
          <w:p w14:paraId="0AAB188B" w14:textId="77777777" w:rsidR="00574AE7" w:rsidRPr="00AE587E" w:rsidRDefault="00574AE7" w:rsidP="00574AE7">
            <w:r w:rsidRPr="00AE587E">
              <w:t xml:space="preserve">Non-Empirical </w:t>
            </w:r>
          </w:p>
        </w:tc>
        <w:tc>
          <w:tcPr>
            <w:tcW w:w="2109" w:type="dxa"/>
            <w:hideMark/>
          </w:tcPr>
          <w:p w14:paraId="60D943CB" w14:textId="77777777" w:rsidR="00574AE7" w:rsidRPr="00AE587E" w:rsidRDefault="00574AE7" w:rsidP="00574AE7">
            <w:r w:rsidRPr="00AE587E">
              <w:t>Health Planning/Service Design/QI</w:t>
            </w:r>
          </w:p>
        </w:tc>
        <w:tc>
          <w:tcPr>
            <w:tcW w:w="2338" w:type="dxa"/>
            <w:hideMark/>
          </w:tcPr>
          <w:p w14:paraId="0A0A9E89" w14:textId="77777777" w:rsidR="00574AE7" w:rsidRPr="00AE587E" w:rsidRDefault="00574AE7" w:rsidP="00574AE7">
            <w:r w:rsidRPr="00AE587E">
              <w:t>N/A</w:t>
            </w:r>
          </w:p>
        </w:tc>
        <w:tc>
          <w:tcPr>
            <w:tcW w:w="1353" w:type="dxa"/>
            <w:hideMark/>
          </w:tcPr>
          <w:p w14:paraId="5470B4CD" w14:textId="77777777" w:rsidR="00574AE7" w:rsidRPr="00AE587E" w:rsidRDefault="00574AE7" w:rsidP="00574AE7">
            <w:r w:rsidRPr="00AE587E">
              <w:t>Adult</w:t>
            </w:r>
          </w:p>
        </w:tc>
        <w:tc>
          <w:tcPr>
            <w:tcW w:w="2424" w:type="dxa"/>
            <w:hideMark/>
          </w:tcPr>
          <w:p w14:paraId="02D4FDCF" w14:textId="77777777" w:rsidR="00574AE7" w:rsidRPr="00AE587E" w:rsidRDefault="00574AE7" w:rsidP="00574AE7">
            <w:r w:rsidRPr="00AE587E">
              <w:t>The authors examine ways in which the Magnet culture helped drive change and offer tips to establish a successful patient and family advisory council.</w:t>
            </w:r>
          </w:p>
        </w:tc>
      </w:tr>
      <w:tr w:rsidR="00574AE7" w:rsidRPr="00AE587E" w14:paraId="6F2565A7" w14:textId="77777777" w:rsidTr="00574AE7">
        <w:trPr>
          <w:trHeight w:val="900"/>
        </w:trPr>
        <w:tc>
          <w:tcPr>
            <w:tcW w:w="1559" w:type="dxa"/>
            <w:hideMark/>
          </w:tcPr>
          <w:p w14:paraId="32145EC2" w14:textId="77777777" w:rsidR="00574AE7" w:rsidRPr="00AE587E" w:rsidRDefault="00574AE7" w:rsidP="00574AE7">
            <w:r w:rsidRPr="00AE587E">
              <w:t>Curry</w:t>
            </w:r>
          </w:p>
        </w:tc>
        <w:tc>
          <w:tcPr>
            <w:tcW w:w="770" w:type="dxa"/>
            <w:hideMark/>
          </w:tcPr>
          <w:p w14:paraId="5283F671" w14:textId="77777777" w:rsidR="00574AE7" w:rsidRPr="00AE587E" w:rsidRDefault="00574AE7" w:rsidP="00574AE7">
            <w:r w:rsidRPr="00AE587E">
              <w:t>2007</w:t>
            </w:r>
          </w:p>
        </w:tc>
        <w:tc>
          <w:tcPr>
            <w:tcW w:w="1364" w:type="dxa"/>
            <w:hideMark/>
          </w:tcPr>
          <w:p w14:paraId="2B922F35" w14:textId="77777777" w:rsidR="00574AE7" w:rsidRPr="00AE587E" w:rsidRDefault="00574AE7" w:rsidP="00574AE7">
            <w:r w:rsidRPr="00AE587E">
              <w:t>United States of America</w:t>
            </w:r>
          </w:p>
        </w:tc>
        <w:tc>
          <w:tcPr>
            <w:tcW w:w="1033" w:type="dxa"/>
            <w:hideMark/>
          </w:tcPr>
          <w:p w14:paraId="2229DC26" w14:textId="77777777" w:rsidR="00574AE7" w:rsidRPr="00AE587E" w:rsidRDefault="00574AE7" w:rsidP="00574AE7">
            <w:r w:rsidRPr="00AE587E">
              <w:t xml:space="preserve">Empirical </w:t>
            </w:r>
          </w:p>
        </w:tc>
        <w:tc>
          <w:tcPr>
            <w:tcW w:w="2109" w:type="dxa"/>
            <w:hideMark/>
          </w:tcPr>
          <w:p w14:paraId="3AEF53C1" w14:textId="77777777" w:rsidR="00574AE7" w:rsidRPr="00AE587E" w:rsidRDefault="00574AE7" w:rsidP="00574AE7">
            <w:r w:rsidRPr="00AE587E">
              <w:t>Health Planning/Service Design/QI</w:t>
            </w:r>
          </w:p>
        </w:tc>
        <w:tc>
          <w:tcPr>
            <w:tcW w:w="2338" w:type="dxa"/>
            <w:hideMark/>
          </w:tcPr>
          <w:p w14:paraId="0A6CE490" w14:textId="77777777" w:rsidR="00574AE7" w:rsidRPr="00AE587E" w:rsidRDefault="00574AE7" w:rsidP="00574AE7">
            <w:r w:rsidRPr="00AE587E">
              <w:t>N/A</w:t>
            </w:r>
          </w:p>
        </w:tc>
        <w:tc>
          <w:tcPr>
            <w:tcW w:w="1353" w:type="dxa"/>
            <w:hideMark/>
          </w:tcPr>
          <w:p w14:paraId="0E892CCD" w14:textId="77777777" w:rsidR="00574AE7" w:rsidRPr="00AE587E" w:rsidRDefault="00574AE7" w:rsidP="00574AE7">
            <w:r w:rsidRPr="00AE587E">
              <w:t>Senior/Older Adult</w:t>
            </w:r>
          </w:p>
        </w:tc>
        <w:tc>
          <w:tcPr>
            <w:tcW w:w="2424" w:type="dxa"/>
            <w:hideMark/>
          </w:tcPr>
          <w:p w14:paraId="3F8868B3" w14:textId="77777777" w:rsidR="00574AE7" w:rsidRPr="00AE587E" w:rsidRDefault="00574AE7" w:rsidP="00574AE7">
            <w:r w:rsidRPr="00AE587E">
              <w:t>To determine the presence, characteristics, and impact of Family Councils</w:t>
            </w:r>
          </w:p>
        </w:tc>
      </w:tr>
      <w:tr w:rsidR="00574AE7" w:rsidRPr="00AE587E" w14:paraId="269AD47E" w14:textId="77777777" w:rsidTr="00574AE7">
        <w:trPr>
          <w:trHeight w:val="1500"/>
        </w:trPr>
        <w:tc>
          <w:tcPr>
            <w:tcW w:w="1559" w:type="dxa"/>
            <w:hideMark/>
          </w:tcPr>
          <w:p w14:paraId="08B9B494" w14:textId="77777777" w:rsidR="00574AE7" w:rsidRPr="00AE587E" w:rsidRDefault="00574AE7" w:rsidP="00574AE7">
            <w:r w:rsidRPr="00AE587E">
              <w:t>Curtis</w:t>
            </w:r>
          </w:p>
        </w:tc>
        <w:tc>
          <w:tcPr>
            <w:tcW w:w="770" w:type="dxa"/>
            <w:hideMark/>
          </w:tcPr>
          <w:p w14:paraId="57513D73" w14:textId="77777777" w:rsidR="00574AE7" w:rsidRPr="00AE587E" w:rsidRDefault="00574AE7" w:rsidP="00574AE7">
            <w:r w:rsidRPr="00AE587E">
              <w:t>2021</w:t>
            </w:r>
          </w:p>
        </w:tc>
        <w:tc>
          <w:tcPr>
            <w:tcW w:w="1364" w:type="dxa"/>
            <w:hideMark/>
          </w:tcPr>
          <w:p w14:paraId="62AF3AA5" w14:textId="77777777" w:rsidR="00574AE7" w:rsidRPr="00AE587E" w:rsidRDefault="00574AE7" w:rsidP="00574AE7">
            <w:r w:rsidRPr="00AE587E">
              <w:t>Canada</w:t>
            </w:r>
          </w:p>
        </w:tc>
        <w:tc>
          <w:tcPr>
            <w:tcW w:w="1033" w:type="dxa"/>
            <w:hideMark/>
          </w:tcPr>
          <w:p w14:paraId="7769ABEC" w14:textId="77777777" w:rsidR="00574AE7" w:rsidRPr="00AE587E" w:rsidRDefault="00574AE7" w:rsidP="00574AE7">
            <w:r w:rsidRPr="00AE587E">
              <w:t xml:space="preserve">Empirical </w:t>
            </w:r>
          </w:p>
        </w:tc>
        <w:tc>
          <w:tcPr>
            <w:tcW w:w="2109" w:type="dxa"/>
            <w:hideMark/>
          </w:tcPr>
          <w:p w14:paraId="2BF570BA" w14:textId="77777777" w:rsidR="00574AE7" w:rsidRPr="00AE587E" w:rsidRDefault="00574AE7" w:rsidP="00574AE7">
            <w:r w:rsidRPr="00AE587E">
              <w:t xml:space="preserve">Education (Patient) </w:t>
            </w:r>
          </w:p>
        </w:tc>
        <w:tc>
          <w:tcPr>
            <w:tcW w:w="2338" w:type="dxa"/>
            <w:hideMark/>
          </w:tcPr>
          <w:p w14:paraId="01F249F2" w14:textId="3DB7DC57" w:rsidR="00574AE7" w:rsidRPr="00AE587E" w:rsidRDefault="00163428" w:rsidP="00574AE7">
            <w:r w:rsidRPr="00AE587E">
              <w:t>Ki</w:t>
            </w:r>
            <w:r w:rsidR="00574AE7" w:rsidRPr="00AE587E">
              <w:t>dney disease</w:t>
            </w:r>
          </w:p>
        </w:tc>
        <w:tc>
          <w:tcPr>
            <w:tcW w:w="1353" w:type="dxa"/>
            <w:hideMark/>
          </w:tcPr>
          <w:p w14:paraId="470B6922" w14:textId="77777777" w:rsidR="00574AE7" w:rsidRPr="00AE587E" w:rsidRDefault="00574AE7" w:rsidP="00574AE7">
            <w:r w:rsidRPr="00AE587E">
              <w:t>Adult</w:t>
            </w:r>
          </w:p>
        </w:tc>
        <w:tc>
          <w:tcPr>
            <w:tcW w:w="2424" w:type="dxa"/>
            <w:hideMark/>
          </w:tcPr>
          <w:p w14:paraId="1BCD1B3E" w14:textId="77777777" w:rsidR="00574AE7" w:rsidRPr="00AE587E" w:rsidRDefault="00574AE7" w:rsidP="00574AE7">
            <w:r w:rsidRPr="00AE587E">
              <w:t>The intent of this article is to outline the development and deployment of the Kidney Check program, with specific focus on the project team and patient engagement strategies.</w:t>
            </w:r>
          </w:p>
        </w:tc>
      </w:tr>
      <w:tr w:rsidR="00574AE7" w:rsidRPr="00AE587E" w14:paraId="02484D39" w14:textId="77777777" w:rsidTr="00574AE7">
        <w:trPr>
          <w:trHeight w:val="1200"/>
        </w:trPr>
        <w:tc>
          <w:tcPr>
            <w:tcW w:w="1559" w:type="dxa"/>
            <w:hideMark/>
          </w:tcPr>
          <w:p w14:paraId="1CD6BDBE" w14:textId="77777777" w:rsidR="00574AE7" w:rsidRPr="00AE587E" w:rsidRDefault="00574AE7" w:rsidP="00574AE7">
            <w:r w:rsidRPr="00AE587E">
              <w:t>Cusack</w:t>
            </w:r>
          </w:p>
        </w:tc>
        <w:tc>
          <w:tcPr>
            <w:tcW w:w="770" w:type="dxa"/>
            <w:hideMark/>
          </w:tcPr>
          <w:p w14:paraId="7539DEF0" w14:textId="77777777" w:rsidR="00574AE7" w:rsidRPr="00AE587E" w:rsidRDefault="00574AE7" w:rsidP="00574AE7">
            <w:r w:rsidRPr="00AE587E">
              <w:t>2000</w:t>
            </w:r>
          </w:p>
        </w:tc>
        <w:tc>
          <w:tcPr>
            <w:tcW w:w="1364" w:type="dxa"/>
            <w:hideMark/>
          </w:tcPr>
          <w:p w14:paraId="482A90E0" w14:textId="77777777" w:rsidR="00574AE7" w:rsidRPr="00AE587E" w:rsidRDefault="00574AE7" w:rsidP="00574AE7">
            <w:r w:rsidRPr="00AE587E">
              <w:t>United Kingdom</w:t>
            </w:r>
          </w:p>
        </w:tc>
        <w:tc>
          <w:tcPr>
            <w:tcW w:w="1033" w:type="dxa"/>
            <w:hideMark/>
          </w:tcPr>
          <w:p w14:paraId="2404CC99" w14:textId="77777777" w:rsidR="00574AE7" w:rsidRPr="00AE587E" w:rsidRDefault="00574AE7" w:rsidP="00574AE7">
            <w:r w:rsidRPr="00AE587E">
              <w:t xml:space="preserve">Non-Empirical </w:t>
            </w:r>
          </w:p>
        </w:tc>
        <w:tc>
          <w:tcPr>
            <w:tcW w:w="2109" w:type="dxa"/>
            <w:hideMark/>
          </w:tcPr>
          <w:p w14:paraId="6729E0A6" w14:textId="77777777" w:rsidR="00574AE7" w:rsidRPr="00AE587E" w:rsidRDefault="00574AE7" w:rsidP="00574AE7">
            <w:r w:rsidRPr="00AE587E">
              <w:t xml:space="preserve">Health Policy/Governance </w:t>
            </w:r>
          </w:p>
        </w:tc>
        <w:tc>
          <w:tcPr>
            <w:tcW w:w="2338" w:type="dxa"/>
            <w:hideMark/>
          </w:tcPr>
          <w:p w14:paraId="4C9C1CB1" w14:textId="4090F7C2" w:rsidR="00574AE7" w:rsidRPr="00AE587E" w:rsidRDefault="00163428" w:rsidP="00574AE7">
            <w:r w:rsidRPr="00AE587E">
              <w:t>O</w:t>
            </w:r>
            <w:r w:rsidR="00574AE7" w:rsidRPr="00AE587E">
              <w:t>ccupational therapy</w:t>
            </w:r>
          </w:p>
        </w:tc>
        <w:tc>
          <w:tcPr>
            <w:tcW w:w="1353" w:type="dxa"/>
            <w:hideMark/>
          </w:tcPr>
          <w:p w14:paraId="1C058AB8" w14:textId="77777777" w:rsidR="00574AE7" w:rsidRPr="00AE587E" w:rsidRDefault="00574AE7" w:rsidP="00574AE7">
            <w:r w:rsidRPr="00AE587E">
              <w:t>Adult</w:t>
            </w:r>
          </w:p>
        </w:tc>
        <w:tc>
          <w:tcPr>
            <w:tcW w:w="2424" w:type="dxa"/>
            <w:hideMark/>
          </w:tcPr>
          <w:p w14:paraId="1BA77536" w14:textId="77777777" w:rsidR="00574AE7" w:rsidRPr="00AE587E" w:rsidRDefault="00574AE7" w:rsidP="00574AE7">
            <w:r w:rsidRPr="00AE587E">
              <w:t>This paper presents current government policy on clinical governance, a working definition and an exploration of the value of user involvement.</w:t>
            </w:r>
          </w:p>
        </w:tc>
      </w:tr>
      <w:tr w:rsidR="00574AE7" w:rsidRPr="00AE587E" w14:paraId="1B6AE6B0" w14:textId="77777777" w:rsidTr="00163428">
        <w:trPr>
          <w:trHeight w:val="620"/>
        </w:trPr>
        <w:tc>
          <w:tcPr>
            <w:tcW w:w="1559" w:type="dxa"/>
            <w:hideMark/>
          </w:tcPr>
          <w:p w14:paraId="2AC72474" w14:textId="77777777" w:rsidR="00574AE7" w:rsidRPr="00AE587E" w:rsidRDefault="00574AE7" w:rsidP="00574AE7">
            <w:r w:rsidRPr="00AE587E">
              <w:t>Czulada</w:t>
            </w:r>
          </w:p>
        </w:tc>
        <w:tc>
          <w:tcPr>
            <w:tcW w:w="770" w:type="dxa"/>
            <w:hideMark/>
          </w:tcPr>
          <w:p w14:paraId="34CE3815" w14:textId="77777777" w:rsidR="00574AE7" w:rsidRPr="00AE587E" w:rsidRDefault="00574AE7" w:rsidP="00574AE7">
            <w:r w:rsidRPr="00AE587E">
              <w:t>2015</w:t>
            </w:r>
          </w:p>
        </w:tc>
        <w:tc>
          <w:tcPr>
            <w:tcW w:w="1364" w:type="dxa"/>
            <w:hideMark/>
          </w:tcPr>
          <w:p w14:paraId="664A421D" w14:textId="77777777" w:rsidR="00574AE7" w:rsidRPr="00AE587E" w:rsidRDefault="00574AE7" w:rsidP="00574AE7">
            <w:r w:rsidRPr="00AE587E">
              <w:t>United States of America</w:t>
            </w:r>
          </w:p>
        </w:tc>
        <w:tc>
          <w:tcPr>
            <w:tcW w:w="1033" w:type="dxa"/>
            <w:hideMark/>
          </w:tcPr>
          <w:p w14:paraId="49D72D20" w14:textId="77777777" w:rsidR="00574AE7" w:rsidRPr="00AE587E" w:rsidRDefault="00574AE7" w:rsidP="00574AE7">
            <w:r w:rsidRPr="00AE587E">
              <w:t xml:space="preserve">Empirical </w:t>
            </w:r>
          </w:p>
        </w:tc>
        <w:tc>
          <w:tcPr>
            <w:tcW w:w="2109" w:type="dxa"/>
            <w:hideMark/>
          </w:tcPr>
          <w:p w14:paraId="5EEAEF41" w14:textId="77777777" w:rsidR="00574AE7" w:rsidRPr="00AE587E" w:rsidRDefault="00574AE7" w:rsidP="00574AE7">
            <w:r w:rsidRPr="00AE587E">
              <w:t>Health Planning/Service Design/QI</w:t>
            </w:r>
          </w:p>
        </w:tc>
        <w:tc>
          <w:tcPr>
            <w:tcW w:w="2338" w:type="dxa"/>
            <w:hideMark/>
          </w:tcPr>
          <w:p w14:paraId="75E96727" w14:textId="35884914" w:rsidR="00574AE7" w:rsidRPr="00AE587E" w:rsidRDefault="00163428" w:rsidP="00574AE7">
            <w:r w:rsidRPr="00AE587E">
              <w:t>P</w:t>
            </w:r>
            <w:r w:rsidR="00574AE7" w:rsidRPr="00AE587E">
              <w:t>ediatric intensive care</w:t>
            </w:r>
          </w:p>
        </w:tc>
        <w:tc>
          <w:tcPr>
            <w:tcW w:w="1353" w:type="dxa"/>
            <w:hideMark/>
          </w:tcPr>
          <w:p w14:paraId="16273B81" w14:textId="77777777" w:rsidR="00574AE7" w:rsidRPr="00AE587E" w:rsidRDefault="00574AE7" w:rsidP="00574AE7">
            <w:r w:rsidRPr="00AE587E">
              <w:t xml:space="preserve">Pediatric </w:t>
            </w:r>
          </w:p>
        </w:tc>
        <w:tc>
          <w:tcPr>
            <w:tcW w:w="2424" w:type="dxa"/>
            <w:hideMark/>
          </w:tcPr>
          <w:p w14:paraId="7A2292E9" w14:textId="77777777" w:rsidR="00574AE7" w:rsidRPr="00AE587E" w:rsidRDefault="00574AE7" w:rsidP="00574AE7">
            <w:r w:rsidRPr="00AE587E">
              <w:t>The objective was to understand why communication between the clinical team and families was not occurring consistently in the pediatric intensive care unit and improve the system using a multidisciplinary improvement team including a family advisor.</w:t>
            </w:r>
          </w:p>
        </w:tc>
      </w:tr>
      <w:tr w:rsidR="00574AE7" w:rsidRPr="00AE587E" w14:paraId="396910B0" w14:textId="77777777" w:rsidTr="00574AE7">
        <w:trPr>
          <w:trHeight w:val="2400"/>
        </w:trPr>
        <w:tc>
          <w:tcPr>
            <w:tcW w:w="1559" w:type="dxa"/>
            <w:hideMark/>
          </w:tcPr>
          <w:p w14:paraId="6F20B318" w14:textId="77777777" w:rsidR="00574AE7" w:rsidRPr="00AE587E" w:rsidRDefault="00574AE7" w:rsidP="00574AE7">
            <w:r w:rsidRPr="00AE587E">
              <w:t>Dadich</w:t>
            </w:r>
          </w:p>
        </w:tc>
        <w:tc>
          <w:tcPr>
            <w:tcW w:w="770" w:type="dxa"/>
            <w:hideMark/>
          </w:tcPr>
          <w:p w14:paraId="548392A8" w14:textId="77777777" w:rsidR="00574AE7" w:rsidRPr="00AE587E" w:rsidRDefault="00574AE7" w:rsidP="00574AE7">
            <w:r w:rsidRPr="00AE587E">
              <w:t>2018</w:t>
            </w:r>
          </w:p>
        </w:tc>
        <w:tc>
          <w:tcPr>
            <w:tcW w:w="1364" w:type="dxa"/>
            <w:hideMark/>
          </w:tcPr>
          <w:p w14:paraId="569E2972" w14:textId="77777777" w:rsidR="00574AE7" w:rsidRPr="00AE587E" w:rsidRDefault="00574AE7" w:rsidP="00574AE7">
            <w:r w:rsidRPr="00AE587E">
              <w:t xml:space="preserve">International </w:t>
            </w:r>
          </w:p>
        </w:tc>
        <w:tc>
          <w:tcPr>
            <w:tcW w:w="1033" w:type="dxa"/>
            <w:hideMark/>
          </w:tcPr>
          <w:p w14:paraId="0CA8E245" w14:textId="77777777" w:rsidR="00574AE7" w:rsidRPr="00AE587E" w:rsidRDefault="00574AE7" w:rsidP="00574AE7">
            <w:r w:rsidRPr="00AE587E">
              <w:t xml:space="preserve">Review </w:t>
            </w:r>
          </w:p>
        </w:tc>
        <w:tc>
          <w:tcPr>
            <w:tcW w:w="2109" w:type="dxa"/>
            <w:hideMark/>
          </w:tcPr>
          <w:p w14:paraId="45FD1B1A" w14:textId="77777777" w:rsidR="00574AE7" w:rsidRPr="00AE587E" w:rsidRDefault="00574AE7" w:rsidP="00574AE7">
            <w:r w:rsidRPr="00AE587E">
              <w:t>Health Research</w:t>
            </w:r>
          </w:p>
        </w:tc>
        <w:tc>
          <w:tcPr>
            <w:tcW w:w="2338" w:type="dxa"/>
            <w:hideMark/>
          </w:tcPr>
          <w:p w14:paraId="1A058A77" w14:textId="77777777" w:rsidR="00574AE7" w:rsidRPr="00AE587E" w:rsidRDefault="00574AE7" w:rsidP="00574AE7">
            <w:r w:rsidRPr="00AE587E">
              <w:t>Healthcare - associated infection</w:t>
            </w:r>
          </w:p>
        </w:tc>
        <w:tc>
          <w:tcPr>
            <w:tcW w:w="1353" w:type="dxa"/>
            <w:hideMark/>
          </w:tcPr>
          <w:p w14:paraId="619DBEC9" w14:textId="77777777" w:rsidR="00574AE7" w:rsidRPr="00AE587E" w:rsidRDefault="00574AE7" w:rsidP="00574AE7">
            <w:r w:rsidRPr="00AE587E">
              <w:t>Adult</w:t>
            </w:r>
          </w:p>
        </w:tc>
        <w:tc>
          <w:tcPr>
            <w:tcW w:w="2424" w:type="dxa"/>
            <w:hideMark/>
          </w:tcPr>
          <w:p w14:paraId="7BAD10C3" w14:textId="77777777" w:rsidR="00574AE7" w:rsidRPr="00AE587E" w:rsidRDefault="00574AE7" w:rsidP="00574AE7">
            <w:r w:rsidRPr="00AE587E">
              <w:t>This review examines patient involvement in healthcare-associated infection (HAI) research. Healthcare-associated infections represent an intractable issue with considerable implications for patients and staff. Participatory methodologies that involve patients in health care research are associated with myriad benefits.</w:t>
            </w:r>
          </w:p>
        </w:tc>
      </w:tr>
      <w:tr w:rsidR="00574AE7" w:rsidRPr="00AE587E" w14:paraId="146FA557" w14:textId="77777777" w:rsidTr="00574AE7">
        <w:trPr>
          <w:trHeight w:val="1800"/>
        </w:trPr>
        <w:tc>
          <w:tcPr>
            <w:tcW w:w="1559" w:type="dxa"/>
            <w:hideMark/>
          </w:tcPr>
          <w:p w14:paraId="0EB1EF8E" w14:textId="77777777" w:rsidR="00574AE7" w:rsidRPr="00AE587E" w:rsidRDefault="00574AE7" w:rsidP="00574AE7">
            <w:r w:rsidRPr="00AE587E">
              <w:t>Darling</w:t>
            </w:r>
          </w:p>
        </w:tc>
        <w:tc>
          <w:tcPr>
            <w:tcW w:w="770" w:type="dxa"/>
            <w:hideMark/>
          </w:tcPr>
          <w:p w14:paraId="5B3FD63A" w14:textId="77777777" w:rsidR="00574AE7" w:rsidRPr="00AE587E" w:rsidRDefault="00574AE7" w:rsidP="00574AE7">
            <w:r w:rsidRPr="00AE587E">
              <w:t>2013</w:t>
            </w:r>
          </w:p>
        </w:tc>
        <w:tc>
          <w:tcPr>
            <w:tcW w:w="1364" w:type="dxa"/>
            <w:hideMark/>
          </w:tcPr>
          <w:p w14:paraId="3B0A5F63" w14:textId="77777777" w:rsidR="00574AE7" w:rsidRPr="00AE587E" w:rsidRDefault="00574AE7" w:rsidP="00574AE7">
            <w:r w:rsidRPr="00AE587E">
              <w:t>United Kingdom</w:t>
            </w:r>
          </w:p>
        </w:tc>
        <w:tc>
          <w:tcPr>
            <w:tcW w:w="1033" w:type="dxa"/>
            <w:hideMark/>
          </w:tcPr>
          <w:p w14:paraId="17FA3D85" w14:textId="77777777" w:rsidR="00574AE7" w:rsidRPr="00AE587E" w:rsidRDefault="00574AE7" w:rsidP="00574AE7">
            <w:r w:rsidRPr="00AE587E">
              <w:t xml:space="preserve">Empirical </w:t>
            </w:r>
          </w:p>
        </w:tc>
        <w:tc>
          <w:tcPr>
            <w:tcW w:w="2109" w:type="dxa"/>
            <w:hideMark/>
          </w:tcPr>
          <w:p w14:paraId="7616E803" w14:textId="77777777" w:rsidR="00574AE7" w:rsidRPr="00AE587E" w:rsidRDefault="00574AE7" w:rsidP="00574AE7">
            <w:r w:rsidRPr="00AE587E">
              <w:t>Health Research</w:t>
            </w:r>
          </w:p>
        </w:tc>
        <w:tc>
          <w:tcPr>
            <w:tcW w:w="2338" w:type="dxa"/>
            <w:hideMark/>
          </w:tcPr>
          <w:p w14:paraId="67CFACFB" w14:textId="77777777" w:rsidR="00574AE7" w:rsidRPr="00AE587E" w:rsidRDefault="00574AE7" w:rsidP="00574AE7">
            <w:r w:rsidRPr="00AE587E">
              <w:t>Dementia</w:t>
            </w:r>
          </w:p>
        </w:tc>
        <w:tc>
          <w:tcPr>
            <w:tcW w:w="1353" w:type="dxa"/>
            <w:hideMark/>
          </w:tcPr>
          <w:p w14:paraId="252BF69F" w14:textId="77777777" w:rsidR="00574AE7" w:rsidRPr="00AE587E" w:rsidRDefault="00574AE7" w:rsidP="00574AE7">
            <w:r w:rsidRPr="00AE587E">
              <w:t>Adult</w:t>
            </w:r>
          </w:p>
        </w:tc>
        <w:tc>
          <w:tcPr>
            <w:tcW w:w="2424" w:type="dxa"/>
            <w:hideMark/>
          </w:tcPr>
          <w:p w14:paraId="22A0F8A5" w14:textId="77777777" w:rsidR="00574AE7" w:rsidRPr="00AE587E" w:rsidRDefault="00574AE7" w:rsidP="00574AE7">
            <w:r w:rsidRPr="00AE587E">
              <w:t>To present the actions taken by the Scottish Dementia Clinical Research Network (SDCRN) to comply with Scotland’s National Dementia Strategy (SNDS) on patient and public involvement (PPI)</w:t>
            </w:r>
          </w:p>
        </w:tc>
      </w:tr>
      <w:tr w:rsidR="00574AE7" w:rsidRPr="00AE587E" w14:paraId="2DD7BCBF" w14:textId="77777777" w:rsidTr="00574AE7">
        <w:trPr>
          <w:trHeight w:val="900"/>
        </w:trPr>
        <w:tc>
          <w:tcPr>
            <w:tcW w:w="1559" w:type="dxa"/>
            <w:hideMark/>
          </w:tcPr>
          <w:p w14:paraId="1A26B474" w14:textId="77777777" w:rsidR="00574AE7" w:rsidRPr="00AE587E" w:rsidRDefault="00574AE7" w:rsidP="00574AE7">
            <w:r w:rsidRPr="00AE587E">
              <w:t>Dayton</w:t>
            </w:r>
          </w:p>
        </w:tc>
        <w:tc>
          <w:tcPr>
            <w:tcW w:w="770" w:type="dxa"/>
            <w:hideMark/>
          </w:tcPr>
          <w:p w14:paraId="59E5824F" w14:textId="77777777" w:rsidR="00574AE7" w:rsidRPr="00AE587E" w:rsidRDefault="00574AE7" w:rsidP="00574AE7">
            <w:r w:rsidRPr="00AE587E">
              <w:t>2016</w:t>
            </w:r>
          </w:p>
        </w:tc>
        <w:tc>
          <w:tcPr>
            <w:tcW w:w="1364" w:type="dxa"/>
            <w:hideMark/>
          </w:tcPr>
          <w:p w14:paraId="54C4E511" w14:textId="77777777" w:rsidR="00574AE7" w:rsidRPr="00AE587E" w:rsidRDefault="00574AE7" w:rsidP="00574AE7">
            <w:r w:rsidRPr="00AE587E">
              <w:t>United States of America</w:t>
            </w:r>
          </w:p>
        </w:tc>
        <w:tc>
          <w:tcPr>
            <w:tcW w:w="1033" w:type="dxa"/>
            <w:hideMark/>
          </w:tcPr>
          <w:p w14:paraId="2094AB3F" w14:textId="77777777" w:rsidR="00574AE7" w:rsidRPr="00AE587E" w:rsidRDefault="00574AE7" w:rsidP="00574AE7">
            <w:r w:rsidRPr="00AE587E">
              <w:t xml:space="preserve">Non-Empirical </w:t>
            </w:r>
          </w:p>
        </w:tc>
        <w:tc>
          <w:tcPr>
            <w:tcW w:w="2109" w:type="dxa"/>
            <w:hideMark/>
          </w:tcPr>
          <w:p w14:paraId="027A6336" w14:textId="77777777" w:rsidR="00574AE7" w:rsidRPr="00AE587E" w:rsidRDefault="00574AE7" w:rsidP="00574AE7">
            <w:r w:rsidRPr="00AE587E">
              <w:t>Health Planning/Service Design/QI</w:t>
            </w:r>
          </w:p>
        </w:tc>
        <w:tc>
          <w:tcPr>
            <w:tcW w:w="2338" w:type="dxa"/>
            <w:hideMark/>
          </w:tcPr>
          <w:p w14:paraId="2C3CC17F" w14:textId="614C369B" w:rsidR="00574AE7" w:rsidRPr="00AE587E" w:rsidRDefault="00163428" w:rsidP="00574AE7">
            <w:r w:rsidRPr="00AE587E">
              <w:t>M</w:t>
            </w:r>
            <w:r w:rsidR="00574AE7" w:rsidRPr="00AE587E">
              <w:t>ental health (trauma)</w:t>
            </w:r>
          </w:p>
        </w:tc>
        <w:tc>
          <w:tcPr>
            <w:tcW w:w="1353" w:type="dxa"/>
            <w:hideMark/>
          </w:tcPr>
          <w:p w14:paraId="31D7E56E" w14:textId="77777777" w:rsidR="00574AE7" w:rsidRPr="00AE587E" w:rsidRDefault="00574AE7" w:rsidP="00574AE7">
            <w:r w:rsidRPr="00AE587E">
              <w:t xml:space="preserve">Pediatric </w:t>
            </w:r>
          </w:p>
        </w:tc>
        <w:tc>
          <w:tcPr>
            <w:tcW w:w="2424" w:type="dxa"/>
            <w:hideMark/>
          </w:tcPr>
          <w:p w14:paraId="42897198" w14:textId="2F6F8AE3" w:rsidR="00574AE7" w:rsidRPr="00AE587E" w:rsidRDefault="00574AE7" w:rsidP="00574AE7">
            <w:r w:rsidRPr="00AE587E">
              <w:t xml:space="preserve">This article explores barriers and strategies to achieving </w:t>
            </w:r>
            <w:r w:rsidR="00163428" w:rsidRPr="00AE587E">
              <w:t>family driven</w:t>
            </w:r>
            <w:r w:rsidRPr="00AE587E">
              <w:t xml:space="preserve"> integrated child health care.</w:t>
            </w:r>
          </w:p>
        </w:tc>
      </w:tr>
      <w:tr w:rsidR="00574AE7" w:rsidRPr="00AE587E" w14:paraId="7795AA0C" w14:textId="77777777" w:rsidTr="00574AE7">
        <w:trPr>
          <w:trHeight w:val="1200"/>
        </w:trPr>
        <w:tc>
          <w:tcPr>
            <w:tcW w:w="1559" w:type="dxa"/>
            <w:hideMark/>
          </w:tcPr>
          <w:p w14:paraId="4870ADC6" w14:textId="77777777" w:rsidR="00574AE7" w:rsidRPr="00AE587E" w:rsidRDefault="00574AE7" w:rsidP="00574AE7">
            <w:r w:rsidRPr="00AE587E">
              <w:t>de Souza</w:t>
            </w:r>
          </w:p>
        </w:tc>
        <w:tc>
          <w:tcPr>
            <w:tcW w:w="770" w:type="dxa"/>
            <w:hideMark/>
          </w:tcPr>
          <w:p w14:paraId="25C75C39" w14:textId="77777777" w:rsidR="00574AE7" w:rsidRPr="00AE587E" w:rsidRDefault="00574AE7" w:rsidP="00574AE7">
            <w:r w:rsidRPr="00AE587E">
              <w:t>2016</w:t>
            </w:r>
          </w:p>
        </w:tc>
        <w:tc>
          <w:tcPr>
            <w:tcW w:w="1364" w:type="dxa"/>
            <w:hideMark/>
          </w:tcPr>
          <w:p w14:paraId="6C29C1A2" w14:textId="77777777" w:rsidR="00574AE7" w:rsidRPr="00AE587E" w:rsidRDefault="00574AE7" w:rsidP="00574AE7">
            <w:r w:rsidRPr="00AE587E">
              <w:t>United Kingdom</w:t>
            </w:r>
          </w:p>
        </w:tc>
        <w:tc>
          <w:tcPr>
            <w:tcW w:w="1033" w:type="dxa"/>
            <w:hideMark/>
          </w:tcPr>
          <w:p w14:paraId="18F65645" w14:textId="77777777" w:rsidR="00574AE7" w:rsidRPr="00AE587E" w:rsidRDefault="00574AE7" w:rsidP="00574AE7">
            <w:r w:rsidRPr="00AE587E">
              <w:t xml:space="preserve">Empirical </w:t>
            </w:r>
          </w:p>
        </w:tc>
        <w:tc>
          <w:tcPr>
            <w:tcW w:w="2109" w:type="dxa"/>
            <w:hideMark/>
          </w:tcPr>
          <w:p w14:paraId="3D5856A1" w14:textId="77777777" w:rsidR="00574AE7" w:rsidRPr="00AE587E" w:rsidRDefault="00574AE7" w:rsidP="00574AE7">
            <w:r w:rsidRPr="00AE587E">
              <w:t>Health Planning/Service Design/QI</w:t>
            </w:r>
          </w:p>
        </w:tc>
        <w:tc>
          <w:tcPr>
            <w:tcW w:w="2338" w:type="dxa"/>
            <w:hideMark/>
          </w:tcPr>
          <w:p w14:paraId="010035DC" w14:textId="79A8CE9F" w:rsidR="00574AE7" w:rsidRPr="00AE587E" w:rsidRDefault="00163428" w:rsidP="00574AE7">
            <w:r w:rsidRPr="00AE587E">
              <w:t>R</w:t>
            </w:r>
            <w:r w:rsidR="00574AE7" w:rsidRPr="00AE587E">
              <w:t>heumatology</w:t>
            </w:r>
          </w:p>
        </w:tc>
        <w:tc>
          <w:tcPr>
            <w:tcW w:w="1353" w:type="dxa"/>
            <w:hideMark/>
          </w:tcPr>
          <w:p w14:paraId="001EE476" w14:textId="77777777" w:rsidR="00574AE7" w:rsidRPr="00AE587E" w:rsidRDefault="00574AE7" w:rsidP="00574AE7">
            <w:r w:rsidRPr="00AE587E">
              <w:t>Adult</w:t>
            </w:r>
          </w:p>
        </w:tc>
        <w:tc>
          <w:tcPr>
            <w:tcW w:w="2424" w:type="dxa"/>
            <w:hideMark/>
          </w:tcPr>
          <w:p w14:paraId="3C2F2470" w14:textId="77777777" w:rsidR="00574AE7" w:rsidRPr="00AE587E" w:rsidRDefault="00574AE7" w:rsidP="00574AE7">
            <w:r w:rsidRPr="00AE587E">
              <w:t>The aim focused on a patient-centred development of innovative strategies to improve the patient experience of rheumatology outpatient services</w:t>
            </w:r>
          </w:p>
        </w:tc>
      </w:tr>
      <w:tr w:rsidR="00574AE7" w:rsidRPr="00AE587E" w14:paraId="6DD1C7A4" w14:textId="77777777" w:rsidTr="00574AE7">
        <w:trPr>
          <w:trHeight w:val="600"/>
        </w:trPr>
        <w:tc>
          <w:tcPr>
            <w:tcW w:w="1559" w:type="dxa"/>
            <w:hideMark/>
          </w:tcPr>
          <w:p w14:paraId="43A97C21" w14:textId="77777777" w:rsidR="00574AE7" w:rsidRPr="00AE587E" w:rsidRDefault="00574AE7" w:rsidP="00574AE7">
            <w:r w:rsidRPr="00AE587E">
              <w:t>de Wit</w:t>
            </w:r>
          </w:p>
        </w:tc>
        <w:tc>
          <w:tcPr>
            <w:tcW w:w="770" w:type="dxa"/>
            <w:hideMark/>
          </w:tcPr>
          <w:p w14:paraId="580BDBDF" w14:textId="77777777" w:rsidR="00574AE7" w:rsidRPr="00AE587E" w:rsidRDefault="00574AE7" w:rsidP="00574AE7">
            <w:r w:rsidRPr="00AE587E">
              <w:t>2020</w:t>
            </w:r>
          </w:p>
        </w:tc>
        <w:tc>
          <w:tcPr>
            <w:tcW w:w="1364" w:type="dxa"/>
            <w:hideMark/>
          </w:tcPr>
          <w:p w14:paraId="59FEEAB4" w14:textId="77777777" w:rsidR="00574AE7" w:rsidRPr="00AE587E" w:rsidRDefault="00574AE7" w:rsidP="00574AE7">
            <w:r w:rsidRPr="00AE587E">
              <w:t>United States of America</w:t>
            </w:r>
          </w:p>
        </w:tc>
        <w:tc>
          <w:tcPr>
            <w:tcW w:w="1033" w:type="dxa"/>
            <w:hideMark/>
          </w:tcPr>
          <w:p w14:paraId="237EDC6D" w14:textId="77777777" w:rsidR="00574AE7" w:rsidRPr="00AE587E" w:rsidRDefault="00574AE7" w:rsidP="00574AE7">
            <w:r w:rsidRPr="00AE587E">
              <w:t xml:space="preserve">Non-Empirical </w:t>
            </w:r>
          </w:p>
        </w:tc>
        <w:tc>
          <w:tcPr>
            <w:tcW w:w="2109" w:type="dxa"/>
            <w:hideMark/>
          </w:tcPr>
          <w:p w14:paraId="54DAFDB0" w14:textId="77777777" w:rsidR="00574AE7" w:rsidRPr="00AE587E" w:rsidRDefault="00574AE7" w:rsidP="00574AE7">
            <w:r w:rsidRPr="00AE587E">
              <w:t xml:space="preserve">Multiple </w:t>
            </w:r>
          </w:p>
        </w:tc>
        <w:tc>
          <w:tcPr>
            <w:tcW w:w="2338" w:type="dxa"/>
            <w:hideMark/>
          </w:tcPr>
          <w:p w14:paraId="70433CB3" w14:textId="77777777" w:rsidR="00574AE7" w:rsidRPr="00AE587E" w:rsidRDefault="00574AE7" w:rsidP="00574AE7">
            <w:r w:rsidRPr="00AE587E">
              <w:t>Rheumatic conditions</w:t>
            </w:r>
          </w:p>
        </w:tc>
        <w:tc>
          <w:tcPr>
            <w:tcW w:w="1353" w:type="dxa"/>
            <w:hideMark/>
          </w:tcPr>
          <w:p w14:paraId="5E7C9137" w14:textId="77777777" w:rsidR="00574AE7" w:rsidRPr="00AE587E" w:rsidRDefault="00574AE7" w:rsidP="00574AE7">
            <w:r w:rsidRPr="00AE587E">
              <w:t>Adult</w:t>
            </w:r>
          </w:p>
        </w:tc>
        <w:tc>
          <w:tcPr>
            <w:tcW w:w="2424" w:type="dxa"/>
            <w:hideMark/>
          </w:tcPr>
          <w:p w14:paraId="6BDBE449" w14:textId="7F517A92" w:rsidR="00574AE7" w:rsidRPr="00AE587E" w:rsidRDefault="00574AE7" w:rsidP="00574AE7">
            <w:r w:rsidRPr="00AE587E">
              <w:t>To assess how patient engagement can be use</w:t>
            </w:r>
            <w:r w:rsidR="00163428" w:rsidRPr="00AE587E">
              <w:t>ful</w:t>
            </w:r>
            <w:r w:rsidRPr="00AE587E">
              <w:t xml:space="preserve"> in rheumatology research.</w:t>
            </w:r>
          </w:p>
        </w:tc>
      </w:tr>
      <w:tr w:rsidR="00574AE7" w:rsidRPr="00AE587E" w14:paraId="7C51DA10" w14:textId="77777777" w:rsidTr="00163428">
        <w:trPr>
          <w:trHeight w:val="1160"/>
        </w:trPr>
        <w:tc>
          <w:tcPr>
            <w:tcW w:w="1559" w:type="dxa"/>
            <w:hideMark/>
          </w:tcPr>
          <w:p w14:paraId="23E4D9FD" w14:textId="77777777" w:rsidR="00574AE7" w:rsidRPr="00AE587E" w:rsidRDefault="00574AE7" w:rsidP="00574AE7">
            <w:r w:rsidRPr="00AE587E">
              <w:t>DeCamp</w:t>
            </w:r>
          </w:p>
        </w:tc>
        <w:tc>
          <w:tcPr>
            <w:tcW w:w="770" w:type="dxa"/>
            <w:hideMark/>
          </w:tcPr>
          <w:p w14:paraId="1D8B78AF" w14:textId="77777777" w:rsidR="00574AE7" w:rsidRPr="00AE587E" w:rsidRDefault="00574AE7" w:rsidP="00574AE7">
            <w:r w:rsidRPr="00AE587E">
              <w:t>2015</w:t>
            </w:r>
          </w:p>
        </w:tc>
        <w:tc>
          <w:tcPr>
            <w:tcW w:w="1364" w:type="dxa"/>
            <w:hideMark/>
          </w:tcPr>
          <w:p w14:paraId="0AA186C7" w14:textId="77777777" w:rsidR="00574AE7" w:rsidRPr="00AE587E" w:rsidRDefault="00574AE7" w:rsidP="00574AE7">
            <w:r w:rsidRPr="00AE587E">
              <w:t>United States of America</w:t>
            </w:r>
          </w:p>
        </w:tc>
        <w:tc>
          <w:tcPr>
            <w:tcW w:w="1033" w:type="dxa"/>
            <w:hideMark/>
          </w:tcPr>
          <w:p w14:paraId="71BC326B" w14:textId="77777777" w:rsidR="00574AE7" w:rsidRPr="00AE587E" w:rsidRDefault="00574AE7" w:rsidP="00574AE7">
            <w:r w:rsidRPr="00AE587E">
              <w:t xml:space="preserve">Empirical </w:t>
            </w:r>
          </w:p>
        </w:tc>
        <w:tc>
          <w:tcPr>
            <w:tcW w:w="2109" w:type="dxa"/>
            <w:hideMark/>
          </w:tcPr>
          <w:p w14:paraId="5BE72091" w14:textId="77777777" w:rsidR="00574AE7" w:rsidRPr="00AE587E" w:rsidRDefault="00574AE7" w:rsidP="00574AE7">
            <w:r w:rsidRPr="00AE587E">
              <w:t>Health Planning/Service Design/QI</w:t>
            </w:r>
          </w:p>
        </w:tc>
        <w:tc>
          <w:tcPr>
            <w:tcW w:w="2338" w:type="dxa"/>
            <w:hideMark/>
          </w:tcPr>
          <w:p w14:paraId="4CD93184" w14:textId="77777777" w:rsidR="00574AE7" w:rsidRPr="00AE587E" w:rsidRDefault="00574AE7" w:rsidP="00574AE7">
            <w:r w:rsidRPr="00AE587E">
              <w:t>N/A</w:t>
            </w:r>
          </w:p>
        </w:tc>
        <w:tc>
          <w:tcPr>
            <w:tcW w:w="1353" w:type="dxa"/>
            <w:hideMark/>
          </w:tcPr>
          <w:p w14:paraId="434D82CC" w14:textId="77777777" w:rsidR="00574AE7" w:rsidRPr="00AE587E" w:rsidRDefault="00574AE7" w:rsidP="00574AE7">
            <w:r w:rsidRPr="00AE587E">
              <w:t xml:space="preserve">Pediatric </w:t>
            </w:r>
          </w:p>
        </w:tc>
        <w:tc>
          <w:tcPr>
            <w:tcW w:w="2424" w:type="dxa"/>
            <w:hideMark/>
          </w:tcPr>
          <w:p w14:paraId="0F9FB0E4" w14:textId="77777777" w:rsidR="00574AE7" w:rsidRPr="00AE587E" w:rsidRDefault="00574AE7" w:rsidP="00574AE7">
            <w:r w:rsidRPr="00AE587E">
              <w:t>The purpose of this study was to inform increased engagement of LEP Latino families in health care improvement by (a) describing the initial experiences and expectations for advisory board participation of low-income LEP Latina women who participated in the first year of a family advisory board for a pediatric primary care clinic and (b) describing the assessment these mothers made of board activities and impact after their first year of board participation.</w:t>
            </w:r>
          </w:p>
        </w:tc>
      </w:tr>
      <w:tr w:rsidR="00574AE7" w:rsidRPr="00AE587E" w14:paraId="2E59347B" w14:textId="77777777" w:rsidTr="00574AE7">
        <w:trPr>
          <w:trHeight w:val="2100"/>
        </w:trPr>
        <w:tc>
          <w:tcPr>
            <w:tcW w:w="1559" w:type="dxa"/>
            <w:hideMark/>
          </w:tcPr>
          <w:p w14:paraId="6B27A3B4" w14:textId="77777777" w:rsidR="00574AE7" w:rsidRPr="00AE587E" w:rsidRDefault="00574AE7" w:rsidP="00574AE7">
            <w:r w:rsidRPr="00AE587E">
              <w:t>Degeling</w:t>
            </w:r>
          </w:p>
        </w:tc>
        <w:tc>
          <w:tcPr>
            <w:tcW w:w="770" w:type="dxa"/>
            <w:hideMark/>
          </w:tcPr>
          <w:p w14:paraId="6AC00F06" w14:textId="77777777" w:rsidR="00574AE7" w:rsidRPr="00AE587E" w:rsidRDefault="00574AE7" w:rsidP="00574AE7">
            <w:r w:rsidRPr="00AE587E">
              <w:t>2015</w:t>
            </w:r>
          </w:p>
        </w:tc>
        <w:tc>
          <w:tcPr>
            <w:tcW w:w="1364" w:type="dxa"/>
            <w:hideMark/>
          </w:tcPr>
          <w:p w14:paraId="650D42E7" w14:textId="77777777" w:rsidR="00574AE7" w:rsidRPr="00AE587E" w:rsidRDefault="00574AE7" w:rsidP="00574AE7">
            <w:r w:rsidRPr="00AE587E">
              <w:t xml:space="preserve">Multiple Countries </w:t>
            </w:r>
          </w:p>
        </w:tc>
        <w:tc>
          <w:tcPr>
            <w:tcW w:w="1033" w:type="dxa"/>
            <w:hideMark/>
          </w:tcPr>
          <w:p w14:paraId="48CC7D12" w14:textId="77777777" w:rsidR="00574AE7" w:rsidRPr="00AE587E" w:rsidRDefault="00574AE7" w:rsidP="00574AE7">
            <w:r w:rsidRPr="00AE587E">
              <w:t xml:space="preserve">Review </w:t>
            </w:r>
          </w:p>
        </w:tc>
        <w:tc>
          <w:tcPr>
            <w:tcW w:w="2109" w:type="dxa"/>
            <w:hideMark/>
          </w:tcPr>
          <w:p w14:paraId="67E6FD9E" w14:textId="77777777" w:rsidR="00574AE7" w:rsidRPr="00AE587E" w:rsidRDefault="00574AE7" w:rsidP="00574AE7">
            <w:r w:rsidRPr="00AE587E">
              <w:t xml:space="preserve">Multiple </w:t>
            </w:r>
          </w:p>
        </w:tc>
        <w:tc>
          <w:tcPr>
            <w:tcW w:w="2338" w:type="dxa"/>
            <w:hideMark/>
          </w:tcPr>
          <w:p w14:paraId="239C8DB0" w14:textId="77777777" w:rsidR="00574AE7" w:rsidRPr="00AE587E" w:rsidRDefault="00574AE7" w:rsidP="00574AE7">
            <w:r w:rsidRPr="00AE587E">
              <w:t>N/A</w:t>
            </w:r>
          </w:p>
        </w:tc>
        <w:tc>
          <w:tcPr>
            <w:tcW w:w="1353" w:type="dxa"/>
            <w:hideMark/>
          </w:tcPr>
          <w:p w14:paraId="47F45302" w14:textId="77777777" w:rsidR="00574AE7" w:rsidRPr="00AE587E" w:rsidRDefault="00574AE7" w:rsidP="00574AE7">
            <w:r w:rsidRPr="00AE587E">
              <w:t>Adult</w:t>
            </w:r>
          </w:p>
        </w:tc>
        <w:tc>
          <w:tcPr>
            <w:tcW w:w="2424" w:type="dxa"/>
            <w:hideMark/>
          </w:tcPr>
          <w:p w14:paraId="032144CE" w14:textId="77777777" w:rsidR="00574AE7" w:rsidRPr="00AE587E" w:rsidRDefault="00574AE7" w:rsidP="00574AE7">
            <w:r w:rsidRPr="00AE587E">
              <w:t>In this study our aim is to survey the extent, range and nature of research activity using deliberative methods in public health and health policy, and characterize how deliberative publics are being constituted and situated within broader policy processes.</w:t>
            </w:r>
          </w:p>
        </w:tc>
      </w:tr>
      <w:tr w:rsidR="00574AE7" w:rsidRPr="00AE587E" w14:paraId="10596FFD" w14:textId="77777777" w:rsidTr="00574AE7">
        <w:trPr>
          <w:trHeight w:val="1800"/>
        </w:trPr>
        <w:tc>
          <w:tcPr>
            <w:tcW w:w="1559" w:type="dxa"/>
            <w:hideMark/>
          </w:tcPr>
          <w:p w14:paraId="2F3F1B85" w14:textId="77777777" w:rsidR="00574AE7" w:rsidRPr="00AE587E" w:rsidRDefault="00574AE7" w:rsidP="00574AE7">
            <w:r w:rsidRPr="00AE587E">
              <w:t>den Oudendammer</w:t>
            </w:r>
          </w:p>
        </w:tc>
        <w:tc>
          <w:tcPr>
            <w:tcW w:w="770" w:type="dxa"/>
            <w:hideMark/>
          </w:tcPr>
          <w:p w14:paraId="230F76B7" w14:textId="77777777" w:rsidR="00574AE7" w:rsidRPr="00AE587E" w:rsidRDefault="00574AE7" w:rsidP="00574AE7">
            <w:r w:rsidRPr="00AE587E">
              <w:t>2019</w:t>
            </w:r>
          </w:p>
        </w:tc>
        <w:tc>
          <w:tcPr>
            <w:tcW w:w="1364" w:type="dxa"/>
            <w:hideMark/>
          </w:tcPr>
          <w:p w14:paraId="234A0334" w14:textId="77777777" w:rsidR="00574AE7" w:rsidRPr="00AE587E" w:rsidRDefault="00574AE7" w:rsidP="00574AE7">
            <w:r w:rsidRPr="00AE587E">
              <w:t>Netherlands</w:t>
            </w:r>
          </w:p>
        </w:tc>
        <w:tc>
          <w:tcPr>
            <w:tcW w:w="1033" w:type="dxa"/>
            <w:hideMark/>
          </w:tcPr>
          <w:p w14:paraId="6969A89F" w14:textId="77777777" w:rsidR="00574AE7" w:rsidRPr="00AE587E" w:rsidRDefault="00574AE7" w:rsidP="00574AE7">
            <w:r w:rsidRPr="00AE587E">
              <w:t xml:space="preserve">Empirical </w:t>
            </w:r>
          </w:p>
        </w:tc>
        <w:tc>
          <w:tcPr>
            <w:tcW w:w="2109" w:type="dxa"/>
            <w:hideMark/>
          </w:tcPr>
          <w:p w14:paraId="1576C796" w14:textId="77777777" w:rsidR="00574AE7" w:rsidRPr="00AE587E" w:rsidRDefault="00574AE7" w:rsidP="00574AE7">
            <w:r w:rsidRPr="00AE587E">
              <w:t>Health Research</w:t>
            </w:r>
          </w:p>
        </w:tc>
        <w:tc>
          <w:tcPr>
            <w:tcW w:w="2338" w:type="dxa"/>
            <w:hideMark/>
          </w:tcPr>
          <w:p w14:paraId="08D38795" w14:textId="77777777" w:rsidR="00574AE7" w:rsidRPr="00AE587E" w:rsidRDefault="00574AE7" w:rsidP="00574AE7">
            <w:r w:rsidRPr="00AE587E">
              <w:t>N/A</w:t>
            </w:r>
          </w:p>
        </w:tc>
        <w:tc>
          <w:tcPr>
            <w:tcW w:w="1353" w:type="dxa"/>
            <w:hideMark/>
          </w:tcPr>
          <w:p w14:paraId="36051A8C" w14:textId="77777777" w:rsidR="00574AE7" w:rsidRPr="00AE587E" w:rsidRDefault="00574AE7" w:rsidP="00574AE7">
            <w:r w:rsidRPr="00AE587E">
              <w:t>Adult</w:t>
            </w:r>
          </w:p>
        </w:tc>
        <w:tc>
          <w:tcPr>
            <w:tcW w:w="2424" w:type="dxa"/>
            <w:hideMark/>
          </w:tcPr>
          <w:p w14:paraId="7CD84845" w14:textId="77777777" w:rsidR="00574AE7" w:rsidRPr="00AE587E" w:rsidRDefault="00574AE7" w:rsidP="00574AE7">
            <w:r w:rsidRPr="00AE587E">
              <w:t>We provide an overview of when, why, and how PP activities take place in HFs'(health-related research funding organisations) funding processes, share main challenges and identify possible solutions.</w:t>
            </w:r>
          </w:p>
        </w:tc>
      </w:tr>
      <w:tr w:rsidR="00574AE7" w:rsidRPr="00AE587E" w14:paraId="0FD3946F" w14:textId="77777777" w:rsidTr="00574AE7">
        <w:trPr>
          <w:trHeight w:val="1500"/>
        </w:trPr>
        <w:tc>
          <w:tcPr>
            <w:tcW w:w="1559" w:type="dxa"/>
            <w:hideMark/>
          </w:tcPr>
          <w:p w14:paraId="5229E632" w14:textId="77777777" w:rsidR="00574AE7" w:rsidRPr="00AE587E" w:rsidRDefault="00574AE7" w:rsidP="00574AE7">
            <w:r w:rsidRPr="00AE587E">
              <w:t>Deng</w:t>
            </w:r>
          </w:p>
        </w:tc>
        <w:tc>
          <w:tcPr>
            <w:tcW w:w="770" w:type="dxa"/>
            <w:hideMark/>
          </w:tcPr>
          <w:p w14:paraId="2C70E93A" w14:textId="77777777" w:rsidR="00574AE7" w:rsidRPr="00AE587E" w:rsidRDefault="00574AE7" w:rsidP="00574AE7">
            <w:r w:rsidRPr="00AE587E">
              <w:t>2010</w:t>
            </w:r>
          </w:p>
        </w:tc>
        <w:tc>
          <w:tcPr>
            <w:tcW w:w="1364" w:type="dxa"/>
            <w:hideMark/>
          </w:tcPr>
          <w:p w14:paraId="02B0207A" w14:textId="77777777" w:rsidR="00574AE7" w:rsidRPr="00AE587E" w:rsidRDefault="00574AE7" w:rsidP="00574AE7">
            <w:r w:rsidRPr="00AE587E">
              <w:t>Taiwan</w:t>
            </w:r>
          </w:p>
        </w:tc>
        <w:tc>
          <w:tcPr>
            <w:tcW w:w="1033" w:type="dxa"/>
            <w:hideMark/>
          </w:tcPr>
          <w:p w14:paraId="39DAA9F5" w14:textId="77777777" w:rsidR="00574AE7" w:rsidRPr="00AE587E" w:rsidRDefault="00574AE7" w:rsidP="00574AE7">
            <w:r w:rsidRPr="00AE587E">
              <w:t xml:space="preserve">Empirical </w:t>
            </w:r>
          </w:p>
        </w:tc>
        <w:tc>
          <w:tcPr>
            <w:tcW w:w="2109" w:type="dxa"/>
            <w:hideMark/>
          </w:tcPr>
          <w:p w14:paraId="14B6FA58" w14:textId="77777777" w:rsidR="00574AE7" w:rsidRPr="00AE587E" w:rsidRDefault="00574AE7" w:rsidP="00574AE7">
            <w:r w:rsidRPr="00AE587E">
              <w:t xml:space="preserve">Health Policy/Governance </w:t>
            </w:r>
          </w:p>
        </w:tc>
        <w:tc>
          <w:tcPr>
            <w:tcW w:w="2338" w:type="dxa"/>
            <w:hideMark/>
          </w:tcPr>
          <w:p w14:paraId="4AAEC062" w14:textId="77777777" w:rsidR="00574AE7" w:rsidRPr="00AE587E" w:rsidRDefault="00574AE7" w:rsidP="00574AE7">
            <w:r w:rsidRPr="00AE587E">
              <w:t>N/A</w:t>
            </w:r>
          </w:p>
        </w:tc>
        <w:tc>
          <w:tcPr>
            <w:tcW w:w="1353" w:type="dxa"/>
            <w:hideMark/>
          </w:tcPr>
          <w:p w14:paraId="2D175535" w14:textId="77777777" w:rsidR="00574AE7" w:rsidRPr="00AE587E" w:rsidRDefault="00574AE7" w:rsidP="00574AE7">
            <w:r w:rsidRPr="00AE587E">
              <w:t>Adult</w:t>
            </w:r>
          </w:p>
        </w:tc>
        <w:tc>
          <w:tcPr>
            <w:tcW w:w="2424" w:type="dxa"/>
            <w:hideMark/>
          </w:tcPr>
          <w:p w14:paraId="732C916A" w14:textId="77777777" w:rsidR="00574AE7" w:rsidRPr="00AE587E" w:rsidRDefault="00574AE7" w:rsidP="00574AE7">
            <w:r w:rsidRPr="00AE587E">
              <w:t>Our goals were to design a participatory method that suited newly democratic countries and to engage people in discussing national health insurance premium reform in Taiwan</w:t>
            </w:r>
          </w:p>
        </w:tc>
      </w:tr>
      <w:tr w:rsidR="00574AE7" w:rsidRPr="00AE587E" w14:paraId="04E2AE18" w14:textId="77777777" w:rsidTr="00574AE7">
        <w:trPr>
          <w:trHeight w:val="1500"/>
        </w:trPr>
        <w:tc>
          <w:tcPr>
            <w:tcW w:w="1559" w:type="dxa"/>
            <w:hideMark/>
          </w:tcPr>
          <w:p w14:paraId="42F222CB" w14:textId="77777777" w:rsidR="00574AE7" w:rsidRPr="00AE587E" w:rsidRDefault="00574AE7" w:rsidP="00574AE7">
            <w:r w:rsidRPr="00AE587E">
              <w:t>Dent</w:t>
            </w:r>
          </w:p>
        </w:tc>
        <w:tc>
          <w:tcPr>
            <w:tcW w:w="770" w:type="dxa"/>
            <w:hideMark/>
          </w:tcPr>
          <w:p w14:paraId="5E2D8FA0" w14:textId="77777777" w:rsidR="00574AE7" w:rsidRPr="00AE587E" w:rsidRDefault="00574AE7" w:rsidP="00574AE7">
            <w:r w:rsidRPr="00AE587E">
              <w:t>2011</w:t>
            </w:r>
          </w:p>
        </w:tc>
        <w:tc>
          <w:tcPr>
            <w:tcW w:w="1364" w:type="dxa"/>
            <w:hideMark/>
          </w:tcPr>
          <w:p w14:paraId="14EBCAB7" w14:textId="77777777" w:rsidR="00574AE7" w:rsidRPr="00AE587E" w:rsidRDefault="00574AE7" w:rsidP="00574AE7">
            <w:r w:rsidRPr="00AE587E">
              <w:t xml:space="preserve">International </w:t>
            </w:r>
          </w:p>
        </w:tc>
        <w:tc>
          <w:tcPr>
            <w:tcW w:w="1033" w:type="dxa"/>
            <w:hideMark/>
          </w:tcPr>
          <w:p w14:paraId="34CC7CF0" w14:textId="77777777" w:rsidR="00574AE7" w:rsidRPr="00AE587E" w:rsidRDefault="00574AE7" w:rsidP="00574AE7">
            <w:r w:rsidRPr="00AE587E">
              <w:t xml:space="preserve">Non-Empirical </w:t>
            </w:r>
          </w:p>
        </w:tc>
        <w:tc>
          <w:tcPr>
            <w:tcW w:w="2109" w:type="dxa"/>
            <w:hideMark/>
          </w:tcPr>
          <w:p w14:paraId="23E1CE58" w14:textId="77777777" w:rsidR="00574AE7" w:rsidRPr="00AE587E" w:rsidRDefault="00574AE7" w:rsidP="00574AE7">
            <w:r w:rsidRPr="00AE587E">
              <w:t>Health Planning/Service Design/QI</w:t>
            </w:r>
          </w:p>
        </w:tc>
        <w:tc>
          <w:tcPr>
            <w:tcW w:w="2338" w:type="dxa"/>
            <w:hideMark/>
          </w:tcPr>
          <w:p w14:paraId="28B5C090" w14:textId="77777777" w:rsidR="00574AE7" w:rsidRPr="00AE587E" w:rsidRDefault="00574AE7" w:rsidP="00574AE7">
            <w:r w:rsidRPr="00AE587E">
              <w:t>N/A</w:t>
            </w:r>
          </w:p>
        </w:tc>
        <w:tc>
          <w:tcPr>
            <w:tcW w:w="1353" w:type="dxa"/>
            <w:hideMark/>
          </w:tcPr>
          <w:p w14:paraId="5FA92FCC" w14:textId="77777777" w:rsidR="00574AE7" w:rsidRPr="00AE587E" w:rsidRDefault="00574AE7" w:rsidP="00574AE7">
            <w:r w:rsidRPr="00AE587E">
              <w:t>Adult</w:t>
            </w:r>
          </w:p>
        </w:tc>
        <w:tc>
          <w:tcPr>
            <w:tcW w:w="2424" w:type="dxa"/>
            <w:hideMark/>
          </w:tcPr>
          <w:p w14:paraId="789B9CFE" w14:textId="77777777" w:rsidR="00574AE7" w:rsidRPr="00AE587E" w:rsidRDefault="00574AE7" w:rsidP="00574AE7">
            <w:r w:rsidRPr="00AE587E">
              <w:t>This paper addressed the question: in what ways would doctors’ greater involvement in hospital management contribute to users gaining a greater influence in the organisation and delivery of healthcare?</w:t>
            </w:r>
          </w:p>
        </w:tc>
      </w:tr>
      <w:tr w:rsidR="00574AE7" w:rsidRPr="00AE587E" w14:paraId="030136A4" w14:textId="77777777" w:rsidTr="00574AE7">
        <w:trPr>
          <w:trHeight w:val="2400"/>
        </w:trPr>
        <w:tc>
          <w:tcPr>
            <w:tcW w:w="1559" w:type="dxa"/>
            <w:hideMark/>
          </w:tcPr>
          <w:p w14:paraId="073D7EE7" w14:textId="77777777" w:rsidR="00574AE7" w:rsidRPr="00AE587E" w:rsidRDefault="00574AE7" w:rsidP="00574AE7">
            <w:r w:rsidRPr="00AE587E">
              <w:t>Desai</w:t>
            </w:r>
          </w:p>
        </w:tc>
        <w:tc>
          <w:tcPr>
            <w:tcW w:w="770" w:type="dxa"/>
            <w:hideMark/>
          </w:tcPr>
          <w:p w14:paraId="5D3A0F86" w14:textId="77777777" w:rsidR="00574AE7" w:rsidRPr="00AE587E" w:rsidRDefault="00574AE7" w:rsidP="00574AE7">
            <w:r w:rsidRPr="00AE587E">
              <w:t>2019</w:t>
            </w:r>
          </w:p>
        </w:tc>
        <w:tc>
          <w:tcPr>
            <w:tcW w:w="1364" w:type="dxa"/>
            <w:hideMark/>
          </w:tcPr>
          <w:p w14:paraId="17727CF2" w14:textId="77777777" w:rsidR="00574AE7" w:rsidRPr="00AE587E" w:rsidRDefault="00574AE7" w:rsidP="00574AE7">
            <w:r w:rsidRPr="00AE587E">
              <w:t>United States of America</w:t>
            </w:r>
          </w:p>
        </w:tc>
        <w:tc>
          <w:tcPr>
            <w:tcW w:w="1033" w:type="dxa"/>
            <w:hideMark/>
          </w:tcPr>
          <w:p w14:paraId="1E300DA8" w14:textId="77777777" w:rsidR="00574AE7" w:rsidRPr="00AE587E" w:rsidRDefault="00574AE7" w:rsidP="00574AE7">
            <w:r w:rsidRPr="00AE587E">
              <w:t xml:space="preserve">Empirical </w:t>
            </w:r>
          </w:p>
        </w:tc>
        <w:tc>
          <w:tcPr>
            <w:tcW w:w="2109" w:type="dxa"/>
            <w:hideMark/>
          </w:tcPr>
          <w:p w14:paraId="3488B349" w14:textId="77777777" w:rsidR="00574AE7" w:rsidRPr="00AE587E" w:rsidRDefault="00574AE7" w:rsidP="00574AE7">
            <w:r w:rsidRPr="00AE587E">
              <w:t>Health Research</w:t>
            </w:r>
          </w:p>
        </w:tc>
        <w:tc>
          <w:tcPr>
            <w:tcW w:w="2338" w:type="dxa"/>
            <w:hideMark/>
          </w:tcPr>
          <w:p w14:paraId="7B52B568" w14:textId="382BFF80" w:rsidR="00574AE7" w:rsidRPr="00AE587E" w:rsidRDefault="00163428" w:rsidP="00574AE7">
            <w:r w:rsidRPr="00AE587E">
              <w:t>M</w:t>
            </w:r>
            <w:r w:rsidR="00574AE7" w:rsidRPr="00AE587E">
              <w:t>ental health</w:t>
            </w:r>
          </w:p>
        </w:tc>
        <w:tc>
          <w:tcPr>
            <w:tcW w:w="1353" w:type="dxa"/>
            <w:hideMark/>
          </w:tcPr>
          <w:p w14:paraId="2F065855" w14:textId="77777777" w:rsidR="00574AE7" w:rsidRPr="00AE587E" w:rsidRDefault="00574AE7" w:rsidP="00574AE7">
            <w:r w:rsidRPr="00AE587E">
              <w:t>Adult</w:t>
            </w:r>
          </w:p>
        </w:tc>
        <w:tc>
          <w:tcPr>
            <w:tcW w:w="2424" w:type="dxa"/>
            <w:hideMark/>
          </w:tcPr>
          <w:p w14:paraId="217790F8" w14:textId="77777777" w:rsidR="00574AE7" w:rsidRPr="00AE587E" w:rsidRDefault="00574AE7" w:rsidP="00574AE7">
            <w:r w:rsidRPr="00AE587E">
              <w:t>This report describes a two-year initiative to improve the quality and quantity of participatory research being conducted in a department of psychiatry at a large medical school, which culminated in an innovative training program for both researchers and patients, developed in direct collaboration with stakeholders</w:t>
            </w:r>
          </w:p>
        </w:tc>
      </w:tr>
      <w:tr w:rsidR="00574AE7" w:rsidRPr="00AE587E" w14:paraId="0A4C59E9" w14:textId="77777777" w:rsidTr="00574AE7">
        <w:trPr>
          <w:trHeight w:val="1200"/>
        </w:trPr>
        <w:tc>
          <w:tcPr>
            <w:tcW w:w="1559" w:type="dxa"/>
            <w:hideMark/>
          </w:tcPr>
          <w:p w14:paraId="6099DC10" w14:textId="77777777" w:rsidR="00574AE7" w:rsidRPr="00AE587E" w:rsidRDefault="00574AE7" w:rsidP="00574AE7">
            <w:r w:rsidRPr="00AE587E">
              <w:t>Devonport</w:t>
            </w:r>
          </w:p>
        </w:tc>
        <w:tc>
          <w:tcPr>
            <w:tcW w:w="770" w:type="dxa"/>
            <w:hideMark/>
          </w:tcPr>
          <w:p w14:paraId="099C2B48" w14:textId="77777777" w:rsidR="00574AE7" w:rsidRPr="00AE587E" w:rsidRDefault="00574AE7" w:rsidP="00574AE7">
            <w:r w:rsidRPr="00AE587E">
              <w:t>2018</w:t>
            </w:r>
          </w:p>
        </w:tc>
        <w:tc>
          <w:tcPr>
            <w:tcW w:w="1364" w:type="dxa"/>
            <w:hideMark/>
          </w:tcPr>
          <w:p w14:paraId="47352EFD" w14:textId="77777777" w:rsidR="00574AE7" w:rsidRPr="00AE587E" w:rsidRDefault="00574AE7" w:rsidP="00574AE7">
            <w:r w:rsidRPr="00AE587E">
              <w:t>United Kingdom</w:t>
            </w:r>
          </w:p>
        </w:tc>
        <w:tc>
          <w:tcPr>
            <w:tcW w:w="1033" w:type="dxa"/>
            <w:hideMark/>
          </w:tcPr>
          <w:p w14:paraId="5E5884D6" w14:textId="77777777" w:rsidR="00574AE7" w:rsidRPr="00AE587E" w:rsidRDefault="00574AE7" w:rsidP="00574AE7">
            <w:r w:rsidRPr="00AE587E">
              <w:t xml:space="preserve">Empirical </w:t>
            </w:r>
          </w:p>
        </w:tc>
        <w:tc>
          <w:tcPr>
            <w:tcW w:w="2109" w:type="dxa"/>
            <w:hideMark/>
          </w:tcPr>
          <w:p w14:paraId="04ECF949" w14:textId="77777777" w:rsidR="00574AE7" w:rsidRPr="00AE587E" w:rsidRDefault="00574AE7" w:rsidP="00574AE7">
            <w:r w:rsidRPr="00AE587E">
              <w:t>Health Research</w:t>
            </w:r>
          </w:p>
        </w:tc>
        <w:tc>
          <w:tcPr>
            <w:tcW w:w="2338" w:type="dxa"/>
            <w:hideMark/>
          </w:tcPr>
          <w:p w14:paraId="12241C72" w14:textId="0A84DF45" w:rsidR="00574AE7" w:rsidRPr="00AE587E" w:rsidRDefault="00163428" w:rsidP="00574AE7">
            <w:r w:rsidRPr="00AE587E">
              <w:t>O</w:t>
            </w:r>
            <w:r w:rsidR="00574AE7" w:rsidRPr="00AE587E">
              <w:t>besity</w:t>
            </w:r>
          </w:p>
        </w:tc>
        <w:tc>
          <w:tcPr>
            <w:tcW w:w="1353" w:type="dxa"/>
            <w:hideMark/>
          </w:tcPr>
          <w:p w14:paraId="0E63FA5D" w14:textId="77777777" w:rsidR="00574AE7" w:rsidRPr="00AE587E" w:rsidRDefault="00574AE7" w:rsidP="00574AE7">
            <w:r w:rsidRPr="00AE587E">
              <w:t>Adult</w:t>
            </w:r>
          </w:p>
        </w:tc>
        <w:tc>
          <w:tcPr>
            <w:tcW w:w="2424" w:type="dxa"/>
            <w:hideMark/>
          </w:tcPr>
          <w:p w14:paraId="2C887710" w14:textId="77777777" w:rsidR="00574AE7" w:rsidRPr="00AE587E" w:rsidRDefault="00574AE7" w:rsidP="00574AE7">
            <w:r w:rsidRPr="00AE587E">
              <w:t>This article presents a reflective account of Patient and Public Involvement (PPI) in the development of obesity and binge eating research.</w:t>
            </w:r>
          </w:p>
        </w:tc>
      </w:tr>
      <w:tr w:rsidR="00574AE7" w:rsidRPr="00AE587E" w14:paraId="59826B77" w14:textId="77777777" w:rsidTr="00574AE7">
        <w:trPr>
          <w:trHeight w:val="2100"/>
        </w:trPr>
        <w:tc>
          <w:tcPr>
            <w:tcW w:w="1559" w:type="dxa"/>
            <w:hideMark/>
          </w:tcPr>
          <w:p w14:paraId="2E2202DB" w14:textId="77777777" w:rsidR="00574AE7" w:rsidRPr="00AE587E" w:rsidRDefault="00574AE7" w:rsidP="00574AE7">
            <w:r w:rsidRPr="00AE587E">
              <w:t>Di Lorito</w:t>
            </w:r>
          </w:p>
        </w:tc>
        <w:tc>
          <w:tcPr>
            <w:tcW w:w="770" w:type="dxa"/>
            <w:hideMark/>
          </w:tcPr>
          <w:p w14:paraId="69D462C6" w14:textId="77777777" w:rsidR="00574AE7" w:rsidRPr="00AE587E" w:rsidRDefault="00574AE7" w:rsidP="00574AE7">
            <w:r w:rsidRPr="00AE587E">
              <w:t>2020</w:t>
            </w:r>
          </w:p>
        </w:tc>
        <w:tc>
          <w:tcPr>
            <w:tcW w:w="1364" w:type="dxa"/>
            <w:hideMark/>
          </w:tcPr>
          <w:p w14:paraId="13DE3042" w14:textId="77777777" w:rsidR="00574AE7" w:rsidRPr="00AE587E" w:rsidRDefault="00574AE7" w:rsidP="00574AE7">
            <w:r w:rsidRPr="00AE587E">
              <w:t>United Kingdom</w:t>
            </w:r>
          </w:p>
        </w:tc>
        <w:tc>
          <w:tcPr>
            <w:tcW w:w="1033" w:type="dxa"/>
            <w:hideMark/>
          </w:tcPr>
          <w:p w14:paraId="4DEDFDC9" w14:textId="77777777" w:rsidR="00574AE7" w:rsidRPr="00AE587E" w:rsidRDefault="00574AE7" w:rsidP="00574AE7">
            <w:r w:rsidRPr="00AE587E">
              <w:t xml:space="preserve">Empirical </w:t>
            </w:r>
          </w:p>
        </w:tc>
        <w:tc>
          <w:tcPr>
            <w:tcW w:w="2109" w:type="dxa"/>
            <w:hideMark/>
          </w:tcPr>
          <w:p w14:paraId="3E2DEF7F" w14:textId="77777777" w:rsidR="00574AE7" w:rsidRPr="00AE587E" w:rsidRDefault="00574AE7" w:rsidP="00574AE7">
            <w:r w:rsidRPr="00AE587E">
              <w:t>Health Research</w:t>
            </w:r>
          </w:p>
        </w:tc>
        <w:tc>
          <w:tcPr>
            <w:tcW w:w="2338" w:type="dxa"/>
            <w:hideMark/>
          </w:tcPr>
          <w:p w14:paraId="0349AF0F" w14:textId="77777777" w:rsidR="00574AE7" w:rsidRPr="00AE587E" w:rsidRDefault="00574AE7" w:rsidP="00574AE7">
            <w:r w:rsidRPr="00AE587E">
              <w:t>Dementia</w:t>
            </w:r>
          </w:p>
        </w:tc>
        <w:tc>
          <w:tcPr>
            <w:tcW w:w="1353" w:type="dxa"/>
            <w:hideMark/>
          </w:tcPr>
          <w:p w14:paraId="3CCD96B6" w14:textId="77777777" w:rsidR="00574AE7" w:rsidRPr="00AE587E" w:rsidRDefault="00574AE7" w:rsidP="00574AE7">
            <w:r w:rsidRPr="00AE587E">
              <w:t>Adult</w:t>
            </w:r>
          </w:p>
        </w:tc>
        <w:tc>
          <w:tcPr>
            <w:tcW w:w="2424" w:type="dxa"/>
            <w:hideMark/>
          </w:tcPr>
          <w:p w14:paraId="361B89CE" w14:textId="77777777" w:rsidR="00574AE7" w:rsidRPr="00AE587E" w:rsidRDefault="00574AE7" w:rsidP="00574AE7">
            <w:r w:rsidRPr="00AE587E">
              <w:t>To propose a model for good practice in co-researching with carers of people with dementia, by reporting and synthesizing the personal reflections of the academic and lay researchers around the methodological issues, benefits, and challenges of co-research.</w:t>
            </w:r>
          </w:p>
        </w:tc>
      </w:tr>
      <w:tr w:rsidR="00574AE7" w:rsidRPr="00AE587E" w14:paraId="3F9015D7" w14:textId="77777777" w:rsidTr="00574AE7">
        <w:trPr>
          <w:trHeight w:val="1500"/>
        </w:trPr>
        <w:tc>
          <w:tcPr>
            <w:tcW w:w="1559" w:type="dxa"/>
            <w:hideMark/>
          </w:tcPr>
          <w:p w14:paraId="7B61A6F1" w14:textId="77777777" w:rsidR="00574AE7" w:rsidRPr="00AE587E" w:rsidRDefault="00574AE7" w:rsidP="00574AE7">
            <w:r w:rsidRPr="00AE587E">
              <w:t>Diamond</w:t>
            </w:r>
          </w:p>
        </w:tc>
        <w:tc>
          <w:tcPr>
            <w:tcW w:w="770" w:type="dxa"/>
            <w:hideMark/>
          </w:tcPr>
          <w:p w14:paraId="6C4E6F46" w14:textId="77777777" w:rsidR="00574AE7" w:rsidRPr="00AE587E" w:rsidRDefault="00574AE7" w:rsidP="00574AE7">
            <w:r w:rsidRPr="00AE587E">
              <w:t>2003</w:t>
            </w:r>
          </w:p>
        </w:tc>
        <w:tc>
          <w:tcPr>
            <w:tcW w:w="1364" w:type="dxa"/>
            <w:hideMark/>
          </w:tcPr>
          <w:p w14:paraId="180FB6DC" w14:textId="77777777" w:rsidR="00574AE7" w:rsidRPr="00AE587E" w:rsidRDefault="00574AE7" w:rsidP="00574AE7">
            <w:r w:rsidRPr="00AE587E">
              <w:t>United Kingdom</w:t>
            </w:r>
          </w:p>
        </w:tc>
        <w:tc>
          <w:tcPr>
            <w:tcW w:w="1033" w:type="dxa"/>
            <w:hideMark/>
          </w:tcPr>
          <w:p w14:paraId="2DE6D516" w14:textId="77777777" w:rsidR="00574AE7" w:rsidRPr="00AE587E" w:rsidRDefault="00574AE7" w:rsidP="00574AE7">
            <w:r w:rsidRPr="00AE587E">
              <w:t xml:space="preserve">Empirical </w:t>
            </w:r>
          </w:p>
        </w:tc>
        <w:tc>
          <w:tcPr>
            <w:tcW w:w="2109" w:type="dxa"/>
            <w:hideMark/>
          </w:tcPr>
          <w:p w14:paraId="0B898B8E" w14:textId="77777777" w:rsidR="00574AE7" w:rsidRPr="00AE587E" w:rsidRDefault="00574AE7" w:rsidP="00574AE7">
            <w:r w:rsidRPr="00AE587E">
              <w:t>Health Planning/Service Design/QI</w:t>
            </w:r>
          </w:p>
        </w:tc>
        <w:tc>
          <w:tcPr>
            <w:tcW w:w="2338" w:type="dxa"/>
            <w:hideMark/>
          </w:tcPr>
          <w:p w14:paraId="36BB82E7" w14:textId="1848F250" w:rsidR="00574AE7" w:rsidRPr="00AE587E" w:rsidRDefault="00163428" w:rsidP="00574AE7">
            <w:r w:rsidRPr="00AE587E">
              <w:t>M</w:t>
            </w:r>
            <w:r w:rsidR="00574AE7" w:rsidRPr="00AE587E">
              <w:t xml:space="preserve">ental health </w:t>
            </w:r>
          </w:p>
        </w:tc>
        <w:tc>
          <w:tcPr>
            <w:tcW w:w="1353" w:type="dxa"/>
            <w:hideMark/>
          </w:tcPr>
          <w:p w14:paraId="5299BA39" w14:textId="77777777" w:rsidR="00574AE7" w:rsidRPr="00AE587E" w:rsidRDefault="00574AE7" w:rsidP="00574AE7">
            <w:r w:rsidRPr="00AE587E">
              <w:t>Adult</w:t>
            </w:r>
          </w:p>
        </w:tc>
        <w:tc>
          <w:tcPr>
            <w:tcW w:w="2424" w:type="dxa"/>
            <w:hideMark/>
          </w:tcPr>
          <w:p w14:paraId="6E8A0288" w14:textId="77777777" w:rsidR="00574AE7" w:rsidRPr="00AE587E" w:rsidRDefault="00574AE7" w:rsidP="00574AE7">
            <w:r w:rsidRPr="00AE587E">
              <w:t>To audit the user involvement service standards. To identify further improvements for user involvement and to consider whether user involvement influenced the culture of care</w:t>
            </w:r>
          </w:p>
        </w:tc>
      </w:tr>
      <w:tr w:rsidR="00574AE7" w:rsidRPr="00AE587E" w14:paraId="5031BAD6" w14:textId="77777777" w:rsidTr="00574AE7">
        <w:trPr>
          <w:trHeight w:val="1200"/>
        </w:trPr>
        <w:tc>
          <w:tcPr>
            <w:tcW w:w="1559" w:type="dxa"/>
            <w:hideMark/>
          </w:tcPr>
          <w:p w14:paraId="15A2AB74" w14:textId="77777777" w:rsidR="00574AE7" w:rsidRPr="00AE587E" w:rsidRDefault="00574AE7" w:rsidP="00574AE7">
            <w:r w:rsidRPr="00AE587E">
              <w:t>Dillon</w:t>
            </w:r>
          </w:p>
        </w:tc>
        <w:tc>
          <w:tcPr>
            <w:tcW w:w="770" w:type="dxa"/>
            <w:hideMark/>
          </w:tcPr>
          <w:p w14:paraId="1C984C85" w14:textId="77777777" w:rsidR="00574AE7" w:rsidRPr="00AE587E" w:rsidRDefault="00574AE7" w:rsidP="00574AE7">
            <w:r w:rsidRPr="00AE587E">
              <w:t>2020</w:t>
            </w:r>
          </w:p>
        </w:tc>
        <w:tc>
          <w:tcPr>
            <w:tcW w:w="1364" w:type="dxa"/>
            <w:hideMark/>
          </w:tcPr>
          <w:p w14:paraId="19BC59D1" w14:textId="77777777" w:rsidR="00574AE7" w:rsidRPr="00AE587E" w:rsidRDefault="00574AE7" w:rsidP="00574AE7">
            <w:r w:rsidRPr="00AE587E">
              <w:t>United States of America</w:t>
            </w:r>
          </w:p>
        </w:tc>
        <w:tc>
          <w:tcPr>
            <w:tcW w:w="1033" w:type="dxa"/>
            <w:hideMark/>
          </w:tcPr>
          <w:p w14:paraId="69CE760C" w14:textId="77777777" w:rsidR="00574AE7" w:rsidRPr="00AE587E" w:rsidRDefault="00574AE7" w:rsidP="00574AE7">
            <w:r w:rsidRPr="00AE587E">
              <w:t xml:space="preserve">Empirical </w:t>
            </w:r>
          </w:p>
        </w:tc>
        <w:tc>
          <w:tcPr>
            <w:tcW w:w="2109" w:type="dxa"/>
            <w:hideMark/>
          </w:tcPr>
          <w:p w14:paraId="3093A35F" w14:textId="77777777" w:rsidR="00574AE7" w:rsidRPr="00AE587E" w:rsidRDefault="00574AE7" w:rsidP="00574AE7">
            <w:r w:rsidRPr="00AE587E">
              <w:t xml:space="preserve">Other </w:t>
            </w:r>
          </w:p>
        </w:tc>
        <w:tc>
          <w:tcPr>
            <w:tcW w:w="2338" w:type="dxa"/>
            <w:hideMark/>
          </w:tcPr>
          <w:p w14:paraId="2AEF3467" w14:textId="77777777" w:rsidR="00574AE7" w:rsidRPr="00AE587E" w:rsidRDefault="00574AE7" w:rsidP="00574AE7">
            <w:r w:rsidRPr="00AE587E">
              <w:t>Rare diseases</w:t>
            </w:r>
          </w:p>
        </w:tc>
        <w:tc>
          <w:tcPr>
            <w:tcW w:w="1353" w:type="dxa"/>
            <w:hideMark/>
          </w:tcPr>
          <w:p w14:paraId="35BA126F" w14:textId="77777777" w:rsidR="00574AE7" w:rsidRPr="00AE587E" w:rsidRDefault="00574AE7" w:rsidP="00574AE7">
            <w:r w:rsidRPr="00AE587E">
              <w:t>Adult</w:t>
            </w:r>
          </w:p>
        </w:tc>
        <w:tc>
          <w:tcPr>
            <w:tcW w:w="2424" w:type="dxa"/>
            <w:hideMark/>
          </w:tcPr>
          <w:p w14:paraId="3E61FCF3" w14:textId="77777777" w:rsidR="00574AE7" w:rsidRPr="00AE587E" w:rsidRDefault="00574AE7" w:rsidP="00574AE7">
            <w:r w:rsidRPr="00AE587E">
              <w:t>To share an approach to consider when selecting patient advisors, in order to get the most actionable input into a product development team.</w:t>
            </w:r>
          </w:p>
        </w:tc>
      </w:tr>
      <w:tr w:rsidR="00574AE7" w:rsidRPr="00AE587E" w14:paraId="463F3612" w14:textId="77777777" w:rsidTr="00574AE7">
        <w:trPr>
          <w:trHeight w:val="2400"/>
        </w:trPr>
        <w:tc>
          <w:tcPr>
            <w:tcW w:w="1559" w:type="dxa"/>
            <w:hideMark/>
          </w:tcPr>
          <w:p w14:paraId="1ED9854D" w14:textId="77777777" w:rsidR="00574AE7" w:rsidRPr="00AE587E" w:rsidRDefault="00574AE7" w:rsidP="00574AE7">
            <w:r w:rsidRPr="00AE587E">
              <w:t>Domecq</w:t>
            </w:r>
          </w:p>
        </w:tc>
        <w:tc>
          <w:tcPr>
            <w:tcW w:w="770" w:type="dxa"/>
            <w:hideMark/>
          </w:tcPr>
          <w:p w14:paraId="19DBA17C" w14:textId="77777777" w:rsidR="00574AE7" w:rsidRPr="00AE587E" w:rsidRDefault="00574AE7" w:rsidP="00574AE7">
            <w:r w:rsidRPr="00AE587E">
              <w:t>2014</w:t>
            </w:r>
          </w:p>
        </w:tc>
        <w:tc>
          <w:tcPr>
            <w:tcW w:w="1364" w:type="dxa"/>
            <w:hideMark/>
          </w:tcPr>
          <w:p w14:paraId="19CEC29A" w14:textId="77777777" w:rsidR="00574AE7" w:rsidRPr="00AE587E" w:rsidRDefault="00574AE7" w:rsidP="00574AE7">
            <w:r w:rsidRPr="00AE587E">
              <w:t>United States of America</w:t>
            </w:r>
          </w:p>
        </w:tc>
        <w:tc>
          <w:tcPr>
            <w:tcW w:w="1033" w:type="dxa"/>
            <w:hideMark/>
          </w:tcPr>
          <w:p w14:paraId="2C0C5C66" w14:textId="77777777" w:rsidR="00574AE7" w:rsidRPr="00AE587E" w:rsidRDefault="00574AE7" w:rsidP="00574AE7">
            <w:r w:rsidRPr="00AE587E">
              <w:t xml:space="preserve">Review </w:t>
            </w:r>
          </w:p>
        </w:tc>
        <w:tc>
          <w:tcPr>
            <w:tcW w:w="2109" w:type="dxa"/>
            <w:hideMark/>
          </w:tcPr>
          <w:p w14:paraId="71416F59" w14:textId="77777777" w:rsidR="00574AE7" w:rsidRPr="00AE587E" w:rsidRDefault="00574AE7" w:rsidP="00574AE7">
            <w:r w:rsidRPr="00AE587E">
              <w:t>Health Research</w:t>
            </w:r>
          </w:p>
        </w:tc>
        <w:tc>
          <w:tcPr>
            <w:tcW w:w="2338" w:type="dxa"/>
            <w:hideMark/>
          </w:tcPr>
          <w:p w14:paraId="76598F4E" w14:textId="77777777" w:rsidR="00574AE7" w:rsidRPr="00AE587E" w:rsidRDefault="00574AE7" w:rsidP="00574AE7">
            <w:r w:rsidRPr="00AE587E">
              <w:t>N/A</w:t>
            </w:r>
          </w:p>
        </w:tc>
        <w:tc>
          <w:tcPr>
            <w:tcW w:w="1353" w:type="dxa"/>
            <w:hideMark/>
          </w:tcPr>
          <w:p w14:paraId="64DBABC7" w14:textId="77777777" w:rsidR="00574AE7" w:rsidRPr="00AE587E" w:rsidRDefault="00574AE7" w:rsidP="00574AE7">
            <w:r w:rsidRPr="00AE587E">
              <w:t>Adult</w:t>
            </w:r>
          </w:p>
        </w:tc>
        <w:tc>
          <w:tcPr>
            <w:tcW w:w="2424" w:type="dxa"/>
            <w:hideMark/>
          </w:tcPr>
          <w:p w14:paraId="5A59E8A7" w14:textId="77777777" w:rsidR="00574AE7" w:rsidRPr="00AE587E" w:rsidRDefault="00574AE7" w:rsidP="00574AE7">
            <w:r w:rsidRPr="00AE587E">
              <w:t>In this systematic review we aimed to answer 4 key questions: what are the best ways to identify patient representatives? How to engage them in designing and conducting research? What are the observed benefits of patient engagement? What are the harms and barriers of patient engagement?</w:t>
            </w:r>
          </w:p>
        </w:tc>
      </w:tr>
      <w:tr w:rsidR="00574AE7" w:rsidRPr="00AE587E" w14:paraId="39221A7B" w14:textId="77777777" w:rsidTr="00574AE7">
        <w:trPr>
          <w:trHeight w:val="1800"/>
        </w:trPr>
        <w:tc>
          <w:tcPr>
            <w:tcW w:w="1559" w:type="dxa"/>
            <w:hideMark/>
          </w:tcPr>
          <w:p w14:paraId="020A1D7F" w14:textId="77777777" w:rsidR="00574AE7" w:rsidRPr="00AE587E" w:rsidRDefault="00574AE7" w:rsidP="00574AE7">
            <w:r w:rsidRPr="00AE587E">
              <w:t>Dovey-Pearce</w:t>
            </w:r>
          </w:p>
        </w:tc>
        <w:tc>
          <w:tcPr>
            <w:tcW w:w="770" w:type="dxa"/>
            <w:hideMark/>
          </w:tcPr>
          <w:p w14:paraId="591A3327" w14:textId="77777777" w:rsidR="00574AE7" w:rsidRPr="00AE587E" w:rsidRDefault="00574AE7" w:rsidP="00574AE7">
            <w:r w:rsidRPr="00AE587E">
              <w:t>2019</w:t>
            </w:r>
          </w:p>
        </w:tc>
        <w:tc>
          <w:tcPr>
            <w:tcW w:w="1364" w:type="dxa"/>
            <w:hideMark/>
          </w:tcPr>
          <w:p w14:paraId="5D294AD7" w14:textId="77777777" w:rsidR="00574AE7" w:rsidRPr="00AE587E" w:rsidRDefault="00574AE7" w:rsidP="00574AE7">
            <w:r w:rsidRPr="00AE587E">
              <w:t>United Kingdom</w:t>
            </w:r>
          </w:p>
        </w:tc>
        <w:tc>
          <w:tcPr>
            <w:tcW w:w="1033" w:type="dxa"/>
            <w:hideMark/>
          </w:tcPr>
          <w:p w14:paraId="14290BA0" w14:textId="77777777" w:rsidR="00574AE7" w:rsidRPr="00AE587E" w:rsidRDefault="00574AE7" w:rsidP="00574AE7">
            <w:r w:rsidRPr="00AE587E">
              <w:t xml:space="preserve">Empirical </w:t>
            </w:r>
          </w:p>
        </w:tc>
        <w:tc>
          <w:tcPr>
            <w:tcW w:w="2109" w:type="dxa"/>
            <w:hideMark/>
          </w:tcPr>
          <w:p w14:paraId="05AFB3B9" w14:textId="77777777" w:rsidR="00574AE7" w:rsidRPr="00AE587E" w:rsidRDefault="00574AE7" w:rsidP="00574AE7">
            <w:r w:rsidRPr="00AE587E">
              <w:t>Health Research</w:t>
            </w:r>
          </w:p>
        </w:tc>
        <w:tc>
          <w:tcPr>
            <w:tcW w:w="2338" w:type="dxa"/>
            <w:hideMark/>
          </w:tcPr>
          <w:p w14:paraId="408E7555" w14:textId="77777777" w:rsidR="00574AE7" w:rsidRPr="00AE587E" w:rsidRDefault="00574AE7" w:rsidP="00574AE7">
            <w:r w:rsidRPr="00AE587E">
              <w:t>Transitions in care</w:t>
            </w:r>
          </w:p>
        </w:tc>
        <w:tc>
          <w:tcPr>
            <w:tcW w:w="1353" w:type="dxa"/>
            <w:hideMark/>
          </w:tcPr>
          <w:p w14:paraId="34380F67" w14:textId="77777777" w:rsidR="00574AE7" w:rsidRPr="00AE587E" w:rsidRDefault="00574AE7" w:rsidP="00574AE7">
            <w:r w:rsidRPr="00AE587E">
              <w:t xml:space="preserve">Adolescent </w:t>
            </w:r>
          </w:p>
        </w:tc>
        <w:tc>
          <w:tcPr>
            <w:tcW w:w="2424" w:type="dxa"/>
            <w:hideMark/>
          </w:tcPr>
          <w:p w14:paraId="65B3ADDE" w14:textId="38D2C24E" w:rsidR="00574AE7" w:rsidRPr="00AE587E" w:rsidRDefault="00574AE7" w:rsidP="00574AE7">
            <w:r w:rsidRPr="00AE587E">
              <w:t>This study describes the experiences of adult researchers and young people involved in a large-scale, UK health research programme, e</w:t>
            </w:r>
            <w:r w:rsidR="00163428" w:rsidRPr="00AE587E">
              <w:t xml:space="preserve">xploring </w:t>
            </w:r>
            <w:r w:rsidRPr="00AE587E">
              <w:t>the process of working together and the outcomes of that work.</w:t>
            </w:r>
          </w:p>
        </w:tc>
      </w:tr>
      <w:tr w:rsidR="00574AE7" w:rsidRPr="00AE587E" w14:paraId="4107B6EE" w14:textId="77777777" w:rsidTr="00574AE7">
        <w:trPr>
          <w:trHeight w:val="900"/>
        </w:trPr>
        <w:tc>
          <w:tcPr>
            <w:tcW w:w="1559" w:type="dxa"/>
            <w:hideMark/>
          </w:tcPr>
          <w:p w14:paraId="6C5EABAF" w14:textId="77777777" w:rsidR="00574AE7" w:rsidRPr="00AE587E" w:rsidRDefault="00574AE7" w:rsidP="00574AE7">
            <w:r w:rsidRPr="00AE587E">
              <w:t>d'Udekem</w:t>
            </w:r>
          </w:p>
        </w:tc>
        <w:tc>
          <w:tcPr>
            <w:tcW w:w="770" w:type="dxa"/>
            <w:hideMark/>
          </w:tcPr>
          <w:p w14:paraId="06ED51F6" w14:textId="77777777" w:rsidR="00574AE7" w:rsidRPr="00AE587E" w:rsidRDefault="00574AE7" w:rsidP="00574AE7">
            <w:r w:rsidRPr="00AE587E">
              <w:t>2018</w:t>
            </w:r>
          </w:p>
        </w:tc>
        <w:tc>
          <w:tcPr>
            <w:tcW w:w="1364" w:type="dxa"/>
            <w:hideMark/>
          </w:tcPr>
          <w:p w14:paraId="596E07BB" w14:textId="77777777" w:rsidR="00574AE7" w:rsidRPr="00AE587E" w:rsidRDefault="00574AE7" w:rsidP="00574AE7">
            <w:r w:rsidRPr="00AE587E">
              <w:t xml:space="preserve">Multiple Countries </w:t>
            </w:r>
          </w:p>
        </w:tc>
        <w:tc>
          <w:tcPr>
            <w:tcW w:w="1033" w:type="dxa"/>
            <w:hideMark/>
          </w:tcPr>
          <w:p w14:paraId="6D2B8811" w14:textId="77777777" w:rsidR="00574AE7" w:rsidRPr="00AE587E" w:rsidRDefault="00574AE7" w:rsidP="00574AE7">
            <w:r w:rsidRPr="00AE587E">
              <w:t xml:space="preserve">Empirical </w:t>
            </w:r>
          </w:p>
        </w:tc>
        <w:tc>
          <w:tcPr>
            <w:tcW w:w="2109" w:type="dxa"/>
            <w:hideMark/>
          </w:tcPr>
          <w:p w14:paraId="3A0FED09" w14:textId="77777777" w:rsidR="00574AE7" w:rsidRPr="00AE587E" w:rsidRDefault="00574AE7" w:rsidP="00574AE7">
            <w:r w:rsidRPr="00AE587E">
              <w:t>Health Research</w:t>
            </w:r>
          </w:p>
        </w:tc>
        <w:tc>
          <w:tcPr>
            <w:tcW w:w="2338" w:type="dxa"/>
            <w:hideMark/>
          </w:tcPr>
          <w:p w14:paraId="10054BAA" w14:textId="77777777" w:rsidR="00574AE7" w:rsidRPr="00AE587E" w:rsidRDefault="00574AE7" w:rsidP="00574AE7">
            <w:r w:rsidRPr="00AE587E">
              <w:t>Fontan circulation</w:t>
            </w:r>
          </w:p>
        </w:tc>
        <w:tc>
          <w:tcPr>
            <w:tcW w:w="1353" w:type="dxa"/>
            <w:hideMark/>
          </w:tcPr>
          <w:p w14:paraId="3634609F" w14:textId="77777777" w:rsidR="00574AE7" w:rsidRPr="00AE587E" w:rsidRDefault="00574AE7" w:rsidP="00574AE7">
            <w:r w:rsidRPr="00AE587E">
              <w:t>Adult</w:t>
            </w:r>
          </w:p>
        </w:tc>
        <w:tc>
          <w:tcPr>
            <w:tcW w:w="2424" w:type="dxa"/>
            <w:hideMark/>
          </w:tcPr>
          <w:p w14:paraId="126B7F84" w14:textId="77777777" w:rsidR="00574AE7" w:rsidRPr="00AE587E" w:rsidRDefault="00574AE7" w:rsidP="00574AE7">
            <w:r w:rsidRPr="00AE587E">
              <w:t>This paper describes the involvement of patients and parents in Fontan research and the benefits of the involvement</w:t>
            </w:r>
          </w:p>
        </w:tc>
      </w:tr>
      <w:tr w:rsidR="00574AE7" w:rsidRPr="00AE587E" w14:paraId="56685E18" w14:textId="77777777" w:rsidTr="00574AE7">
        <w:trPr>
          <w:trHeight w:val="1200"/>
        </w:trPr>
        <w:tc>
          <w:tcPr>
            <w:tcW w:w="1559" w:type="dxa"/>
            <w:hideMark/>
          </w:tcPr>
          <w:p w14:paraId="6001A957" w14:textId="77777777" w:rsidR="00574AE7" w:rsidRPr="00AE587E" w:rsidRDefault="00574AE7" w:rsidP="00574AE7">
            <w:r w:rsidRPr="00AE587E">
              <w:t>Dudley</w:t>
            </w:r>
          </w:p>
        </w:tc>
        <w:tc>
          <w:tcPr>
            <w:tcW w:w="770" w:type="dxa"/>
            <w:hideMark/>
          </w:tcPr>
          <w:p w14:paraId="3ACA697D" w14:textId="77777777" w:rsidR="00574AE7" w:rsidRPr="00AE587E" w:rsidRDefault="00574AE7" w:rsidP="00574AE7">
            <w:r w:rsidRPr="00AE587E">
              <w:t>2015</w:t>
            </w:r>
          </w:p>
        </w:tc>
        <w:tc>
          <w:tcPr>
            <w:tcW w:w="1364" w:type="dxa"/>
            <w:hideMark/>
          </w:tcPr>
          <w:p w14:paraId="023DB60F" w14:textId="77777777" w:rsidR="00574AE7" w:rsidRPr="00AE587E" w:rsidRDefault="00574AE7" w:rsidP="00574AE7">
            <w:r w:rsidRPr="00AE587E">
              <w:t>United Kingdom</w:t>
            </w:r>
          </w:p>
        </w:tc>
        <w:tc>
          <w:tcPr>
            <w:tcW w:w="1033" w:type="dxa"/>
            <w:hideMark/>
          </w:tcPr>
          <w:p w14:paraId="147E022B" w14:textId="77777777" w:rsidR="00574AE7" w:rsidRPr="00AE587E" w:rsidRDefault="00574AE7" w:rsidP="00574AE7">
            <w:r w:rsidRPr="00AE587E">
              <w:t xml:space="preserve">Empirical </w:t>
            </w:r>
          </w:p>
        </w:tc>
        <w:tc>
          <w:tcPr>
            <w:tcW w:w="2109" w:type="dxa"/>
            <w:hideMark/>
          </w:tcPr>
          <w:p w14:paraId="4125DF40" w14:textId="77777777" w:rsidR="00574AE7" w:rsidRPr="00AE587E" w:rsidRDefault="00574AE7" w:rsidP="00574AE7">
            <w:r w:rsidRPr="00AE587E">
              <w:t>Health Research</w:t>
            </w:r>
          </w:p>
        </w:tc>
        <w:tc>
          <w:tcPr>
            <w:tcW w:w="2338" w:type="dxa"/>
            <w:hideMark/>
          </w:tcPr>
          <w:p w14:paraId="64F26A7F" w14:textId="77777777" w:rsidR="00574AE7" w:rsidRPr="00AE587E" w:rsidRDefault="00574AE7" w:rsidP="00574AE7">
            <w:r w:rsidRPr="00AE587E">
              <w:t>N/A</w:t>
            </w:r>
          </w:p>
        </w:tc>
        <w:tc>
          <w:tcPr>
            <w:tcW w:w="1353" w:type="dxa"/>
            <w:hideMark/>
          </w:tcPr>
          <w:p w14:paraId="42EC7895" w14:textId="77777777" w:rsidR="00574AE7" w:rsidRPr="00AE587E" w:rsidRDefault="00574AE7" w:rsidP="00574AE7">
            <w:r w:rsidRPr="00AE587E">
              <w:t>Adult</w:t>
            </w:r>
          </w:p>
        </w:tc>
        <w:tc>
          <w:tcPr>
            <w:tcW w:w="2424" w:type="dxa"/>
            <w:hideMark/>
          </w:tcPr>
          <w:p w14:paraId="04DABBEE" w14:textId="77777777" w:rsidR="00574AE7" w:rsidRPr="00AE587E" w:rsidRDefault="00574AE7" w:rsidP="00574AE7">
            <w:r w:rsidRPr="00AE587E">
              <w:t>To explore researchers' and PPI contributors' accounts of the impact of PPI within trials and factors likely to influence its impact.</w:t>
            </w:r>
          </w:p>
        </w:tc>
      </w:tr>
      <w:tr w:rsidR="00574AE7" w:rsidRPr="00AE587E" w14:paraId="48D1CF0A" w14:textId="77777777" w:rsidTr="00574AE7">
        <w:trPr>
          <w:trHeight w:val="1200"/>
        </w:trPr>
        <w:tc>
          <w:tcPr>
            <w:tcW w:w="1559" w:type="dxa"/>
            <w:hideMark/>
          </w:tcPr>
          <w:p w14:paraId="7CEEA73E" w14:textId="77777777" w:rsidR="00574AE7" w:rsidRPr="00AE587E" w:rsidRDefault="00574AE7" w:rsidP="00574AE7">
            <w:r w:rsidRPr="00AE587E">
              <w:t>Duffett</w:t>
            </w:r>
          </w:p>
        </w:tc>
        <w:tc>
          <w:tcPr>
            <w:tcW w:w="770" w:type="dxa"/>
            <w:hideMark/>
          </w:tcPr>
          <w:p w14:paraId="6A92DE45" w14:textId="77777777" w:rsidR="00574AE7" w:rsidRPr="00AE587E" w:rsidRDefault="00574AE7" w:rsidP="00574AE7">
            <w:r w:rsidRPr="00AE587E">
              <w:t>2017</w:t>
            </w:r>
          </w:p>
        </w:tc>
        <w:tc>
          <w:tcPr>
            <w:tcW w:w="1364" w:type="dxa"/>
            <w:hideMark/>
          </w:tcPr>
          <w:p w14:paraId="1F65FAE0" w14:textId="77777777" w:rsidR="00574AE7" w:rsidRPr="00AE587E" w:rsidRDefault="00574AE7" w:rsidP="00574AE7">
            <w:r w:rsidRPr="00AE587E">
              <w:t>Canada</w:t>
            </w:r>
          </w:p>
        </w:tc>
        <w:tc>
          <w:tcPr>
            <w:tcW w:w="1033" w:type="dxa"/>
            <w:hideMark/>
          </w:tcPr>
          <w:p w14:paraId="265615E1" w14:textId="77777777" w:rsidR="00574AE7" w:rsidRPr="00AE587E" w:rsidRDefault="00574AE7" w:rsidP="00574AE7">
            <w:r w:rsidRPr="00AE587E">
              <w:t xml:space="preserve">Review </w:t>
            </w:r>
          </w:p>
        </w:tc>
        <w:tc>
          <w:tcPr>
            <w:tcW w:w="2109" w:type="dxa"/>
            <w:hideMark/>
          </w:tcPr>
          <w:p w14:paraId="4F921C8C" w14:textId="77777777" w:rsidR="00574AE7" w:rsidRPr="00AE587E" w:rsidRDefault="00574AE7" w:rsidP="00574AE7">
            <w:r w:rsidRPr="00AE587E">
              <w:t>Health Research</w:t>
            </w:r>
          </w:p>
        </w:tc>
        <w:tc>
          <w:tcPr>
            <w:tcW w:w="2338" w:type="dxa"/>
            <w:hideMark/>
          </w:tcPr>
          <w:p w14:paraId="335E0F76" w14:textId="77777777" w:rsidR="00574AE7" w:rsidRPr="00AE587E" w:rsidRDefault="00574AE7" w:rsidP="00574AE7">
            <w:r w:rsidRPr="00AE587E">
              <w:t>N/A</w:t>
            </w:r>
          </w:p>
        </w:tc>
        <w:tc>
          <w:tcPr>
            <w:tcW w:w="1353" w:type="dxa"/>
            <w:hideMark/>
          </w:tcPr>
          <w:p w14:paraId="3A83EB39" w14:textId="77777777" w:rsidR="00574AE7" w:rsidRPr="00AE587E" w:rsidRDefault="00574AE7" w:rsidP="00574AE7">
            <w:r w:rsidRPr="00AE587E">
              <w:t>Adult</w:t>
            </w:r>
          </w:p>
        </w:tc>
        <w:tc>
          <w:tcPr>
            <w:tcW w:w="2424" w:type="dxa"/>
            <w:hideMark/>
          </w:tcPr>
          <w:p w14:paraId="71E3BCE0" w14:textId="77777777" w:rsidR="00574AE7" w:rsidRPr="00AE587E" w:rsidRDefault="00574AE7" w:rsidP="00574AE7">
            <w:r w:rsidRPr="00AE587E">
              <w:t>This review article presents justification, methods, and risks of patient engagement in clinical trials drawn from systematic review papers</w:t>
            </w:r>
          </w:p>
        </w:tc>
      </w:tr>
      <w:tr w:rsidR="00574AE7" w:rsidRPr="00AE587E" w14:paraId="6C4F5782" w14:textId="77777777" w:rsidTr="00574AE7">
        <w:trPr>
          <w:trHeight w:val="1200"/>
        </w:trPr>
        <w:tc>
          <w:tcPr>
            <w:tcW w:w="1559" w:type="dxa"/>
            <w:hideMark/>
          </w:tcPr>
          <w:p w14:paraId="3400A19A" w14:textId="77777777" w:rsidR="00574AE7" w:rsidRPr="00AE587E" w:rsidRDefault="00574AE7" w:rsidP="00574AE7">
            <w:r w:rsidRPr="00AE587E">
              <w:t>Edwards</w:t>
            </w:r>
          </w:p>
        </w:tc>
        <w:tc>
          <w:tcPr>
            <w:tcW w:w="770" w:type="dxa"/>
            <w:hideMark/>
          </w:tcPr>
          <w:p w14:paraId="17446B29" w14:textId="77777777" w:rsidR="00574AE7" w:rsidRPr="00AE587E" w:rsidRDefault="00574AE7" w:rsidP="00574AE7">
            <w:r w:rsidRPr="00AE587E">
              <w:t>2019</w:t>
            </w:r>
          </w:p>
        </w:tc>
        <w:tc>
          <w:tcPr>
            <w:tcW w:w="1364" w:type="dxa"/>
            <w:hideMark/>
          </w:tcPr>
          <w:p w14:paraId="36CFD20C" w14:textId="77777777" w:rsidR="00574AE7" w:rsidRPr="00AE587E" w:rsidRDefault="00574AE7" w:rsidP="00574AE7">
            <w:r w:rsidRPr="00AE587E">
              <w:t>Canada</w:t>
            </w:r>
          </w:p>
        </w:tc>
        <w:tc>
          <w:tcPr>
            <w:tcW w:w="1033" w:type="dxa"/>
            <w:hideMark/>
          </w:tcPr>
          <w:p w14:paraId="5DB9DB24" w14:textId="77777777" w:rsidR="00574AE7" w:rsidRPr="00AE587E" w:rsidRDefault="00574AE7" w:rsidP="00574AE7">
            <w:r w:rsidRPr="00AE587E">
              <w:t xml:space="preserve">Empirical </w:t>
            </w:r>
          </w:p>
        </w:tc>
        <w:tc>
          <w:tcPr>
            <w:tcW w:w="2109" w:type="dxa"/>
            <w:hideMark/>
          </w:tcPr>
          <w:p w14:paraId="3E18EA8A" w14:textId="77777777" w:rsidR="00574AE7" w:rsidRPr="00AE587E" w:rsidRDefault="00574AE7" w:rsidP="00574AE7">
            <w:r w:rsidRPr="00AE587E">
              <w:t>Health Research</w:t>
            </w:r>
          </w:p>
        </w:tc>
        <w:tc>
          <w:tcPr>
            <w:tcW w:w="2338" w:type="dxa"/>
            <w:hideMark/>
          </w:tcPr>
          <w:p w14:paraId="5CEA90A4" w14:textId="77777777" w:rsidR="00574AE7" w:rsidRPr="00AE587E" w:rsidRDefault="00574AE7" w:rsidP="00574AE7">
            <w:r w:rsidRPr="00AE587E">
              <w:t>Multiple conditions</w:t>
            </w:r>
          </w:p>
        </w:tc>
        <w:tc>
          <w:tcPr>
            <w:tcW w:w="1353" w:type="dxa"/>
            <w:hideMark/>
          </w:tcPr>
          <w:p w14:paraId="2DBBBB9F" w14:textId="77777777" w:rsidR="00574AE7" w:rsidRPr="00AE587E" w:rsidRDefault="00574AE7" w:rsidP="00574AE7">
            <w:r w:rsidRPr="00AE587E">
              <w:t>Adult</w:t>
            </w:r>
          </w:p>
        </w:tc>
        <w:tc>
          <w:tcPr>
            <w:tcW w:w="2424" w:type="dxa"/>
            <w:hideMark/>
          </w:tcPr>
          <w:p w14:paraId="161986A6" w14:textId="77777777" w:rsidR="00574AE7" w:rsidRPr="00AE587E" w:rsidRDefault="00574AE7" w:rsidP="00574AE7">
            <w:r w:rsidRPr="00AE587E">
              <w:t>To identify patient-generated priority topics for future primary care research in British Columbia (BC), Canada within a diverse patient population.</w:t>
            </w:r>
          </w:p>
        </w:tc>
      </w:tr>
      <w:tr w:rsidR="00574AE7" w:rsidRPr="00AE587E" w14:paraId="7075D533" w14:textId="77777777" w:rsidTr="00574AE7">
        <w:trPr>
          <w:trHeight w:val="900"/>
        </w:trPr>
        <w:tc>
          <w:tcPr>
            <w:tcW w:w="1559" w:type="dxa"/>
            <w:hideMark/>
          </w:tcPr>
          <w:p w14:paraId="3ADD01D3" w14:textId="77777777" w:rsidR="00574AE7" w:rsidRPr="00AE587E" w:rsidRDefault="00574AE7" w:rsidP="00574AE7">
            <w:r w:rsidRPr="00AE587E">
              <w:t>Elberse</w:t>
            </w:r>
          </w:p>
        </w:tc>
        <w:tc>
          <w:tcPr>
            <w:tcW w:w="770" w:type="dxa"/>
            <w:hideMark/>
          </w:tcPr>
          <w:p w14:paraId="4B9BCF32" w14:textId="77777777" w:rsidR="00574AE7" w:rsidRPr="00AE587E" w:rsidRDefault="00574AE7" w:rsidP="00574AE7">
            <w:r w:rsidRPr="00AE587E">
              <w:t>2011</w:t>
            </w:r>
          </w:p>
        </w:tc>
        <w:tc>
          <w:tcPr>
            <w:tcW w:w="1364" w:type="dxa"/>
            <w:hideMark/>
          </w:tcPr>
          <w:p w14:paraId="33689F4F" w14:textId="77777777" w:rsidR="00574AE7" w:rsidRPr="00AE587E" w:rsidRDefault="00574AE7" w:rsidP="00574AE7">
            <w:r w:rsidRPr="00AE587E">
              <w:t>Netherlands</w:t>
            </w:r>
          </w:p>
        </w:tc>
        <w:tc>
          <w:tcPr>
            <w:tcW w:w="1033" w:type="dxa"/>
            <w:hideMark/>
          </w:tcPr>
          <w:p w14:paraId="4FB473FD" w14:textId="77777777" w:rsidR="00574AE7" w:rsidRPr="00AE587E" w:rsidRDefault="00574AE7" w:rsidP="00574AE7">
            <w:r w:rsidRPr="00AE587E">
              <w:t xml:space="preserve">Empirical </w:t>
            </w:r>
          </w:p>
        </w:tc>
        <w:tc>
          <w:tcPr>
            <w:tcW w:w="2109" w:type="dxa"/>
            <w:hideMark/>
          </w:tcPr>
          <w:p w14:paraId="58D28607" w14:textId="77777777" w:rsidR="00574AE7" w:rsidRPr="00AE587E" w:rsidRDefault="00574AE7" w:rsidP="00574AE7">
            <w:r w:rsidRPr="00AE587E">
              <w:t>Health Research</w:t>
            </w:r>
          </w:p>
        </w:tc>
        <w:tc>
          <w:tcPr>
            <w:tcW w:w="2338" w:type="dxa"/>
            <w:hideMark/>
          </w:tcPr>
          <w:p w14:paraId="1F6CA192" w14:textId="60333315" w:rsidR="00574AE7" w:rsidRPr="00AE587E" w:rsidRDefault="00A56B48" w:rsidP="00574AE7">
            <w:r w:rsidRPr="00AE587E">
              <w:t>C</w:t>
            </w:r>
            <w:r w:rsidR="00574AE7" w:rsidRPr="00AE587E">
              <w:t>ongenital heart disease</w:t>
            </w:r>
          </w:p>
        </w:tc>
        <w:tc>
          <w:tcPr>
            <w:tcW w:w="1353" w:type="dxa"/>
            <w:hideMark/>
          </w:tcPr>
          <w:p w14:paraId="257F2E84" w14:textId="77777777" w:rsidR="00574AE7" w:rsidRPr="00AE587E" w:rsidRDefault="00574AE7" w:rsidP="00574AE7">
            <w:r w:rsidRPr="00AE587E">
              <w:t xml:space="preserve">Adolescent </w:t>
            </w:r>
          </w:p>
        </w:tc>
        <w:tc>
          <w:tcPr>
            <w:tcW w:w="2424" w:type="dxa"/>
            <w:hideMark/>
          </w:tcPr>
          <w:p w14:paraId="1B283494" w14:textId="77777777" w:rsidR="00574AE7" w:rsidRPr="00AE587E" w:rsidRDefault="00574AE7" w:rsidP="00574AE7">
            <w:r w:rsidRPr="00AE587E">
              <w:t>To gain more insight into exclusion mechanisms and inclusion strategies in patient–expert partnerships.</w:t>
            </w:r>
          </w:p>
        </w:tc>
      </w:tr>
      <w:tr w:rsidR="00574AE7" w:rsidRPr="00AE587E" w14:paraId="56EC024A" w14:textId="77777777" w:rsidTr="00574AE7">
        <w:trPr>
          <w:trHeight w:val="1800"/>
        </w:trPr>
        <w:tc>
          <w:tcPr>
            <w:tcW w:w="1559" w:type="dxa"/>
            <w:hideMark/>
          </w:tcPr>
          <w:p w14:paraId="7380F1A5" w14:textId="77777777" w:rsidR="00574AE7" w:rsidRPr="00AE587E" w:rsidRDefault="00574AE7" w:rsidP="00574AE7">
            <w:r w:rsidRPr="00AE587E">
              <w:t>Elberse</w:t>
            </w:r>
          </w:p>
        </w:tc>
        <w:tc>
          <w:tcPr>
            <w:tcW w:w="770" w:type="dxa"/>
            <w:hideMark/>
          </w:tcPr>
          <w:p w14:paraId="34C34B57" w14:textId="77777777" w:rsidR="00574AE7" w:rsidRPr="00AE587E" w:rsidRDefault="00574AE7" w:rsidP="00574AE7">
            <w:r w:rsidRPr="00AE587E">
              <w:t>2012</w:t>
            </w:r>
          </w:p>
        </w:tc>
        <w:tc>
          <w:tcPr>
            <w:tcW w:w="1364" w:type="dxa"/>
            <w:hideMark/>
          </w:tcPr>
          <w:p w14:paraId="432E20F2" w14:textId="77777777" w:rsidR="00574AE7" w:rsidRPr="00AE587E" w:rsidRDefault="00574AE7" w:rsidP="00574AE7">
            <w:r w:rsidRPr="00AE587E">
              <w:t>Netherlands</w:t>
            </w:r>
          </w:p>
        </w:tc>
        <w:tc>
          <w:tcPr>
            <w:tcW w:w="1033" w:type="dxa"/>
            <w:hideMark/>
          </w:tcPr>
          <w:p w14:paraId="5BB2C3AC" w14:textId="77777777" w:rsidR="00574AE7" w:rsidRPr="00AE587E" w:rsidRDefault="00574AE7" w:rsidP="00574AE7">
            <w:r w:rsidRPr="00AE587E">
              <w:t xml:space="preserve">Empirical </w:t>
            </w:r>
          </w:p>
        </w:tc>
        <w:tc>
          <w:tcPr>
            <w:tcW w:w="2109" w:type="dxa"/>
            <w:hideMark/>
          </w:tcPr>
          <w:p w14:paraId="74097C91" w14:textId="77777777" w:rsidR="00574AE7" w:rsidRPr="00AE587E" w:rsidRDefault="00574AE7" w:rsidP="00574AE7">
            <w:r w:rsidRPr="00AE587E">
              <w:t>Health Research</w:t>
            </w:r>
          </w:p>
        </w:tc>
        <w:tc>
          <w:tcPr>
            <w:tcW w:w="2338" w:type="dxa"/>
            <w:hideMark/>
          </w:tcPr>
          <w:p w14:paraId="2AFCB3C6" w14:textId="77777777" w:rsidR="00574AE7" w:rsidRPr="00AE587E" w:rsidRDefault="00574AE7" w:rsidP="00574AE7">
            <w:r w:rsidRPr="00AE587E">
              <w:t>Multiple conditions</w:t>
            </w:r>
          </w:p>
        </w:tc>
        <w:tc>
          <w:tcPr>
            <w:tcW w:w="1353" w:type="dxa"/>
            <w:hideMark/>
          </w:tcPr>
          <w:p w14:paraId="3B897864" w14:textId="77777777" w:rsidR="00574AE7" w:rsidRPr="00AE587E" w:rsidRDefault="00574AE7" w:rsidP="00574AE7">
            <w:r w:rsidRPr="00AE587E">
              <w:t>Adult</w:t>
            </w:r>
          </w:p>
        </w:tc>
        <w:tc>
          <w:tcPr>
            <w:tcW w:w="2424" w:type="dxa"/>
            <w:hideMark/>
          </w:tcPr>
          <w:p w14:paraId="23DC566B" w14:textId="77777777" w:rsidR="00574AE7" w:rsidRPr="00AE587E" w:rsidRDefault="00574AE7" w:rsidP="00574AE7">
            <w:r w:rsidRPr="00AE587E">
              <w:t>This article describes a case study wherein the Health Council of the Netherlands involved patient groups in an advisory process with a predefined focus: setting a research agenda for medical products development</w:t>
            </w:r>
          </w:p>
        </w:tc>
      </w:tr>
      <w:tr w:rsidR="00574AE7" w:rsidRPr="00AE587E" w14:paraId="7B5E9A56" w14:textId="77777777" w:rsidTr="00574AE7">
        <w:trPr>
          <w:trHeight w:val="1500"/>
        </w:trPr>
        <w:tc>
          <w:tcPr>
            <w:tcW w:w="1559" w:type="dxa"/>
            <w:hideMark/>
          </w:tcPr>
          <w:p w14:paraId="3720AC4C" w14:textId="77777777" w:rsidR="00574AE7" w:rsidRPr="00AE587E" w:rsidRDefault="00574AE7" w:rsidP="00574AE7">
            <w:r w:rsidRPr="00AE587E">
              <w:t>Eley</w:t>
            </w:r>
          </w:p>
        </w:tc>
        <w:tc>
          <w:tcPr>
            <w:tcW w:w="770" w:type="dxa"/>
            <w:hideMark/>
          </w:tcPr>
          <w:p w14:paraId="7B7EAA29" w14:textId="77777777" w:rsidR="00574AE7" w:rsidRPr="00AE587E" w:rsidRDefault="00574AE7" w:rsidP="00574AE7">
            <w:r w:rsidRPr="00AE587E">
              <w:t>2016</w:t>
            </w:r>
          </w:p>
        </w:tc>
        <w:tc>
          <w:tcPr>
            <w:tcW w:w="1364" w:type="dxa"/>
            <w:hideMark/>
          </w:tcPr>
          <w:p w14:paraId="4552DCD5" w14:textId="77777777" w:rsidR="00574AE7" w:rsidRPr="00AE587E" w:rsidRDefault="00574AE7" w:rsidP="00574AE7">
            <w:r w:rsidRPr="00AE587E">
              <w:t>United Kingdom</w:t>
            </w:r>
          </w:p>
        </w:tc>
        <w:tc>
          <w:tcPr>
            <w:tcW w:w="1033" w:type="dxa"/>
            <w:hideMark/>
          </w:tcPr>
          <w:p w14:paraId="16EEADA0" w14:textId="77777777" w:rsidR="00574AE7" w:rsidRPr="00AE587E" w:rsidRDefault="00574AE7" w:rsidP="00574AE7">
            <w:r w:rsidRPr="00AE587E">
              <w:t xml:space="preserve">Non-Empirical </w:t>
            </w:r>
          </w:p>
        </w:tc>
        <w:tc>
          <w:tcPr>
            <w:tcW w:w="2109" w:type="dxa"/>
            <w:hideMark/>
          </w:tcPr>
          <w:p w14:paraId="5D878939" w14:textId="77777777" w:rsidR="00574AE7" w:rsidRPr="00AE587E" w:rsidRDefault="00574AE7" w:rsidP="00574AE7">
            <w:r w:rsidRPr="00AE587E">
              <w:t xml:space="preserve">Health Policy/Governance </w:t>
            </w:r>
          </w:p>
        </w:tc>
        <w:tc>
          <w:tcPr>
            <w:tcW w:w="2338" w:type="dxa"/>
            <w:hideMark/>
          </w:tcPr>
          <w:p w14:paraId="33A82F18" w14:textId="77777777" w:rsidR="00574AE7" w:rsidRPr="00AE587E" w:rsidRDefault="00574AE7" w:rsidP="00574AE7">
            <w:r w:rsidRPr="00AE587E">
              <w:t>Dementia</w:t>
            </w:r>
          </w:p>
        </w:tc>
        <w:tc>
          <w:tcPr>
            <w:tcW w:w="1353" w:type="dxa"/>
            <w:hideMark/>
          </w:tcPr>
          <w:p w14:paraId="562367F6" w14:textId="77777777" w:rsidR="00574AE7" w:rsidRPr="00AE587E" w:rsidRDefault="00574AE7" w:rsidP="00574AE7">
            <w:r w:rsidRPr="00AE587E">
              <w:t>Adult</w:t>
            </w:r>
          </w:p>
        </w:tc>
        <w:tc>
          <w:tcPr>
            <w:tcW w:w="2424" w:type="dxa"/>
            <w:hideMark/>
          </w:tcPr>
          <w:p w14:paraId="275823B5" w14:textId="77777777" w:rsidR="00574AE7" w:rsidRPr="00AE587E" w:rsidRDefault="00574AE7" w:rsidP="00574AE7">
            <w:r w:rsidRPr="00AE587E">
              <w:t>The purpose of this paper is to highlight the need for proper involvement of people with dementia and carers in policy making and to suggest practical ways to achieve this.</w:t>
            </w:r>
          </w:p>
        </w:tc>
      </w:tr>
      <w:tr w:rsidR="00574AE7" w:rsidRPr="00AE587E" w14:paraId="30E102C7" w14:textId="77777777" w:rsidTr="00574AE7">
        <w:trPr>
          <w:trHeight w:val="2400"/>
        </w:trPr>
        <w:tc>
          <w:tcPr>
            <w:tcW w:w="1559" w:type="dxa"/>
            <w:hideMark/>
          </w:tcPr>
          <w:p w14:paraId="7753CF4C" w14:textId="77777777" w:rsidR="00574AE7" w:rsidRPr="00AE587E" w:rsidRDefault="00574AE7" w:rsidP="00574AE7">
            <w:r w:rsidRPr="00AE587E">
              <w:t>Elliot</w:t>
            </w:r>
          </w:p>
        </w:tc>
        <w:tc>
          <w:tcPr>
            <w:tcW w:w="770" w:type="dxa"/>
            <w:hideMark/>
          </w:tcPr>
          <w:p w14:paraId="654492C3" w14:textId="77777777" w:rsidR="00574AE7" w:rsidRPr="00AE587E" w:rsidRDefault="00574AE7" w:rsidP="00574AE7">
            <w:r w:rsidRPr="00AE587E">
              <w:t>2021</w:t>
            </w:r>
          </w:p>
        </w:tc>
        <w:tc>
          <w:tcPr>
            <w:tcW w:w="1364" w:type="dxa"/>
            <w:hideMark/>
          </w:tcPr>
          <w:p w14:paraId="12BF424C" w14:textId="77777777" w:rsidR="00574AE7" w:rsidRPr="00AE587E" w:rsidRDefault="00574AE7" w:rsidP="00574AE7">
            <w:r w:rsidRPr="00AE587E">
              <w:t>Canada</w:t>
            </w:r>
          </w:p>
        </w:tc>
        <w:tc>
          <w:tcPr>
            <w:tcW w:w="1033" w:type="dxa"/>
            <w:hideMark/>
          </w:tcPr>
          <w:p w14:paraId="4E5F0FF6" w14:textId="77777777" w:rsidR="00574AE7" w:rsidRPr="00AE587E" w:rsidRDefault="00574AE7" w:rsidP="00574AE7">
            <w:r w:rsidRPr="00AE587E">
              <w:t xml:space="preserve">Empirical </w:t>
            </w:r>
          </w:p>
        </w:tc>
        <w:tc>
          <w:tcPr>
            <w:tcW w:w="2109" w:type="dxa"/>
            <w:hideMark/>
          </w:tcPr>
          <w:p w14:paraId="2FF42C9B" w14:textId="77777777" w:rsidR="00574AE7" w:rsidRPr="00AE587E" w:rsidRDefault="00574AE7" w:rsidP="00574AE7">
            <w:r w:rsidRPr="00AE587E">
              <w:t xml:space="preserve">Education (Patient) </w:t>
            </w:r>
          </w:p>
        </w:tc>
        <w:tc>
          <w:tcPr>
            <w:tcW w:w="2338" w:type="dxa"/>
            <w:hideMark/>
          </w:tcPr>
          <w:p w14:paraId="456000CA" w14:textId="77777777" w:rsidR="00574AE7" w:rsidRPr="00AE587E" w:rsidRDefault="00574AE7" w:rsidP="00574AE7">
            <w:r w:rsidRPr="00AE587E">
              <w:t>Chronic Kidney Disease</w:t>
            </w:r>
          </w:p>
        </w:tc>
        <w:tc>
          <w:tcPr>
            <w:tcW w:w="1353" w:type="dxa"/>
            <w:hideMark/>
          </w:tcPr>
          <w:p w14:paraId="0F0B0DFE" w14:textId="77777777" w:rsidR="00574AE7" w:rsidRPr="00AE587E" w:rsidRDefault="00574AE7" w:rsidP="00574AE7">
            <w:r w:rsidRPr="00AE587E">
              <w:t>Adult</w:t>
            </w:r>
          </w:p>
        </w:tc>
        <w:tc>
          <w:tcPr>
            <w:tcW w:w="2424" w:type="dxa"/>
            <w:hideMark/>
          </w:tcPr>
          <w:p w14:paraId="36247D20" w14:textId="5C1ED2FE" w:rsidR="00574AE7" w:rsidRPr="00AE587E" w:rsidRDefault="00574AE7" w:rsidP="00574AE7">
            <w:r w:rsidRPr="00AE587E">
              <w:t xml:space="preserve">In this report, we describe these efforts to plan, implement and sustain KT </w:t>
            </w:r>
            <w:r w:rsidR="00163428" w:rsidRPr="00AE587E">
              <w:t>initiatives</w:t>
            </w:r>
            <w:r w:rsidRPr="00AE587E">
              <w:t xml:space="preserve"> across our large-scale health research network, which could serve as a useful roadmap for other organizations interested in achieving meaningful engagement of knowledge users, including patients in health research.</w:t>
            </w:r>
          </w:p>
        </w:tc>
      </w:tr>
      <w:tr w:rsidR="00574AE7" w:rsidRPr="00AE587E" w14:paraId="4A05729E" w14:textId="77777777" w:rsidTr="00574AE7">
        <w:trPr>
          <w:trHeight w:val="1800"/>
        </w:trPr>
        <w:tc>
          <w:tcPr>
            <w:tcW w:w="1559" w:type="dxa"/>
            <w:hideMark/>
          </w:tcPr>
          <w:p w14:paraId="43345114" w14:textId="77777777" w:rsidR="00574AE7" w:rsidRPr="00AE587E" w:rsidRDefault="00574AE7" w:rsidP="00574AE7">
            <w:r w:rsidRPr="00AE587E">
              <w:t>Enzinger</w:t>
            </w:r>
          </w:p>
        </w:tc>
        <w:tc>
          <w:tcPr>
            <w:tcW w:w="770" w:type="dxa"/>
            <w:hideMark/>
          </w:tcPr>
          <w:p w14:paraId="49173C5D" w14:textId="77777777" w:rsidR="00574AE7" w:rsidRPr="00AE587E" w:rsidRDefault="00574AE7" w:rsidP="00574AE7">
            <w:r w:rsidRPr="00AE587E">
              <w:t>2017</w:t>
            </w:r>
          </w:p>
        </w:tc>
        <w:tc>
          <w:tcPr>
            <w:tcW w:w="1364" w:type="dxa"/>
            <w:hideMark/>
          </w:tcPr>
          <w:p w14:paraId="1B739C4C" w14:textId="77777777" w:rsidR="00574AE7" w:rsidRPr="00AE587E" w:rsidRDefault="00574AE7" w:rsidP="00574AE7">
            <w:r w:rsidRPr="00AE587E">
              <w:t>United States of America</w:t>
            </w:r>
          </w:p>
        </w:tc>
        <w:tc>
          <w:tcPr>
            <w:tcW w:w="1033" w:type="dxa"/>
            <w:hideMark/>
          </w:tcPr>
          <w:p w14:paraId="3D3FC14A" w14:textId="77777777" w:rsidR="00574AE7" w:rsidRPr="00AE587E" w:rsidRDefault="00574AE7" w:rsidP="00574AE7">
            <w:r w:rsidRPr="00AE587E">
              <w:t xml:space="preserve">Empirical </w:t>
            </w:r>
          </w:p>
        </w:tc>
        <w:tc>
          <w:tcPr>
            <w:tcW w:w="2109" w:type="dxa"/>
            <w:hideMark/>
          </w:tcPr>
          <w:p w14:paraId="51E6F7C4" w14:textId="77777777" w:rsidR="00574AE7" w:rsidRPr="00AE587E" w:rsidRDefault="00574AE7" w:rsidP="00574AE7">
            <w:r w:rsidRPr="00AE587E">
              <w:t xml:space="preserve">Education (Patient) </w:t>
            </w:r>
          </w:p>
        </w:tc>
        <w:tc>
          <w:tcPr>
            <w:tcW w:w="2338" w:type="dxa"/>
            <w:hideMark/>
          </w:tcPr>
          <w:p w14:paraId="24BC09C6" w14:textId="4E583068" w:rsidR="00574AE7" w:rsidRPr="00AE587E" w:rsidRDefault="00163428" w:rsidP="00574AE7">
            <w:r w:rsidRPr="00AE587E">
              <w:t>C</w:t>
            </w:r>
            <w:r w:rsidR="00574AE7" w:rsidRPr="00AE587E">
              <w:t>ancer</w:t>
            </w:r>
          </w:p>
        </w:tc>
        <w:tc>
          <w:tcPr>
            <w:tcW w:w="1353" w:type="dxa"/>
            <w:hideMark/>
          </w:tcPr>
          <w:p w14:paraId="5CCFB629" w14:textId="77777777" w:rsidR="00574AE7" w:rsidRPr="00AE587E" w:rsidRDefault="00574AE7" w:rsidP="00574AE7">
            <w:r w:rsidRPr="00AE587E">
              <w:t>Adult</w:t>
            </w:r>
          </w:p>
        </w:tc>
        <w:tc>
          <w:tcPr>
            <w:tcW w:w="2424" w:type="dxa"/>
            <w:hideMark/>
          </w:tcPr>
          <w:p w14:paraId="278C3CCE" w14:textId="77777777" w:rsidR="00574AE7" w:rsidRPr="00AE587E" w:rsidRDefault="00574AE7" w:rsidP="00574AE7">
            <w:r w:rsidRPr="00AE587E">
              <w:t>We describe the stakeholder-driven development and acceptability testing of a prototype video and companion booklet supporting informed consent (IC) for a common palliative chemotherapy regimen.</w:t>
            </w:r>
          </w:p>
        </w:tc>
      </w:tr>
      <w:tr w:rsidR="00574AE7" w:rsidRPr="00AE587E" w14:paraId="1F1C0551" w14:textId="77777777" w:rsidTr="00574AE7">
        <w:trPr>
          <w:trHeight w:val="1200"/>
        </w:trPr>
        <w:tc>
          <w:tcPr>
            <w:tcW w:w="1559" w:type="dxa"/>
            <w:hideMark/>
          </w:tcPr>
          <w:p w14:paraId="4E0AF1B0" w14:textId="77777777" w:rsidR="00574AE7" w:rsidRPr="00AE587E" w:rsidRDefault="00574AE7" w:rsidP="00574AE7">
            <w:r w:rsidRPr="00AE587E">
              <w:t>Evans</w:t>
            </w:r>
          </w:p>
        </w:tc>
        <w:tc>
          <w:tcPr>
            <w:tcW w:w="770" w:type="dxa"/>
            <w:hideMark/>
          </w:tcPr>
          <w:p w14:paraId="14E6C20F" w14:textId="77777777" w:rsidR="00574AE7" w:rsidRPr="00AE587E" w:rsidRDefault="00574AE7" w:rsidP="00574AE7">
            <w:r w:rsidRPr="00AE587E">
              <w:t>2013</w:t>
            </w:r>
          </w:p>
        </w:tc>
        <w:tc>
          <w:tcPr>
            <w:tcW w:w="1364" w:type="dxa"/>
            <w:hideMark/>
          </w:tcPr>
          <w:p w14:paraId="73AF7A1C" w14:textId="77777777" w:rsidR="00574AE7" w:rsidRPr="00AE587E" w:rsidRDefault="00574AE7" w:rsidP="00574AE7">
            <w:r w:rsidRPr="00AE587E">
              <w:t>United Kingdom</w:t>
            </w:r>
          </w:p>
        </w:tc>
        <w:tc>
          <w:tcPr>
            <w:tcW w:w="1033" w:type="dxa"/>
            <w:hideMark/>
          </w:tcPr>
          <w:p w14:paraId="2DEC7B02" w14:textId="77777777" w:rsidR="00574AE7" w:rsidRPr="00AE587E" w:rsidRDefault="00574AE7" w:rsidP="00574AE7">
            <w:r w:rsidRPr="00AE587E">
              <w:t xml:space="preserve">Non-Empirical </w:t>
            </w:r>
          </w:p>
        </w:tc>
        <w:tc>
          <w:tcPr>
            <w:tcW w:w="2109" w:type="dxa"/>
            <w:hideMark/>
          </w:tcPr>
          <w:p w14:paraId="6437D8DC" w14:textId="77777777" w:rsidR="00574AE7" w:rsidRPr="00AE587E" w:rsidRDefault="00574AE7" w:rsidP="00574AE7">
            <w:r w:rsidRPr="00AE587E">
              <w:t>Health Research</w:t>
            </w:r>
          </w:p>
        </w:tc>
        <w:tc>
          <w:tcPr>
            <w:tcW w:w="2338" w:type="dxa"/>
            <w:hideMark/>
          </w:tcPr>
          <w:p w14:paraId="4D8767A8" w14:textId="77777777" w:rsidR="00574AE7" w:rsidRPr="00AE587E" w:rsidRDefault="00574AE7" w:rsidP="00574AE7">
            <w:r w:rsidRPr="00AE587E">
              <w:t>N/A</w:t>
            </w:r>
          </w:p>
        </w:tc>
        <w:tc>
          <w:tcPr>
            <w:tcW w:w="1353" w:type="dxa"/>
            <w:hideMark/>
          </w:tcPr>
          <w:p w14:paraId="5EA07BE9" w14:textId="77777777" w:rsidR="00574AE7" w:rsidRPr="00AE587E" w:rsidRDefault="00574AE7" w:rsidP="00574AE7">
            <w:r w:rsidRPr="00AE587E">
              <w:t>Adult</w:t>
            </w:r>
          </w:p>
        </w:tc>
        <w:tc>
          <w:tcPr>
            <w:tcW w:w="2424" w:type="dxa"/>
            <w:hideMark/>
          </w:tcPr>
          <w:p w14:paraId="4DBE785A" w14:textId="77777777" w:rsidR="00574AE7" w:rsidRPr="00AE587E" w:rsidRDefault="00574AE7" w:rsidP="00574AE7">
            <w:r w:rsidRPr="00AE587E">
              <w:t>We aimed to develop a standard operating procedure (SOP) to support researchers to involve service users in trials and rigorous studies.</w:t>
            </w:r>
          </w:p>
        </w:tc>
      </w:tr>
      <w:tr w:rsidR="00574AE7" w:rsidRPr="00AE587E" w14:paraId="3108F619" w14:textId="77777777" w:rsidTr="00574AE7">
        <w:trPr>
          <w:trHeight w:val="1800"/>
        </w:trPr>
        <w:tc>
          <w:tcPr>
            <w:tcW w:w="1559" w:type="dxa"/>
            <w:hideMark/>
          </w:tcPr>
          <w:p w14:paraId="1104A821" w14:textId="77777777" w:rsidR="00574AE7" w:rsidRPr="00AE587E" w:rsidRDefault="00574AE7" w:rsidP="00574AE7">
            <w:r w:rsidRPr="00AE587E">
              <w:t>Evette</w:t>
            </w:r>
          </w:p>
        </w:tc>
        <w:tc>
          <w:tcPr>
            <w:tcW w:w="770" w:type="dxa"/>
            <w:hideMark/>
          </w:tcPr>
          <w:p w14:paraId="7AB2BA33" w14:textId="77777777" w:rsidR="00574AE7" w:rsidRPr="00AE587E" w:rsidRDefault="00574AE7" w:rsidP="00574AE7">
            <w:r w:rsidRPr="00AE587E">
              <w:t>2020</w:t>
            </w:r>
          </w:p>
        </w:tc>
        <w:tc>
          <w:tcPr>
            <w:tcW w:w="1364" w:type="dxa"/>
            <w:hideMark/>
          </w:tcPr>
          <w:p w14:paraId="359E29EB" w14:textId="77777777" w:rsidR="00574AE7" w:rsidRPr="00AE587E" w:rsidRDefault="00574AE7" w:rsidP="00574AE7">
            <w:r w:rsidRPr="00AE587E">
              <w:t>United States of America</w:t>
            </w:r>
          </w:p>
        </w:tc>
        <w:tc>
          <w:tcPr>
            <w:tcW w:w="1033" w:type="dxa"/>
            <w:hideMark/>
          </w:tcPr>
          <w:p w14:paraId="0FBAEBB9" w14:textId="77777777" w:rsidR="00574AE7" w:rsidRPr="00AE587E" w:rsidRDefault="00574AE7" w:rsidP="00574AE7">
            <w:r w:rsidRPr="00AE587E">
              <w:t xml:space="preserve">Empirical </w:t>
            </w:r>
          </w:p>
        </w:tc>
        <w:tc>
          <w:tcPr>
            <w:tcW w:w="2109" w:type="dxa"/>
            <w:hideMark/>
          </w:tcPr>
          <w:p w14:paraId="10F1D966" w14:textId="77777777" w:rsidR="00574AE7" w:rsidRPr="00AE587E" w:rsidRDefault="00574AE7" w:rsidP="00574AE7">
            <w:r w:rsidRPr="00AE587E">
              <w:t>Health Research</w:t>
            </w:r>
          </w:p>
        </w:tc>
        <w:tc>
          <w:tcPr>
            <w:tcW w:w="2338" w:type="dxa"/>
            <w:hideMark/>
          </w:tcPr>
          <w:p w14:paraId="292DD295" w14:textId="1A8F94B9" w:rsidR="00574AE7" w:rsidRPr="00AE587E" w:rsidRDefault="00163428" w:rsidP="00574AE7">
            <w:r w:rsidRPr="00AE587E">
              <w:t>C</w:t>
            </w:r>
            <w:r w:rsidR="00574AE7" w:rsidRPr="00AE587E">
              <w:t>hronic musculoskeletal pain</w:t>
            </w:r>
          </w:p>
        </w:tc>
        <w:tc>
          <w:tcPr>
            <w:tcW w:w="1353" w:type="dxa"/>
            <w:hideMark/>
          </w:tcPr>
          <w:p w14:paraId="5DF45E44" w14:textId="77777777" w:rsidR="00574AE7" w:rsidRPr="00AE587E" w:rsidRDefault="00574AE7" w:rsidP="00574AE7">
            <w:r w:rsidRPr="00AE587E">
              <w:t>Adult</w:t>
            </w:r>
          </w:p>
        </w:tc>
        <w:tc>
          <w:tcPr>
            <w:tcW w:w="2424" w:type="dxa"/>
            <w:hideMark/>
          </w:tcPr>
          <w:p w14:paraId="02D14321" w14:textId="77777777" w:rsidR="00574AE7" w:rsidRPr="00AE587E" w:rsidRDefault="00574AE7" w:rsidP="00574AE7">
            <w:r w:rsidRPr="00AE587E">
              <w:t>The aim of this Lessons Learned report was to describe how we engaged diverse patients with potentially conflicting perspectives in a PAC for an evaluation of risk reduction initiatives for chronic opioid therapy for chronic musculoskeletal pain.</w:t>
            </w:r>
          </w:p>
        </w:tc>
      </w:tr>
      <w:tr w:rsidR="00574AE7" w:rsidRPr="00AE587E" w14:paraId="4296BDC4" w14:textId="77777777" w:rsidTr="00574AE7">
        <w:trPr>
          <w:trHeight w:val="2700"/>
        </w:trPr>
        <w:tc>
          <w:tcPr>
            <w:tcW w:w="1559" w:type="dxa"/>
            <w:hideMark/>
          </w:tcPr>
          <w:p w14:paraId="3FD5DDE6" w14:textId="77777777" w:rsidR="00574AE7" w:rsidRPr="00AE587E" w:rsidRDefault="00574AE7" w:rsidP="00574AE7">
            <w:r w:rsidRPr="00AE587E">
              <w:t>Ewalds</w:t>
            </w:r>
          </w:p>
        </w:tc>
        <w:tc>
          <w:tcPr>
            <w:tcW w:w="770" w:type="dxa"/>
            <w:hideMark/>
          </w:tcPr>
          <w:p w14:paraId="0AAE8F9C" w14:textId="77777777" w:rsidR="00574AE7" w:rsidRPr="00AE587E" w:rsidRDefault="00574AE7" w:rsidP="00574AE7">
            <w:r w:rsidRPr="00AE587E">
              <w:t>2018</w:t>
            </w:r>
          </w:p>
        </w:tc>
        <w:tc>
          <w:tcPr>
            <w:tcW w:w="1364" w:type="dxa"/>
            <w:hideMark/>
          </w:tcPr>
          <w:p w14:paraId="65C7F8FC" w14:textId="77777777" w:rsidR="00574AE7" w:rsidRPr="00AE587E" w:rsidRDefault="00574AE7" w:rsidP="00574AE7">
            <w:r w:rsidRPr="00AE587E">
              <w:t>Canada</w:t>
            </w:r>
          </w:p>
        </w:tc>
        <w:tc>
          <w:tcPr>
            <w:tcW w:w="1033" w:type="dxa"/>
            <w:hideMark/>
          </w:tcPr>
          <w:p w14:paraId="43A7C6EB" w14:textId="77777777" w:rsidR="00574AE7" w:rsidRPr="00AE587E" w:rsidRDefault="00574AE7" w:rsidP="00574AE7">
            <w:r w:rsidRPr="00AE587E">
              <w:t xml:space="preserve">Empirical </w:t>
            </w:r>
          </w:p>
        </w:tc>
        <w:tc>
          <w:tcPr>
            <w:tcW w:w="2109" w:type="dxa"/>
            <w:hideMark/>
          </w:tcPr>
          <w:p w14:paraId="16870A61" w14:textId="77777777" w:rsidR="00574AE7" w:rsidRPr="00AE587E" w:rsidRDefault="00574AE7" w:rsidP="00574AE7">
            <w:r w:rsidRPr="00AE587E">
              <w:t>Health Planning/Service Design/QI</w:t>
            </w:r>
          </w:p>
        </w:tc>
        <w:tc>
          <w:tcPr>
            <w:tcW w:w="2338" w:type="dxa"/>
            <w:hideMark/>
          </w:tcPr>
          <w:p w14:paraId="55A5D905" w14:textId="40FA0E71" w:rsidR="00574AE7" w:rsidRPr="00AE587E" w:rsidRDefault="00163428" w:rsidP="00574AE7">
            <w:r w:rsidRPr="00AE587E">
              <w:t>M</w:t>
            </w:r>
            <w:r w:rsidR="00574AE7" w:rsidRPr="00AE587E">
              <w:t>ental health</w:t>
            </w:r>
          </w:p>
        </w:tc>
        <w:tc>
          <w:tcPr>
            <w:tcW w:w="1353" w:type="dxa"/>
            <w:hideMark/>
          </w:tcPr>
          <w:p w14:paraId="56836DFB" w14:textId="77777777" w:rsidR="00574AE7" w:rsidRPr="00AE587E" w:rsidRDefault="00574AE7" w:rsidP="00574AE7">
            <w:r w:rsidRPr="00AE587E">
              <w:t>Adult</w:t>
            </w:r>
          </w:p>
        </w:tc>
        <w:tc>
          <w:tcPr>
            <w:tcW w:w="2424" w:type="dxa"/>
            <w:hideMark/>
          </w:tcPr>
          <w:p w14:paraId="0B1F15DF" w14:textId="77777777" w:rsidR="00574AE7" w:rsidRPr="00AE587E" w:rsidRDefault="00574AE7" w:rsidP="00574AE7">
            <w:r w:rsidRPr="00AE587E">
              <w:t>The aim of this paper is to shed light on the implementation of a strategic organizational structure for patient engagement in mental health by examining why and how to implement a structure, the organizational and environmental factors that facilitate or limit the process, and the perceived consequences of the implementation.</w:t>
            </w:r>
          </w:p>
        </w:tc>
      </w:tr>
      <w:tr w:rsidR="00574AE7" w:rsidRPr="00AE587E" w14:paraId="2B17FDFB" w14:textId="77777777" w:rsidTr="00574AE7">
        <w:trPr>
          <w:trHeight w:val="600"/>
        </w:trPr>
        <w:tc>
          <w:tcPr>
            <w:tcW w:w="1559" w:type="dxa"/>
            <w:hideMark/>
          </w:tcPr>
          <w:p w14:paraId="2BFAD30F" w14:textId="77777777" w:rsidR="00574AE7" w:rsidRPr="00AE587E" w:rsidRDefault="00574AE7" w:rsidP="00574AE7">
            <w:r w:rsidRPr="00AE587E">
              <w:t>Fairbrother</w:t>
            </w:r>
          </w:p>
        </w:tc>
        <w:tc>
          <w:tcPr>
            <w:tcW w:w="770" w:type="dxa"/>
            <w:hideMark/>
          </w:tcPr>
          <w:p w14:paraId="507FAB88" w14:textId="77777777" w:rsidR="00574AE7" w:rsidRPr="00AE587E" w:rsidRDefault="00574AE7" w:rsidP="00574AE7">
            <w:r w:rsidRPr="00AE587E">
              <w:t>2016</w:t>
            </w:r>
          </w:p>
        </w:tc>
        <w:tc>
          <w:tcPr>
            <w:tcW w:w="1364" w:type="dxa"/>
            <w:hideMark/>
          </w:tcPr>
          <w:p w14:paraId="4CE46C61" w14:textId="77777777" w:rsidR="00574AE7" w:rsidRPr="00AE587E" w:rsidRDefault="00574AE7" w:rsidP="00574AE7">
            <w:r w:rsidRPr="00AE587E">
              <w:t>United Kingdom</w:t>
            </w:r>
          </w:p>
        </w:tc>
        <w:tc>
          <w:tcPr>
            <w:tcW w:w="1033" w:type="dxa"/>
            <w:hideMark/>
          </w:tcPr>
          <w:p w14:paraId="721E9542" w14:textId="77777777" w:rsidR="00574AE7" w:rsidRPr="00AE587E" w:rsidRDefault="00574AE7" w:rsidP="00574AE7">
            <w:r w:rsidRPr="00AE587E">
              <w:t xml:space="preserve">Empirical </w:t>
            </w:r>
          </w:p>
        </w:tc>
        <w:tc>
          <w:tcPr>
            <w:tcW w:w="2109" w:type="dxa"/>
            <w:hideMark/>
          </w:tcPr>
          <w:p w14:paraId="1A5104E2" w14:textId="77777777" w:rsidR="00574AE7" w:rsidRPr="00AE587E" w:rsidRDefault="00574AE7" w:rsidP="00574AE7">
            <w:r w:rsidRPr="00AE587E">
              <w:t>Health Research</w:t>
            </w:r>
          </w:p>
        </w:tc>
        <w:tc>
          <w:tcPr>
            <w:tcW w:w="2338" w:type="dxa"/>
            <w:hideMark/>
          </w:tcPr>
          <w:p w14:paraId="313507FA" w14:textId="77777777" w:rsidR="00574AE7" w:rsidRPr="00AE587E" w:rsidRDefault="00574AE7" w:rsidP="00574AE7">
            <w:r w:rsidRPr="00AE587E">
              <w:t>Stroke</w:t>
            </w:r>
          </w:p>
        </w:tc>
        <w:tc>
          <w:tcPr>
            <w:tcW w:w="1353" w:type="dxa"/>
            <w:hideMark/>
          </w:tcPr>
          <w:p w14:paraId="5A7FCC4C" w14:textId="77777777" w:rsidR="00574AE7" w:rsidRPr="00AE587E" w:rsidRDefault="00574AE7" w:rsidP="00574AE7">
            <w:r w:rsidRPr="00AE587E">
              <w:t>Adult</w:t>
            </w:r>
          </w:p>
        </w:tc>
        <w:tc>
          <w:tcPr>
            <w:tcW w:w="2424" w:type="dxa"/>
            <w:hideMark/>
          </w:tcPr>
          <w:p w14:paraId="73CD6E93" w14:textId="77777777" w:rsidR="00574AE7" w:rsidRPr="00AE587E" w:rsidRDefault="00574AE7" w:rsidP="00574AE7">
            <w:r w:rsidRPr="00AE587E">
              <w:t>To improve research design through patient involvement.</w:t>
            </w:r>
          </w:p>
        </w:tc>
      </w:tr>
      <w:tr w:rsidR="00574AE7" w:rsidRPr="00AE587E" w14:paraId="479D2FBC" w14:textId="77777777" w:rsidTr="00574AE7">
        <w:trPr>
          <w:trHeight w:val="2100"/>
        </w:trPr>
        <w:tc>
          <w:tcPr>
            <w:tcW w:w="1559" w:type="dxa"/>
            <w:hideMark/>
          </w:tcPr>
          <w:p w14:paraId="52775455" w14:textId="77777777" w:rsidR="00574AE7" w:rsidRPr="00AE587E" w:rsidRDefault="00574AE7" w:rsidP="00574AE7">
            <w:r w:rsidRPr="00AE587E">
              <w:t>Fancott</w:t>
            </w:r>
          </w:p>
        </w:tc>
        <w:tc>
          <w:tcPr>
            <w:tcW w:w="770" w:type="dxa"/>
            <w:hideMark/>
          </w:tcPr>
          <w:p w14:paraId="46EB2C07" w14:textId="77777777" w:rsidR="00574AE7" w:rsidRPr="00AE587E" w:rsidRDefault="00574AE7" w:rsidP="00574AE7">
            <w:r w:rsidRPr="00AE587E">
              <w:t>2018</w:t>
            </w:r>
          </w:p>
        </w:tc>
        <w:tc>
          <w:tcPr>
            <w:tcW w:w="1364" w:type="dxa"/>
            <w:hideMark/>
          </w:tcPr>
          <w:p w14:paraId="4704D8A4" w14:textId="77777777" w:rsidR="00574AE7" w:rsidRPr="00AE587E" w:rsidRDefault="00574AE7" w:rsidP="00574AE7">
            <w:r w:rsidRPr="00AE587E">
              <w:t>Canada</w:t>
            </w:r>
          </w:p>
        </w:tc>
        <w:tc>
          <w:tcPr>
            <w:tcW w:w="1033" w:type="dxa"/>
            <w:hideMark/>
          </w:tcPr>
          <w:p w14:paraId="1FF7EC17" w14:textId="77777777" w:rsidR="00574AE7" w:rsidRPr="00AE587E" w:rsidRDefault="00574AE7" w:rsidP="00574AE7">
            <w:r w:rsidRPr="00AE587E">
              <w:t xml:space="preserve">Non-Empirical </w:t>
            </w:r>
          </w:p>
        </w:tc>
        <w:tc>
          <w:tcPr>
            <w:tcW w:w="2109" w:type="dxa"/>
            <w:hideMark/>
          </w:tcPr>
          <w:p w14:paraId="0528E009" w14:textId="77777777" w:rsidR="00574AE7" w:rsidRPr="00AE587E" w:rsidRDefault="00574AE7" w:rsidP="00574AE7">
            <w:r w:rsidRPr="00AE587E">
              <w:t>Health Planning/Service Design/QI</w:t>
            </w:r>
          </w:p>
        </w:tc>
        <w:tc>
          <w:tcPr>
            <w:tcW w:w="2338" w:type="dxa"/>
            <w:hideMark/>
          </w:tcPr>
          <w:p w14:paraId="0C277D28" w14:textId="77777777" w:rsidR="00574AE7" w:rsidRPr="00AE587E" w:rsidRDefault="00574AE7" w:rsidP="00574AE7">
            <w:r w:rsidRPr="00AE587E">
              <w:t>N/A</w:t>
            </w:r>
          </w:p>
        </w:tc>
        <w:tc>
          <w:tcPr>
            <w:tcW w:w="1353" w:type="dxa"/>
            <w:hideMark/>
          </w:tcPr>
          <w:p w14:paraId="61F930BC" w14:textId="77777777" w:rsidR="00574AE7" w:rsidRPr="00AE587E" w:rsidRDefault="00574AE7" w:rsidP="00574AE7">
            <w:r w:rsidRPr="00AE587E">
              <w:t>Adult</w:t>
            </w:r>
          </w:p>
        </w:tc>
        <w:tc>
          <w:tcPr>
            <w:tcW w:w="2424" w:type="dxa"/>
            <w:hideMark/>
          </w:tcPr>
          <w:p w14:paraId="2FCF87E5" w14:textId="77777777" w:rsidR="00574AE7" w:rsidRPr="00AE587E" w:rsidRDefault="00574AE7" w:rsidP="00574AE7">
            <w:r w:rsidRPr="00AE587E">
              <w:t>This article describes CFHI initiatives to enhance patient engagement efforts across Canada and the lessons learned in the context of “engagement-capable environments” and offers reflections for the future of patient engagement in Canada.</w:t>
            </w:r>
          </w:p>
        </w:tc>
      </w:tr>
      <w:tr w:rsidR="00574AE7" w:rsidRPr="00AE587E" w14:paraId="5546FEBF" w14:textId="77777777" w:rsidTr="00574AE7">
        <w:trPr>
          <w:trHeight w:val="2400"/>
        </w:trPr>
        <w:tc>
          <w:tcPr>
            <w:tcW w:w="1559" w:type="dxa"/>
            <w:hideMark/>
          </w:tcPr>
          <w:p w14:paraId="743D2D70" w14:textId="77777777" w:rsidR="00574AE7" w:rsidRPr="00AE587E" w:rsidRDefault="00574AE7" w:rsidP="00574AE7">
            <w:r w:rsidRPr="00AE587E">
              <w:t>Faulkner</w:t>
            </w:r>
          </w:p>
        </w:tc>
        <w:tc>
          <w:tcPr>
            <w:tcW w:w="770" w:type="dxa"/>
            <w:hideMark/>
          </w:tcPr>
          <w:p w14:paraId="6A052256" w14:textId="77777777" w:rsidR="00574AE7" w:rsidRPr="00AE587E" w:rsidRDefault="00574AE7" w:rsidP="00574AE7">
            <w:r w:rsidRPr="00AE587E">
              <w:t>2018</w:t>
            </w:r>
          </w:p>
        </w:tc>
        <w:tc>
          <w:tcPr>
            <w:tcW w:w="1364" w:type="dxa"/>
            <w:hideMark/>
          </w:tcPr>
          <w:p w14:paraId="620338CC" w14:textId="77777777" w:rsidR="00574AE7" w:rsidRPr="00AE587E" w:rsidRDefault="00574AE7" w:rsidP="00574AE7">
            <w:r w:rsidRPr="00AE587E">
              <w:t>United States of America</w:t>
            </w:r>
          </w:p>
        </w:tc>
        <w:tc>
          <w:tcPr>
            <w:tcW w:w="1033" w:type="dxa"/>
            <w:hideMark/>
          </w:tcPr>
          <w:p w14:paraId="30A6D81B" w14:textId="77777777" w:rsidR="00574AE7" w:rsidRPr="00AE587E" w:rsidRDefault="00574AE7" w:rsidP="00574AE7">
            <w:r w:rsidRPr="00AE587E">
              <w:t xml:space="preserve">Empirical </w:t>
            </w:r>
          </w:p>
        </w:tc>
        <w:tc>
          <w:tcPr>
            <w:tcW w:w="2109" w:type="dxa"/>
            <w:hideMark/>
          </w:tcPr>
          <w:p w14:paraId="0BBD502A" w14:textId="77777777" w:rsidR="00574AE7" w:rsidRPr="00AE587E" w:rsidRDefault="00574AE7" w:rsidP="00574AE7">
            <w:r w:rsidRPr="00AE587E">
              <w:t>Health Research</w:t>
            </w:r>
          </w:p>
        </w:tc>
        <w:tc>
          <w:tcPr>
            <w:tcW w:w="2338" w:type="dxa"/>
            <w:hideMark/>
          </w:tcPr>
          <w:p w14:paraId="78B91241" w14:textId="7563EB17" w:rsidR="00574AE7" w:rsidRPr="00AE587E" w:rsidRDefault="00163428" w:rsidP="00574AE7">
            <w:r w:rsidRPr="00AE587E">
              <w:t>A</w:t>
            </w:r>
            <w:r w:rsidR="00574AE7" w:rsidRPr="00AE587E">
              <w:t>therosclerotic cardiovascular disease</w:t>
            </w:r>
          </w:p>
        </w:tc>
        <w:tc>
          <w:tcPr>
            <w:tcW w:w="1353" w:type="dxa"/>
            <w:hideMark/>
          </w:tcPr>
          <w:p w14:paraId="6EFE2DE3" w14:textId="77777777" w:rsidR="00574AE7" w:rsidRPr="00AE587E" w:rsidRDefault="00574AE7" w:rsidP="00574AE7">
            <w:r w:rsidRPr="00AE587E">
              <w:t>Adult</w:t>
            </w:r>
          </w:p>
        </w:tc>
        <w:tc>
          <w:tcPr>
            <w:tcW w:w="2424" w:type="dxa"/>
            <w:hideMark/>
          </w:tcPr>
          <w:p w14:paraId="28335B6C" w14:textId="77777777" w:rsidR="00574AE7" w:rsidRPr="00AE587E" w:rsidRDefault="00574AE7" w:rsidP="00574AE7">
            <w:r w:rsidRPr="00AE587E">
              <w:t>This paper provides a description of how we implemented patient engagement in ADAPTABLE thus far, including a description of committee structures and composition, firsthand patient testimonials, specific contributions, and lessons learned during the planning and early implementation of ADAPTABLE.</w:t>
            </w:r>
          </w:p>
        </w:tc>
      </w:tr>
      <w:tr w:rsidR="00574AE7" w:rsidRPr="00AE587E" w14:paraId="0BEA8CD7" w14:textId="77777777" w:rsidTr="00574AE7">
        <w:trPr>
          <w:trHeight w:val="1200"/>
        </w:trPr>
        <w:tc>
          <w:tcPr>
            <w:tcW w:w="1559" w:type="dxa"/>
            <w:hideMark/>
          </w:tcPr>
          <w:p w14:paraId="1FA7CE4A" w14:textId="77777777" w:rsidR="00574AE7" w:rsidRPr="00AE587E" w:rsidRDefault="00574AE7" w:rsidP="00574AE7">
            <w:r w:rsidRPr="00AE587E">
              <w:t>Fernandes</w:t>
            </w:r>
          </w:p>
        </w:tc>
        <w:tc>
          <w:tcPr>
            <w:tcW w:w="770" w:type="dxa"/>
            <w:hideMark/>
          </w:tcPr>
          <w:p w14:paraId="03A1ABC0" w14:textId="77777777" w:rsidR="00574AE7" w:rsidRPr="00AE587E" w:rsidRDefault="00574AE7" w:rsidP="00574AE7">
            <w:r w:rsidRPr="00AE587E">
              <w:t>2019</w:t>
            </w:r>
          </w:p>
        </w:tc>
        <w:tc>
          <w:tcPr>
            <w:tcW w:w="1364" w:type="dxa"/>
            <w:hideMark/>
          </w:tcPr>
          <w:p w14:paraId="6C46A76F" w14:textId="77777777" w:rsidR="00574AE7" w:rsidRPr="00AE587E" w:rsidRDefault="00574AE7" w:rsidP="00574AE7">
            <w:r w:rsidRPr="00AE587E">
              <w:t xml:space="preserve">Multiple Countries </w:t>
            </w:r>
          </w:p>
        </w:tc>
        <w:tc>
          <w:tcPr>
            <w:tcW w:w="1033" w:type="dxa"/>
            <w:hideMark/>
          </w:tcPr>
          <w:p w14:paraId="6D92407D" w14:textId="77777777" w:rsidR="00574AE7" w:rsidRPr="00AE587E" w:rsidRDefault="00574AE7" w:rsidP="00574AE7">
            <w:r w:rsidRPr="00AE587E">
              <w:t xml:space="preserve">Review </w:t>
            </w:r>
          </w:p>
        </w:tc>
        <w:tc>
          <w:tcPr>
            <w:tcW w:w="2109" w:type="dxa"/>
            <w:hideMark/>
          </w:tcPr>
          <w:p w14:paraId="1EC0DC4B" w14:textId="77777777" w:rsidR="00574AE7" w:rsidRPr="00AE587E" w:rsidRDefault="00574AE7" w:rsidP="00574AE7">
            <w:r w:rsidRPr="00AE587E">
              <w:t>Health Planning/Service Design/QI</w:t>
            </w:r>
          </w:p>
        </w:tc>
        <w:tc>
          <w:tcPr>
            <w:tcW w:w="2338" w:type="dxa"/>
            <w:hideMark/>
          </w:tcPr>
          <w:p w14:paraId="67CFFDD7" w14:textId="77777777" w:rsidR="00574AE7" w:rsidRPr="00AE587E" w:rsidRDefault="00574AE7" w:rsidP="00574AE7">
            <w:r w:rsidRPr="00AE587E">
              <w:t>N/A</w:t>
            </w:r>
          </w:p>
        </w:tc>
        <w:tc>
          <w:tcPr>
            <w:tcW w:w="1353" w:type="dxa"/>
            <w:hideMark/>
          </w:tcPr>
          <w:p w14:paraId="3149FDB8" w14:textId="77777777" w:rsidR="00574AE7" w:rsidRPr="00AE587E" w:rsidRDefault="00574AE7" w:rsidP="00574AE7">
            <w:r w:rsidRPr="00AE587E">
              <w:t>Adult</w:t>
            </w:r>
          </w:p>
        </w:tc>
        <w:tc>
          <w:tcPr>
            <w:tcW w:w="2424" w:type="dxa"/>
            <w:hideMark/>
          </w:tcPr>
          <w:p w14:paraId="7E9742CC" w14:textId="77777777" w:rsidR="00574AE7" w:rsidRPr="00AE587E" w:rsidRDefault="00574AE7" w:rsidP="00574AE7">
            <w:r w:rsidRPr="00AE587E">
              <w:t>To explore patient involvement in the implementation of infection prevention and control (IPC) guidelines and associated interventions</w:t>
            </w:r>
          </w:p>
        </w:tc>
      </w:tr>
      <w:tr w:rsidR="00574AE7" w:rsidRPr="00AE587E" w14:paraId="02239A89" w14:textId="77777777" w:rsidTr="00574AE7">
        <w:trPr>
          <w:trHeight w:val="900"/>
        </w:trPr>
        <w:tc>
          <w:tcPr>
            <w:tcW w:w="1559" w:type="dxa"/>
            <w:hideMark/>
          </w:tcPr>
          <w:p w14:paraId="4029C9FB" w14:textId="77777777" w:rsidR="00574AE7" w:rsidRPr="00AE587E" w:rsidRDefault="00574AE7" w:rsidP="00574AE7">
            <w:r w:rsidRPr="00AE587E">
              <w:t>Fleurence</w:t>
            </w:r>
          </w:p>
        </w:tc>
        <w:tc>
          <w:tcPr>
            <w:tcW w:w="770" w:type="dxa"/>
            <w:hideMark/>
          </w:tcPr>
          <w:p w14:paraId="1E366CAA" w14:textId="77777777" w:rsidR="00574AE7" w:rsidRPr="00AE587E" w:rsidRDefault="00574AE7" w:rsidP="00574AE7">
            <w:r w:rsidRPr="00AE587E">
              <w:t>2014</w:t>
            </w:r>
          </w:p>
        </w:tc>
        <w:tc>
          <w:tcPr>
            <w:tcW w:w="1364" w:type="dxa"/>
            <w:hideMark/>
          </w:tcPr>
          <w:p w14:paraId="28F37E5D" w14:textId="77777777" w:rsidR="00574AE7" w:rsidRPr="00AE587E" w:rsidRDefault="00574AE7" w:rsidP="00574AE7">
            <w:r w:rsidRPr="00AE587E">
              <w:t>United States of America</w:t>
            </w:r>
          </w:p>
        </w:tc>
        <w:tc>
          <w:tcPr>
            <w:tcW w:w="1033" w:type="dxa"/>
            <w:hideMark/>
          </w:tcPr>
          <w:p w14:paraId="20439000" w14:textId="77777777" w:rsidR="00574AE7" w:rsidRPr="00AE587E" w:rsidRDefault="00574AE7" w:rsidP="00574AE7">
            <w:r w:rsidRPr="00AE587E">
              <w:t xml:space="preserve">Non-Empirical </w:t>
            </w:r>
          </w:p>
        </w:tc>
        <w:tc>
          <w:tcPr>
            <w:tcW w:w="2109" w:type="dxa"/>
            <w:hideMark/>
          </w:tcPr>
          <w:p w14:paraId="5AF81E26" w14:textId="77777777" w:rsidR="00574AE7" w:rsidRPr="00AE587E" w:rsidRDefault="00574AE7" w:rsidP="00574AE7">
            <w:r w:rsidRPr="00AE587E">
              <w:t>Health Research</w:t>
            </w:r>
          </w:p>
        </w:tc>
        <w:tc>
          <w:tcPr>
            <w:tcW w:w="2338" w:type="dxa"/>
            <w:hideMark/>
          </w:tcPr>
          <w:p w14:paraId="7BA982F3" w14:textId="77777777" w:rsidR="00574AE7" w:rsidRPr="00AE587E" w:rsidRDefault="00574AE7" w:rsidP="00574AE7">
            <w:r w:rsidRPr="00AE587E">
              <w:t>Multiple conditions</w:t>
            </w:r>
          </w:p>
        </w:tc>
        <w:tc>
          <w:tcPr>
            <w:tcW w:w="1353" w:type="dxa"/>
            <w:hideMark/>
          </w:tcPr>
          <w:p w14:paraId="31119ABD" w14:textId="77777777" w:rsidR="00574AE7" w:rsidRPr="00AE587E" w:rsidRDefault="00574AE7" w:rsidP="00574AE7">
            <w:r w:rsidRPr="00AE587E">
              <w:t>Adult</w:t>
            </w:r>
          </w:p>
        </w:tc>
        <w:tc>
          <w:tcPr>
            <w:tcW w:w="2424" w:type="dxa"/>
            <w:hideMark/>
          </w:tcPr>
          <w:p w14:paraId="0B6A253F" w14:textId="77777777" w:rsidR="00574AE7" w:rsidRPr="00AE587E" w:rsidRDefault="00574AE7" w:rsidP="00574AE7">
            <w:r w:rsidRPr="00AE587E">
              <w:t>This article describes the PCORI clinical and patient network, their potential uses, and the challenges they face.</w:t>
            </w:r>
          </w:p>
        </w:tc>
      </w:tr>
      <w:tr w:rsidR="00574AE7" w:rsidRPr="00AE587E" w14:paraId="440D074F" w14:textId="77777777" w:rsidTr="00574AE7">
        <w:trPr>
          <w:trHeight w:val="900"/>
        </w:trPr>
        <w:tc>
          <w:tcPr>
            <w:tcW w:w="1559" w:type="dxa"/>
            <w:hideMark/>
          </w:tcPr>
          <w:p w14:paraId="2AEC3989" w14:textId="77777777" w:rsidR="00574AE7" w:rsidRPr="00AE587E" w:rsidRDefault="00574AE7" w:rsidP="00574AE7">
            <w:r w:rsidRPr="00AE587E">
              <w:t>Flowers</w:t>
            </w:r>
          </w:p>
        </w:tc>
        <w:tc>
          <w:tcPr>
            <w:tcW w:w="770" w:type="dxa"/>
            <w:hideMark/>
          </w:tcPr>
          <w:p w14:paraId="4368065A" w14:textId="77777777" w:rsidR="00574AE7" w:rsidRPr="00AE587E" w:rsidRDefault="00574AE7" w:rsidP="00574AE7">
            <w:r w:rsidRPr="00AE587E">
              <w:t>2020</w:t>
            </w:r>
          </w:p>
        </w:tc>
        <w:tc>
          <w:tcPr>
            <w:tcW w:w="1364" w:type="dxa"/>
            <w:hideMark/>
          </w:tcPr>
          <w:p w14:paraId="08C8836A" w14:textId="77777777" w:rsidR="00574AE7" w:rsidRPr="00AE587E" w:rsidRDefault="00574AE7" w:rsidP="00574AE7">
            <w:r w:rsidRPr="00AE587E">
              <w:t>Canada</w:t>
            </w:r>
          </w:p>
        </w:tc>
        <w:tc>
          <w:tcPr>
            <w:tcW w:w="1033" w:type="dxa"/>
            <w:hideMark/>
          </w:tcPr>
          <w:p w14:paraId="0F662F62" w14:textId="77777777" w:rsidR="00574AE7" w:rsidRPr="00AE587E" w:rsidRDefault="00574AE7" w:rsidP="00574AE7">
            <w:r w:rsidRPr="00AE587E">
              <w:t xml:space="preserve">Empirical </w:t>
            </w:r>
          </w:p>
        </w:tc>
        <w:tc>
          <w:tcPr>
            <w:tcW w:w="2109" w:type="dxa"/>
            <w:hideMark/>
          </w:tcPr>
          <w:p w14:paraId="5E348D14" w14:textId="77777777" w:rsidR="00574AE7" w:rsidRPr="00AE587E" w:rsidRDefault="00574AE7" w:rsidP="00574AE7">
            <w:r w:rsidRPr="00AE587E">
              <w:t>Health Planning/Service Design/QI</w:t>
            </w:r>
          </w:p>
        </w:tc>
        <w:tc>
          <w:tcPr>
            <w:tcW w:w="2338" w:type="dxa"/>
            <w:hideMark/>
          </w:tcPr>
          <w:p w14:paraId="2115273D" w14:textId="77777777" w:rsidR="00574AE7" w:rsidRPr="00AE587E" w:rsidRDefault="00574AE7" w:rsidP="00574AE7">
            <w:r w:rsidRPr="00AE587E">
              <w:t>N/A</w:t>
            </w:r>
          </w:p>
        </w:tc>
        <w:tc>
          <w:tcPr>
            <w:tcW w:w="1353" w:type="dxa"/>
            <w:hideMark/>
          </w:tcPr>
          <w:p w14:paraId="438F0303" w14:textId="77777777" w:rsidR="00574AE7" w:rsidRPr="00AE587E" w:rsidRDefault="00574AE7" w:rsidP="00574AE7">
            <w:r w:rsidRPr="00AE587E">
              <w:t>Adult</w:t>
            </w:r>
          </w:p>
        </w:tc>
        <w:tc>
          <w:tcPr>
            <w:tcW w:w="2424" w:type="dxa"/>
            <w:hideMark/>
          </w:tcPr>
          <w:p w14:paraId="6073583D" w14:textId="77777777" w:rsidR="00574AE7" w:rsidRPr="00AE587E" w:rsidRDefault="00574AE7" w:rsidP="00574AE7">
            <w:r w:rsidRPr="00AE587E">
              <w:t>To assess the experiences and effectiveness of PFAs as research team members.</w:t>
            </w:r>
          </w:p>
        </w:tc>
      </w:tr>
      <w:tr w:rsidR="00574AE7" w:rsidRPr="00AE587E" w14:paraId="07D7F480" w14:textId="77777777" w:rsidTr="00574AE7">
        <w:trPr>
          <w:trHeight w:val="2100"/>
        </w:trPr>
        <w:tc>
          <w:tcPr>
            <w:tcW w:w="1559" w:type="dxa"/>
            <w:hideMark/>
          </w:tcPr>
          <w:p w14:paraId="42DE31CC" w14:textId="77777777" w:rsidR="00574AE7" w:rsidRPr="00AE587E" w:rsidRDefault="00574AE7" w:rsidP="00574AE7">
            <w:r w:rsidRPr="00AE587E">
              <w:t>Forster</w:t>
            </w:r>
          </w:p>
        </w:tc>
        <w:tc>
          <w:tcPr>
            <w:tcW w:w="770" w:type="dxa"/>
            <w:hideMark/>
          </w:tcPr>
          <w:p w14:paraId="61293F9E" w14:textId="77777777" w:rsidR="00574AE7" w:rsidRPr="00AE587E" w:rsidRDefault="00574AE7" w:rsidP="00574AE7">
            <w:r w:rsidRPr="00AE587E">
              <w:t>2008</w:t>
            </w:r>
          </w:p>
        </w:tc>
        <w:tc>
          <w:tcPr>
            <w:tcW w:w="1364" w:type="dxa"/>
            <w:hideMark/>
          </w:tcPr>
          <w:p w14:paraId="067A6871" w14:textId="77777777" w:rsidR="00574AE7" w:rsidRPr="00AE587E" w:rsidRDefault="00574AE7" w:rsidP="00574AE7">
            <w:r w:rsidRPr="00AE587E">
              <w:t>United Kingdom</w:t>
            </w:r>
          </w:p>
        </w:tc>
        <w:tc>
          <w:tcPr>
            <w:tcW w:w="1033" w:type="dxa"/>
            <w:hideMark/>
          </w:tcPr>
          <w:p w14:paraId="21057AF0" w14:textId="77777777" w:rsidR="00574AE7" w:rsidRPr="00AE587E" w:rsidRDefault="00574AE7" w:rsidP="00574AE7">
            <w:r w:rsidRPr="00AE587E">
              <w:t xml:space="preserve">Review </w:t>
            </w:r>
          </w:p>
        </w:tc>
        <w:tc>
          <w:tcPr>
            <w:tcW w:w="2109" w:type="dxa"/>
            <w:hideMark/>
          </w:tcPr>
          <w:p w14:paraId="6A4A1264" w14:textId="77777777" w:rsidR="00574AE7" w:rsidRPr="00AE587E" w:rsidRDefault="00574AE7" w:rsidP="00574AE7">
            <w:r w:rsidRPr="00AE587E">
              <w:t xml:space="preserve">Health Policy/Governance </w:t>
            </w:r>
          </w:p>
        </w:tc>
        <w:tc>
          <w:tcPr>
            <w:tcW w:w="2338" w:type="dxa"/>
            <w:hideMark/>
          </w:tcPr>
          <w:p w14:paraId="36B071ED" w14:textId="77777777" w:rsidR="00574AE7" w:rsidRPr="00AE587E" w:rsidRDefault="00574AE7" w:rsidP="00574AE7">
            <w:r w:rsidRPr="00AE587E">
              <w:t>N/A</w:t>
            </w:r>
          </w:p>
        </w:tc>
        <w:tc>
          <w:tcPr>
            <w:tcW w:w="1353" w:type="dxa"/>
            <w:hideMark/>
          </w:tcPr>
          <w:p w14:paraId="2A0F64A5" w14:textId="77777777" w:rsidR="00574AE7" w:rsidRPr="00AE587E" w:rsidRDefault="00574AE7" w:rsidP="00574AE7">
            <w:r w:rsidRPr="00AE587E">
              <w:t>N/A</w:t>
            </w:r>
          </w:p>
        </w:tc>
        <w:tc>
          <w:tcPr>
            <w:tcW w:w="2424" w:type="dxa"/>
            <w:hideMark/>
          </w:tcPr>
          <w:p w14:paraId="2B94D5B9" w14:textId="77777777" w:rsidR="00574AE7" w:rsidRPr="00AE587E" w:rsidRDefault="00574AE7" w:rsidP="00574AE7">
            <w:r w:rsidRPr="00AE587E">
              <w:t xml:space="preserve">In this article we focus on developments in England1 under New Labour, place them in the context of broader health policy, and assess them in the light of the available limited empirical evidence. We also consider a range of possible explanations for these developments. </w:t>
            </w:r>
          </w:p>
        </w:tc>
      </w:tr>
      <w:tr w:rsidR="00574AE7" w:rsidRPr="00AE587E" w14:paraId="16C4A5AB" w14:textId="77777777" w:rsidTr="00574AE7">
        <w:trPr>
          <w:trHeight w:val="1500"/>
        </w:trPr>
        <w:tc>
          <w:tcPr>
            <w:tcW w:w="1559" w:type="dxa"/>
            <w:hideMark/>
          </w:tcPr>
          <w:p w14:paraId="02CB8142" w14:textId="77777777" w:rsidR="00574AE7" w:rsidRPr="00AE587E" w:rsidRDefault="00574AE7" w:rsidP="00574AE7">
            <w:r w:rsidRPr="00AE587E">
              <w:t>Forsythe</w:t>
            </w:r>
          </w:p>
        </w:tc>
        <w:tc>
          <w:tcPr>
            <w:tcW w:w="770" w:type="dxa"/>
            <w:hideMark/>
          </w:tcPr>
          <w:p w14:paraId="542A81A4" w14:textId="77777777" w:rsidR="00574AE7" w:rsidRPr="00AE587E" w:rsidRDefault="00574AE7" w:rsidP="00574AE7">
            <w:r w:rsidRPr="00AE587E">
              <w:t>2014</w:t>
            </w:r>
          </w:p>
        </w:tc>
        <w:tc>
          <w:tcPr>
            <w:tcW w:w="1364" w:type="dxa"/>
            <w:hideMark/>
          </w:tcPr>
          <w:p w14:paraId="7DBC410D" w14:textId="77777777" w:rsidR="00574AE7" w:rsidRPr="00AE587E" w:rsidRDefault="00574AE7" w:rsidP="00574AE7">
            <w:r w:rsidRPr="00AE587E">
              <w:t xml:space="preserve">International </w:t>
            </w:r>
          </w:p>
        </w:tc>
        <w:tc>
          <w:tcPr>
            <w:tcW w:w="1033" w:type="dxa"/>
            <w:hideMark/>
          </w:tcPr>
          <w:p w14:paraId="3A1883B6" w14:textId="77777777" w:rsidR="00574AE7" w:rsidRPr="00AE587E" w:rsidRDefault="00574AE7" w:rsidP="00574AE7">
            <w:r w:rsidRPr="00AE587E">
              <w:t xml:space="preserve">Review </w:t>
            </w:r>
          </w:p>
        </w:tc>
        <w:tc>
          <w:tcPr>
            <w:tcW w:w="2109" w:type="dxa"/>
            <w:hideMark/>
          </w:tcPr>
          <w:p w14:paraId="5981BDD9" w14:textId="77777777" w:rsidR="00574AE7" w:rsidRPr="00AE587E" w:rsidRDefault="00574AE7" w:rsidP="00574AE7">
            <w:r w:rsidRPr="00AE587E">
              <w:t>Health Research</w:t>
            </w:r>
          </w:p>
        </w:tc>
        <w:tc>
          <w:tcPr>
            <w:tcW w:w="2338" w:type="dxa"/>
            <w:hideMark/>
          </w:tcPr>
          <w:p w14:paraId="615D1AC7" w14:textId="77777777" w:rsidR="00574AE7" w:rsidRPr="00AE587E" w:rsidRDefault="00574AE7" w:rsidP="00574AE7">
            <w:r w:rsidRPr="00AE587E">
              <w:t>Rare diseases</w:t>
            </w:r>
          </w:p>
        </w:tc>
        <w:tc>
          <w:tcPr>
            <w:tcW w:w="1353" w:type="dxa"/>
            <w:hideMark/>
          </w:tcPr>
          <w:p w14:paraId="4BD9222D" w14:textId="77777777" w:rsidR="00574AE7" w:rsidRPr="00AE587E" w:rsidRDefault="00574AE7" w:rsidP="00574AE7">
            <w:r w:rsidRPr="00AE587E">
              <w:t>Adult</w:t>
            </w:r>
          </w:p>
        </w:tc>
        <w:tc>
          <w:tcPr>
            <w:tcW w:w="2424" w:type="dxa"/>
            <w:hideMark/>
          </w:tcPr>
          <w:p w14:paraId="6401090A" w14:textId="77777777" w:rsidR="00574AE7" w:rsidRPr="00AE587E" w:rsidRDefault="00574AE7" w:rsidP="00574AE7">
            <w:r w:rsidRPr="00AE587E">
              <w:t>To synthesize evidence about engagement of patients and other stakeholders in research on rare diseases, including the role of rare disease organizations in facilitating patient-centered re- search.</w:t>
            </w:r>
          </w:p>
        </w:tc>
      </w:tr>
      <w:tr w:rsidR="00574AE7" w:rsidRPr="00AE587E" w14:paraId="05DDA54B" w14:textId="77777777" w:rsidTr="00574AE7">
        <w:trPr>
          <w:trHeight w:val="3300"/>
        </w:trPr>
        <w:tc>
          <w:tcPr>
            <w:tcW w:w="1559" w:type="dxa"/>
            <w:hideMark/>
          </w:tcPr>
          <w:p w14:paraId="11144D37" w14:textId="77777777" w:rsidR="00574AE7" w:rsidRPr="00AE587E" w:rsidRDefault="00574AE7" w:rsidP="00574AE7">
            <w:r w:rsidRPr="00AE587E">
              <w:t>Forsythe</w:t>
            </w:r>
          </w:p>
        </w:tc>
        <w:tc>
          <w:tcPr>
            <w:tcW w:w="770" w:type="dxa"/>
            <w:hideMark/>
          </w:tcPr>
          <w:p w14:paraId="52E30461" w14:textId="77777777" w:rsidR="00574AE7" w:rsidRPr="00AE587E" w:rsidRDefault="00574AE7" w:rsidP="00574AE7">
            <w:r w:rsidRPr="00AE587E">
              <w:t>2019</w:t>
            </w:r>
          </w:p>
        </w:tc>
        <w:tc>
          <w:tcPr>
            <w:tcW w:w="1364" w:type="dxa"/>
            <w:hideMark/>
          </w:tcPr>
          <w:p w14:paraId="6A2BEF6D" w14:textId="77777777" w:rsidR="00574AE7" w:rsidRPr="00AE587E" w:rsidRDefault="00574AE7" w:rsidP="00574AE7">
            <w:r w:rsidRPr="00AE587E">
              <w:t>United States of America</w:t>
            </w:r>
          </w:p>
        </w:tc>
        <w:tc>
          <w:tcPr>
            <w:tcW w:w="1033" w:type="dxa"/>
            <w:hideMark/>
          </w:tcPr>
          <w:p w14:paraId="328D21E8" w14:textId="77777777" w:rsidR="00574AE7" w:rsidRPr="00AE587E" w:rsidRDefault="00574AE7" w:rsidP="00574AE7">
            <w:r w:rsidRPr="00AE587E">
              <w:t xml:space="preserve">Empirical </w:t>
            </w:r>
          </w:p>
        </w:tc>
        <w:tc>
          <w:tcPr>
            <w:tcW w:w="2109" w:type="dxa"/>
            <w:hideMark/>
          </w:tcPr>
          <w:p w14:paraId="6B5A9E0A" w14:textId="77777777" w:rsidR="00574AE7" w:rsidRPr="00AE587E" w:rsidRDefault="00574AE7" w:rsidP="00574AE7">
            <w:r w:rsidRPr="00AE587E">
              <w:t>Health Research</w:t>
            </w:r>
          </w:p>
        </w:tc>
        <w:tc>
          <w:tcPr>
            <w:tcW w:w="2338" w:type="dxa"/>
            <w:hideMark/>
          </w:tcPr>
          <w:p w14:paraId="0E6DE0E5" w14:textId="1D13DFEF" w:rsidR="00574AE7" w:rsidRPr="00AE587E" w:rsidRDefault="00163428" w:rsidP="00574AE7">
            <w:r w:rsidRPr="00AE587E">
              <w:t>N/A</w:t>
            </w:r>
          </w:p>
        </w:tc>
        <w:tc>
          <w:tcPr>
            <w:tcW w:w="1353" w:type="dxa"/>
            <w:hideMark/>
          </w:tcPr>
          <w:p w14:paraId="28595D07" w14:textId="77777777" w:rsidR="00574AE7" w:rsidRPr="00AE587E" w:rsidRDefault="00574AE7" w:rsidP="00574AE7">
            <w:r w:rsidRPr="00AE587E">
              <w:t>Adult</w:t>
            </w:r>
          </w:p>
        </w:tc>
        <w:tc>
          <w:tcPr>
            <w:tcW w:w="2424" w:type="dxa"/>
            <w:hideMark/>
          </w:tcPr>
          <w:p w14:paraId="075292FD" w14:textId="06934545" w:rsidR="00574AE7" w:rsidRPr="00AE587E" w:rsidRDefault="00574AE7" w:rsidP="00574AE7">
            <w:r w:rsidRPr="00AE587E">
              <w:t>This article analyzes 126 peer-reviewed articles</w:t>
            </w:r>
            <w:r w:rsidRPr="00AE587E">
              <w:br/>
              <w:t>that include descriptions of PCORI research teams’ experiences with engagement. The questions guiding this review were: What are the contributions of engagement to PCORI-funded comparative effectiveness research? What engagement approaches did research teams use to achieve these contributions? How did research teams assess the contributions of engagement?</w:t>
            </w:r>
          </w:p>
        </w:tc>
      </w:tr>
      <w:tr w:rsidR="00574AE7" w:rsidRPr="00AE587E" w14:paraId="01327AB5" w14:textId="77777777" w:rsidTr="00A56B48">
        <w:trPr>
          <w:trHeight w:val="890"/>
        </w:trPr>
        <w:tc>
          <w:tcPr>
            <w:tcW w:w="1559" w:type="dxa"/>
            <w:hideMark/>
          </w:tcPr>
          <w:p w14:paraId="231AD643" w14:textId="77777777" w:rsidR="00574AE7" w:rsidRPr="00AE587E" w:rsidRDefault="00574AE7" w:rsidP="00574AE7">
            <w:r w:rsidRPr="00AE587E">
              <w:t>Forsythe</w:t>
            </w:r>
          </w:p>
        </w:tc>
        <w:tc>
          <w:tcPr>
            <w:tcW w:w="770" w:type="dxa"/>
            <w:hideMark/>
          </w:tcPr>
          <w:p w14:paraId="579A7BAA" w14:textId="77777777" w:rsidR="00574AE7" w:rsidRPr="00AE587E" w:rsidRDefault="00574AE7" w:rsidP="00574AE7">
            <w:r w:rsidRPr="00AE587E">
              <w:t>2016</w:t>
            </w:r>
          </w:p>
        </w:tc>
        <w:tc>
          <w:tcPr>
            <w:tcW w:w="1364" w:type="dxa"/>
            <w:hideMark/>
          </w:tcPr>
          <w:p w14:paraId="5C8712DB" w14:textId="77777777" w:rsidR="00574AE7" w:rsidRPr="00AE587E" w:rsidRDefault="00574AE7" w:rsidP="00574AE7">
            <w:r w:rsidRPr="00AE587E">
              <w:t>United States of America</w:t>
            </w:r>
          </w:p>
        </w:tc>
        <w:tc>
          <w:tcPr>
            <w:tcW w:w="1033" w:type="dxa"/>
            <w:hideMark/>
          </w:tcPr>
          <w:p w14:paraId="44EB3D31" w14:textId="77777777" w:rsidR="00574AE7" w:rsidRPr="00AE587E" w:rsidRDefault="00574AE7" w:rsidP="00574AE7">
            <w:r w:rsidRPr="00AE587E">
              <w:t xml:space="preserve">Empirical </w:t>
            </w:r>
          </w:p>
        </w:tc>
        <w:tc>
          <w:tcPr>
            <w:tcW w:w="2109" w:type="dxa"/>
            <w:hideMark/>
          </w:tcPr>
          <w:p w14:paraId="0F974E48" w14:textId="77777777" w:rsidR="00574AE7" w:rsidRPr="00AE587E" w:rsidRDefault="00574AE7" w:rsidP="00574AE7">
            <w:r w:rsidRPr="00AE587E">
              <w:t>Health Research</w:t>
            </w:r>
          </w:p>
        </w:tc>
        <w:tc>
          <w:tcPr>
            <w:tcW w:w="2338" w:type="dxa"/>
            <w:hideMark/>
          </w:tcPr>
          <w:p w14:paraId="3AA2CC97" w14:textId="77777777" w:rsidR="00574AE7" w:rsidRPr="00AE587E" w:rsidRDefault="00574AE7" w:rsidP="00574AE7">
            <w:r w:rsidRPr="00AE587E">
              <w:t>N/A</w:t>
            </w:r>
          </w:p>
        </w:tc>
        <w:tc>
          <w:tcPr>
            <w:tcW w:w="1353" w:type="dxa"/>
            <w:hideMark/>
          </w:tcPr>
          <w:p w14:paraId="128F8BAF" w14:textId="77777777" w:rsidR="00574AE7" w:rsidRPr="00AE587E" w:rsidRDefault="00574AE7" w:rsidP="00574AE7">
            <w:r w:rsidRPr="00AE587E">
              <w:t>Adult</w:t>
            </w:r>
          </w:p>
        </w:tc>
        <w:tc>
          <w:tcPr>
            <w:tcW w:w="2424" w:type="dxa"/>
            <w:hideMark/>
          </w:tcPr>
          <w:p w14:paraId="27EE6F59" w14:textId="77777777" w:rsidR="00574AE7" w:rsidRPr="00AE587E" w:rsidRDefault="00574AE7" w:rsidP="00574AE7">
            <w:r w:rsidRPr="00AE587E">
              <w:t>We aimed to characterize patient and stakeholder engagement in the 50 Pilots Project funded by Patient-Centred Outcomes Research Institute (PCORI) and identify early contributions and lessons learned.</w:t>
            </w:r>
          </w:p>
        </w:tc>
      </w:tr>
      <w:tr w:rsidR="00574AE7" w:rsidRPr="00AE587E" w14:paraId="0A7EC6F6" w14:textId="77777777" w:rsidTr="00574AE7">
        <w:trPr>
          <w:trHeight w:val="3900"/>
        </w:trPr>
        <w:tc>
          <w:tcPr>
            <w:tcW w:w="1559" w:type="dxa"/>
            <w:hideMark/>
          </w:tcPr>
          <w:p w14:paraId="089A2F46" w14:textId="77777777" w:rsidR="00574AE7" w:rsidRPr="00AE587E" w:rsidRDefault="00574AE7" w:rsidP="00574AE7">
            <w:r w:rsidRPr="00AE587E">
              <w:t>Forsythe</w:t>
            </w:r>
          </w:p>
        </w:tc>
        <w:tc>
          <w:tcPr>
            <w:tcW w:w="770" w:type="dxa"/>
            <w:hideMark/>
          </w:tcPr>
          <w:p w14:paraId="1E1448C8" w14:textId="77777777" w:rsidR="00574AE7" w:rsidRPr="00AE587E" w:rsidRDefault="00574AE7" w:rsidP="00574AE7">
            <w:r w:rsidRPr="00AE587E">
              <w:t>2018</w:t>
            </w:r>
          </w:p>
        </w:tc>
        <w:tc>
          <w:tcPr>
            <w:tcW w:w="1364" w:type="dxa"/>
            <w:hideMark/>
          </w:tcPr>
          <w:p w14:paraId="0B38D00D" w14:textId="77777777" w:rsidR="00574AE7" w:rsidRPr="00AE587E" w:rsidRDefault="00574AE7" w:rsidP="00574AE7">
            <w:r w:rsidRPr="00AE587E">
              <w:t>United States of America</w:t>
            </w:r>
          </w:p>
        </w:tc>
        <w:tc>
          <w:tcPr>
            <w:tcW w:w="1033" w:type="dxa"/>
            <w:hideMark/>
          </w:tcPr>
          <w:p w14:paraId="1D924513" w14:textId="77777777" w:rsidR="00574AE7" w:rsidRPr="00AE587E" w:rsidRDefault="00574AE7" w:rsidP="00574AE7">
            <w:r w:rsidRPr="00AE587E">
              <w:t xml:space="preserve">Empirical </w:t>
            </w:r>
          </w:p>
        </w:tc>
        <w:tc>
          <w:tcPr>
            <w:tcW w:w="2109" w:type="dxa"/>
            <w:hideMark/>
          </w:tcPr>
          <w:p w14:paraId="0F70AA88" w14:textId="77777777" w:rsidR="00574AE7" w:rsidRPr="00AE587E" w:rsidRDefault="00574AE7" w:rsidP="00574AE7">
            <w:r w:rsidRPr="00AE587E">
              <w:t>Health Research</w:t>
            </w:r>
          </w:p>
        </w:tc>
        <w:tc>
          <w:tcPr>
            <w:tcW w:w="2338" w:type="dxa"/>
            <w:hideMark/>
          </w:tcPr>
          <w:p w14:paraId="704ADD36" w14:textId="77777777" w:rsidR="00574AE7" w:rsidRPr="00AE587E" w:rsidRDefault="00574AE7" w:rsidP="00574AE7">
            <w:r w:rsidRPr="00AE587E">
              <w:t>N/A</w:t>
            </w:r>
          </w:p>
        </w:tc>
        <w:tc>
          <w:tcPr>
            <w:tcW w:w="1353" w:type="dxa"/>
            <w:hideMark/>
          </w:tcPr>
          <w:p w14:paraId="031552D9" w14:textId="77777777" w:rsidR="00574AE7" w:rsidRPr="00AE587E" w:rsidRDefault="00574AE7" w:rsidP="00574AE7">
            <w:r w:rsidRPr="00AE587E">
              <w:t>Adult</w:t>
            </w:r>
          </w:p>
        </w:tc>
        <w:tc>
          <w:tcPr>
            <w:tcW w:w="2424" w:type="dxa"/>
            <w:hideMark/>
          </w:tcPr>
          <w:p w14:paraId="64181231" w14:textId="66978F36" w:rsidR="00574AE7" w:rsidRPr="00AE587E" w:rsidRDefault="00574AE7" w:rsidP="00574AE7">
            <w:r w:rsidRPr="00AE587E">
              <w:t xml:space="preserve"> This paper presents PCORI’s evaluation framework for assessing the short- and </w:t>
            </w:r>
            <w:r w:rsidR="00A56B48" w:rsidRPr="00AE587E">
              <w:t>long term</w:t>
            </w:r>
            <w:r w:rsidRPr="00AE587E">
              <w:t xml:space="preserve"> impacts of engagement; describes engagement in PCORI projects (types of stakeholders engaged, when in the research process they are engaged and how they are engaged, contributions of their engagement); and identiﬁes the effects of engagement on study design, processes, and outcomes selection, as reported by both PCORI-funded investigators and patient and other stakeholder research partners.</w:t>
            </w:r>
          </w:p>
        </w:tc>
      </w:tr>
      <w:tr w:rsidR="00574AE7" w:rsidRPr="00AE587E" w14:paraId="28C8ED5E" w14:textId="77777777" w:rsidTr="00574AE7">
        <w:trPr>
          <w:trHeight w:val="1500"/>
        </w:trPr>
        <w:tc>
          <w:tcPr>
            <w:tcW w:w="1559" w:type="dxa"/>
            <w:hideMark/>
          </w:tcPr>
          <w:p w14:paraId="3CA377BA" w14:textId="77777777" w:rsidR="00574AE7" w:rsidRPr="00AE587E" w:rsidRDefault="00574AE7" w:rsidP="00574AE7">
            <w:r w:rsidRPr="00AE587E">
              <w:t>Foster</w:t>
            </w:r>
          </w:p>
        </w:tc>
        <w:tc>
          <w:tcPr>
            <w:tcW w:w="770" w:type="dxa"/>
            <w:hideMark/>
          </w:tcPr>
          <w:p w14:paraId="6634E26D" w14:textId="77777777" w:rsidR="00574AE7" w:rsidRPr="00AE587E" w:rsidRDefault="00574AE7" w:rsidP="00574AE7">
            <w:r w:rsidRPr="00AE587E">
              <w:t>2020</w:t>
            </w:r>
          </w:p>
        </w:tc>
        <w:tc>
          <w:tcPr>
            <w:tcW w:w="1364" w:type="dxa"/>
            <w:hideMark/>
          </w:tcPr>
          <w:p w14:paraId="15DF50DC" w14:textId="77777777" w:rsidR="00574AE7" w:rsidRPr="00AE587E" w:rsidRDefault="00574AE7" w:rsidP="00574AE7">
            <w:r w:rsidRPr="00AE587E">
              <w:t>Canada</w:t>
            </w:r>
          </w:p>
        </w:tc>
        <w:tc>
          <w:tcPr>
            <w:tcW w:w="1033" w:type="dxa"/>
            <w:hideMark/>
          </w:tcPr>
          <w:p w14:paraId="332DB28F" w14:textId="77777777" w:rsidR="00574AE7" w:rsidRPr="00AE587E" w:rsidRDefault="00574AE7" w:rsidP="00574AE7">
            <w:r w:rsidRPr="00AE587E">
              <w:t xml:space="preserve">Empirical </w:t>
            </w:r>
          </w:p>
        </w:tc>
        <w:tc>
          <w:tcPr>
            <w:tcW w:w="2109" w:type="dxa"/>
            <w:hideMark/>
          </w:tcPr>
          <w:p w14:paraId="7B27D8FC" w14:textId="77777777" w:rsidR="00574AE7" w:rsidRPr="00AE587E" w:rsidRDefault="00574AE7" w:rsidP="00574AE7">
            <w:r w:rsidRPr="00AE587E">
              <w:t>Health Research</w:t>
            </w:r>
          </w:p>
        </w:tc>
        <w:tc>
          <w:tcPr>
            <w:tcW w:w="2338" w:type="dxa"/>
            <w:hideMark/>
          </w:tcPr>
          <w:p w14:paraId="42BC2EDD" w14:textId="3148A036" w:rsidR="00574AE7" w:rsidRPr="00AE587E" w:rsidRDefault="00A56B48" w:rsidP="00574AE7">
            <w:r w:rsidRPr="00AE587E">
              <w:t>B</w:t>
            </w:r>
            <w:r w:rsidR="00574AE7" w:rsidRPr="00AE587E">
              <w:t>lood cancer</w:t>
            </w:r>
          </w:p>
        </w:tc>
        <w:tc>
          <w:tcPr>
            <w:tcW w:w="1353" w:type="dxa"/>
            <w:hideMark/>
          </w:tcPr>
          <w:p w14:paraId="485E9CBE" w14:textId="77777777" w:rsidR="00574AE7" w:rsidRPr="00AE587E" w:rsidRDefault="00574AE7" w:rsidP="00574AE7">
            <w:r w:rsidRPr="00AE587E">
              <w:t>Adult</w:t>
            </w:r>
          </w:p>
        </w:tc>
        <w:tc>
          <w:tcPr>
            <w:tcW w:w="2424" w:type="dxa"/>
            <w:hideMark/>
          </w:tcPr>
          <w:p w14:paraId="70AFF14C" w14:textId="77777777" w:rsidR="00574AE7" w:rsidRPr="00AE587E" w:rsidRDefault="00574AE7" w:rsidP="00574AE7">
            <w:r w:rsidRPr="00AE587E">
              <w:t>We aimed to partner with patients on each component and stage of clinical trial protocol development, and to better align clinical trial processes and resources with patient needs.</w:t>
            </w:r>
          </w:p>
        </w:tc>
      </w:tr>
      <w:tr w:rsidR="00574AE7" w:rsidRPr="00AE587E" w14:paraId="5308721D" w14:textId="77777777" w:rsidTr="00574AE7">
        <w:trPr>
          <w:trHeight w:val="2100"/>
        </w:trPr>
        <w:tc>
          <w:tcPr>
            <w:tcW w:w="1559" w:type="dxa"/>
            <w:hideMark/>
          </w:tcPr>
          <w:p w14:paraId="3F46F342" w14:textId="77777777" w:rsidR="00574AE7" w:rsidRPr="00AE587E" w:rsidRDefault="00574AE7" w:rsidP="00574AE7">
            <w:r w:rsidRPr="00AE587E">
              <w:t>Fraenkel</w:t>
            </w:r>
          </w:p>
        </w:tc>
        <w:tc>
          <w:tcPr>
            <w:tcW w:w="770" w:type="dxa"/>
            <w:hideMark/>
          </w:tcPr>
          <w:p w14:paraId="1FEF0917" w14:textId="77777777" w:rsidR="00574AE7" w:rsidRPr="00AE587E" w:rsidRDefault="00574AE7" w:rsidP="00574AE7">
            <w:r w:rsidRPr="00AE587E">
              <w:t>2016</w:t>
            </w:r>
          </w:p>
        </w:tc>
        <w:tc>
          <w:tcPr>
            <w:tcW w:w="1364" w:type="dxa"/>
            <w:hideMark/>
          </w:tcPr>
          <w:p w14:paraId="303C703A" w14:textId="77777777" w:rsidR="00574AE7" w:rsidRPr="00AE587E" w:rsidRDefault="00574AE7" w:rsidP="00574AE7">
            <w:r w:rsidRPr="00AE587E">
              <w:t>United States of America</w:t>
            </w:r>
          </w:p>
        </w:tc>
        <w:tc>
          <w:tcPr>
            <w:tcW w:w="1033" w:type="dxa"/>
            <w:hideMark/>
          </w:tcPr>
          <w:p w14:paraId="19AA35BE" w14:textId="77777777" w:rsidR="00574AE7" w:rsidRPr="00AE587E" w:rsidRDefault="00574AE7" w:rsidP="00574AE7">
            <w:r w:rsidRPr="00AE587E">
              <w:t xml:space="preserve">Empirical </w:t>
            </w:r>
          </w:p>
        </w:tc>
        <w:tc>
          <w:tcPr>
            <w:tcW w:w="2109" w:type="dxa"/>
            <w:hideMark/>
          </w:tcPr>
          <w:p w14:paraId="31DC773E" w14:textId="77777777" w:rsidR="00574AE7" w:rsidRPr="00AE587E" w:rsidRDefault="00574AE7" w:rsidP="00574AE7">
            <w:r w:rsidRPr="00AE587E">
              <w:t>Health Research</w:t>
            </w:r>
          </w:p>
        </w:tc>
        <w:tc>
          <w:tcPr>
            <w:tcW w:w="2338" w:type="dxa"/>
            <w:hideMark/>
          </w:tcPr>
          <w:p w14:paraId="71D7485B" w14:textId="77777777" w:rsidR="00574AE7" w:rsidRPr="00AE587E" w:rsidRDefault="00574AE7" w:rsidP="00574AE7">
            <w:r w:rsidRPr="00AE587E">
              <w:t>Rheumatoid arthritis</w:t>
            </w:r>
          </w:p>
        </w:tc>
        <w:tc>
          <w:tcPr>
            <w:tcW w:w="1353" w:type="dxa"/>
            <w:hideMark/>
          </w:tcPr>
          <w:p w14:paraId="6AFFCC28" w14:textId="77777777" w:rsidR="00574AE7" w:rsidRPr="00AE587E" w:rsidRDefault="00574AE7" w:rsidP="00574AE7">
            <w:r w:rsidRPr="00AE587E">
              <w:t>Adult</w:t>
            </w:r>
          </w:p>
        </w:tc>
        <w:tc>
          <w:tcPr>
            <w:tcW w:w="2424" w:type="dxa"/>
            <w:hideMark/>
          </w:tcPr>
          <w:p w14:paraId="72481988" w14:textId="3A1EEFC9" w:rsidR="00574AE7" w:rsidRPr="00AE587E" w:rsidRDefault="00574AE7" w:rsidP="00574AE7">
            <w:r w:rsidRPr="00AE587E">
              <w:t>We sought to determine the feasibility and value of developing CPG recommendations based on a voting panel composed entirely of patients, with the ultimate goal of comparing the patients’ recommendations to ones developed by a physician-dominated voting</w:t>
            </w:r>
          </w:p>
        </w:tc>
      </w:tr>
      <w:tr w:rsidR="00574AE7" w:rsidRPr="00AE587E" w14:paraId="02A5DAD9" w14:textId="77777777" w:rsidTr="00574AE7">
        <w:trPr>
          <w:trHeight w:val="600"/>
        </w:trPr>
        <w:tc>
          <w:tcPr>
            <w:tcW w:w="1559" w:type="dxa"/>
            <w:hideMark/>
          </w:tcPr>
          <w:p w14:paraId="060E982F" w14:textId="77777777" w:rsidR="00574AE7" w:rsidRPr="00AE587E" w:rsidRDefault="00574AE7" w:rsidP="00574AE7">
            <w:r w:rsidRPr="00AE587E">
              <w:t xml:space="preserve">Frank </w:t>
            </w:r>
          </w:p>
        </w:tc>
        <w:tc>
          <w:tcPr>
            <w:tcW w:w="770" w:type="dxa"/>
            <w:hideMark/>
          </w:tcPr>
          <w:p w14:paraId="78F0E7C9" w14:textId="77777777" w:rsidR="00574AE7" w:rsidRPr="00AE587E" w:rsidRDefault="00574AE7" w:rsidP="00574AE7">
            <w:r w:rsidRPr="00AE587E">
              <w:t>2015</w:t>
            </w:r>
          </w:p>
        </w:tc>
        <w:tc>
          <w:tcPr>
            <w:tcW w:w="1364" w:type="dxa"/>
            <w:hideMark/>
          </w:tcPr>
          <w:p w14:paraId="4CF90A5F" w14:textId="77777777" w:rsidR="00574AE7" w:rsidRPr="00AE587E" w:rsidRDefault="00574AE7" w:rsidP="00574AE7">
            <w:r w:rsidRPr="00AE587E">
              <w:t>United States of America</w:t>
            </w:r>
          </w:p>
        </w:tc>
        <w:tc>
          <w:tcPr>
            <w:tcW w:w="1033" w:type="dxa"/>
            <w:hideMark/>
          </w:tcPr>
          <w:p w14:paraId="090FBE33" w14:textId="77777777" w:rsidR="00574AE7" w:rsidRPr="00AE587E" w:rsidRDefault="00574AE7" w:rsidP="00574AE7">
            <w:r w:rsidRPr="00AE587E">
              <w:t xml:space="preserve">Non-Empirical </w:t>
            </w:r>
          </w:p>
        </w:tc>
        <w:tc>
          <w:tcPr>
            <w:tcW w:w="2109" w:type="dxa"/>
            <w:hideMark/>
          </w:tcPr>
          <w:p w14:paraId="3C005C48" w14:textId="77777777" w:rsidR="00574AE7" w:rsidRPr="00AE587E" w:rsidRDefault="00574AE7" w:rsidP="00574AE7">
            <w:r w:rsidRPr="00AE587E">
              <w:t>Health Research</w:t>
            </w:r>
          </w:p>
        </w:tc>
        <w:tc>
          <w:tcPr>
            <w:tcW w:w="2338" w:type="dxa"/>
            <w:hideMark/>
          </w:tcPr>
          <w:p w14:paraId="74E10102" w14:textId="77777777" w:rsidR="00574AE7" w:rsidRPr="00AE587E" w:rsidRDefault="00574AE7" w:rsidP="00574AE7">
            <w:r w:rsidRPr="00AE587E">
              <w:t>N/A</w:t>
            </w:r>
          </w:p>
        </w:tc>
        <w:tc>
          <w:tcPr>
            <w:tcW w:w="1353" w:type="dxa"/>
            <w:hideMark/>
          </w:tcPr>
          <w:p w14:paraId="76F0952C" w14:textId="77777777" w:rsidR="00574AE7" w:rsidRPr="00AE587E" w:rsidRDefault="00574AE7" w:rsidP="00574AE7">
            <w:r w:rsidRPr="00AE587E">
              <w:t xml:space="preserve">N/A </w:t>
            </w:r>
          </w:p>
        </w:tc>
        <w:tc>
          <w:tcPr>
            <w:tcW w:w="2424" w:type="dxa"/>
            <w:hideMark/>
          </w:tcPr>
          <w:p w14:paraId="0697A51C" w14:textId="77777777" w:rsidR="00574AE7" w:rsidRPr="00AE587E" w:rsidRDefault="00574AE7" w:rsidP="00574AE7">
            <w:r w:rsidRPr="00AE587E">
              <w:t>To provide an overview of PCORI’s approach to engagement in research.</w:t>
            </w:r>
          </w:p>
        </w:tc>
      </w:tr>
      <w:tr w:rsidR="00574AE7" w:rsidRPr="00AE587E" w14:paraId="0E23DDC6" w14:textId="77777777" w:rsidTr="00574AE7">
        <w:trPr>
          <w:trHeight w:val="1500"/>
        </w:trPr>
        <w:tc>
          <w:tcPr>
            <w:tcW w:w="1559" w:type="dxa"/>
            <w:hideMark/>
          </w:tcPr>
          <w:p w14:paraId="2FC968BC" w14:textId="77777777" w:rsidR="00574AE7" w:rsidRPr="00AE587E" w:rsidRDefault="00574AE7" w:rsidP="00574AE7">
            <w:r w:rsidRPr="00AE587E">
              <w:t>Freedman</w:t>
            </w:r>
          </w:p>
        </w:tc>
        <w:tc>
          <w:tcPr>
            <w:tcW w:w="770" w:type="dxa"/>
            <w:hideMark/>
          </w:tcPr>
          <w:p w14:paraId="5CC3CD16" w14:textId="77777777" w:rsidR="00574AE7" w:rsidRPr="00AE587E" w:rsidRDefault="00574AE7" w:rsidP="00574AE7">
            <w:r w:rsidRPr="00AE587E">
              <w:t>2006</w:t>
            </w:r>
          </w:p>
        </w:tc>
        <w:tc>
          <w:tcPr>
            <w:tcW w:w="1364" w:type="dxa"/>
            <w:hideMark/>
          </w:tcPr>
          <w:p w14:paraId="5E9FBF33" w14:textId="77777777" w:rsidR="00574AE7" w:rsidRPr="00AE587E" w:rsidRDefault="00574AE7" w:rsidP="00574AE7">
            <w:r w:rsidRPr="00AE587E">
              <w:t>United Kingdom</w:t>
            </w:r>
          </w:p>
        </w:tc>
        <w:tc>
          <w:tcPr>
            <w:tcW w:w="1033" w:type="dxa"/>
            <w:hideMark/>
          </w:tcPr>
          <w:p w14:paraId="3176EB2F" w14:textId="77777777" w:rsidR="00574AE7" w:rsidRPr="00AE587E" w:rsidRDefault="00574AE7" w:rsidP="00574AE7">
            <w:r w:rsidRPr="00AE587E">
              <w:t xml:space="preserve">Review </w:t>
            </w:r>
          </w:p>
        </w:tc>
        <w:tc>
          <w:tcPr>
            <w:tcW w:w="2109" w:type="dxa"/>
            <w:hideMark/>
          </w:tcPr>
          <w:p w14:paraId="3A2933E1" w14:textId="77777777" w:rsidR="00574AE7" w:rsidRPr="00AE587E" w:rsidRDefault="00574AE7" w:rsidP="00574AE7">
            <w:r w:rsidRPr="00AE587E">
              <w:t xml:space="preserve">Health Policy/Governance </w:t>
            </w:r>
          </w:p>
        </w:tc>
        <w:tc>
          <w:tcPr>
            <w:tcW w:w="2338" w:type="dxa"/>
            <w:hideMark/>
          </w:tcPr>
          <w:p w14:paraId="59B8155B" w14:textId="77777777" w:rsidR="00574AE7" w:rsidRPr="00AE587E" w:rsidRDefault="00574AE7" w:rsidP="00574AE7">
            <w:r w:rsidRPr="00AE587E">
              <w:t>N/A</w:t>
            </w:r>
          </w:p>
        </w:tc>
        <w:tc>
          <w:tcPr>
            <w:tcW w:w="1353" w:type="dxa"/>
            <w:hideMark/>
          </w:tcPr>
          <w:p w14:paraId="06181D01" w14:textId="77777777" w:rsidR="00574AE7" w:rsidRPr="00AE587E" w:rsidRDefault="00574AE7" w:rsidP="00574AE7">
            <w:r w:rsidRPr="00AE587E">
              <w:t>N/A</w:t>
            </w:r>
          </w:p>
        </w:tc>
        <w:tc>
          <w:tcPr>
            <w:tcW w:w="2424" w:type="dxa"/>
            <w:hideMark/>
          </w:tcPr>
          <w:p w14:paraId="661D53C7" w14:textId="77777777" w:rsidR="00574AE7" w:rsidRPr="00AE587E" w:rsidRDefault="00574AE7" w:rsidP="00574AE7">
            <w:r w:rsidRPr="00AE587E">
              <w:t xml:space="preserve">This review looks at the national drivers for patient involvement, and the degree to which patients are involved in setting quality standards and monitoring of these quality standards. </w:t>
            </w:r>
          </w:p>
        </w:tc>
      </w:tr>
      <w:tr w:rsidR="00574AE7" w:rsidRPr="00AE587E" w14:paraId="3CDA07C9" w14:textId="77777777" w:rsidTr="00574AE7">
        <w:trPr>
          <w:trHeight w:val="2400"/>
        </w:trPr>
        <w:tc>
          <w:tcPr>
            <w:tcW w:w="1559" w:type="dxa"/>
            <w:hideMark/>
          </w:tcPr>
          <w:p w14:paraId="10FFBEAA" w14:textId="77777777" w:rsidR="00574AE7" w:rsidRPr="00AE587E" w:rsidRDefault="00574AE7" w:rsidP="00574AE7">
            <w:r w:rsidRPr="00AE587E">
              <w:t>Frost</w:t>
            </w:r>
          </w:p>
        </w:tc>
        <w:tc>
          <w:tcPr>
            <w:tcW w:w="770" w:type="dxa"/>
            <w:hideMark/>
          </w:tcPr>
          <w:p w14:paraId="3E42290B" w14:textId="77777777" w:rsidR="00574AE7" w:rsidRPr="00AE587E" w:rsidRDefault="00574AE7" w:rsidP="00574AE7">
            <w:r w:rsidRPr="00AE587E">
              <w:t>2018</w:t>
            </w:r>
          </w:p>
        </w:tc>
        <w:tc>
          <w:tcPr>
            <w:tcW w:w="1364" w:type="dxa"/>
            <w:hideMark/>
          </w:tcPr>
          <w:p w14:paraId="0B2D6810" w14:textId="77777777" w:rsidR="00574AE7" w:rsidRPr="00AE587E" w:rsidRDefault="00574AE7" w:rsidP="00574AE7">
            <w:r w:rsidRPr="00AE587E">
              <w:t>United Kingdom</w:t>
            </w:r>
          </w:p>
        </w:tc>
        <w:tc>
          <w:tcPr>
            <w:tcW w:w="1033" w:type="dxa"/>
            <w:hideMark/>
          </w:tcPr>
          <w:p w14:paraId="67FDD1DA" w14:textId="77777777" w:rsidR="00574AE7" w:rsidRPr="00AE587E" w:rsidRDefault="00574AE7" w:rsidP="00574AE7">
            <w:r w:rsidRPr="00AE587E">
              <w:t xml:space="preserve">Empirical </w:t>
            </w:r>
          </w:p>
        </w:tc>
        <w:tc>
          <w:tcPr>
            <w:tcW w:w="2109" w:type="dxa"/>
            <w:hideMark/>
          </w:tcPr>
          <w:p w14:paraId="0F688033" w14:textId="77777777" w:rsidR="00574AE7" w:rsidRPr="00AE587E" w:rsidRDefault="00574AE7" w:rsidP="00574AE7">
            <w:r w:rsidRPr="00AE587E">
              <w:t>Health Research</w:t>
            </w:r>
          </w:p>
        </w:tc>
        <w:tc>
          <w:tcPr>
            <w:tcW w:w="2338" w:type="dxa"/>
            <w:hideMark/>
          </w:tcPr>
          <w:p w14:paraId="370ADC80" w14:textId="22B89B38" w:rsidR="00574AE7" w:rsidRPr="00AE587E" w:rsidRDefault="00A56B48" w:rsidP="00574AE7">
            <w:r w:rsidRPr="00AE587E">
              <w:t>D</w:t>
            </w:r>
            <w:r w:rsidR="00574AE7" w:rsidRPr="00AE587E">
              <w:t>iabetes</w:t>
            </w:r>
          </w:p>
        </w:tc>
        <w:tc>
          <w:tcPr>
            <w:tcW w:w="1353" w:type="dxa"/>
            <w:hideMark/>
          </w:tcPr>
          <w:p w14:paraId="36B9E847" w14:textId="77777777" w:rsidR="00574AE7" w:rsidRPr="00AE587E" w:rsidRDefault="00574AE7" w:rsidP="00574AE7">
            <w:r w:rsidRPr="00AE587E">
              <w:t>Adult</w:t>
            </w:r>
          </w:p>
        </w:tc>
        <w:tc>
          <w:tcPr>
            <w:tcW w:w="2424" w:type="dxa"/>
            <w:hideMark/>
          </w:tcPr>
          <w:p w14:paraId="1510B41A" w14:textId="77777777" w:rsidR="00574AE7" w:rsidRPr="00AE587E" w:rsidRDefault="00574AE7" w:rsidP="00574AE7">
            <w:r w:rsidRPr="00AE587E">
              <w:t>To describe a novel approach to including patient partners in QDA (qualitative data analysis) ; to illustrate the kinds of contribution that patient partners made to QDA in this context; and to propose a characterization of a process by which patient involvement can contribute to knowledge production.</w:t>
            </w:r>
          </w:p>
        </w:tc>
      </w:tr>
      <w:tr w:rsidR="00574AE7" w:rsidRPr="00AE587E" w14:paraId="40AA150C" w14:textId="77777777" w:rsidTr="00574AE7">
        <w:trPr>
          <w:trHeight w:val="2400"/>
        </w:trPr>
        <w:tc>
          <w:tcPr>
            <w:tcW w:w="1559" w:type="dxa"/>
            <w:hideMark/>
          </w:tcPr>
          <w:p w14:paraId="136988A8" w14:textId="77777777" w:rsidR="00574AE7" w:rsidRPr="00AE587E" w:rsidRDefault="00574AE7" w:rsidP="00574AE7">
            <w:r w:rsidRPr="00AE587E">
              <w:t>Fudge</w:t>
            </w:r>
          </w:p>
        </w:tc>
        <w:tc>
          <w:tcPr>
            <w:tcW w:w="770" w:type="dxa"/>
            <w:hideMark/>
          </w:tcPr>
          <w:p w14:paraId="52AC5851" w14:textId="77777777" w:rsidR="00574AE7" w:rsidRPr="00AE587E" w:rsidRDefault="00574AE7" w:rsidP="00574AE7">
            <w:r w:rsidRPr="00AE587E">
              <w:t>2007</w:t>
            </w:r>
          </w:p>
        </w:tc>
        <w:tc>
          <w:tcPr>
            <w:tcW w:w="1364" w:type="dxa"/>
            <w:hideMark/>
          </w:tcPr>
          <w:p w14:paraId="38C4F99D" w14:textId="77777777" w:rsidR="00574AE7" w:rsidRPr="00AE587E" w:rsidRDefault="00574AE7" w:rsidP="00574AE7">
            <w:r w:rsidRPr="00AE587E">
              <w:t xml:space="preserve">Multiple Countries </w:t>
            </w:r>
          </w:p>
        </w:tc>
        <w:tc>
          <w:tcPr>
            <w:tcW w:w="1033" w:type="dxa"/>
            <w:hideMark/>
          </w:tcPr>
          <w:p w14:paraId="77A8BBDF" w14:textId="77777777" w:rsidR="00574AE7" w:rsidRPr="00AE587E" w:rsidRDefault="00574AE7" w:rsidP="00574AE7">
            <w:r w:rsidRPr="00AE587E">
              <w:t xml:space="preserve">Review </w:t>
            </w:r>
          </w:p>
        </w:tc>
        <w:tc>
          <w:tcPr>
            <w:tcW w:w="2109" w:type="dxa"/>
            <w:hideMark/>
          </w:tcPr>
          <w:p w14:paraId="1F3C50ED" w14:textId="77777777" w:rsidR="00574AE7" w:rsidRPr="00AE587E" w:rsidRDefault="00574AE7" w:rsidP="00574AE7">
            <w:r w:rsidRPr="00AE587E">
              <w:t>Health Research</w:t>
            </w:r>
          </w:p>
        </w:tc>
        <w:tc>
          <w:tcPr>
            <w:tcW w:w="2338" w:type="dxa"/>
            <w:hideMark/>
          </w:tcPr>
          <w:p w14:paraId="67F951C3" w14:textId="77777777" w:rsidR="00574AE7" w:rsidRPr="00AE587E" w:rsidRDefault="00574AE7" w:rsidP="00574AE7">
            <w:r w:rsidRPr="00AE587E">
              <w:t>N/A</w:t>
            </w:r>
          </w:p>
        </w:tc>
        <w:tc>
          <w:tcPr>
            <w:tcW w:w="1353" w:type="dxa"/>
            <w:hideMark/>
          </w:tcPr>
          <w:p w14:paraId="62C2927C" w14:textId="77777777" w:rsidR="00574AE7" w:rsidRPr="00AE587E" w:rsidRDefault="00574AE7" w:rsidP="00574AE7">
            <w:r w:rsidRPr="00AE587E">
              <w:t>Senior/Older Adult</w:t>
            </w:r>
          </w:p>
        </w:tc>
        <w:tc>
          <w:tcPr>
            <w:tcW w:w="2424" w:type="dxa"/>
            <w:hideMark/>
          </w:tcPr>
          <w:p w14:paraId="5D7A876C" w14:textId="77777777" w:rsidR="00574AE7" w:rsidRPr="00AE587E" w:rsidRDefault="00574AE7" w:rsidP="00574AE7">
            <w:r w:rsidRPr="00AE587E">
              <w:t>The purpose of this review is to establish the scope and extent of the involvement of older people in health research over the past 10 years, to identify reported barriers to the involvement of older people in research and to determine the impact of the involvement of older people on research and on participants.</w:t>
            </w:r>
          </w:p>
        </w:tc>
      </w:tr>
      <w:tr w:rsidR="00574AE7" w:rsidRPr="00AE587E" w14:paraId="73C0C890" w14:textId="77777777" w:rsidTr="00574AE7">
        <w:trPr>
          <w:trHeight w:val="3600"/>
        </w:trPr>
        <w:tc>
          <w:tcPr>
            <w:tcW w:w="1559" w:type="dxa"/>
            <w:hideMark/>
          </w:tcPr>
          <w:p w14:paraId="57F64CE4" w14:textId="77777777" w:rsidR="00574AE7" w:rsidRPr="00AE587E" w:rsidRDefault="00574AE7" w:rsidP="00574AE7">
            <w:r w:rsidRPr="00AE587E">
              <w:t>Gagnon</w:t>
            </w:r>
          </w:p>
        </w:tc>
        <w:tc>
          <w:tcPr>
            <w:tcW w:w="770" w:type="dxa"/>
            <w:hideMark/>
          </w:tcPr>
          <w:p w14:paraId="1EF0B75F" w14:textId="77777777" w:rsidR="00574AE7" w:rsidRPr="00AE587E" w:rsidRDefault="00574AE7" w:rsidP="00574AE7">
            <w:r w:rsidRPr="00AE587E">
              <w:t>2014</w:t>
            </w:r>
          </w:p>
        </w:tc>
        <w:tc>
          <w:tcPr>
            <w:tcW w:w="1364" w:type="dxa"/>
            <w:hideMark/>
          </w:tcPr>
          <w:p w14:paraId="13B78A9C" w14:textId="77777777" w:rsidR="00574AE7" w:rsidRPr="00AE587E" w:rsidRDefault="00574AE7" w:rsidP="00574AE7">
            <w:r w:rsidRPr="00AE587E">
              <w:t>Canada</w:t>
            </w:r>
          </w:p>
        </w:tc>
        <w:tc>
          <w:tcPr>
            <w:tcW w:w="1033" w:type="dxa"/>
            <w:hideMark/>
          </w:tcPr>
          <w:p w14:paraId="034D4703" w14:textId="77777777" w:rsidR="00574AE7" w:rsidRPr="00AE587E" w:rsidRDefault="00574AE7" w:rsidP="00574AE7">
            <w:r w:rsidRPr="00AE587E">
              <w:t xml:space="preserve">Empirical </w:t>
            </w:r>
          </w:p>
        </w:tc>
        <w:tc>
          <w:tcPr>
            <w:tcW w:w="2109" w:type="dxa"/>
            <w:hideMark/>
          </w:tcPr>
          <w:p w14:paraId="46A9E461" w14:textId="77777777" w:rsidR="00574AE7" w:rsidRPr="00AE587E" w:rsidRDefault="00574AE7" w:rsidP="00574AE7">
            <w:r w:rsidRPr="00AE587E">
              <w:t xml:space="preserve">Health Technology Assessment </w:t>
            </w:r>
          </w:p>
        </w:tc>
        <w:tc>
          <w:tcPr>
            <w:tcW w:w="2338" w:type="dxa"/>
            <w:hideMark/>
          </w:tcPr>
          <w:p w14:paraId="7EAB301C" w14:textId="551D9D26" w:rsidR="00574AE7" w:rsidRPr="00AE587E" w:rsidRDefault="00A56B48" w:rsidP="00574AE7">
            <w:r w:rsidRPr="00AE587E">
              <w:t>C</w:t>
            </w:r>
            <w:r w:rsidR="00574AE7" w:rsidRPr="00AE587E">
              <w:t>ancer</w:t>
            </w:r>
          </w:p>
        </w:tc>
        <w:tc>
          <w:tcPr>
            <w:tcW w:w="1353" w:type="dxa"/>
            <w:hideMark/>
          </w:tcPr>
          <w:p w14:paraId="08618EF9" w14:textId="77777777" w:rsidR="00574AE7" w:rsidRPr="00AE587E" w:rsidRDefault="00574AE7" w:rsidP="00574AE7">
            <w:r w:rsidRPr="00AE587E">
              <w:t>Adult</w:t>
            </w:r>
          </w:p>
        </w:tc>
        <w:tc>
          <w:tcPr>
            <w:tcW w:w="2424" w:type="dxa"/>
            <w:hideMark/>
          </w:tcPr>
          <w:p w14:paraId="21B6900B" w14:textId="77777777" w:rsidR="00574AE7" w:rsidRPr="00AE587E" w:rsidRDefault="00574AE7" w:rsidP="00574AE7">
            <w:r w:rsidRPr="00AE587E">
              <w:t xml:space="preserve"> The project objectives are: 1) setting up interventions to promote patient participation in three stages of the HTA process: identification of HTA topics, prioritization, and development of the assessment plan of the topic prioritized; and 2) assessing the impact of patient participation on the relevance of the topics suggested, the prioritization process, and the assessment plan from the point of view of patients and other groups involved in HTA.</w:t>
            </w:r>
          </w:p>
        </w:tc>
      </w:tr>
      <w:tr w:rsidR="00574AE7" w:rsidRPr="00AE587E" w14:paraId="582412FA" w14:textId="77777777" w:rsidTr="00574AE7">
        <w:trPr>
          <w:trHeight w:val="1800"/>
        </w:trPr>
        <w:tc>
          <w:tcPr>
            <w:tcW w:w="1559" w:type="dxa"/>
            <w:hideMark/>
          </w:tcPr>
          <w:p w14:paraId="45DB42F5" w14:textId="77777777" w:rsidR="00574AE7" w:rsidRPr="00AE587E" w:rsidRDefault="00574AE7" w:rsidP="00574AE7">
            <w:r w:rsidRPr="00AE587E">
              <w:t>Gagnon</w:t>
            </w:r>
          </w:p>
        </w:tc>
        <w:tc>
          <w:tcPr>
            <w:tcW w:w="770" w:type="dxa"/>
            <w:hideMark/>
          </w:tcPr>
          <w:p w14:paraId="07A49A95" w14:textId="77777777" w:rsidR="00574AE7" w:rsidRPr="00AE587E" w:rsidRDefault="00574AE7" w:rsidP="00574AE7">
            <w:r w:rsidRPr="00AE587E">
              <w:t>2012</w:t>
            </w:r>
          </w:p>
        </w:tc>
        <w:tc>
          <w:tcPr>
            <w:tcW w:w="1364" w:type="dxa"/>
            <w:hideMark/>
          </w:tcPr>
          <w:p w14:paraId="50CAF6FB" w14:textId="77777777" w:rsidR="00574AE7" w:rsidRPr="00AE587E" w:rsidRDefault="00574AE7" w:rsidP="00574AE7">
            <w:r w:rsidRPr="00AE587E">
              <w:t>Canada</w:t>
            </w:r>
          </w:p>
        </w:tc>
        <w:tc>
          <w:tcPr>
            <w:tcW w:w="1033" w:type="dxa"/>
            <w:hideMark/>
          </w:tcPr>
          <w:p w14:paraId="1571E582" w14:textId="77777777" w:rsidR="00574AE7" w:rsidRPr="00AE587E" w:rsidRDefault="00574AE7" w:rsidP="00574AE7">
            <w:r w:rsidRPr="00AE587E">
              <w:t xml:space="preserve">Empirical </w:t>
            </w:r>
          </w:p>
        </w:tc>
        <w:tc>
          <w:tcPr>
            <w:tcW w:w="2109" w:type="dxa"/>
            <w:hideMark/>
          </w:tcPr>
          <w:p w14:paraId="4D7E7C66" w14:textId="77777777" w:rsidR="00574AE7" w:rsidRPr="00AE587E" w:rsidRDefault="00574AE7" w:rsidP="00574AE7">
            <w:r w:rsidRPr="00AE587E">
              <w:t xml:space="preserve">Health Technology Assessment </w:t>
            </w:r>
          </w:p>
        </w:tc>
        <w:tc>
          <w:tcPr>
            <w:tcW w:w="2338" w:type="dxa"/>
            <w:hideMark/>
          </w:tcPr>
          <w:p w14:paraId="08773C89" w14:textId="77777777" w:rsidR="00574AE7" w:rsidRPr="00AE587E" w:rsidRDefault="00574AE7" w:rsidP="00574AE7">
            <w:r w:rsidRPr="00AE587E">
              <w:t>Isolation and restraint of hospitalized adults and elderly people in nursing homes</w:t>
            </w:r>
          </w:p>
        </w:tc>
        <w:tc>
          <w:tcPr>
            <w:tcW w:w="1353" w:type="dxa"/>
            <w:hideMark/>
          </w:tcPr>
          <w:p w14:paraId="615A0153" w14:textId="77777777" w:rsidR="00574AE7" w:rsidRPr="00AE587E" w:rsidRDefault="00574AE7" w:rsidP="00574AE7">
            <w:r w:rsidRPr="00AE587E">
              <w:t>Adult</w:t>
            </w:r>
          </w:p>
        </w:tc>
        <w:tc>
          <w:tcPr>
            <w:tcW w:w="2424" w:type="dxa"/>
            <w:hideMark/>
          </w:tcPr>
          <w:p w14:paraId="54F1B7C6" w14:textId="4840F9B3" w:rsidR="00574AE7" w:rsidRPr="00AE587E" w:rsidRDefault="00574AE7" w:rsidP="00574AE7">
            <w:r w:rsidRPr="00AE587E">
              <w:t>The aim of this research project is to use our frame- work to implement and then evaluate interventions involving patients in the assessment of alternatives to isolation and restraint for hospitalized or institutionalized adults.</w:t>
            </w:r>
          </w:p>
        </w:tc>
      </w:tr>
      <w:tr w:rsidR="00574AE7" w:rsidRPr="00AE587E" w14:paraId="1B01C465" w14:textId="77777777" w:rsidTr="00574AE7">
        <w:trPr>
          <w:trHeight w:val="1500"/>
        </w:trPr>
        <w:tc>
          <w:tcPr>
            <w:tcW w:w="1559" w:type="dxa"/>
            <w:hideMark/>
          </w:tcPr>
          <w:p w14:paraId="7AF8D7CF" w14:textId="77777777" w:rsidR="00574AE7" w:rsidRPr="00AE587E" w:rsidRDefault="00574AE7" w:rsidP="00574AE7">
            <w:r w:rsidRPr="00AE587E">
              <w:t>Gagnon</w:t>
            </w:r>
          </w:p>
        </w:tc>
        <w:tc>
          <w:tcPr>
            <w:tcW w:w="770" w:type="dxa"/>
            <w:hideMark/>
          </w:tcPr>
          <w:p w14:paraId="377C1BFB" w14:textId="77777777" w:rsidR="00574AE7" w:rsidRPr="00AE587E" w:rsidRDefault="00574AE7" w:rsidP="00574AE7">
            <w:r w:rsidRPr="00AE587E">
              <w:t>2021</w:t>
            </w:r>
          </w:p>
        </w:tc>
        <w:tc>
          <w:tcPr>
            <w:tcW w:w="1364" w:type="dxa"/>
            <w:hideMark/>
          </w:tcPr>
          <w:p w14:paraId="2F4A48B9" w14:textId="77777777" w:rsidR="00574AE7" w:rsidRPr="00AE587E" w:rsidRDefault="00574AE7" w:rsidP="00574AE7">
            <w:r w:rsidRPr="00AE587E">
              <w:t xml:space="preserve">Multiple Countries </w:t>
            </w:r>
          </w:p>
        </w:tc>
        <w:tc>
          <w:tcPr>
            <w:tcW w:w="1033" w:type="dxa"/>
            <w:hideMark/>
          </w:tcPr>
          <w:p w14:paraId="4FD4A132" w14:textId="77777777" w:rsidR="00574AE7" w:rsidRPr="00AE587E" w:rsidRDefault="00574AE7" w:rsidP="00574AE7">
            <w:r w:rsidRPr="00AE587E">
              <w:t xml:space="preserve">Review </w:t>
            </w:r>
          </w:p>
        </w:tc>
        <w:tc>
          <w:tcPr>
            <w:tcW w:w="2109" w:type="dxa"/>
            <w:hideMark/>
          </w:tcPr>
          <w:p w14:paraId="2B38D9A6" w14:textId="77777777" w:rsidR="00574AE7" w:rsidRPr="00AE587E" w:rsidRDefault="00574AE7" w:rsidP="00574AE7">
            <w:r w:rsidRPr="00AE587E">
              <w:t xml:space="preserve">Health Technology Assessment </w:t>
            </w:r>
          </w:p>
        </w:tc>
        <w:tc>
          <w:tcPr>
            <w:tcW w:w="2338" w:type="dxa"/>
            <w:hideMark/>
          </w:tcPr>
          <w:p w14:paraId="3F029104" w14:textId="77777777" w:rsidR="00574AE7" w:rsidRPr="00AE587E" w:rsidRDefault="00574AE7" w:rsidP="00574AE7">
            <w:r w:rsidRPr="00AE587E">
              <w:t>N/A</w:t>
            </w:r>
          </w:p>
        </w:tc>
        <w:tc>
          <w:tcPr>
            <w:tcW w:w="1353" w:type="dxa"/>
            <w:hideMark/>
          </w:tcPr>
          <w:p w14:paraId="60822CE1" w14:textId="77777777" w:rsidR="00574AE7" w:rsidRPr="00AE587E" w:rsidRDefault="00574AE7" w:rsidP="00574AE7">
            <w:r w:rsidRPr="00AE587E">
              <w:t>Adult</w:t>
            </w:r>
          </w:p>
        </w:tc>
        <w:tc>
          <w:tcPr>
            <w:tcW w:w="2424" w:type="dxa"/>
            <w:hideMark/>
          </w:tcPr>
          <w:p w14:paraId="7D009930" w14:textId="77777777" w:rsidR="00574AE7" w:rsidRPr="00AE587E" w:rsidRDefault="00574AE7" w:rsidP="00574AE7">
            <w:r w:rsidRPr="00AE587E">
              <w:t>This paper aims to synthesize knowledge on how patients and the public have been involved in HTA activities over the last decade and to propose a framework to assess the impact of PPI in HTA.</w:t>
            </w:r>
          </w:p>
        </w:tc>
      </w:tr>
      <w:tr w:rsidR="00574AE7" w:rsidRPr="00AE587E" w14:paraId="58978229" w14:textId="77777777" w:rsidTr="00574AE7">
        <w:trPr>
          <w:trHeight w:val="1500"/>
        </w:trPr>
        <w:tc>
          <w:tcPr>
            <w:tcW w:w="1559" w:type="dxa"/>
            <w:hideMark/>
          </w:tcPr>
          <w:p w14:paraId="2DD81735" w14:textId="77777777" w:rsidR="00574AE7" w:rsidRPr="00AE587E" w:rsidRDefault="00574AE7" w:rsidP="00574AE7">
            <w:r w:rsidRPr="00AE587E">
              <w:t>Gagnon</w:t>
            </w:r>
          </w:p>
        </w:tc>
        <w:tc>
          <w:tcPr>
            <w:tcW w:w="770" w:type="dxa"/>
            <w:hideMark/>
          </w:tcPr>
          <w:p w14:paraId="55FF0ECA" w14:textId="77777777" w:rsidR="00574AE7" w:rsidRPr="00AE587E" w:rsidRDefault="00574AE7" w:rsidP="00574AE7">
            <w:r w:rsidRPr="00AE587E">
              <w:t>2020</w:t>
            </w:r>
          </w:p>
        </w:tc>
        <w:tc>
          <w:tcPr>
            <w:tcW w:w="1364" w:type="dxa"/>
            <w:hideMark/>
          </w:tcPr>
          <w:p w14:paraId="34E7409D" w14:textId="77777777" w:rsidR="00574AE7" w:rsidRPr="00AE587E" w:rsidRDefault="00574AE7" w:rsidP="00574AE7">
            <w:r w:rsidRPr="00AE587E">
              <w:t>Canada</w:t>
            </w:r>
          </w:p>
        </w:tc>
        <w:tc>
          <w:tcPr>
            <w:tcW w:w="1033" w:type="dxa"/>
            <w:hideMark/>
          </w:tcPr>
          <w:p w14:paraId="26A689B9" w14:textId="77777777" w:rsidR="00574AE7" w:rsidRPr="00AE587E" w:rsidRDefault="00574AE7" w:rsidP="00574AE7">
            <w:r w:rsidRPr="00AE587E">
              <w:t xml:space="preserve">Empirical </w:t>
            </w:r>
          </w:p>
        </w:tc>
        <w:tc>
          <w:tcPr>
            <w:tcW w:w="2109" w:type="dxa"/>
            <w:hideMark/>
          </w:tcPr>
          <w:p w14:paraId="5DFE4B02" w14:textId="77777777" w:rsidR="00574AE7" w:rsidRPr="00AE587E" w:rsidRDefault="00574AE7" w:rsidP="00574AE7">
            <w:r w:rsidRPr="00AE587E">
              <w:t>Health Research</w:t>
            </w:r>
          </w:p>
        </w:tc>
        <w:tc>
          <w:tcPr>
            <w:tcW w:w="2338" w:type="dxa"/>
            <w:hideMark/>
          </w:tcPr>
          <w:p w14:paraId="7F906C88" w14:textId="77777777" w:rsidR="00574AE7" w:rsidRPr="00AE587E" w:rsidRDefault="00574AE7" w:rsidP="00574AE7">
            <w:r w:rsidRPr="00AE587E">
              <w:t>Diabetes mellitus</w:t>
            </w:r>
          </w:p>
        </w:tc>
        <w:tc>
          <w:tcPr>
            <w:tcW w:w="1353" w:type="dxa"/>
            <w:hideMark/>
          </w:tcPr>
          <w:p w14:paraId="62A09152" w14:textId="77777777" w:rsidR="00574AE7" w:rsidRPr="00AE587E" w:rsidRDefault="00574AE7" w:rsidP="00574AE7">
            <w:r w:rsidRPr="00AE587E">
              <w:t>Adult</w:t>
            </w:r>
          </w:p>
        </w:tc>
        <w:tc>
          <w:tcPr>
            <w:tcW w:w="2424" w:type="dxa"/>
            <w:hideMark/>
          </w:tcPr>
          <w:p w14:paraId="44F3D0A1" w14:textId="77777777" w:rsidR="00574AE7" w:rsidRPr="00AE587E" w:rsidRDefault="00574AE7" w:rsidP="00574AE7">
            <w:r w:rsidRPr="00AE587E">
              <w:t>Therefore, the present work provides a commentary, from our perspective (as patient partners), on our participation in this clinician-led, practice-based research project.</w:t>
            </w:r>
          </w:p>
        </w:tc>
      </w:tr>
      <w:tr w:rsidR="00574AE7" w:rsidRPr="00AE587E" w14:paraId="09793F4E" w14:textId="77777777" w:rsidTr="00574AE7">
        <w:trPr>
          <w:trHeight w:val="2700"/>
        </w:trPr>
        <w:tc>
          <w:tcPr>
            <w:tcW w:w="1559" w:type="dxa"/>
            <w:hideMark/>
          </w:tcPr>
          <w:p w14:paraId="47693849" w14:textId="77777777" w:rsidR="00574AE7" w:rsidRPr="00AE587E" w:rsidRDefault="00574AE7" w:rsidP="00574AE7">
            <w:r w:rsidRPr="00AE587E">
              <w:t>Garnett</w:t>
            </w:r>
          </w:p>
        </w:tc>
        <w:tc>
          <w:tcPr>
            <w:tcW w:w="770" w:type="dxa"/>
            <w:hideMark/>
          </w:tcPr>
          <w:p w14:paraId="2AA116BF" w14:textId="77777777" w:rsidR="00574AE7" w:rsidRPr="00AE587E" w:rsidRDefault="00574AE7" w:rsidP="00574AE7">
            <w:r w:rsidRPr="00AE587E">
              <w:t>2017</w:t>
            </w:r>
          </w:p>
        </w:tc>
        <w:tc>
          <w:tcPr>
            <w:tcW w:w="1364" w:type="dxa"/>
            <w:hideMark/>
          </w:tcPr>
          <w:p w14:paraId="00F26925" w14:textId="77777777" w:rsidR="00574AE7" w:rsidRPr="00AE587E" w:rsidRDefault="00574AE7" w:rsidP="00574AE7">
            <w:r w:rsidRPr="00AE587E">
              <w:t>Canada</w:t>
            </w:r>
          </w:p>
        </w:tc>
        <w:tc>
          <w:tcPr>
            <w:tcW w:w="1033" w:type="dxa"/>
            <w:hideMark/>
          </w:tcPr>
          <w:p w14:paraId="6EB8560E" w14:textId="77777777" w:rsidR="00574AE7" w:rsidRPr="00AE587E" w:rsidRDefault="00574AE7" w:rsidP="00574AE7">
            <w:r w:rsidRPr="00AE587E">
              <w:t xml:space="preserve">Empirical </w:t>
            </w:r>
          </w:p>
        </w:tc>
        <w:tc>
          <w:tcPr>
            <w:tcW w:w="2109" w:type="dxa"/>
            <w:hideMark/>
          </w:tcPr>
          <w:p w14:paraId="30CA37F8" w14:textId="77777777" w:rsidR="00574AE7" w:rsidRPr="00AE587E" w:rsidRDefault="00574AE7" w:rsidP="00574AE7">
            <w:r w:rsidRPr="00AE587E">
              <w:t>Health Planning/Service Design/QI</w:t>
            </w:r>
          </w:p>
        </w:tc>
        <w:tc>
          <w:tcPr>
            <w:tcW w:w="2338" w:type="dxa"/>
            <w:hideMark/>
          </w:tcPr>
          <w:p w14:paraId="58D2053A" w14:textId="77777777" w:rsidR="00574AE7" w:rsidRPr="00AE587E" w:rsidRDefault="00574AE7" w:rsidP="00574AE7">
            <w:r w:rsidRPr="00AE587E">
              <w:t>Primary Care</w:t>
            </w:r>
          </w:p>
        </w:tc>
        <w:tc>
          <w:tcPr>
            <w:tcW w:w="1353" w:type="dxa"/>
            <w:hideMark/>
          </w:tcPr>
          <w:p w14:paraId="0C1F5DA3" w14:textId="77777777" w:rsidR="00574AE7" w:rsidRPr="00AE587E" w:rsidRDefault="00574AE7" w:rsidP="00574AE7">
            <w:r w:rsidRPr="00AE587E">
              <w:t>Adult</w:t>
            </w:r>
          </w:p>
        </w:tc>
        <w:tc>
          <w:tcPr>
            <w:tcW w:w="2424" w:type="dxa"/>
            <w:hideMark/>
          </w:tcPr>
          <w:p w14:paraId="2A57E858" w14:textId="77777777" w:rsidR="00574AE7" w:rsidRPr="00AE587E" w:rsidRDefault="00574AE7" w:rsidP="00574AE7">
            <w:r w:rsidRPr="00AE587E">
              <w:t>The Academic Family Medicine Clinic at the South Health Campus in Calgary, Alta, identified a need for patient and community advisory expertise regarding clinic initiatives and quality improvement. A council was proposed to engage patients and citizens in exploring meaningful ways to drive innovation and improve the care experience.</w:t>
            </w:r>
          </w:p>
        </w:tc>
      </w:tr>
      <w:tr w:rsidR="00574AE7" w:rsidRPr="00AE587E" w14:paraId="3400E553" w14:textId="77777777" w:rsidTr="00574AE7">
        <w:trPr>
          <w:trHeight w:val="3000"/>
        </w:trPr>
        <w:tc>
          <w:tcPr>
            <w:tcW w:w="1559" w:type="dxa"/>
            <w:hideMark/>
          </w:tcPr>
          <w:p w14:paraId="0B7E43D1" w14:textId="77777777" w:rsidR="00574AE7" w:rsidRPr="00AE587E" w:rsidRDefault="00574AE7" w:rsidP="00574AE7">
            <w:r w:rsidRPr="00AE587E">
              <w:t>Ghersi</w:t>
            </w:r>
          </w:p>
        </w:tc>
        <w:tc>
          <w:tcPr>
            <w:tcW w:w="770" w:type="dxa"/>
            <w:hideMark/>
          </w:tcPr>
          <w:p w14:paraId="05FC7069" w14:textId="77777777" w:rsidR="00574AE7" w:rsidRPr="00AE587E" w:rsidRDefault="00574AE7" w:rsidP="00574AE7">
            <w:r w:rsidRPr="00AE587E">
              <w:t>2002</w:t>
            </w:r>
          </w:p>
        </w:tc>
        <w:tc>
          <w:tcPr>
            <w:tcW w:w="1364" w:type="dxa"/>
            <w:hideMark/>
          </w:tcPr>
          <w:p w14:paraId="40712A8F" w14:textId="77777777" w:rsidR="00574AE7" w:rsidRPr="00AE587E" w:rsidRDefault="00574AE7" w:rsidP="00574AE7">
            <w:r w:rsidRPr="00AE587E">
              <w:t>Australia</w:t>
            </w:r>
          </w:p>
        </w:tc>
        <w:tc>
          <w:tcPr>
            <w:tcW w:w="1033" w:type="dxa"/>
            <w:hideMark/>
          </w:tcPr>
          <w:p w14:paraId="507A958D" w14:textId="77777777" w:rsidR="00574AE7" w:rsidRPr="00AE587E" w:rsidRDefault="00574AE7" w:rsidP="00574AE7">
            <w:r w:rsidRPr="00AE587E">
              <w:t xml:space="preserve">Non-Empirical </w:t>
            </w:r>
          </w:p>
        </w:tc>
        <w:tc>
          <w:tcPr>
            <w:tcW w:w="2109" w:type="dxa"/>
            <w:hideMark/>
          </w:tcPr>
          <w:p w14:paraId="09C827C1" w14:textId="77777777" w:rsidR="00574AE7" w:rsidRPr="00AE587E" w:rsidRDefault="00574AE7" w:rsidP="00574AE7">
            <w:r w:rsidRPr="00AE587E">
              <w:t>Health Research</w:t>
            </w:r>
          </w:p>
        </w:tc>
        <w:tc>
          <w:tcPr>
            <w:tcW w:w="2338" w:type="dxa"/>
            <w:hideMark/>
          </w:tcPr>
          <w:p w14:paraId="5EA9CF4F" w14:textId="77777777" w:rsidR="00574AE7" w:rsidRPr="00AE587E" w:rsidRDefault="00574AE7" w:rsidP="00574AE7">
            <w:r w:rsidRPr="00AE587E">
              <w:t>N/A</w:t>
            </w:r>
          </w:p>
        </w:tc>
        <w:tc>
          <w:tcPr>
            <w:tcW w:w="1353" w:type="dxa"/>
            <w:hideMark/>
          </w:tcPr>
          <w:p w14:paraId="3382EC62" w14:textId="77777777" w:rsidR="00574AE7" w:rsidRPr="00AE587E" w:rsidRDefault="00574AE7" w:rsidP="00574AE7">
            <w:r w:rsidRPr="00AE587E">
              <w:t>Adult</w:t>
            </w:r>
          </w:p>
        </w:tc>
        <w:tc>
          <w:tcPr>
            <w:tcW w:w="2424" w:type="dxa"/>
            <w:hideMark/>
          </w:tcPr>
          <w:p w14:paraId="40B3278B" w14:textId="204E2DB5" w:rsidR="00574AE7" w:rsidRPr="00AE587E" w:rsidRDefault="00574AE7" w:rsidP="00574AE7">
            <w:r w:rsidRPr="00AE587E">
              <w:t xml:space="preserve">This article discusses consumer involvement in the Cochrane review process in relation to the 10 key principles that guide the work of the Cochrane Collaboration: collaboration building on </w:t>
            </w:r>
            <w:r w:rsidR="00A56B48" w:rsidRPr="00AE587E">
              <w:t>enthusiasm</w:t>
            </w:r>
            <w:r w:rsidRPr="00AE587E">
              <w:t xml:space="preserve"> of individuals, avoiding duplication, minimizing bias, keeping up to date, striving for relevance, promoting access, ensuring quality, continuity and enabling wide participation</w:t>
            </w:r>
          </w:p>
        </w:tc>
      </w:tr>
      <w:tr w:rsidR="00574AE7" w:rsidRPr="00AE587E" w14:paraId="6F045A07" w14:textId="77777777" w:rsidTr="00574AE7">
        <w:trPr>
          <w:trHeight w:val="3300"/>
        </w:trPr>
        <w:tc>
          <w:tcPr>
            <w:tcW w:w="1559" w:type="dxa"/>
            <w:hideMark/>
          </w:tcPr>
          <w:p w14:paraId="216A7539" w14:textId="77777777" w:rsidR="00574AE7" w:rsidRPr="00AE587E" w:rsidRDefault="00574AE7" w:rsidP="00574AE7">
            <w:r w:rsidRPr="00AE587E">
              <w:t>Giebel</w:t>
            </w:r>
          </w:p>
        </w:tc>
        <w:tc>
          <w:tcPr>
            <w:tcW w:w="770" w:type="dxa"/>
            <w:hideMark/>
          </w:tcPr>
          <w:p w14:paraId="0C1FDDE8" w14:textId="77777777" w:rsidR="00574AE7" w:rsidRPr="00AE587E" w:rsidRDefault="00574AE7" w:rsidP="00574AE7">
            <w:r w:rsidRPr="00AE587E">
              <w:t>2019</w:t>
            </w:r>
          </w:p>
        </w:tc>
        <w:tc>
          <w:tcPr>
            <w:tcW w:w="1364" w:type="dxa"/>
            <w:hideMark/>
          </w:tcPr>
          <w:p w14:paraId="3D90CAB9" w14:textId="77777777" w:rsidR="00574AE7" w:rsidRPr="00AE587E" w:rsidRDefault="00574AE7" w:rsidP="00574AE7">
            <w:r w:rsidRPr="00AE587E">
              <w:t>United Kingdom</w:t>
            </w:r>
          </w:p>
        </w:tc>
        <w:tc>
          <w:tcPr>
            <w:tcW w:w="1033" w:type="dxa"/>
            <w:hideMark/>
          </w:tcPr>
          <w:p w14:paraId="76BDF2F2" w14:textId="77777777" w:rsidR="00574AE7" w:rsidRPr="00AE587E" w:rsidRDefault="00574AE7" w:rsidP="00574AE7">
            <w:r w:rsidRPr="00AE587E">
              <w:t xml:space="preserve">Empirical </w:t>
            </w:r>
          </w:p>
        </w:tc>
        <w:tc>
          <w:tcPr>
            <w:tcW w:w="2109" w:type="dxa"/>
            <w:hideMark/>
          </w:tcPr>
          <w:p w14:paraId="701E22A6" w14:textId="77777777" w:rsidR="00574AE7" w:rsidRPr="00AE587E" w:rsidRDefault="00574AE7" w:rsidP="00574AE7">
            <w:r w:rsidRPr="00AE587E">
              <w:t>Health Research</w:t>
            </w:r>
          </w:p>
        </w:tc>
        <w:tc>
          <w:tcPr>
            <w:tcW w:w="2338" w:type="dxa"/>
            <w:hideMark/>
          </w:tcPr>
          <w:p w14:paraId="4F243A82" w14:textId="77777777" w:rsidR="00574AE7" w:rsidRPr="00AE587E" w:rsidRDefault="00574AE7" w:rsidP="00574AE7">
            <w:r w:rsidRPr="00AE587E">
              <w:t>Dementia</w:t>
            </w:r>
          </w:p>
        </w:tc>
        <w:tc>
          <w:tcPr>
            <w:tcW w:w="1353" w:type="dxa"/>
            <w:hideMark/>
          </w:tcPr>
          <w:p w14:paraId="3BE55EF9" w14:textId="77777777" w:rsidR="00574AE7" w:rsidRPr="00AE587E" w:rsidRDefault="00574AE7" w:rsidP="00574AE7">
            <w:r w:rsidRPr="00AE587E">
              <w:t>Senior/Older Adult</w:t>
            </w:r>
          </w:p>
        </w:tc>
        <w:tc>
          <w:tcPr>
            <w:tcW w:w="2424" w:type="dxa"/>
            <w:hideMark/>
          </w:tcPr>
          <w:p w14:paraId="697956D0" w14:textId="77777777" w:rsidR="00574AE7" w:rsidRPr="00AE587E" w:rsidRDefault="00574AE7" w:rsidP="00574AE7">
            <w:r w:rsidRPr="00AE587E">
              <w:t xml:space="preserve">The aim of this paper is to disseminate the lessons we have learnt so far from setting up two patient and public involvement groups with people with dementia and their carers, one small face-to-face reference group and one virtual lay reference group, and to disseminate the methods used and benefits in shaping the research design of the programme, methods of data collection, intervention, and economic modelling analysis. </w:t>
            </w:r>
          </w:p>
        </w:tc>
      </w:tr>
      <w:tr w:rsidR="00574AE7" w:rsidRPr="00AE587E" w14:paraId="1A309D8C" w14:textId="77777777" w:rsidTr="00574AE7">
        <w:trPr>
          <w:trHeight w:val="3300"/>
        </w:trPr>
        <w:tc>
          <w:tcPr>
            <w:tcW w:w="1559" w:type="dxa"/>
            <w:hideMark/>
          </w:tcPr>
          <w:p w14:paraId="14FEB109" w14:textId="77777777" w:rsidR="00574AE7" w:rsidRPr="00AE587E" w:rsidRDefault="00574AE7" w:rsidP="00574AE7">
            <w:r w:rsidRPr="00AE587E">
              <w:t>Gillard</w:t>
            </w:r>
          </w:p>
        </w:tc>
        <w:tc>
          <w:tcPr>
            <w:tcW w:w="770" w:type="dxa"/>
            <w:hideMark/>
          </w:tcPr>
          <w:p w14:paraId="09DA6EBB" w14:textId="77777777" w:rsidR="00574AE7" w:rsidRPr="00AE587E" w:rsidRDefault="00574AE7" w:rsidP="00574AE7">
            <w:r w:rsidRPr="00AE587E">
              <w:t>2012</w:t>
            </w:r>
          </w:p>
        </w:tc>
        <w:tc>
          <w:tcPr>
            <w:tcW w:w="1364" w:type="dxa"/>
            <w:hideMark/>
          </w:tcPr>
          <w:p w14:paraId="1BD6A1DA" w14:textId="77777777" w:rsidR="00574AE7" w:rsidRPr="00AE587E" w:rsidRDefault="00574AE7" w:rsidP="00574AE7">
            <w:r w:rsidRPr="00AE587E">
              <w:t>United Kingdom</w:t>
            </w:r>
          </w:p>
        </w:tc>
        <w:tc>
          <w:tcPr>
            <w:tcW w:w="1033" w:type="dxa"/>
            <w:hideMark/>
          </w:tcPr>
          <w:p w14:paraId="140BD83A" w14:textId="77777777" w:rsidR="00574AE7" w:rsidRPr="00AE587E" w:rsidRDefault="00574AE7" w:rsidP="00574AE7">
            <w:r w:rsidRPr="00AE587E">
              <w:t xml:space="preserve">Empirical </w:t>
            </w:r>
          </w:p>
        </w:tc>
        <w:tc>
          <w:tcPr>
            <w:tcW w:w="2109" w:type="dxa"/>
            <w:hideMark/>
          </w:tcPr>
          <w:p w14:paraId="2572ED1B" w14:textId="77777777" w:rsidR="00574AE7" w:rsidRPr="00AE587E" w:rsidRDefault="00574AE7" w:rsidP="00574AE7">
            <w:r w:rsidRPr="00AE587E">
              <w:t>Health Research</w:t>
            </w:r>
          </w:p>
        </w:tc>
        <w:tc>
          <w:tcPr>
            <w:tcW w:w="2338" w:type="dxa"/>
            <w:hideMark/>
          </w:tcPr>
          <w:p w14:paraId="44FEFBF3" w14:textId="77777777" w:rsidR="00574AE7" w:rsidRPr="00AE587E" w:rsidRDefault="00574AE7" w:rsidP="00574AE7">
            <w:r w:rsidRPr="00AE587E">
              <w:t>Mental Health</w:t>
            </w:r>
          </w:p>
        </w:tc>
        <w:tc>
          <w:tcPr>
            <w:tcW w:w="1353" w:type="dxa"/>
            <w:hideMark/>
          </w:tcPr>
          <w:p w14:paraId="05147CA3" w14:textId="77777777" w:rsidR="00574AE7" w:rsidRPr="00AE587E" w:rsidRDefault="00574AE7" w:rsidP="00574AE7">
            <w:r w:rsidRPr="00AE587E">
              <w:t>Adult</w:t>
            </w:r>
          </w:p>
        </w:tc>
        <w:tc>
          <w:tcPr>
            <w:tcW w:w="2424" w:type="dxa"/>
            <w:hideMark/>
          </w:tcPr>
          <w:p w14:paraId="7DFE2724" w14:textId="0D705775" w:rsidR="00574AE7" w:rsidRPr="00AE587E" w:rsidRDefault="00574AE7" w:rsidP="00574AE7">
            <w:r w:rsidRPr="00AE587E">
              <w:t>In this article we aim to (a) describe the team process of qualitative data analysis undertaken in a study of support for self-care in mental health in the United Kingdom, (b) reflect on the extent to which we coproduced knowledge through the qualitative analysis process as a research team with a high level of patient and public involvement, and (c) consider the implications of research co</w:t>
            </w:r>
            <w:r w:rsidR="00A56B48" w:rsidRPr="00AE587E">
              <w:t xml:space="preserve"> </w:t>
            </w:r>
            <w:r w:rsidRPr="00AE587E">
              <w:t>production for study findings.</w:t>
            </w:r>
          </w:p>
        </w:tc>
      </w:tr>
      <w:tr w:rsidR="00574AE7" w:rsidRPr="00AE587E" w14:paraId="098FE7FC" w14:textId="77777777" w:rsidTr="00574AE7">
        <w:trPr>
          <w:trHeight w:val="2100"/>
        </w:trPr>
        <w:tc>
          <w:tcPr>
            <w:tcW w:w="1559" w:type="dxa"/>
            <w:hideMark/>
          </w:tcPr>
          <w:p w14:paraId="5618B4F0" w14:textId="77777777" w:rsidR="00574AE7" w:rsidRPr="00AE587E" w:rsidRDefault="00574AE7" w:rsidP="00574AE7">
            <w:r w:rsidRPr="00AE587E">
              <w:t>Gilmore</w:t>
            </w:r>
          </w:p>
        </w:tc>
        <w:tc>
          <w:tcPr>
            <w:tcW w:w="770" w:type="dxa"/>
            <w:hideMark/>
          </w:tcPr>
          <w:p w14:paraId="0CE2340E" w14:textId="77777777" w:rsidR="00574AE7" w:rsidRPr="00AE587E" w:rsidRDefault="00574AE7" w:rsidP="00574AE7">
            <w:r w:rsidRPr="00AE587E">
              <w:t>2019</w:t>
            </w:r>
          </w:p>
        </w:tc>
        <w:tc>
          <w:tcPr>
            <w:tcW w:w="1364" w:type="dxa"/>
            <w:hideMark/>
          </w:tcPr>
          <w:p w14:paraId="5CF3C0E5" w14:textId="77777777" w:rsidR="00574AE7" w:rsidRPr="00AE587E" w:rsidRDefault="00574AE7" w:rsidP="00574AE7">
            <w:r w:rsidRPr="00AE587E">
              <w:t>United States of America</w:t>
            </w:r>
          </w:p>
        </w:tc>
        <w:tc>
          <w:tcPr>
            <w:tcW w:w="1033" w:type="dxa"/>
            <w:hideMark/>
          </w:tcPr>
          <w:p w14:paraId="0E3BF9CB" w14:textId="77777777" w:rsidR="00574AE7" w:rsidRPr="00AE587E" w:rsidRDefault="00574AE7" w:rsidP="00574AE7">
            <w:r w:rsidRPr="00AE587E">
              <w:t xml:space="preserve">Non-Empirical </w:t>
            </w:r>
          </w:p>
        </w:tc>
        <w:tc>
          <w:tcPr>
            <w:tcW w:w="2109" w:type="dxa"/>
            <w:hideMark/>
          </w:tcPr>
          <w:p w14:paraId="2DEAAA1A" w14:textId="77777777" w:rsidR="00574AE7" w:rsidRPr="00AE587E" w:rsidRDefault="00574AE7" w:rsidP="00574AE7">
            <w:r w:rsidRPr="00AE587E">
              <w:t>Health Research</w:t>
            </w:r>
          </w:p>
        </w:tc>
        <w:tc>
          <w:tcPr>
            <w:tcW w:w="2338" w:type="dxa"/>
            <w:hideMark/>
          </w:tcPr>
          <w:p w14:paraId="1E8C7A9E" w14:textId="77777777" w:rsidR="00574AE7" w:rsidRPr="00AE587E" w:rsidRDefault="00574AE7" w:rsidP="00574AE7">
            <w:r w:rsidRPr="00AE587E">
              <w:t>Geriatric Oncology; Geriatric Assessment</w:t>
            </w:r>
          </w:p>
        </w:tc>
        <w:tc>
          <w:tcPr>
            <w:tcW w:w="1353" w:type="dxa"/>
            <w:hideMark/>
          </w:tcPr>
          <w:p w14:paraId="0E48CAB4" w14:textId="77777777" w:rsidR="00574AE7" w:rsidRPr="00AE587E" w:rsidRDefault="00574AE7" w:rsidP="00574AE7">
            <w:r w:rsidRPr="00AE587E">
              <w:t>Senior/Older Adult</w:t>
            </w:r>
          </w:p>
        </w:tc>
        <w:tc>
          <w:tcPr>
            <w:tcW w:w="2424" w:type="dxa"/>
            <w:hideMark/>
          </w:tcPr>
          <w:p w14:paraId="199523ED" w14:textId="77777777" w:rsidR="00574AE7" w:rsidRPr="00AE587E" w:rsidRDefault="00574AE7" w:rsidP="00574AE7">
            <w:r w:rsidRPr="00AE587E">
              <w:t>Herein, we described our patient partner engagement in study optimization, shape, conduct, and the dissemination of research findings using PCORI's 6 principles as a guide: 1) reciprocal relationships; 2) co-learning; 3) partnerships; 4) transparency; 5) honesty; and 6) trust.</w:t>
            </w:r>
          </w:p>
        </w:tc>
      </w:tr>
      <w:tr w:rsidR="00574AE7" w:rsidRPr="00AE587E" w14:paraId="51B74ADD" w14:textId="77777777" w:rsidTr="00574AE7">
        <w:trPr>
          <w:trHeight w:val="1200"/>
        </w:trPr>
        <w:tc>
          <w:tcPr>
            <w:tcW w:w="1559" w:type="dxa"/>
            <w:hideMark/>
          </w:tcPr>
          <w:p w14:paraId="70C35A74" w14:textId="77777777" w:rsidR="00574AE7" w:rsidRPr="00AE587E" w:rsidRDefault="00574AE7" w:rsidP="00574AE7">
            <w:r w:rsidRPr="00AE587E">
              <w:t>Goel</w:t>
            </w:r>
          </w:p>
        </w:tc>
        <w:tc>
          <w:tcPr>
            <w:tcW w:w="770" w:type="dxa"/>
            <w:hideMark/>
          </w:tcPr>
          <w:p w14:paraId="1171FEEB" w14:textId="77777777" w:rsidR="00574AE7" w:rsidRPr="00AE587E" w:rsidRDefault="00574AE7" w:rsidP="00574AE7">
            <w:r w:rsidRPr="00AE587E">
              <w:t>2020</w:t>
            </w:r>
          </w:p>
        </w:tc>
        <w:tc>
          <w:tcPr>
            <w:tcW w:w="1364" w:type="dxa"/>
            <w:hideMark/>
          </w:tcPr>
          <w:p w14:paraId="5D4D2AB4" w14:textId="77777777" w:rsidR="00574AE7" w:rsidRPr="00AE587E" w:rsidRDefault="00574AE7" w:rsidP="00574AE7">
            <w:r w:rsidRPr="00AE587E">
              <w:t>United States of America</w:t>
            </w:r>
          </w:p>
        </w:tc>
        <w:tc>
          <w:tcPr>
            <w:tcW w:w="1033" w:type="dxa"/>
            <w:hideMark/>
          </w:tcPr>
          <w:p w14:paraId="746C111B" w14:textId="77777777" w:rsidR="00574AE7" w:rsidRPr="00AE587E" w:rsidRDefault="00574AE7" w:rsidP="00574AE7">
            <w:r w:rsidRPr="00AE587E">
              <w:t xml:space="preserve">Empirical </w:t>
            </w:r>
          </w:p>
        </w:tc>
        <w:tc>
          <w:tcPr>
            <w:tcW w:w="2109" w:type="dxa"/>
            <w:hideMark/>
          </w:tcPr>
          <w:p w14:paraId="70D93137" w14:textId="77777777" w:rsidR="00574AE7" w:rsidRPr="00AE587E" w:rsidRDefault="00574AE7" w:rsidP="00574AE7">
            <w:r w:rsidRPr="00AE587E">
              <w:t>Health Research</w:t>
            </w:r>
          </w:p>
        </w:tc>
        <w:tc>
          <w:tcPr>
            <w:tcW w:w="2338" w:type="dxa"/>
            <w:hideMark/>
          </w:tcPr>
          <w:p w14:paraId="57420749" w14:textId="77777777" w:rsidR="00574AE7" w:rsidRPr="00AE587E" w:rsidRDefault="00574AE7" w:rsidP="00574AE7">
            <w:r w:rsidRPr="00AE587E">
              <w:t>Psoriatic Arthritis</w:t>
            </w:r>
          </w:p>
        </w:tc>
        <w:tc>
          <w:tcPr>
            <w:tcW w:w="1353" w:type="dxa"/>
            <w:hideMark/>
          </w:tcPr>
          <w:p w14:paraId="1B1E628C" w14:textId="77777777" w:rsidR="00574AE7" w:rsidRPr="00AE587E" w:rsidRDefault="00574AE7" w:rsidP="00574AE7">
            <w:r w:rsidRPr="00AE587E">
              <w:t>Adult</w:t>
            </w:r>
          </w:p>
        </w:tc>
        <w:tc>
          <w:tcPr>
            <w:tcW w:w="2424" w:type="dxa"/>
            <w:hideMark/>
          </w:tcPr>
          <w:p w14:paraId="77B76554" w14:textId="58C6A833" w:rsidR="00574AE7" w:rsidRPr="00AE587E" w:rsidRDefault="00574AE7" w:rsidP="00574AE7">
            <w:r w:rsidRPr="00AE587E">
              <w:t>This paper reviews the general considerations</w:t>
            </w:r>
            <w:r w:rsidRPr="00AE587E">
              <w:br/>
              <w:t xml:space="preserve">related to PRP involvement in research </w:t>
            </w:r>
            <w:r w:rsidR="00A56B48" w:rsidRPr="00AE587E">
              <w:t>endeavors</w:t>
            </w:r>
            <w:r w:rsidRPr="00AE587E">
              <w:t>.</w:t>
            </w:r>
          </w:p>
        </w:tc>
      </w:tr>
      <w:tr w:rsidR="00574AE7" w:rsidRPr="00AE587E" w14:paraId="1CF00C81" w14:textId="77777777" w:rsidTr="00574AE7">
        <w:trPr>
          <w:trHeight w:val="2100"/>
        </w:trPr>
        <w:tc>
          <w:tcPr>
            <w:tcW w:w="1559" w:type="dxa"/>
            <w:hideMark/>
          </w:tcPr>
          <w:p w14:paraId="7FBFEA28" w14:textId="77777777" w:rsidR="00574AE7" w:rsidRPr="00AE587E" w:rsidRDefault="00574AE7" w:rsidP="00574AE7">
            <w:r w:rsidRPr="00AE587E">
              <w:t>Gold</w:t>
            </w:r>
          </w:p>
        </w:tc>
        <w:tc>
          <w:tcPr>
            <w:tcW w:w="770" w:type="dxa"/>
            <w:hideMark/>
          </w:tcPr>
          <w:p w14:paraId="0086F3A0" w14:textId="77777777" w:rsidR="00574AE7" w:rsidRPr="00AE587E" w:rsidRDefault="00574AE7" w:rsidP="00574AE7">
            <w:r w:rsidRPr="00AE587E">
              <w:t>2005</w:t>
            </w:r>
          </w:p>
        </w:tc>
        <w:tc>
          <w:tcPr>
            <w:tcW w:w="1364" w:type="dxa"/>
            <w:hideMark/>
          </w:tcPr>
          <w:p w14:paraId="543CF49A" w14:textId="77777777" w:rsidR="00574AE7" w:rsidRPr="00AE587E" w:rsidRDefault="00574AE7" w:rsidP="00574AE7">
            <w:r w:rsidRPr="00AE587E">
              <w:t>Canada</w:t>
            </w:r>
          </w:p>
        </w:tc>
        <w:tc>
          <w:tcPr>
            <w:tcW w:w="1033" w:type="dxa"/>
            <w:hideMark/>
          </w:tcPr>
          <w:p w14:paraId="4180899E" w14:textId="77777777" w:rsidR="00574AE7" w:rsidRPr="00AE587E" w:rsidRDefault="00574AE7" w:rsidP="00574AE7">
            <w:r w:rsidRPr="00AE587E">
              <w:t xml:space="preserve">Empirical </w:t>
            </w:r>
          </w:p>
        </w:tc>
        <w:tc>
          <w:tcPr>
            <w:tcW w:w="2109" w:type="dxa"/>
            <w:hideMark/>
          </w:tcPr>
          <w:p w14:paraId="7B2C5740" w14:textId="77777777" w:rsidR="00574AE7" w:rsidRPr="00AE587E" w:rsidRDefault="00574AE7" w:rsidP="00574AE7">
            <w:r w:rsidRPr="00AE587E">
              <w:t>Health Planning/Service Design/QI</w:t>
            </w:r>
          </w:p>
        </w:tc>
        <w:tc>
          <w:tcPr>
            <w:tcW w:w="2338" w:type="dxa"/>
            <w:hideMark/>
          </w:tcPr>
          <w:p w14:paraId="6F1C1ED2" w14:textId="77777777" w:rsidR="00574AE7" w:rsidRPr="00AE587E" w:rsidRDefault="00574AE7" w:rsidP="00574AE7">
            <w:r w:rsidRPr="00AE587E">
              <w:t>Cancer</w:t>
            </w:r>
          </w:p>
        </w:tc>
        <w:tc>
          <w:tcPr>
            <w:tcW w:w="1353" w:type="dxa"/>
            <w:hideMark/>
          </w:tcPr>
          <w:p w14:paraId="24D73FC6" w14:textId="77777777" w:rsidR="00574AE7" w:rsidRPr="00AE587E" w:rsidRDefault="00574AE7" w:rsidP="00574AE7">
            <w:r w:rsidRPr="00AE587E">
              <w:t>Adult</w:t>
            </w:r>
          </w:p>
        </w:tc>
        <w:tc>
          <w:tcPr>
            <w:tcW w:w="2424" w:type="dxa"/>
            <w:hideMark/>
          </w:tcPr>
          <w:p w14:paraId="70B64E8B" w14:textId="77777777" w:rsidR="00574AE7" w:rsidRPr="00AE587E" w:rsidRDefault="00574AE7" w:rsidP="00574AE7">
            <w:r w:rsidRPr="00AE587E">
              <w:t>To explore the extent and manner of patient participation in the planning of regional supportive care networks throughout the province of Ontario. We consider the disconnect between the rhetoric and reality of patient involvement in network planning and coordination.</w:t>
            </w:r>
          </w:p>
        </w:tc>
      </w:tr>
      <w:tr w:rsidR="00574AE7" w:rsidRPr="00AE587E" w14:paraId="2CAB927D" w14:textId="77777777" w:rsidTr="00574AE7">
        <w:trPr>
          <w:trHeight w:val="1800"/>
        </w:trPr>
        <w:tc>
          <w:tcPr>
            <w:tcW w:w="1559" w:type="dxa"/>
            <w:hideMark/>
          </w:tcPr>
          <w:p w14:paraId="401C7AD1" w14:textId="77777777" w:rsidR="00574AE7" w:rsidRPr="00AE587E" w:rsidRDefault="00574AE7" w:rsidP="00574AE7">
            <w:r w:rsidRPr="00AE587E">
              <w:t>Gombeski</w:t>
            </w:r>
          </w:p>
        </w:tc>
        <w:tc>
          <w:tcPr>
            <w:tcW w:w="770" w:type="dxa"/>
            <w:hideMark/>
          </w:tcPr>
          <w:p w14:paraId="1FA0887B" w14:textId="77777777" w:rsidR="00574AE7" w:rsidRPr="00AE587E" w:rsidRDefault="00574AE7" w:rsidP="00574AE7">
            <w:r w:rsidRPr="00AE587E">
              <w:t>2010</w:t>
            </w:r>
          </w:p>
        </w:tc>
        <w:tc>
          <w:tcPr>
            <w:tcW w:w="1364" w:type="dxa"/>
            <w:hideMark/>
          </w:tcPr>
          <w:p w14:paraId="6CA0A761" w14:textId="77777777" w:rsidR="00574AE7" w:rsidRPr="00AE587E" w:rsidRDefault="00574AE7" w:rsidP="00574AE7">
            <w:r w:rsidRPr="00AE587E">
              <w:t>United Kingdom</w:t>
            </w:r>
          </w:p>
        </w:tc>
        <w:tc>
          <w:tcPr>
            <w:tcW w:w="1033" w:type="dxa"/>
            <w:hideMark/>
          </w:tcPr>
          <w:p w14:paraId="6A422621" w14:textId="77777777" w:rsidR="00574AE7" w:rsidRPr="00AE587E" w:rsidRDefault="00574AE7" w:rsidP="00574AE7">
            <w:r w:rsidRPr="00AE587E">
              <w:t xml:space="preserve">Empirical </w:t>
            </w:r>
          </w:p>
        </w:tc>
        <w:tc>
          <w:tcPr>
            <w:tcW w:w="2109" w:type="dxa"/>
            <w:hideMark/>
          </w:tcPr>
          <w:p w14:paraId="06BD9D6D" w14:textId="77777777" w:rsidR="00574AE7" w:rsidRPr="00AE587E" w:rsidRDefault="00574AE7" w:rsidP="00574AE7">
            <w:r w:rsidRPr="00AE587E">
              <w:t>Health Planning/Service Design/QI</w:t>
            </w:r>
          </w:p>
        </w:tc>
        <w:tc>
          <w:tcPr>
            <w:tcW w:w="2338" w:type="dxa"/>
            <w:hideMark/>
          </w:tcPr>
          <w:p w14:paraId="334D257B" w14:textId="77777777" w:rsidR="00574AE7" w:rsidRPr="00AE587E" w:rsidRDefault="00574AE7" w:rsidP="00574AE7">
            <w:r w:rsidRPr="00AE587E">
              <w:t>N/A</w:t>
            </w:r>
          </w:p>
        </w:tc>
        <w:tc>
          <w:tcPr>
            <w:tcW w:w="1353" w:type="dxa"/>
            <w:hideMark/>
          </w:tcPr>
          <w:p w14:paraId="31A3B314" w14:textId="77777777" w:rsidR="00574AE7" w:rsidRPr="00AE587E" w:rsidRDefault="00574AE7" w:rsidP="00574AE7">
            <w:r w:rsidRPr="00AE587E">
              <w:t>Adult</w:t>
            </w:r>
          </w:p>
        </w:tc>
        <w:tc>
          <w:tcPr>
            <w:tcW w:w="2424" w:type="dxa"/>
            <w:hideMark/>
          </w:tcPr>
          <w:p w14:paraId="7019E679" w14:textId="77777777" w:rsidR="00574AE7" w:rsidRPr="00AE587E" w:rsidRDefault="00574AE7" w:rsidP="00574AE7">
            <w:r w:rsidRPr="00AE587E">
              <w:t>The article provides an overview of how CAGs work, their advantages and disadvantages, tips on how to make them work better, and insights from interviews from 39 healthcare chief marketing officers on their use of CAGs</w:t>
            </w:r>
          </w:p>
        </w:tc>
      </w:tr>
      <w:tr w:rsidR="00574AE7" w:rsidRPr="00AE587E" w14:paraId="3CF81E03" w14:textId="77777777" w:rsidTr="00574AE7">
        <w:trPr>
          <w:trHeight w:val="1500"/>
        </w:trPr>
        <w:tc>
          <w:tcPr>
            <w:tcW w:w="1559" w:type="dxa"/>
            <w:hideMark/>
          </w:tcPr>
          <w:p w14:paraId="4D1F99DB" w14:textId="77777777" w:rsidR="00574AE7" w:rsidRPr="00AE587E" w:rsidRDefault="00574AE7" w:rsidP="00574AE7">
            <w:r w:rsidRPr="00AE587E">
              <w:t>Gordon</w:t>
            </w:r>
          </w:p>
        </w:tc>
        <w:tc>
          <w:tcPr>
            <w:tcW w:w="770" w:type="dxa"/>
            <w:hideMark/>
          </w:tcPr>
          <w:p w14:paraId="505E353C" w14:textId="77777777" w:rsidR="00574AE7" w:rsidRPr="00AE587E" w:rsidRDefault="00574AE7" w:rsidP="00574AE7">
            <w:r w:rsidRPr="00AE587E">
              <w:t>2017</w:t>
            </w:r>
          </w:p>
        </w:tc>
        <w:tc>
          <w:tcPr>
            <w:tcW w:w="1364" w:type="dxa"/>
            <w:hideMark/>
          </w:tcPr>
          <w:p w14:paraId="492D0DFF" w14:textId="77777777" w:rsidR="00574AE7" w:rsidRPr="00AE587E" w:rsidRDefault="00574AE7" w:rsidP="00574AE7">
            <w:r w:rsidRPr="00AE587E">
              <w:t>United Kingdom</w:t>
            </w:r>
          </w:p>
        </w:tc>
        <w:tc>
          <w:tcPr>
            <w:tcW w:w="1033" w:type="dxa"/>
            <w:hideMark/>
          </w:tcPr>
          <w:p w14:paraId="607EC940" w14:textId="77777777" w:rsidR="00574AE7" w:rsidRPr="00AE587E" w:rsidRDefault="00574AE7" w:rsidP="00574AE7">
            <w:r w:rsidRPr="00AE587E">
              <w:t xml:space="preserve">empirical </w:t>
            </w:r>
          </w:p>
        </w:tc>
        <w:tc>
          <w:tcPr>
            <w:tcW w:w="2109" w:type="dxa"/>
            <w:hideMark/>
          </w:tcPr>
          <w:p w14:paraId="7AFB7F60" w14:textId="77777777" w:rsidR="00574AE7" w:rsidRPr="00AE587E" w:rsidRDefault="00574AE7" w:rsidP="00574AE7">
            <w:r w:rsidRPr="00AE587E">
              <w:t>Health Research</w:t>
            </w:r>
          </w:p>
        </w:tc>
        <w:tc>
          <w:tcPr>
            <w:tcW w:w="2338" w:type="dxa"/>
            <w:hideMark/>
          </w:tcPr>
          <w:p w14:paraId="1D5291FE" w14:textId="77777777" w:rsidR="00574AE7" w:rsidRPr="00AE587E" w:rsidRDefault="00574AE7" w:rsidP="00574AE7">
            <w:r w:rsidRPr="00AE587E">
              <w:t>prostate cancer</w:t>
            </w:r>
          </w:p>
        </w:tc>
        <w:tc>
          <w:tcPr>
            <w:tcW w:w="1353" w:type="dxa"/>
            <w:hideMark/>
          </w:tcPr>
          <w:p w14:paraId="03B78A87" w14:textId="77777777" w:rsidR="00574AE7" w:rsidRPr="00AE587E" w:rsidRDefault="00574AE7" w:rsidP="00574AE7">
            <w:r w:rsidRPr="00AE587E">
              <w:t>adult</w:t>
            </w:r>
          </w:p>
        </w:tc>
        <w:tc>
          <w:tcPr>
            <w:tcW w:w="2424" w:type="dxa"/>
            <w:hideMark/>
          </w:tcPr>
          <w:p w14:paraId="334A1AEF" w14:textId="77777777" w:rsidR="00574AE7" w:rsidRPr="00AE587E" w:rsidRDefault="00574AE7" w:rsidP="00574AE7">
            <w:r w:rsidRPr="00AE587E">
              <w:t>To explore the inclusion of patient and public involvement (PPI) in a qualitative study on the experiences of men with prostate cancer regarding information in radiotherapy.</w:t>
            </w:r>
          </w:p>
        </w:tc>
      </w:tr>
      <w:tr w:rsidR="00574AE7" w:rsidRPr="00AE587E" w14:paraId="5E8BA43D" w14:textId="77777777" w:rsidTr="00574AE7">
        <w:trPr>
          <w:trHeight w:val="1500"/>
        </w:trPr>
        <w:tc>
          <w:tcPr>
            <w:tcW w:w="1559" w:type="dxa"/>
            <w:hideMark/>
          </w:tcPr>
          <w:p w14:paraId="15A4351B" w14:textId="77777777" w:rsidR="00574AE7" w:rsidRPr="00AE587E" w:rsidRDefault="00574AE7" w:rsidP="00574AE7">
            <w:r w:rsidRPr="00AE587E">
              <w:t>Graham</w:t>
            </w:r>
          </w:p>
        </w:tc>
        <w:tc>
          <w:tcPr>
            <w:tcW w:w="770" w:type="dxa"/>
            <w:hideMark/>
          </w:tcPr>
          <w:p w14:paraId="57960262" w14:textId="77777777" w:rsidR="00574AE7" w:rsidRPr="00AE587E" w:rsidRDefault="00574AE7" w:rsidP="00574AE7">
            <w:r w:rsidRPr="00AE587E">
              <w:t>2017</w:t>
            </w:r>
          </w:p>
        </w:tc>
        <w:tc>
          <w:tcPr>
            <w:tcW w:w="1364" w:type="dxa"/>
            <w:hideMark/>
          </w:tcPr>
          <w:p w14:paraId="30E63E92" w14:textId="77777777" w:rsidR="00574AE7" w:rsidRPr="00AE587E" w:rsidRDefault="00574AE7" w:rsidP="00574AE7">
            <w:r w:rsidRPr="00AE587E">
              <w:t>United Kingdom</w:t>
            </w:r>
          </w:p>
        </w:tc>
        <w:tc>
          <w:tcPr>
            <w:tcW w:w="1033" w:type="dxa"/>
            <w:hideMark/>
          </w:tcPr>
          <w:p w14:paraId="0BFB4022" w14:textId="77777777" w:rsidR="00574AE7" w:rsidRPr="00AE587E" w:rsidRDefault="00574AE7" w:rsidP="00574AE7">
            <w:r w:rsidRPr="00AE587E">
              <w:t xml:space="preserve">Empirical </w:t>
            </w:r>
          </w:p>
        </w:tc>
        <w:tc>
          <w:tcPr>
            <w:tcW w:w="2109" w:type="dxa"/>
            <w:hideMark/>
          </w:tcPr>
          <w:p w14:paraId="40D80AB4" w14:textId="77777777" w:rsidR="00574AE7" w:rsidRPr="00AE587E" w:rsidRDefault="00574AE7" w:rsidP="00574AE7">
            <w:r w:rsidRPr="00AE587E">
              <w:t>Health Research</w:t>
            </w:r>
          </w:p>
        </w:tc>
        <w:tc>
          <w:tcPr>
            <w:tcW w:w="2338" w:type="dxa"/>
            <w:hideMark/>
          </w:tcPr>
          <w:p w14:paraId="3B1F77A1" w14:textId="77777777" w:rsidR="00574AE7" w:rsidRPr="00AE587E" w:rsidRDefault="00574AE7" w:rsidP="00574AE7">
            <w:r w:rsidRPr="00AE587E">
              <w:t>Cerebral Palsy</w:t>
            </w:r>
          </w:p>
        </w:tc>
        <w:tc>
          <w:tcPr>
            <w:tcW w:w="1353" w:type="dxa"/>
            <w:hideMark/>
          </w:tcPr>
          <w:p w14:paraId="413D25F8" w14:textId="77777777" w:rsidR="00574AE7" w:rsidRPr="00AE587E" w:rsidRDefault="00574AE7" w:rsidP="00574AE7">
            <w:r w:rsidRPr="00AE587E">
              <w:t xml:space="preserve">Pediatric </w:t>
            </w:r>
          </w:p>
        </w:tc>
        <w:tc>
          <w:tcPr>
            <w:tcW w:w="2424" w:type="dxa"/>
            <w:hideMark/>
          </w:tcPr>
          <w:p w14:paraId="61E663B3" w14:textId="77777777" w:rsidR="00574AE7" w:rsidRPr="00AE587E" w:rsidRDefault="00574AE7" w:rsidP="00574AE7">
            <w:r w:rsidRPr="00AE587E">
              <w:t>This practice analysis aims to discuss the involvement of advocates, the contribution of this involvement, and the benefits and challenges of involving advocates within research.</w:t>
            </w:r>
          </w:p>
        </w:tc>
      </w:tr>
      <w:tr w:rsidR="00574AE7" w:rsidRPr="00AE587E" w14:paraId="53EE2673" w14:textId="77777777" w:rsidTr="00574AE7">
        <w:trPr>
          <w:trHeight w:val="1800"/>
        </w:trPr>
        <w:tc>
          <w:tcPr>
            <w:tcW w:w="1559" w:type="dxa"/>
            <w:hideMark/>
          </w:tcPr>
          <w:p w14:paraId="2E28ACAD" w14:textId="77777777" w:rsidR="00574AE7" w:rsidRPr="00AE587E" w:rsidRDefault="00574AE7" w:rsidP="00574AE7">
            <w:r w:rsidRPr="00AE587E">
              <w:t>Greene</w:t>
            </w:r>
          </w:p>
        </w:tc>
        <w:tc>
          <w:tcPr>
            <w:tcW w:w="770" w:type="dxa"/>
            <w:hideMark/>
          </w:tcPr>
          <w:p w14:paraId="69752DA1" w14:textId="77777777" w:rsidR="00574AE7" w:rsidRPr="00AE587E" w:rsidRDefault="00574AE7" w:rsidP="00574AE7">
            <w:r w:rsidRPr="00AE587E">
              <w:t>2018</w:t>
            </w:r>
          </w:p>
        </w:tc>
        <w:tc>
          <w:tcPr>
            <w:tcW w:w="1364" w:type="dxa"/>
            <w:hideMark/>
          </w:tcPr>
          <w:p w14:paraId="4F646FF3" w14:textId="77777777" w:rsidR="00574AE7" w:rsidRPr="00AE587E" w:rsidRDefault="00574AE7" w:rsidP="00574AE7">
            <w:r w:rsidRPr="00AE587E">
              <w:t>United States of America</w:t>
            </w:r>
          </w:p>
        </w:tc>
        <w:tc>
          <w:tcPr>
            <w:tcW w:w="1033" w:type="dxa"/>
            <w:hideMark/>
          </w:tcPr>
          <w:p w14:paraId="5B279DC9" w14:textId="77777777" w:rsidR="00574AE7" w:rsidRPr="00AE587E" w:rsidRDefault="00574AE7" w:rsidP="00574AE7">
            <w:r w:rsidRPr="00AE587E">
              <w:t xml:space="preserve">Empirical </w:t>
            </w:r>
          </w:p>
        </w:tc>
        <w:tc>
          <w:tcPr>
            <w:tcW w:w="2109" w:type="dxa"/>
            <w:hideMark/>
          </w:tcPr>
          <w:p w14:paraId="19DD0010" w14:textId="77777777" w:rsidR="00574AE7" w:rsidRPr="00AE587E" w:rsidRDefault="00574AE7" w:rsidP="00574AE7">
            <w:r w:rsidRPr="00AE587E">
              <w:t>Health Planning/Service Design/QI</w:t>
            </w:r>
          </w:p>
        </w:tc>
        <w:tc>
          <w:tcPr>
            <w:tcW w:w="2338" w:type="dxa"/>
            <w:hideMark/>
          </w:tcPr>
          <w:p w14:paraId="4E5829B2" w14:textId="77777777" w:rsidR="00574AE7" w:rsidRPr="00AE587E" w:rsidRDefault="00574AE7" w:rsidP="00574AE7">
            <w:r w:rsidRPr="00AE587E">
              <w:t>N/A</w:t>
            </w:r>
          </w:p>
        </w:tc>
        <w:tc>
          <w:tcPr>
            <w:tcW w:w="1353" w:type="dxa"/>
            <w:hideMark/>
          </w:tcPr>
          <w:p w14:paraId="2744813C" w14:textId="77777777" w:rsidR="00574AE7" w:rsidRPr="00AE587E" w:rsidRDefault="00574AE7" w:rsidP="00574AE7">
            <w:r w:rsidRPr="00AE587E">
              <w:t>Adult</w:t>
            </w:r>
          </w:p>
        </w:tc>
        <w:tc>
          <w:tcPr>
            <w:tcW w:w="2424" w:type="dxa"/>
            <w:hideMark/>
          </w:tcPr>
          <w:p w14:paraId="0A1EA009" w14:textId="77777777" w:rsidR="00574AE7" w:rsidRPr="00AE587E" w:rsidRDefault="00574AE7" w:rsidP="00574AE7">
            <w:r w:rsidRPr="00AE587E">
              <w:t>In our mixed-method study, we sought to identify the different ways that patient partners influence QITs and to document the extent of the impact of patient partners— from the perspective of both QIT leaders and patient partners.</w:t>
            </w:r>
          </w:p>
        </w:tc>
      </w:tr>
      <w:tr w:rsidR="00574AE7" w:rsidRPr="00AE587E" w14:paraId="438CB55B" w14:textId="77777777" w:rsidTr="00574AE7">
        <w:trPr>
          <w:trHeight w:val="1500"/>
        </w:trPr>
        <w:tc>
          <w:tcPr>
            <w:tcW w:w="1559" w:type="dxa"/>
            <w:hideMark/>
          </w:tcPr>
          <w:p w14:paraId="7245F7EB" w14:textId="77777777" w:rsidR="00574AE7" w:rsidRPr="00AE587E" w:rsidRDefault="00574AE7" w:rsidP="00574AE7">
            <w:r w:rsidRPr="00AE587E">
              <w:t>Gregory</w:t>
            </w:r>
          </w:p>
        </w:tc>
        <w:tc>
          <w:tcPr>
            <w:tcW w:w="770" w:type="dxa"/>
            <w:hideMark/>
          </w:tcPr>
          <w:p w14:paraId="0144F307" w14:textId="77777777" w:rsidR="00574AE7" w:rsidRPr="00AE587E" w:rsidRDefault="00574AE7" w:rsidP="00574AE7">
            <w:r w:rsidRPr="00AE587E">
              <w:t>2018</w:t>
            </w:r>
          </w:p>
        </w:tc>
        <w:tc>
          <w:tcPr>
            <w:tcW w:w="1364" w:type="dxa"/>
            <w:hideMark/>
          </w:tcPr>
          <w:p w14:paraId="4D2C025F" w14:textId="77777777" w:rsidR="00574AE7" w:rsidRPr="00AE587E" w:rsidRDefault="00574AE7" w:rsidP="00574AE7">
            <w:r w:rsidRPr="00AE587E">
              <w:t>United Kingdom</w:t>
            </w:r>
          </w:p>
        </w:tc>
        <w:tc>
          <w:tcPr>
            <w:tcW w:w="1033" w:type="dxa"/>
            <w:hideMark/>
          </w:tcPr>
          <w:p w14:paraId="2C63E482" w14:textId="77777777" w:rsidR="00574AE7" w:rsidRPr="00AE587E" w:rsidRDefault="00574AE7" w:rsidP="00574AE7">
            <w:r w:rsidRPr="00AE587E">
              <w:t xml:space="preserve">Empirical </w:t>
            </w:r>
          </w:p>
        </w:tc>
        <w:tc>
          <w:tcPr>
            <w:tcW w:w="2109" w:type="dxa"/>
            <w:hideMark/>
          </w:tcPr>
          <w:p w14:paraId="0F42270C" w14:textId="77777777" w:rsidR="00574AE7" w:rsidRPr="00AE587E" w:rsidRDefault="00574AE7" w:rsidP="00574AE7">
            <w:r w:rsidRPr="00AE587E">
              <w:t>Health Research</w:t>
            </w:r>
          </w:p>
        </w:tc>
        <w:tc>
          <w:tcPr>
            <w:tcW w:w="2338" w:type="dxa"/>
            <w:hideMark/>
          </w:tcPr>
          <w:p w14:paraId="77E0A656" w14:textId="77777777" w:rsidR="00574AE7" w:rsidRPr="00AE587E" w:rsidRDefault="00574AE7" w:rsidP="00574AE7">
            <w:r w:rsidRPr="00AE587E">
              <w:t>Dementia</w:t>
            </w:r>
          </w:p>
        </w:tc>
        <w:tc>
          <w:tcPr>
            <w:tcW w:w="1353" w:type="dxa"/>
            <w:hideMark/>
          </w:tcPr>
          <w:p w14:paraId="005A2D2E" w14:textId="77777777" w:rsidR="00574AE7" w:rsidRPr="00AE587E" w:rsidRDefault="00574AE7" w:rsidP="00574AE7">
            <w:r w:rsidRPr="00AE587E">
              <w:t>Adult</w:t>
            </w:r>
          </w:p>
        </w:tc>
        <w:tc>
          <w:tcPr>
            <w:tcW w:w="2424" w:type="dxa"/>
            <w:hideMark/>
          </w:tcPr>
          <w:p w14:paraId="1E83DB9C" w14:textId="77777777" w:rsidR="00574AE7" w:rsidRPr="00AE587E" w:rsidRDefault="00574AE7" w:rsidP="00574AE7">
            <w:r w:rsidRPr="00AE587E">
              <w:t>Our aim in this paper is to explore the impact research participant involvement has within the PREVENT and the European Prevention of Alzheimer’s Dementia (EPAD) projects.</w:t>
            </w:r>
          </w:p>
        </w:tc>
      </w:tr>
      <w:tr w:rsidR="00574AE7" w:rsidRPr="00AE587E" w14:paraId="4F19FEF1" w14:textId="77777777" w:rsidTr="00574AE7">
        <w:trPr>
          <w:trHeight w:val="1500"/>
        </w:trPr>
        <w:tc>
          <w:tcPr>
            <w:tcW w:w="1559" w:type="dxa"/>
            <w:hideMark/>
          </w:tcPr>
          <w:p w14:paraId="08164971" w14:textId="77777777" w:rsidR="00574AE7" w:rsidRPr="00AE587E" w:rsidRDefault="00574AE7" w:rsidP="00574AE7">
            <w:r w:rsidRPr="00AE587E">
              <w:t>Grogan</w:t>
            </w:r>
          </w:p>
        </w:tc>
        <w:tc>
          <w:tcPr>
            <w:tcW w:w="770" w:type="dxa"/>
            <w:hideMark/>
          </w:tcPr>
          <w:p w14:paraId="5A0C1E4F" w14:textId="77777777" w:rsidR="00574AE7" w:rsidRPr="00AE587E" w:rsidRDefault="00574AE7" w:rsidP="00574AE7">
            <w:r w:rsidRPr="00AE587E">
              <w:t>2012</w:t>
            </w:r>
          </w:p>
        </w:tc>
        <w:tc>
          <w:tcPr>
            <w:tcW w:w="1364" w:type="dxa"/>
            <w:hideMark/>
          </w:tcPr>
          <w:p w14:paraId="1DF3A7A0" w14:textId="77777777" w:rsidR="00574AE7" w:rsidRPr="00AE587E" w:rsidRDefault="00574AE7" w:rsidP="00574AE7">
            <w:r w:rsidRPr="00AE587E">
              <w:t>Ireland</w:t>
            </w:r>
          </w:p>
        </w:tc>
        <w:tc>
          <w:tcPr>
            <w:tcW w:w="1033" w:type="dxa"/>
            <w:hideMark/>
          </w:tcPr>
          <w:p w14:paraId="27726052" w14:textId="77777777" w:rsidR="00574AE7" w:rsidRPr="00AE587E" w:rsidRDefault="00574AE7" w:rsidP="00574AE7">
            <w:r w:rsidRPr="00AE587E">
              <w:t xml:space="preserve">Empirical </w:t>
            </w:r>
          </w:p>
        </w:tc>
        <w:tc>
          <w:tcPr>
            <w:tcW w:w="2109" w:type="dxa"/>
            <w:hideMark/>
          </w:tcPr>
          <w:p w14:paraId="69E5F04B" w14:textId="77777777" w:rsidR="00574AE7" w:rsidRPr="00AE587E" w:rsidRDefault="00574AE7" w:rsidP="00574AE7">
            <w:r w:rsidRPr="00AE587E">
              <w:t>Health Planning/Service Design/QI</w:t>
            </w:r>
          </w:p>
        </w:tc>
        <w:tc>
          <w:tcPr>
            <w:tcW w:w="2338" w:type="dxa"/>
            <w:hideMark/>
          </w:tcPr>
          <w:p w14:paraId="35406A87" w14:textId="77777777" w:rsidR="00574AE7" w:rsidRPr="00AE587E" w:rsidRDefault="00574AE7" w:rsidP="00574AE7">
            <w:r w:rsidRPr="00AE587E">
              <w:t>Haemophilia</w:t>
            </w:r>
          </w:p>
        </w:tc>
        <w:tc>
          <w:tcPr>
            <w:tcW w:w="1353" w:type="dxa"/>
            <w:hideMark/>
          </w:tcPr>
          <w:p w14:paraId="03438B7F" w14:textId="77777777" w:rsidR="00574AE7" w:rsidRPr="00AE587E" w:rsidRDefault="00574AE7" w:rsidP="00574AE7">
            <w:r w:rsidRPr="00AE587E">
              <w:t>Multiple</w:t>
            </w:r>
          </w:p>
        </w:tc>
        <w:tc>
          <w:tcPr>
            <w:tcW w:w="2424" w:type="dxa"/>
            <w:hideMark/>
          </w:tcPr>
          <w:p w14:paraId="514B416E" w14:textId="32F4CDCE" w:rsidR="00574AE7" w:rsidRPr="00AE587E" w:rsidRDefault="00574AE7" w:rsidP="00574AE7">
            <w:r w:rsidRPr="00AE587E">
              <w:t xml:space="preserve">The purpose of this article/project is to describe the development of a patient partnership programme and its impact on quality improvements in a comprehensive haemophilia care service. </w:t>
            </w:r>
          </w:p>
        </w:tc>
      </w:tr>
      <w:tr w:rsidR="00574AE7" w:rsidRPr="00AE587E" w14:paraId="288E6782" w14:textId="77777777" w:rsidTr="00574AE7">
        <w:trPr>
          <w:trHeight w:val="1500"/>
        </w:trPr>
        <w:tc>
          <w:tcPr>
            <w:tcW w:w="1559" w:type="dxa"/>
            <w:hideMark/>
          </w:tcPr>
          <w:p w14:paraId="33563633" w14:textId="77777777" w:rsidR="00574AE7" w:rsidRPr="00AE587E" w:rsidRDefault="00574AE7" w:rsidP="00574AE7">
            <w:r w:rsidRPr="00AE587E">
              <w:t>Groot</w:t>
            </w:r>
          </w:p>
        </w:tc>
        <w:tc>
          <w:tcPr>
            <w:tcW w:w="770" w:type="dxa"/>
            <w:hideMark/>
          </w:tcPr>
          <w:p w14:paraId="0D6A036B" w14:textId="77777777" w:rsidR="00574AE7" w:rsidRPr="00AE587E" w:rsidRDefault="00574AE7" w:rsidP="00574AE7">
            <w:r w:rsidRPr="00AE587E">
              <w:t>2021</w:t>
            </w:r>
          </w:p>
        </w:tc>
        <w:tc>
          <w:tcPr>
            <w:tcW w:w="1364" w:type="dxa"/>
            <w:hideMark/>
          </w:tcPr>
          <w:p w14:paraId="3711DEE3" w14:textId="77777777" w:rsidR="00574AE7" w:rsidRPr="00AE587E" w:rsidRDefault="00574AE7" w:rsidP="00574AE7">
            <w:r w:rsidRPr="00AE587E">
              <w:t>Netherlands</w:t>
            </w:r>
          </w:p>
        </w:tc>
        <w:tc>
          <w:tcPr>
            <w:tcW w:w="1033" w:type="dxa"/>
            <w:hideMark/>
          </w:tcPr>
          <w:p w14:paraId="43A07B16" w14:textId="77777777" w:rsidR="00574AE7" w:rsidRPr="00AE587E" w:rsidRDefault="00574AE7" w:rsidP="00574AE7">
            <w:r w:rsidRPr="00AE587E">
              <w:t xml:space="preserve">Empirical </w:t>
            </w:r>
          </w:p>
        </w:tc>
        <w:tc>
          <w:tcPr>
            <w:tcW w:w="2109" w:type="dxa"/>
            <w:hideMark/>
          </w:tcPr>
          <w:p w14:paraId="7E9EE5E9" w14:textId="77777777" w:rsidR="00574AE7" w:rsidRPr="00AE587E" w:rsidRDefault="00574AE7" w:rsidP="00574AE7">
            <w:r w:rsidRPr="00AE587E">
              <w:t xml:space="preserve">Multiple </w:t>
            </w:r>
          </w:p>
        </w:tc>
        <w:tc>
          <w:tcPr>
            <w:tcW w:w="2338" w:type="dxa"/>
            <w:hideMark/>
          </w:tcPr>
          <w:p w14:paraId="30E72391" w14:textId="77777777" w:rsidR="00574AE7" w:rsidRPr="00AE587E" w:rsidRDefault="00574AE7" w:rsidP="00574AE7">
            <w:r w:rsidRPr="00AE587E">
              <w:t>Chronic Respiratory Disease</w:t>
            </w:r>
          </w:p>
        </w:tc>
        <w:tc>
          <w:tcPr>
            <w:tcW w:w="1353" w:type="dxa"/>
            <w:hideMark/>
          </w:tcPr>
          <w:p w14:paraId="2E4C3856" w14:textId="77777777" w:rsidR="00574AE7" w:rsidRPr="00AE587E" w:rsidRDefault="00574AE7" w:rsidP="00574AE7">
            <w:r w:rsidRPr="00AE587E">
              <w:t xml:space="preserve">Adolescent </w:t>
            </w:r>
          </w:p>
        </w:tc>
        <w:tc>
          <w:tcPr>
            <w:tcW w:w="2424" w:type="dxa"/>
            <w:hideMark/>
          </w:tcPr>
          <w:p w14:paraId="3D19F9BC" w14:textId="77777777" w:rsidR="00574AE7" w:rsidRPr="00AE587E" w:rsidRDefault="00574AE7" w:rsidP="00574AE7">
            <w:r w:rsidRPr="00AE587E">
              <w:t>We, therefore, aim to explore the experiences of adolescents with a chronic respiratory disease who were involved in a newly established advisory youth council in a tertiary hospital.</w:t>
            </w:r>
          </w:p>
        </w:tc>
      </w:tr>
      <w:tr w:rsidR="00574AE7" w:rsidRPr="00AE587E" w14:paraId="4CAFB85D" w14:textId="77777777" w:rsidTr="00574AE7">
        <w:trPr>
          <w:trHeight w:val="2100"/>
        </w:trPr>
        <w:tc>
          <w:tcPr>
            <w:tcW w:w="1559" w:type="dxa"/>
            <w:hideMark/>
          </w:tcPr>
          <w:p w14:paraId="7A25A144" w14:textId="77777777" w:rsidR="00574AE7" w:rsidRPr="00AE587E" w:rsidRDefault="00574AE7" w:rsidP="00574AE7">
            <w:r w:rsidRPr="00AE587E">
              <w:t>Group</w:t>
            </w:r>
          </w:p>
        </w:tc>
        <w:tc>
          <w:tcPr>
            <w:tcW w:w="770" w:type="dxa"/>
            <w:hideMark/>
          </w:tcPr>
          <w:p w14:paraId="10A8B301" w14:textId="77777777" w:rsidR="00574AE7" w:rsidRPr="00AE587E" w:rsidRDefault="00574AE7" w:rsidP="00574AE7">
            <w:r w:rsidRPr="00AE587E">
              <w:t>2021</w:t>
            </w:r>
          </w:p>
        </w:tc>
        <w:tc>
          <w:tcPr>
            <w:tcW w:w="1364" w:type="dxa"/>
            <w:hideMark/>
          </w:tcPr>
          <w:p w14:paraId="32E7E63C" w14:textId="77777777" w:rsidR="00574AE7" w:rsidRPr="00AE587E" w:rsidRDefault="00574AE7" w:rsidP="00574AE7">
            <w:r w:rsidRPr="00AE587E">
              <w:t>United States of America</w:t>
            </w:r>
          </w:p>
        </w:tc>
        <w:tc>
          <w:tcPr>
            <w:tcW w:w="1033" w:type="dxa"/>
            <w:hideMark/>
          </w:tcPr>
          <w:p w14:paraId="05786078" w14:textId="77777777" w:rsidR="00574AE7" w:rsidRPr="00AE587E" w:rsidRDefault="00574AE7" w:rsidP="00574AE7">
            <w:r w:rsidRPr="00AE587E">
              <w:t xml:space="preserve">Empirical </w:t>
            </w:r>
          </w:p>
        </w:tc>
        <w:tc>
          <w:tcPr>
            <w:tcW w:w="2109" w:type="dxa"/>
            <w:hideMark/>
          </w:tcPr>
          <w:p w14:paraId="761998CF" w14:textId="77777777" w:rsidR="00574AE7" w:rsidRPr="00AE587E" w:rsidRDefault="00574AE7" w:rsidP="00574AE7">
            <w:r w:rsidRPr="00AE587E">
              <w:t>Health Research</w:t>
            </w:r>
          </w:p>
        </w:tc>
        <w:tc>
          <w:tcPr>
            <w:tcW w:w="2338" w:type="dxa"/>
            <w:hideMark/>
          </w:tcPr>
          <w:p w14:paraId="4F082666" w14:textId="77777777" w:rsidR="00574AE7" w:rsidRPr="00AE587E" w:rsidRDefault="00574AE7" w:rsidP="00574AE7">
            <w:r w:rsidRPr="00AE587E">
              <w:t>Hepatitis C (HCV)</w:t>
            </w:r>
          </w:p>
        </w:tc>
        <w:tc>
          <w:tcPr>
            <w:tcW w:w="1353" w:type="dxa"/>
            <w:hideMark/>
          </w:tcPr>
          <w:p w14:paraId="06B5F1CC" w14:textId="77777777" w:rsidR="00574AE7" w:rsidRPr="00AE587E" w:rsidRDefault="00574AE7" w:rsidP="00574AE7">
            <w:r w:rsidRPr="00AE587E">
              <w:t>Adult</w:t>
            </w:r>
          </w:p>
        </w:tc>
        <w:tc>
          <w:tcPr>
            <w:tcW w:w="2424" w:type="dxa"/>
            <w:hideMark/>
          </w:tcPr>
          <w:p w14:paraId="0D09D151" w14:textId="77777777" w:rsidR="00574AE7" w:rsidRPr="00AE587E" w:rsidRDefault="00574AE7" w:rsidP="00574AE7">
            <w:r w:rsidRPr="00AE587E">
              <w:t>The purpose of this article is to share our collective experiences as patients in the United States who have engaged in clinical research alongside investigators conducting two US studies funded by the Patient Centered Outcomes Research Institute.</w:t>
            </w:r>
          </w:p>
        </w:tc>
      </w:tr>
      <w:tr w:rsidR="00574AE7" w:rsidRPr="00AE587E" w14:paraId="37D6FAA0" w14:textId="77777777" w:rsidTr="00574AE7">
        <w:trPr>
          <w:trHeight w:val="1500"/>
        </w:trPr>
        <w:tc>
          <w:tcPr>
            <w:tcW w:w="1559" w:type="dxa"/>
            <w:hideMark/>
          </w:tcPr>
          <w:p w14:paraId="0C409A82" w14:textId="77777777" w:rsidR="00574AE7" w:rsidRPr="00AE587E" w:rsidRDefault="00574AE7" w:rsidP="00574AE7">
            <w:r w:rsidRPr="00AE587E">
              <w:t>Grundy</w:t>
            </w:r>
          </w:p>
        </w:tc>
        <w:tc>
          <w:tcPr>
            <w:tcW w:w="770" w:type="dxa"/>
            <w:hideMark/>
          </w:tcPr>
          <w:p w14:paraId="25743516" w14:textId="77777777" w:rsidR="00574AE7" w:rsidRPr="00AE587E" w:rsidRDefault="00574AE7" w:rsidP="00574AE7">
            <w:r w:rsidRPr="00AE587E">
              <w:t>2019</w:t>
            </w:r>
          </w:p>
        </w:tc>
        <w:tc>
          <w:tcPr>
            <w:tcW w:w="1364" w:type="dxa"/>
            <w:hideMark/>
          </w:tcPr>
          <w:p w14:paraId="762547E2" w14:textId="77777777" w:rsidR="00574AE7" w:rsidRPr="00AE587E" w:rsidRDefault="00574AE7" w:rsidP="00574AE7">
            <w:r w:rsidRPr="00AE587E">
              <w:t>United Kingdom</w:t>
            </w:r>
          </w:p>
        </w:tc>
        <w:tc>
          <w:tcPr>
            <w:tcW w:w="1033" w:type="dxa"/>
            <w:hideMark/>
          </w:tcPr>
          <w:p w14:paraId="0F43A077" w14:textId="77777777" w:rsidR="00574AE7" w:rsidRPr="00AE587E" w:rsidRDefault="00574AE7" w:rsidP="00574AE7">
            <w:r w:rsidRPr="00AE587E">
              <w:t xml:space="preserve">Empirical </w:t>
            </w:r>
          </w:p>
        </w:tc>
        <w:tc>
          <w:tcPr>
            <w:tcW w:w="2109" w:type="dxa"/>
            <w:hideMark/>
          </w:tcPr>
          <w:p w14:paraId="306FB658" w14:textId="77777777" w:rsidR="00574AE7" w:rsidRPr="00AE587E" w:rsidRDefault="00574AE7" w:rsidP="00574AE7">
            <w:r w:rsidRPr="00AE587E">
              <w:t>Health Research</w:t>
            </w:r>
          </w:p>
        </w:tc>
        <w:tc>
          <w:tcPr>
            <w:tcW w:w="2338" w:type="dxa"/>
            <w:hideMark/>
          </w:tcPr>
          <w:p w14:paraId="48B321E3" w14:textId="77777777" w:rsidR="00574AE7" w:rsidRPr="00AE587E" w:rsidRDefault="00574AE7" w:rsidP="00574AE7">
            <w:r w:rsidRPr="00AE587E">
              <w:t>Mental Health</w:t>
            </w:r>
          </w:p>
        </w:tc>
        <w:tc>
          <w:tcPr>
            <w:tcW w:w="1353" w:type="dxa"/>
            <w:hideMark/>
          </w:tcPr>
          <w:p w14:paraId="1B27EC17" w14:textId="77777777" w:rsidR="00574AE7" w:rsidRPr="00AE587E" w:rsidRDefault="00574AE7" w:rsidP="00574AE7">
            <w:r w:rsidRPr="00AE587E">
              <w:t>Adult</w:t>
            </w:r>
          </w:p>
        </w:tc>
        <w:tc>
          <w:tcPr>
            <w:tcW w:w="2424" w:type="dxa"/>
            <w:hideMark/>
          </w:tcPr>
          <w:p w14:paraId="6598F409" w14:textId="23E4FC78" w:rsidR="00574AE7" w:rsidRPr="00AE587E" w:rsidRDefault="00574AE7" w:rsidP="00574AE7">
            <w:r w:rsidRPr="00AE587E">
              <w:t>The aims of the paper are to provide an example of PI being deeply embedded in the development of a mental health PROM and to critically assess the contribution of expert service user involvemen</w:t>
            </w:r>
            <w:r w:rsidR="00A56B48" w:rsidRPr="00AE587E">
              <w:t>t</w:t>
            </w:r>
          </w:p>
        </w:tc>
      </w:tr>
      <w:tr w:rsidR="00574AE7" w:rsidRPr="00AE587E" w14:paraId="2C192D41" w14:textId="77777777" w:rsidTr="00574AE7">
        <w:trPr>
          <w:trHeight w:val="2100"/>
        </w:trPr>
        <w:tc>
          <w:tcPr>
            <w:tcW w:w="1559" w:type="dxa"/>
            <w:hideMark/>
          </w:tcPr>
          <w:p w14:paraId="4D59A18B" w14:textId="77777777" w:rsidR="00574AE7" w:rsidRPr="00AE587E" w:rsidRDefault="00574AE7" w:rsidP="00574AE7">
            <w:r w:rsidRPr="00AE587E">
              <w:t>Gurung</w:t>
            </w:r>
          </w:p>
        </w:tc>
        <w:tc>
          <w:tcPr>
            <w:tcW w:w="770" w:type="dxa"/>
            <w:hideMark/>
          </w:tcPr>
          <w:p w14:paraId="02972E09" w14:textId="77777777" w:rsidR="00574AE7" w:rsidRPr="00AE587E" w:rsidRDefault="00574AE7" w:rsidP="00574AE7">
            <w:r w:rsidRPr="00AE587E">
              <w:t>2020</w:t>
            </w:r>
          </w:p>
        </w:tc>
        <w:tc>
          <w:tcPr>
            <w:tcW w:w="1364" w:type="dxa"/>
            <w:hideMark/>
          </w:tcPr>
          <w:p w14:paraId="7CCDCF41" w14:textId="77777777" w:rsidR="00574AE7" w:rsidRPr="00AE587E" w:rsidRDefault="00574AE7" w:rsidP="00574AE7">
            <w:r w:rsidRPr="00AE587E">
              <w:t xml:space="preserve">Multiple Countries </w:t>
            </w:r>
          </w:p>
        </w:tc>
        <w:tc>
          <w:tcPr>
            <w:tcW w:w="1033" w:type="dxa"/>
            <w:hideMark/>
          </w:tcPr>
          <w:p w14:paraId="7E94F576" w14:textId="77777777" w:rsidR="00574AE7" w:rsidRPr="00AE587E" w:rsidRDefault="00574AE7" w:rsidP="00574AE7">
            <w:r w:rsidRPr="00AE587E">
              <w:t xml:space="preserve">Review </w:t>
            </w:r>
          </w:p>
        </w:tc>
        <w:tc>
          <w:tcPr>
            <w:tcW w:w="2109" w:type="dxa"/>
            <w:hideMark/>
          </w:tcPr>
          <w:p w14:paraId="3399A295" w14:textId="77777777" w:rsidR="00574AE7" w:rsidRPr="00AE587E" w:rsidRDefault="00574AE7" w:rsidP="00574AE7">
            <w:r w:rsidRPr="00AE587E">
              <w:t>Health Planning/Service Design/QI</w:t>
            </w:r>
          </w:p>
        </w:tc>
        <w:tc>
          <w:tcPr>
            <w:tcW w:w="2338" w:type="dxa"/>
            <w:hideMark/>
          </w:tcPr>
          <w:p w14:paraId="27FF0B91" w14:textId="77777777" w:rsidR="00574AE7" w:rsidRPr="00AE587E" w:rsidRDefault="00574AE7" w:rsidP="00574AE7">
            <w:r w:rsidRPr="00AE587E">
              <w:t>Pediatric services</w:t>
            </w:r>
          </w:p>
        </w:tc>
        <w:tc>
          <w:tcPr>
            <w:tcW w:w="1353" w:type="dxa"/>
            <w:hideMark/>
          </w:tcPr>
          <w:p w14:paraId="7E6B808E" w14:textId="77777777" w:rsidR="00574AE7" w:rsidRPr="00AE587E" w:rsidRDefault="00574AE7" w:rsidP="00574AE7">
            <w:r w:rsidRPr="00AE587E">
              <w:t>Multiple</w:t>
            </w:r>
          </w:p>
        </w:tc>
        <w:tc>
          <w:tcPr>
            <w:tcW w:w="2424" w:type="dxa"/>
            <w:hideMark/>
          </w:tcPr>
          <w:p w14:paraId="7D2FC157" w14:textId="4210E474" w:rsidR="00574AE7" w:rsidRPr="00AE587E" w:rsidRDefault="00574AE7" w:rsidP="00574AE7">
            <w:r w:rsidRPr="00AE587E">
              <w:t>To examine the extent, range and nature of published research investigating the engagement of children/youth, families and the public in pediatric service improvement, to summarize key aspects of the research identified and to identify gaps</w:t>
            </w:r>
            <w:r w:rsidR="00A56B48" w:rsidRPr="00AE587E">
              <w:t xml:space="preserve"> </w:t>
            </w:r>
            <w:r w:rsidRPr="00AE587E">
              <w:t>to help inform future research needs</w:t>
            </w:r>
          </w:p>
        </w:tc>
      </w:tr>
      <w:tr w:rsidR="00574AE7" w:rsidRPr="00AE587E" w14:paraId="26C9C696" w14:textId="77777777" w:rsidTr="00574AE7">
        <w:trPr>
          <w:trHeight w:val="2700"/>
        </w:trPr>
        <w:tc>
          <w:tcPr>
            <w:tcW w:w="1559" w:type="dxa"/>
            <w:hideMark/>
          </w:tcPr>
          <w:p w14:paraId="5CE9D9D3" w14:textId="77777777" w:rsidR="00574AE7" w:rsidRPr="00AE587E" w:rsidRDefault="00574AE7" w:rsidP="00574AE7">
            <w:r w:rsidRPr="00AE587E">
              <w:t>Gustavsson</w:t>
            </w:r>
          </w:p>
        </w:tc>
        <w:tc>
          <w:tcPr>
            <w:tcW w:w="770" w:type="dxa"/>
            <w:hideMark/>
          </w:tcPr>
          <w:p w14:paraId="12564ADF" w14:textId="77777777" w:rsidR="00574AE7" w:rsidRPr="00AE587E" w:rsidRDefault="00574AE7" w:rsidP="00574AE7">
            <w:r w:rsidRPr="00AE587E">
              <w:t>2019</w:t>
            </w:r>
          </w:p>
        </w:tc>
        <w:tc>
          <w:tcPr>
            <w:tcW w:w="1364" w:type="dxa"/>
            <w:hideMark/>
          </w:tcPr>
          <w:p w14:paraId="138310FA" w14:textId="77777777" w:rsidR="00574AE7" w:rsidRPr="00AE587E" w:rsidRDefault="00574AE7" w:rsidP="00574AE7">
            <w:r w:rsidRPr="00AE587E">
              <w:t>Sweden</w:t>
            </w:r>
          </w:p>
        </w:tc>
        <w:tc>
          <w:tcPr>
            <w:tcW w:w="1033" w:type="dxa"/>
            <w:hideMark/>
          </w:tcPr>
          <w:p w14:paraId="262EF0A2" w14:textId="1315B016" w:rsidR="00574AE7" w:rsidRPr="00AE587E" w:rsidRDefault="00A56B48" w:rsidP="00574AE7">
            <w:r w:rsidRPr="00AE587E">
              <w:t>E</w:t>
            </w:r>
            <w:r w:rsidR="00574AE7" w:rsidRPr="00AE587E">
              <w:t xml:space="preserve">mpirical </w:t>
            </w:r>
          </w:p>
        </w:tc>
        <w:tc>
          <w:tcPr>
            <w:tcW w:w="2109" w:type="dxa"/>
            <w:hideMark/>
          </w:tcPr>
          <w:p w14:paraId="71D237F6" w14:textId="09BCEBC0" w:rsidR="00574AE7" w:rsidRPr="00AE587E" w:rsidRDefault="00A56B48" w:rsidP="00574AE7">
            <w:r w:rsidRPr="00AE587E">
              <w:t>M</w:t>
            </w:r>
            <w:r w:rsidR="00574AE7" w:rsidRPr="00AE587E">
              <w:t xml:space="preserve">ultiple </w:t>
            </w:r>
          </w:p>
        </w:tc>
        <w:tc>
          <w:tcPr>
            <w:tcW w:w="2338" w:type="dxa"/>
            <w:hideMark/>
          </w:tcPr>
          <w:p w14:paraId="28B9D2A7" w14:textId="480CE4C8" w:rsidR="00574AE7" w:rsidRPr="00AE587E" w:rsidRDefault="00A56B48" w:rsidP="00574AE7">
            <w:r w:rsidRPr="00AE587E">
              <w:t>N</w:t>
            </w:r>
            <w:r w:rsidR="00574AE7" w:rsidRPr="00AE587E">
              <w:t>eonatal care, pediatric diabetes</w:t>
            </w:r>
          </w:p>
        </w:tc>
        <w:tc>
          <w:tcPr>
            <w:tcW w:w="1353" w:type="dxa"/>
            <w:hideMark/>
          </w:tcPr>
          <w:p w14:paraId="7BD314ED" w14:textId="77777777" w:rsidR="00574AE7" w:rsidRPr="00AE587E" w:rsidRDefault="00574AE7" w:rsidP="00574AE7">
            <w:r w:rsidRPr="00AE587E">
              <w:t>Adult</w:t>
            </w:r>
          </w:p>
        </w:tc>
        <w:tc>
          <w:tcPr>
            <w:tcW w:w="2424" w:type="dxa"/>
            <w:hideMark/>
          </w:tcPr>
          <w:p w14:paraId="6BD6B424" w14:textId="77777777" w:rsidR="00574AE7" w:rsidRPr="00AE587E" w:rsidRDefault="00574AE7" w:rsidP="00574AE7">
            <w:r w:rsidRPr="00AE587E">
              <w:t xml:space="preserve">In the present article, we address the challenges of patient involvement in health- care quality improvements by describing experiences from patients and healthcare professionals who collaborated in AR [action research] projects, by using EBCD [experience-based co-design] in pediatric care settings at a Swedish hospital. </w:t>
            </w:r>
          </w:p>
        </w:tc>
      </w:tr>
      <w:tr w:rsidR="00574AE7" w:rsidRPr="00AE587E" w14:paraId="1FB48184" w14:textId="77777777" w:rsidTr="00574AE7">
        <w:trPr>
          <w:trHeight w:val="3000"/>
        </w:trPr>
        <w:tc>
          <w:tcPr>
            <w:tcW w:w="1559" w:type="dxa"/>
            <w:hideMark/>
          </w:tcPr>
          <w:p w14:paraId="25D42590" w14:textId="77777777" w:rsidR="00574AE7" w:rsidRPr="00AE587E" w:rsidRDefault="00574AE7" w:rsidP="00574AE7">
            <w:r w:rsidRPr="00AE587E">
              <w:t>Haarsma</w:t>
            </w:r>
          </w:p>
        </w:tc>
        <w:tc>
          <w:tcPr>
            <w:tcW w:w="770" w:type="dxa"/>
            <w:hideMark/>
          </w:tcPr>
          <w:p w14:paraId="56B1BA36" w14:textId="77777777" w:rsidR="00574AE7" w:rsidRPr="00AE587E" w:rsidRDefault="00574AE7" w:rsidP="00574AE7">
            <w:r w:rsidRPr="00AE587E">
              <w:t>2015</w:t>
            </w:r>
          </w:p>
        </w:tc>
        <w:tc>
          <w:tcPr>
            <w:tcW w:w="1364" w:type="dxa"/>
            <w:hideMark/>
          </w:tcPr>
          <w:p w14:paraId="7B418C98" w14:textId="77777777" w:rsidR="00574AE7" w:rsidRPr="00AE587E" w:rsidRDefault="00574AE7" w:rsidP="00574AE7">
            <w:r w:rsidRPr="00AE587E">
              <w:t>Netherlands</w:t>
            </w:r>
          </w:p>
        </w:tc>
        <w:tc>
          <w:tcPr>
            <w:tcW w:w="1033" w:type="dxa"/>
            <w:hideMark/>
          </w:tcPr>
          <w:p w14:paraId="1CBBA167" w14:textId="7E651480" w:rsidR="00574AE7" w:rsidRPr="00AE587E" w:rsidRDefault="00A56B48" w:rsidP="00574AE7">
            <w:r w:rsidRPr="00AE587E">
              <w:t>E</w:t>
            </w:r>
            <w:r w:rsidR="00574AE7" w:rsidRPr="00AE587E">
              <w:t xml:space="preserve">mpirical </w:t>
            </w:r>
          </w:p>
        </w:tc>
        <w:tc>
          <w:tcPr>
            <w:tcW w:w="2109" w:type="dxa"/>
            <w:hideMark/>
          </w:tcPr>
          <w:p w14:paraId="652B9B65" w14:textId="77777777" w:rsidR="00574AE7" w:rsidRPr="00AE587E" w:rsidRDefault="00574AE7" w:rsidP="00574AE7">
            <w:r w:rsidRPr="00AE587E">
              <w:t xml:space="preserve">Multiple </w:t>
            </w:r>
          </w:p>
        </w:tc>
        <w:tc>
          <w:tcPr>
            <w:tcW w:w="2338" w:type="dxa"/>
            <w:hideMark/>
          </w:tcPr>
          <w:p w14:paraId="54F56D9F" w14:textId="7D256C6C" w:rsidR="00574AE7" w:rsidRPr="00AE587E" w:rsidRDefault="00A56B48" w:rsidP="00574AE7">
            <w:r w:rsidRPr="00AE587E">
              <w:t>P</w:t>
            </w:r>
            <w:r w:rsidR="00574AE7" w:rsidRPr="00AE587E">
              <w:t>alliative care</w:t>
            </w:r>
          </w:p>
        </w:tc>
        <w:tc>
          <w:tcPr>
            <w:tcW w:w="1353" w:type="dxa"/>
            <w:hideMark/>
          </w:tcPr>
          <w:p w14:paraId="667B573C" w14:textId="3E799456" w:rsidR="00574AE7" w:rsidRPr="00AE587E" w:rsidRDefault="00A56B48" w:rsidP="00574AE7">
            <w:r w:rsidRPr="00AE587E">
              <w:t>S</w:t>
            </w:r>
            <w:r w:rsidR="00574AE7" w:rsidRPr="00AE587E">
              <w:t>enior/Older Adult</w:t>
            </w:r>
          </w:p>
        </w:tc>
        <w:tc>
          <w:tcPr>
            <w:tcW w:w="2424" w:type="dxa"/>
            <w:hideMark/>
          </w:tcPr>
          <w:p w14:paraId="24CE76E9" w14:textId="04492687" w:rsidR="00574AE7" w:rsidRPr="00AE587E" w:rsidRDefault="00574AE7" w:rsidP="00574AE7">
            <w:r w:rsidRPr="00AE587E">
              <w:t xml:space="preserve">First, how do patient representatives and professionals in Dutch PCNs perceive the impact of public involvement in the PCNs? Second, what are the perceived facilitators and barriers associated with public involvement in PCNs, according to patient representatives and professionals? The aim of our study was to examine in depth the cur- rent practice of public involvement in palliative care. </w:t>
            </w:r>
          </w:p>
        </w:tc>
      </w:tr>
      <w:tr w:rsidR="00574AE7" w:rsidRPr="00AE587E" w14:paraId="3AB8EA66" w14:textId="77777777" w:rsidTr="00A56B48">
        <w:trPr>
          <w:trHeight w:val="1520"/>
        </w:trPr>
        <w:tc>
          <w:tcPr>
            <w:tcW w:w="1559" w:type="dxa"/>
            <w:hideMark/>
          </w:tcPr>
          <w:p w14:paraId="6AD9799F" w14:textId="77777777" w:rsidR="00574AE7" w:rsidRPr="00AE587E" w:rsidRDefault="00574AE7" w:rsidP="00574AE7">
            <w:r w:rsidRPr="00AE587E">
              <w:t>Hacker</w:t>
            </w:r>
          </w:p>
        </w:tc>
        <w:tc>
          <w:tcPr>
            <w:tcW w:w="770" w:type="dxa"/>
            <w:hideMark/>
          </w:tcPr>
          <w:p w14:paraId="341BAC58" w14:textId="77777777" w:rsidR="00574AE7" w:rsidRPr="00AE587E" w:rsidRDefault="00574AE7" w:rsidP="00574AE7">
            <w:r w:rsidRPr="00AE587E">
              <w:t>2018</w:t>
            </w:r>
          </w:p>
        </w:tc>
        <w:tc>
          <w:tcPr>
            <w:tcW w:w="1364" w:type="dxa"/>
            <w:hideMark/>
          </w:tcPr>
          <w:p w14:paraId="24AF6EE2" w14:textId="77777777" w:rsidR="00574AE7" w:rsidRPr="00AE587E" w:rsidRDefault="00574AE7" w:rsidP="00574AE7">
            <w:r w:rsidRPr="00AE587E">
              <w:t>United States of America</w:t>
            </w:r>
          </w:p>
        </w:tc>
        <w:tc>
          <w:tcPr>
            <w:tcW w:w="1033" w:type="dxa"/>
            <w:hideMark/>
          </w:tcPr>
          <w:p w14:paraId="793D8F71" w14:textId="77777777" w:rsidR="00574AE7" w:rsidRPr="00AE587E" w:rsidRDefault="00574AE7" w:rsidP="00574AE7">
            <w:r w:rsidRPr="00AE587E">
              <w:t xml:space="preserve">Review </w:t>
            </w:r>
          </w:p>
        </w:tc>
        <w:tc>
          <w:tcPr>
            <w:tcW w:w="2109" w:type="dxa"/>
            <w:hideMark/>
          </w:tcPr>
          <w:p w14:paraId="49B4DCDC" w14:textId="77777777" w:rsidR="00574AE7" w:rsidRPr="00AE587E" w:rsidRDefault="00574AE7" w:rsidP="00574AE7">
            <w:r w:rsidRPr="00AE587E">
              <w:t>Health Research</w:t>
            </w:r>
          </w:p>
        </w:tc>
        <w:tc>
          <w:tcPr>
            <w:tcW w:w="2338" w:type="dxa"/>
            <w:hideMark/>
          </w:tcPr>
          <w:p w14:paraId="3A89B2AC" w14:textId="77777777" w:rsidR="00574AE7" w:rsidRPr="00AE587E" w:rsidRDefault="00574AE7" w:rsidP="00574AE7">
            <w:r w:rsidRPr="00AE587E">
              <w:t>N/A</w:t>
            </w:r>
          </w:p>
        </w:tc>
        <w:tc>
          <w:tcPr>
            <w:tcW w:w="1353" w:type="dxa"/>
            <w:hideMark/>
          </w:tcPr>
          <w:p w14:paraId="4F9846A7" w14:textId="77777777" w:rsidR="00574AE7" w:rsidRPr="00AE587E" w:rsidRDefault="00574AE7" w:rsidP="00574AE7">
            <w:r w:rsidRPr="00AE587E">
              <w:t>Adult</w:t>
            </w:r>
          </w:p>
        </w:tc>
        <w:tc>
          <w:tcPr>
            <w:tcW w:w="2424" w:type="dxa"/>
            <w:hideMark/>
          </w:tcPr>
          <w:p w14:paraId="1FDB4A2A" w14:textId="77777777" w:rsidR="00574AE7" w:rsidRPr="00AE587E" w:rsidRDefault="00574AE7" w:rsidP="00574AE7">
            <w:r w:rsidRPr="00AE587E">
              <w:t xml:space="preserve">This article addresses the differences and similarities between stages, and how researchers can effectively engage patients and stakeholders throughout all stages. It focuses on the mechanisms, challenges, benefits, and future directions of patient and stakeholder engagement while providing examples of lessons learned from the body of evidence surrounding engagement </w:t>
            </w:r>
          </w:p>
        </w:tc>
      </w:tr>
      <w:tr w:rsidR="00574AE7" w:rsidRPr="00AE587E" w14:paraId="1F368D96" w14:textId="77777777" w:rsidTr="00574AE7">
        <w:trPr>
          <w:trHeight w:val="1800"/>
        </w:trPr>
        <w:tc>
          <w:tcPr>
            <w:tcW w:w="1559" w:type="dxa"/>
            <w:hideMark/>
          </w:tcPr>
          <w:p w14:paraId="63052D49" w14:textId="77777777" w:rsidR="00574AE7" w:rsidRPr="00AE587E" w:rsidRDefault="00574AE7" w:rsidP="00574AE7">
            <w:r w:rsidRPr="00AE587E">
              <w:t>Haesebaert</w:t>
            </w:r>
          </w:p>
        </w:tc>
        <w:tc>
          <w:tcPr>
            <w:tcW w:w="770" w:type="dxa"/>
            <w:hideMark/>
          </w:tcPr>
          <w:p w14:paraId="58A72861" w14:textId="77777777" w:rsidR="00574AE7" w:rsidRPr="00AE587E" w:rsidRDefault="00574AE7" w:rsidP="00574AE7">
            <w:r w:rsidRPr="00AE587E">
              <w:t>2020</w:t>
            </w:r>
          </w:p>
        </w:tc>
        <w:tc>
          <w:tcPr>
            <w:tcW w:w="1364" w:type="dxa"/>
            <w:hideMark/>
          </w:tcPr>
          <w:p w14:paraId="1FC4E96E" w14:textId="77777777" w:rsidR="00574AE7" w:rsidRPr="00AE587E" w:rsidRDefault="00574AE7" w:rsidP="00574AE7">
            <w:r w:rsidRPr="00AE587E">
              <w:t>Canada</w:t>
            </w:r>
          </w:p>
        </w:tc>
        <w:tc>
          <w:tcPr>
            <w:tcW w:w="1033" w:type="dxa"/>
            <w:hideMark/>
          </w:tcPr>
          <w:p w14:paraId="603BF2C8" w14:textId="77777777" w:rsidR="00574AE7" w:rsidRPr="00AE587E" w:rsidRDefault="00574AE7" w:rsidP="00574AE7">
            <w:r w:rsidRPr="00AE587E">
              <w:t xml:space="preserve">Empirical </w:t>
            </w:r>
          </w:p>
        </w:tc>
        <w:tc>
          <w:tcPr>
            <w:tcW w:w="2109" w:type="dxa"/>
            <w:hideMark/>
          </w:tcPr>
          <w:p w14:paraId="76DDC9FB" w14:textId="77777777" w:rsidR="00574AE7" w:rsidRPr="00AE587E" w:rsidRDefault="00574AE7" w:rsidP="00574AE7">
            <w:r w:rsidRPr="00AE587E">
              <w:t xml:space="preserve">Multiple </w:t>
            </w:r>
          </w:p>
        </w:tc>
        <w:tc>
          <w:tcPr>
            <w:tcW w:w="2338" w:type="dxa"/>
            <w:hideMark/>
          </w:tcPr>
          <w:p w14:paraId="359A8E88" w14:textId="77777777" w:rsidR="00574AE7" w:rsidRPr="00AE587E" w:rsidRDefault="00574AE7" w:rsidP="00574AE7">
            <w:r w:rsidRPr="00AE587E">
              <w:t>Primary care services</w:t>
            </w:r>
          </w:p>
        </w:tc>
        <w:tc>
          <w:tcPr>
            <w:tcW w:w="1353" w:type="dxa"/>
            <w:hideMark/>
          </w:tcPr>
          <w:p w14:paraId="055AC410" w14:textId="77777777" w:rsidR="00574AE7" w:rsidRPr="00AE587E" w:rsidRDefault="00574AE7" w:rsidP="00574AE7">
            <w:r w:rsidRPr="00AE587E">
              <w:t>Adult</w:t>
            </w:r>
          </w:p>
        </w:tc>
        <w:tc>
          <w:tcPr>
            <w:tcW w:w="2424" w:type="dxa"/>
            <w:hideMark/>
          </w:tcPr>
          <w:p w14:paraId="06204653" w14:textId="6B5FB416" w:rsidR="00574AE7" w:rsidRPr="00AE587E" w:rsidRDefault="00574AE7" w:rsidP="00574AE7">
            <w:r w:rsidRPr="00AE587E">
              <w:t>To assess the acceptability an</w:t>
            </w:r>
            <w:r w:rsidR="00A56B48" w:rsidRPr="00AE587E">
              <w:t>d</w:t>
            </w:r>
            <w:r w:rsidRPr="00AE587E">
              <w:t xml:space="preserve"> feasibility of embedding advisory councils of clinicians, managers, patients and caregivers to conduct patient-oriented quality improvement projects in primary care practices</w:t>
            </w:r>
          </w:p>
        </w:tc>
      </w:tr>
      <w:tr w:rsidR="00574AE7" w:rsidRPr="00AE587E" w14:paraId="1C29BE23" w14:textId="77777777" w:rsidTr="00574AE7">
        <w:trPr>
          <w:trHeight w:val="2100"/>
        </w:trPr>
        <w:tc>
          <w:tcPr>
            <w:tcW w:w="1559" w:type="dxa"/>
            <w:hideMark/>
          </w:tcPr>
          <w:p w14:paraId="0AE26626" w14:textId="77777777" w:rsidR="00574AE7" w:rsidRPr="00AE587E" w:rsidRDefault="00574AE7" w:rsidP="00574AE7">
            <w:r w:rsidRPr="00AE587E">
              <w:t>Hamakawa</w:t>
            </w:r>
          </w:p>
        </w:tc>
        <w:tc>
          <w:tcPr>
            <w:tcW w:w="770" w:type="dxa"/>
            <w:hideMark/>
          </w:tcPr>
          <w:p w14:paraId="2A756B31" w14:textId="77777777" w:rsidR="00574AE7" w:rsidRPr="00AE587E" w:rsidRDefault="00574AE7" w:rsidP="00574AE7">
            <w:r w:rsidRPr="00AE587E">
              <w:t>2021</w:t>
            </w:r>
          </w:p>
        </w:tc>
        <w:tc>
          <w:tcPr>
            <w:tcW w:w="1364" w:type="dxa"/>
            <w:hideMark/>
          </w:tcPr>
          <w:p w14:paraId="759DF0CB" w14:textId="77777777" w:rsidR="00574AE7" w:rsidRPr="00AE587E" w:rsidRDefault="00574AE7" w:rsidP="00574AE7">
            <w:r w:rsidRPr="00AE587E">
              <w:t>Japan</w:t>
            </w:r>
          </w:p>
        </w:tc>
        <w:tc>
          <w:tcPr>
            <w:tcW w:w="1033" w:type="dxa"/>
            <w:hideMark/>
          </w:tcPr>
          <w:p w14:paraId="472B8C37" w14:textId="77777777" w:rsidR="00574AE7" w:rsidRPr="00AE587E" w:rsidRDefault="00574AE7" w:rsidP="00574AE7">
            <w:r w:rsidRPr="00AE587E">
              <w:t xml:space="preserve">Empirical </w:t>
            </w:r>
          </w:p>
        </w:tc>
        <w:tc>
          <w:tcPr>
            <w:tcW w:w="2109" w:type="dxa"/>
            <w:hideMark/>
          </w:tcPr>
          <w:p w14:paraId="6CAEE62E" w14:textId="77777777" w:rsidR="00574AE7" w:rsidRPr="00AE587E" w:rsidRDefault="00574AE7" w:rsidP="00574AE7">
            <w:r w:rsidRPr="00AE587E">
              <w:t>Health Planning/Service Design/QI</w:t>
            </w:r>
          </w:p>
        </w:tc>
        <w:tc>
          <w:tcPr>
            <w:tcW w:w="2338" w:type="dxa"/>
            <w:hideMark/>
          </w:tcPr>
          <w:p w14:paraId="0CC16880" w14:textId="77777777" w:rsidR="00574AE7" w:rsidRPr="00AE587E" w:rsidRDefault="00574AE7" w:rsidP="00574AE7">
            <w:r w:rsidRPr="00AE587E">
              <w:t>N/A</w:t>
            </w:r>
          </w:p>
        </w:tc>
        <w:tc>
          <w:tcPr>
            <w:tcW w:w="1353" w:type="dxa"/>
            <w:hideMark/>
          </w:tcPr>
          <w:p w14:paraId="72D2BEA7" w14:textId="77777777" w:rsidR="00574AE7" w:rsidRPr="00AE587E" w:rsidRDefault="00574AE7" w:rsidP="00574AE7">
            <w:r w:rsidRPr="00AE587E">
              <w:t>Adult</w:t>
            </w:r>
          </w:p>
        </w:tc>
        <w:tc>
          <w:tcPr>
            <w:tcW w:w="2424" w:type="dxa"/>
            <w:hideMark/>
          </w:tcPr>
          <w:p w14:paraId="19E909CD" w14:textId="77777777" w:rsidR="00574AE7" w:rsidRPr="00AE587E" w:rsidRDefault="00574AE7" w:rsidP="00574AE7">
            <w:r w:rsidRPr="00AE587E">
              <w:t>The objective of this study was to investigate the practice of active involvement of patients in medical research in Japan through modification of a rare disease research platform that utilizes information and communication technology.</w:t>
            </w:r>
          </w:p>
        </w:tc>
      </w:tr>
      <w:tr w:rsidR="00574AE7" w:rsidRPr="00AE587E" w14:paraId="48FB4E51" w14:textId="77777777" w:rsidTr="00574AE7">
        <w:trPr>
          <w:trHeight w:val="1800"/>
        </w:trPr>
        <w:tc>
          <w:tcPr>
            <w:tcW w:w="1559" w:type="dxa"/>
            <w:hideMark/>
          </w:tcPr>
          <w:p w14:paraId="08701531" w14:textId="77777777" w:rsidR="00574AE7" w:rsidRPr="00AE587E" w:rsidRDefault="00574AE7" w:rsidP="00574AE7">
            <w:r w:rsidRPr="00AE587E">
              <w:t>Hamilton</w:t>
            </w:r>
          </w:p>
        </w:tc>
        <w:tc>
          <w:tcPr>
            <w:tcW w:w="770" w:type="dxa"/>
            <w:hideMark/>
          </w:tcPr>
          <w:p w14:paraId="4EE9AF6C" w14:textId="77777777" w:rsidR="00574AE7" w:rsidRPr="00AE587E" w:rsidRDefault="00574AE7" w:rsidP="00574AE7">
            <w:r w:rsidRPr="00AE587E">
              <w:t>2018</w:t>
            </w:r>
          </w:p>
        </w:tc>
        <w:tc>
          <w:tcPr>
            <w:tcW w:w="1364" w:type="dxa"/>
            <w:hideMark/>
          </w:tcPr>
          <w:p w14:paraId="75FBAC08" w14:textId="77777777" w:rsidR="00574AE7" w:rsidRPr="00AE587E" w:rsidRDefault="00574AE7" w:rsidP="00574AE7">
            <w:r w:rsidRPr="00AE587E">
              <w:t>Canada</w:t>
            </w:r>
          </w:p>
        </w:tc>
        <w:tc>
          <w:tcPr>
            <w:tcW w:w="1033" w:type="dxa"/>
            <w:hideMark/>
          </w:tcPr>
          <w:p w14:paraId="53039B07" w14:textId="77777777" w:rsidR="00574AE7" w:rsidRPr="00AE587E" w:rsidRDefault="00574AE7" w:rsidP="00574AE7">
            <w:r w:rsidRPr="00AE587E">
              <w:t xml:space="preserve">Empirical </w:t>
            </w:r>
          </w:p>
        </w:tc>
        <w:tc>
          <w:tcPr>
            <w:tcW w:w="2109" w:type="dxa"/>
            <w:hideMark/>
          </w:tcPr>
          <w:p w14:paraId="4C5F3994" w14:textId="77777777" w:rsidR="00574AE7" w:rsidRPr="00AE587E" w:rsidRDefault="00574AE7" w:rsidP="00574AE7">
            <w:r w:rsidRPr="00AE587E">
              <w:t>Health Research</w:t>
            </w:r>
          </w:p>
        </w:tc>
        <w:tc>
          <w:tcPr>
            <w:tcW w:w="2338" w:type="dxa"/>
            <w:hideMark/>
          </w:tcPr>
          <w:p w14:paraId="7C30BB07" w14:textId="50D696E9" w:rsidR="00574AE7" w:rsidRPr="00AE587E" w:rsidRDefault="00A56B48" w:rsidP="00574AE7">
            <w:r w:rsidRPr="00AE587E">
              <w:t>N/A</w:t>
            </w:r>
          </w:p>
        </w:tc>
        <w:tc>
          <w:tcPr>
            <w:tcW w:w="1353" w:type="dxa"/>
            <w:hideMark/>
          </w:tcPr>
          <w:p w14:paraId="7483FAB2" w14:textId="77777777" w:rsidR="00574AE7" w:rsidRPr="00AE587E" w:rsidRDefault="00574AE7" w:rsidP="00574AE7">
            <w:r w:rsidRPr="00AE587E">
              <w:t>Adult</w:t>
            </w:r>
          </w:p>
        </w:tc>
        <w:tc>
          <w:tcPr>
            <w:tcW w:w="2424" w:type="dxa"/>
            <w:hideMark/>
          </w:tcPr>
          <w:p w14:paraId="063561F3" w14:textId="77777777" w:rsidR="00574AE7" w:rsidRPr="00AE587E" w:rsidRDefault="00574AE7" w:rsidP="00574AE7">
            <w:r w:rsidRPr="00AE587E">
              <w:t>To develop and examine the content and face validity of the patient engagement in research scale (PEIRS) for assessing the quality of patient engagement in research projects from a patient partner perspective.</w:t>
            </w:r>
          </w:p>
        </w:tc>
      </w:tr>
      <w:tr w:rsidR="00574AE7" w:rsidRPr="00AE587E" w14:paraId="39556627" w14:textId="77777777" w:rsidTr="00574AE7">
        <w:trPr>
          <w:trHeight w:val="1500"/>
        </w:trPr>
        <w:tc>
          <w:tcPr>
            <w:tcW w:w="1559" w:type="dxa"/>
            <w:hideMark/>
          </w:tcPr>
          <w:p w14:paraId="6BF84540" w14:textId="77777777" w:rsidR="00574AE7" w:rsidRPr="00AE587E" w:rsidRDefault="00574AE7" w:rsidP="00574AE7">
            <w:r w:rsidRPr="00AE587E">
              <w:t>Happell</w:t>
            </w:r>
          </w:p>
        </w:tc>
        <w:tc>
          <w:tcPr>
            <w:tcW w:w="770" w:type="dxa"/>
            <w:hideMark/>
          </w:tcPr>
          <w:p w14:paraId="2E85A18F" w14:textId="77777777" w:rsidR="00574AE7" w:rsidRPr="00AE587E" w:rsidRDefault="00574AE7" w:rsidP="00574AE7">
            <w:r w:rsidRPr="00AE587E">
              <w:t>2007</w:t>
            </w:r>
          </w:p>
        </w:tc>
        <w:tc>
          <w:tcPr>
            <w:tcW w:w="1364" w:type="dxa"/>
            <w:hideMark/>
          </w:tcPr>
          <w:p w14:paraId="5793C7C9" w14:textId="77777777" w:rsidR="00574AE7" w:rsidRPr="00AE587E" w:rsidRDefault="00574AE7" w:rsidP="00574AE7">
            <w:r w:rsidRPr="00AE587E">
              <w:t xml:space="preserve">Multiple Countries </w:t>
            </w:r>
          </w:p>
        </w:tc>
        <w:tc>
          <w:tcPr>
            <w:tcW w:w="1033" w:type="dxa"/>
            <w:hideMark/>
          </w:tcPr>
          <w:p w14:paraId="5B6445E1" w14:textId="77777777" w:rsidR="00574AE7" w:rsidRPr="00AE587E" w:rsidRDefault="00574AE7" w:rsidP="00574AE7">
            <w:r w:rsidRPr="00AE587E">
              <w:t xml:space="preserve">Review </w:t>
            </w:r>
          </w:p>
        </w:tc>
        <w:tc>
          <w:tcPr>
            <w:tcW w:w="2109" w:type="dxa"/>
            <w:hideMark/>
          </w:tcPr>
          <w:p w14:paraId="30D9BD1A" w14:textId="77777777" w:rsidR="00574AE7" w:rsidRPr="00AE587E" w:rsidRDefault="00574AE7" w:rsidP="00574AE7">
            <w:r w:rsidRPr="00AE587E">
              <w:t>Health Research</w:t>
            </w:r>
          </w:p>
        </w:tc>
        <w:tc>
          <w:tcPr>
            <w:tcW w:w="2338" w:type="dxa"/>
            <w:hideMark/>
          </w:tcPr>
          <w:p w14:paraId="2C386BA8" w14:textId="77777777" w:rsidR="00574AE7" w:rsidRPr="00AE587E" w:rsidRDefault="00574AE7" w:rsidP="00574AE7">
            <w:r w:rsidRPr="00AE587E">
              <w:t>Mental Health</w:t>
            </w:r>
          </w:p>
        </w:tc>
        <w:tc>
          <w:tcPr>
            <w:tcW w:w="1353" w:type="dxa"/>
            <w:hideMark/>
          </w:tcPr>
          <w:p w14:paraId="0B86E460" w14:textId="77777777" w:rsidR="00574AE7" w:rsidRPr="00AE587E" w:rsidRDefault="00574AE7" w:rsidP="00574AE7">
            <w:r w:rsidRPr="00AE587E">
              <w:t>Adult</w:t>
            </w:r>
          </w:p>
        </w:tc>
        <w:tc>
          <w:tcPr>
            <w:tcW w:w="2424" w:type="dxa"/>
            <w:hideMark/>
          </w:tcPr>
          <w:p w14:paraId="50F3F045" w14:textId="77777777" w:rsidR="00574AE7" w:rsidRPr="00AE587E" w:rsidRDefault="00574AE7" w:rsidP="00574AE7">
            <w:r w:rsidRPr="00AE587E">
              <w:t>The purpose of this paper is to examine the literature relating to consumer involvement in mental health research with a view to articulating a model to guide this process.</w:t>
            </w:r>
          </w:p>
        </w:tc>
      </w:tr>
      <w:tr w:rsidR="00574AE7" w:rsidRPr="00AE587E" w14:paraId="2C6A4F3D" w14:textId="77777777" w:rsidTr="00574AE7">
        <w:trPr>
          <w:trHeight w:val="2400"/>
        </w:trPr>
        <w:tc>
          <w:tcPr>
            <w:tcW w:w="1559" w:type="dxa"/>
            <w:hideMark/>
          </w:tcPr>
          <w:p w14:paraId="1C3CACE7" w14:textId="77777777" w:rsidR="00574AE7" w:rsidRPr="00AE587E" w:rsidRDefault="00574AE7" w:rsidP="00574AE7">
            <w:r w:rsidRPr="00AE587E">
              <w:t>Happell</w:t>
            </w:r>
          </w:p>
        </w:tc>
        <w:tc>
          <w:tcPr>
            <w:tcW w:w="770" w:type="dxa"/>
            <w:hideMark/>
          </w:tcPr>
          <w:p w14:paraId="5EC1DF60" w14:textId="77777777" w:rsidR="00574AE7" w:rsidRPr="00AE587E" w:rsidRDefault="00574AE7" w:rsidP="00574AE7">
            <w:r w:rsidRPr="00AE587E">
              <w:t>2019</w:t>
            </w:r>
          </w:p>
        </w:tc>
        <w:tc>
          <w:tcPr>
            <w:tcW w:w="1364" w:type="dxa"/>
            <w:hideMark/>
          </w:tcPr>
          <w:p w14:paraId="4EA34E53" w14:textId="77777777" w:rsidR="00574AE7" w:rsidRPr="00AE587E" w:rsidRDefault="00574AE7" w:rsidP="00574AE7">
            <w:r w:rsidRPr="00AE587E">
              <w:t xml:space="preserve">Multiple Countries </w:t>
            </w:r>
          </w:p>
        </w:tc>
        <w:tc>
          <w:tcPr>
            <w:tcW w:w="1033" w:type="dxa"/>
            <w:hideMark/>
          </w:tcPr>
          <w:p w14:paraId="6A00A7EE" w14:textId="77777777" w:rsidR="00574AE7" w:rsidRPr="00AE587E" w:rsidRDefault="00574AE7" w:rsidP="00574AE7">
            <w:r w:rsidRPr="00AE587E">
              <w:t xml:space="preserve">Empirical </w:t>
            </w:r>
          </w:p>
        </w:tc>
        <w:tc>
          <w:tcPr>
            <w:tcW w:w="2109" w:type="dxa"/>
            <w:hideMark/>
          </w:tcPr>
          <w:p w14:paraId="3637573D" w14:textId="77777777" w:rsidR="00574AE7" w:rsidRPr="00AE587E" w:rsidRDefault="00574AE7" w:rsidP="00574AE7">
            <w:r w:rsidRPr="00AE587E">
              <w:t>Health Research</w:t>
            </w:r>
          </w:p>
        </w:tc>
        <w:tc>
          <w:tcPr>
            <w:tcW w:w="2338" w:type="dxa"/>
            <w:hideMark/>
          </w:tcPr>
          <w:p w14:paraId="041A89B8" w14:textId="77777777" w:rsidR="00574AE7" w:rsidRPr="00AE587E" w:rsidRDefault="00574AE7" w:rsidP="00574AE7">
            <w:r w:rsidRPr="00AE587E">
              <w:t>Mental health</w:t>
            </w:r>
          </w:p>
        </w:tc>
        <w:tc>
          <w:tcPr>
            <w:tcW w:w="1353" w:type="dxa"/>
            <w:hideMark/>
          </w:tcPr>
          <w:p w14:paraId="0922010F" w14:textId="77777777" w:rsidR="00574AE7" w:rsidRPr="00AE587E" w:rsidRDefault="00574AE7" w:rsidP="00574AE7">
            <w:r w:rsidRPr="00AE587E">
              <w:t>Adult</w:t>
            </w:r>
          </w:p>
        </w:tc>
        <w:tc>
          <w:tcPr>
            <w:tcW w:w="2424" w:type="dxa"/>
            <w:hideMark/>
          </w:tcPr>
          <w:p w14:paraId="788F4C2D" w14:textId="77777777" w:rsidR="00574AE7" w:rsidRPr="00AE587E" w:rsidRDefault="00574AE7" w:rsidP="00574AE7">
            <w:r w:rsidRPr="00AE587E">
              <w:t>the aim of this study was to explore the opinions and experiences of other mental health researchers from Australia and New Zealand regarding working collaboratively with consumers in the conduct of research, with the view to enhance understanding of how consumer involvement in research could be increased.</w:t>
            </w:r>
          </w:p>
        </w:tc>
      </w:tr>
      <w:tr w:rsidR="00574AE7" w:rsidRPr="00AE587E" w14:paraId="585FEAA4" w14:textId="77777777" w:rsidTr="00574AE7">
        <w:trPr>
          <w:trHeight w:val="2700"/>
        </w:trPr>
        <w:tc>
          <w:tcPr>
            <w:tcW w:w="1559" w:type="dxa"/>
            <w:hideMark/>
          </w:tcPr>
          <w:p w14:paraId="056E986D" w14:textId="77777777" w:rsidR="00574AE7" w:rsidRPr="00AE587E" w:rsidRDefault="00574AE7" w:rsidP="00574AE7">
            <w:r w:rsidRPr="00AE587E">
              <w:t>Happell</w:t>
            </w:r>
          </w:p>
        </w:tc>
        <w:tc>
          <w:tcPr>
            <w:tcW w:w="770" w:type="dxa"/>
            <w:hideMark/>
          </w:tcPr>
          <w:p w14:paraId="7EDA4916" w14:textId="77777777" w:rsidR="00574AE7" w:rsidRPr="00AE587E" w:rsidRDefault="00574AE7" w:rsidP="00574AE7">
            <w:r w:rsidRPr="00AE587E">
              <w:t>2016</w:t>
            </w:r>
          </w:p>
        </w:tc>
        <w:tc>
          <w:tcPr>
            <w:tcW w:w="1364" w:type="dxa"/>
            <w:hideMark/>
          </w:tcPr>
          <w:p w14:paraId="1732D9BD" w14:textId="77777777" w:rsidR="00574AE7" w:rsidRPr="00AE587E" w:rsidRDefault="00574AE7" w:rsidP="00574AE7">
            <w:r w:rsidRPr="00AE587E">
              <w:t xml:space="preserve">International </w:t>
            </w:r>
          </w:p>
        </w:tc>
        <w:tc>
          <w:tcPr>
            <w:tcW w:w="1033" w:type="dxa"/>
            <w:hideMark/>
          </w:tcPr>
          <w:p w14:paraId="14D7EE2C" w14:textId="77777777" w:rsidR="00574AE7" w:rsidRPr="00AE587E" w:rsidRDefault="00574AE7" w:rsidP="00574AE7">
            <w:r w:rsidRPr="00AE587E">
              <w:t xml:space="preserve">Review </w:t>
            </w:r>
          </w:p>
        </w:tc>
        <w:tc>
          <w:tcPr>
            <w:tcW w:w="2109" w:type="dxa"/>
            <w:hideMark/>
          </w:tcPr>
          <w:p w14:paraId="3AD8BE8A" w14:textId="77777777" w:rsidR="00574AE7" w:rsidRPr="00AE587E" w:rsidRDefault="00574AE7" w:rsidP="00574AE7">
            <w:r w:rsidRPr="00AE587E">
              <w:t>Health Research</w:t>
            </w:r>
          </w:p>
        </w:tc>
        <w:tc>
          <w:tcPr>
            <w:tcW w:w="2338" w:type="dxa"/>
            <w:hideMark/>
          </w:tcPr>
          <w:p w14:paraId="28128296" w14:textId="77777777" w:rsidR="00574AE7" w:rsidRPr="00AE587E" w:rsidRDefault="00574AE7" w:rsidP="00574AE7">
            <w:r w:rsidRPr="00AE587E">
              <w:t>Mental Health</w:t>
            </w:r>
          </w:p>
        </w:tc>
        <w:tc>
          <w:tcPr>
            <w:tcW w:w="1353" w:type="dxa"/>
            <w:hideMark/>
          </w:tcPr>
          <w:p w14:paraId="69286EC9" w14:textId="77777777" w:rsidR="00574AE7" w:rsidRPr="00AE587E" w:rsidRDefault="00574AE7" w:rsidP="00574AE7">
            <w:r w:rsidRPr="00AE587E">
              <w:t>Adult</w:t>
            </w:r>
          </w:p>
        </w:tc>
        <w:tc>
          <w:tcPr>
            <w:tcW w:w="2424" w:type="dxa"/>
            <w:hideMark/>
          </w:tcPr>
          <w:p w14:paraId="4F2EFAFF" w14:textId="77777777" w:rsidR="00574AE7" w:rsidRPr="00AE587E" w:rsidRDefault="00574AE7" w:rsidP="00574AE7">
            <w:r w:rsidRPr="00AE587E">
              <w:t>Firstly, this review aims to identify the occurrence of PMHCR in studies concerned with improving physical health care and physical health. Secondly, and building on the first aim, where PMHCR has occurred, to examine the nature of physical health problems, the scope of PMHCR across the research process and the outcomes of these studies.</w:t>
            </w:r>
          </w:p>
        </w:tc>
      </w:tr>
      <w:tr w:rsidR="00574AE7" w:rsidRPr="00AE587E" w14:paraId="3EE5EA86" w14:textId="77777777" w:rsidTr="00574AE7">
        <w:trPr>
          <w:trHeight w:val="2100"/>
        </w:trPr>
        <w:tc>
          <w:tcPr>
            <w:tcW w:w="1559" w:type="dxa"/>
            <w:hideMark/>
          </w:tcPr>
          <w:p w14:paraId="72B985E5" w14:textId="77777777" w:rsidR="00574AE7" w:rsidRPr="00AE587E" w:rsidRDefault="00574AE7" w:rsidP="00574AE7">
            <w:r w:rsidRPr="00AE587E">
              <w:t>Happell</w:t>
            </w:r>
          </w:p>
        </w:tc>
        <w:tc>
          <w:tcPr>
            <w:tcW w:w="770" w:type="dxa"/>
            <w:hideMark/>
          </w:tcPr>
          <w:p w14:paraId="525286BF" w14:textId="77777777" w:rsidR="00574AE7" w:rsidRPr="00AE587E" w:rsidRDefault="00574AE7" w:rsidP="00574AE7">
            <w:r w:rsidRPr="00AE587E">
              <w:t>2009</w:t>
            </w:r>
          </w:p>
        </w:tc>
        <w:tc>
          <w:tcPr>
            <w:tcW w:w="1364" w:type="dxa"/>
            <w:hideMark/>
          </w:tcPr>
          <w:p w14:paraId="43081E3C" w14:textId="77777777" w:rsidR="00574AE7" w:rsidRPr="00AE587E" w:rsidRDefault="00574AE7" w:rsidP="00574AE7">
            <w:r w:rsidRPr="00AE587E">
              <w:t>Australia</w:t>
            </w:r>
          </w:p>
        </w:tc>
        <w:tc>
          <w:tcPr>
            <w:tcW w:w="1033" w:type="dxa"/>
            <w:hideMark/>
          </w:tcPr>
          <w:p w14:paraId="297CBD43" w14:textId="77777777" w:rsidR="00574AE7" w:rsidRPr="00AE587E" w:rsidRDefault="00574AE7" w:rsidP="00574AE7">
            <w:r w:rsidRPr="00AE587E">
              <w:t xml:space="preserve">Empirical </w:t>
            </w:r>
          </w:p>
        </w:tc>
        <w:tc>
          <w:tcPr>
            <w:tcW w:w="2109" w:type="dxa"/>
            <w:hideMark/>
          </w:tcPr>
          <w:p w14:paraId="31758889" w14:textId="77777777" w:rsidR="00574AE7" w:rsidRPr="00AE587E" w:rsidRDefault="00574AE7" w:rsidP="00574AE7">
            <w:r w:rsidRPr="00AE587E">
              <w:t xml:space="preserve">Multiple </w:t>
            </w:r>
          </w:p>
        </w:tc>
        <w:tc>
          <w:tcPr>
            <w:tcW w:w="2338" w:type="dxa"/>
            <w:hideMark/>
          </w:tcPr>
          <w:p w14:paraId="0503B768" w14:textId="77777777" w:rsidR="00574AE7" w:rsidRPr="00AE587E" w:rsidRDefault="00574AE7" w:rsidP="00574AE7">
            <w:r w:rsidRPr="00AE587E">
              <w:t>Mental Health</w:t>
            </w:r>
          </w:p>
        </w:tc>
        <w:tc>
          <w:tcPr>
            <w:tcW w:w="1353" w:type="dxa"/>
            <w:hideMark/>
          </w:tcPr>
          <w:p w14:paraId="7A9FB6C4" w14:textId="77777777" w:rsidR="00574AE7" w:rsidRPr="00AE587E" w:rsidRDefault="00574AE7" w:rsidP="00574AE7">
            <w:r w:rsidRPr="00AE587E">
              <w:t>Adult</w:t>
            </w:r>
          </w:p>
        </w:tc>
        <w:tc>
          <w:tcPr>
            <w:tcW w:w="2424" w:type="dxa"/>
            <w:hideMark/>
          </w:tcPr>
          <w:p w14:paraId="5C3380ED" w14:textId="1CA3C7AC" w:rsidR="00574AE7" w:rsidRPr="00AE587E" w:rsidRDefault="00574AE7" w:rsidP="00574AE7">
            <w:r w:rsidRPr="00AE587E">
              <w:t>The aim of this paper is to explore the development and introduction of a role for a consumer of mental health services within an academic institution, including achievements of the role and the principles contributing to successful implementation.</w:t>
            </w:r>
          </w:p>
        </w:tc>
      </w:tr>
      <w:tr w:rsidR="00574AE7" w:rsidRPr="00AE587E" w14:paraId="5C513A1A" w14:textId="77777777" w:rsidTr="00574AE7">
        <w:trPr>
          <w:trHeight w:val="1500"/>
        </w:trPr>
        <w:tc>
          <w:tcPr>
            <w:tcW w:w="1559" w:type="dxa"/>
            <w:hideMark/>
          </w:tcPr>
          <w:p w14:paraId="1562FC23" w14:textId="77777777" w:rsidR="00574AE7" w:rsidRPr="00AE587E" w:rsidRDefault="00574AE7" w:rsidP="00574AE7">
            <w:r w:rsidRPr="00AE587E">
              <w:t>Happell</w:t>
            </w:r>
          </w:p>
        </w:tc>
        <w:tc>
          <w:tcPr>
            <w:tcW w:w="770" w:type="dxa"/>
            <w:hideMark/>
          </w:tcPr>
          <w:p w14:paraId="116F7BF2" w14:textId="77777777" w:rsidR="00574AE7" w:rsidRPr="00AE587E" w:rsidRDefault="00574AE7" w:rsidP="00574AE7">
            <w:r w:rsidRPr="00AE587E">
              <w:t>2020</w:t>
            </w:r>
          </w:p>
        </w:tc>
        <w:tc>
          <w:tcPr>
            <w:tcW w:w="1364" w:type="dxa"/>
            <w:hideMark/>
          </w:tcPr>
          <w:p w14:paraId="7CF2B359" w14:textId="77777777" w:rsidR="00574AE7" w:rsidRPr="00AE587E" w:rsidRDefault="00574AE7" w:rsidP="00574AE7">
            <w:r w:rsidRPr="00AE587E">
              <w:t xml:space="preserve">Multiple Countries </w:t>
            </w:r>
          </w:p>
        </w:tc>
        <w:tc>
          <w:tcPr>
            <w:tcW w:w="1033" w:type="dxa"/>
            <w:hideMark/>
          </w:tcPr>
          <w:p w14:paraId="05D765A1" w14:textId="77777777" w:rsidR="00574AE7" w:rsidRPr="00AE587E" w:rsidRDefault="00574AE7" w:rsidP="00574AE7">
            <w:r w:rsidRPr="00AE587E">
              <w:t xml:space="preserve">Empirical </w:t>
            </w:r>
          </w:p>
        </w:tc>
        <w:tc>
          <w:tcPr>
            <w:tcW w:w="2109" w:type="dxa"/>
            <w:hideMark/>
          </w:tcPr>
          <w:p w14:paraId="3362948D" w14:textId="77777777" w:rsidR="00574AE7" w:rsidRPr="00AE587E" w:rsidRDefault="00574AE7" w:rsidP="00574AE7">
            <w:r w:rsidRPr="00AE587E">
              <w:t>Health Research</w:t>
            </w:r>
          </w:p>
        </w:tc>
        <w:tc>
          <w:tcPr>
            <w:tcW w:w="2338" w:type="dxa"/>
            <w:hideMark/>
          </w:tcPr>
          <w:p w14:paraId="67E9AE80" w14:textId="77777777" w:rsidR="00574AE7" w:rsidRPr="00AE587E" w:rsidRDefault="00574AE7" w:rsidP="00574AE7">
            <w:r w:rsidRPr="00AE587E">
              <w:t>Mental Health</w:t>
            </w:r>
          </w:p>
        </w:tc>
        <w:tc>
          <w:tcPr>
            <w:tcW w:w="1353" w:type="dxa"/>
            <w:hideMark/>
          </w:tcPr>
          <w:p w14:paraId="0AD85712" w14:textId="77777777" w:rsidR="00574AE7" w:rsidRPr="00AE587E" w:rsidRDefault="00574AE7" w:rsidP="00574AE7">
            <w:r w:rsidRPr="00AE587E">
              <w:t>Adult</w:t>
            </w:r>
          </w:p>
        </w:tc>
        <w:tc>
          <w:tcPr>
            <w:tcW w:w="2424" w:type="dxa"/>
            <w:hideMark/>
          </w:tcPr>
          <w:p w14:paraId="2890F69A" w14:textId="77777777" w:rsidR="00574AE7" w:rsidRPr="00AE587E" w:rsidRDefault="00574AE7" w:rsidP="00574AE7">
            <w:r w:rsidRPr="00AE587E">
              <w:t>The aim of this research was to better understand barriers to consumer research positions from the perspectives of non-consumer researchers who have worked collegially with consumer researchers.</w:t>
            </w:r>
          </w:p>
        </w:tc>
      </w:tr>
      <w:tr w:rsidR="00574AE7" w:rsidRPr="00AE587E" w14:paraId="583304FE" w14:textId="77777777" w:rsidTr="00574AE7">
        <w:trPr>
          <w:trHeight w:val="1200"/>
        </w:trPr>
        <w:tc>
          <w:tcPr>
            <w:tcW w:w="1559" w:type="dxa"/>
            <w:hideMark/>
          </w:tcPr>
          <w:p w14:paraId="332ECE37" w14:textId="77777777" w:rsidR="00574AE7" w:rsidRPr="00AE587E" w:rsidRDefault="00574AE7" w:rsidP="00574AE7">
            <w:r w:rsidRPr="00AE587E">
              <w:t xml:space="preserve">Happell </w:t>
            </w:r>
          </w:p>
        </w:tc>
        <w:tc>
          <w:tcPr>
            <w:tcW w:w="770" w:type="dxa"/>
            <w:hideMark/>
          </w:tcPr>
          <w:p w14:paraId="25A9D47F" w14:textId="77777777" w:rsidR="00574AE7" w:rsidRPr="00AE587E" w:rsidRDefault="00574AE7" w:rsidP="00574AE7">
            <w:r w:rsidRPr="00AE587E">
              <w:t>2018c</w:t>
            </w:r>
          </w:p>
        </w:tc>
        <w:tc>
          <w:tcPr>
            <w:tcW w:w="1364" w:type="dxa"/>
            <w:hideMark/>
          </w:tcPr>
          <w:p w14:paraId="7F49CEAB" w14:textId="77777777" w:rsidR="00574AE7" w:rsidRPr="00AE587E" w:rsidRDefault="00574AE7" w:rsidP="00574AE7">
            <w:r w:rsidRPr="00AE587E">
              <w:t xml:space="preserve">Multiple Countries </w:t>
            </w:r>
          </w:p>
        </w:tc>
        <w:tc>
          <w:tcPr>
            <w:tcW w:w="1033" w:type="dxa"/>
            <w:hideMark/>
          </w:tcPr>
          <w:p w14:paraId="4D8A81B6" w14:textId="77777777" w:rsidR="00574AE7" w:rsidRPr="00AE587E" w:rsidRDefault="00574AE7" w:rsidP="00574AE7">
            <w:r w:rsidRPr="00AE587E">
              <w:t xml:space="preserve">Empirical </w:t>
            </w:r>
          </w:p>
        </w:tc>
        <w:tc>
          <w:tcPr>
            <w:tcW w:w="2109" w:type="dxa"/>
            <w:hideMark/>
          </w:tcPr>
          <w:p w14:paraId="559F0C3E" w14:textId="77777777" w:rsidR="00574AE7" w:rsidRPr="00AE587E" w:rsidRDefault="00574AE7" w:rsidP="00574AE7">
            <w:r w:rsidRPr="00AE587E">
              <w:t>Health Research</w:t>
            </w:r>
          </w:p>
        </w:tc>
        <w:tc>
          <w:tcPr>
            <w:tcW w:w="2338" w:type="dxa"/>
            <w:hideMark/>
          </w:tcPr>
          <w:p w14:paraId="51A57A4B" w14:textId="77777777" w:rsidR="00574AE7" w:rsidRPr="00AE587E" w:rsidRDefault="00574AE7" w:rsidP="00574AE7">
            <w:r w:rsidRPr="00AE587E">
              <w:t>Mental Health</w:t>
            </w:r>
          </w:p>
        </w:tc>
        <w:tc>
          <w:tcPr>
            <w:tcW w:w="1353" w:type="dxa"/>
            <w:hideMark/>
          </w:tcPr>
          <w:p w14:paraId="54516BEE" w14:textId="77777777" w:rsidR="00574AE7" w:rsidRPr="00AE587E" w:rsidRDefault="00574AE7" w:rsidP="00574AE7">
            <w:r w:rsidRPr="00AE587E">
              <w:t>N/A</w:t>
            </w:r>
          </w:p>
        </w:tc>
        <w:tc>
          <w:tcPr>
            <w:tcW w:w="2424" w:type="dxa"/>
            <w:hideMark/>
          </w:tcPr>
          <w:p w14:paraId="52A67DC0" w14:textId="77777777" w:rsidR="00574AE7" w:rsidRPr="00AE587E" w:rsidRDefault="00574AE7" w:rsidP="00574AE7">
            <w:r w:rsidRPr="00AE587E">
              <w:t>This qualitative study explored other mental health researchers’ perspectives on the role of power in collaborative research with consumers</w:t>
            </w:r>
          </w:p>
        </w:tc>
      </w:tr>
      <w:tr w:rsidR="00574AE7" w:rsidRPr="00AE587E" w14:paraId="4B9CBEE6" w14:textId="77777777" w:rsidTr="00574AE7">
        <w:trPr>
          <w:trHeight w:val="1800"/>
        </w:trPr>
        <w:tc>
          <w:tcPr>
            <w:tcW w:w="1559" w:type="dxa"/>
            <w:hideMark/>
          </w:tcPr>
          <w:p w14:paraId="385360BC" w14:textId="77777777" w:rsidR="00574AE7" w:rsidRPr="00AE587E" w:rsidRDefault="00574AE7" w:rsidP="00574AE7">
            <w:r w:rsidRPr="00AE587E">
              <w:t xml:space="preserve">Happell </w:t>
            </w:r>
          </w:p>
        </w:tc>
        <w:tc>
          <w:tcPr>
            <w:tcW w:w="770" w:type="dxa"/>
            <w:hideMark/>
          </w:tcPr>
          <w:p w14:paraId="71B2EBAE" w14:textId="77777777" w:rsidR="00574AE7" w:rsidRPr="00AE587E" w:rsidRDefault="00574AE7" w:rsidP="00574AE7">
            <w:r w:rsidRPr="00AE587E">
              <w:t>2018a</w:t>
            </w:r>
          </w:p>
        </w:tc>
        <w:tc>
          <w:tcPr>
            <w:tcW w:w="1364" w:type="dxa"/>
            <w:hideMark/>
          </w:tcPr>
          <w:p w14:paraId="780854D0" w14:textId="77777777" w:rsidR="00574AE7" w:rsidRPr="00AE587E" w:rsidRDefault="00574AE7" w:rsidP="00574AE7">
            <w:r w:rsidRPr="00AE587E">
              <w:t xml:space="preserve">Multiple Countries </w:t>
            </w:r>
          </w:p>
        </w:tc>
        <w:tc>
          <w:tcPr>
            <w:tcW w:w="1033" w:type="dxa"/>
            <w:hideMark/>
          </w:tcPr>
          <w:p w14:paraId="72AAB143" w14:textId="77777777" w:rsidR="00574AE7" w:rsidRPr="00AE587E" w:rsidRDefault="00574AE7" w:rsidP="00574AE7">
            <w:r w:rsidRPr="00AE587E">
              <w:t xml:space="preserve">Empirical </w:t>
            </w:r>
          </w:p>
        </w:tc>
        <w:tc>
          <w:tcPr>
            <w:tcW w:w="2109" w:type="dxa"/>
            <w:hideMark/>
          </w:tcPr>
          <w:p w14:paraId="195F415E" w14:textId="77777777" w:rsidR="00574AE7" w:rsidRPr="00AE587E" w:rsidRDefault="00574AE7" w:rsidP="00574AE7">
            <w:r w:rsidRPr="00AE587E">
              <w:t>Health Research</w:t>
            </w:r>
          </w:p>
        </w:tc>
        <w:tc>
          <w:tcPr>
            <w:tcW w:w="2338" w:type="dxa"/>
            <w:hideMark/>
          </w:tcPr>
          <w:p w14:paraId="765B6785" w14:textId="77777777" w:rsidR="00574AE7" w:rsidRPr="00AE587E" w:rsidRDefault="00574AE7" w:rsidP="00574AE7">
            <w:r w:rsidRPr="00AE587E">
              <w:t>Mental Health</w:t>
            </w:r>
          </w:p>
        </w:tc>
        <w:tc>
          <w:tcPr>
            <w:tcW w:w="1353" w:type="dxa"/>
            <w:hideMark/>
          </w:tcPr>
          <w:p w14:paraId="2B9F583F" w14:textId="77777777" w:rsidR="00574AE7" w:rsidRPr="00AE587E" w:rsidRDefault="00574AE7" w:rsidP="00574AE7">
            <w:r w:rsidRPr="00AE587E">
              <w:t>N/A</w:t>
            </w:r>
          </w:p>
        </w:tc>
        <w:tc>
          <w:tcPr>
            <w:tcW w:w="2424" w:type="dxa"/>
            <w:hideMark/>
          </w:tcPr>
          <w:p w14:paraId="1B093757" w14:textId="77777777" w:rsidR="00574AE7" w:rsidRPr="00AE587E" w:rsidRDefault="00574AE7" w:rsidP="00574AE7">
            <w:r w:rsidRPr="00AE587E">
              <w:t>The aim of this study was to enhance knowledge and understanding of the benefits that other mental health researchers have identified from collaborating with consumers in research activities in Australia and New Zealand.</w:t>
            </w:r>
          </w:p>
        </w:tc>
      </w:tr>
      <w:tr w:rsidR="00574AE7" w:rsidRPr="00AE587E" w14:paraId="0BB97531" w14:textId="77777777" w:rsidTr="00574AE7">
        <w:trPr>
          <w:trHeight w:val="1500"/>
        </w:trPr>
        <w:tc>
          <w:tcPr>
            <w:tcW w:w="1559" w:type="dxa"/>
            <w:hideMark/>
          </w:tcPr>
          <w:p w14:paraId="57546388" w14:textId="77777777" w:rsidR="00574AE7" w:rsidRPr="00AE587E" w:rsidRDefault="00574AE7" w:rsidP="00574AE7">
            <w:r w:rsidRPr="00AE587E">
              <w:t xml:space="preserve">Happell </w:t>
            </w:r>
          </w:p>
        </w:tc>
        <w:tc>
          <w:tcPr>
            <w:tcW w:w="770" w:type="dxa"/>
            <w:hideMark/>
          </w:tcPr>
          <w:p w14:paraId="5B7B3A69" w14:textId="77777777" w:rsidR="00574AE7" w:rsidRPr="00AE587E" w:rsidRDefault="00574AE7" w:rsidP="00574AE7">
            <w:r w:rsidRPr="00AE587E">
              <w:t>2018b</w:t>
            </w:r>
          </w:p>
        </w:tc>
        <w:tc>
          <w:tcPr>
            <w:tcW w:w="1364" w:type="dxa"/>
            <w:hideMark/>
          </w:tcPr>
          <w:p w14:paraId="217CBE77" w14:textId="77777777" w:rsidR="00574AE7" w:rsidRPr="00AE587E" w:rsidRDefault="00574AE7" w:rsidP="00574AE7">
            <w:r w:rsidRPr="00AE587E">
              <w:t xml:space="preserve">Multiple Countries </w:t>
            </w:r>
          </w:p>
        </w:tc>
        <w:tc>
          <w:tcPr>
            <w:tcW w:w="1033" w:type="dxa"/>
            <w:hideMark/>
          </w:tcPr>
          <w:p w14:paraId="49A3996C" w14:textId="77777777" w:rsidR="00574AE7" w:rsidRPr="00AE587E" w:rsidRDefault="00574AE7" w:rsidP="00574AE7">
            <w:r w:rsidRPr="00AE587E">
              <w:t xml:space="preserve">Empirical </w:t>
            </w:r>
          </w:p>
        </w:tc>
        <w:tc>
          <w:tcPr>
            <w:tcW w:w="2109" w:type="dxa"/>
            <w:hideMark/>
          </w:tcPr>
          <w:p w14:paraId="244194EF" w14:textId="77777777" w:rsidR="00574AE7" w:rsidRPr="00AE587E" w:rsidRDefault="00574AE7" w:rsidP="00574AE7">
            <w:r w:rsidRPr="00AE587E">
              <w:t>Health Research</w:t>
            </w:r>
          </w:p>
        </w:tc>
        <w:tc>
          <w:tcPr>
            <w:tcW w:w="2338" w:type="dxa"/>
            <w:hideMark/>
          </w:tcPr>
          <w:p w14:paraId="02FB605B" w14:textId="77777777" w:rsidR="00574AE7" w:rsidRPr="00AE587E" w:rsidRDefault="00574AE7" w:rsidP="00574AE7">
            <w:r w:rsidRPr="00AE587E">
              <w:t>Mental Health</w:t>
            </w:r>
          </w:p>
        </w:tc>
        <w:tc>
          <w:tcPr>
            <w:tcW w:w="1353" w:type="dxa"/>
            <w:hideMark/>
          </w:tcPr>
          <w:p w14:paraId="00AC3A23" w14:textId="77777777" w:rsidR="00574AE7" w:rsidRPr="00AE587E" w:rsidRDefault="00574AE7" w:rsidP="00574AE7">
            <w:r w:rsidRPr="00AE587E">
              <w:t>Adult</w:t>
            </w:r>
          </w:p>
        </w:tc>
        <w:tc>
          <w:tcPr>
            <w:tcW w:w="2424" w:type="dxa"/>
            <w:hideMark/>
          </w:tcPr>
          <w:p w14:paraId="6A3EF13C" w14:textId="433C16C4" w:rsidR="00574AE7" w:rsidRPr="00AE587E" w:rsidRDefault="00574AE7" w:rsidP="00574AE7">
            <w:r w:rsidRPr="00AE587E">
              <w:t xml:space="preserve">To enhance understanding of the perspectives and experiences of </w:t>
            </w:r>
            <w:r w:rsidR="00A56B48" w:rsidRPr="00AE587E">
              <w:t>non-consumer</w:t>
            </w:r>
            <w:r w:rsidRPr="00AE587E">
              <w:t xml:space="preserve"> researchers in working collaboratively with consumers as researchers. </w:t>
            </w:r>
          </w:p>
        </w:tc>
      </w:tr>
      <w:tr w:rsidR="00574AE7" w:rsidRPr="00AE587E" w14:paraId="10B4FDA4" w14:textId="77777777" w:rsidTr="00574AE7">
        <w:trPr>
          <w:trHeight w:val="1800"/>
        </w:trPr>
        <w:tc>
          <w:tcPr>
            <w:tcW w:w="1559" w:type="dxa"/>
            <w:hideMark/>
          </w:tcPr>
          <w:p w14:paraId="64D19CD5" w14:textId="77777777" w:rsidR="00574AE7" w:rsidRPr="00AE587E" w:rsidRDefault="00574AE7" w:rsidP="00574AE7">
            <w:r w:rsidRPr="00AE587E">
              <w:t>Harris</w:t>
            </w:r>
          </w:p>
        </w:tc>
        <w:tc>
          <w:tcPr>
            <w:tcW w:w="770" w:type="dxa"/>
            <w:hideMark/>
          </w:tcPr>
          <w:p w14:paraId="587A94E2" w14:textId="77777777" w:rsidR="00574AE7" w:rsidRPr="00AE587E" w:rsidRDefault="00574AE7" w:rsidP="00574AE7">
            <w:r w:rsidRPr="00AE587E">
              <w:t>2019</w:t>
            </w:r>
          </w:p>
        </w:tc>
        <w:tc>
          <w:tcPr>
            <w:tcW w:w="1364" w:type="dxa"/>
            <w:hideMark/>
          </w:tcPr>
          <w:p w14:paraId="71AE8574" w14:textId="2A19F574" w:rsidR="00574AE7" w:rsidRPr="00AE587E" w:rsidRDefault="00A56B48" w:rsidP="00574AE7">
            <w:r w:rsidRPr="00AE587E">
              <w:t>M</w:t>
            </w:r>
            <w:r w:rsidR="00574AE7" w:rsidRPr="00AE587E">
              <w:t xml:space="preserve">ultiple Countries </w:t>
            </w:r>
          </w:p>
        </w:tc>
        <w:tc>
          <w:tcPr>
            <w:tcW w:w="1033" w:type="dxa"/>
            <w:hideMark/>
          </w:tcPr>
          <w:p w14:paraId="4F42ADCC" w14:textId="77777777" w:rsidR="00574AE7" w:rsidRPr="00AE587E" w:rsidRDefault="00574AE7" w:rsidP="00574AE7">
            <w:r w:rsidRPr="00AE587E">
              <w:t xml:space="preserve">Review </w:t>
            </w:r>
          </w:p>
        </w:tc>
        <w:tc>
          <w:tcPr>
            <w:tcW w:w="2109" w:type="dxa"/>
            <w:hideMark/>
          </w:tcPr>
          <w:p w14:paraId="4C125249" w14:textId="77777777" w:rsidR="00574AE7" w:rsidRPr="00AE587E" w:rsidRDefault="00574AE7" w:rsidP="00574AE7">
            <w:r w:rsidRPr="00AE587E">
              <w:t>Health Research</w:t>
            </w:r>
          </w:p>
        </w:tc>
        <w:tc>
          <w:tcPr>
            <w:tcW w:w="2338" w:type="dxa"/>
            <w:hideMark/>
          </w:tcPr>
          <w:p w14:paraId="75EB98ED" w14:textId="77777777" w:rsidR="00574AE7" w:rsidRPr="00AE587E" w:rsidRDefault="00574AE7" w:rsidP="00574AE7">
            <w:r w:rsidRPr="00AE587E">
              <w:t>Diabetes</w:t>
            </w:r>
          </w:p>
        </w:tc>
        <w:tc>
          <w:tcPr>
            <w:tcW w:w="1353" w:type="dxa"/>
            <w:hideMark/>
          </w:tcPr>
          <w:p w14:paraId="6A56B734" w14:textId="77777777" w:rsidR="00574AE7" w:rsidRPr="00AE587E" w:rsidRDefault="00574AE7" w:rsidP="00574AE7">
            <w:r w:rsidRPr="00AE587E">
              <w:t>Adult</w:t>
            </w:r>
          </w:p>
        </w:tc>
        <w:tc>
          <w:tcPr>
            <w:tcW w:w="2424" w:type="dxa"/>
            <w:hideMark/>
          </w:tcPr>
          <w:p w14:paraId="1BBF3084" w14:textId="50DB94EC" w:rsidR="00574AE7" w:rsidRPr="00AE587E" w:rsidRDefault="00574AE7" w:rsidP="00574AE7">
            <w:r w:rsidRPr="00AE587E">
              <w:t>We conducted a review to identify how different approaches to involvement are being used to design and adapt diabetes interventions, and whether involvement contributes to reduction of diabetes risk and improved self‐management.</w:t>
            </w:r>
          </w:p>
        </w:tc>
      </w:tr>
      <w:tr w:rsidR="00574AE7" w:rsidRPr="00AE587E" w14:paraId="4281F3D1" w14:textId="77777777" w:rsidTr="00574AE7">
        <w:trPr>
          <w:trHeight w:val="2100"/>
        </w:trPr>
        <w:tc>
          <w:tcPr>
            <w:tcW w:w="1559" w:type="dxa"/>
            <w:hideMark/>
          </w:tcPr>
          <w:p w14:paraId="0A732D36" w14:textId="77777777" w:rsidR="00574AE7" w:rsidRPr="00AE587E" w:rsidRDefault="00574AE7" w:rsidP="00574AE7">
            <w:r w:rsidRPr="00AE587E">
              <w:t>Harris</w:t>
            </w:r>
          </w:p>
        </w:tc>
        <w:tc>
          <w:tcPr>
            <w:tcW w:w="770" w:type="dxa"/>
            <w:hideMark/>
          </w:tcPr>
          <w:p w14:paraId="7F9A1FAB" w14:textId="77777777" w:rsidR="00574AE7" w:rsidRPr="00AE587E" w:rsidRDefault="00574AE7" w:rsidP="00574AE7">
            <w:r w:rsidRPr="00AE587E">
              <w:t>2015</w:t>
            </w:r>
          </w:p>
        </w:tc>
        <w:tc>
          <w:tcPr>
            <w:tcW w:w="1364" w:type="dxa"/>
            <w:hideMark/>
          </w:tcPr>
          <w:p w14:paraId="56BDE605" w14:textId="77777777" w:rsidR="00574AE7" w:rsidRPr="00AE587E" w:rsidRDefault="00574AE7" w:rsidP="00574AE7">
            <w:r w:rsidRPr="00AE587E">
              <w:t xml:space="preserve">International </w:t>
            </w:r>
          </w:p>
        </w:tc>
        <w:tc>
          <w:tcPr>
            <w:tcW w:w="1033" w:type="dxa"/>
            <w:hideMark/>
          </w:tcPr>
          <w:p w14:paraId="4E2E343E" w14:textId="77777777" w:rsidR="00574AE7" w:rsidRPr="00AE587E" w:rsidRDefault="00574AE7" w:rsidP="00574AE7">
            <w:r w:rsidRPr="00AE587E">
              <w:t xml:space="preserve">Review </w:t>
            </w:r>
          </w:p>
        </w:tc>
        <w:tc>
          <w:tcPr>
            <w:tcW w:w="2109" w:type="dxa"/>
            <w:hideMark/>
          </w:tcPr>
          <w:p w14:paraId="5D9713FA" w14:textId="77777777" w:rsidR="00574AE7" w:rsidRPr="00AE587E" w:rsidRDefault="00574AE7" w:rsidP="00574AE7">
            <w:r w:rsidRPr="00AE587E">
              <w:t>Health Research</w:t>
            </w:r>
          </w:p>
        </w:tc>
        <w:tc>
          <w:tcPr>
            <w:tcW w:w="2338" w:type="dxa"/>
            <w:hideMark/>
          </w:tcPr>
          <w:p w14:paraId="07E6356A" w14:textId="77777777" w:rsidR="00574AE7" w:rsidRPr="00AE587E" w:rsidRDefault="00574AE7" w:rsidP="00574AE7">
            <w:r w:rsidRPr="00AE587E">
              <w:t>Diabetes</w:t>
            </w:r>
          </w:p>
        </w:tc>
        <w:tc>
          <w:tcPr>
            <w:tcW w:w="1353" w:type="dxa"/>
            <w:hideMark/>
          </w:tcPr>
          <w:p w14:paraId="259BE3F3" w14:textId="77777777" w:rsidR="00574AE7" w:rsidRPr="00AE587E" w:rsidRDefault="00574AE7" w:rsidP="00574AE7">
            <w:r w:rsidRPr="00AE587E">
              <w:t>Adult</w:t>
            </w:r>
          </w:p>
        </w:tc>
        <w:tc>
          <w:tcPr>
            <w:tcW w:w="2424" w:type="dxa"/>
            <w:hideMark/>
          </w:tcPr>
          <w:p w14:paraId="68849CD8" w14:textId="77777777" w:rsidR="00574AE7" w:rsidRPr="00AE587E" w:rsidRDefault="00574AE7" w:rsidP="00574AE7">
            <w:r w:rsidRPr="00AE587E">
              <w:t>The objectives of this review are to map the existing literature on patient involvement in diabetes research and to develop a preliminary theory of the contexts that enable involvement in diabetes research by people with diabetes, carers and the wider</w:t>
            </w:r>
          </w:p>
        </w:tc>
      </w:tr>
      <w:tr w:rsidR="00574AE7" w:rsidRPr="00AE587E" w14:paraId="601A9481" w14:textId="77777777" w:rsidTr="00574AE7">
        <w:trPr>
          <w:trHeight w:val="1800"/>
        </w:trPr>
        <w:tc>
          <w:tcPr>
            <w:tcW w:w="1559" w:type="dxa"/>
            <w:hideMark/>
          </w:tcPr>
          <w:p w14:paraId="0E73819B" w14:textId="77777777" w:rsidR="00574AE7" w:rsidRPr="00AE587E" w:rsidRDefault="00574AE7" w:rsidP="00574AE7">
            <w:r w:rsidRPr="00AE587E">
              <w:t>Harrison</w:t>
            </w:r>
          </w:p>
        </w:tc>
        <w:tc>
          <w:tcPr>
            <w:tcW w:w="770" w:type="dxa"/>
            <w:hideMark/>
          </w:tcPr>
          <w:p w14:paraId="003FC146" w14:textId="77777777" w:rsidR="00574AE7" w:rsidRPr="00AE587E" w:rsidRDefault="00574AE7" w:rsidP="00574AE7">
            <w:r w:rsidRPr="00AE587E">
              <w:t>2019a</w:t>
            </w:r>
          </w:p>
        </w:tc>
        <w:tc>
          <w:tcPr>
            <w:tcW w:w="1364" w:type="dxa"/>
            <w:hideMark/>
          </w:tcPr>
          <w:p w14:paraId="28E6431E" w14:textId="77777777" w:rsidR="00574AE7" w:rsidRPr="00AE587E" w:rsidRDefault="00574AE7" w:rsidP="00574AE7">
            <w:r w:rsidRPr="00AE587E">
              <w:t xml:space="preserve">International </w:t>
            </w:r>
          </w:p>
        </w:tc>
        <w:tc>
          <w:tcPr>
            <w:tcW w:w="1033" w:type="dxa"/>
            <w:hideMark/>
          </w:tcPr>
          <w:p w14:paraId="24A9A194" w14:textId="77777777" w:rsidR="00574AE7" w:rsidRPr="00AE587E" w:rsidRDefault="00574AE7" w:rsidP="00574AE7">
            <w:r w:rsidRPr="00AE587E">
              <w:t xml:space="preserve">Review </w:t>
            </w:r>
          </w:p>
        </w:tc>
        <w:tc>
          <w:tcPr>
            <w:tcW w:w="2109" w:type="dxa"/>
            <w:hideMark/>
          </w:tcPr>
          <w:p w14:paraId="1AA87E2A" w14:textId="77777777" w:rsidR="00574AE7" w:rsidRPr="00AE587E" w:rsidRDefault="00574AE7" w:rsidP="00574AE7">
            <w:r w:rsidRPr="00AE587E">
              <w:t>Health Research</w:t>
            </w:r>
          </w:p>
        </w:tc>
        <w:tc>
          <w:tcPr>
            <w:tcW w:w="2338" w:type="dxa"/>
            <w:hideMark/>
          </w:tcPr>
          <w:p w14:paraId="4CFCCB1A" w14:textId="77777777" w:rsidR="00574AE7" w:rsidRPr="00AE587E" w:rsidRDefault="00574AE7" w:rsidP="00574AE7">
            <w:r w:rsidRPr="00AE587E">
              <w:t>Multiple</w:t>
            </w:r>
          </w:p>
        </w:tc>
        <w:tc>
          <w:tcPr>
            <w:tcW w:w="1353" w:type="dxa"/>
            <w:hideMark/>
          </w:tcPr>
          <w:p w14:paraId="190886FB" w14:textId="77777777" w:rsidR="00574AE7" w:rsidRPr="00AE587E" w:rsidRDefault="00574AE7" w:rsidP="00574AE7">
            <w:r w:rsidRPr="00AE587E">
              <w:t>Adult</w:t>
            </w:r>
          </w:p>
        </w:tc>
        <w:tc>
          <w:tcPr>
            <w:tcW w:w="2424" w:type="dxa"/>
            <w:hideMark/>
          </w:tcPr>
          <w:p w14:paraId="772EF930" w14:textId="77777777" w:rsidR="00574AE7" w:rsidRPr="00AE587E" w:rsidRDefault="00574AE7" w:rsidP="00574AE7">
            <w:r w:rsidRPr="00AE587E">
              <w:t>The aims of this narrative review are to identify, quantify and summarize (a) the conceptual foundational principles of patient stakeholder engagement in re‐ search and (b) best practice activities to support these efforts.</w:t>
            </w:r>
          </w:p>
        </w:tc>
      </w:tr>
      <w:tr w:rsidR="00574AE7" w:rsidRPr="00AE587E" w14:paraId="48B4AD81" w14:textId="77777777" w:rsidTr="00574AE7">
        <w:trPr>
          <w:trHeight w:val="1200"/>
        </w:trPr>
        <w:tc>
          <w:tcPr>
            <w:tcW w:w="1559" w:type="dxa"/>
            <w:hideMark/>
          </w:tcPr>
          <w:p w14:paraId="76C0129E" w14:textId="77777777" w:rsidR="00574AE7" w:rsidRPr="00AE587E" w:rsidRDefault="00574AE7" w:rsidP="00574AE7">
            <w:r w:rsidRPr="00AE587E">
              <w:t>Harrison</w:t>
            </w:r>
          </w:p>
        </w:tc>
        <w:tc>
          <w:tcPr>
            <w:tcW w:w="770" w:type="dxa"/>
            <w:hideMark/>
          </w:tcPr>
          <w:p w14:paraId="41973DF8" w14:textId="77777777" w:rsidR="00574AE7" w:rsidRPr="00AE587E" w:rsidRDefault="00574AE7" w:rsidP="00574AE7">
            <w:r w:rsidRPr="00AE587E">
              <w:t>2015</w:t>
            </w:r>
          </w:p>
        </w:tc>
        <w:tc>
          <w:tcPr>
            <w:tcW w:w="1364" w:type="dxa"/>
            <w:hideMark/>
          </w:tcPr>
          <w:p w14:paraId="6231359F" w14:textId="77777777" w:rsidR="00574AE7" w:rsidRPr="00AE587E" w:rsidRDefault="00574AE7" w:rsidP="00574AE7">
            <w:r w:rsidRPr="00AE587E">
              <w:t>United Kingdom</w:t>
            </w:r>
          </w:p>
        </w:tc>
        <w:tc>
          <w:tcPr>
            <w:tcW w:w="1033" w:type="dxa"/>
            <w:hideMark/>
          </w:tcPr>
          <w:p w14:paraId="14E30F7F" w14:textId="77777777" w:rsidR="00574AE7" w:rsidRPr="00AE587E" w:rsidRDefault="00574AE7" w:rsidP="00574AE7">
            <w:r w:rsidRPr="00AE587E">
              <w:t xml:space="preserve">Empirical </w:t>
            </w:r>
          </w:p>
        </w:tc>
        <w:tc>
          <w:tcPr>
            <w:tcW w:w="2109" w:type="dxa"/>
            <w:hideMark/>
          </w:tcPr>
          <w:p w14:paraId="65D642D7" w14:textId="77777777" w:rsidR="00574AE7" w:rsidRPr="00AE587E" w:rsidRDefault="00574AE7" w:rsidP="00574AE7">
            <w:r w:rsidRPr="00AE587E">
              <w:t>Health Research</w:t>
            </w:r>
          </w:p>
        </w:tc>
        <w:tc>
          <w:tcPr>
            <w:tcW w:w="2338" w:type="dxa"/>
            <w:hideMark/>
          </w:tcPr>
          <w:p w14:paraId="67CF2BC9" w14:textId="77777777" w:rsidR="00574AE7" w:rsidRPr="00AE587E" w:rsidRDefault="00574AE7" w:rsidP="00574AE7">
            <w:r w:rsidRPr="00AE587E">
              <w:t>Stroke</w:t>
            </w:r>
          </w:p>
        </w:tc>
        <w:tc>
          <w:tcPr>
            <w:tcW w:w="1353" w:type="dxa"/>
            <w:hideMark/>
          </w:tcPr>
          <w:p w14:paraId="11CFBDA0" w14:textId="77777777" w:rsidR="00574AE7" w:rsidRPr="00AE587E" w:rsidRDefault="00574AE7" w:rsidP="00574AE7">
            <w:r w:rsidRPr="00AE587E">
              <w:t>Adult</w:t>
            </w:r>
          </w:p>
        </w:tc>
        <w:tc>
          <w:tcPr>
            <w:tcW w:w="2424" w:type="dxa"/>
            <w:hideMark/>
          </w:tcPr>
          <w:p w14:paraId="69AA6369" w14:textId="77777777" w:rsidR="00574AE7" w:rsidRPr="00AE587E" w:rsidRDefault="00574AE7" w:rsidP="00574AE7">
            <w:r w:rsidRPr="00AE587E">
              <w:t xml:space="preserve">To explore the experiences of patients and carers involved in patient and public involvement (PPI) activities for stroke research. </w:t>
            </w:r>
          </w:p>
        </w:tc>
      </w:tr>
      <w:tr w:rsidR="00574AE7" w:rsidRPr="00AE587E" w14:paraId="1B12496C" w14:textId="77777777" w:rsidTr="00574AE7">
        <w:trPr>
          <w:trHeight w:val="1200"/>
        </w:trPr>
        <w:tc>
          <w:tcPr>
            <w:tcW w:w="1559" w:type="dxa"/>
            <w:hideMark/>
          </w:tcPr>
          <w:p w14:paraId="5670F917" w14:textId="77777777" w:rsidR="00574AE7" w:rsidRPr="00AE587E" w:rsidRDefault="00574AE7" w:rsidP="00574AE7">
            <w:r w:rsidRPr="00AE587E">
              <w:t>Harrison</w:t>
            </w:r>
          </w:p>
        </w:tc>
        <w:tc>
          <w:tcPr>
            <w:tcW w:w="770" w:type="dxa"/>
            <w:hideMark/>
          </w:tcPr>
          <w:p w14:paraId="4710CF48" w14:textId="77777777" w:rsidR="00574AE7" w:rsidRPr="00AE587E" w:rsidRDefault="00574AE7" w:rsidP="00574AE7">
            <w:r w:rsidRPr="00AE587E">
              <w:t>2019b</w:t>
            </w:r>
          </w:p>
        </w:tc>
        <w:tc>
          <w:tcPr>
            <w:tcW w:w="1364" w:type="dxa"/>
            <w:hideMark/>
          </w:tcPr>
          <w:p w14:paraId="6AECD485" w14:textId="77777777" w:rsidR="00574AE7" w:rsidRPr="00AE587E" w:rsidRDefault="00574AE7" w:rsidP="00574AE7">
            <w:r w:rsidRPr="00AE587E">
              <w:t>United States of America</w:t>
            </w:r>
          </w:p>
        </w:tc>
        <w:tc>
          <w:tcPr>
            <w:tcW w:w="1033" w:type="dxa"/>
            <w:hideMark/>
          </w:tcPr>
          <w:p w14:paraId="1AA1EA94" w14:textId="726F1AAB" w:rsidR="00574AE7" w:rsidRPr="00AE587E" w:rsidRDefault="00A56B48" w:rsidP="00574AE7">
            <w:r w:rsidRPr="00AE587E">
              <w:t>E</w:t>
            </w:r>
            <w:r w:rsidR="00574AE7" w:rsidRPr="00AE587E">
              <w:t xml:space="preserve">mpirical </w:t>
            </w:r>
          </w:p>
        </w:tc>
        <w:tc>
          <w:tcPr>
            <w:tcW w:w="2109" w:type="dxa"/>
            <w:hideMark/>
          </w:tcPr>
          <w:p w14:paraId="50B0F7C5" w14:textId="77777777" w:rsidR="00574AE7" w:rsidRPr="00AE587E" w:rsidRDefault="00574AE7" w:rsidP="00574AE7">
            <w:r w:rsidRPr="00AE587E">
              <w:t>Health Research</w:t>
            </w:r>
          </w:p>
        </w:tc>
        <w:tc>
          <w:tcPr>
            <w:tcW w:w="2338" w:type="dxa"/>
            <w:hideMark/>
          </w:tcPr>
          <w:p w14:paraId="301E2FC3" w14:textId="77777777" w:rsidR="00574AE7" w:rsidRPr="00AE587E" w:rsidRDefault="00574AE7" w:rsidP="00574AE7">
            <w:r w:rsidRPr="00AE587E">
              <w:t>Multiple</w:t>
            </w:r>
          </w:p>
        </w:tc>
        <w:tc>
          <w:tcPr>
            <w:tcW w:w="1353" w:type="dxa"/>
            <w:hideMark/>
          </w:tcPr>
          <w:p w14:paraId="111B1499" w14:textId="77777777" w:rsidR="00574AE7" w:rsidRPr="00AE587E" w:rsidRDefault="00574AE7" w:rsidP="00574AE7">
            <w:r w:rsidRPr="00AE587E">
              <w:t>Adult</w:t>
            </w:r>
          </w:p>
        </w:tc>
        <w:tc>
          <w:tcPr>
            <w:tcW w:w="2424" w:type="dxa"/>
            <w:hideMark/>
          </w:tcPr>
          <w:p w14:paraId="56F1F35E" w14:textId="2B5EFBD9" w:rsidR="00574AE7" w:rsidRPr="00AE587E" w:rsidRDefault="00574AE7" w:rsidP="00574AE7">
            <w:r w:rsidRPr="00AE587E">
              <w:t>To describe strategies to recruit and support members from hard-to-reach groups on research-focused Patient and Family Advisory Councils (PFACs</w:t>
            </w:r>
            <w:r w:rsidR="00A56B48" w:rsidRPr="00AE587E">
              <w:t>)</w:t>
            </w:r>
          </w:p>
        </w:tc>
      </w:tr>
      <w:tr w:rsidR="00574AE7" w:rsidRPr="00AE587E" w14:paraId="5FA6868A" w14:textId="77777777" w:rsidTr="00574AE7">
        <w:trPr>
          <w:trHeight w:val="1500"/>
        </w:trPr>
        <w:tc>
          <w:tcPr>
            <w:tcW w:w="1559" w:type="dxa"/>
            <w:hideMark/>
          </w:tcPr>
          <w:p w14:paraId="279779C5" w14:textId="77777777" w:rsidR="00574AE7" w:rsidRPr="00AE587E" w:rsidRDefault="00574AE7" w:rsidP="00574AE7">
            <w:r w:rsidRPr="00AE587E">
              <w:t>Harrison</w:t>
            </w:r>
          </w:p>
        </w:tc>
        <w:tc>
          <w:tcPr>
            <w:tcW w:w="770" w:type="dxa"/>
            <w:hideMark/>
          </w:tcPr>
          <w:p w14:paraId="7927439E" w14:textId="77777777" w:rsidR="00574AE7" w:rsidRPr="00AE587E" w:rsidRDefault="00574AE7" w:rsidP="00574AE7">
            <w:r w:rsidRPr="00AE587E">
              <w:t>2018</w:t>
            </w:r>
          </w:p>
        </w:tc>
        <w:tc>
          <w:tcPr>
            <w:tcW w:w="1364" w:type="dxa"/>
            <w:hideMark/>
          </w:tcPr>
          <w:p w14:paraId="725A086B" w14:textId="77777777" w:rsidR="00574AE7" w:rsidRPr="00AE587E" w:rsidRDefault="00574AE7" w:rsidP="00574AE7">
            <w:r w:rsidRPr="00AE587E">
              <w:t>United States of America</w:t>
            </w:r>
          </w:p>
        </w:tc>
        <w:tc>
          <w:tcPr>
            <w:tcW w:w="1033" w:type="dxa"/>
            <w:hideMark/>
          </w:tcPr>
          <w:p w14:paraId="0301F32D" w14:textId="77777777" w:rsidR="00574AE7" w:rsidRPr="00AE587E" w:rsidRDefault="00574AE7" w:rsidP="00574AE7">
            <w:r w:rsidRPr="00AE587E">
              <w:t xml:space="preserve">Empirical </w:t>
            </w:r>
          </w:p>
        </w:tc>
        <w:tc>
          <w:tcPr>
            <w:tcW w:w="2109" w:type="dxa"/>
            <w:hideMark/>
          </w:tcPr>
          <w:p w14:paraId="7CDAB406" w14:textId="77777777" w:rsidR="00574AE7" w:rsidRPr="00AE587E" w:rsidRDefault="00574AE7" w:rsidP="00574AE7">
            <w:r w:rsidRPr="00AE587E">
              <w:t>Health Research</w:t>
            </w:r>
          </w:p>
        </w:tc>
        <w:tc>
          <w:tcPr>
            <w:tcW w:w="2338" w:type="dxa"/>
            <w:hideMark/>
          </w:tcPr>
          <w:p w14:paraId="6D39509A" w14:textId="77777777" w:rsidR="00574AE7" w:rsidRPr="00AE587E" w:rsidRDefault="00574AE7" w:rsidP="00574AE7">
            <w:r w:rsidRPr="00AE587E">
              <w:t>Multiple</w:t>
            </w:r>
          </w:p>
        </w:tc>
        <w:tc>
          <w:tcPr>
            <w:tcW w:w="1353" w:type="dxa"/>
            <w:hideMark/>
          </w:tcPr>
          <w:p w14:paraId="4AD60F9E" w14:textId="77777777" w:rsidR="00574AE7" w:rsidRPr="00AE587E" w:rsidRDefault="00574AE7" w:rsidP="00574AE7">
            <w:r w:rsidRPr="00AE587E">
              <w:t>Adult</w:t>
            </w:r>
          </w:p>
        </w:tc>
        <w:tc>
          <w:tcPr>
            <w:tcW w:w="2424" w:type="dxa"/>
            <w:hideMark/>
          </w:tcPr>
          <w:p w14:paraId="1121FAFD" w14:textId="77777777" w:rsidR="00574AE7" w:rsidRPr="00AE587E" w:rsidRDefault="00574AE7" w:rsidP="00574AE7">
            <w:r w:rsidRPr="00AE587E">
              <w:t>The aim was to describe barriers to patient and family advisory council (PFAC) member engagement in research and strategies to support engagement in this context.</w:t>
            </w:r>
          </w:p>
        </w:tc>
      </w:tr>
      <w:tr w:rsidR="00574AE7" w:rsidRPr="00AE587E" w14:paraId="23C05191" w14:textId="77777777" w:rsidTr="00574AE7">
        <w:trPr>
          <w:trHeight w:val="1800"/>
        </w:trPr>
        <w:tc>
          <w:tcPr>
            <w:tcW w:w="1559" w:type="dxa"/>
            <w:hideMark/>
          </w:tcPr>
          <w:p w14:paraId="128432AE" w14:textId="77777777" w:rsidR="00574AE7" w:rsidRPr="00AE587E" w:rsidRDefault="00574AE7" w:rsidP="00574AE7">
            <w:r w:rsidRPr="00AE587E">
              <w:t>Harrison</w:t>
            </w:r>
          </w:p>
        </w:tc>
        <w:tc>
          <w:tcPr>
            <w:tcW w:w="770" w:type="dxa"/>
            <w:hideMark/>
          </w:tcPr>
          <w:p w14:paraId="7498E8D1" w14:textId="77777777" w:rsidR="00574AE7" w:rsidRPr="00AE587E" w:rsidRDefault="00574AE7" w:rsidP="00574AE7">
            <w:r w:rsidRPr="00AE587E">
              <w:t>2020</w:t>
            </w:r>
          </w:p>
        </w:tc>
        <w:tc>
          <w:tcPr>
            <w:tcW w:w="1364" w:type="dxa"/>
            <w:hideMark/>
          </w:tcPr>
          <w:p w14:paraId="29288F31" w14:textId="77777777" w:rsidR="00574AE7" w:rsidRPr="00AE587E" w:rsidRDefault="00574AE7" w:rsidP="00574AE7">
            <w:r w:rsidRPr="00AE587E">
              <w:t>United States of America</w:t>
            </w:r>
          </w:p>
        </w:tc>
        <w:tc>
          <w:tcPr>
            <w:tcW w:w="1033" w:type="dxa"/>
            <w:hideMark/>
          </w:tcPr>
          <w:p w14:paraId="140A089F" w14:textId="77777777" w:rsidR="00574AE7" w:rsidRPr="00AE587E" w:rsidRDefault="00574AE7" w:rsidP="00574AE7">
            <w:r w:rsidRPr="00AE587E">
              <w:t xml:space="preserve">Empirical </w:t>
            </w:r>
          </w:p>
        </w:tc>
        <w:tc>
          <w:tcPr>
            <w:tcW w:w="2109" w:type="dxa"/>
            <w:hideMark/>
          </w:tcPr>
          <w:p w14:paraId="5FF9699E" w14:textId="77777777" w:rsidR="00574AE7" w:rsidRPr="00AE587E" w:rsidRDefault="00574AE7" w:rsidP="00574AE7">
            <w:r w:rsidRPr="00AE587E">
              <w:t xml:space="preserve">Multiple </w:t>
            </w:r>
          </w:p>
        </w:tc>
        <w:tc>
          <w:tcPr>
            <w:tcW w:w="2338" w:type="dxa"/>
            <w:hideMark/>
          </w:tcPr>
          <w:p w14:paraId="7E55B287" w14:textId="77777777" w:rsidR="00574AE7" w:rsidRPr="00AE587E" w:rsidRDefault="00574AE7" w:rsidP="00574AE7">
            <w:r w:rsidRPr="00AE587E">
              <w:t>N/A</w:t>
            </w:r>
          </w:p>
        </w:tc>
        <w:tc>
          <w:tcPr>
            <w:tcW w:w="1353" w:type="dxa"/>
            <w:hideMark/>
          </w:tcPr>
          <w:p w14:paraId="38AEE6F8" w14:textId="77777777" w:rsidR="00574AE7" w:rsidRPr="00AE587E" w:rsidRDefault="00574AE7" w:rsidP="00574AE7">
            <w:r w:rsidRPr="00AE587E">
              <w:t>Adult</w:t>
            </w:r>
          </w:p>
        </w:tc>
        <w:tc>
          <w:tcPr>
            <w:tcW w:w="2424" w:type="dxa"/>
            <w:hideMark/>
          </w:tcPr>
          <w:p w14:paraId="28DF90BC" w14:textId="77777777" w:rsidR="00574AE7" w:rsidRPr="00AE587E" w:rsidRDefault="00574AE7" w:rsidP="00574AE7">
            <w:r w:rsidRPr="00AE587E">
              <w:t>To systematically engage stakeholders to</w:t>
            </w:r>
            <w:r w:rsidRPr="00AE587E">
              <w:br/>
              <w:t>identify important questions of adult hospitalized patients</w:t>
            </w:r>
            <w:r w:rsidRPr="00AE587E">
              <w:br/>
              <w:t>and to create a prioritized research agenda for improving</w:t>
            </w:r>
            <w:r w:rsidRPr="00AE587E">
              <w:br/>
              <w:t>the care of adult hospitalized patients.</w:t>
            </w:r>
          </w:p>
        </w:tc>
      </w:tr>
      <w:tr w:rsidR="00574AE7" w:rsidRPr="00AE587E" w14:paraId="638E72EA" w14:textId="77777777" w:rsidTr="00574AE7">
        <w:trPr>
          <w:trHeight w:val="1800"/>
        </w:trPr>
        <w:tc>
          <w:tcPr>
            <w:tcW w:w="1559" w:type="dxa"/>
            <w:hideMark/>
          </w:tcPr>
          <w:p w14:paraId="2405F647" w14:textId="77777777" w:rsidR="00574AE7" w:rsidRPr="00AE587E" w:rsidRDefault="00574AE7" w:rsidP="00574AE7">
            <w:r w:rsidRPr="00AE587E">
              <w:t>Haycock</w:t>
            </w:r>
          </w:p>
        </w:tc>
        <w:tc>
          <w:tcPr>
            <w:tcW w:w="770" w:type="dxa"/>
            <w:hideMark/>
          </w:tcPr>
          <w:p w14:paraId="13C5CA07" w14:textId="77777777" w:rsidR="00574AE7" w:rsidRPr="00AE587E" w:rsidRDefault="00574AE7" w:rsidP="00574AE7">
            <w:r w:rsidRPr="00AE587E">
              <w:t>2013</w:t>
            </w:r>
          </w:p>
        </w:tc>
        <w:tc>
          <w:tcPr>
            <w:tcW w:w="1364" w:type="dxa"/>
            <w:hideMark/>
          </w:tcPr>
          <w:p w14:paraId="25E425EB" w14:textId="77777777" w:rsidR="00574AE7" w:rsidRPr="00AE587E" w:rsidRDefault="00574AE7" w:rsidP="00574AE7">
            <w:r w:rsidRPr="00AE587E">
              <w:t>United States of America</w:t>
            </w:r>
          </w:p>
        </w:tc>
        <w:tc>
          <w:tcPr>
            <w:tcW w:w="1033" w:type="dxa"/>
            <w:hideMark/>
          </w:tcPr>
          <w:p w14:paraId="3C8F64C4" w14:textId="77777777" w:rsidR="00574AE7" w:rsidRPr="00AE587E" w:rsidRDefault="00574AE7" w:rsidP="00574AE7">
            <w:r w:rsidRPr="00AE587E">
              <w:t xml:space="preserve">Empirical </w:t>
            </w:r>
          </w:p>
        </w:tc>
        <w:tc>
          <w:tcPr>
            <w:tcW w:w="2109" w:type="dxa"/>
            <w:hideMark/>
          </w:tcPr>
          <w:p w14:paraId="6419761D" w14:textId="77777777" w:rsidR="00574AE7" w:rsidRPr="00AE587E" w:rsidRDefault="00574AE7" w:rsidP="00574AE7">
            <w:r w:rsidRPr="00AE587E">
              <w:t>Health Planning/Service Design/QI</w:t>
            </w:r>
          </w:p>
        </w:tc>
        <w:tc>
          <w:tcPr>
            <w:tcW w:w="2338" w:type="dxa"/>
            <w:hideMark/>
          </w:tcPr>
          <w:p w14:paraId="3FD5183E" w14:textId="77777777" w:rsidR="00574AE7" w:rsidRPr="00AE587E" w:rsidRDefault="00574AE7" w:rsidP="00574AE7">
            <w:r w:rsidRPr="00AE587E">
              <w:t>N/A</w:t>
            </w:r>
          </w:p>
        </w:tc>
        <w:tc>
          <w:tcPr>
            <w:tcW w:w="1353" w:type="dxa"/>
            <w:hideMark/>
          </w:tcPr>
          <w:p w14:paraId="6D0FD6F7" w14:textId="77777777" w:rsidR="00574AE7" w:rsidRPr="00AE587E" w:rsidRDefault="00574AE7" w:rsidP="00574AE7">
            <w:r w:rsidRPr="00AE587E">
              <w:t>Adult</w:t>
            </w:r>
          </w:p>
        </w:tc>
        <w:tc>
          <w:tcPr>
            <w:tcW w:w="2424" w:type="dxa"/>
            <w:hideMark/>
          </w:tcPr>
          <w:p w14:paraId="13B6B6C6" w14:textId="77777777" w:rsidR="00574AE7" w:rsidRPr="00AE587E" w:rsidRDefault="00574AE7" w:rsidP="00574AE7">
            <w:r w:rsidRPr="00AE587E">
              <w:t>This article examines how this large health care system (80 hospitals) in 19 states mobilized the patient perspective into health care operations and patient-safety initiatives through a formalized process of PFACs.</w:t>
            </w:r>
          </w:p>
        </w:tc>
      </w:tr>
      <w:tr w:rsidR="00574AE7" w:rsidRPr="00AE587E" w14:paraId="25E680F6" w14:textId="77777777" w:rsidTr="00574AE7">
        <w:trPr>
          <w:trHeight w:val="2100"/>
        </w:trPr>
        <w:tc>
          <w:tcPr>
            <w:tcW w:w="1559" w:type="dxa"/>
            <w:hideMark/>
          </w:tcPr>
          <w:p w14:paraId="6ADB628E" w14:textId="77777777" w:rsidR="00574AE7" w:rsidRPr="00AE587E" w:rsidRDefault="00574AE7" w:rsidP="00574AE7">
            <w:r w:rsidRPr="00AE587E">
              <w:t>Hayes</w:t>
            </w:r>
          </w:p>
        </w:tc>
        <w:tc>
          <w:tcPr>
            <w:tcW w:w="770" w:type="dxa"/>
            <w:hideMark/>
          </w:tcPr>
          <w:p w14:paraId="7D60E2D5" w14:textId="77777777" w:rsidR="00574AE7" w:rsidRPr="00AE587E" w:rsidRDefault="00574AE7" w:rsidP="00574AE7">
            <w:r w:rsidRPr="00AE587E">
              <w:t>2018</w:t>
            </w:r>
          </w:p>
        </w:tc>
        <w:tc>
          <w:tcPr>
            <w:tcW w:w="1364" w:type="dxa"/>
            <w:hideMark/>
          </w:tcPr>
          <w:p w14:paraId="08EB1253" w14:textId="77777777" w:rsidR="00574AE7" w:rsidRPr="00AE587E" w:rsidRDefault="00574AE7" w:rsidP="00574AE7">
            <w:r w:rsidRPr="00AE587E">
              <w:t>United Kingdom</w:t>
            </w:r>
          </w:p>
        </w:tc>
        <w:tc>
          <w:tcPr>
            <w:tcW w:w="1033" w:type="dxa"/>
            <w:hideMark/>
          </w:tcPr>
          <w:p w14:paraId="3D2AA0E4" w14:textId="77777777" w:rsidR="00574AE7" w:rsidRPr="00AE587E" w:rsidRDefault="00574AE7" w:rsidP="00574AE7">
            <w:r w:rsidRPr="00AE587E">
              <w:t xml:space="preserve">Empirical </w:t>
            </w:r>
          </w:p>
        </w:tc>
        <w:tc>
          <w:tcPr>
            <w:tcW w:w="2109" w:type="dxa"/>
            <w:hideMark/>
          </w:tcPr>
          <w:p w14:paraId="276B2126" w14:textId="77777777" w:rsidR="00574AE7" w:rsidRPr="00AE587E" w:rsidRDefault="00574AE7" w:rsidP="00574AE7">
            <w:r w:rsidRPr="00AE587E">
              <w:t>Health Research</w:t>
            </w:r>
          </w:p>
        </w:tc>
        <w:tc>
          <w:tcPr>
            <w:tcW w:w="2338" w:type="dxa"/>
            <w:hideMark/>
          </w:tcPr>
          <w:p w14:paraId="53E36BDF" w14:textId="77777777" w:rsidR="00574AE7" w:rsidRPr="00AE587E" w:rsidRDefault="00574AE7" w:rsidP="00574AE7">
            <w:r w:rsidRPr="00AE587E">
              <w:t>Dementia</w:t>
            </w:r>
          </w:p>
        </w:tc>
        <w:tc>
          <w:tcPr>
            <w:tcW w:w="1353" w:type="dxa"/>
            <w:hideMark/>
          </w:tcPr>
          <w:p w14:paraId="56AE2546" w14:textId="77777777" w:rsidR="00574AE7" w:rsidRPr="00AE587E" w:rsidRDefault="00574AE7" w:rsidP="00574AE7">
            <w:r w:rsidRPr="00AE587E">
              <w:t>Senior/Older Adult</w:t>
            </w:r>
          </w:p>
        </w:tc>
        <w:tc>
          <w:tcPr>
            <w:tcW w:w="2424" w:type="dxa"/>
            <w:hideMark/>
          </w:tcPr>
          <w:p w14:paraId="71D8D168" w14:textId="77777777" w:rsidR="00574AE7" w:rsidRPr="00AE587E" w:rsidRDefault="00574AE7" w:rsidP="00574AE7">
            <w:r w:rsidRPr="00AE587E">
              <w:t>This paper describes the mechanisms for embedding public and participant involvement in establishing and managing the project, outlines PPI related outcomes and reflects on the success of PPI activity in terms of future directions for BDR and for best pra</w:t>
            </w:r>
          </w:p>
        </w:tc>
      </w:tr>
      <w:tr w:rsidR="00574AE7" w:rsidRPr="00AE587E" w14:paraId="3F1758E3" w14:textId="77777777" w:rsidTr="00574AE7">
        <w:trPr>
          <w:trHeight w:val="1800"/>
        </w:trPr>
        <w:tc>
          <w:tcPr>
            <w:tcW w:w="1559" w:type="dxa"/>
            <w:hideMark/>
          </w:tcPr>
          <w:p w14:paraId="16EE32B7" w14:textId="77777777" w:rsidR="00574AE7" w:rsidRPr="00AE587E" w:rsidRDefault="00574AE7" w:rsidP="00574AE7">
            <w:r w:rsidRPr="00AE587E">
              <w:t>Healey</w:t>
            </w:r>
          </w:p>
        </w:tc>
        <w:tc>
          <w:tcPr>
            <w:tcW w:w="770" w:type="dxa"/>
            <w:hideMark/>
          </w:tcPr>
          <w:p w14:paraId="4B1C45AF" w14:textId="77777777" w:rsidR="00574AE7" w:rsidRPr="00AE587E" w:rsidRDefault="00574AE7" w:rsidP="00574AE7">
            <w:r w:rsidRPr="00AE587E">
              <w:t>2020</w:t>
            </w:r>
          </w:p>
        </w:tc>
        <w:tc>
          <w:tcPr>
            <w:tcW w:w="1364" w:type="dxa"/>
            <w:hideMark/>
          </w:tcPr>
          <w:p w14:paraId="16AA350D" w14:textId="77777777" w:rsidR="00574AE7" w:rsidRPr="00AE587E" w:rsidRDefault="00574AE7" w:rsidP="00574AE7">
            <w:r w:rsidRPr="00AE587E">
              <w:t>Canada</w:t>
            </w:r>
          </w:p>
        </w:tc>
        <w:tc>
          <w:tcPr>
            <w:tcW w:w="1033" w:type="dxa"/>
            <w:hideMark/>
          </w:tcPr>
          <w:p w14:paraId="1AC1EB79" w14:textId="77777777" w:rsidR="00574AE7" w:rsidRPr="00AE587E" w:rsidRDefault="00574AE7" w:rsidP="00574AE7">
            <w:r w:rsidRPr="00AE587E">
              <w:t xml:space="preserve">Empirical </w:t>
            </w:r>
          </w:p>
        </w:tc>
        <w:tc>
          <w:tcPr>
            <w:tcW w:w="2109" w:type="dxa"/>
            <w:hideMark/>
          </w:tcPr>
          <w:p w14:paraId="1C7339D5" w14:textId="77777777" w:rsidR="00574AE7" w:rsidRPr="00AE587E" w:rsidRDefault="00574AE7" w:rsidP="00574AE7">
            <w:r w:rsidRPr="00AE587E">
              <w:t>Health Planning/Service Design/QI</w:t>
            </w:r>
          </w:p>
        </w:tc>
        <w:tc>
          <w:tcPr>
            <w:tcW w:w="2338" w:type="dxa"/>
            <w:hideMark/>
          </w:tcPr>
          <w:p w14:paraId="0B7E4EB0" w14:textId="77777777" w:rsidR="00574AE7" w:rsidRPr="00AE587E" w:rsidRDefault="00574AE7" w:rsidP="00574AE7">
            <w:r w:rsidRPr="00AE587E">
              <w:t>Deceased Organ Donations</w:t>
            </w:r>
          </w:p>
        </w:tc>
        <w:tc>
          <w:tcPr>
            <w:tcW w:w="1353" w:type="dxa"/>
            <w:hideMark/>
          </w:tcPr>
          <w:p w14:paraId="079D7328" w14:textId="77777777" w:rsidR="00574AE7" w:rsidRPr="00AE587E" w:rsidRDefault="00574AE7" w:rsidP="00574AE7">
            <w:r w:rsidRPr="00AE587E">
              <w:t>Adult</w:t>
            </w:r>
          </w:p>
        </w:tc>
        <w:tc>
          <w:tcPr>
            <w:tcW w:w="2424" w:type="dxa"/>
            <w:hideMark/>
          </w:tcPr>
          <w:p w14:paraId="3E57885E" w14:textId="77777777" w:rsidR="00574AE7" w:rsidRPr="00AE587E" w:rsidRDefault="00574AE7" w:rsidP="00574AE7">
            <w:r w:rsidRPr="00AE587E">
              <w:t>This paper describes the process used to</w:t>
            </w:r>
            <w:r w:rsidRPr="00AE587E">
              <w:br/>
              <w:t>create fulsome patient partner engagement resulting in</w:t>
            </w:r>
            <w:r w:rsidRPr="00AE587E">
              <w:br/>
              <w:t>mutually beneficial policy development in this complex</w:t>
            </w:r>
            <w:r w:rsidRPr="00AE587E">
              <w:br/>
              <w:t>area.</w:t>
            </w:r>
          </w:p>
        </w:tc>
      </w:tr>
      <w:tr w:rsidR="00574AE7" w:rsidRPr="00AE587E" w14:paraId="1CC3D913" w14:textId="77777777" w:rsidTr="00574AE7">
        <w:trPr>
          <w:trHeight w:val="2100"/>
        </w:trPr>
        <w:tc>
          <w:tcPr>
            <w:tcW w:w="1559" w:type="dxa"/>
            <w:hideMark/>
          </w:tcPr>
          <w:p w14:paraId="7DB9D507" w14:textId="77777777" w:rsidR="00574AE7" w:rsidRPr="00AE587E" w:rsidRDefault="00574AE7" w:rsidP="00574AE7">
            <w:r w:rsidRPr="00AE587E">
              <w:t>Henderson</w:t>
            </w:r>
          </w:p>
        </w:tc>
        <w:tc>
          <w:tcPr>
            <w:tcW w:w="770" w:type="dxa"/>
            <w:hideMark/>
          </w:tcPr>
          <w:p w14:paraId="5D2E6234" w14:textId="77777777" w:rsidR="00574AE7" w:rsidRPr="00AE587E" w:rsidRDefault="00574AE7" w:rsidP="00574AE7">
            <w:r w:rsidRPr="00AE587E">
              <w:t>2018</w:t>
            </w:r>
          </w:p>
        </w:tc>
        <w:tc>
          <w:tcPr>
            <w:tcW w:w="1364" w:type="dxa"/>
            <w:hideMark/>
          </w:tcPr>
          <w:p w14:paraId="577A5E0C" w14:textId="77777777" w:rsidR="00574AE7" w:rsidRPr="00AE587E" w:rsidRDefault="00574AE7" w:rsidP="00574AE7">
            <w:r w:rsidRPr="00AE587E">
              <w:t>Canada</w:t>
            </w:r>
          </w:p>
        </w:tc>
        <w:tc>
          <w:tcPr>
            <w:tcW w:w="1033" w:type="dxa"/>
            <w:hideMark/>
          </w:tcPr>
          <w:p w14:paraId="0C76E78D" w14:textId="77777777" w:rsidR="00574AE7" w:rsidRPr="00AE587E" w:rsidRDefault="00574AE7" w:rsidP="00574AE7">
            <w:r w:rsidRPr="00AE587E">
              <w:t xml:space="preserve">Non-Empirical </w:t>
            </w:r>
          </w:p>
        </w:tc>
        <w:tc>
          <w:tcPr>
            <w:tcW w:w="2109" w:type="dxa"/>
            <w:hideMark/>
          </w:tcPr>
          <w:p w14:paraId="489DC2FF" w14:textId="77777777" w:rsidR="00574AE7" w:rsidRPr="00AE587E" w:rsidRDefault="00574AE7" w:rsidP="00574AE7">
            <w:r w:rsidRPr="00AE587E">
              <w:t xml:space="preserve">Multiple </w:t>
            </w:r>
          </w:p>
        </w:tc>
        <w:tc>
          <w:tcPr>
            <w:tcW w:w="2338" w:type="dxa"/>
            <w:hideMark/>
          </w:tcPr>
          <w:p w14:paraId="674E8202" w14:textId="77777777" w:rsidR="00574AE7" w:rsidRPr="00AE587E" w:rsidRDefault="00574AE7" w:rsidP="00574AE7">
            <w:r w:rsidRPr="00AE587E">
              <w:t>Mental Health</w:t>
            </w:r>
          </w:p>
        </w:tc>
        <w:tc>
          <w:tcPr>
            <w:tcW w:w="1353" w:type="dxa"/>
            <w:hideMark/>
          </w:tcPr>
          <w:p w14:paraId="49DE6A9B" w14:textId="77777777" w:rsidR="00574AE7" w:rsidRPr="00AE587E" w:rsidRDefault="00574AE7" w:rsidP="00574AE7">
            <w:r w:rsidRPr="00AE587E">
              <w:t xml:space="preserve">Adolescent </w:t>
            </w:r>
          </w:p>
        </w:tc>
        <w:tc>
          <w:tcPr>
            <w:tcW w:w="2424" w:type="dxa"/>
            <w:hideMark/>
          </w:tcPr>
          <w:p w14:paraId="74AC9B04" w14:textId="6896230F" w:rsidR="00574AE7" w:rsidRPr="00AE587E" w:rsidRDefault="00574AE7" w:rsidP="00574AE7">
            <w:r w:rsidRPr="00AE587E">
              <w:t>Our team is addressing these challenges by implementing and rigorously evaluating an integrated community- based collaborative care team (ICCT) model in Toronto, providing rapid access to youth-friendly, evidence-based services in a stepped-care manne</w:t>
            </w:r>
            <w:r w:rsidR="00A56B48" w:rsidRPr="00AE587E">
              <w:t>r</w:t>
            </w:r>
          </w:p>
        </w:tc>
      </w:tr>
      <w:tr w:rsidR="00574AE7" w:rsidRPr="00AE587E" w14:paraId="66E9719E" w14:textId="77777777" w:rsidTr="00574AE7">
        <w:trPr>
          <w:trHeight w:val="1800"/>
        </w:trPr>
        <w:tc>
          <w:tcPr>
            <w:tcW w:w="1559" w:type="dxa"/>
            <w:hideMark/>
          </w:tcPr>
          <w:p w14:paraId="206B61AE" w14:textId="77777777" w:rsidR="00574AE7" w:rsidRPr="00AE587E" w:rsidRDefault="00574AE7" w:rsidP="00574AE7">
            <w:r w:rsidRPr="00AE587E">
              <w:t>Hillier</w:t>
            </w:r>
          </w:p>
        </w:tc>
        <w:tc>
          <w:tcPr>
            <w:tcW w:w="770" w:type="dxa"/>
            <w:hideMark/>
          </w:tcPr>
          <w:p w14:paraId="528F1764" w14:textId="77777777" w:rsidR="00574AE7" w:rsidRPr="00AE587E" w:rsidRDefault="00574AE7" w:rsidP="00574AE7">
            <w:r w:rsidRPr="00AE587E">
              <w:t>2020</w:t>
            </w:r>
          </w:p>
        </w:tc>
        <w:tc>
          <w:tcPr>
            <w:tcW w:w="1364" w:type="dxa"/>
            <w:hideMark/>
          </w:tcPr>
          <w:p w14:paraId="56814698" w14:textId="77777777" w:rsidR="00574AE7" w:rsidRPr="00AE587E" w:rsidRDefault="00574AE7" w:rsidP="00574AE7">
            <w:r w:rsidRPr="00AE587E">
              <w:t>Canada</w:t>
            </w:r>
          </w:p>
        </w:tc>
        <w:tc>
          <w:tcPr>
            <w:tcW w:w="1033" w:type="dxa"/>
            <w:hideMark/>
          </w:tcPr>
          <w:p w14:paraId="387E2B4E" w14:textId="77777777" w:rsidR="00574AE7" w:rsidRPr="00AE587E" w:rsidRDefault="00574AE7" w:rsidP="00574AE7">
            <w:r w:rsidRPr="00AE587E">
              <w:t xml:space="preserve">Empirical </w:t>
            </w:r>
          </w:p>
        </w:tc>
        <w:tc>
          <w:tcPr>
            <w:tcW w:w="2109" w:type="dxa"/>
            <w:hideMark/>
          </w:tcPr>
          <w:p w14:paraId="5B50335D" w14:textId="77777777" w:rsidR="00574AE7" w:rsidRPr="00AE587E" w:rsidRDefault="00574AE7" w:rsidP="00574AE7">
            <w:r w:rsidRPr="00AE587E">
              <w:t>Health Research</w:t>
            </w:r>
          </w:p>
        </w:tc>
        <w:tc>
          <w:tcPr>
            <w:tcW w:w="2338" w:type="dxa"/>
            <w:hideMark/>
          </w:tcPr>
          <w:p w14:paraId="2ECF636F" w14:textId="77777777" w:rsidR="00574AE7" w:rsidRPr="00AE587E" w:rsidRDefault="00574AE7" w:rsidP="00574AE7">
            <w:r w:rsidRPr="00AE587E">
              <w:t>Chronic Kidney Disease</w:t>
            </w:r>
          </w:p>
        </w:tc>
        <w:tc>
          <w:tcPr>
            <w:tcW w:w="1353" w:type="dxa"/>
            <w:hideMark/>
          </w:tcPr>
          <w:p w14:paraId="65265B56" w14:textId="77777777" w:rsidR="00574AE7" w:rsidRPr="00AE587E" w:rsidRDefault="00574AE7" w:rsidP="00574AE7">
            <w:r w:rsidRPr="00AE587E">
              <w:t>Adult</w:t>
            </w:r>
          </w:p>
        </w:tc>
        <w:tc>
          <w:tcPr>
            <w:tcW w:w="2424" w:type="dxa"/>
            <w:hideMark/>
          </w:tcPr>
          <w:p w14:paraId="0B8ACD0F" w14:textId="77777777" w:rsidR="00574AE7" w:rsidRPr="00AE587E" w:rsidRDefault="00574AE7" w:rsidP="00574AE7">
            <w:r w:rsidRPr="00AE587E">
              <w:t xml:space="preserve">To establish a more integrated and patient-centered approach, one of Canada’s largest kidney research networks (Can-SOLVE CKD) has created a Research Operations Committee (ROC) that includes patients as key members </w:t>
            </w:r>
          </w:p>
        </w:tc>
      </w:tr>
      <w:tr w:rsidR="00574AE7" w:rsidRPr="00AE587E" w14:paraId="055C7389" w14:textId="77777777" w:rsidTr="00574AE7">
        <w:trPr>
          <w:trHeight w:val="2700"/>
        </w:trPr>
        <w:tc>
          <w:tcPr>
            <w:tcW w:w="1559" w:type="dxa"/>
            <w:hideMark/>
          </w:tcPr>
          <w:p w14:paraId="24B8AAF1" w14:textId="77777777" w:rsidR="00574AE7" w:rsidRPr="00AE587E" w:rsidRDefault="00574AE7" w:rsidP="00574AE7">
            <w:r w:rsidRPr="00AE587E">
              <w:t>Hirst</w:t>
            </w:r>
          </w:p>
        </w:tc>
        <w:tc>
          <w:tcPr>
            <w:tcW w:w="770" w:type="dxa"/>
            <w:hideMark/>
          </w:tcPr>
          <w:p w14:paraId="5B82B2A5" w14:textId="77777777" w:rsidR="00574AE7" w:rsidRPr="00AE587E" w:rsidRDefault="00574AE7" w:rsidP="00574AE7">
            <w:r w:rsidRPr="00AE587E">
              <w:t>2016</w:t>
            </w:r>
          </w:p>
        </w:tc>
        <w:tc>
          <w:tcPr>
            <w:tcW w:w="1364" w:type="dxa"/>
            <w:hideMark/>
          </w:tcPr>
          <w:p w14:paraId="400C4EA4" w14:textId="77777777" w:rsidR="00574AE7" w:rsidRPr="00AE587E" w:rsidRDefault="00574AE7" w:rsidP="00574AE7">
            <w:r w:rsidRPr="00AE587E">
              <w:t>United Kingdom</w:t>
            </w:r>
          </w:p>
        </w:tc>
        <w:tc>
          <w:tcPr>
            <w:tcW w:w="1033" w:type="dxa"/>
            <w:hideMark/>
          </w:tcPr>
          <w:p w14:paraId="3331B63B" w14:textId="77777777" w:rsidR="00574AE7" w:rsidRPr="00AE587E" w:rsidRDefault="00574AE7" w:rsidP="00574AE7">
            <w:r w:rsidRPr="00AE587E">
              <w:t xml:space="preserve">Non-Empirical </w:t>
            </w:r>
          </w:p>
        </w:tc>
        <w:tc>
          <w:tcPr>
            <w:tcW w:w="2109" w:type="dxa"/>
            <w:hideMark/>
          </w:tcPr>
          <w:p w14:paraId="1528C84F" w14:textId="77777777" w:rsidR="00574AE7" w:rsidRPr="00AE587E" w:rsidRDefault="00574AE7" w:rsidP="00574AE7">
            <w:r w:rsidRPr="00AE587E">
              <w:t>Health Research</w:t>
            </w:r>
          </w:p>
        </w:tc>
        <w:tc>
          <w:tcPr>
            <w:tcW w:w="2338" w:type="dxa"/>
            <w:hideMark/>
          </w:tcPr>
          <w:p w14:paraId="58992E21" w14:textId="77777777" w:rsidR="00574AE7" w:rsidRPr="00AE587E" w:rsidRDefault="00574AE7" w:rsidP="00574AE7">
            <w:r w:rsidRPr="00AE587E">
              <w:t>Emergency Care</w:t>
            </w:r>
          </w:p>
        </w:tc>
        <w:tc>
          <w:tcPr>
            <w:tcW w:w="1353" w:type="dxa"/>
            <w:hideMark/>
          </w:tcPr>
          <w:p w14:paraId="078B8102" w14:textId="77777777" w:rsidR="00574AE7" w:rsidRPr="00AE587E" w:rsidRDefault="00574AE7" w:rsidP="00574AE7">
            <w:r w:rsidRPr="00AE587E">
              <w:t>Adult</w:t>
            </w:r>
          </w:p>
        </w:tc>
        <w:tc>
          <w:tcPr>
            <w:tcW w:w="2424" w:type="dxa"/>
            <w:hideMark/>
          </w:tcPr>
          <w:p w14:paraId="0DE0D51D" w14:textId="45DC152D" w:rsidR="00574AE7" w:rsidRPr="00AE587E" w:rsidRDefault="00574AE7" w:rsidP="00574AE7">
            <w:r w:rsidRPr="00AE587E">
              <w:t xml:space="preserve">In this article, we describe what public involvement is and how it can help emergency care research. We use the development of a pioneering public involvement group in emergency care, the Sheffield Emergency Care Forum, to provide insight into the potential and challenges of public involvement in emergency </w:t>
            </w:r>
            <w:r w:rsidR="00A56B48" w:rsidRPr="00AE587E">
              <w:t>care</w:t>
            </w:r>
            <w:r w:rsidRPr="00AE587E">
              <w:t xml:space="preserve"> research.</w:t>
            </w:r>
          </w:p>
        </w:tc>
      </w:tr>
      <w:tr w:rsidR="00574AE7" w:rsidRPr="00AE587E" w14:paraId="790CD480" w14:textId="77777777" w:rsidTr="00574AE7">
        <w:trPr>
          <w:trHeight w:val="1800"/>
        </w:trPr>
        <w:tc>
          <w:tcPr>
            <w:tcW w:w="1559" w:type="dxa"/>
            <w:hideMark/>
          </w:tcPr>
          <w:p w14:paraId="46C8F283" w14:textId="77777777" w:rsidR="00574AE7" w:rsidRPr="00AE587E" w:rsidRDefault="00574AE7" w:rsidP="00574AE7">
            <w:r w:rsidRPr="00AE587E">
              <w:t>Hoeg</w:t>
            </w:r>
          </w:p>
        </w:tc>
        <w:tc>
          <w:tcPr>
            <w:tcW w:w="770" w:type="dxa"/>
            <w:hideMark/>
          </w:tcPr>
          <w:p w14:paraId="260C57B8" w14:textId="77777777" w:rsidR="00574AE7" w:rsidRPr="00AE587E" w:rsidRDefault="00574AE7" w:rsidP="00574AE7">
            <w:r w:rsidRPr="00AE587E">
              <w:t>2019</w:t>
            </w:r>
          </w:p>
        </w:tc>
        <w:tc>
          <w:tcPr>
            <w:tcW w:w="1364" w:type="dxa"/>
            <w:hideMark/>
          </w:tcPr>
          <w:p w14:paraId="428DF64D" w14:textId="77777777" w:rsidR="00574AE7" w:rsidRPr="00AE587E" w:rsidRDefault="00574AE7" w:rsidP="00574AE7">
            <w:r w:rsidRPr="00AE587E">
              <w:t>Denmark</w:t>
            </w:r>
          </w:p>
        </w:tc>
        <w:tc>
          <w:tcPr>
            <w:tcW w:w="1033" w:type="dxa"/>
            <w:hideMark/>
          </w:tcPr>
          <w:p w14:paraId="5B2EB440" w14:textId="77777777" w:rsidR="00574AE7" w:rsidRPr="00AE587E" w:rsidRDefault="00574AE7" w:rsidP="00574AE7">
            <w:r w:rsidRPr="00AE587E">
              <w:t xml:space="preserve">Empirical </w:t>
            </w:r>
          </w:p>
        </w:tc>
        <w:tc>
          <w:tcPr>
            <w:tcW w:w="2109" w:type="dxa"/>
            <w:hideMark/>
          </w:tcPr>
          <w:p w14:paraId="29C5D1A5" w14:textId="77777777" w:rsidR="00574AE7" w:rsidRPr="00AE587E" w:rsidRDefault="00574AE7" w:rsidP="00574AE7">
            <w:r w:rsidRPr="00AE587E">
              <w:t>Health Research</w:t>
            </w:r>
          </w:p>
        </w:tc>
        <w:tc>
          <w:tcPr>
            <w:tcW w:w="2338" w:type="dxa"/>
            <w:hideMark/>
          </w:tcPr>
          <w:p w14:paraId="25086AFA" w14:textId="77777777" w:rsidR="00574AE7" w:rsidRPr="00AE587E" w:rsidRDefault="00574AE7" w:rsidP="00574AE7">
            <w:r w:rsidRPr="00AE587E">
              <w:t>Breast Cancer</w:t>
            </w:r>
          </w:p>
        </w:tc>
        <w:tc>
          <w:tcPr>
            <w:tcW w:w="1353" w:type="dxa"/>
            <w:hideMark/>
          </w:tcPr>
          <w:p w14:paraId="4EFCCFF6" w14:textId="77777777" w:rsidR="00574AE7" w:rsidRPr="00AE587E" w:rsidRDefault="00574AE7" w:rsidP="00574AE7">
            <w:r w:rsidRPr="00AE587E">
              <w:t>Adult</w:t>
            </w:r>
          </w:p>
        </w:tc>
        <w:tc>
          <w:tcPr>
            <w:tcW w:w="2424" w:type="dxa"/>
            <w:hideMark/>
          </w:tcPr>
          <w:p w14:paraId="53C2F3B9" w14:textId="77777777" w:rsidR="00574AE7" w:rsidRPr="00AE587E" w:rsidRDefault="00574AE7" w:rsidP="00574AE7">
            <w:r w:rsidRPr="00AE587E">
              <w:t>We examined how involving patients with lower education levels affected PPI in the development of the MyHealth randomized clinical trial of breast cancer follow-up from the perspectives of the patients and professionals.</w:t>
            </w:r>
          </w:p>
        </w:tc>
      </w:tr>
      <w:tr w:rsidR="00574AE7" w:rsidRPr="00AE587E" w14:paraId="1BEB9183" w14:textId="77777777" w:rsidTr="00574AE7">
        <w:trPr>
          <w:trHeight w:val="1500"/>
        </w:trPr>
        <w:tc>
          <w:tcPr>
            <w:tcW w:w="1559" w:type="dxa"/>
            <w:hideMark/>
          </w:tcPr>
          <w:p w14:paraId="7C411999" w14:textId="77777777" w:rsidR="00574AE7" w:rsidRPr="00AE587E" w:rsidRDefault="00574AE7" w:rsidP="00574AE7">
            <w:r w:rsidRPr="00AE587E">
              <w:t>Hoekstra</w:t>
            </w:r>
          </w:p>
        </w:tc>
        <w:tc>
          <w:tcPr>
            <w:tcW w:w="770" w:type="dxa"/>
            <w:hideMark/>
          </w:tcPr>
          <w:p w14:paraId="68800062" w14:textId="77777777" w:rsidR="00574AE7" w:rsidRPr="00AE587E" w:rsidRDefault="00574AE7" w:rsidP="00574AE7">
            <w:r w:rsidRPr="00AE587E">
              <w:t>2018</w:t>
            </w:r>
          </w:p>
        </w:tc>
        <w:tc>
          <w:tcPr>
            <w:tcW w:w="1364" w:type="dxa"/>
            <w:hideMark/>
          </w:tcPr>
          <w:p w14:paraId="119BAEE8" w14:textId="77777777" w:rsidR="00574AE7" w:rsidRPr="00AE587E" w:rsidRDefault="00574AE7" w:rsidP="00574AE7">
            <w:r w:rsidRPr="00AE587E">
              <w:t>Canada</w:t>
            </w:r>
          </w:p>
        </w:tc>
        <w:tc>
          <w:tcPr>
            <w:tcW w:w="1033" w:type="dxa"/>
            <w:hideMark/>
          </w:tcPr>
          <w:p w14:paraId="1C91C510" w14:textId="77777777" w:rsidR="00574AE7" w:rsidRPr="00AE587E" w:rsidRDefault="00574AE7" w:rsidP="00574AE7">
            <w:r w:rsidRPr="00AE587E">
              <w:t xml:space="preserve">Empirical </w:t>
            </w:r>
          </w:p>
        </w:tc>
        <w:tc>
          <w:tcPr>
            <w:tcW w:w="2109" w:type="dxa"/>
            <w:hideMark/>
          </w:tcPr>
          <w:p w14:paraId="1F41B4EE" w14:textId="77777777" w:rsidR="00574AE7" w:rsidRPr="00AE587E" w:rsidRDefault="00574AE7" w:rsidP="00574AE7">
            <w:r w:rsidRPr="00AE587E">
              <w:t>Health Research</w:t>
            </w:r>
          </w:p>
        </w:tc>
        <w:tc>
          <w:tcPr>
            <w:tcW w:w="2338" w:type="dxa"/>
            <w:hideMark/>
          </w:tcPr>
          <w:p w14:paraId="36C6D831" w14:textId="77777777" w:rsidR="00574AE7" w:rsidRPr="00AE587E" w:rsidRDefault="00574AE7" w:rsidP="00574AE7">
            <w:r w:rsidRPr="00AE587E">
              <w:t>Physical Disabilities</w:t>
            </w:r>
          </w:p>
        </w:tc>
        <w:tc>
          <w:tcPr>
            <w:tcW w:w="1353" w:type="dxa"/>
            <w:hideMark/>
          </w:tcPr>
          <w:p w14:paraId="05609F74" w14:textId="77777777" w:rsidR="00574AE7" w:rsidRPr="00AE587E" w:rsidRDefault="00574AE7" w:rsidP="00574AE7">
            <w:r w:rsidRPr="00AE587E">
              <w:t>Adult</w:t>
            </w:r>
          </w:p>
        </w:tc>
        <w:tc>
          <w:tcPr>
            <w:tcW w:w="2424" w:type="dxa"/>
            <w:hideMark/>
          </w:tcPr>
          <w:p w14:paraId="66D1DBD6" w14:textId="77777777" w:rsidR="00574AE7" w:rsidRPr="00AE587E" w:rsidRDefault="00574AE7" w:rsidP="00574AE7">
            <w:r w:rsidRPr="00AE587E">
              <w:t xml:space="preserve">The aim of this study is to evaluate and explain the out- comes and impacts of the CDPP at the broader network level, as well as at the level of individual projects, using the RE-AIM framework. </w:t>
            </w:r>
          </w:p>
        </w:tc>
      </w:tr>
      <w:tr w:rsidR="00574AE7" w:rsidRPr="00AE587E" w14:paraId="5EC310E7" w14:textId="77777777" w:rsidTr="00574AE7">
        <w:trPr>
          <w:trHeight w:val="3300"/>
        </w:trPr>
        <w:tc>
          <w:tcPr>
            <w:tcW w:w="1559" w:type="dxa"/>
            <w:hideMark/>
          </w:tcPr>
          <w:p w14:paraId="373A103A" w14:textId="77777777" w:rsidR="00574AE7" w:rsidRPr="00AE587E" w:rsidRDefault="00574AE7" w:rsidP="00574AE7">
            <w:r w:rsidRPr="00AE587E">
              <w:t>Horsfall</w:t>
            </w:r>
          </w:p>
        </w:tc>
        <w:tc>
          <w:tcPr>
            <w:tcW w:w="770" w:type="dxa"/>
            <w:hideMark/>
          </w:tcPr>
          <w:p w14:paraId="498D5F68" w14:textId="77777777" w:rsidR="00574AE7" w:rsidRPr="00AE587E" w:rsidRDefault="00574AE7" w:rsidP="00574AE7">
            <w:r w:rsidRPr="00AE587E">
              <w:t>2007</w:t>
            </w:r>
          </w:p>
        </w:tc>
        <w:tc>
          <w:tcPr>
            <w:tcW w:w="1364" w:type="dxa"/>
            <w:hideMark/>
          </w:tcPr>
          <w:p w14:paraId="4F91E68E" w14:textId="77777777" w:rsidR="00574AE7" w:rsidRPr="00AE587E" w:rsidRDefault="00574AE7" w:rsidP="00574AE7">
            <w:r w:rsidRPr="00AE587E">
              <w:t xml:space="preserve">International </w:t>
            </w:r>
          </w:p>
        </w:tc>
        <w:tc>
          <w:tcPr>
            <w:tcW w:w="1033" w:type="dxa"/>
            <w:hideMark/>
          </w:tcPr>
          <w:p w14:paraId="2B46C442" w14:textId="77777777" w:rsidR="00574AE7" w:rsidRPr="00AE587E" w:rsidRDefault="00574AE7" w:rsidP="00574AE7">
            <w:r w:rsidRPr="00AE587E">
              <w:t xml:space="preserve">Non-Empirical </w:t>
            </w:r>
          </w:p>
        </w:tc>
        <w:tc>
          <w:tcPr>
            <w:tcW w:w="2109" w:type="dxa"/>
            <w:hideMark/>
          </w:tcPr>
          <w:p w14:paraId="54E3D651" w14:textId="77777777" w:rsidR="00574AE7" w:rsidRPr="00AE587E" w:rsidRDefault="00574AE7" w:rsidP="00574AE7">
            <w:r w:rsidRPr="00AE587E">
              <w:t>Health Research</w:t>
            </w:r>
          </w:p>
        </w:tc>
        <w:tc>
          <w:tcPr>
            <w:tcW w:w="2338" w:type="dxa"/>
            <w:hideMark/>
          </w:tcPr>
          <w:p w14:paraId="43A1C00F" w14:textId="77777777" w:rsidR="00574AE7" w:rsidRPr="00AE587E" w:rsidRDefault="00574AE7" w:rsidP="00574AE7">
            <w:r w:rsidRPr="00AE587E">
              <w:t>Mental Health</w:t>
            </w:r>
          </w:p>
        </w:tc>
        <w:tc>
          <w:tcPr>
            <w:tcW w:w="1353" w:type="dxa"/>
            <w:hideMark/>
          </w:tcPr>
          <w:p w14:paraId="2F51E919" w14:textId="77777777" w:rsidR="00574AE7" w:rsidRPr="00AE587E" w:rsidRDefault="00574AE7" w:rsidP="00574AE7">
            <w:r w:rsidRPr="00AE587E">
              <w:t>Adult</w:t>
            </w:r>
          </w:p>
        </w:tc>
        <w:tc>
          <w:tcPr>
            <w:tcW w:w="2424" w:type="dxa"/>
            <w:hideMark/>
          </w:tcPr>
          <w:p w14:paraId="74684244" w14:textId="77777777" w:rsidR="00574AE7" w:rsidRPr="00AE587E" w:rsidRDefault="00574AE7" w:rsidP="00574AE7">
            <w:r w:rsidRPr="00AE587E">
              <w:t>In this paper, known and likely barriers to more active research involvement and reasons for consumers and carers to participate in research are discussed. Structural barriers and perceived and actual disadvantages of consumer and carer involvement in research are also outlined. Finally, practical considerations for research collaboration and factors that may contribute to successful collaborative mental health research are highlighted.</w:t>
            </w:r>
          </w:p>
        </w:tc>
      </w:tr>
      <w:tr w:rsidR="00574AE7" w:rsidRPr="00AE587E" w14:paraId="6B590E09" w14:textId="77777777" w:rsidTr="00574AE7">
        <w:trPr>
          <w:trHeight w:val="1200"/>
        </w:trPr>
        <w:tc>
          <w:tcPr>
            <w:tcW w:w="1559" w:type="dxa"/>
            <w:hideMark/>
          </w:tcPr>
          <w:p w14:paraId="7C6C64D3" w14:textId="77777777" w:rsidR="00574AE7" w:rsidRPr="00AE587E" w:rsidRDefault="00574AE7" w:rsidP="00574AE7">
            <w:r w:rsidRPr="00AE587E">
              <w:t>Hovey</w:t>
            </w:r>
          </w:p>
        </w:tc>
        <w:tc>
          <w:tcPr>
            <w:tcW w:w="770" w:type="dxa"/>
            <w:hideMark/>
          </w:tcPr>
          <w:p w14:paraId="6564FCF8" w14:textId="77777777" w:rsidR="00574AE7" w:rsidRPr="00AE587E" w:rsidRDefault="00574AE7" w:rsidP="00574AE7">
            <w:r w:rsidRPr="00AE587E">
              <w:t>2010</w:t>
            </w:r>
          </w:p>
        </w:tc>
        <w:tc>
          <w:tcPr>
            <w:tcW w:w="1364" w:type="dxa"/>
            <w:hideMark/>
          </w:tcPr>
          <w:p w14:paraId="6E499BEB" w14:textId="77777777" w:rsidR="00574AE7" w:rsidRPr="00AE587E" w:rsidRDefault="00574AE7" w:rsidP="00574AE7">
            <w:r w:rsidRPr="00AE587E">
              <w:t>Canada</w:t>
            </w:r>
          </w:p>
        </w:tc>
        <w:tc>
          <w:tcPr>
            <w:tcW w:w="1033" w:type="dxa"/>
            <w:hideMark/>
          </w:tcPr>
          <w:p w14:paraId="18EF80CF" w14:textId="77777777" w:rsidR="00574AE7" w:rsidRPr="00AE587E" w:rsidRDefault="00574AE7" w:rsidP="00574AE7">
            <w:r w:rsidRPr="00AE587E">
              <w:t xml:space="preserve">Empirical </w:t>
            </w:r>
          </w:p>
        </w:tc>
        <w:tc>
          <w:tcPr>
            <w:tcW w:w="2109" w:type="dxa"/>
            <w:hideMark/>
          </w:tcPr>
          <w:p w14:paraId="372D312F" w14:textId="77777777" w:rsidR="00574AE7" w:rsidRPr="00AE587E" w:rsidRDefault="00574AE7" w:rsidP="00574AE7">
            <w:r w:rsidRPr="00AE587E">
              <w:t xml:space="preserve">Other </w:t>
            </w:r>
          </w:p>
        </w:tc>
        <w:tc>
          <w:tcPr>
            <w:tcW w:w="2338" w:type="dxa"/>
            <w:hideMark/>
          </w:tcPr>
          <w:p w14:paraId="5BC4A373" w14:textId="77777777" w:rsidR="00574AE7" w:rsidRPr="00AE587E" w:rsidRDefault="00574AE7" w:rsidP="00574AE7">
            <w:r w:rsidRPr="00AE587E">
              <w:t>Patient Safety</w:t>
            </w:r>
          </w:p>
        </w:tc>
        <w:tc>
          <w:tcPr>
            <w:tcW w:w="1353" w:type="dxa"/>
            <w:hideMark/>
          </w:tcPr>
          <w:p w14:paraId="21BF68A4" w14:textId="77777777" w:rsidR="00574AE7" w:rsidRPr="00AE587E" w:rsidRDefault="00574AE7" w:rsidP="00574AE7">
            <w:r w:rsidRPr="00AE587E">
              <w:t>Adult</w:t>
            </w:r>
          </w:p>
        </w:tc>
        <w:tc>
          <w:tcPr>
            <w:tcW w:w="2424" w:type="dxa"/>
            <w:hideMark/>
          </w:tcPr>
          <w:p w14:paraId="471E2AB4" w14:textId="77777777" w:rsidR="00574AE7" w:rsidRPr="00AE587E" w:rsidRDefault="00574AE7" w:rsidP="00574AE7">
            <w:r w:rsidRPr="00AE587E">
              <w:t>Through the use of an interpretative phenomenological research approach, an inquiry into what patients believe is</w:t>
            </w:r>
            <w:r w:rsidRPr="00AE587E">
              <w:br/>
              <w:t>their role in safety was addressed.</w:t>
            </w:r>
          </w:p>
        </w:tc>
      </w:tr>
      <w:tr w:rsidR="00574AE7" w:rsidRPr="00AE587E" w14:paraId="07FDB075" w14:textId="77777777" w:rsidTr="00574AE7">
        <w:trPr>
          <w:trHeight w:val="2100"/>
        </w:trPr>
        <w:tc>
          <w:tcPr>
            <w:tcW w:w="1559" w:type="dxa"/>
            <w:hideMark/>
          </w:tcPr>
          <w:p w14:paraId="527C5685" w14:textId="77777777" w:rsidR="00574AE7" w:rsidRPr="00AE587E" w:rsidRDefault="00574AE7" w:rsidP="00574AE7">
            <w:r w:rsidRPr="00AE587E">
              <w:t>Hruslinski</w:t>
            </w:r>
          </w:p>
        </w:tc>
        <w:tc>
          <w:tcPr>
            <w:tcW w:w="770" w:type="dxa"/>
            <w:hideMark/>
          </w:tcPr>
          <w:p w14:paraId="071011D9" w14:textId="77777777" w:rsidR="00574AE7" w:rsidRPr="00AE587E" w:rsidRDefault="00574AE7" w:rsidP="00574AE7">
            <w:r w:rsidRPr="00AE587E">
              <w:t>2021</w:t>
            </w:r>
          </w:p>
        </w:tc>
        <w:tc>
          <w:tcPr>
            <w:tcW w:w="1364" w:type="dxa"/>
            <w:hideMark/>
          </w:tcPr>
          <w:p w14:paraId="0E896A08" w14:textId="77777777" w:rsidR="00574AE7" w:rsidRPr="00AE587E" w:rsidRDefault="00574AE7" w:rsidP="00574AE7">
            <w:r w:rsidRPr="00AE587E">
              <w:t xml:space="preserve">Multiple Countries </w:t>
            </w:r>
          </w:p>
        </w:tc>
        <w:tc>
          <w:tcPr>
            <w:tcW w:w="1033" w:type="dxa"/>
            <w:hideMark/>
          </w:tcPr>
          <w:p w14:paraId="48B57139" w14:textId="77777777" w:rsidR="00574AE7" w:rsidRPr="00AE587E" w:rsidRDefault="00574AE7" w:rsidP="00574AE7">
            <w:r w:rsidRPr="00AE587E">
              <w:t xml:space="preserve">Empirical </w:t>
            </w:r>
          </w:p>
        </w:tc>
        <w:tc>
          <w:tcPr>
            <w:tcW w:w="2109" w:type="dxa"/>
            <w:hideMark/>
          </w:tcPr>
          <w:p w14:paraId="73C57A03" w14:textId="77777777" w:rsidR="00574AE7" w:rsidRPr="00AE587E" w:rsidRDefault="00574AE7" w:rsidP="00574AE7">
            <w:r w:rsidRPr="00AE587E">
              <w:t>Health Research</w:t>
            </w:r>
          </w:p>
        </w:tc>
        <w:tc>
          <w:tcPr>
            <w:tcW w:w="2338" w:type="dxa"/>
            <w:hideMark/>
          </w:tcPr>
          <w:p w14:paraId="79E6AAEA" w14:textId="77777777" w:rsidR="00574AE7" w:rsidRPr="00AE587E" w:rsidRDefault="00574AE7" w:rsidP="00574AE7">
            <w:r w:rsidRPr="00AE587E">
              <w:t>Hip fracture</w:t>
            </w:r>
          </w:p>
        </w:tc>
        <w:tc>
          <w:tcPr>
            <w:tcW w:w="1353" w:type="dxa"/>
            <w:hideMark/>
          </w:tcPr>
          <w:p w14:paraId="2137CD85" w14:textId="77777777" w:rsidR="00574AE7" w:rsidRPr="00AE587E" w:rsidRDefault="00574AE7" w:rsidP="00574AE7">
            <w:r w:rsidRPr="00AE587E">
              <w:t>Adult</w:t>
            </w:r>
          </w:p>
        </w:tc>
        <w:tc>
          <w:tcPr>
            <w:tcW w:w="2424" w:type="dxa"/>
            <w:hideMark/>
          </w:tcPr>
          <w:p w14:paraId="74D41A31" w14:textId="1BD6066A" w:rsidR="00574AE7" w:rsidRPr="00AE587E" w:rsidRDefault="00574AE7" w:rsidP="00574AE7">
            <w:r w:rsidRPr="00AE587E">
              <w:t xml:space="preserve">In this paper, we report our experiences of developing and implementing a patient engagement approach for an ongoing </w:t>
            </w:r>
            <w:r w:rsidR="00A56B48" w:rsidRPr="00AE587E">
              <w:t>multicenter</w:t>
            </w:r>
            <w:r w:rsidRPr="00AE587E">
              <w:t xml:space="preserve"> randomised trial comparing two standard-care approaches to </w:t>
            </w:r>
            <w:r w:rsidR="00A56B48" w:rsidRPr="00AE587E">
              <w:t>anesthesia</w:t>
            </w:r>
            <w:r w:rsidRPr="00AE587E">
              <w:t xml:space="preserve"> for major </w:t>
            </w:r>
            <w:r w:rsidR="00A56B48" w:rsidRPr="00AE587E">
              <w:t>orthopedic</w:t>
            </w:r>
            <w:r w:rsidRPr="00AE587E">
              <w:t xml:space="preserve"> surgery in older adults</w:t>
            </w:r>
          </w:p>
        </w:tc>
      </w:tr>
      <w:tr w:rsidR="00574AE7" w:rsidRPr="00AE587E" w14:paraId="19B7FCA6" w14:textId="77777777" w:rsidTr="00574AE7">
        <w:trPr>
          <w:trHeight w:val="3000"/>
        </w:trPr>
        <w:tc>
          <w:tcPr>
            <w:tcW w:w="1559" w:type="dxa"/>
            <w:hideMark/>
          </w:tcPr>
          <w:p w14:paraId="2A672649" w14:textId="77777777" w:rsidR="00574AE7" w:rsidRPr="00AE587E" w:rsidRDefault="00574AE7" w:rsidP="00574AE7">
            <w:r w:rsidRPr="00AE587E">
              <w:t>Huang</w:t>
            </w:r>
          </w:p>
        </w:tc>
        <w:tc>
          <w:tcPr>
            <w:tcW w:w="770" w:type="dxa"/>
            <w:hideMark/>
          </w:tcPr>
          <w:p w14:paraId="523497AF" w14:textId="77777777" w:rsidR="00574AE7" w:rsidRPr="00AE587E" w:rsidRDefault="00574AE7" w:rsidP="00574AE7">
            <w:r w:rsidRPr="00AE587E">
              <w:t>2017</w:t>
            </w:r>
          </w:p>
        </w:tc>
        <w:tc>
          <w:tcPr>
            <w:tcW w:w="1364" w:type="dxa"/>
            <w:hideMark/>
          </w:tcPr>
          <w:p w14:paraId="46ABF442" w14:textId="77777777" w:rsidR="00574AE7" w:rsidRPr="00AE587E" w:rsidRDefault="00574AE7" w:rsidP="00574AE7">
            <w:r w:rsidRPr="00AE587E">
              <w:t>United States of America</w:t>
            </w:r>
          </w:p>
        </w:tc>
        <w:tc>
          <w:tcPr>
            <w:tcW w:w="1033" w:type="dxa"/>
            <w:hideMark/>
          </w:tcPr>
          <w:p w14:paraId="4DC66017" w14:textId="77777777" w:rsidR="00574AE7" w:rsidRPr="00AE587E" w:rsidRDefault="00574AE7" w:rsidP="00574AE7">
            <w:r w:rsidRPr="00AE587E">
              <w:t xml:space="preserve">Empirical </w:t>
            </w:r>
          </w:p>
        </w:tc>
        <w:tc>
          <w:tcPr>
            <w:tcW w:w="2109" w:type="dxa"/>
            <w:hideMark/>
          </w:tcPr>
          <w:p w14:paraId="4E614392" w14:textId="77777777" w:rsidR="00574AE7" w:rsidRPr="00AE587E" w:rsidRDefault="00574AE7" w:rsidP="00574AE7">
            <w:r w:rsidRPr="00AE587E">
              <w:t xml:space="preserve">Multiple </w:t>
            </w:r>
          </w:p>
        </w:tc>
        <w:tc>
          <w:tcPr>
            <w:tcW w:w="2338" w:type="dxa"/>
            <w:hideMark/>
          </w:tcPr>
          <w:p w14:paraId="046A237D" w14:textId="0E501C80" w:rsidR="00574AE7" w:rsidRPr="00AE587E" w:rsidRDefault="00A56B48" w:rsidP="00574AE7">
            <w:r w:rsidRPr="00AE587E">
              <w:t>M</w:t>
            </w:r>
            <w:r w:rsidR="00574AE7" w:rsidRPr="00AE587E">
              <w:t>ultiple (multiple chronic conditions, diabetes,</w:t>
            </w:r>
            <w:r w:rsidR="00574AE7" w:rsidRPr="00AE587E">
              <w:br/>
              <w:t>and impairment</w:t>
            </w:r>
          </w:p>
        </w:tc>
        <w:tc>
          <w:tcPr>
            <w:tcW w:w="1353" w:type="dxa"/>
            <w:hideMark/>
          </w:tcPr>
          <w:p w14:paraId="76E03804" w14:textId="77777777" w:rsidR="00574AE7" w:rsidRPr="00AE587E" w:rsidRDefault="00574AE7" w:rsidP="00574AE7">
            <w:r w:rsidRPr="00AE587E">
              <w:t>Adult</w:t>
            </w:r>
          </w:p>
        </w:tc>
        <w:tc>
          <w:tcPr>
            <w:tcW w:w="2424" w:type="dxa"/>
            <w:hideMark/>
          </w:tcPr>
          <w:p w14:paraId="12D1E7D8" w14:textId="547FF280" w:rsidR="00574AE7" w:rsidRPr="00AE587E" w:rsidRDefault="00574AE7" w:rsidP="00574AE7">
            <w:r w:rsidRPr="00AE587E">
              <w:t>To describe the context and design</w:t>
            </w:r>
            <w:r w:rsidRPr="00AE587E">
              <w:br/>
              <w:t>of PATIENTS (</w:t>
            </w:r>
            <w:r w:rsidR="00A56B48" w:rsidRPr="00AE587E">
              <w:t>Patient</w:t>
            </w:r>
            <w:r w:rsidRPr="00AE587E">
              <w:t xml:space="preserve">-centered Involvement in Evaluating the </w:t>
            </w:r>
            <w:r w:rsidR="00A56B48" w:rsidRPr="00AE587E">
              <w:t>Effectiveness</w:t>
            </w:r>
            <w:r w:rsidRPr="00AE587E">
              <w:t xml:space="preserve"> of </w:t>
            </w:r>
            <w:r w:rsidR="00A56B48" w:rsidRPr="00AE587E">
              <w:t>Treatments</w:t>
            </w:r>
            <w:r w:rsidRPr="00AE587E">
              <w:t>) including: methods and activities to build a skilled PCOR community; reflect on experiences implementing</w:t>
            </w:r>
            <w:r w:rsidRPr="00AE587E">
              <w:br/>
              <w:t xml:space="preserve">this innovative capacity building project, and present preliminary evidence of success. </w:t>
            </w:r>
          </w:p>
        </w:tc>
      </w:tr>
      <w:tr w:rsidR="00574AE7" w:rsidRPr="00AE587E" w14:paraId="619B6BF1" w14:textId="77777777" w:rsidTr="00574AE7">
        <w:trPr>
          <w:trHeight w:val="4200"/>
        </w:trPr>
        <w:tc>
          <w:tcPr>
            <w:tcW w:w="1559" w:type="dxa"/>
            <w:hideMark/>
          </w:tcPr>
          <w:p w14:paraId="4264221A" w14:textId="77777777" w:rsidR="00574AE7" w:rsidRPr="00AE587E" w:rsidRDefault="00574AE7" w:rsidP="00574AE7">
            <w:r w:rsidRPr="00AE587E">
              <w:t>Hubbard</w:t>
            </w:r>
          </w:p>
        </w:tc>
        <w:tc>
          <w:tcPr>
            <w:tcW w:w="770" w:type="dxa"/>
            <w:hideMark/>
          </w:tcPr>
          <w:p w14:paraId="167D2952" w14:textId="77777777" w:rsidR="00574AE7" w:rsidRPr="00AE587E" w:rsidRDefault="00574AE7" w:rsidP="00574AE7">
            <w:r w:rsidRPr="00AE587E">
              <w:t>2007</w:t>
            </w:r>
          </w:p>
        </w:tc>
        <w:tc>
          <w:tcPr>
            <w:tcW w:w="1364" w:type="dxa"/>
            <w:hideMark/>
          </w:tcPr>
          <w:p w14:paraId="5AA6FB84" w14:textId="77777777" w:rsidR="00574AE7" w:rsidRPr="00AE587E" w:rsidRDefault="00574AE7" w:rsidP="00574AE7">
            <w:r w:rsidRPr="00AE587E">
              <w:t xml:space="preserve">Multiple Countries </w:t>
            </w:r>
          </w:p>
        </w:tc>
        <w:tc>
          <w:tcPr>
            <w:tcW w:w="1033" w:type="dxa"/>
            <w:hideMark/>
          </w:tcPr>
          <w:p w14:paraId="530BD0CB" w14:textId="77777777" w:rsidR="00574AE7" w:rsidRPr="00AE587E" w:rsidRDefault="00574AE7" w:rsidP="00574AE7">
            <w:r w:rsidRPr="00AE587E">
              <w:t xml:space="preserve">Review </w:t>
            </w:r>
          </w:p>
        </w:tc>
        <w:tc>
          <w:tcPr>
            <w:tcW w:w="2109" w:type="dxa"/>
            <w:hideMark/>
          </w:tcPr>
          <w:p w14:paraId="0755CD6C" w14:textId="77777777" w:rsidR="00574AE7" w:rsidRPr="00AE587E" w:rsidRDefault="00574AE7" w:rsidP="00574AE7">
            <w:r w:rsidRPr="00AE587E">
              <w:t xml:space="preserve">Multiple </w:t>
            </w:r>
          </w:p>
        </w:tc>
        <w:tc>
          <w:tcPr>
            <w:tcW w:w="2338" w:type="dxa"/>
            <w:hideMark/>
          </w:tcPr>
          <w:p w14:paraId="01B65B44" w14:textId="77777777" w:rsidR="00574AE7" w:rsidRPr="00AE587E" w:rsidRDefault="00574AE7" w:rsidP="00574AE7">
            <w:r w:rsidRPr="00AE587E">
              <w:t>Cancer</w:t>
            </w:r>
          </w:p>
        </w:tc>
        <w:tc>
          <w:tcPr>
            <w:tcW w:w="1353" w:type="dxa"/>
            <w:hideMark/>
          </w:tcPr>
          <w:p w14:paraId="4BD7E791" w14:textId="77777777" w:rsidR="00574AE7" w:rsidRPr="00AE587E" w:rsidRDefault="00574AE7" w:rsidP="00574AE7">
            <w:r w:rsidRPr="00AE587E">
              <w:t>Multiple</w:t>
            </w:r>
          </w:p>
        </w:tc>
        <w:tc>
          <w:tcPr>
            <w:tcW w:w="2424" w:type="dxa"/>
            <w:hideMark/>
          </w:tcPr>
          <w:p w14:paraId="34DB716E" w14:textId="77777777" w:rsidR="00574AE7" w:rsidRPr="00AE587E" w:rsidRDefault="00574AE7" w:rsidP="00574AE7">
            <w:r w:rsidRPr="00AE587E">
              <w:t>This paper presents a summary of the main findings of a review of literature about involving people affected by cancer in research, policy and planning and practice, and highlights the gaps in this area, for example, the absence of involvement by key groups including, older people, people living in deprived and rural communities, and men. Specifically, the review aimed to answer: 1. Why are people affected by cancer involved in research, policy and planning, and practice? 2. How are people involved? 3. What influence does their involvement have?</w:t>
            </w:r>
          </w:p>
        </w:tc>
      </w:tr>
      <w:tr w:rsidR="00574AE7" w:rsidRPr="00AE587E" w14:paraId="455AE2FE" w14:textId="77777777" w:rsidTr="00574AE7">
        <w:trPr>
          <w:trHeight w:val="1800"/>
        </w:trPr>
        <w:tc>
          <w:tcPr>
            <w:tcW w:w="1559" w:type="dxa"/>
            <w:hideMark/>
          </w:tcPr>
          <w:p w14:paraId="2288D45E" w14:textId="77777777" w:rsidR="00574AE7" w:rsidRPr="00AE587E" w:rsidRDefault="00574AE7" w:rsidP="00574AE7">
            <w:r w:rsidRPr="00AE587E">
              <w:t>Hughes</w:t>
            </w:r>
          </w:p>
        </w:tc>
        <w:tc>
          <w:tcPr>
            <w:tcW w:w="770" w:type="dxa"/>
            <w:hideMark/>
          </w:tcPr>
          <w:p w14:paraId="7647EF7D" w14:textId="77777777" w:rsidR="00574AE7" w:rsidRPr="00AE587E" w:rsidRDefault="00574AE7" w:rsidP="00574AE7">
            <w:r w:rsidRPr="00AE587E">
              <w:t>2017</w:t>
            </w:r>
          </w:p>
        </w:tc>
        <w:tc>
          <w:tcPr>
            <w:tcW w:w="1364" w:type="dxa"/>
            <w:hideMark/>
          </w:tcPr>
          <w:p w14:paraId="40BB8A58" w14:textId="77777777" w:rsidR="00574AE7" w:rsidRPr="00AE587E" w:rsidRDefault="00574AE7" w:rsidP="00574AE7">
            <w:r w:rsidRPr="00AE587E">
              <w:t>Canada</w:t>
            </w:r>
          </w:p>
        </w:tc>
        <w:tc>
          <w:tcPr>
            <w:tcW w:w="1033" w:type="dxa"/>
            <w:hideMark/>
          </w:tcPr>
          <w:p w14:paraId="75B7163A" w14:textId="77777777" w:rsidR="00574AE7" w:rsidRPr="00AE587E" w:rsidRDefault="00574AE7" w:rsidP="00574AE7">
            <w:r w:rsidRPr="00AE587E">
              <w:t xml:space="preserve">Non-Empirical </w:t>
            </w:r>
          </w:p>
        </w:tc>
        <w:tc>
          <w:tcPr>
            <w:tcW w:w="2109" w:type="dxa"/>
            <w:hideMark/>
          </w:tcPr>
          <w:p w14:paraId="0BDC9B1F" w14:textId="77777777" w:rsidR="00574AE7" w:rsidRPr="00AE587E" w:rsidRDefault="00574AE7" w:rsidP="00574AE7">
            <w:r w:rsidRPr="00AE587E">
              <w:t>Health Planning/Service Design/QI</w:t>
            </w:r>
          </w:p>
        </w:tc>
        <w:tc>
          <w:tcPr>
            <w:tcW w:w="2338" w:type="dxa"/>
            <w:hideMark/>
          </w:tcPr>
          <w:p w14:paraId="2937A50B" w14:textId="12F1E672" w:rsidR="00574AE7" w:rsidRPr="00AE587E" w:rsidRDefault="00A56B48" w:rsidP="00574AE7">
            <w:r w:rsidRPr="00AE587E">
              <w:t>M</w:t>
            </w:r>
            <w:r w:rsidR="00574AE7" w:rsidRPr="00AE587E">
              <w:t xml:space="preserve">ultiple </w:t>
            </w:r>
          </w:p>
        </w:tc>
        <w:tc>
          <w:tcPr>
            <w:tcW w:w="1353" w:type="dxa"/>
            <w:hideMark/>
          </w:tcPr>
          <w:p w14:paraId="56C353FD" w14:textId="77777777" w:rsidR="00574AE7" w:rsidRPr="00AE587E" w:rsidRDefault="00574AE7" w:rsidP="00574AE7">
            <w:r w:rsidRPr="00AE587E">
              <w:t>Adult</w:t>
            </w:r>
          </w:p>
        </w:tc>
        <w:tc>
          <w:tcPr>
            <w:tcW w:w="2424" w:type="dxa"/>
            <w:hideMark/>
          </w:tcPr>
          <w:p w14:paraId="1E79E535" w14:textId="77777777" w:rsidR="00574AE7" w:rsidRPr="00AE587E" w:rsidRDefault="00574AE7" w:rsidP="00574AE7">
            <w:r w:rsidRPr="00AE587E">
              <w:t>This paper provides comments on behalf of Patients for Patient Safety Canada(PFPSC) related to the paper "Five years of experience using front-line ownership to improve health care safety and quality (Gardam et al., 2017)</w:t>
            </w:r>
          </w:p>
        </w:tc>
      </w:tr>
      <w:tr w:rsidR="00574AE7" w:rsidRPr="00AE587E" w14:paraId="66ED6955" w14:textId="77777777" w:rsidTr="00574AE7">
        <w:trPr>
          <w:trHeight w:val="4500"/>
        </w:trPr>
        <w:tc>
          <w:tcPr>
            <w:tcW w:w="1559" w:type="dxa"/>
            <w:hideMark/>
          </w:tcPr>
          <w:p w14:paraId="4AC301B7" w14:textId="77777777" w:rsidR="00574AE7" w:rsidRPr="00AE587E" w:rsidRDefault="00574AE7" w:rsidP="00574AE7">
            <w:r w:rsidRPr="00AE587E">
              <w:t xml:space="preserve">Hull </w:t>
            </w:r>
          </w:p>
        </w:tc>
        <w:tc>
          <w:tcPr>
            <w:tcW w:w="770" w:type="dxa"/>
            <w:hideMark/>
          </w:tcPr>
          <w:p w14:paraId="3625A259" w14:textId="77777777" w:rsidR="00574AE7" w:rsidRPr="00AE587E" w:rsidRDefault="00574AE7" w:rsidP="00574AE7">
            <w:r w:rsidRPr="00AE587E">
              <w:t>2012</w:t>
            </w:r>
          </w:p>
        </w:tc>
        <w:tc>
          <w:tcPr>
            <w:tcW w:w="1364" w:type="dxa"/>
            <w:hideMark/>
          </w:tcPr>
          <w:p w14:paraId="5CD1F424" w14:textId="77777777" w:rsidR="00574AE7" w:rsidRPr="00AE587E" w:rsidRDefault="00574AE7" w:rsidP="00574AE7">
            <w:r w:rsidRPr="00AE587E">
              <w:t>United Kingdom</w:t>
            </w:r>
          </w:p>
        </w:tc>
        <w:tc>
          <w:tcPr>
            <w:tcW w:w="1033" w:type="dxa"/>
            <w:hideMark/>
          </w:tcPr>
          <w:p w14:paraId="7D8FF1AD" w14:textId="77777777" w:rsidR="00574AE7" w:rsidRPr="00AE587E" w:rsidRDefault="00574AE7" w:rsidP="00574AE7">
            <w:r w:rsidRPr="00AE587E">
              <w:t xml:space="preserve">Non-Empirical </w:t>
            </w:r>
          </w:p>
        </w:tc>
        <w:tc>
          <w:tcPr>
            <w:tcW w:w="2109" w:type="dxa"/>
            <w:hideMark/>
          </w:tcPr>
          <w:p w14:paraId="16376992" w14:textId="77777777" w:rsidR="00574AE7" w:rsidRPr="00AE587E" w:rsidRDefault="00574AE7" w:rsidP="00574AE7">
            <w:r w:rsidRPr="00AE587E">
              <w:t xml:space="preserve">Multiple </w:t>
            </w:r>
          </w:p>
        </w:tc>
        <w:tc>
          <w:tcPr>
            <w:tcW w:w="2338" w:type="dxa"/>
            <w:hideMark/>
          </w:tcPr>
          <w:p w14:paraId="66D9B2EB" w14:textId="77777777" w:rsidR="00574AE7" w:rsidRPr="00AE587E" w:rsidRDefault="00574AE7" w:rsidP="00574AE7">
            <w:r w:rsidRPr="00AE587E">
              <w:t>Liver disease</w:t>
            </w:r>
          </w:p>
        </w:tc>
        <w:tc>
          <w:tcPr>
            <w:tcW w:w="1353" w:type="dxa"/>
            <w:hideMark/>
          </w:tcPr>
          <w:p w14:paraId="48B1DA01" w14:textId="77777777" w:rsidR="00574AE7" w:rsidRPr="00AE587E" w:rsidRDefault="00574AE7" w:rsidP="00574AE7">
            <w:r w:rsidRPr="00AE587E">
              <w:t>Multiple</w:t>
            </w:r>
          </w:p>
        </w:tc>
        <w:tc>
          <w:tcPr>
            <w:tcW w:w="2424" w:type="dxa"/>
            <w:hideMark/>
          </w:tcPr>
          <w:p w14:paraId="6A054322" w14:textId="77777777" w:rsidR="00574AE7" w:rsidRPr="00AE587E" w:rsidRDefault="00574AE7" w:rsidP="00574AE7">
            <w:r w:rsidRPr="00AE587E">
              <w:t>This paper reports the authors’ experience of setting up a patient and public involvement (PPI) panel to support research in liver disease at a large NHS foundation trust. The authors discuss how such a panel can influence clinical trials led by academic investigators and why PPI is essential for the implementation of such trials. How the PPI panel supports the vision of the National Institute for Health Research Birmingham Liver Biomedical Research Unit (NIHR BRU) and promotes public engagement and education is also discussed.</w:t>
            </w:r>
          </w:p>
        </w:tc>
      </w:tr>
      <w:tr w:rsidR="00574AE7" w:rsidRPr="00AE587E" w14:paraId="3A2DA556" w14:textId="77777777" w:rsidTr="00574AE7">
        <w:trPr>
          <w:trHeight w:val="1500"/>
        </w:trPr>
        <w:tc>
          <w:tcPr>
            <w:tcW w:w="1559" w:type="dxa"/>
            <w:hideMark/>
          </w:tcPr>
          <w:p w14:paraId="3CEED6FE" w14:textId="77777777" w:rsidR="00574AE7" w:rsidRPr="00AE587E" w:rsidRDefault="00574AE7" w:rsidP="00574AE7">
            <w:r w:rsidRPr="00AE587E">
              <w:t>Humphries</w:t>
            </w:r>
          </w:p>
        </w:tc>
        <w:tc>
          <w:tcPr>
            <w:tcW w:w="770" w:type="dxa"/>
            <w:hideMark/>
          </w:tcPr>
          <w:p w14:paraId="31BAA471" w14:textId="77777777" w:rsidR="00574AE7" w:rsidRPr="00AE587E" w:rsidRDefault="00574AE7" w:rsidP="00574AE7">
            <w:r w:rsidRPr="00AE587E">
              <w:t>2020</w:t>
            </w:r>
          </w:p>
        </w:tc>
        <w:tc>
          <w:tcPr>
            <w:tcW w:w="1364" w:type="dxa"/>
            <w:hideMark/>
          </w:tcPr>
          <w:p w14:paraId="6043588B" w14:textId="77777777" w:rsidR="00574AE7" w:rsidRPr="00AE587E" w:rsidRDefault="00574AE7" w:rsidP="00574AE7">
            <w:r w:rsidRPr="00AE587E">
              <w:t>Sweden</w:t>
            </w:r>
          </w:p>
        </w:tc>
        <w:tc>
          <w:tcPr>
            <w:tcW w:w="1033" w:type="dxa"/>
            <w:hideMark/>
          </w:tcPr>
          <w:p w14:paraId="12A8B001" w14:textId="77777777" w:rsidR="00574AE7" w:rsidRPr="00AE587E" w:rsidRDefault="00574AE7" w:rsidP="00574AE7">
            <w:r w:rsidRPr="00AE587E">
              <w:t xml:space="preserve">Empirical </w:t>
            </w:r>
          </w:p>
        </w:tc>
        <w:tc>
          <w:tcPr>
            <w:tcW w:w="2109" w:type="dxa"/>
            <w:hideMark/>
          </w:tcPr>
          <w:p w14:paraId="6C74D23B" w14:textId="77777777" w:rsidR="00574AE7" w:rsidRPr="00AE587E" w:rsidRDefault="00574AE7" w:rsidP="00574AE7">
            <w:r w:rsidRPr="00AE587E">
              <w:t>Health Planning/Service Design/QI</w:t>
            </w:r>
          </w:p>
        </w:tc>
        <w:tc>
          <w:tcPr>
            <w:tcW w:w="2338" w:type="dxa"/>
            <w:hideMark/>
          </w:tcPr>
          <w:p w14:paraId="58B2004B" w14:textId="77777777" w:rsidR="00574AE7" w:rsidRPr="00AE587E" w:rsidRDefault="00574AE7" w:rsidP="00574AE7">
            <w:r w:rsidRPr="00AE587E">
              <w:t xml:space="preserve">Myocardial Infarction with Nonobstructive Coronary Arteries (MINOCA) </w:t>
            </w:r>
          </w:p>
        </w:tc>
        <w:tc>
          <w:tcPr>
            <w:tcW w:w="1353" w:type="dxa"/>
            <w:hideMark/>
          </w:tcPr>
          <w:p w14:paraId="3FC21596" w14:textId="77777777" w:rsidR="00574AE7" w:rsidRPr="00AE587E" w:rsidRDefault="00574AE7" w:rsidP="00574AE7">
            <w:r w:rsidRPr="00AE587E">
              <w:t>Adult</w:t>
            </w:r>
          </w:p>
        </w:tc>
        <w:tc>
          <w:tcPr>
            <w:tcW w:w="2424" w:type="dxa"/>
            <w:hideMark/>
          </w:tcPr>
          <w:p w14:paraId="13C2FB41" w14:textId="77777777" w:rsidR="00574AE7" w:rsidRPr="00AE587E" w:rsidRDefault="00574AE7" w:rsidP="00574AE7">
            <w:r w:rsidRPr="00AE587E">
              <w:t>This paper aims to describe the development of a therapist-guided, internet-delivered psychological intervention designed specifically for patients with MINOCA.</w:t>
            </w:r>
          </w:p>
        </w:tc>
      </w:tr>
      <w:tr w:rsidR="00574AE7" w:rsidRPr="00AE587E" w14:paraId="2C028F84" w14:textId="77777777" w:rsidTr="00574AE7">
        <w:trPr>
          <w:trHeight w:val="2400"/>
        </w:trPr>
        <w:tc>
          <w:tcPr>
            <w:tcW w:w="1559" w:type="dxa"/>
            <w:hideMark/>
          </w:tcPr>
          <w:p w14:paraId="042C9AFA" w14:textId="77777777" w:rsidR="00574AE7" w:rsidRPr="00AE587E" w:rsidRDefault="00574AE7" w:rsidP="00574AE7">
            <w:r w:rsidRPr="00AE587E">
              <w:t>Hutchinson</w:t>
            </w:r>
          </w:p>
        </w:tc>
        <w:tc>
          <w:tcPr>
            <w:tcW w:w="770" w:type="dxa"/>
            <w:hideMark/>
          </w:tcPr>
          <w:p w14:paraId="3E422E47" w14:textId="77777777" w:rsidR="00574AE7" w:rsidRPr="00AE587E" w:rsidRDefault="00574AE7" w:rsidP="00574AE7">
            <w:r w:rsidRPr="00AE587E">
              <w:t>2007</w:t>
            </w:r>
          </w:p>
        </w:tc>
        <w:tc>
          <w:tcPr>
            <w:tcW w:w="1364" w:type="dxa"/>
            <w:hideMark/>
          </w:tcPr>
          <w:p w14:paraId="0BF6423F" w14:textId="77777777" w:rsidR="00574AE7" w:rsidRPr="00AE587E" w:rsidRDefault="00574AE7" w:rsidP="00574AE7">
            <w:r w:rsidRPr="00AE587E">
              <w:t>United Kingdom</w:t>
            </w:r>
          </w:p>
        </w:tc>
        <w:tc>
          <w:tcPr>
            <w:tcW w:w="1033" w:type="dxa"/>
            <w:hideMark/>
          </w:tcPr>
          <w:p w14:paraId="0158264F" w14:textId="77777777" w:rsidR="00574AE7" w:rsidRPr="00AE587E" w:rsidRDefault="00574AE7" w:rsidP="00574AE7">
            <w:r w:rsidRPr="00AE587E">
              <w:t xml:space="preserve">Empirical </w:t>
            </w:r>
          </w:p>
        </w:tc>
        <w:tc>
          <w:tcPr>
            <w:tcW w:w="2109" w:type="dxa"/>
            <w:hideMark/>
          </w:tcPr>
          <w:p w14:paraId="2DC259C0" w14:textId="77777777" w:rsidR="00574AE7" w:rsidRPr="00AE587E" w:rsidRDefault="00574AE7" w:rsidP="00574AE7">
            <w:r w:rsidRPr="00AE587E">
              <w:t xml:space="preserve">Multiple </w:t>
            </w:r>
          </w:p>
        </w:tc>
        <w:tc>
          <w:tcPr>
            <w:tcW w:w="2338" w:type="dxa"/>
            <w:hideMark/>
          </w:tcPr>
          <w:p w14:paraId="13F9E54F" w14:textId="712A1D79" w:rsidR="00574AE7" w:rsidRPr="00AE587E" w:rsidRDefault="00A56B48" w:rsidP="00574AE7">
            <w:r w:rsidRPr="00AE587E">
              <w:t>L</w:t>
            </w:r>
            <w:r w:rsidR="00574AE7" w:rsidRPr="00AE587E">
              <w:t>ung, breast or bowel cancer</w:t>
            </w:r>
          </w:p>
        </w:tc>
        <w:tc>
          <w:tcPr>
            <w:tcW w:w="1353" w:type="dxa"/>
            <w:hideMark/>
          </w:tcPr>
          <w:p w14:paraId="74DEBC69" w14:textId="77777777" w:rsidR="00574AE7" w:rsidRPr="00AE587E" w:rsidRDefault="00574AE7" w:rsidP="00574AE7">
            <w:r w:rsidRPr="00AE587E">
              <w:t>N/A</w:t>
            </w:r>
          </w:p>
        </w:tc>
        <w:tc>
          <w:tcPr>
            <w:tcW w:w="2424" w:type="dxa"/>
            <w:hideMark/>
          </w:tcPr>
          <w:p w14:paraId="1FEEECE3" w14:textId="77777777" w:rsidR="00574AE7" w:rsidRPr="00AE587E" w:rsidRDefault="00574AE7" w:rsidP="00574AE7">
            <w:r w:rsidRPr="00AE587E">
              <w:t>The aim of this paper is (i) to describe and discuss the process of developing the audiovisual patient information (video, DVD and CD-ROM, which is specific to the randomized cancer trial setting) and (ii) to highlight the challenges and opportunities, thereby identifying implications for practice.</w:t>
            </w:r>
          </w:p>
        </w:tc>
      </w:tr>
      <w:tr w:rsidR="00574AE7" w:rsidRPr="00AE587E" w14:paraId="08B3FB5E" w14:textId="77777777" w:rsidTr="00A56B48">
        <w:trPr>
          <w:trHeight w:val="800"/>
        </w:trPr>
        <w:tc>
          <w:tcPr>
            <w:tcW w:w="1559" w:type="dxa"/>
            <w:hideMark/>
          </w:tcPr>
          <w:p w14:paraId="794886A1" w14:textId="77777777" w:rsidR="00574AE7" w:rsidRPr="00AE587E" w:rsidRDefault="00574AE7" w:rsidP="00574AE7">
            <w:r w:rsidRPr="00AE587E">
              <w:t>Hutchinson</w:t>
            </w:r>
          </w:p>
        </w:tc>
        <w:tc>
          <w:tcPr>
            <w:tcW w:w="770" w:type="dxa"/>
            <w:hideMark/>
          </w:tcPr>
          <w:p w14:paraId="6E61B9DC" w14:textId="77777777" w:rsidR="00574AE7" w:rsidRPr="00AE587E" w:rsidRDefault="00574AE7" w:rsidP="00574AE7">
            <w:r w:rsidRPr="00AE587E">
              <w:t>2013</w:t>
            </w:r>
          </w:p>
        </w:tc>
        <w:tc>
          <w:tcPr>
            <w:tcW w:w="1364" w:type="dxa"/>
            <w:hideMark/>
          </w:tcPr>
          <w:p w14:paraId="36241200" w14:textId="77777777" w:rsidR="00574AE7" w:rsidRPr="00AE587E" w:rsidRDefault="00574AE7" w:rsidP="00574AE7">
            <w:r w:rsidRPr="00AE587E">
              <w:t>United Kingdom</w:t>
            </w:r>
          </w:p>
        </w:tc>
        <w:tc>
          <w:tcPr>
            <w:tcW w:w="1033" w:type="dxa"/>
            <w:hideMark/>
          </w:tcPr>
          <w:p w14:paraId="20D36531" w14:textId="77777777" w:rsidR="00574AE7" w:rsidRPr="00AE587E" w:rsidRDefault="00574AE7" w:rsidP="00574AE7">
            <w:r w:rsidRPr="00AE587E">
              <w:t xml:space="preserve">Empirical </w:t>
            </w:r>
          </w:p>
        </w:tc>
        <w:tc>
          <w:tcPr>
            <w:tcW w:w="2109" w:type="dxa"/>
            <w:hideMark/>
          </w:tcPr>
          <w:p w14:paraId="68DDBE73" w14:textId="77777777" w:rsidR="00574AE7" w:rsidRPr="00AE587E" w:rsidRDefault="00574AE7" w:rsidP="00574AE7">
            <w:r w:rsidRPr="00AE587E">
              <w:t xml:space="preserve">Multiple </w:t>
            </w:r>
          </w:p>
        </w:tc>
        <w:tc>
          <w:tcPr>
            <w:tcW w:w="2338" w:type="dxa"/>
            <w:hideMark/>
          </w:tcPr>
          <w:p w14:paraId="1DE01DB7" w14:textId="25CBD98B" w:rsidR="00574AE7" w:rsidRPr="00AE587E" w:rsidRDefault="00A56B48" w:rsidP="00574AE7">
            <w:r w:rsidRPr="00AE587E">
              <w:t>M</w:t>
            </w:r>
            <w:r w:rsidR="00574AE7" w:rsidRPr="00AE587E">
              <w:t>ental health issues</w:t>
            </w:r>
          </w:p>
        </w:tc>
        <w:tc>
          <w:tcPr>
            <w:tcW w:w="1353" w:type="dxa"/>
            <w:hideMark/>
          </w:tcPr>
          <w:p w14:paraId="39E0CA73" w14:textId="77777777" w:rsidR="00574AE7" w:rsidRPr="00AE587E" w:rsidRDefault="00574AE7" w:rsidP="00574AE7">
            <w:r w:rsidRPr="00AE587E">
              <w:t>Multiple</w:t>
            </w:r>
          </w:p>
        </w:tc>
        <w:tc>
          <w:tcPr>
            <w:tcW w:w="2424" w:type="dxa"/>
            <w:hideMark/>
          </w:tcPr>
          <w:p w14:paraId="7FC376DD" w14:textId="77777777" w:rsidR="00574AE7" w:rsidRPr="00AE587E" w:rsidRDefault="00574AE7" w:rsidP="00574AE7">
            <w:r w:rsidRPr="00AE587E">
              <w:t>This paper describes the process by which a group of service users with experience of mental health issues and the statutory care system transformed their lives through involvement within each stage of a research project</w:t>
            </w:r>
          </w:p>
        </w:tc>
      </w:tr>
      <w:tr w:rsidR="00574AE7" w:rsidRPr="00AE587E" w14:paraId="34525AE4" w14:textId="77777777" w:rsidTr="00574AE7">
        <w:trPr>
          <w:trHeight w:val="1200"/>
        </w:trPr>
        <w:tc>
          <w:tcPr>
            <w:tcW w:w="1559" w:type="dxa"/>
            <w:hideMark/>
          </w:tcPr>
          <w:p w14:paraId="7BBEFB05" w14:textId="77777777" w:rsidR="00574AE7" w:rsidRPr="00AE587E" w:rsidRDefault="00574AE7" w:rsidP="00574AE7">
            <w:r w:rsidRPr="00AE587E">
              <w:t>Hwang</w:t>
            </w:r>
          </w:p>
        </w:tc>
        <w:tc>
          <w:tcPr>
            <w:tcW w:w="770" w:type="dxa"/>
            <w:hideMark/>
          </w:tcPr>
          <w:p w14:paraId="68B0DFA8" w14:textId="77777777" w:rsidR="00574AE7" w:rsidRPr="00AE587E" w:rsidRDefault="00574AE7" w:rsidP="00574AE7">
            <w:r w:rsidRPr="00AE587E">
              <w:t>2019</w:t>
            </w:r>
          </w:p>
        </w:tc>
        <w:tc>
          <w:tcPr>
            <w:tcW w:w="1364" w:type="dxa"/>
            <w:hideMark/>
          </w:tcPr>
          <w:p w14:paraId="64811F26" w14:textId="77777777" w:rsidR="00574AE7" w:rsidRPr="00AE587E" w:rsidRDefault="00574AE7" w:rsidP="00574AE7">
            <w:r w:rsidRPr="00AE587E">
              <w:t xml:space="preserve">Multiple Countries </w:t>
            </w:r>
          </w:p>
        </w:tc>
        <w:tc>
          <w:tcPr>
            <w:tcW w:w="1033" w:type="dxa"/>
            <w:hideMark/>
          </w:tcPr>
          <w:p w14:paraId="4894DCF4" w14:textId="77777777" w:rsidR="00574AE7" w:rsidRPr="00AE587E" w:rsidRDefault="00574AE7" w:rsidP="00574AE7">
            <w:r w:rsidRPr="00AE587E">
              <w:t xml:space="preserve">Empirical </w:t>
            </w:r>
          </w:p>
        </w:tc>
        <w:tc>
          <w:tcPr>
            <w:tcW w:w="2109" w:type="dxa"/>
            <w:hideMark/>
          </w:tcPr>
          <w:p w14:paraId="11ED68EA" w14:textId="77777777" w:rsidR="00574AE7" w:rsidRPr="00AE587E" w:rsidRDefault="00574AE7" w:rsidP="00574AE7">
            <w:r w:rsidRPr="00AE587E">
              <w:t xml:space="preserve">Multiple </w:t>
            </w:r>
          </w:p>
        </w:tc>
        <w:tc>
          <w:tcPr>
            <w:tcW w:w="2338" w:type="dxa"/>
            <w:hideMark/>
          </w:tcPr>
          <w:p w14:paraId="5BDE9E8A" w14:textId="77777777" w:rsidR="00574AE7" w:rsidRPr="00AE587E" w:rsidRDefault="00574AE7" w:rsidP="00574AE7">
            <w:r w:rsidRPr="00AE587E">
              <w:t>N/A</w:t>
            </w:r>
          </w:p>
        </w:tc>
        <w:tc>
          <w:tcPr>
            <w:tcW w:w="1353" w:type="dxa"/>
            <w:hideMark/>
          </w:tcPr>
          <w:p w14:paraId="0675038E" w14:textId="77777777" w:rsidR="00574AE7" w:rsidRPr="00AE587E" w:rsidRDefault="00574AE7" w:rsidP="00574AE7">
            <w:r w:rsidRPr="00AE587E">
              <w:t>Senior/Older Adult</w:t>
            </w:r>
          </w:p>
        </w:tc>
        <w:tc>
          <w:tcPr>
            <w:tcW w:w="2424" w:type="dxa"/>
            <w:hideMark/>
          </w:tcPr>
          <w:p w14:paraId="521615E2" w14:textId="77777777" w:rsidR="00574AE7" w:rsidRPr="00AE587E" w:rsidRDefault="00574AE7" w:rsidP="00574AE7">
            <w:r w:rsidRPr="00AE587E">
              <w:t>How and when consumer engagement is occurring in the clinical settings where AGS members provide care, and to identify opportunities to improve engagement</w:t>
            </w:r>
          </w:p>
        </w:tc>
      </w:tr>
      <w:tr w:rsidR="00574AE7" w:rsidRPr="00AE587E" w14:paraId="045D2487" w14:textId="77777777" w:rsidTr="00574AE7">
        <w:trPr>
          <w:trHeight w:val="2100"/>
        </w:trPr>
        <w:tc>
          <w:tcPr>
            <w:tcW w:w="1559" w:type="dxa"/>
            <w:hideMark/>
          </w:tcPr>
          <w:p w14:paraId="5675A3DC" w14:textId="77777777" w:rsidR="00574AE7" w:rsidRPr="00AE587E" w:rsidRDefault="00574AE7" w:rsidP="00574AE7">
            <w:r w:rsidRPr="00AE587E">
              <w:t>Iliffe</w:t>
            </w:r>
          </w:p>
        </w:tc>
        <w:tc>
          <w:tcPr>
            <w:tcW w:w="770" w:type="dxa"/>
            <w:hideMark/>
          </w:tcPr>
          <w:p w14:paraId="7A1C1040" w14:textId="77777777" w:rsidR="00574AE7" w:rsidRPr="00AE587E" w:rsidRDefault="00574AE7" w:rsidP="00574AE7">
            <w:r w:rsidRPr="00AE587E">
              <w:t>2011</w:t>
            </w:r>
          </w:p>
        </w:tc>
        <w:tc>
          <w:tcPr>
            <w:tcW w:w="1364" w:type="dxa"/>
            <w:hideMark/>
          </w:tcPr>
          <w:p w14:paraId="21A86595" w14:textId="77777777" w:rsidR="00574AE7" w:rsidRPr="00AE587E" w:rsidRDefault="00574AE7" w:rsidP="00574AE7">
            <w:r w:rsidRPr="00AE587E">
              <w:t>United Kingdom</w:t>
            </w:r>
          </w:p>
        </w:tc>
        <w:tc>
          <w:tcPr>
            <w:tcW w:w="1033" w:type="dxa"/>
            <w:hideMark/>
          </w:tcPr>
          <w:p w14:paraId="544DC232" w14:textId="77777777" w:rsidR="00574AE7" w:rsidRPr="00AE587E" w:rsidRDefault="00574AE7" w:rsidP="00574AE7">
            <w:r w:rsidRPr="00AE587E">
              <w:t xml:space="preserve">Empirical </w:t>
            </w:r>
          </w:p>
        </w:tc>
        <w:tc>
          <w:tcPr>
            <w:tcW w:w="2109" w:type="dxa"/>
            <w:hideMark/>
          </w:tcPr>
          <w:p w14:paraId="461FD36D" w14:textId="77777777" w:rsidR="00574AE7" w:rsidRPr="00AE587E" w:rsidRDefault="00574AE7" w:rsidP="00574AE7">
            <w:r w:rsidRPr="00AE587E">
              <w:t xml:space="preserve">Multiple </w:t>
            </w:r>
          </w:p>
        </w:tc>
        <w:tc>
          <w:tcPr>
            <w:tcW w:w="2338" w:type="dxa"/>
            <w:hideMark/>
          </w:tcPr>
          <w:p w14:paraId="4DFEDF94" w14:textId="3A4C81A6" w:rsidR="00574AE7" w:rsidRPr="00AE587E" w:rsidRDefault="00A56B48" w:rsidP="00574AE7">
            <w:r w:rsidRPr="00AE587E">
              <w:t>D</w:t>
            </w:r>
            <w:r w:rsidR="00574AE7" w:rsidRPr="00AE587E">
              <w:t xml:space="preserve">ementias, </w:t>
            </w:r>
            <w:r w:rsidRPr="00AE587E">
              <w:t>Parkinson’s</w:t>
            </w:r>
            <w:r w:rsidR="00574AE7" w:rsidRPr="00AE587E">
              <w:t xml:space="preserve"> disease and other neurodegenerative diseases</w:t>
            </w:r>
          </w:p>
        </w:tc>
        <w:tc>
          <w:tcPr>
            <w:tcW w:w="1353" w:type="dxa"/>
            <w:hideMark/>
          </w:tcPr>
          <w:p w14:paraId="45D40895" w14:textId="77777777" w:rsidR="00574AE7" w:rsidRPr="00AE587E" w:rsidRDefault="00574AE7" w:rsidP="00574AE7">
            <w:r w:rsidRPr="00AE587E">
              <w:t>Adult</w:t>
            </w:r>
          </w:p>
        </w:tc>
        <w:tc>
          <w:tcPr>
            <w:tcW w:w="2424" w:type="dxa"/>
            <w:hideMark/>
          </w:tcPr>
          <w:p w14:paraId="725A1178" w14:textId="77777777" w:rsidR="00574AE7" w:rsidRPr="00AE587E" w:rsidRDefault="00574AE7" w:rsidP="00574AE7">
            <w:r w:rsidRPr="00AE587E">
              <w:t>What benefits (if any) does PPI in research bring to the research process? In attempting to answer this question, we report here three examples of how the DeNDRoN Coordinating Centre has helped with PPI in 3 individual studies, when asked to do so.</w:t>
            </w:r>
          </w:p>
        </w:tc>
      </w:tr>
      <w:tr w:rsidR="00574AE7" w:rsidRPr="00AE587E" w14:paraId="1A61A4C9" w14:textId="77777777" w:rsidTr="00574AE7">
        <w:trPr>
          <w:trHeight w:val="2400"/>
        </w:trPr>
        <w:tc>
          <w:tcPr>
            <w:tcW w:w="1559" w:type="dxa"/>
            <w:hideMark/>
          </w:tcPr>
          <w:p w14:paraId="044F134E" w14:textId="77777777" w:rsidR="00574AE7" w:rsidRPr="00AE587E" w:rsidRDefault="00574AE7" w:rsidP="00574AE7">
            <w:r w:rsidRPr="00AE587E">
              <w:t>Iwata</w:t>
            </w:r>
          </w:p>
        </w:tc>
        <w:tc>
          <w:tcPr>
            <w:tcW w:w="770" w:type="dxa"/>
            <w:hideMark/>
          </w:tcPr>
          <w:p w14:paraId="68A45D04" w14:textId="77777777" w:rsidR="00574AE7" w:rsidRPr="00AE587E" w:rsidRDefault="00574AE7" w:rsidP="00574AE7">
            <w:r w:rsidRPr="00AE587E">
              <w:t>2019</w:t>
            </w:r>
          </w:p>
        </w:tc>
        <w:tc>
          <w:tcPr>
            <w:tcW w:w="1364" w:type="dxa"/>
            <w:hideMark/>
          </w:tcPr>
          <w:p w14:paraId="04915FD0" w14:textId="77777777" w:rsidR="00574AE7" w:rsidRPr="00AE587E" w:rsidRDefault="00574AE7" w:rsidP="00574AE7">
            <w:r w:rsidRPr="00AE587E">
              <w:t>United States of America</w:t>
            </w:r>
          </w:p>
        </w:tc>
        <w:tc>
          <w:tcPr>
            <w:tcW w:w="1033" w:type="dxa"/>
            <w:hideMark/>
          </w:tcPr>
          <w:p w14:paraId="58155D9E" w14:textId="77777777" w:rsidR="00574AE7" w:rsidRPr="00AE587E" w:rsidRDefault="00574AE7" w:rsidP="00574AE7">
            <w:r w:rsidRPr="00AE587E">
              <w:t xml:space="preserve">Empirical </w:t>
            </w:r>
          </w:p>
        </w:tc>
        <w:tc>
          <w:tcPr>
            <w:tcW w:w="2109" w:type="dxa"/>
            <w:hideMark/>
          </w:tcPr>
          <w:p w14:paraId="46B552EF" w14:textId="77777777" w:rsidR="00574AE7" w:rsidRPr="00AE587E" w:rsidRDefault="00574AE7" w:rsidP="00574AE7">
            <w:r w:rsidRPr="00AE587E">
              <w:t xml:space="preserve">Multiple </w:t>
            </w:r>
          </w:p>
        </w:tc>
        <w:tc>
          <w:tcPr>
            <w:tcW w:w="2338" w:type="dxa"/>
            <w:hideMark/>
          </w:tcPr>
          <w:p w14:paraId="353B812D" w14:textId="548C0E94" w:rsidR="00574AE7" w:rsidRPr="00AE587E" w:rsidRDefault="00A56B48" w:rsidP="00574AE7">
            <w:r w:rsidRPr="00AE587E">
              <w:t>H</w:t>
            </w:r>
            <w:r w:rsidR="00574AE7" w:rsidRPr="00AE587E">
              <w:t>ead/neck cancer</w:t>
            </w:r>
          </w:p>
        </w:tc>
        <w:tc>
          <w:tcPr>
            <w:tcW w:w="1353" w:type="dxa"/>
            <w:hideMark/>
          </w:tcPr>
          <w:p w14:paraId="46D779D5" w14:textId="77777777" w:rsidR="00574AE7" w:rsidRPr="00AE587E" w:rsidRDefault="00574AE7" w:rsidP="00574AE7">
            <w:r w:rsidRPr="00AE587E">
              <w:t>Multiple</w:t>
            </w:r>
          </w:p>
        </w:tc>
        <w:tc>
          <w:tcPr>
            <w:tcW w:w="2424" w:type="dxa"/>
            <w:hideMark/>
          </w:tcPr>
          <w:p w14:paraId="5369BC17" w14:textId="77777777" w:rsidR="00574AE7" w:rsidRPr="00AE587E" w:rsidRDefault="00574AE7" w:rsidP="00574AE7">
            <w:r w:rsidRPr="00AE587E">
              <w:t>The purpose of this article is to describe the major benefits of patient-driven research in the field of head &amp; neck oncology, to review lessons learned from establishing and sustaining partnerships with patients and caregivers, and to serve as a model for further patient-driven research endeavors.</w:t>
            </w:r>
          </w:p>
        </w:tc>
      </w:tr>
      <w:tr w:rsidR="00574AE7" w:rsidRPr="00AE587E" w14:paraId="5C078508" w14:textId="77777777" w:rsidTr="00574AE7">
        <w:trPr>
          <w:trHeight w:val="1800"/>
        </w:trPr>
        <w:tc>
          <w:tcPr>
            <w:tcW w:w="1559" w:type="dxa"/>
            <w:hideMark/>
          </w:tcPr>
          <w:p w14:paraId="2EFB721C" w14:textId="77777777" w:rsidR="00574AE7" w:rsidRPr="00AE587E" w:rsidRDefault="00574AE7" w:rsidP="00574AE7">
            <w:r w:rsidRPr="00AE587E">
              <w:t>Iyer</w:t>
            </w:r>
          </w:p>
        </w:tc>
        <w:tc>
          <w:tcPr>
            <w:tcW w:w="770" w:type="dxa"/>
            <w:hideMark/>
          </w:tcPr>
          <w:p w14:paraId="7F5573C2" w14:textId="77777777" w:rsidR="00574AE7" w:rsidRPr="00AE587E" w:rsidRDefault="00574AE7" w:rsidP="00574AE7">
            <w:r w:rsidRPr="00AE587E">
              <w:t>2015</w:t>
            </w:r>
          </w:p>
        </w:tc>
        <w:tc>
          <w:tcPr>
            <w:tcW w:w="1364" w:type="dxa"/>
            <w:hideMark/>
          </w:tcPr>
          <w:p w14:paraId="0C46E6A5" w14:textId="77777777" w:rsidR="00574AE7" w:rsidRPr="00AE587E" w:rsidRDefault="00574AE7" w:rsidP="00574AE7">
            <w:r w:rsidRPr="00AE587E">
              <w:t>United States of America</w:t>
            </w:r>
          </w:p>
        </w:tc>
        <w:tc>
          <w:tcPr>
            <w:tcW w:w="1033" w:type="dxa"/>
            <w:hideMark/>
          </w:tcPr>
          <w:p w14:paraId="170B0383" w14:textId="77777777" w:rsidR="00574AE7" w:rsidRPr="00AE587E" w:rsidRDefault="00574AE7" w:rsidP="00574AE7">
            <w:r w:rsidRPr="00AE587E">
              <w:t xml:space="preserve">Empirical </w:t>
            </w:r>
          </w:p>
        </w:tc>
        <w:tc>
          <w:tcPr>
            <w:tcW w:w="2109" w:type="dxa"/>
            <w:hideMark/>
          </w:tcPr>
          <w:p w14:paraId="1C927B94" w14:textId="77777777" w:rsidR="00574AE7" w:rsidRPr="00AE587E" w:rsidRDefault="00574AE7" w:rsidP="00574AE7">
            <w:r w:rsidRPr="00AE587E">
              <w:t>Health Planning/Service Design/QI</w:t>
            </w:r>
          </w:p>
        </w:tc>
        <w:tc>
          <w:tcPr>
            <w:tcW w:w="2338" w:type="dxa"/>
            <w:hideMark/>
          </w:tcPr>
          <w:p w14:paraId="3A9B9F14" w14:textId="645153AF" w:rsidR="00574AE7" w:rsidRPr="00AE587E" w:rsidRDefault="00A56B48" w:rsidP="00574AE7">
            <w:r w:rsidRPr="00AE587E">
              <w:t>M</w:t>
            </w:r>
            <w:r w:rsidR="00574AE7" w:rsidRPr="00AE587E">
              <w:t>ental health issues</w:t>
            </w:r>
          </w:p>
        </w:tc>
        <w:tc>
          <w:tcPr>
            <w:tcW w:w="1353" w:type="dxa"/>
            <w:hideMark/>
          </w:tcPr>
          <w:p w14:paraId="7F329296" w14:textId="77777777" w:rsidR="00574AE7" w:rsidRPr="00AE587E" w:rsidRDefault="00574AE7" w:rsidP="00574AE7">
            <w:r w:rsidRPr="00AE587E">
              <w:t>N/A</w:t>
            </w:r>
          </w:p>
        </w:tc>
        <w:tc>
          <w:tcPr>
            <w:tcW w:w="2424" w:type="dxa"/>
            <w:hideMark/>
          </w:tcPr>
          <w:p w14:paraId="522E79E7" w14:textId="77777777" w:rsidR="00574AE7" w:rsidRPr="00AE587E" w:rsidRDefault="00574AE7" w:rsidP="00574AE7">
            <w:r w:rsidRPr="00AE587E">
              <w:t>this project used a community-partnered participatory research framework to create a stakeholder-based general medical and wellness intervention in a large CMH organization, with consumers involved in all decision-making processes.</w:t>
            </w:r>
          </w:p>
        </w:tc>
      </w:tr>
      <w:tr w:rsidR="00574AE7" w:rsidRPr="00AE587E" w14:paraId="5856696F" w14:textId="77777777" w:rsidTr="00574AE7">
        <w:trPr>
          <w:trHeight w:val="1800"/>
        </w:trPr>
        <w:tc>
          <w:tcPr>
            <w:tcW w:w="1559" w:type="dxa"/>
            <w:hideMark/>
          </w:tcPr>
          <w:p w14:paraId="27877640" w14:textId="77777777" w:rsidR="00574AE7" w:rsidRPr="00AE587E" w:rsidRDefault="00574AE7" w:rsidP="00574AE7">
            <w:r w:rsidRPr="00AE587E">
              <w:t>Jackson</w:t>
            </w:r>
          </w:p>
        </w:tc>
        <w:tc>
          <w:tcPr>
            <w:tcW w:w="770" w:type="dxa"/>
            <w:hideMark/>
          </w:tcPr>
          <w:p w14:paraId="12D02FC6" w14:textId="77777777" w:rsidR="00574AE7" w:rsidRPr="00AE587E" w:rsidRDefault="00574AE7" w:rsidP="00574AE7">
            <w:r w:rsidRPr="00AE587E">
              <w:t>2020</w:t>
            </w:r>
          </w:p>
        </w:tc>
        <w:tc>
          <w:tcPr>
            <w:tcW w:w="1364" w:type="dxa"/>
            <w:hideMark/>
          </w:tcPr>
          <w:p w14:paraId="57C56D16" w14:textId="77777777" w:rsidR="00574AE7" w:rsidRPr="00AE587E" w:rsidRDefault="00574AE7" w:rsidP="00574AE7">
            <w:r w:rsidRPr="00AE587E">
              <w:t>United Kingdom</w:t>
            </w:r>
          </w:p>
        </w:tc>
        <w:tc>
          <w:tcPr>
            <w:tcW w:w="1033" w:type="dxa"/>
            <w:hideMark/>
          </w:tcPr>
          <w:p w14:paraId="4BF6BAA3" w14:textId="77777777" w:rsidR="00574AE7" w:rsidRPr="00AE587E" w:rsidRDefault="00574AE7" w:rsidP="00574AE7">
            <w:r w:rsidRPr="00AE587E">
              <w:t xml:space="preserve">Empirical </w:t>
            </w:r>
          </w:p>
        </w:tc>
        <w:tc>
          <w:tcPr>
            <w:tcW w:w="2109" w:type="dxa"/>
            <w:hideMark/>
          </w:tcPr>
          <w:p w14:paraId="5362CA4B" w14:textId="77777777" w:rsidR="00574AE7" w:rsidRPr="00AE587E" w:rsidRDefault="00574AE7" w:rsidP="00574AE7">
            <w:r w:rsidRPr="00AE587E">
              <w:t xml:space="preserve">Multiple </w:t>
            </w:r>
          </w:p>
        </w:tc>
        <w:tc>
          <w:tcPr>
            <w:tcW w:w="2338" w:type="dxa"/>
            <w:hideMark/>
          </w:tcPr>
          <w:p w14:paraId="0FF7793D" w14:textId="77777777" w:rsidR="00574AE7" w:rsidRPr="00AE587E" w:rsidRDefault="00574AE7" w:rsidP="00574AE7">
            <w:r w:rsidRPr="00AE587E">
              <w:t>Asthma</w:t>
            </w:r>
          </w:p>
        </w:tc>
        <w:tc>
          <w:tcPr>
            <w:tcW w:w="1353" w:type="dxa"/>
            <w:hideMark/>
          </w:tcPr>
          <w:p w14:paraId="23F2D268" w14:textId="77777777" w:rsidR="00574AE7" w:rsidRPr="00AE587E" w:rsidRDefault="00574AE7" w:rsidP="00574AE7">
            <w:r w:rsidRPr="00AE587E">
              <w:t>Adult</w:t>
            </w:r>
          </w:p>
        </w:tc>
        <w:tc>
          <w:tcPr>
            <w:tcW w:w="2424" w:type="dxa"/>
            <w:hideMark/>
          </w:tcPr>
          <w:p w14:paraId="357EB0EE" w14:textId="1F045D7B" w:rsidR="00574AE7" w:rsidRPr="00AE587E" w:rsidRDefault="00574AE7" w:rsidP="00574AE7">
            <w:r w:rsidRPr="00AE587E">
              <w:t>As an exemplar, we reflect on how, in the Asthma UK Centre for Applied Research (AUKCAR), we setout to create a supportive, organised environment with the overarching value of ‘keeping patients at the heart of</w:t>
            </w:r>
            <w:r w:rsidR="00A56B48" w:rsidRPr="00AE587E">
              <w:t xml:space="preserve"> </w:t>
            </w:r>
            <w:r w:rsidRPr="00AE587E">
              <w:t>everything we do</w:t>
            </w:r>
          </w:p>
        </w:tc>
      </w:tr>
      <w:tr w:rsidR="00574AE7" w:rsidRPr="00AE587E" w14:paraId="33F30557" w14:textId="77777777" w:rsidTr="00574AE7">
        <w:trPr>
          <w:trHeight w:val="900"/>
        </w:trPr>
        <w:tc>
          <w:tcPr>
            <w:tcW w:w="1559" w:type="dxa"/>
            <w:hideMark/>
          </w:tcPr>
          <w:p w14:paraId="0617B267" w14:textId="77777777" w:rsidR="00574AE7" w:rsidRPr="00AE587E" w:rsidRDefault="00574AE7" w:rsidP="00574AE7">
            <w:r w:rsidRPr="00AE587E">
              <w:t>James</w:t>
            </w:r>
          </w:p>
        </w:tc>
        <w:tc>
          <w:tcPr>
            <w:tcW w:w="770" w:type="dxa"/>
            <w:hideMark/>
          </w:tcPr>
          <w:p w14:paraId="5623BC2F" w14:textId="77777777" w:rsidR="00574AE7" w:rsidRPr="00AE587E" w:rsidRDefault="00574AE7" w:rsidP="00574AE7">
            <w:r w:rsidRPr="00AE587E">
              <w:t>2000</w:t>
            </w:r>
          </w:p>
        </w:tc>
        <w:tc>
          <w:tcPr>
            <w:tcW w:w="1364" w:type="dxa"/>
            <w:hideMark/>
          </w:tcPr>
          <w:p w14:paraId="33F73BB4" w14:textId="77777777" w:rsidR="00574AE7" w:rsidRPr="00AE587E" w:rsidRDefault="00574AE7" w:rsidP="00574AE7">
            <w:r w:rsidRPr="00AE587E">
              <w:t>United Kingdom</w:t>
            </w:r>
          </w:p>
        </w:tc>
        <w:tc>
          <w:tcPr>
            <w:tcW w:w="1033" w:type="dxa"/>
            <w:hideMark/>
          </w:tcPr>
          <w:p w14:paraId="2EBA400F" w14:textId="77777777" w:rsidR="00574AE7" w:rsidRPr="00AE587E" w:rsidRDefault="00574AE7" w:rsidP="00574AE7">
            <w:r w:rsidRPr="00AE587E">
              <w:t xml:space="preserve">Non-Empirical </w:t>
            </w:r>
          </w:p>
        </w:tc>
        <w:tc>
          <w:tcPr>
            <w:tcW w:w="2109" w:type="dxa"/>
            <w:hideMark/>
          </w:tcPr>
          <w:p w14:paraId="3A3846DB" w14:textId="77777777" w:rsidR="00574AE7" w:rsidRPr="00AE587E" w:rsidRDefault="00574AE7" w:rsidP="00574AE7">
            <w:r w:rsidRPr="00AE587E">
              <w:t xml:space="preserve">Health Policy/Governance </w:t>
            </w:r>
          </w:p>
        </w:tc>
        <w:tc>
          <w:tcPr>
            <w:tcW w:w="2338" w:type="dxa"/>
            <w:hideMark/>
          </w:tcPr>
          <w:p w14:paraId="1C031D5F" w14:textId="77777777" w:rsidR="00574AE7" w:rsidRPr="00AE587E" w:rsidRDefault="00574AE7" w:rsidP="00574AE7">
            <w:r w:rsidRPr="00AE587E">
              <w:t>N/A</w:t>
            </w:r>
          </w:p>
        </w:tc>
        <w:tc>
          <w:tcPr>
            <w:tcW w:w="1353" w:type="dxa"/>
            <w:hideMark/>
          </w:tcPr>
          <w:p w14:paraId="3E8A88DF" w14:textId="77777777" w:rsidR="00574AE7" w:rsidRPr="00AE587E" w:rsidRDefault="00574AE7" w:rsidP="00574AE7">
            <w:r w:rsidRPr="00AE587E">
              <w:t>Multiple</w:t>
            </w:r>
          </w:p>
        </w:tc>
        <w:tc>
          <w:tcPr>
            <w:tcW w:w="2424" w:type="dxa"/>
            <w:hideMark/>
          </w:tcPr>
          <w:p w14:paraId="63B1B82A" w14:textId="77777777" w:rsidR="00574AE7" w:rsidRPr="00AE587E" w:rsidRDefault="00574AE7" w:rsidP="00574AE7">
            <w:r w:rsidRPr="00AE587E">
              <w:t>Author comments on a survey of lay members on primary care groups and local health groups in England and Wales.</w:t>
            </w:r>
          </w:p>
        </w:tc>
      </w:tr>
      <w:tr w:rsidR="00574AE7" w:rsidRPr="00AE587E" w14:paraId="7E555DEA" w14:textId="77777777" w:rsidTr="00574AE7">
        <w:trPr>
          <w:trHeight w:val="3600"/>
        </w:trPr>
        <w:tc>
          <w:tcPr>
            <w:tcW w:w="1559" w:type="dxa"/>
            <w:hideMark/>
          </w:tcPr>
          <w:p w14:paraId="0D20AB88" w14:textId="77777777" w:rsidR="00574AE7" w:rsidRPr="00AE587E" w:rsidRDefault="00574AE7" w:rsidP="00574AE7">
            <w:r w:rsidRPr="00AE587E">
              <w:t>Janamian</w:t>
            </w:r>
          </w:p>
        </w:tc>
        <w:tc>
          <w:tcPr>
            <w:tcW w:w="770" w:type="dxa"/>
            <w:hideMark/>
          </w:tcPr>
          <w:p w14:paraId="39613A7A" w14:textId="77777777" w:rsidR="00574AE7" w:rsidRPr="00AE587E" w:rsidRDefault="00574AE7" w:rsidP="00574AE7">
            <w:r w:rsidRPr="00AE587E">
              <w:t>2016</w:t>
            </w:r>
          </w:p>
        </w:tc>
        <w:tc>
          <w:tcPr>
            <w:tcW w:w="1364" w:type="dxa"/>
            <w:hideMark/>
          </w:tcPr>
          <w:p w14:paraId="620D2B64" w14:textId="77777777" w:rsidR="00574AE7" w:rsidRPr="00AE587E" w:rsidRDefault="00574AE7" w:rsidP="00574AE7">
            <w:r w:rsidRPr="00AE587E">
              <w:t>Australia</w:t>
            </w:r>
          </w:p>
        </w:tc>
        <w:tc>
          <w:tcPr>
            <w:tcW w:w="1033" w:type="dxa"/>
            <w:hideMark/>
          </w:tcPr>
          <w:p w14:paraId="2E4689B3" w14:textId="77777777" w:rsidR="00574AE7" w:rsidRPr="00AE587E" w:rsidRDefault="00574AE7" w:rsidP="00574AE7">
            <w:r w:rsidRPr="00AE587E">
              <w:t xml:space="preserve">Non-Empirical </w:t>
            </w:r>
          </w:p>
        </w:tc>
        <w:tc>
          <w:tcPr>
            <w:tcW w:w="2109" w:type="dxa"/>
            <w:hideMark/>
          </w:tcPr>
          <w:p w14:paraId="631D60DB" w14:textId="77777777" w:rsidR="00574AE7" w:rsidRPr="00AE587E" w:rsidRDefault="00574AE7" w:rsidP="00574AE7">
            <w:r w:rsidRPr="00AE587E">
              <w:t xml:space="preserve">Multiple </w:t>
            </w:r>
          </w:p>
        </w:tc>
        <w:tc>
          <w:tcPr>
            <w:tcW w:w="2338" w:type="dxa"/>
            <w:hideMark/>
          </w:tcPr>
          <w:p w14:paraId="7919A0AD" w14:textId="77777777" w:rsidR="00574AE7" w:rsidRPr="00AE587E" w:rsidRDefault="00574AE7" w:rsidP="00574AE7">
            <w:r w:rsidRPr="00AE587E">
              <w:t>N/A</w:t>
            </w:r>
          </w:p>
        </w:tc>
        <w:tc>
          <w:tcPr>
            <w:tcW w:w="1353" w:type="dxa"/>
            <w:hideMark/>
          </w:tcPr>
          <w:p w14:paraId="6735F4FF" w14:textId="77777777" w:rsidR="00574AE7" w:rsidRPr="00AE587E" w:rsidRDefault="00574AE7" w:rsidP="00574AE7">
            <w:r w:rsidRPr="00AE587E">
              <w:t>N/A</w:t>
            </w:r>
          </w:p>
        </w:tc>
        <w:tc>
          <w:tcPr>
            <w:tcW w:w="2424" w:type="dxa"/>
            <w:hideMark/>
          </w:tcPr>
          <w:p w14:paraId="1C04C70F" w14:textId="77777777" w:rsidR="00574AE7" w:rsidRPr="00AE587E" w:rsidRDefault="00574AE7" w:rsidP="00574AE7">
            <w:r w:rsidRPr="00AE587E">
              <w:t>[Author comments on] the role of consumers extending beyond being passive health care recipients and even active participants in their own care to involvement</w:t>
            </w:r>
            <w:r w:rsidRPr="00AE587E">
              <w:br/>
              <w:t xml:space="preserve">in innovation and value co-creation in health care. She advocates: for active dialogue to occur in co-creation, consumers must become equal partners with health care organisations and providers, with the focus on areas of interest to all parties. </w:t>
            </w:r>
          </w:p>
        </w:tc>
      </w:tr>
      <w:tr w:rsidR="00574AE7" w:rsidRPr="00AE587E" w14:paraId="69FE0FC4" w14:textId="77777777" w:rsidTr="00574AE7">
        <w:trPr>
          <w:trHeight w:val="3000"/>
        </w:trPr>
        <w:tc>
          <w:tcPr>
            <w:tcW w:w="1559" w:type="dxa"/>
            <w:hideMark/>
          </w:tcPr>
          <w:p w14:paraId="2C00E78D" w14:textId="77777777" w:rsidR="00574AE7" w:rsidRPr="00AE587E" w:rsidRDefault="00574AE7" w:rsidP="00574AE7">
            <w:r w:rsidRPr="00AE587E">
              <w:t>Janney</w:t>
            </w:r>
          </w:p>
        </w:tc>
        <w:tc>
          <w:tcPr>
            <w:tcW w:w="770" w:type="dxa"/>
            <w:hideMark/>
          </w:tcPr>
          <w:p w14:paraId="39BFC458" w14:textId="77777777" w:rsidR="00574AE7" w:rsidRPr="00AE587E" w:rsidRDefault="00574AE7" w:rsidP="00574AE7">
            <w:r w:rsidRPr="00AE587E">
              <w:t>2017</w:t>
            </w:r>
          </w:p>
        </w:tc>
        <w:tc>
          <w:tcPr>
            <w:tcW w:w="1364" w:type="dxa"/>
            <w:hideMark/>
          </w:tcPr>
          <w:p w14:paraId="0CDC3FAF" w14:textId="77777777" w:rsidR="00574AE7" w:rsidRPr="00AE587E" w:rsidRDefault="00574AE7" w:rsidP="00574AE7">
            <w:r w:rsidRPr="00AE587E">
              <w:t>United States of America</w:t>
            </w:r>
          </w:p>
        </w:tc>
        <w:tc>
          <w:tcPr>
            <w:tcW w:w="1033" w:type="dxa"/>
            <w:hideMark/>
          </w:tcPr>
          <w:p w14:paraId="7883DCA3" w14:textId="77777777" w:rsidR="00574AE7" w:rsidRPr="00AE587E" w:rsidRDefault="00574AE7" w:rsidP="00574AE7">
            <w:r w:rsidRPr="00AE587E">
              <w:t xml:space="preserve">Empirical </w:t>
            </w:r>
          </w:p>
        </w:tc>
        <w:tc>
          <w:tcPr>
            <w:tcW w:w="2109" w:type="dxa"/>
            <w:hideMark/>
          </w:tcPr>
          <w:p w14:paraId="75B43EAA" w14:textId="77777777" w:rsidR="00574AE7" w:rsidRPr="00AE587E" w:rsidRDefault="00574AE7" w:rsidP="00574AE7">
            <w:r w:rsidRPr="00AE587E">
              <w:t xml:space="preserve">Multiple </w:t>
            </w:r>
          </w:p>
        </w:tc>
        <w:tc>
          <w:tcPr>
            <w:tcW w:w="2338" w:type="dxa"/>
            <w:hideMark/>
          </w:tcPr>
          <w:p w14:paraId="1ED4FDDD" w14:textId="77777777" w:rsidR="00574AE7" w:rsidRPr="00AE587E" w:rsidRDefault="00574AE7" w:rsidP="00574AE7">
            <w:r w:rsidRPr="00AE587E">
              <w:t>N/A</w:t>
            </w:r>
          </w:p>
        </w:tc>
        <w:tc>
          <w:tcPr>
            <w:tcW w:w="1353" w:type="dxa"/>
            <w:hideMark/>
          </w:tcPr>
          <w:p w14:paraId="6C1BD5BC" w14:textId="77777777" w:rsidR="00574AE7" w:rsidRPr="00AE587E" w:rsidRDefault="00574AE7" w:rsidP="00574AE7">
            <w:r w:rsidRPr="00AE587E">
              <w:t>Adult</w:t>
            </w:r>
          </w:p>
        </w:tc>
        <w:tc>
          <w:tcPr>
            <w:tcW w:w="2424" w:type="dxa"/>
            <w:hideMark/>
          </w:tcPr>
          <w:p w14:paraId="02E36DF5" w14:textId="36925DEE" w:rsidR="00574AE7" w:rsidRPr="00AE587E" w:rsidRDefault="00574AE7" w:rsidP="00574AE7">
            <w:r w:rsidRPr="00AE587E">
              <w:t xml:space="preserve">This report summarizes mental health service users' current </w:t>
            </w:r>
            <w:r w:rsidR="00A56B48" w:rsidRPr="00AE587E">
              <w:t>physical</w:t>
            </w:r>
            <w:r w:rsidRPr="00AE587E">
              <w:t xml:space="preserve"> activity practices, beliefs and barriers; their experiences with </w:t>
            </w:r>
            <w:r w:rsidR="00A56B48" w:rsidRPr="00AE587E">
              <w:t>physical</w:t>
            </w:r>
            <w:r w:rsidRPr="00AE587E">
              <w:t xml:space="preserve"> activity counseling by mental health clinicians; and their preferences for physical activity-related services with the goal of informing the development of  physical activity services for mental health service users at a mental health clinic.</w:t>
            </w:r>
          </w:p>
        </w:tc>
      </w:tr>
      <w:tr w:rsidR="00574AE7" w:rsidRPr="00AE587E" w14:paraId="635B6D18" w14:textId="77777777" w:rsidTr="00574AE7">
        <w:trPr>
          <w:trHeight w:val="2100"/>
        </w:trPr>
        <w:tc>
          <w:tcPr>
            <w:tcW w:w="1559" w:type="dxa"/>
            <w:hideMark/>
          </w:tcPr>
          <w:p w14:paraId="52AFC226" w14:textId="77777777" w:rsidR="00574AE7" w:rsidRPr="00AE587E" w:rsidRDefault="00574AE7" w:rsidP="00574AE7">
            <w:r w:rsidRPr="00AE587E">
              <w:t>Janvier</w:t>
            </w:r>
          </w:p>
        </w:tc>
        <w:tc>
          <w:tcPr>
            <w:tcW w:w="770" w:type="dxa"/>
            <w:hideMark/>
          </w:tcPr>
          <w:p w14:paraId="3BB80485" w14:textId="77777777" w:rsidR="00574AE7" w:rsidRPr="00AE587E" w:rsidRDefault="00574AE7" w:rsidP="00574AE7">
            <w:r w:rsidRPr="00AE587E">
              <w:t>2019</w:t>
            </w:r>
          </w:p>
        </w:tc>
        <w:tc>
          <w:tcPr>
            <w:tcW w:w="1364" w:type="dxa"/>
            <w:hideMark/>
          </w:tcPr>
          <w:p w14:paraId="1D923E8E" w14:textId="77777777" w:rsidR="00574AE7" w:rsidRPr="00AE587E" w:rsidRDefault="00574AE7" w:rsidP="00574AE7">
            <w:r w:rsidRPr="00AE587E">
              <w:t>Canada</w:t>
            </w:r>
          </w:p>
        </w:tc>
        <w:tc>
          <w:tcPr>
            <w:tcW w:w="1033" w:type="dxa"/>
            <w:hideMark/>
          </w:tcPr>
          <w:p w14:paraId="0E769811" w14:textId="77777777" w:rsidR="00574AE7" w:rsidRPr="00AE587E" w:rsidRDefault="00574AE7" w:rsidP="00574AE7">
            <w:r w:rsidRPr="00AE587E">
              <w:t xml:space="preserve">Non-Empirical </w:t>
            </w:r>
          </w:p>
        </w:tc>
        <w:tc>
          <w:tcPr>
            <w:tcW w:w="2109" w:type="dxa"/>
            <w:hideMark/>
          </w:tcPr>
          <w:p w14:paraId="76B48CC7" w14:textId="77777777" w:rsidR="00574AE7" w:rsidRPr="00AE587E" w:rsidRDefault="00574AE7" w:rsidP="00574AE7">
            <w:r w:rsidRPr="00AE587E">
              <w:t>Health Research</w:t>
            </w:r>
          </w:p>
        </w:tc>
        <w:tc>
          <w:tcPr>
            <w:tcW w:w="2338" w:type="dxa"/>
            <w:hideMark/>
          </w:tcPr>
          <w:p w14:paraId="0789AEE0" w14:textId="77777777" w:rsidR="00574AE7" w:rsidRPr="00AE587E" w:rsidRDefault="00574AE7" w:rsidP="00574AE7">
            <w:r w:rsidRPr="00AE587E">
              <w:t>N/A</w:t>
            </w:r>
          </w:p>
        </w:tc>
        <w:tc>
          <w:tcPr>
            <w:tcW w:w="1353" w:type="dxa"/>
            <w:hideMark/>
          </w:tcPr>
          <w:p w14:paraId="48066F29" w14:textId="77777777" w:rsidR="00574AE7" w:rsidRPr="00AE587E" w:rsidRDefault="00574AE7" w:rsidP="00574AE7">
            <w:r w:rsidRPr="00AE587E">
              <w:t xml:space="preserve">Pediatric </w:t>
            </w:r>
          </w:p>
        </w:tc>
        <w:tc>
          <w:tcPr>
            <w:tcW w:w="2424" w:type="dxa"/>
            <w:hideMark/>
          </w:tcPr>
          <w:p w14:paraId="39E3630B" w14:textId="77777777" w:rsidR="00574AE7" w:rsidRPr="00AE587E" w:rsidRDefault="00574AE7" w:rsidP="00574AE7">
            <w:r w:rsidRPr="00AE587E">
              <w:t>This article provides an overview of activities that can be performed by resource parents in neonatal research and illustrates with examples how the involvement of parents and families is essential for the future of neonatal research.</w:t>
            </w:r>
          </w:p>
        </w:tc>
      </w:tr>
      <w:tr w:rsidR="00574AE7" w:rsidRPr="00AE587E" w14:paraId="6ADE71AB" w14:textId="77777777" w:rsidTr="00574AE7">
        <w:trPr>
          <w:trHeight w:val="1800"/>
        </w:trPr>
        <w:tc>
          <w:tcPr>
            <w:tcW w:w="1559" w:type="dxa"/>
            <w:hideMark/>
          </w:tcPr>
          <w:p w14:paraId="4575123A" w14:textId="77777777" w:rsidR="00574AE7" w:rsidRPr="00AE587E" w:rsidRDefault="00574AE7" w:rsidP="00574AE7">
            <w:r w:rsidRPr="00AE587E">
              <w:t>Jennings</w:t>
            </w:r>
          </w:p>
        </w:tc>
        <w:tc>
          <w:tcPr>
            <w:tcW w:w="770" w:type="dxa"/>
            <w:hideMark/>
          </w:tcPr>
          <w:p w14:paraId="3749131D" w14:textId="77777777" w:rsidR="00574AE7" w:rsidRPr="00AE587E" w:rsidRDefault="00574AE7" w:rsidP="00574AE7">
            <w:r w:rsidRPr="00AE587E">
              <w:t>2018</w:t>
            </w:r>
          </w:p>
        </w:tc>
        <w:tc>
          <w:tcPr>
            <w:tcW w:w="1364" w:type="dxa"/>
            <w:hideMark/>
          </w:tcPr>
          <w:p w14:paraId="096F036D" w14:textId="77777777" w:rsidR="00574AE7" w:rsidRPr="00AE587E" w:rsidRDefault="00574AE7" w:rsidP="00574AE7">
            <w:r w:rsidRPr="00AE587E">
              <w:t>United Kingdom</w:t>
            </w:r>
          </w:p>
        </w:tc>
        <w:tc>
          <w:tcPr>
            <w:tcW w:w="1033" w:type="dxa"/>
            <w:hideMark/>
          </w:tcPr>
          <w:p w14:paraId="02E30F72" w14:textId="77777777" w:rsidR="00574AE7" w:rsidRPr="00AE587E" w:rsidRDefault="00574AE7" w:rsidP="00574AE7">
            <w:r w:rsidRPr="00AE587E">
              <w:t xml:space="preserve">Review </w:t>
            </w:r>
          </w:p>
        </w:tc>
        <w:tc>
          <w:tcPr>
            <w:tcW w:w="2109" w:type="dxa"/>
            <w:hideMark/>
          </w:tcPr>
          <w:p w14:paraId="5BD42748" w14:textId="77777777" w:rsidR="00574AE7" w:rsidRPr="00AE587E" w:rsidRDefault="00574AE7" w:rsidP="00574AE7">
            <w:r w:rsidRPr="00AE587E">
              <w:t>Health Research</w:t>
            </w:r>
          </w:p>
        </w:tc>
        <w:tc>
          <w:tcPr>
            <w:tcW w:w="2338" w:type="dxa"/>
            <w:hideMark/>
          </w:tcPr>
          <w:p w14:paraId="74F3EF10" w14:textId="75B424E1" w:rsidR="00574AE7" w:rsidRPr="00AE587E" w:rsidRDefault="00A56B48" w:rsidP="00574AE7">
            <w:r w:rsidRPr="00AE587E">
              <w:t>M</w:t>
            </w:r>
            <w:r w:rsidR="00574AE7" w:rsidRPr="00AE587E">
              <w:t>ental health issues</w:t>
            </w:r>
          </w:p>
        </w:tc>
        <w:tc>
          <w:tcPr>
            <w:tcW w:w="1353" w:type="dxa"/>
            <w:hideMark/>
          </w:tcPr>
          <w:p w14:paraId="4D273DF6" w14:textId="77777777" w:rsidR="00574AE7" w:rsidRPr="00AE587E" w:rsidRDefault="00574AE7" w:rsidP="00574AE7">
            <w:r w:rsidRPr="00AE587E">
              <w:t>Adult</w:t>
            </w:r>
          </w:p>
        </w:tc>
        <w:tc>
          <w:tcPr>
            <w:tcW w:w="2424" w:type="dxa"/>
            <w:hideMark/>
          </w:tcPr>
          <w:p w14:paraId="7580D7A9" w14:textId="77777777" w:rsidR="00574AE7" w:rsidRPr="00AE587E" w:rsidRDefault="00574AE7" w:rsidP="00574AE7">
            <w:r w:rsidRPr="00AE587E">
              <w:t>The aims of this study were (1) to develop a methodology for involving PPI co-researchers in analysis of qualitative data; (2) to pilot and refine this methodology; and (3) to create a best practice framework for future PPI in data analysis.</w:t>
            </w:r>
          </w:p>
        </w:tc>
      </w:tr>
      <w:tr w:rsidR="00574AE7" w:rsidRPr="00AE587E" w14:paraId="371339D3" w14:textId="77777777" w:rsidTr="00574AE7">
        <w:trPr>
          <w:trHeight w:val="2100"/>
        </w:trPr>
        <w:tc>
          <w:tcPr>
            <w:tcW w:w="1559" w:type="dxa"/>
            <w:hideMark/>
          </w:tcPr>
          <w:p w14:paraId="72BB8FF3" w14:textId="77777777" w:rsidR="00574AE7" w:rsidRPr="00AE587E" w:rsidRDefault="00574AE7" w:rsidP="00574AE7">
            <w:r w:rsidRPr="00AE587E">
              <w:t>Jewell</w:t>
            </w:r>
          </w:p>
        </w:tc>
        <w:tc>
          <w:tcPr>
            <w:tcW w:w="770" w:type="dxa"/>
            <w:hideMark/>
          </w:tcPr>
          <w:p w14:paraId="208E4D99" w14:textId="77777777" w:rsidR="00574AE7" w:rsidRPr="00AE587E" w:rsidRDefault="00574AE7" w:rsidP="00574AE7">
            <w:r w:rsidRPr="00AE587E">
              <w:t>2019</w:t>
            </w:r>
          </w:p>
        </w:tc>
        <w:tc>
          <w:tcPr>
            <w:tcW w:w="1364" w:type="dxa"/>
            <w:hideMark/>
          </w:tcPr>
          <w:p w14:paraId="0E43A4DA" w14:textId="77777777" w:rsidR="00574AE7" w:rsidRPr="00AE587E" w:rsidRDefault="00574AE7" w:rsidP="00574AE7">
            <w:r w:rsidRPr="00AE587E">
              <w:t>United Kingdom</w:t>
            </w:r>
          </w:p>
        </w:tc>
        <w:tc>
          <w:tcPr>
            <w:tcW w:w="1033" w:type="dxa"/>
            <w:hideMark/>
          </w:tcPr>
          <w:p w14:paraId="5417F07F" w14:textId="77777777" w:rsidR="00574AE7" w:rsidRPr="00AE587E" w:rsidRDefault="00574AE7" w:rsidP="00574AE7">
            <w:r w:rsidRPr="00AE587E">
              <w:t xml:space="preserve">Empirical </w:t>
            </w:r>
          </w:p>
        </w:tc>
        <w:tc>
          <w:tcPr>
            <w:tcW w:w="2109" w:type="dxa"/>
            <w:hideMark/>
          </w:tcPr>
          <w:p w14:paraId="357225E8" w14:textId="77777777" w:rsidR="00574AE7" w:rsidRPr="00AE587E" w:rsidRDefault="00574AE7" w:rsidP="00574AE7">
            <w:r w:rsidRPr="00AE587E">
              <w:t xml:space="preserve">Multiple </w:t>
            </w:r>
          </w:p>
        </w:tc>
        <w:tc>
          <w:tcPr>
            <w:tcW w:w="2338" w:type="dxa"/>
            <w:hideMark/>
          </w:tcPr>
          <w:p w14:paraId="77251317" w14:textId="2FAB0A79" w:rsidR="00574AE7" w:rsidRPr="00AE587E" w:rsidRDefault="00A56B48" w:rsidP="00574AE7">
            <w:r w:rsidRPr="00AE587E">
              <w:t>M</w:t>
            </w:r>
            <w:r w:rsidR="00574AE7" w:rsidRPr="00AE587E">
              <w:t>ental illness</w:t>
            </w:r>
          </w:p>
        </w:tc>
        <w:tc>
          <w:tcPr>
            <w:tcW w:w="1353" w:type="dxa"/>
            <w:hideMark/>
          </w:tcPr>
          <w:p w14:paraId="645A4314" w14:textId="77777777" w:rsidR="00574AE7" w:rsidRPr="00AE587E" w:rsidRDefault="00574AE7" w:rsidP="00574AE7">
            <w:r w:rsidRPr="00AE587E">
              <w:t>Adult</w:t>
            </w:r>
          </w:p>
        </w:tc>
        <w:tc>
          <w:tcPr>
            <w:tcW w:w="2424" w:type="dxa"/>
            <w:hideMark/>
          </w:tcPr>
          <w:p w14:paraId="75CC3B7E" w14:textId="77777777" w:rsidR="00574AE7" w:rsidRPr="00AE587E" w:rsidRDefault="00574AE7" w:rsidP="00574AE7">
            <w:r w:rsidRPr="00AE587E">
              <w:t>The aim of this study is to describe the creation and formative evaluation of a service user and carer advisory group, set-up for the purpose of providing PPI for mental health data linkage projects being conducted within the Maudsley biomedical research centre</w:t>
            </w:r>
          </w:p>
        </w:tc>
      </w:tr>
      <w:tr w:rsidR="00574AE7" w:rsidRPr="00AE587E" w14:paraId="4CC11BF4" w14:textId="77777777" w:rsidTr="00574AE7">
        <w:trPr>
          <w:trHeight w:val="1200"/>
        </w:trPr>
        <w:tc>
          <w:tcPr>
            <w:tcW w:w="1559" w:type="dxa"/>
            <w:hideMark/>
          </w:tcPr>
          <w:p w14:paraId="779E209A" w14:textId="77777777" w:rsidR="00574AE7" w:rsidRPr="00AE587E" w:rsidRDefault="00574AE7" w:rsidP="00574AE7">
            <w:r w:rsidRPr="00AE587E">
              <w:t>Jha</w:t>
            </w:r>
          </w:p>
        </w:tc>
        <w:tc>
          <w:tcPr>
            <w:tcW w:w="770" w:type="dxa"/>
            <w:hideMark/>
          </w:tcPr>
          <w:p w14:paraId="0855A2B1" w14:textId="77777777" w:rsidR="00574AE7" w:rsidRPr="00AE587E" w:rsidRDefault="00574AE7" w:rsidP="00574AE7">
            <w:r w:rsidRPr="00AE587E">
              <w:t>2009</w:t>
            </w:r>
          </w:p>
        </w:tc>
        <w:tc>
          <w:tcPr>
            <w:tcW w:w="1364" w:type="dxa"/>
            <w:hideMark/>
          </w:tcPr>
          <w:p w14:paraId="584F25C2" w14:textId="77777777" w:rsidR="00574AE7" w:rsidRPr="00AE587E" w:rsidRDefault="00574AE7" w:rsidP="00574AE7">
            <w:r w:rsidRPr="00AE587E">
              <w:t xml:space="preserve">Multiple Countries </w:t>
            </w:r>
          </w:p>
        </w:tc>
        <w:tc>
          <w:tcPr>
            <w:tcW w:w="1033" w:type="dxa"/>
            <w:hideMark/>
          </w:tcPr>
          <w:p w14:paraId="6F686BED" w14:textId="77777777" w:rsidR="00574AE7" w:rsidRPr="00AE587E" w:rsidRDefault="00574AE7" w:rsidP="00574AE7">
            <w:r w:rsidRPr="00AE587E">
              <w:t xml:space="preserve">Review </w:t>
            </w:r>
          </w:p>
        </w:tc>
        <w:tc>
          <w:tcPr>
            <w:tcW w:w="2109" w:type="dxa"/>
            <w:hideMark/>
          </w:tcPr>
          <w:p w14:paraId="140144E2" w14:textId="77777777" w:rsidR="00574AE7" w:rsidRPr="00AE587E" w:rsidRDefault="00574AE7" w:rsidP="00574AE7">
            <w:r w:rsidRPr="00AE587E">
              <w:t xml:space="preserve">Multiple </w:t>
            </w:r>
          </w:p>
        </w:tc>
        <w:tc>
          <w:tcPr>
            <w:tcW w:w="2338" w:type="dxa"/>
            <w:hideMark/>
          </w:tcPr>
          <w:p w14:paraId="0FBC473B" w14:textId="77777777" w:rsidR="00574AE7" w:rsidRPr="00AE587E" w:rsidRDefault="00574AE7" w:rsidP="00574AE7">
            <w:r w:rsidRPr="00AE587E">
              <w:t>N/A</w:t>
            </w:r>
          </w:p>
        </w:tc>
        <w:tc>
          <w:tcPr>
            <w:tcW w:w="1353" w:type="dxa"/>
            <w:hideMark/>
          </w:tcPr>
          <w:p w14:paraId="45054D98" w14:textId="77777777" w:rsidR="00574AE7" w:rsidRPr="00AE587E" w:rsidRDefault="00574AE7" w:rsidP="00574AE7">
            <w:r w:rsidRPr="00AE587E">
              <w:t>N/A</w:t>
            </w:r>
          </w:p>
        </w:tc>
        <w:tc>
          <w:tcPr>
            <w:tcW w:w="2424" w:type="dxa"/>
            <w:hideMark/>
          </w:tcPr>
          <w:p w14:paraId="777E8BAB" w14:textId="77777777" w:rsidR="00574AE7" w:rsidRPr="00AE587E" w:rsidRDefault="00574AE7" w:rsidP="00574AE7">
            <w:r w:rsidRPr="00AE587E">
              <w:t>The aim of this review is to provide updated integrated evidence on the role of the involvement of patients in medical education</w:t>
            </w:r>
          </w:p>
        </w:tc>
      </w:tr>
      <w:tr w:rsidR="00574AE7" w:rsidRPr="00AE587E" w14:paraId="647B7621" w14:textId="77777777" w:rsidTr="00574AE7">
        <w:trPr>
          <w:trHeight w:val="1500"/>
        </w:trPr>
        <w:tc>
          <w:tcPr>
            <w:tcW w:w="1559" w:type="dxa"/>
            <w:hideMark/>
          </w:tcPr>
          <w:p w14:paraId="275A2ACC" w14:textId="77777777" w:rsidR="00574AE7" w:rsidRPr="00AE587E" w:rsidRDefault="00574AE7" w:rsidP="00574AE7">
            <w:r w:rsidRPr="00AE587E">
              <w:t>Johnson</w:t>
            </w:r>
          </w:p>
        </w:tc>
        <w:tc>
          <w:tcPr>
            <w:tcW w:w="770" w:type="dxa"/>
            <w:hideMark/>
          </w:tcPr>
          <w:p w14:paraId="49288EB4" w14:textId="77777777" w:rsidR="00574AE7" w:rsidRPr="00AE587E" w:rsidRDefault="00574AE7" w:rsidP="00574AE7">
            <w:r w:rsidRPr="00AE587E">
              <w:t>2016c</w:t>
            </w:r>
          </w:p>
        </w:tc>
        <w:tc>
          <w:tcPr>
            <w:tcW w:w="1364" w:type="dxa"/>
            <w:hideMark/>
          </w:tcPr>
          <w:p w14:paraId="33F76AE1" w14:textId="77777777" w:rsidR="00574AE7" w:rsidRPr="00AE587E" w:rsidRDefault="00574AE7" w:rsidP="00574AE7">
            <w:r w:rsidRPr="00AE587E">
              <w:t xml:space="preserve">Multiple Countries </w:t>
            </w:r>
          </w:p>
        </w:tc>
        <w:tc>
          <w:tcPr>
            <w:tcW w:w="1033" w:type="dxa"/>
            <w:hideMark/>
          </w:tcPr>
          <w:p w14:paraId="35CC0B43" w14:textId="77777777" w:rsidR="00574AE7" w:rsidRPr="00AE587E" w:rsidRDefault="00574AE7" w:rsidP="00574AE7">
            <w:r w:rsidRPr="00AE587E">
              <w:t xml:space="preserve">Review </w:t>
            </w:r>
          </w:p>
        </w:tc>
        <w:tc>
          <w:tcPr>
            <w:tcW w:w="2109" w:type="dxa"/>
            <w:hideMark/>
          </w:tcPr>
          <w:p w14:paraId="6FD8D4CA" w14:textId="77777777" w:rsidR="00574AE7" w:rsidRPr="00AE587E" w:rsidRDefault="00574AE7" w:rsidP="00574AE7">
            <w:r w:rsidRPr="00AE587E">
              <w:t>Health Planning/Service Design/QI</w:t>
            </w:r>
          </w:p>
        </w:tc>
        <w:tc>
          <w:tcPr>
            <w:tcW w:w="2338" w:type="dxa"/>
            <w:hideMark/>
          </w:tcPr>
          <w:p w14:paraId="6C684636" w14:textId="77777777" w:rsidR="00574AE7" w:rsidRPr="00AE587E" w:rsidRDefault="00574AE7" w:rsidP="00574AE7">
            <w:r w:rsidRPr="00AE587E">
              <w:t>N/A</w:t>
            </w:r>
          </w:p>
        </w:tc>
        <w:tc>
          <w:tcPr>
            <w:tcW w:w="1353" w:type="dxa"/>
            <w:hideMark/>
          </w:tcPr>
          <w:p w14:paraId="775A7721" w14:textId="77777777" w:rsidR="00574AE7" w:rsidRPr="00AE587E" w:rsidRDefault="00574AE7" w:rsidP="00574AE7">
            <w:r w:rsidRPr="00AE587E">
              <w:t>Multiple</w:t>
            </w:r>
          </w:p>
        </w:tc>
        <w:tc>
          <w:tcPr>
            <w:tcW w:w="2424" w:type="dxa"/>
            <w:hideMark/>
          </w:tcPr>
          <w:p w14:paraId="64993462" w14:textId="77777777" w:rsidR="00574AE7" w:rsidRPr="00AE587E" w:rsidRDefault="00574AE7" w:rsidP="00574AE7">
            <w:r w:rsidRPr="00AE587E">
              <w:t>This paper describes emergent mechanisms and processes that ambulatory care practices use to partner with patients and families in QI including outcomes, facilitators, and challenges.</w:t>
            </w:r>
          </w:p>
        </w:tc>
      </w:tr>
      <w:tr w:rsidR="00574AE7" w:rsidRPr="00AE587E" w14:paraId="33A92407" w14:textId="77777777" w:rsidTr="00574AE7">
        <w:trPr>
          <w:trHeight w:val="2400"/>
        </w:trPr>
        <w:tc>
          <w:tcPr>
            <w:tcW w:w="1559" w:type="dxa"/>
            <w:hideMark/>
          </w:tcPr>
          <w:p w14:paraId="6F6FCAB8" w14:textId="77777777" w:rsidR="00574AE7" w:rsidRPr="00AE587E" w:rsidRDefault="00574AE7" w:rsidP="00574AE7">
            <w:r w:rsidRPr="00AE587E">
              <w:t>Johnson</w:t>
            </w:r>
          </w:p>
        </w:tc>
        <w:tc>
          <w:tcPr>
            <w:tcW w:w="770" w:type="dxa"/>
            <w:hideMark/>
          </w:tcPr>
          <w:p w14:paraId="2EC0E2EA" w14:textId="77777777" w:rsidR="00574AE7" w:rsidRPr="00AE587E" w:rsidRDefault="00574AE7" w:rsidP="00574AE7">
            <w:r w:rsidRPr="00AE587E">
              <w:t>2016b</w:t>
            </w:r>
          </w:p>
        </w:tc>
        <w:tc>
          <w:tcPr>
            <w:tcW w:w="1364" w:type="dxa"/>
            <w:hideMark/>
          </w:tcPr>
          <w:p w14:paraId="38CDFE67" w14:textId="77777777" w:rsidR="00574AE7" w:rsidRPr="00AE587E" w:rsidRDefault="00574AE7" w:rsidP="00574AE7">
            <w:r w:rsidRPr="00AE587E">
              <w:t>United States of America</w:t>
            </w:r>
          </w:p>
        </w:tc>
        <w:tc>
          <w:tcPr>
            <w:tcW w:w="1033" w:type="dxa"/>
            <w:hideMark/>
          </w:tcPr>
          <w:p w14:paraId="51A595A0" w14:textId="77777777" w:rsidR="00574AE7" w:rsidRPr="00AE587E" w:rsidRDefault="00574AE7" w:rsidP="00574AE7">
            <w:r w:rsidRPr="00AE587E">
              <w:t xml:space="preserve">Non-Empirical </w:t>
            </w:r>
          </w:p>
        </w:tc>
        <w:tc>
          <w:tcPr>
            <w:tcW w:w="2109" w:type="dxa"/>
            <w:hideMark/>
          </w:tcPr>
          <w:p w14:paraId="5869FDA8" w14:textId="77777777" w:rsidR="00574AE7" w:rsidRPr="00AE587E" w:rsidRDefault="00574AE7" w:rsidP="00574AE7">
            <w:r w:rsidRPr="00AE587E">
              <w:t>Health Research</w:t>
            </w:r>
          </w:p>
        </w:tc>
        <w:tc>
          <w:tcPr>
            <w:tcW w:w="2338" w:type="dxa"/>
            <w:hideMark/>
          </w:tcPr>
          <w:p w14:paraId="7534EA66" w14:textId="77777777" w:rsidR="00574AE7" w:rsidRPr="00AE587E" w:rsidRDefault="00574AE7" w:rsidP="00574AE7">
            <w:r w:rsidRPr="00AE587E">
              <w:t>breast cancer</w:t>
            </w:r>
          </w:p>
        </w:tc>
        <w:tc>
          <w:tcPr>
            <w:tcW w:w="1353" w:type="dxa"/>
            <w:hideMark/>
          </w:tcPr>
          <w:p w14:paraId="0A113921" w14:textId="77777777" w:rsidR="00574AE7" w:rsidRPr="00AE587E" w:rsidRDefault="00574AE7" w:rsidP="00574AE7">
            <w:r w:rsidRPr="00AE587E">
              <w:t>Adult</w:t>
            </w:r>
          </w:p>
        </w:tc>
        <w:tc>
          <w:tcPr>
            <w:tcW w:w="2424" w:type="dxa"/>
            <w:hideMark/>
          </w:tcPr>
          <w:p w14:paraId="51C95405" w14:textId="77777777" w:rsidR="00574AE7" w:rsidRPr="00AE587E" w:rsidRDefault="00574AE7" w:rsidP="00574AE7">
            <w:r w:rsidRPr="00AE587E">
              <w:t>Our work aims to produce relevant results to all end-users within the breast imaging community. In this commentary, we discuss the evolution of our roles and the patient partners’ impact on a breast cancer study's research activities to fill the knowledge gap in patients’ perspective to equitable engagement in research.</w:t>
            </w:r>
          </w:p>
        </w:tc>
      </w:tr>
      <w:tr w:rsidR="00574AE7" w:rsidRPr="00AE587E" w14:paraId="1BA9F494" w14:textId="77777777" w:rsidTr="00574AE7">
        <w:trPr>
          <w:trHeight w:val="2400"/>
        </w:trPr>
        <w:tc>
          <w:tcPr>
            <w:tcW w:w="1559" w:type="dxa"/>
            <w:hideMark/>
          </w:tcPr>
          <w:p w14:paraId="7AD7DCB5" w14:textId="77777777" w:rsidR="00574AE7" w:rsidRPr="00AE587E" w:rsidRDefault="00574AE7" w:rsidP="00574AE7">
            <w:r w:rsidRPr="00AE587E">
              <w:t xml:space="preserve">Johnson </w:t>
            </w:r>
          </w:p>
        </w:tc>
        <w:tc>
          <w:tcPr>
            <w:tcW w:w="770" w:type="dxa"/>
            <w:hideMark/>
          </w:tcPr>
          <w:p w14:paraId="463B067D" w14:textId="77777777" w:rsidR="00574AE7" w:rsidRPr="00AE587E" w:rsidRDefault="00574AE7" w:rsidP="00574AE7">
            <w:r w:rsidRPr="00AE587E">
              <w:t>2016a</w:t>
            </w:r>
          </w:p>
        </w:tc>
        <w:tc>
          <w:tcPr>
            <w:tcW w:w="1364" w:type="dxa"/>
            <w:hideMark/>
          </w:tcPr>
          <w:p w14:paraId="6174B144" w14:textId="77777777" w:rsidR="00574AE7" w:rsidRPr="00AE587E" w:rsidRDefault="00574AE7" w:rsidP="00574AE7">
            <w:r w:rsidRPr="00AE587E">
              <w:t>United States of America</w:t>
            </w:r>
          </w:p>
        </w:tc>
        <w:tc>
          <w:tcPr>
            <w:tcW w:w="1033" w:type="dxa"/>
            <w:hideMark/>
          </w:tcPr>
          <w:p w14:paraId="54C15EF6" w14:textId="77777777" w:rsidR="00574AE7" w:rsidRPr="00AE587E" w:rsidRDefault="00574AE7" w:rsidP="00574AE7">
            <w:r w:rsidRPr="00AE587E">
              <w:t xml:space="preserve">Non-Empirical </w:t>
            </w:r>
          </w:p>
        </w:tc>
        <w:tc>
          <w:tcPr>
            <w:tcW w:w="2109" w:type="dxa"/>
            <w:hideMark/>
          </w:tcPr>
          <w:p w14:paraId="1964D45E" w14:textId="77777777" w:rsidR="00574AE7" w:rsidRPr="00AE587E" w:rsidRDefault="00574AE7" w:rsidP="00574AE7">
            <w:r w:rsidRPr="00AE587E">
              <w:t>Health Planning/Service Design/QI</w:t>
            </w:r>
          </w:p>
        </w:tc>
        <w:tc>
          <w:tcPr>
            <w:tcW w:w="2338" w:type="dxa"/>
            <w:hideMark/>
          </w:tcPr>
          <w:p w14:paraId="4C33DB30" w14:textId="77777777" w:rsidR="00574AE7" w:rsidRPr="00AE587E" w:rsidRDefault="00574AE7" w:rsidP="00574AE7">
            <w:r w:rsidRPr="00AE587E">
              <w:t>N/A</w:t>
            </w:r>
          </w:p>
        </w:tc>
        <w:tc>
          <w:tcPr>
            <w:tcW w:w="1353" w:type="dxa"/>
            <w:hideMark/>
          </w:tcPr>
          <w:p w14:paraId="7C6C8D63" w14:textId="77777777" w:rsidR="00574AE7" w:rsidRPr="00AE587E" w:rsidRDefault="00574AE7" w:rsidP="00574AE7">
            <w:r w:rsidRPr="00AE587E">
              <w:t>Adult</w:t>
            </w:r>
          </w:p>
        </w:tc>
        <w:tc>
          <w:tcPr>
            <w:tcW w:w="2424" w:type="dxa"/>
            <w:hideMark/>
          </w:tcPr>
          <w:p w14:paraId="6B78FDB5" w14:textId="77777777" w:rsidR="00574AE7" w:rsidRPr="00AE587E" w:rsidRDefault="00574AE7" w:rsidP="00574AE7">
            <w:r w:rsidRPr="00AE587E">
              <w:t>This article is intended to review the purpose and role of PFACs in the context of improving health care delivery and highlight specific examples of the successful utilization of patient advisors to improve patient experience in the department</w:t>
            </w:r>
            <w:r w:rsidRPr="00AE587E">
              <w:br/>
              <w:t>of radiology.</w:t>
            </w:r>
          </w:p>
        </w:tc>
      </w:tr>
      <w:tr w:rsidR="00574AE7" w:rsidRPr="00AE587E" w14:paraId="4014FF0A" w14:textId="77777777" w:rsidTr="00574AE7">
        <w:trPr>
          <w:trHeight w:val="2100"/>
        </w:trPr>
        <w:tc>
          <w:tcPr>
            <w:tcW w:w="1559" w:type="dxa"/>
            <w:hideMark/>
          </w:tcPr>
          <w:p w14:paraId="621893ED" w14:textId="77777777" w:rsidR="00574AE7" w:rsidRPr="00AE587E" w:rsidRDefault="00574AE7" w:rsidP="00574AE7">
            <w:r w:rsidRPr="00AE587E">
              <w:t>Johnstone</w:t>
            </w:r>
          </w:p>
        </w:tc>
        <w:tc>
          <w:tcPr>
            <w:tcW w:w="770" w:type="dxa"/>
            <w:hideMark/>
          </w:tcPr>
          <w:p w14:paraId="63EFD3D8" w14:textId="77777777" w:rsidR="00574AE7" w:rsidRPr="00AE587E" w:rsidRDefault="00574AE7" w:rsidP="00574AE7">
            <w:r w:rsidRPr="00AE587E">
              <w:t>2009</w:t>
            </w:r>
          </w:p>
        </w:tc>
        <w:tc>
          <w:tcPr>
            <w:tcW w:w="1364" w:type="dxa"/>
            <w:hideMark/>
          </w:tcPr>
          <w:p w14:paraId="029F0321" w14:textId="77777777" w:rsidR="00574AE7" w:rsidRPr="00AE587E" w:rsidRDefault="00574AE7" w:rsidP="00574AE7">
            <w:r w:rsidRPr="00AE587E">
              <w:t xml:space="preserve">Multiple Countries </w:t>
            </w:r>
          </w:p>
        </w:tc>
        <w:tc>
          <w:tcPr>
            <w:tcW w:w="1033" w:type="dxa"/>
            <w:hideMark/>
          </w:tcPr>
          <w:p w14:paraId="2947AD8E" w14:textId="77777777" w:rsidR="00574AE7" w:rsidRPr="00AE587E" w:rsidRDefault="00574AE7" w:rsidP="00574AE7">
            <w:r w:rsidRPr="00AE587E">
              <w:t xml:space="preserve">Review </w:t>
            </w:r>
          </w:p>
        </w:tc>
        <w:tc>
          <w:tcPr>
            <w:tcW w:w="2109" w:type="dxa"/>
            <w:hideMark/>
          </w:tcPr>
          <w:p w14:paraId="3DD9ECA4" w14:textId="77777777" w:rsidR="00574AE7" w:rsidRPr="00AE587E" w:rsidRDefault="00574AE7" w:rsidP="00574AE7">
            <w:r w:rsidRPr="00AE587E">
              <w:t>Health Planning/Service Design/QI</w:t>
            </w:r>
          </w:p>
        </w:tc>
        <w:tc>
          <w:tcPr>
            <w:tcW w:w="2338" w:type="dxa"/>
            <w:hideMark/>
          </w:tcPr>
          <w:p w14:paraId="6C582811" w14:textId="77777777" w:rsidR="00574AE7" w:rsidRPr="00AE587E" w:rsidRDefault="00574AE7" w:rsidP="00574AE7">
            <w:r w:rsidRPr="00AE587E">
              <w:t>N/A</w:t>
            </w:r>
          </w:p>
        </w:tc>
        <w:tc>
          <w:tcPr>
            <w:tcW w:w="1353" w:type="dxa"/>
            <w:hideMark/>
          </w:tcPr>
          <w:p w14:paraId="0D0601E0" w14:textId="77777777" w:rsidR="00574AE7" w:rsidRPr="00AE587E" w:rsidRDefault="00574AE7" w:rsidP="00574AE7">
            <w:r w:rsidRPr="00AE587E">
              <w:t>N/A</w:t>
            </w:r>
          </w:p>
        </w:tc>
        <w:tc>
          <w:tcPr>
            <w:tcW w:w="2424" w:type="dxa"/>
            <w:hideMark/>
          </w:tcPr>
          <w:p w14:paraId="3A829EDB" w14:textId="77777777" w:rsidR="00574AE7" w:rsidRPr="00AE587E" w:rsidRDefault="00574AE7" w:rsidP="00574AE7">
            <w:r w:rsidRPr="00AE587E">
              <w:t>The importance of recognising and responding to the critical relationship between culture, language and patient safety outcomes, and the possible benefits and risks of engaging patients of minority ethnic backgrounds in safety partnership programs are explored.</w:t>
            </w:r>
          </w:p>
        </w:tc>
      </w:tr>
      <w:tr w:rsidR="00574AE7" w:rsidRPr="00AE587E" w14:paraId="4678429B" w14:textId="77777777" w:rsidTr="00574AE7">
        <w:trPr>
          <w:trHeight w:val="2700"/>
        </w:trPr>
        <w:tc>
          <w:tcPr>
            <w:tcW w:w="1559" w:type="dxa"/>
            <w:hideMark/>
          </w:tcPr>
          <w:p w14:paraId="0089076A" w14:textId="77777777" w:rsidR="00574AE7" w:rsidRPr="00AE587E" w:rsidRDefault="00574AE7" w:rsidP="00574AE7">
            <w:r w:rsidRPr="00AE587E">
              <w:t>Jones</w:t>
            </w:r>
          </w:p>
        </w:tc>
        <w:tc>
          <w:tcPr>
            <w:tcW w:w="770" w:type="dxa"/>
            <w:hideMark/>
          </w:tcPr>
          <w:p w14:paraId="23EE2CC0" w14:textId="77777777" w:rsidR="00574AE7" w:rsidRPr="00AE587E" w:rsidRDefault="00574AE7" w:rsidP="00574AE7">
            <w:r w:rsidRPr="00AE587E">
              <w:t>2019</w:t>
            </w:r>
          </w:p>
        </w:tc>
        <w:tc>
          <w:tcPr>
            <w:tcW w:w="1364" w:type="dxa"/>
            <w:hideMark/>
          </w:tcPr>
          <w:p w14:paraId="033780EB" w14:textId="77777777" w:rsidR="00574AE7" w:rsidRPr="00AE587E" w:rsidRDefault="00574AE7" w:rsidP="00574AE7">
            <w:r w:rsidRPr="00AE587E">
              <w:t>United States of America</w:t>
            </w:r>
          </w:p>
        </w:tc>
        <w:tc>
          <w:tcPr>
            <w:tcW w:w="1033" w:type="dxa"/>
            <w:hideMark/>
          </w:tcPr>
          <w:p w14:paraId="03597B13" w14:textId="77777777" w:rsidR="00574AE7" w:rsidRPr="00AE587E" w:rsidRDefault="00574AE7" w:rsidP="00574AE7">
            <w:r w:rsidRPr="00AE587E">
              <w:t xml:space="preserve">Empirical </w:t>
            </w:r>
          </w:p>
        </w:tc>
        <w:tc>
          <w:tcPr>
            <w:tcW w:w="2109" w:type="dxa"/>
            <w:hideMark/>
          </w:tcPr>
          <w:p w14:paraId="1AD32C82" w14:textId="77777777" w:rsidR="00574AE7" w:rsidRPr="00AE587E" w:rsidRDefault="00574AE7" w:rsidP="00574AE7">
            <w:r w:rsidRPr="00AE587E">
              <w:t>Health Planning/Service Design/QI</w:t>
            </w:r>
          </w:p>
        </w:tc>
        <w:tc>
          <w:tcPr>
            <w:tcW w:w="2338" w:type="dxa"/>
            <w:hideMark/>
          </w:tcPr>
          <w:p w14:paraId="325F4A93" w14:textId="77777777" w:rsidR="00574AE7" w:rsidRPr="00AE587E" w:rsidRDefault="00574AE7" w:rsidP="00574AE7">
            <w:r w:rsidRPr="00AE587E">
              <w:t>N/A</w:t>
            </w:r>
          </w:p>
        </w:tc>
        <w:tc>
          <w:tcPr>
            <w:tcW w:w="1353" w:type="dxa"/>
            <w:hideMark/>
          </w:tcPr>
          <w:p w14:paraId="0CBCCA10" w14:textId="77777777" w:rsidR="00574AE7" w:rsidRPr="00AE587E" w:rsidRDefault="00574AE7" w:rsidP="00574AE7">
            <w:r w:rsidRPr="00AE587E">
              <w:t>Adult</w:t>
            </w:r>
          </w:p>
        </w:tc>
        <w:tc>
          <w:tcPr>
            <w:tcW w:w="2424" w:type="dxa"/>
            <w:hideMark/>
          </w:tcPr>
          <w:p w14:paraId="41A0876D" w14:textId="77777777" w:rsidR="00574AE7" w:rsidRPr="00AE587E" w:rsidRDefault="00574AE7" w:rsidP="00574AE7">
            <w:r w:rsidRPr="00AE587E">
              <w:t>The purpose of this article is to describe the creation of a toolkit aimed at strengthening health-care organizations’ abilities to advance health equity through PFACs. This resource, cocreated with representatives from diverse PFACs, identifies and promotes strategies to recruit and retain diverse representation in advisory councils.</w:t>
            </w:r>
          </w:p>
        </w:tc>
      </w:tr>
      <w:tr w:rsidR="00574AE7" w:rsidRPr="00AE587E" w14:paraId="04EB6D30" w14:textId="77777777" w:rsidTr="00574AE7">
        <w:trPr>
          <w:trHeight w:val="1800"/>
        </w:trPr>
        <w:tc>
          <w:tcPr>
            <w:tcW w:w="1559" w:type="dxa"/>
            <w:hideMark/>
          </w:tcPr>
          <w:p w14:paraId="0E9FFE44" w14:textId="77777777" w:rsidR="00574AE7" w:rsidRPr="00AE587E" w:rsidRDefault="00574AE7" w:rsidP="00574AE7">
            <w:r w:rsidRPr="00AE587E">
              <w:t>Jones</w:t>
            </w:r>
          </w:p>
        </w:tc>
        <w:tc>
          <w:tcPr>
            <w:tcW w:w="770" w:type="dxa"/>
            <w:hideMark/>
          </w:tcPr>
          <w:p w14:paraId="2AEA34E5" w14:textId="77777777" w:rsidR="00574AE7" w:rsidRPr="00AE587E" w:rsidRDefault="00574AE7" w:rsidP="00574AE7">
            <w:r w:rsidRPr="00AE587E">
              <w:t>2017</w:t>
            </w:r>
          </w:p>
        </w:tc>
        <w:tc>
          <w:tcPr>
            <w:tcW w:w="1364" w:type="dxa"/>
            <w:hideMark/>
          </w:tcPr>
          <w:p w14:paraId="75FC05E3" w14:textId="77777777" w:rsidR="00574AE7" w:rsidRPr="00AE587E" w:rsidRDefault="00574AE7" w:rsidP="00574AE7">
            <w:r w:rsidRPr="00AE587E">
              <w:t>Finland</w:t>
            </w:r>
          </w:p>
        </w:tc>
        <w:tc>
          <w:tcPr>
            <w:tcW w:w="1033" w:type="dxa"/>
            <w:hideMark/>
          </w:tcPr>
          <w:p w14:paraId="607AC75B" w14:textId="77777777" w:rsidR="00574AE7" w:rsidRPr="00AE587E" w:rsidRDefault="00574AE7" w:rsidP="00574AE7">
            <w:r w:rsidRPr="00AE587E">
              <w:t xml:space="preserve">Non-Empirical </w:t>
            </w:r>
          </w:p>
        </w:tc>
        <w:tc>
          <w:tcPr>
            <w:tcW w:w="2109" w:type="dxa"/>
            <w:hideMark/>
          </w:tcPr>
          <w:p w14:paraId="613ECB7E" w14:textId="77777777" w:rsidR="00574AE7" w:rsidRPr="00AE587E" w:rsidRDefault="00574AE7" w:rsidP="00574AE7">
            <w:r w:rsidRPr="00AE587E">
              <w:t xml:space="preserve">Multiple </w:t>
            </w:r>
          </w:p>
        </w:tc>
        <w:tc>
          <w:tcPr>
            <w:tcW w:w="2338" w:type="dxa"/>
            <w:hideMark/>
          </w:tcPr>
          <w:p w14:paraId="41118E05" w14:textId="77777777" w:rsidR="00574AE7" w:rsidRPr="00AE587E" w:rsidRDefault="00574AE7" w:rsidP="00574AE7">
            <w:r w:rsidRPr="00AE587E">
              <w:t>N/A</w:t>
            </w:r>
          </w:p>
        </w:tc>
        <w:tc>
          <w:tcPr>
            <w:tcW w:w="1353" w:type="dxa"/>
            <w:hideMark/>
          </w:tcPr>
          <w:p w14:paraId="59822936" w14:textId="77777777" w:rsidR="00574AE7" w:rsidRPr="00AE587E" w:rsidRDefault="00574AE7" w:rsidP="00574AE7">
            <w:r w:rsidRPr="00AE587E">
              <w:t>Multiple</w:t>
            </w:r>
          </w:p>
        </w:tc>
        <w:tc>
          <w:tcPr>
            <w:tcW w:w="2424" w:type="dxa"/>
            <w:hideMark/>
          </w:tcPr>
          <w:p w14:paraId="7173DCD3" w14:textId="77777777" w:rsidR="00574AE7" w:rsidRPr="00AE587E" w:rsidRDefault="00574AE7" w:rsidP="00574AE7">
            <w:r w:rsidRPr="00AE587E">
              <w:t>The questions we pose in this study are (1) what categories do policies construct for patients and the public in relation to involvement and (2) how do these different categorisations orientate involvement activities?</w:t>
            </w:r>
          </w:p>
        </w:tc>
      </w:tr>
      <w:tr w:rsidR="00574AE7" w:rsidRPr="00AE587E" w14:paraId="71E51358" w14:textId="77777777" w:rsidTr="00574AE7">
        <w:trPr>
          <w:trHeight w:val="1500"/>
        </w:trPr>
        <w:tc>
          <w:tcPr>
            <w:tcW w:w="1559" w:type="dxa"/>
            <w:hideMark/>
          </w:tcPr>
          <w:p w14:paraId="56C87884" w14:textId="77777777" w:rsidR="00574AE7" w:rsidRPr="00AE587E" w:rsidRDefault="00574AE7" w:rsidP="00574AE7">
            <w:r w:rsidRPr="00AE587E">
              <w:t>Jones</w:t>
            </w:r>
          </w:p>
        </w:tc>
        <w:tc>
          <w:tcPr>
            <w:tcW w:w="770" w:type="dxa"/>
            <w:hideMark/>
          </w:tcPr>
          <w:p w14:paraId="63C454FD" w14:textId="77777777" w:rsidR="00574AE7" w:rsidRPr="00AE587E" w:rsidRDefault="00574AE7" w:rsidP="00574AE7">
            <w:r w:rsidRPr="00AE587E">
              <w:t>2007</w:t>
            </w:r>
          </w:p>
        </w:tc>
        <w:tc>
          <w:tcPr>
            <w:tcW w:w="1364" w:type="dxa"/>
            <w:hideMark/>
          </w:tcPr>
          <w:p w14:paraId="7DFD6378" w14:textId="77777777" w:rsidR="00574AE7" w:rsidRPr="00AE587E" w:rsidRDefault="00574AE7" w:rsidP="00574AE7">
            <w:r w:rsidRPr="00AE587E">
              <w:t>United Kingdom</w:t>
            </w:r>
          </w:p>
        </w:tc>
        <w:tc>
          <w:tcPr>
            <w:tcW w:w="1033" w:type="dxa"/>
            <w:hideMark/>
          </w:tcPr>
          <w:p w14:paraId="7CDDF291" w14:textId="77777777" w:rsidR="00574AE7" w:rsidRPr="00AE587E" w:rsidRDefault="00574AE7" w:rsidP="00574AE7">
            <w:r w:rsidRPr="00AE587E">
              <w:t xml:space="preserve">Non-Empirical </w:t>
            </w:r>
          </w:p>
        </w:tc>
        <w:tc>
          <w:tcPr>
            <w:tcW w:w="2109" w:type="dxa"/>
            <w:hideMark/>
          </w:tcPr>
          <w:p w14:paraId="69AFAE2B" w14:textId="77777777" w:rsidR="00574AE7" w:rsidRPr="00AE587E" w:rsidRDefault="00574AE7" w:rsidP="00574AE7">
            <w:r w:rsidRPr="00AE587E">
              <w:t xml:space="preserve">Multiple </w:t>
            </w:r>
          </w:p>
        </w:tc>
        <w:tc>
          <w:tcPr>
            <w:tcW w:w="2338" w:type="dxa"/>
            <w:hideMark/>
          </w:tcPr>
          <w:p w14:paraId="13B98D74" w14:textId="15488743" w:rsidR="00574AE7" w:rsidRPr="00AE587E" w:rsidRDefault="00A56B48" w:rsidP="00574AE7">
            <w:r w:rsidRPr="00AE587E">
              <w:t>M</w:t>
            </w:r>
            <w:r w:rsidR="00574AE7" w:rsidRPr="00AE587E">
              <w:t xml:space="preserve">ental health </w:t>
            </w:r>
          </w:p>
        </w:tc>
        <w:tc>
          <w:tcPr>
            <w:tcW w:w="1353" w:type="dxa"/>
            <w:hideMark/>
          </w:tcPr>
          <w:p w14:paraId="507448D9" w14:textId="77777777" w:rsidR="00574AE7" w:rsidRPr="00AE587E" w:rsidRDefault="00574AE7" w:rsidP="00574AE7">
            <w:r w:rsidRPr="00AE587E">
              <w:t>Adult</w:t>
            </w:r>
          </w:p>
        </w:tc>
        <w:tc>
          <w:tcPr>
            <w:tcW w:w="2424" w:type="dxa"/>
            <w:hideMark/>
          </w:tcPr>
          <w:p w14:paraId="181B7F08" w14:textId="77777777" w:rsidR="00574AE7" w:rsidRPr="00AE587E" w:rsidRDefault="00574AE7" w:rsidP="00574AE7">
            <w:r w:rsidRPr="00AE587E">
              <w:t>Em Jones (service user) and Sue Hahn (researcher) describe how they have been working together, delivering training on sexuality and mental health, and self-harm.</w:t>
            </w:r>
          </w:p>
        </w:tc>
      </w:tr>
      <w:tr w:rsidR="00574AE7" w:rsidRPr="00AE587E" w14:paraId="7291C1D5" w14:textId="77777777" w:rsidTr="00574AE7">
        <w:trPr>
          <w:trHeight w:val="2400"/>
        </w:trPr>
        <w:tc>
          <w:tcPr>
            <w:tcW w:w="1559" w:type="dxa"/>
            <w:hideMark/>
          </w:tcPr>
          <w:p w14:paraId="7C241512" w14:textId="77777777" w:rsidR="00574AE7" w:rsidRPr="00AE587E" w:rsidRDefault="00574AE7" w:rsidP="00574AE7">
            <w:r w:rsidRPr="00AE587E">
              <w:t>Joss</w:t>
            </w:r>
          </w:p>
        </w:tc>
        <w:tc>
          <w:tcPr>
            <w:tcW w:w="770" w:type="dxa"/>
            <w:hideMark/>
          </w:tcPr>
          <w:p w14:paraId="0F49485B" w14:textId="77777777" w:rsidR="00574AE7" w:rsidRPr="00AE587E" w:rsidRDefault="00574AE7" w:rsidP="00574AE7">
            <w:r w:rsidRPr="00AE587E">
              <w:t>2016</w:t>
            </w:r>
          </w:p>
        </w:tc>
        <w:tc>
          <w:tcPr>
            <w:tcW w:w="1364" w:type="dxa"/>
            <w:hideMark/>
          </w:tcPr>
          <w:p w14:paraId="0969856E" w14:textId="77777777" w:rsidR="00574AE7" w:rsidRPr="00AE587E" w:rsidRDefault="00574AE7" w:rsidP="00574AE7">
            <w:r w:rsidRPr="00AE587E">
              <w:t xml:space="preserve">Multiple Countries </w:t>
            </w:r>
          </w:p>
        </w:tc>
        <w:tc>
          <w:tcPr>
            <w:tcW w:w="1033" w:type="dxa"/>
            <w:hideMark/>
          </w:tcPr>
          <w:p w14:paraId="3030938B" w14:textId="77777777" w:rsidR="00574AE7" w:rsidRPr="00AE587E" w:rsidRDefault="00574AE7" w:rsidP="00574AE7">
            <w:r w:rsidRPr="00AE587E">
              <w:t xml:space="preserve">Review </w:t>
            </w:r>
          </w:p>
        </w:tc>
        <w:tc>
          <w:tcPr>
            <w:tcW w:w="2109" w:type="dxa"/>
            <w:hideMark/>
          </w:tcPr>
          <w:p w14:paraId="52991961" w14:textId="77777777" w:rsidR="00574AE7" w:rsidRPr="00AE587E" w:rsidRDefault="00574AE7" w:rsidP="00574AE7">
            <w:r w:rsidRPr="00AE587E">
              <w:t xml:space="preserve">Multiple </w:t>
            </w:r>
          </w:p>
        </w:tc>
        <w:tc>
          <w:tcPr>
            <w:tcW w:w="2338" w:type="dxa"/>
            <w:hideMark/>
          </w:tcPr>
          <w:p w14:paraId="566F8EEE" w14:textId="37A09530" w:rsidR="00574AE7" w:rsidRPr="00AE587E" w:rsidRDefault="00A56B48" w:rsidP="00574AE7">
            <w:r w:rsidRPr="00AE587E">
              <w:t>P</w:t>
            </w:r>
            <w:r w:rsidR="00574AE7" w:rsidRPr="00AE587E">
              <w:t xml:space="preserve">eople with disabilities </w:t>
            </w:r>
          </w:p>
        </w:tc>
        <w:tc>
          <w:tcPr>
            <w:tcW w:w="1353" w:type="dxa"/>
            <w:hideMark/>
          </w:tcPr>
          <w:p w14:paraId="10CB217F" w14:textId="77777777" w:rsidR="00574AE7" w:rsidRPr="00AE587E" w:rsidRDefault="00574AE7" w:rsidP="00574AE7">
            <w:r w:rsidRPr="00AE587E">
              <w:t>Adult</w:t>
            </w:r>
          </w:p>
        </w:tc>
        <w:tc>
          <w:tcPr>
            <w:tcW w:w="2424" w:type="dxa"/>
            <w:hideMark/>
          </w:tcPr>
          <w:p w14:paraId="5BD0C13A" w14:textId="77777777" w:rsidR="00574AE7" w:rsidRPr="00AE587E" w:rsidRDefault="00574AE7" w:rsidP="00574AE7">
            <w:r w:rsidRPr="00AE587E">
              <w:t>To conduct a scoping review on end user involvement in disability research, service and policy development.  This review was conducted to improve discussion between members of a stakeholder advisory group about involvement of end users in the implementation a neuro- trauma research strategy (NRS).</w:t>
            </w:r>
          </w:p>
        </w:tc>
      </w:tr>
      <w:tr w:rsidR="00574AE7" w:rsidRPr="00AE587E" w14:paraId="496F0121" w14:textId="77777777" w:rsidTr="00574AE7">
        <w:trPr>
          <w:trHeight w:val="2400"/>
        </w:trPr>
        <w:tc>
          <w:tcPr>
            <w:tcW w:w="1559" w:type="dxa"/>
            <w:hideMark/>
          </w:tcPr>
          <w:p w14:paraId="5CC5FA91" w14:textId="77777777" w:rsidR="00574AE7" w:rsidRPr="00AE587E" w:rsidRDefault="00574AE7" w:rsidP="00574AE7">
            <w:r w:rsidRPr="00AE587E">
              <w:t>Kaiser</w:t>
            </w:r>
          </w:p>
        </w:tc>
        <w:tc>
          <w:tcPr>
            <w:tcW w:w="770" w:type="dxa"/>
            <w:hideMark/>
          </w:tcPr>
          <w:p w14:paraId="322A85FC" w14:textId="77777777" w:rsidR="00574AE7" w:rsidRPr="00AE587E" w:rsidRDefault="00574AE7" w:rsidP="00574AE7">
            <w:r w:rsidRPr="00AE587E">
              <w:t>2017</w:t>
            </w:r>
          </w:p>
        </w:tc>
        <w:tc>
          <w:tcPr>
            <w:tcW w:w="1364" w:type="dxa"/>
            <w:hideMark/>
          </w:tcPr>
          <w:p w14:paraId="2462F14F" w14:textId="77777777" w:rsidR="00574AE7" w:rsidRPr="00AE587E" w:rsidRDefault="00574AE7" w:rsidP="00574AE7">
            <w:r w:rsidRPr="00AE587E">
              <w:t>United States of America</w:t>
            </w:r>
          </w:p>
        </w:tc>
        <w:tc>
          <w:tcPr>
            <w:tcW w:w="1033" w:type="dxa"/>
            <w:hideMark/>
          </w:tcPr>
          <w:p w14:paraId="02D03899" w14:textId="77777777" w:rsidR="00574AE7" w:rsidRPr="00AE587E" w:rsidRDefault="00574AE7" w:rsidP="00574AE7">
            <w:r w:rsidRPr="00AE587E">
              <w:t xml:space="preserve">empirical </w:t>
            </w:r>
          </w:p>
        </w:tc>
        <w:tc>
          <w:tcPr>
            <w:tcW w:w="2109" w:type="dxa"/>
            <w:hideMark/>
          </w:tcPr>
          <w:p w14:paraId="0917F158" w14:textId="77777777" w:rsidR="00574AE7" w:rsidRPr="00AE587E" w:rsidRDefault="00574AE7" w:rsidP="00574AE7">
            <w:r w:rsidRPr="00AE587E">
              <w:t>Health Research</w:t>
            </w:r>
          </w:p>
        </w:tc>
        <w:tc>
          <w:tcPr>
            <w:tcW w:w="2338" w:type="dxa"/>
            <w:hideMark/>
          </w:tcPr>
          <w:p w14:paraId="76927371" w14:textId="77777777" w:rsidR="00574AE7" w:rsidRPr="00AE587E" w:rsidRDefault="00574AE7" w:rsidP="00574AE7">
            <w:r w:rsidRPr="00AE587E">
              <w:t>N/A</w:t>
            </w:r>
          </w:p>
        </w:tc>
        <w:tc>
          <w:tcPr>
            <w:tcW w:w="1353" w:type="dxa"/>
            <w:hideMark/>
          </w:tcPr>
          <w:p w14:paraId="6B63A8E7" w14:textId="77777777" w:rsidR="00574AE7" w:rsidRPr="00AE587E" w:rsidRDefault="00574AE7" w:rsidP="00574AE7">
            <w:r w:rsidRPr="00AE587E">
              <w:t>Adult</w:t>
            </w:r>
          </w:p>
        </w:tc>
        <w:tc>
          <w:tcPr>
            <w:tcW w:w="2424" w:type="dxa"/>
            <w:hideMark/>
          </w:tcPr>
          <w:p w14:paraId="6953A85E" w14:textId="77777777" w:rsidR="00574AE7" w:rsidRPr="00AE587E" w:rsidRDefault="00574AE7" w:rsidP="00574AE7">
            <w:r w:rsidRPr="00AE587E">
              <w:t>This article describes the Community Advisors on Research Design and Strategies (CARDS) model, a partnership developed between the University of Wisconsin-Madison School of Nursing and two community centers to deliberately engage hard-to-reach people in two lay advisory groups</w:t>
            </w:r>
          </w:p>
        </w:tc>
      </w:tr>
      <w:tr w:rsidR="00574AE7" w:rsidRPr="00AE587E" w14:paraId="0EB69B1A" w14:textId="77777777" w:rsidTr="00574AE7">
        <w:trPr>
          <w:trHeight w:val="3000"/>
        </w:trPr>
        <w:tc>
          <w:tcPr>
            <w:tcW w:w="1559" w:type="dxa"/>
            <w:hideMark/>
          </w:tcPr>
          <w:p w14:paraId="428B26CE" w14:textId="77777777" w:rsidR="00574AE7" w:rsidRPr="00AE587E" w:rsidRDefault="00574AE7" w:rsidP="00574AE7">
            <w:r w:rsidRPr="00AE587E">
              <w:t>Kang</w:t>
            </w:r>
          </w:p>
        </w:tc>
        <w:tc>
          <w:tcPr>
            <w:tcW w:w="770" w:type="dxa"/>
            <w:hideMark/>
          </w:tcPr>
          <w:p w14:paraId="6F5C822D" w14:textId="77777777" w:rsidR="00574AE7" w:rsidRPr="00AE587E" w:rsidRDefault="00574AE7" w:rsidP="00574AE7">
            <w:r w:rsidRPr="00AE587E">
              <w:t>2020</w:t>
            </w:r>
          </w:p>
        </w:tc>
        <w:tc>
          <w:tcPr>
            <w:tcW w:w="1364" w:type="dxa"/>
            <w:hideMark/>
          </w:tcPr>
          <w:p w14:paraId="4AFAF447" w14:textId="77777777" w:rsidR="00574AE7" w:rsidRPr="00AE587E" w:rsidRDefault="00574AE7" w:rsidP="00574AE7">
            <w:r w:rsidRPr="00AE587E">
              <w:t xml:space="preserve">Multiple Countries </w:t>
            </w:r>
          </w:p>
        </w:tc>
        <w:tc>
          <w:tcPr>
            <w:tcW w:w="1033" w:type="dxa"/>
            <w:hideMark/>
          </w:tcPr>
          <w:p w14:paraId="187A326B" w14:textId="77777777" w:rsidR="00574AE7" w:rsidRPr="00AE587E" w:rsidRDefault="00574AE7" w:rsidP="00574AE7">
            <w:r w:rsidRPr="00AE587E">
              <w:t xml:space="preserve">Review </w:t>
            </w:r>
          </w:p>
        </w:tc>
        <w:tc>
          <w:tcPr>
            <w:tcW w:w="2109" w:type="dxa"/>
            <w:hideMark/>
          </w:tcPr>
          <w:p w14:paraId="22ECF88E" w14:textId="77777777" w:rsidR="00574AE7" w:rsidRPr="00AE587E" w:rsidRDefault="00574AE7" w:rsidP="00574AE7">
            <w:r w:rsidRPr="00AE587E">
              <w:t>Education (Health Professions)</w:t>
            </w:r>
          </w:p>
        </w:tc>
        <w:tc>
          <w:tcPr>
            <w:tcW w:w="2338" w:type="dxa"/>
            <w:hideMark/>
          </w:tcPr>
          <w:p w14:paraId="78083693" w14:textId="77777777" w:rsidR="00574AE7" w:rsidRPr="00AE587E" w:rsidRDefault="00574AE7" w:rsidP="00574AE7">
            <w:r w:rsidRPr="00AE587E">
              <w:t>Mental health</w:t>
            </w:r>
          </w:p>
        </w:tc>
        <w:tc>
          <w:tcPr>
            <w:tcW w:w="1353" w:type="dxa"/>
            <w:hideMark/>
          </w:tcPr>
          <w:p w14:paraId="6E22A12E" w14:textId="77777777" w:rsidR="00574AE7" w:rsidRPr="00AE587E" w:rsidRDefault="00574AE7" w:rsidP="00574AE7">
            <w:r w:rsidRPr="00AE587E">
              <w:t>Adult</w:t>
            </w:r>
          </w:p>
        </w:tc>
        <w:tc>
          <w:tcPr>
            <w:tcW w:w="2424" w:type="dxa"/>
            <w:hideMark/>
          </w:tcPr>
          <w:p w14:paraId="418E649C" w14:textId="71C4C8DC" w:rsidR="00574AE7" w:rsidRPr="00AE587E" w:rsidRDefault="00574AE7" w:rsidP="00574AE7">
            <w:r w:rsidRPr="00AE587E">
              <w:t xml:space="preserve">This integrative review analyzed the research on consumer involvement in mental </w:t>
            </w:r>
            <w:r w:rsidR="00A56B48" w:rsidRPr="00AE587E">
              <w:t>health nursing</w:t>
            </w:r>
            <w:r w:rsidRPr="00AE587E">
              <w:t xml:space="preserve"> education in the last decade. Research questions: What were the attributes of consumer involvement in mental health nursing education in the last 10 years?</w:t>
            </w:r>
            <w:r w:rsidR="00A56B48" w:rsidRPr="00AE587E">
              <w:t xml:space="preserve"> </w:t>
            </w:r>
            <w:r w:rsidRPr="00AE587E">
              <w:t>What were the outcomes of consumer involvement in mental health nursing education for nursing students in the last 10 years?</w:t>
            </w:r>
          </w:p>
        </w:tc>
      </w:tr>
      <w:tr w:rsidR="00574AE7" w:rsidRPr="00AE587E" w14:paraId="6B8310C2" w14:textId="77777777" w:rsidTr="00574AE7">
        <w:trPr>
          <w:trHeight w:val="1500"/>
        </w:trPr>
        <w:tc>
          <w:tcPr>
            <w:tcW w:w="1559" w:type="dxa"/>
            <w:hideMark/>
          </w:tcPr>
          <w:p w14:paraId="0E68F38A" w14:textId="77777777" w:rsidR="00574AE7" w:rsidRPr="00AE587E" w:rsidRDefault="00574AE7" w:rsidP="00574AE7">
            <w:r w:rsidRPr="00AE587E">
              <w:t>Karazivan</w:t>
            </w:r>
          </w:p>
        </w:tc>
        <w:tc>
          <w:tcPr>
            <w:tcW w:w="770" w:type="dxa"/>
            <w:hideMark/>
          </w:tcPr>
          <w:p w14:paraId="6B53A65C" w14:textId="77777777" w:rsidR="00574AE7" w:rsidRPr="00AE587E" w:rsidRDefault="00574AE7" w:rsidP="00574AE7">
            <w:r w:rsidRPr="00AE587E">
              <w:t>2015</w:t>
            </w:r>
          </w:p>
        </w:tc>
        <w:tc>
          <w:tcPr>
            <w:tcW w:w="1364" w:type="dxa"/>
            <w:hideMark/>
          </w:tcPr>
          <w:p w14:paraId="0321FE3A" w14:textId="77777777" w:rsidR="00574AE7" w:rsidRPr="00AE587E" w:rsidRDefault="00574AE7" w:rsidP="00574AE7">
            <w:r w:rsidRPr="00AE587E">
              <w:t>Canada</w:t>
            </w:r>
          </w:p>
        </w:tc>
        <w:tc>
          <w:tcPr>
            <w:tcW w:w="1033" w:type="dxa"/>
            <w:hideMark/>
          </w:tcPr>
          <w:p w14:paraId="4A22B2A3" w14:textId="77777777" w:rsidR="00574AE7" w:rsidRPr="00AE587E" w:rsidRDefault="00574AE7" w:rsidP="00574AE7">
            <w:r w:rsidRPr="00AE587E">
              <w:t xml:space="preserve">Non-Empirical </w:t>
            </w:r>
          </w:p>
        </w:tc>
        <w:tc>
          <w:tcPr>
            <w:tcW w:w="2109" w:type="dxa"/>
            <w:hideMark/>
          </w:tcPr>
          <w:p w14:paraId="302C0091" w14:textId="77777777" w:rsidR="00574AE7" w:rsidRPr="00AE587E" w:rsidRDefault="00574AE7" w:rsidP="00574AE7">
            <w:r w:rsidRPr="00AE587E">
              <w:t xml:space="preserve">Multiple </w:t>
            </w:r>
          </w:p>
        </w:tc>
        <w:tc>
          <w:tcPr>
            <w:tcW w:w="2338" w:type="dxa"/>
            <w:hideMark/>
          </w:tcPr>
          <w:p w14:paraId="231E93FE" w14:textId="77777777" w:rsidR="00574AE7" w:rsidRPr="00AE587E" w:rsidRDefault="00574AE7" w:rsidP="00574AE7">
            <w:r w:rsidRPr="00AE587E">
              <w:t>N/A</w:t>
            </w:r>
          </w:p>
        </w:tc>
        <w:tc>
          <w:tcPr>
            <w:tcW w:w="1353" w:type="dxa"/>
            <w:hideMark/>
          </w:tcPr>
          <w:p w14:paraId="67203E87" w14:textId="77777777" w:rsidR="00574AE7" w:rsidRPr="00AE587E" w:rsidRDefault="00574AE7" w:rsidP="00574AE7">
            <w:r w:rsidRPr="00AE587E">
              <w:t>Adult</w:t>
            </w:r>
          </w:p>
        </w:tc>
        <w:tc>
          <w:tcPr>
            <w:tcW w:w="2424" w:type="dxa"/>
            <w:hideMark/>
          </w:tcPr>
          <w:p w14:paraId="5B0BB747" w14:textId="77777777" w:rsidR="00574AE7" w:rsidRPr="00AE587E" w:rsidRDefault="00574AE7" w:rsidP="00574AE7">
            <w:r w:rsidRPr="00AE587E">
              <w:t>Authors describe this innovative approach to patient care, including the conceptual framework used in its development and the main achievements of patient partners in education, health care, and research.</w:t>
            </w:r>
          </w:p>
        </w:tc>
      </w:tr>
      <w:tr w:rsidR="00574AE7" w:rsidRPr="00AE587E" w14:paraId="4C3FF43A" w14:textId="77777777" w:rsidTr="00574AE7">
        <w:trPr>
          <w:trHeight w:val="2100"/>
        </w:trPr>
        <w:tc>
          <w:tcPr>
            <w:tcW w:w="1559" w:type="dxa"/>
            <w:hideMark/>
          </w:tcPr>
          <w:p w14:paraId="1E26C6E2" w14:textId="77777777" w:rsidR="00574AE7" w:rsidRPr="00AE587E" w:rsidRDefault="00574AE7" w:rsidP="00574AE7">
            <w:r w:rsidRPr="00AE587E">
              <w:t>Katz</w:t>
            </w:r>
          </w:p>
        </w:tc>
        <w:tc>
          <w:tcPr>
            <w:tcW w:w="770" w:type="dxa"/>
            <w:hideMark/>
          </w:tcPr>
          <w:p w14:paraId="50A88EDD" w14:textId="77777777" w:rsidR="00574AE7" w:rsidRPr="00AE587E" w:rsidRDefault="00574AE7" w:rsidP="00574AE7">
            <w:r w:rsidRPr="00AE587E">
              <w:t>2012</w:t>
            </w:r>
          </w:p>
        </w:tc>
        <w:tc>
          <w:tcPr>
            <w:tcW w:w="1364" w:type="dxa"/>
            <w:hideMark/>
          </w:tcPr>
          <w:p w14:paraId="6D7D880D" w14:textId="77777777" w:rsidR="00574AE7" w:rsidRPr="00AE587E" w:rsidRDefault="00574AE7" w:rsidP="00574AE7">
            <w:r w:rsidRPr="00AE587E">
              <w:t>United States of America</w:t>
            </w:r>
          </w:p>
        </w:tc>
        <w:tc>
          <w:tcPr>
            <w:tcW w:w="1033" w:type="dxa"/>
            <w:hideMark/>
          </w:tcPr>
          <w:p w14:paraId="03D95DC7" w14:textId="77777777" w:rsidR="00574AE7" w:rsidRPr="00AE587E" w:rsidRDefault="00574AE7" w:rsidP="00574AE7">
            <w:r w:rsidRPr="00AE587E">
              <w:t xml:space="preserve">Empirical </w:t>
            </w:r>
          </w:p>
        </w:tc>
        <w:tc>
          <w:tcPr>
            <w:tcW w:w="2109" w:type="dxa"/>
            <w:hideMark/>
          </w:tcPr>
          <w:p w14:paraId="44EF42EE" w14:textId="77777777" w:rsidR="00574AE7" w:rsidRPr="00AE587E" w:rsidRDefault="00574AE7" w:rsidP="00574AE7">
            <w:r w:rsidRPr="00AE587E">
              <w:t xml:space="preserve">Multiple </w:t>
            </w:r>
          </w:p>
        </w:tc>
        <w:tc>
          <w:tcPr>
            <w:tcW w:w="2338" w:type="dxa"/>
            <w:hideMark/>
          </w:tcPr>
          <w:p w14:paraId="29E781AC" w14:textId="77777777" w:rsidR="00574AE7" w:rsidRPr="00AE587E" w:rsidRDefault="00574AE7" w:rsidP="00574AE7">
            <w:r w:rsidRPr="00AE587E">
              <w:t>Cancer/Leukemia</w:t>
            </w:r>
          </w:p>
        </w:tc>
        <w:tc>
          <w:tcPr>
            <w:tcW w:w="1353" w:type="dxa"/>
            <w:hideMark/>
          </w:tcPr>
          <w:p w14:paraId="31667BD3" w14:textId="77777777" w:rsidR="00574AE7" w:rsidRPr="00AE587E" w:rsidRDefault="00574AE7" w:rsidP="00574AE7">
            <w:r w:rsidRPr="00AE587E">
              <w:t>Multiple</w:t>
            </w:r>
          </w:p>
        </w:tc>
        <w:tc>
          <w:tcPr>
            <w:tcW w:w="2424" w:type="dxa"/>
            <w:hideMark/>
          </w:tcPr>
          <w:p w14:paraId="43A92D69" w14:textId="77777777" w:rsidR="00574AE7" w:rsidRPr="00AE587E" w:rsidRDefault="00574AE7" w:rsidP="00574AE7">
            <w:r w:rsidRPr="00AE587E">
              <w:t>We sought to evaluate the role and value of patient advocates in the cancer clinical trials process from the perspective of CALGB patient advocates and cooperative group investigators (committee chairs, co-chairs, study chairs, and protocol coordinators</w:t>
            </w:r>
          </w:p>
        </w:tc>
      </w:tr>
      <w:tr w:rsidR="00574AE7" w:rsidRPr="00AE587E" w14:paraId="51CA665F" w14:textId="77777777" w:rsidTr="00574AE7">
        <w:trPr>
          <w:trHeight w:val="1800"/>
        </w:trPr>
        <w:tc>
          <w:tcPr>
            <w:tcW w:w="1559" w:type="dxa"/>
            <w:hideMark/>
          </w:tcPr>
          <w:p w14:paraId="4C89422A" w14:textId="77777777" w:rsidR="00574AE7" w:rsidRPr="00AE587E" w:rsidRDefault="00574AE7" w:rsidP="00574AE7">
            <w:r w:rsidRPr="00AE587E">
              <w:t>Kelly</w:t>
            </w:r>
          </w:p>
        </w:tc>
        <w:tc>
          <w:tcPr>
            <w:tcW w:w="770" w:type="dxa"/>
            <w:hideMark/>
          </w:tcPr>
          <w:p w14:paraId="48BC3114" w14:textId="77777777" w:rsidR="00574AE7" w:rsidRPr="00AE587E" w:rsidRDefault="00574AE7" w:rsidP="00574AE7">
            <w:r w:rsidRPr="00AE587E">
              <w:t>2017</w:t>
            </w:r>
          </w:p>
        </w:tc>
        <w:tc>
          <w:tcPr>
            <w:tcW w:w="1364" w:type="dxa"/>
            <w:hideMark/>
          </w:tcPr>
          <w:p w14:paraId="76B3B4B6" w14:textId="77777777" w:rsidR="00574AE7" w:rsidRPr="00AE587E" w:rsidRDefault="00574AE7" w:rsidP="00574AE7">
            <w:r w:rsidRPr="00AE587E">
              <w:t>United States of America</w:t>
            </w:r>
          </w:p>
        </w:tc>
        <w:tc>
          <w:tcPr>
            <w:tcW w:w="1033" w:type="dxa"/>
            <w:hideMark/>
          </w:tcPr>
          <w:p w14:paraId="6728B243" w14:textId="77777777" w:rsidR="00574AE7" w:rsidRPr="00AE587E" w:rsidRDefault="00574AE7" w:rsidP="00574AE7">
            <w:r w:rsidRPr="00AE587E">
              <w:t xml:space="preserve">Empirical </w:t>
            </w:r>
          </w:p>
        </w:tc>
        <w:tc>
          <w:tcPr>
            <w:tcW w:w="2109" w:type="dxa"/>
            <w:hideMark/>
          </w:tcPr>
          <w:p w14:paraId="1F4B8FD4" w14:textId="77777777" w:rsidR="00574AE7" w:rsidRPr="00AE587E" w:rsidRDefault="00574AE7" w:rsidP="00574AE7">
            <w:r w:rsidRPr="00AE587E">
              <w:t xml:space="preserve">Multiple </w:t>
            </w:r>
          </w:p>
        </w:tc>
        <w:tc>
          <w:tcPr>
            <w:tcW w:w="2338" w:type="dxa"/>
            <w:hideMark/>
          </w:tcPr>
          <w:p w14:paraId="30D9898A" w14:textId="77777777" w:rsidR="00574AE7" w:rsidRPr="00AE587E" w:rsidRDefault="00574AE7" w:rsidP="00574AE7">
            <w:r w:rsidRPr="00AE587E">
              <w:t>breast cancer</w:t>
            </w:r>
          </w:p>
        </w:tc>
        <w:tc>
          <w:tcPr>
            <w:tcW w:w="1353" w:type="dxa"/>
            <w:hideMark/>
          </w:tcPr>
          <w:p w14:paraId="247E3E96" w14:textId="77777777" w:rsidR="00574AE7" w:rsidRPr="00AE587E" w:rsidRDefault="00574AE7" w:rsidP="00574AE7">
            <w:r w:rsidRPr="00AE587E">
              <w:t>Adult</w:t>
            </w:r>
          </w:p>
        </w:tc>
        <w:tc>
          <w:tcPr>
            <w:tcW w:w="2424" w:type="dxa"/>
            <w:hideMark/>
          </w:tcPr>
          <w:p w14:paraId="1A33D6F6" w14:textId="77777777" w:rsidR="00574AE7" w:rsidRPr="00AE587E" w:rsidRDefault="00574AE7" w:rsidP="00574AE7">
            <w:r w:rsidRPr="00AE587E">
              <w:t>Authors conducted a process evaluation of ongoing activities of a Patient Advisory Committee (PAC) formed around the development of an individualized decision aid for older women with early stage breast cancer.</w:t>
            </w:r>
          </w:p>
        </w:tc>
      </w:tr>
      <w:tr w:rsidR="00574AE7" w:rsidRPr="00AE587E" w14:paraId="5597E16C" w14:textId="77777777" w:rsidTr="00574AE7">
        <w:trPr>
          <w:trHeight w:val="1800"/>
        </w:trPr>
        <w:tc>
          <w:tcPr>
            <w:tcW w:w="1559" w:type="dxa"/>
            <w:hideMark/>
          </w:tcPr>
          <w:p w14:paraId="5CC61D88" w14:textId="77777777" w:rsidR="00574AE7" w:rsidRPr="00AE587E" w:rsidRDefault="00574AE7" w:rsidP="00574AE7">
            <w:r w:rsidRPr="00AE587E">
              <w:t>Kemper</w:t>
            </w:r>
          </w:p>
        </w:tc>
        <w:tc>
          <w:tcPr>
            <w:tcW w:w="770" w:type="dxa"/>
            <w:hideMark/>
          </w:tcPr>
          <w:p w14:paraId="3767CE23" w14:textId="77777777" w:rsidR="00574AE7" w:rsidRPr="00AE587E" w:rsidRDefault="00574AE7" w:rsidP="00574AE7">
            <w:r w:rsidRPr="00AE587E">
              <w:t>2013</w:t>
            </w:r>
          </w:p>
        </w:tc>
        <w:tc>
          <w:tcPr>
            <w:tcW w:w="1364" w:type="dxa"/>
            <w:hideMark/>
          </w:tcPr>
          <w:p w14:paraId="245BE57D" w14:textId="77777777" w:rsidR="00574AE7" w:rsidRPr="00AE587E" w:rsidRDefault="00574AE7" w:rsidP="00574AE7">
            <w:r w:rsidRPr="00AE587E">
              <w:t>United States of America</w:t>
            </w:r>
          </w:p>
        </w:tc>
        <w:tc>
          <w:tcPr>
            <w:tcW w:w="1033" w:type="dxa"/>
            <w:hideMark/>
          </w:tcPr>
          <w:p w14:paraId="747FBEE7" w14:textId="77777777" w:rsidR="00574AE7" w:rsidRPr="00AE587E" w:rsidRDefault="00574AE7" w:rsidP="00574AE7">
            <w:r w:rsidRPr="00AE587E">
              <w:t xml:space="preserve">Non-Empirical </w:t>
            </w:r>
          </w:p>
        </w:tc>
        <w:tc>
          <w:tcPr>
            <w:tcW w:w="2109" w:type="dxa"/>
            <w:hideMark/>
          </w:tcPr>
          <w:p w14:paraId="63CBA398" w14:textId="77777777" w:rsidR="00574AE7" w:rsidRPr="00AE587E" w:rsidRDefault="00574AE7" w:rsidP="00574AE7">
            <w:r w:rsidRPr="00AE587E">
              <w:t xml:space="preserve">Multiple </w:t>
            </w:r>
          </w:p>
        </w:tc>
        <w:tc>
          <w:tcPr>
            <w:tcW w:w="2338" w:type="dxa"/>
            <w:hideMark/>
          </w:tcPr>
          <w:p w14:paraId="164FEBD7" w14:textId="77777777" w:rsidR="00574AE7" w:rsidRPr="00AE587E" w:rsidRDefault="00574AE7" w:rsidP="00574AE7">
            <w:r w:rsidRPr="00AE587E">
              <w:t>N/A</w:t>
            </w:r>
          </w:p>
        </w:tc>
        <w:tc>
          <w:tcPr>
            <w:tcW w:w="1353" w:type="dxa"/>
            <w:hideMark/>
          </w:tcPr>
          <w:p w14:paraId="131766FB" w14:textId="77777777" w:rsidR="00574AE7" w:rsidRPr="00AE587E" w:rsidRDefault="00574AE7" w:rsidP="00574AE7">
            <w:r w:rsidRPr="00AE587E">
              <w:t>Adult</w:t>
            </w:r>
          </w:p>
        </w:tc>
        <w:tc>
          <w:tcPr>
            <w:tcW w:w="2424" w:type="dxa"/>
            <w:hideMark/>
          </w:tcPr>
          <w:p w14:paraId="03D676CA" w14:textId="77777777" w:rsidR="00574AE7" w:rsidRPr="00AE587E" w:rsidRDefault="00574AE7" w:rsidP="00574AE7">
            <w:r w:rsidRPr="00AE587E">
              <w:t>Roles to support the development of a family engagement program, methods to evaluate the level of family engagement, and strategies to enhance and sustain family engagement in patient safety initiatives are described.</w:t>
            </w:r>
          </w:p>
        </w:tc>
      </w:tr>
      <w:tr w:rsidR="00574AE7" w:rsidRPr="00AE587E" w14:paraId="05BEC00A" w14:textId="77777777" w:rsidTr="00574AE7">
        <w:trPr>
          <w:trHeight w:val="1200"/>
        </w:trPr>
        <w:tc>
          <w:tcPr>
            <w:tcW w:w="1559" w:type="dxa"/>
            <w:noWrap/>
            <w:hideMark/>
          </w:tcPr>
          <w:p w14:paraId="3EAFD55C" w14:textId="77777777" w:rsidR="00574AE7" w:rsidRPr="00AE587E" w:rsidRDefault="00574AE7" w:rsidP="00574AE7">
            <w:r w:rsidRPr="00AE587E">
              <w:t>Khodyakov</w:t>
            </w:r>
          </w:p>
        </w:tc>
        <w:tc>
          <w:tcPr>
            <w:tcW w:w="770" w:type="dxa"/>
            <w:hideMark/>
          </w:tcPr>
          <w:p w14:paraId="7A98FE30" w14:textId="77777777" w:rsidR="00574AE7" w:rsidRPr="00AE587E" w:rsidRDefault="00574AE7" w:rsidP="00574AE7">
            <w:r w:rsidRPr="00AE587E">
              <w:t>2020</w:t>
            </w:r>
          </w:p>
        </w:tc>
        <w:tc>
          <w:tcPr>
            <w:tcW w:w="1364" w:type="dxa"/>
            <w:hideMark/>
          </w:tcPr>
          <w:p w14:paraId="5A5C7A7C" w14:textId="77777777" w:rsidR="00574AE7" w:rsidRPr="00AE587E" w:rsidRDefault="00574AE7" w:rsidP="00574AE7">
            <w:r w:rsidRPr="00AE587E">
              <w:t>United States of America</w:t>
            </w:r>
          </w:p>
        </w:tc>
        <w:tc>
          <w:tcPr>
            <w:tcW w:w="1033" w:type="dxa"/>
            <w:hideMark/>
          </w:tcPr>
          <w:p w14:paraId="28D3DB6A" w14:textId="77777777" w:rsidR="00574AE7" w:rsidRPr="00AE587E" w:rsidRDefault="00574AE7" w:rsidP="00574AE7">
            <w:r w:rsidRPr="00AE587E">
              <w:t xml:space="preserve">Empirical </w:t>
            </w:r>
          </w:p>
        </w:tc>
        <w:tc>
          <w:tcPr>
            <w:tcW w:w="2109" w:type="dxa"/>
            <w:hideMark/>
          </w:tcPr>
          <w:p w14:paraId="6295285B" w14:textId="77777777" w:rsidR="00574AE7" w:rsidRPr="00AE587E" w:rsidRDefault="00574AE7" w:rsidP="00574AE7">
            <w:r w:rsidRPr="00AE587E">
              <w:t xml:space="preserve">Health Policy/Governance </w:t>
            </w:r>
          </w:p>
        </w:tc>
        <w:tc>
          <w:tcPr>
            <w:tcW w:w="2338" w:type="dxa"/>
            <w:hideMark/>
          </w:tcPr>
          <w:p w14:paraId="0F3A0367" w14:textId="77777777" w:rsidR="00574AE7" w:rsidRPr="00AE587E" w:rsidRDefault="00574AE7" w:rsidP="00574AE7">
            <w:r w:rsidRPr="00AE587E">
              <w:t>Duchenne muscular dystrophy (DMD)</w:t>
            </w:r>
          </w:p>
        </w:tc>
        <w:tc>
          <w:tcPr>
            <w:tcW w:w="1353" w:type="dxa"/>
            <w:hideMark/>
          </w:tcPr>
          <w:p w14:paraId="3FA13FD0" w14:textId="77777777" w:rsidR="00574AE7" w:rsidRPr="00AE587E" w:rsidRDefault="00574AE7" w:rsidP="00574AE7">
            <w:r w:rsidRPr="00AE587E">
              <w:t>Adult</w:t>
            </w:r>
          </w:p>
        </w:tc>
        <w:tc>
          <w:tcPr>
            <w:tcW w:w="2424" w:type="dxa"/>
            <w:hideMark/>
          </w:tcPr>
          <w:p w14:paraId="2819EDA6" w14:textId="77777777" w:rsidR="00574AE7" w:rsidRPr="00AE587E" w:rsidRDefault="00574AE7" w:rsidP="00574AE7">
            <w:r w:rsidRPr="00AE587E">
              <w:t>This paper illustrates how an online modified-Delphi approach could be used to engage patients, caregivers, and other stakeholder in CPG development</w:t>
            </w:r>
          </w:p>
        </w:tc>
      </w:tr>
      <w:tr w:rsidR="00574AE7" w:rsidRPr="00AE587E" w14:paraId="0782733F" w14:textId="77777777" w:rsidTr="00574AE7">
        <w:trPr>
          <w:trHeight w:val="2400"/>
        </w:trPr>
        <w:tc>
          <w:tcPr>
            <w:tcW w:w="1559" w:type="dxa"/>
            <w:hideMark/>
          </w:tcPr>
          <w:p w14:paraId="01DA0518" w14:textId="77777777" w:rsidR="00574AE7" w:rsidRPr="00AE587E" w:rsidRDefault="00574AE7" w:rsidP="00574AE7">
            <w:r w:rsidRPr="00AE587E">
              <w:t>Kidd</w:t>
            </w:r>
          </w:p>
        </w:tc>
        <w:tc>
          <w:tcPr>
            <w:tcW w:w="770" w:type="dxa"/>
            <w:hideMark/>
          </w:tcPr>
          <w:p w14:paraId="24022BCF" w14:textId="77777777" w:rsidR="00574AE7" w:rsidRPr="00AE587E" w:rsidRDefault="00574AE7" w:rsidP="00574AE7">
            <w:r w:rsidRPr="00AE587E">
              <w:t>2007</w:t>
            </w:r>
          </w:p>
        </w:tc>
        <w:tc>
          <w:tcPr>
            <w:tcW w:w="1364" w:type="dxa"/>
            <w:hideMark/>
          </w:tcPr>
          <w:p w14:paraId="02575FA0" w14:textId="77777777" w:rsidR="00574AE7" w:rsidRPr="00AE587E" w:rsidRDefault="00574AE7" w:rsidP="00574AE7">
            <w:r w:rsidRPr="00AE587E">
              <w:t>Australia</w:t>
            </w:r>
          </w:p>
        </w:tc>
        <w:tc>
          <w:tcPr>
            <w:tcW w:w="1033" w:type="dxa"/>
            <w:hideMark/>
          </w:tcPr>
          <w:p w14:paraId="6CFC22D0" w14:textId="77777777" w:rsidR="00574AE7" w:rsidRPr="00AE587E" w:rsidRDefault="00574AE7" w:rsidP="00574AE7">
            <w:r w:rsidRPr="00AE587E">
              <w:t xml:space="preserve">Empirical </w:t>
            </w:r>
          </w:p>
        </w:tc>
        <w:tc>
          <w:tcPr>
            <w:tcW w:w="2109" w:type="dxa"/>
            <w:hideMark/>
          </w:tcPr>
          <w:p w14:paraId="1FD06D6B" w14:textId="77777777" w:rsidR="00574AE7" w:rsidRPr="00AE587E" w:rsidRDefault="00574AE7" w:rsidP="00574AE7">
            <w:r w:rsidRPr="00AE587E">
              <w:t xml:space="preserve">Multiple </w:t>
            </w:r>
          </w:p>
        </w:tc>
        <w:tc>
          <w:tcPr>
            <w:tcW w:w="2338" w:type="dxa"/>
            <w:hideMark/>
          </w:tcPr>
          <w:p w14:paraId="1A0262FD" w14:textId="77777777" w:rsidR="00574AE7" w:rsidRPr="00AE587E" w:rsidRDefault="00574AE7" w:rsidP="00574AE7">
            <w:r w:rsidRPr="00AE587E">
              <w:t>Mental health issues</w:t>
            </w:r>
          </w:p>
        </w:tc>
        <w:tc>
          <w:tcPr>
            <w:tcW w:w="1353" w:type="dxa"/>
            <w:hideMark/>
          </w:tcPr>
          <w:p w14:paraId="689C3177" w14:textId="77777777" w:rsidR="00574AE7" w:rsidRPr="00AE587E" w:rsidRDefault="00574AE7" w:rsidP="00574AE7">
            <w:r w:rsidRPr="00AE587E">
              <w:t>Adult</w:t>
            </w:r>
          </w:p>
        </w:tc>
        <w:tc>
          <w:tcPr>
            <w:tcW w:w="2424" w:type="dxa"/>
            <w:hideMark/>
          </w:tcPr>
          <w:p w14:paraId="4B228CDA" w14:textId="77777777" w:rsidR="00574AE7" w:rsidRPr="00AE587E" w:rsidRDefault="00574AE7" w:rsidP="00574AE7">
            <w:r w:rsidRPr="00AE587E">
              <w:t>The aims of this study, in rural Victoria, were to explore the perceptions of consumer advocates and clinicians about the concept of consumer participation in two mental health services and to examine how broad consumer participation policy initiatives are being enacted at a service delivery level.</w:t>
            </w:r>
          </w:p>
        </w:tc>
      </w:tr>
      <w:tr w:rsidR="00574AE7" w:rsidRPr="00AE587E" w14:paraId="427775CC" w14:textId="77777777" w:rsidTr="00574AE7">
        <w:trPr>
          <w:trHeight w:val="1200"/>
        </w:trPr>
        <w:tc>
          <w:tcPr>
            <w:tcW w:w="1559" w:type="dxa"/>
            <w:hideMark/>
          </w:tcPr>
          <w:p w14:paraId="328BE884" w14:textId="77777777" w:rsidR="00574AE7" w:rsidRPr="00AE587E" w:rsidRDefault="00574AE7" w:rsidP="00574AE7">
            <w:r w:rsidRPr="00AE587E">
              <w:t>Kimminau</w:t>
            </w:r>
          </w:p>
        </w:tc>
        <w:tc>
          <w:tcPr>
            <w:tcW w:w="770" w:type="dxa"/>
            <w:hideMark/>
          </w:tcPr>
          <w:p w14:paraId="3C63E55F" w14:textId="77777777" w:rsidR="00574AE7" w:rsidRPr="00AE587E" w:rsidRDefault="00574AE7" w:rsidP="00574AE7">
            <w:r w:rsidRPr="00AE587E">
              <w:t>2018</w:t>
            </w:r>
          </w:p>
        </w:tc>
        <w:tc>
          <w:tcPr>
            <w:tcW w:w="1364" w:type="dxa"/>
            <w:hideMark/>
          </w:tcPr>
          <w:p w14:paraId="5F634A0C" w14:textId="77777777" w:rsidR="00574AE7" w:rsidRPr="00AE587E" w:rsidRDefault="00574AE7" w:rsidP="00574AE7">
            <w:r w:rsidRPr="00AE587E">
              <w:t>United States of America</w:t>
            </w:r>
          </w:p>
        </w:tc>
        <w:tc>
          <w:tcPr>
            <w:tcW w:w="1033" w:type="dxa"/>
            <w:hideMark/>
          </w:tcPr>
          <w:p w14:paraId="7F1C94B5" w14:textId="77777777" w:rsidR="00574AE7" w:rsidRPr="00AE587E" w:rsidRDefault="00574AE7" w:rsidP="00574AE7">
            <w:r w:rsidRPr="00AE587E">
              <w:t xml:space="preserve">Empirical </w:t>
            </w:r>
          </w:p>
        </w:tc>
        <w:tc>
          <w:tcPr>
            <w:tcW w:w="2109" w:type="dxa"/>
            <w:hideMark/>
          </w:tcPr>
          <w:p w14:paraId="0681E89B" w14:textId="77777777" w:rsidR="00574AE7" w:rsidRPr="00AE587E" w:rsidRDefault="00574AE7" w:rsidP="00574AE7">
            <w:r w:rsidRPr="00AE587E">
              <w:t>Health Research</w:t>
            </w:r>
          </w:p>
        </w:tc>
        <w:tc>
          <w:tcPr>
            <w:tcW w:w="2338" w:type="dxa"/>
            <w:hideMark/>
          </w:tcPr>
          <w:p w14:paraId="40C537BC" w14:textId="77777777" w:rsidR="00574AE7" w:rsidRPr="00AE587E" w:rsidRDefault="00574AE7" w:rsidP="00574AE7">
            <w:r w:rsidRPr="00AE587E">
              <w:t>N/A</w:t>
            </w:r>
          </w:p>
        </w:tc>
        <w:tc>
          <w:tcPr>
            <w:tcW w:w="1353" w:type="dxa"/>
            <w:hideMark/>
          </w:tcPr>
          <w:p w14:paraId="68F7EE54" w14:textId="77777777" w:rsidR="00574AE7" w:rsidRPr="00AE587E" w:rsidRDefault="00574AE7" w:rsidP="00574AE7">
            <w:r w:rsidRPr="00AE587E">
              <w:t>Adult</w:t>
            </w:r>
          </w:p>
        </w:tc>
        <w:tc>
          <w:tcPr>
            <w:tcW w:w="2424" w:type="dxa"/>
            <w:hideMark/>
          </w:tcPr>
          <w:p w14:paraId="0A7EEDDA" w14:textId="77777777" w:rsidR="00574AE7" w:rsidRPr="00AE587E" w:rsidRDefault="00574AE7" w:rsidP="00574AE7">
            <w:r w:rsidRPr="00AE587E">
              <w:t>To examine how various perspectives and diverse training lead investigators and patients to conflicting positions on how best to advance patient engagement.</w:t>
            </w:r>
          </w:p>
        </w:tc>
      </w:tr>
      <w:tr w:rsidR="00574AE7" w:rsidRPr="00AE587E" w14:paraId="4271CBA5" w14:textId="77777777" w:rsidTr="00574AE7">
        <w:trPr>
          <w:trHeight w:val="1200"/>
        </w:trPr>
        <w:tc>
          <w:tcPr>
            <w:tcW w:w="1559" w:type="dxa"/>
            <w:hideMark/>
          </w:tcPr>
          <w:p w14:paraId="7BEEF663" w14:textId="77777777" w:rsidR="00574AE7" w:rsidRPr="00AE587E" w:rsidRDefault="00574AE7" w:rsidP="00574AE7">
            <w:r w:rsidRPr="00AE587E">
              <w:t>Kirwan</w:t>
            </w:r>
          </w:p>
        </w:tc>
        <w:tc>
          <w:tcPr>
            <w:tcW w:w="770" w:type="dxa"/>
            <w:hideMark/>
          </w:tcPr>
          <w:p w14:paraId="196F27A8" w14:textId="77777777" w:rsidR="00574AE7" w:rsidRPr="00AE587E" w:rsidRDefault="00574AE7" w:rsidP="00574AE7">
            <w:r w:rsidRPr="00AE587E">
              <w:t>2005</w:t>
            </w:r>
          </w:p>
        </w:tc>
        <w:tc>
          <w:tcPr>
            <w:tcW w:w="1364" w:type="dxa"/>
            <w:hideMark/>
          </w:tcPr>
          <w:p w14:paraId="58511CE4" w14:textId="77777777" w:rsidR="00574AE7" w:rsidRPr="00AE587E" w:rsidRDefault="00574AE7" w:rsidP="00574AE7">
            <w:r w:rsidRPr="00AE587E">
              <w:t xml:space="preserve">Multiple Countries </w:t>
            </w:r>
          </w:p>
        </w:tc>
        <w:tc>
          <w:tcPr>
            <w:tcW w:w="1033" w:type="dxa"/>
            <w:hideMark/>
          </w:tcPr>
          <w:p w14:paraId="3ACE2DE5" w14:textId="77777777" w:rsidR="00574AE7" w:rsidRPr="00AE587E" w:rsidRDefault="00574AE7" w:rsidP="00574AE7">
            <w:r w:rsidRPr="00AE587E">
              <w:t xml:space="preserve">Empirical </w:t>
            </w:r>
          </w:p>
        </w:tc>
        <w:tc>
          <w:tcPr>
            <w:tcW w:w="2109" w:type="dxa"/>
            <w:hideMark/>
          </w:tcPr>
          <w:p w14:paraId="12C38695" w14:textId="77777777" w:rsidR="00574AE7" w:rsidRPr="00AE587E" w:rsidRDefault="00574AE7" w:rsidP="00574AE7">
            <w:r w:rsidRPr="00AE587E">
              <w:t>Health Research</w:t>
            </w:r>
          </w:p>
        </w:tc>
        <w:tc>
          <w:tcPr>
            <w:tcW w:w="2338" w:type="dxa"/>
            <w:hideMark/>
          </w:tcPr>
          <w:p w14:paraId="720EB42E" w14:textId="77777777" w:rsidR="00574AE7" w:rsidRPr="00AE587E" w:rsidRDefault="00574AE7" w:rsidP="00574AE7">
            <w:r w:rsidRPr="00AE587E">
              <w:t>rheumatoid arthritis</w:t>
            </w:r>
          </w:p>
        </w:tc>
        <w:tc>
          <w:tcPr>
            <w:tcW w:w="1353" w:type="dxa"/>
            <w:hideMark/>
          </w:tcPr>
          <w:p w14:paraId="39232F70" w14:textId="77777777" w:rsidR="00574AE7" w:rsidRPr="00AE587E" w:rsidRDefault="00574AE7" w:rsidP="00574AE7">
            <w:r w:rsidRPr="00AE587E">
              <w:t>Adult</w:t>
            </w:r>
          </w:p>
        </w:tc>
        <w:tc>
          <w:tcPr>
            <w:tcW w:w="2424" w:type="dxa"/>
            <w:hideMark/>
          </w:tcPr>
          <w:p w14:paraId="15DFB6BA" w14:textId="77777777" w:rsidR="00574AE7" w:rsidRPr="00AE587E" w:rsidRDefault="00574AE7" w:rsidP="00574AE7">
            <w:r w:rsidRPr="00AE587E">
              <w:t>Through a series of meetings and discussion sessions a research agenda emerged and this report outlines progress made on this agenda.</w:t>
            </w:r>
          </w:p>
        </w:tc>
      </w:tr>
      <w:tr w:rsidR="00574AE7" w:rsidRPr="00AE587E" w14:paraId="6B117474" w14:textId="77777777" w:rsidTr="00574AE7">
        <w:trPr>
          <w:trHeight w:val="2100"/>
        </w:trPr>
        <w:tc>
          <w:tcPr>
            <w:tcW w:w="1559" w:type="dxa"/>
            <w:hideMark/>
          </w:tcPr>
          <w:p w14:paraId="229E5D1F" w14:textId="77777777" w:rsidR="00574AE7" w:rsidRPr="00AE587E" w:rsidRDefault="00574AE7" w:rsidP="00574AE7">
            <w:r w:rsidRPr="00AE587E">
              <w:t>Kirwan</w:t>
            </w:r>
          </w:p>
        </w:tc>
        <w:tc>
          <w:tcPr>
            <w:tcW w:w="770" w:type="dxa"/>
            <w:hideMark/>
          </w:tcPr>
          <w:p w14:paraId="3067427B" w14:textId="77777777" w:rsidR="00574AE7" w:rsidRPr="00AE587E" w:rsidRDefault="00574AE7" w:rsidP="00574AE7">
            <w:r w:rsidRPr="00AE587E">
              <w:t>2017</w:t>
            </w:r>
          </w:p>
        </w:tc>
        <w:tc>
          <w:tcPr>
            <w:tcW w:w="1364" w:type="dxa"/>
            <w:hideMark/>
          </w:tcPr>
          <w:p w14:paraId="046E48D2" w14:textId="77777777" w:rsidR="00574AE7" w:rsidRPr="00AE587E" w:rsidRDefault="00574AE7" w:rsidP="00574AE7">
            <w:r w:rsidRPr="00AE587E">
              <w:t xml:space="preserve">Multiple Countries </w:t>
            </w:r>
          </w:p>
        </w:tc>
        <w:tc>
          <w:tcPr>
            <w:tcW w:w="1033" w:type="dxa"/>
            <w:hideMark/>
          </w:tcPr>
          <w:p w14:paraId="15EC557E" w14:textId="77777777" w:rsidR="00574AE7" w:rsidRPr="00AE587E" w:rsidRDefault="00574AE7" w:rsidP="00574AE7">
            <w:r w:rsidRPr="00AE587E">
              <w:t xml:space="preserve">Empirical </w:t>
            </w:r>
          </w:p>
        </w:tc>
        <w:tc>
          <w:tcPr>
            <w:tcW w:w="2109" w:type="dxa"/>
            <w:hideMark/>
          </w:tcPr>
          <w:p w14:paraId="269874E7" w14:textId="77777777" w:rsidR="00574AE7" w:rsidRPr="00AE587E" w:rsidRDefault="00574AE7" w:rsidP="00574AE7">
            <w:r w:rsidRPr="00AE587E">
              <w:t>Health Research</w:t>
            </w:r>
          </w:p>
        </w:tc>
        <w:tc>
          <w:tcPr>
            <w:tcW w:w="2338" w:type="dxa"/>
            <w:hideMark/>
          </w:tcPr>
          <w:p w14:paraId="41C98940" w14:textId="77777777" w:rsidR="00574AE7" w:rsidRPr="00AE587E" w:rsidRDefault="00574AE7" w:rsidP="00574AE7">
            <w:r w:rsidRPr="00AE587E">
              <w:t>rheumatoid arthritis</w:t>
            </w:r>
          </w:p>
        </w:tc>
        <w:tc>
          <w:tcPr>
            <w:tcW w:w="1353" w:type="dxa"/>
            <w:hideMark/>
          </w:tcPr>
          <w:p w14:paraId="6BA33317" w14:textId="77777777" w:rsidR="00574AE7" w:rsidRPr="00AE587E" w:rsidRDefault="00574AE7" w:rsidP="00574AE7">
            <w:r w:rsidRPr="00AE587E">
              <w:t>Adult</w:t>
            </w:r>
          </w:p>
        </w:tc>
        <w:tc>
          <w:tcPr>
            <w:tcW w:w="2424" w:type="dxa"/>
            <w:hideMark/>
          </w:tcPr>
          <w:p w14:paraId="6EEBE733" w14:textId="77777777" w:rsidR="00574AE7" w:rsidRPr="00AE587E" w:rsidRDefault="00574AE7" w:rsidP="00574AE7">
            <w:r w:rsidRPr="00AE587E">
              <w:t>we describe and discuss different experiences of integrating patients as full patient research partners (PRPs) in out-comes research from multiple perspectives (e.g., researcher, patient, and funder), drawing from three real-world examples</w:t>
            </w:r>
          </w:p>
        </w:tc>
      </w:tr>
      <w:tr w:rsidR="00574AE7" w:rsidRPr="00AE587E" w14:paraId="7D9C86F2" w14:textId="77777777" w:rsidTr="00574AE7">
        <w:trPr>
          <w:trHeight w:val="1500"/>
        </w:trPr>
        <w:tc>
          <w:tcPr>
            <w:tcW w:w="1559" w:type="dxa"/>
            <w:hideMark/>
          </w:tcPr>
          <w:p w14:paraId="17AD79C2" w14:textId="77777777" w:rsidR="00574AE7" w:rsidRPr="00AE587E" w:rsidRDefault="00574AE7" w:rsidP="00574AE7">
            <w:r w:rsidRPr="00AE587E">
              <w:t>Klein</w:t>
            </w:r>
          </w:p>
        </w:tc>
        <w:tc>
          <w:tcPr>
            <w:tcW w:w="770" w:type="dxa"/>
            <w:hideMark/>
          </w:tcPr>
          <w:p w14:paraId="7524C570" w14:textId="77777777" w:rsidR="00574AE7" w:rsidRPr="00AE587E" w:rsidRDefault="00574AE7" w:rsidP="00574AE7">
            <w:r w:rsidRPr="00AE587E">
              <w:t>2016</w:t>
            </w:r>
          </w:p>
        </w:tc>
        <w:tc>
          <w:tcPr>
            <w:tcW w:w="1364" w:type="dxa"/>
            <w:hideMark/>
          </w:tcPr>
          <w:p w14:paraId="1EB76236" w14:textId="77777777" w:rsidR="00574AE7" w:rsidRPr="00AE587E" w:rsidRDefault="00574AE7" w:rsidP="00574AE7">
            <w:r w:rsidRPr="00AE587E">
              <w:t>Canada</w:t>
            </w:r>
          </w:p>
        </w:tc>
        <w:tc>
          <w:tcPr>
            <w:tcW w:w="1033" w:type="dxa"/>
            <w:hideMark/>
          </w:tcPr>
          <w:p w14:paraId="7C3F634B" w14:textId="77777777" w:rsidR="00574AE7" w:rsidRPr="00AE587E" w:rsidRDefault="00574AE7" w:rsidP="00574AE7">
            <w:r w:rsidRPr="00AE587E">
              <w:t xml:space="preserve">Empirical </w:t>
            </w:r>
          </w:p>
        </w:tc>
        <w:tc>
          <w:tcPr>
            <w:tcW w:w="2109" w:type="dxa"/>
            <w:hideMark/>
          </w:tcPr>
          <w:p w14:paraId="26D11E7F" w14:textId="77777777" w:rsidR="00574AE7" w:rsidRPr="00AE587E" w:rsidRDefault="00574AE7" w:rsidP="00574AE7">
            <w:r w:rsidRPr="00AE587E">
              <w:t>Health Research</w:t>
            </w:r>
          </w:p>
        </w:tc>
        <w:tc>
          <w:tcPr>
            <w:tcW w:w="2338" w:type="dxa"/>
            <w:hideMark/>
          </w:tcPr>
          <w:p w14:paraId="3F8BB77E" w14:textId="77777777" w:rsidR="00574AE7" w:rsidRPr="00AE587E" w:rsidRDefault="00574AE7" w:rsidP="00574AE7">
            <w:r w:rsidRPr="00AE587E">
              <w:t>N/A</w:t>
            </w:r>
          </w:p>
        </w:tc>
        <w:tc>
          <w:tcPr>
            <w:tcW w:w="1353" w:type="dxa"/>
            <w:hideMark/>
          </w:tcPr>
          <w:p w14:paraId="6E0B2FF1" w14:textId="77777777" w:rsidR="00574AE7" w:rsidRPr="00AE587E" w:rsidRDefault="00574AE7" w:rsidP="00574AE7">
            <w:r w:rsidRPr="00AE587E">
              <w:t>Adult</w:t>
            </w:r>
          </w:p>
        </w:tc>
        <w:tc>
          <w:tcPr>
            <w:tcW w:w="2424" w:type="dxa"/>
            <w:hideMark/>
          </w:tcPr>
          <w:p w14:paraId="3E3B2238" w14:textId="77777777" w:rsidR="00574AE7" w:rsidRPr="00AE587E" w:rsidRDefault="00574AE7" w:rsidP="00574AE7">
            <w:r w:rsidRPr="00AE587E">
              <w:t>In this report, the author comments on how to incorporate patient input into benefit-risk assessment and regulatory decision making throughout the life cycle of therapeutic products in Canada</w:t>
            </w:r>
          </w:p>
        </w:tc>
      </w:tr>
      <w:tr w:rsidR="00574AE7" w:rsidRPr="00AE587E" w14:paraId="2E36D958" w14:textId="77777777" w:rsidTr="00574AE7">
        <w:trPr>
          <w:trHeight w:val="6600"/>
        </w:trPr>
        <w:tc>
          <w:tcPr>
            <w:tcW w:w="1559" w:type="dxa"/>
            <w:hideMark/>
          </w:tcPr>
          <w:p w14:paraId="78F1F27D" w14:textId="77777777" w:rsidR="00574AE7" w:rsidRPr="00AE587E" w:rsidRDefault="00574AE7" w:rsidP="00574AE7">
            <w:r w:rsidRPr="00AE587E">
              <w:t>Knaapen</w:t>
            </w:r>
          </w:p>
        </w:tc>
        <w:tc>
          <w:tcPr>
            <w:tcW w:w="770" w:type="dxa"/>
            <w:hideMark/>
          </w:tcPr>
          <w:p w14:paraId="74F099EC" w14:textId="77777777" w:rsidR="00574AE7" w:rsidRPr="00AE587E" w:rsidRDefault="00574AE7" w:rsidP="00574AE7">
            <w:r w:rsidRPr="00AE587E">
              <w:t>2016</w:t>
            </w:r>
          </w:p>
        </w:tc>
        <w:tc>
          <w:tcPr>
            <w:tcW w:w="1364" w:type="dxa"/>
            <w:hideMark/>
          </w:tcPr>
          <w:p w14:paraId="4D4DDDF5" w14:textId="77777777" w:rsidR="00574AE7" w:rsidRPr="00AE587E" w:rsidRDefault="00574AE7" w:rsidP="00574AE7">
            <w:r w:rsidRPr="00AE587E">
              <w:t>Canada</w:t>
            </w:r>
          </w:p>
        </w:tc>
        <w:tc>
          <w:tcPr>
            <w:tcW w:w="1033" w:type="dxa"/>
            <w:hideMark/>
          </w:tcPr>
          <w:p w14:paraId="3F48D725" w14:textId="77777777" w:rsidR="00574AE7" w:rsidRPr="00AE587E" w:rsidRDefault="00574AE7" w:rsidP="00574AE7">
            <w:r w:rsidRPr="00AE587E">
              <w:t xml:space="preserve">Empirical </w:t>
            </w:r>
          </w:p>
        </w:tc>
        <w:tc>
          <w:tcPr>
            <w:tcW w:w="2109" w:type="dxa"/>
            <w:hideMark/>
          </w:tcPr>
          <w:p w14:paraId="687289CB" w14:textId="77777777" w:rsidR="00574AE7" w:rsidRPr="00AE587E" w:rsidRDefault="00574AE7" w:rsidP="00574AE7">
            <w:r w:rsidRPr="00AE587E">
              <w:t>Health Planning/Service Design/QI</w:t>
            </w:r>
          </w:p>
        </w:tc>
        <w:tc>
          <w:tcPr>
            <w:tcW w:w="2338" w:type="dxa"/>
            <w:hideMark/>
          </w:tcPr>
          <w:p w14:paraId="0D1D2B68" w14:textId="77777777" w:rsidR="00574AE7" w:rsidRPr="00AE587E" w:rsidRDefault="00574AE7" w:rsidP="00574AE7">
            <w:r w:rsidRPr="00AE587E">
              <w:t>N/A</w:t>
            </w:r>
          </w:p>
        </w:tc>
        <w:tc>
          <w:tcPr>
            <w:tcW w:w="1353" w:type="dxa"/>
            <w:hideMark/>
          </w:tcPr>
          <w:p w14:paraId="3316F585" w14:textId="77777777" w:rsidR="00574AE7" w:rsidRPr="00AE587E" w:rsidRDefault="00574AE7" w:rsidP="00574AE7">
            <w:r w:rsidRPr="00AE587E">
              <w:t>Adult</w:t>
            </w:r>
          </w:p>
        </w:tc>
        <w:tc>
          <w:tcPr>
            <w:tcW w:w="2424" w:type="dxa"/>
            <w:hideMark/>
          </w:tcPr>
          <w:p w14:paraId="12D5C6C3" w14:textId="77777777" w:rsidR="00574AE7" w:rsidRPr="00AE587E" w:rsidRDefault="00574AE7" w:rsidP="00574AE7">
            <w:r w:rsidRPr="00AE587E">
              <w:t>introduce key literature that clarifies the analytical lens through which we view the relation between abstract conceptual models and complex empirical practices; we describe the literature and fieldwork from which we identified and circumscribed three key conceptual models to support a structured, critical analysis of PPI in clinical guidelines;  models are fleshed out and their rationale comparatively analysed: they draw, respectively, on lay participation in clinical care (Consumer Choice), health policy development (Democratic Voice) and medical knowledge production (Lay Expertise); by introducing a distinction between being and acting like a representative, we make these contradictions more explicit;  discuss whether PPI models can—and should—work as gold standards to be followed in practice.</w:t>
            </w:r>
          </w:p>
        </w:tc>
      </w:tr>
      <w:tr w:rsidR="00574AE7" w:rsidRPr="00AE587E" w14:paraId="6DFEE6F3" w14:textId="77777777" w:rsidTr="00574AE7">
        <w:trPr>
          <w:trHeight w:val="3300"/>
        </w:trPr>
        <w:tc>
          <w:tcPr>
            <w:tcW w:w="1559" w:type="dxa"/>
            <w:hideMark/>
          </w:tcPr>
          <w:p w14:paraId="093CC8C8" w14:textId="77777777" w:rsidR="00574AE7" w:rsidRPr="00AE587E" w:rsidRDefault="00574AE7" w:rsidP="00574AE7">
            <w:r w:rsidRPr="00AE587E">
              <w:t>Komporozos-Athanasiou</w:t>
            </w:r>
          </w:p>
        </w:tc>
        <w:tc>
          <w:tcPr>
            <w:tcW w:w="770" w:type="dxa"/>
            <w:hideMark/>
          </w:tcPr>
          <w:p w14:paraId="7BEF62E4" w14:textId="77777777" w:rsidR="00574AE7" w:rsidRPr="00AE587E" w:rsidRDefault="00574AE7" w:rsidP="00574AE7">
            <w:r w:rsidRPr="00AE587E">
              <w:t>2018</w:t>
            </w:r>
          </w:p>
        </w:tc>
        <w:tc>
          <w:tcPr>
            <w:tcW w:w="1364" w:type="dxa"/>
            <w:hideMark/>
          </w:tcPr>
          <w:p w14:paraId="29B1B48C" w14:textId="77777777" w:rsidR="00574AE7" w:rsidRPr="00AE587E" w:rsidRDefault="00574AE7" w:rsidP="00574AE7">
            <w:r w:rsidRPr="00AE587E">
              <w:t>United Kingdom</w:t>
            </w:r>
          </w:p>
        </w:tc>
        <w:tc>
          <w:tcPr>
            <w:tcW w:w="1033" w:type="dxa"/>
            <w:hideMark/>
          </w:tcPr>
          <w:p w14:paraId="2168321B" w14:textId="77777777" w:rsidR="00574AE7" w:rsidRPr="00AE587E" w:rsidRDefault="00574AE7" w:rsidP="00574AE7">
            <w:r w:rsidRPr="00AE587E">
              <w:t xml:space="preserve">Empirical </w:t>
            </w:r>
          </w:p>
        </w:tc>
        <w:tc>
          <w:tcPr>
            <w:tcW w:w="2109" w:type="dxa"/>
            <w:hideMark/>
          </w:tcPr>
          <w:p w14:paraId="35570815" w14:textId="77777777" w:rsidR="00574AE7" w:rsidRPr="00AE587E" w:rsidRDefault="00574AE7" w:rsidP="00574AE7">
            <w:r w:rsidRPr="00AE587E">
              <w:t>Health Research</w:t>
            </w:r>
          </w:p>
        </w:tc>
        <w:tc>
          <w:tcPr>
            <w:tcW w:w="2338" w:type="dxa"/>
            <w:hideMark/>
          </w:tcPr>
          <w:p w14:paraId="66DDD209" w14:textId="1F4DCDEE" w:rsidR="00574AE7" w:rsidRPr="00AE587E" w:rsidRDefault="00A56B48" w:rsidP="00574AE7">
            <w:r w:rsidRPr="00AE587E">
              <w:t>M</w:t>
            </w:r>
            <w:r w:rsidR="00574AE7" w:rsidRPr="00AE587E">
              <w:t>ultiple (stroke, cancer and pre-term birth)</w:t>
            </w:r>
          </w:p>
        </w:tc>
        <w:tc>
          <w:tcPr>
            <w:tcW w:w="1353" w:type="dxa"/>
            <w:hideMark/>
          </w:tcPr>
          <w:p w14:paraId="66CF9D40" w14:textId="77777777" w:rsidR="00574AE7" w:rsidRPr="00AE587E" w:rsidRDefault="00574AE7" w:rsidP="00574AE7">
            <w:r w:rsidRPr="00AE587E">
              <w:t>Multiple</w:t>
            </w:r>
          </w:p>
        </w:tc>
        <w:tc>
          <w:tcPr>
            <w:tcW w:w="2424" w:type="dxa"/>
            <w:hideMark/>
          </w:tcPr>
          <w:p w14:paraId="45D0955D" w14:textId="06E1D3DE" w:rsidR="00574AE7" w:rsidRPr="00AE587E" w:rsidRDefault="00574AE7" w:rsidP="00574AE7">
            <w:r w:rsidRPr="00AE587E">
              <w:t>Drawing on ethnographic data of PPI in three clinical areas we investigate citizen participation in health research as political ritual. We identify tensions between policy</w:t>
            </w:r>
            <w:r w:rsidR="00A56B48" w:rsidRPr="00AE587E">
              <w:t xml:space="preserve"> </w:t>
            </w:r>
            <w:r w:rsidRPr="00AE587E">
              <w:t>driven and ground-level performance of citizenship, and use ritual theory to show how such tensions are accommodated in participatory structures. We draw wider sociological implications for citizen participation beyond the health arena.</w:t>
            </w:r>
          </w:p>
        </w:tc>
      </w:tr>
      <w:tr w:rsidR="00574AE7" w:rsidRPr="00AE587E" w14:paraId="59C36E6D" w14:textId="77777777" w:rsidTr="00574AE7">
        <w:trPr>
          <w:trHeight w:val="1200"/>
        </w:trPr>
        <w:tc>
          <w:tcPr>
            <w:tcW w:w="1559" w:type="dxa"/>
            <w:hideMark/>
          </w:tcPr>
          <w:p w14:paraId="66EEF422" w14:textId="77777777" w:rsidR="00574AE7" w:rsidRPr="00AE587E" w:rsidRDefault="00574AE7" w:rsidP="00574AE7">
            <w:r w:rsidRPr="00AE587E">
              <w:t>Koniotou</w:t>
            </w:r>
          </w:p>
        </w:tc>
        <w:tc>
          <w:tcPr>
            <w:tcW w:w="770" w:type="dxa"/>
            <w:hideMark/>
          </w:tcPr>
          <w:p w14:paraId="78189FEE" w14:textId="77777777" w:rsidR="00574AE7" w:rsidRPr="00AE587E" w:rsidRDefault="00574AE7" w:rsidP="00574AE7">
            <w:r w:rsidRPr="00AE587E">
              <w:t>2015</w:t>
            </w:r>
          </w:p>
        </w:tc>
        <w:tc>
          <w:tcPr>
            <w:tcW w:w="1364" w:type="dxa"/>
            <w:hideMark/>
          </w:tcPr>
          <w:p w14:paraId="63BC56A9" w14:textId="77777777" w:rsidR="00574AE7" w:rsidRPr="00AE587E" w:rsidRDefault="00574AE7" w:rsidP="00574AE7">
            <w:r w:rsidRPr="00AE587E">
              <w:t>United Kingdom</w:t>
            </w:r>
          </w:p>
        </w:tc>
        <w:tc>
          <w:tcPr>
            <w:tcW w:w="1033" w:type="dxa"/>
            <w:hideMark/>
          </w:tcPr>
          <w:p w14:paraId="4B556C22" w14:textId="77777777" w:rsidR="00574AE7" w:rsidRPr="00AE587E" w:rsidRDefault="00574AE7" w:rsidP="00574AE7">
            <w:r w:rsidRPr="00AE587E">
              <w:t xml:space="preserve">Empirical </w:t>
            </w:r>
          </w:p>
        </w:tc>
        <w:tc>
          <w:tcPr>
            <w:tcW w:w="2109" w:type="dxa"/>
            <w:hideMark/>
          </w:tcPr>
          <w:p w14:paraId="27222CEB" w14:textId="77777777" w:rsidR="00574AE7" w:rsidRPr="00AE587E" w:rsidRDefault="00574AE7" w:rsidP="00574AE7">
            <w:r w:rsidRPr="00AE587E">
              <w:t>Health Research</w:t>
            </w:r>
          </w:p>
        </w:tc>
        <w:tc>
          <w:tcPr>
            <w:tcW w:w="2338" w:type="dxa"/>
            <w:hideMark/>
          </w:tcPr>
          <w:p w14:paraId="652201AB" w14:textId="77777777" w:rsidR="00574AE7" w:rsidRPr="00AE587E" w:rsidRDefault="00574AE7" w:rsidP="00574AE7">
            <w:r w:rsidRPr="00AE587E">
              <w:t>N/A</w:t>
            </w:r>
          </w:p>
        </w:tc>
        <w:tc>
          <w:tcPr>
            <w:tcW w:w="1353" w:type="dxa"/>
            <w:hideMark/>
          </w:tcPr>
          <w:p w14:paraId="64A6F634" w14:textId="77777777" w:rsidR="00574AE7" w:rsidRPr="00AE587E" w:rsidRDefault="00574AE7" w:rsidP="00574AE7">
            <w:r w:rsidRPr="00AE587E">
              <w:t>Senior/Older Adult</w:t>
            </w:r>
          </w:p>
        </w:tc>
        <w:tc>
          <w:tcPr>
            <w:tcW w:w="2424" w:type="dxa"/>
            <w:hideMark/>
          </w:tcPr>
          <w:p w14:paraId="7440171B" w14:textId="77777777" w:rsidR="00574AE7" w:rsidRPr="00AE587E" w:rsidRDefault="00574AE7" w:rsidP="00574AE7">
            <w:r w:rsidRPr="00AE587E">
              <w:t>We implemented a model to involve service users in a multi-centre randomised controlled trial in pre-hospital emergency care.</w:t>
            </w:r>
          </w:p>
        </w:tc>
      </w:tr>
      <w:tr w:rsidR="00574AE7" w:rsidRPr="00AE587E" w14:paraId="70CC47CD" w14:textId="77777777" w:rsidTr="00574AE7">
        <w:trPr>
          <w:trHeight w:val="1500"/>
        </w:trPr>
        <w:tc>
          <w:tcPr>
            <w:tcW w:w="1559" w:type="dxa"/>
            <w:hideMark/>
          </w:tcPr>
          <w:p w14:paraId="3970431C" w14:textId="77777777" w:rsidR="00574AE7" w:rsidRPr="00AE587E" w:rsidRDefault="00574AE7" w:rsidP="00574AE7">
            <w:r w:rsidRPr="00AE587E">
              <w:t>Kovacs Burns</w:t>
            </w:r>
          </w:p>
        </w:tc>
        <w:tc>
          <w:tcPr>
            <w:tcW w:w="770" w:type="dxa"/>
            <w:hideMark/>
          </w:tcPr>
          <w:p w14:paraId="22CB5826" w14:textId="77777777" w:rsidR="00574AE7" w:rsidRPr="00AE587E" w:rsidRDefault="00574AE7" w:rsidP="00574AE7">
            <w:r w:rsidRPr="00AE587E">
              <w:t>2008</w:t>
            </w:r>
          </w:p>
        </w:tc>
        <w:tc>
          <w:tcPr>
            <w:tcW w:w="1364" w:type="dxa"/>
            <w:hideMark/>
          </w:tcPr>
          <w:p w14:paraId="6E016E83" w14:textId="77777777" w:rsidR="00574AE7" w:rsidRPr="00AE587E" w:rsidRDefault="00574AE7" w:rsidP="00574AE7">
            <w:r w:rsidRPr="00AE587E">
              <w:t>Canada</w:t>
            </w:r>
          </w:p>
        </w:tc>
        <w:tc>
          <w:tcPr>
            <w:tcW w:w="1033" w:type="dxa"/>
            <w:hideMark/>
          </w:tcPr>
          <w:p w14:paraId="47F98715" w14:textId="77777777" w:rsidR="00574AE7" w:rsidRPr="00AE587E" w:rsidRDefault="00574AE7" w:rsidP="00574AE7">
            <w:r w:rsidRPr="00AE587E">
              <w:t xml:space="preserve">Non-Empirical </w:t>
            </w:r>
          </w:p>
        </w:tc>
        <w:tc>
          <w:tcPr>
            <w:tcW w:w="2109" w:type="dxa"/>
            <w:hideMark/>
          </w:tcPr>
          <w:p w14:paraId="4AC01542" w14:textId="77777777" w:rsidR="00574AE7" w:rsidRPr="00AE587E" w:rsidRDefault="00574AE7" w:rsidP="00574AE7">
            <w:r w:rsidRPr="00AE587E">
              <w:t xml:space="preserve">Health Policy/Governance </w:t>
            </w:r>
          </w:p>
        </w:tc>
        <w:tc>
          <w:tcPr>
            <w:tcW w:w="2338" w:type="dxa"/>
            <w:hideMark/>
          </w:tcPr>
          <w:p w14:paraId="45FC5CA5" w14:textId="77777777" w:rsidR="00574AE7" w:rsidRPr="00AE587E" w:rsidRDefault="00574AE7" w:rsidP="00574AE7">
            <w:r w:rsidRPr="00AE587E">
              <w:t xml:space="preserve">multiple </w:t>
            </w:r>
          </w:p>
        </w:tc>
        <w:tc>
          <w:tcPr>
            <w:tcW w:w="1353" w:type="dxa"/>
            <w:hideMark/>
          </w:tcPr>
          <w:p w14:paraId="7D7AED58" w14:textId="77777777" w:rsidR="00574AE7" w:rsidRPr="00AE587E" w:rsidRDefault="00574AE7" w:rsidP="00574AE7">
            <w:r w:rsidRPr="00AE587E">
              <w:t>Multiple</w:t>
            </w:r>
          </w:p>
        </w:tc>
        <w:tc>
          <w:tcPr>
            <w:tcW w:w="2424" w:type="dxa"/>
            <w:hideMark/>
          </w:tcPr>
          <w:p w14:paraId="6FF04D24" w14:textId="77777777" w:rsidR="00574AE7" w:rsidRPr="00AE587E" w:rsidRDefault="00574AE7" w:rsidP="00574AE7">
            <w:r w:rsidRPr="00AE587E">
              <w:t>This articles provides an overview of patient safety champions' experiences with patient safety practices in different healthcare settings and their activities in helping to improve patient safety</w:t>
            </w:r>
          </w:p>
        </w:tc>
      </w:tr>
      <w:tr w:rsidR="00574AE7" w:rsidRPr="00AE587E" w14:paraId="311A7BD2" w14:textId="77777777" w:rsidTr="00574AE7">
        <w:trPr>
          <w:trHeight w:val="1200"/>
        </w:trPr>
        <w:tc>
          <w:tcPr>
            <w:tcW w:w="1559" w:type="dxa"/>
            <w:hideMark/>
          </w:tcPr>
          <w:p w14:paraId="67EB68B3" w14:textId="77777777" w:rsidR="00574AE7" w:rsidRPr="00AE587E" w:rsidRDefault="00574AE7" w:rsidP="00574AE7">
            <w:r w:rsidRPr="00AE587E">
              <w:t>Kreindler</w:t>
            </w:r>
          </w:p>
        </w:tc>
        <w:tc>
          <w:tcPr>
            <w:tcW w:w="770" w:type="dxa"/>
            <w:hideMark/>
          </w:tcPr>
          <w:p w14:paraId="4D1C8427" w14:textId="77777777" w:rsidR="00574AE7" w:rsidRPr="00AE587E" w:rsidRDefault="00574AE7" w:rsidP="00574AE7">
            <w:r w:rsidRPr="00AE587E">
              <w:t>2009</w:t>
            </w:r>
          </w:p>
        </w:tc>
        <w:tc>
          <w:tcPr>
            <w:tcW w:w="1364" w:type="dxa"/>
            <w:hideMark/>
          </w:tcPr>
          <w:p w14:paraId="5A069FF0" w14:textId="77777777" w:rsidR="00574AE7" w:rsidRPr="00AE587E" w:rsidRDefault="00574AE7" w:rsidP="00574AE7">
            <w:r w:rsidRPr="00AE587E">
              <w:t>Canada</w:t>
            </w:r>
          </w:p>
        </w:tc>
        <w:tc>
          <w:tcPr>
            <w:tcW w:w="1033" w:type="dxa"/>
            <w:hideMark/>
          </w:tcPr>
          <w:p w14:paraId="4B3296E0" w14:textId="77777777" w:rsidR="00574AE7" w:rsidRPr="00AE587E" w:rsidRDefault="00574AE7" w:rsidP="00574AE7">
            <w:r w:rsidRPr="00AE587E">
              <w:t xml:space="preserve">Non-Empirical </w:t>
            </w:r>
          </w:p>
        </w:tc>
        <w:tc>
          <w:tcPr>
            <w:tcW w:w="2109" w:type="dxa"/>
            <w:hideMark/>
          </w:tcPr>
          <w:p w14:paraId="6ED2DD4C" w14:textId="77777777" w:rsidR="00574AE7" w:rsidRPr="00AE587E" w:rsidRDefault="00574AE7" w:rsidP="00574AE7">
            <w:r w:rsidRPr="00AE587E">
              <w:t xml:space="preserve">Multiple </w:t>
            </w:r>
          </w:p>
        </w:tc>
        <w:tc>
          <w:tcPr>
            <w:tcW w:w="2338" w:type="dxa"/>
            <w:hideMark/>
          </w:tcPr>
          <w:p w14:paraId="2A80A937" w14:textId="77777777" w:rsidR="00574AE7" w:rsidRPr="00AE587E" w:rsidRDefault="00574AE7" w:rsidP="00574AE7">
            <w:r w:rsidRPr="00AE587E">
              <w:t>N/A</w:t>
            </w:r>
          </w:p>
        </w:tc>
        <w:tc>
          <w:tcPr>
            <w:tcW w:w="1353" w:type="dxa"/>
            <w:hideMark/>
          </w:tcPr>
          <w:p w14:paraId="24E87F85" w14:textId="77777777" w:rsidR="00574AE7" w:rsidRPr="00AE587E" w:rsidRDefault="00574AE7" w:rsidP="00574AE7">
            <w:r w:rsidRPr="00AE587E">
              <w:t>N/A</w:t>
            </w:r>
          </w:p>
        </w:tc>
        <w:tc>
          <w:tcPr>
            <w:tcW w:w="2424" w:type="dxa"/>
            <w:hideMark/>
          </w:tcPr>
          <w:p w14:paraId="0670D14F" w14:textId="77777777" w:rsidR="00574AE7" w:rsidRPr="00AE587E" w:rsidRDefault="00574AE7" w:rsidP="00574AE7">
            <w:r w:rsidRPr="00AE587E">
              <w:t>This article outlines the implications of the ‘‘politics of methodology’’ for decisions about how best to involve patients in the design and evaluation of health services.</w:t>
            </w:r>
          </w:p>
        </w:tc>
      </w:tr>
      <w:tr w:rsidR="00574AE7" w:rsidRPr="00AE587E" w14:paraId="248448F0" w14:textId="77777777" w:rsidTr="00574AE7">
        <w:trPr>
          <w:trHeight w:val="1500"/>
        </w:trPr>
        <w:tc>
          <w:tcPr>
            <w:tcW w:w="1559" w:type="dxa"/>
            <w:hideMark/>
          </w:tcPr>
          <w:p w14:paraId="600D0300" w14:textId="77777777" w:rsidR="00574AE7" w:rsidRPr="00AE587E" w:rsidRDefault="00574AE7" w:rsidP="00574AE7">
            <w:r w:rsidRPr="00AE587E">
              <w:t>Kuehn</w:t>
            </w:r>
          </w:p>
        </w:tc>
        <w:tc>
          <w:tcPr>
            <w:tcW w:w="770" w:type="dxa"/>
            <w:hideMark/>
          </w:tcPr>
          <w:p w14:paraId="6E38FD6D" w14:textId="77777777" w:rsidR="00574AE7" w:rsidRPr="00AE587E" w:rsidRDefault="00574AE7" w:rsidP="00574AE7">
            <w:r w:rsidRPr="00AE587E">
              <w:t>2017</w:t>
            </w:r>
          </w:p>
        </w:tc>
        <w:tc>
          <w:tcPr>
            <w:tcW w:w="1364" w:type="dxa"/>
            <w:hideMark/>
          </w:tcPr>
          <w:p w14:paraId="1B5F240E" w14:textId="77777777" w:rsidR="00574AE7" w:rsidRPr="00AE587E" w:rsidRDefault="00574AE7" w:rsidP="00574AE7">
            <w:r w:rsidRPr="00AE587E">
              <w:t>United States of America</w:t>
            </w:r>
          </w:p>
        </w:tc>
        <w:tc>
          <w:tcPr>
            <w:tcW w:w="1033" w:type="dxa"/>
            <w:hideMark/>
          </w:tcPr>
          <w:p w14:paraId="2BF6DE77" w14:textId="77777777" w:rsidR="00574AE7" w:rsidRPr="00AE587E" w:rsidRDefault="00574AE7" w:rsidP="00574AE7">
            <w:r w:rsidRPr="00AE587E">
              <w:t xml:space="preserve">Empirical </w:t>
            </w:r>
          </w:p>
        </w:tc>
        <w:tc>
          <w:tcPr>
            <w:tcW w:w="2109" w:type="dxa"/>
            <w:hideMark/>
          </w:tcPr>
          <w:p w14:paraId="38C1499B" w14:textId="77777777" w:rsidR="00574AE7" w:rsidRPr="00AE587E" w:rsidRDefault="00574AE7" w:rsidP="00574AE7">
            <w:r w:rsidRPr="00AE587E">
              <w:t xml:space="preserve">Health Policy/Governance </w:t>
            </w:r>
          </w:p>
        </w:tc>
        <w:tc>
          <w:tcPr>
            <w:tcW w:w="2338" w:type="dxa"/>
            <w:hideMark/>
          </w:tcPr>
          <w:p w14:paraId="6A3198FF" w14:textId="77777777" w:rsidR="00574AE7" w:rsidRPr="00AE587E" w:rsidRDefault="00574AE7" w:rsidP="00574AE7">
            <w:r w:rsidRPr="00AE587E">
              <w:t>N/A</w:t>
            </w:r>
          </w:p>
        </w:tc>
        <w:tc>
          <w:tcPr>
            <w:tcW w:w="1353" w:type="dxa"/>
            <w:hideMark/>
          </w:tcPr>
          <w:p w14:paraId="0BC758BD" w14:textId="77777777" w:rsidR="00574AE7" w:rsidRPr="00AE587E" w:rsidRDefault="00574AE7" w:rsidP="00574AE7">
            <w:r w:rsidRPr="00AE587E">
              <w:t>N/A</w:t>
            </w:r>
          </w:p>
        </w:tc>
        <w:tc>
          <w:tcPr>
            <w:tcW w:w="2424" w:type="dxa"/>
            <w:hideMark/>
          </w:tcPr>
          <w:p w14:paraId="79A405ED" w14:textId="77777777" w:rsidR="00574AE7" w:rsidRPr="00AE587E" w:rsidRDefault="00574AE7" w:rsidP="00574AE7">
            <w:r w:rsidRPr="00AE587E">
              <w:t>This study examined the policy process in which patient experience data are collected by patient advocates and</w:t>
            </w:r>
            <w:r w:rsidRPr="00AE587E">
              <w:br/>
              <w:t>provided to FDA for regulatory decision making</w:t>
            </w:r>
          </w:p>
        </w:tc>
      </w:tr>
      <w:tr w:rsidR="00574AE7" w:rsidRPr="00AE587E" w14:paraId="4BBA911C" w14:textId="77777777" w:rsidTr="00A56B48">
        <w:trPr>
          <w:trHeight w:val="890"/>
        </w:trPr>
        <w:tc>
          <w:tcPr>
            <w:tcW w:w="1559" w:type="dxa"/>
            <w:hideMark/>
          </w:tcPr>
          <w:p w14:paraId="01EEF223" w14:textId="77777777" w:rsidR="00574AE7" w:rsidRPr="00AE587E" w:rsidRDefault="00574AE7" w:rsidP="00574AE7">
            <w:r w:rsidRPr="00AE587E">
              <w:t>Kushner</w:t>
            </w:r>
          </w:p>
        </w:tc>
        <w:tc>
          <w:tcPr>
            <w:tcW w:w="770" w:type="dxa"/>
            <w:hideMark/>
          </w:tcPr>
          <w:p w14:paraId="46CBDF1D" w14:textId="77777777" w:rsidR="00574AE7" w:rsidRPr="00AE587E" w:rsidRDefault="00574AE7" w:rsidP="00574AE7">
            <w:r w:rsidRPr="00AE587E">
              <w:t>2014</w:t>
            </w:r>
          </w:p>
        </w:tc>
        <w:tc>
          <w:tcPr>
            <w:tcW w:w="1364" w:type="dxa"/>
            <w:hideMark/>
          </w:tcPr>
          <w:p w14:paraId="163B306F" w14:textId="77777777" w:rsidR="00574AE7" w:rsidRPr="00AE587E" w:rsidRDefault="00574AE7" w:rsidP="00574AE7">
            <w:r w:rsidRPr="00AE587E">
              <w:t>Canada</w:t>
            </w:r>
          </w:p>
        </w:tc>
        <w:tc>
          <w:tcPr>
            <w:tcW w:w="1033" w:type="dxa"/>
            <w:hideMark/>
          </w:tcPr>
          <w:p w14:paraId="77BDD515" w14:textId="77777777" w:rsidR="00574AE7" w:rsidRPr="00AE587E" w:rsidRDefault="00574AE7" w:rsidP="00574AE7">
            <w:r w:rsidRPr="00AE587E">
              <w:t xml:space="preserve">Review </w:t>
            </w:r>
          </w:p>
        </w:tc>
        <w:tc>
          <w:tcPr>
            <w:tcW w:w="2109" w:type="dxa"/>
            <w:hideMark/>
          </w:tcPr>
          <w:p w14:paraId="48A480C3" w14:textId="77777777" w:rsidR="00574AE7" w:rsidRPr="00AE587E" w:rsidRDefault="00574AE7" w:rsidP="00574AE7">
            <w:r w:rsidRPr="00AE587E">
              <w:t xml:space="preserve">Multiple </w:t>
            </w:r>
          </w:p>
        </w:tc>
        <w:tc>
          <w:tcPr>
            <w:tcW w:w="2338" w:type="dxa"/>
            <w:hideMark/>
          </w:tcPr>
          <w:p w14:paraId="69EC95AC" w14:textId="77777777" w:rsidR="00574AE7" w:rsidRPr="00AE587E" w:rsidRDefault="00574AE7" w:rsidP="00574AE7">
            <w:r w:rsidRPr="00AE587E">
              <w:t>N/A</w:t>
            </w:r>
          </w:p>
        </w:tc>
        <w:tc>
          <w:tcPr>
            <w:tcW w:w="1353" w:type="dxa"/>
            <w:hideMark/>
          </w:tcPr>
          <w:p w14:paraId="3436E9B6" w14:textId="77777777" w:rsidR="00574AE7" w:rsidRPr="00AE587E" w:rsidRDefault="00574AE7" w:rsidP="00574AE7">
            <w:r w:rsidRPr="00AE587E">
              <w:t>N/A</w:t>
            </w:r>
          </w:p>
        </w:tc>
        <w:tc>
          <w:tcPr>
            <w:tcW w:w="2424" w:type="dxa"/>
            <w:hideMark/>
          </w:tcPr>
          <w:p w14:paraId="39B0B91E" w14:textId="77777777" w:rsidR="00574AE7" w:rsidRPr="00AE587E" w:rsidRDefault="00574AE7" w:rsidP="00574AE7">
            <w:r w:rsidRPr="00AE587E">
              <w:t>Brief review of: history/context for patient and family member involvementin health care safety improvements; tools/mechanisms for patient engagement; specific examples of engagement from Canadian Patient Safety Institute; barriers/facilitators to patient engagement.</w:t>
            </w:r>
          </w:p>
        </w:tc>
      </w:tr>
      <w:tr w:rsidR="00574AE7" w:rsidRPr="00AE587E" w14:paraId="372C03A2" w14:textId="77777777" w:rsidTr="00574AE7">
        <w:trPr>
          <w:trHeight w:val="3000"/>
        </w:trPr>
        <w:tc>
          <w:tcPr>
            <w:tcW w:w="1559" w:type="dxa"/>
            <w:hideMark/>
          </w:tcPr>
          <w:p w14:paraId="4F5DB783" w14:textId="77777777" w:rsidR="00574AE7" w:rsidRPr="00AE587E" w:rsidRDefault="00574AE7" w:rsidP="00574AE7">
            <w:r w:rsidRPr="00AE587E">
              <w:t>Kwon</w:t>
            </w:r>
          </w:p>
        </w:tc>
        <w:tc>
          <w:tcPr>
            <w:tcW w:w="770" w:type="dxa"/>
            <w:hideMark/>
          </w:tcPr>
          <w:p w14:paraId="5955FC59" w14:textId="77777777" w:rsidR="00574AE7" w:rsidRPr="00AE587E" w:rsidRDefault="00574AE7" w:rsidP="00574AE7">
            <w:r w:rsidRPr="00AE587E">
              <w:t>2017</w:t>
            </w:r>
          </w:p>
        </w:tc>
        <w:tc>
          <w:tcPr>
            <w:tcW w:w="1364" w:type="dxa"/>
            <w:hideMark/>
          </w:tcPr>
          <w:p w14:paraId="52BEC16A" w14:textId="77777777" w:rsidR="00574AE7" w:rsidRPr="00AE587E" w:rsidRDefault="00574AE7" w:rsidP="00574AE7">
            <w:r w:rsidRPr="00AE587E">
              <w:t>United States of America</w:t>
            </w:r>
          </w:p>
        </w:tc>
        <w:tc>
          <w:tcPr>
            <w:tcW w:w="1033" w:type="dxa"/>
            <w:hideMark/>
          </w:tcPr>
          <w:p w14:paraId="7B0EEC9A" w14:textId="77777777" w:rsidR="00574AE7" w:rsidRPr="00AE587E" w:rsidRDefault="00574AE7" w:rsidP="00574AE7">
            <w:r w:rsidRPr="00AE587E">
              <w:t xml:space="preserve">Non-Empirical </w:t>
            </w:r>
          </w:p>
        </w:tc>
        <w:tc>
          <w:tcPr>
            <w:tcW w:w="2109" w:type="dxa"/>
            <w:hideMark/>
          </w:tcPr>
          <w:p w14:paraId="0697BBC5" w14:textId="77777777" w:rsidR="00574AE7" w:rsidRPr="00AE587E" w:rsidRDefault="00574AE7" w:rsidP="00574AE7">
            <w:r w:rsidRPr="00AE587E">
              <w:t>Health Research</w:t>
            </w:r>
          </w:p>
        </w:tc>
        <w:tc>
          <w:tcPr>
            <w:tcW w:w="2338" w:type="dxa"/>
            <w:hideMark/>
          </w:tcPr>
          <w:p w14:paraId="060B36BB" w14:textId="77777777" w:rsidR="00574AE7" w:rsidRPr="00AE587E" w:rsidRDefault="00574AE7" w:rsidP="00574AE7">
            <w:r w:rsidRPr="00AE587E">
              <w:t>N/A</w:t>
            </w:r>
          </w:p>
        </w:tc>
        <w:tc>
          <w:tcPr>
            <w:tcW w:w="1353" w:type="dxa"/>
            <w:hideMark/>
          </w:tcPr>
          <w:p w14:paraId="773F6651" w14:textId="77777777" w:rsidR="00574AE7" w:rsidRPr="00AE587E" w:rsidRDefault="00574AE7" w:rsidP="00574AE7">
            <w:r w:rsidRPr="00AE587E">
              <w:t>N/A</w:t>
            </w:r>
          </w:p>
        </w:tc>
        <w:tc>
          <w:tcPr>
            <w:tcW w:w="2424" w:type="dxa"/>
            <w:hideMark/>
          </w:tcPr>
          <w:p w14:paraId="56452F14" w14:textId="77777777" w:rsidR="00574AE7" w:rsidRPr="00AE587E" w:rsidRDefault="00574AE7" w:rsidP="00574AE7">
            <w:r w:rsidRPr="00AE587E">
              <w:t>This article seeks to provide understanding and examples of how to apply core principles of community-based participatory research (CBPR) in developing patient-centered outcomes research (PCOR) that can impact clinical and public health practice. Authors review CBPR principles and demonstrate how to translate them into effective PCOR strategies</w:t>
            </w:r>
          </w:p>
        </w:tc>
      </w:tr>
      <w:tr w:rsidR="00574AE7" w:rsidRPr="00AE587E" w14:paraId="6AC27323" w14:textId="77777777" w:rsidTr="00574AE7">
        <w:trPr>
          <w:trHeight w:val="3900"/>
        </w:trPr>
        <w:tc>
          <w:tcPr>
            <w:tcW w:w="1559" w:type="dxa"/>
            <w:hideMark/>
          </w:tcPr>
          <w:p w14:paraId="2E9430E0" w14:textId="77777777" w:rsidR="00574AE7" w:rsidRPr="00AE587E" w:rsidRDefault="00574AE7" w:rsidP="00574AE7">
            <w:r w:rsidRPr="00AE587E">
              <w:t>LaBoube</w:t>
            </w:r>
          </w:p>
        </w:tc>
        <w:tc>
          <w:tcPr>
            <w:tcW w:w="770" w:type="dxa"/>
            <w:hideMark/>
          </w:tcPr>
          <w:p w14:paraId="0623BEBF" w14:textId="77777777" w:rsidR="00574AE7" w:rsidRPr="00AE587E" w:rsidRDefault="00574AE7" w:rsidP="00574AE7">
            <w:r w:rsidRPr="00AE587E">
              <w:t>2012</w:t>
            </w:r>
          </w:p>
        </w:tc>
        <w:tc>
          <w:tcPr>
            <w:tcW w:w="1364" w:type="dxa"/>
            <w:hideMark/>
          </w:tcPr>
          <w:p w14:paraId="24594FCC" w14:textId="77777777" w:rsidR="00574AE7" w:rsidRPr="00AE587E" w:rsidRDefault="00574AE7" w:rsidP="00574AE7">
            <w:r w:rsidRPr="00AE587E">
              <w:t>United States of America</w:t>
            </w:r>
          </w:p>
        </w:tc>
        <w:tc>
          <w:tcPr>
            <w:tcW w:w="1033" w:type="dxa"/>
            <w:hideMark/>
          </w:tcPr>
          <w:p w14:paraId="1157179C" w14:textId="77777777" w:rsidR="00574AE7" w:rsidRPr="00AE587E" w:rsidRDefault="00574AE7" w:rsidP="00574AE7">
            <w:r w:rsidRPr="00AE587E">
              <w:t xml:space="preserve">Empirical </w:t>
            </w:r>
          </w:p>
        </w:tc>
        <w:tc>
          <w:tcPr>
            <w:tcW w:w="2109" w:type="dxa"/>
            <w:hideMark/>
          </w:tcPr>
          <w:p w14:paraId="55316E9F" w14:textId="77777777" w:rsidR="00574AE7" w:rsidRPr="00AE587E" w:rsidRDefault="00574AE7" w:rsidP="00574AE7">
            <w:r w:rsidRPr="00AE587E">
              <w:t xml:space="preserve">Multiple </w:t>
            </w:r>
          </w:p>
        </w:tc>
        <w:tc>
          <w:tcPr>
            <w:tcW w:w="2338" w:type="dxa"/>
            <w:hideMark/>
          </w:tcPr>
          <w:p w14:paraId="646DB761" w14:textId="6593CB51" w:rsidR="00574AE7" w:rsidRPr="00AE587E" w:rsidRDefault="00A56B48" w:rsidP="00574AE7">
            <w:r w:rsidRPr="00AE587E">
              <w:t>M</w:t>
            </w:r>
            <w:r w:rsidR="00574AE7" w:rsidRPr="00AE587E">
              <w:t>ental health illness</w:t>
            </w:r>
          </w:p>
        </w:tc>
        <w:tc>
          <w:tcPr>
            <w:tcW w:w="1353" w:type="dxa"/>
            <w:hideMark/>
          </w:tcPr>
          <w:p w14:paraId="6020FA79" w14:textId="77777777" w:rsidR="00574AE7" w:rsidRPr="00AE587E" w:rsidRDefault="00574AE7" w:rsidP="00574AE7">
            <w:r w:rsidRPr="00AE587E">
              <w:t>N/A</w:t>
            </w:r>
          </w:p>
        </w:tc>
        <w:tc>
          <w:tcPr>
            <w:tcW w:w="2424" w:type="dxa"/>
            <w:hideMark/>
          </w:tcPr>
          <w:p w14:paraId="6C35E5EC" w14:textId="77777777" w:rsidR="00574AE7" w:rsidRPr="00AE587E" w:rsidRDefault="00574AE7" w:rsidP="00574AE7">
            <w:r w:rsidRPr="00AE587E">
              <w:t xml:space="preserve">This article focuses on how involvement in program evaluation promotes recovery  Based on a review of the literature and the experiences at a psychosocial resource center for veterans, the process of involving people in recovery in program evaluation is illustrated with respect to several key recovery components. Challenges/lessons learned involving people in recovery in the program evaluation process and promoting this process to other staff members are described. </w:t>
            </w:r>
          </w:p>
        </w:tc>
      </w:tr>
      <w:tr w:rsidR="00574AE7" w:rsidRPr="00AE587E" w14:paraId="24C34B7D" w14:textId="77777777" w:rsidTr="00574AE7">
        <w:trPr>
          <w:trHeight w:val="2700"/>
        </w:trPr>
        <w:tc>
          <w:tcPr>
            <w:tcW w:w="1559" w:type="dxa"/>
            <w:hideMark/>
          </w:tcPr>
          <w:p w14:paraId="40C7EED7" w14:textId="77777777" w:rsidR="00574AE7" w:rsidRPr="00AE587E" w:rsidRDefault="00574AE7" w:rsidP="00574AE7">
            <w:r w:rsidRPr="00AE587E">
              <w:t>Lammers</w:t>
            </w:r>
          </w:p>
        </w:tc>
        <w:tc>
          <w:tcPr>
            <w:tcW w:w="770" w:type="dxa"/>
            <w:hideMark/>
          </w:tcPr>
          <w:p w14:paraId="512281E0" w14:textId="77777777" w:rsidR="00574AE7" w:rsidRPr="00AE587E" w:rsidRDefault="00574AE7" w:rsidP="00574AE7">
            <w:r w:rsidRPr="00AE587E">
              <w:t>2004a</w:t>
            </w:r>
          </w:p>
        </w:tc>
        <w:tc>
          <w:tcPr>
            <w:tcW w:w="1364" w:type="dxa"/>
            <w:hideMark/>
          </w:tcPr>
          <w:p w14:paraId="33DD4B10" w14:textId="77777777" w:rsidR="00574AE7" w:rsidRPr="00AE587E" w:rsidRDefault="00574AE7" w:rsidP="00574AE7">
            <w:r w:rsidRPr="00AE587E">
              <w:t>Australia</w:t>
            </w:r>
          </w:p>
        </w:tc>
        <w:tc>
          <w:tcPr>
            <w:tcW w:w="1033" w:type="dxa"/>
            <w:hideMark/>
          </w:tcPr>
          <w:p w14:paraId="4B9572BD" w14:textId="77777777" w:rsidR="00574AE7" w:rsidRPr="00AE587E" w:rsidRDefault="00574AE7" w:rsidP="00574AE7">
            <w:r w:rsidRPr="00AE587E">
              <w:t xml:space="preserve">Empirical </w:t>
            </w:r>
          </w:p>
        </w:tc>
        <w:tc>
          <w:tcPr>
            <w:tcW w:w="2109" w:type="dxa"/>
            <w:hideMark/>
          </w:tcPr>
          <w:p w14:paraId="3F5F92E7" w14:textId="77777777" w:rsidR="00574AE7" w:rsidRPr="00AE587E" w:rsidRDefault="00574AE7" w:rsidP="00574AE7">
            <w:r w:rsidRPr="00AE587E">
              <w:t>Health Research</w:t>
            </w:r>
          </w:p>
        </w:tc>
        <w:tc>
          <w:tcPr>
            <w:tcW w:w="2338" w:type="dxa"/>
            <w:hideMark/>
          </w:tcPr>
          <w:p w14:paraId="50938461" w14:textId="00FA90D2" w:rsidR="00574AE7" w:rsidRPr="00AE587E" w:rsidRDefault="00A56B48" w:rsidP="00574AE7">
            <w:r w:rsidRPr="00AE587E">
              <w:t>P</w:t>
            </w:r>
            <w:r w:rsidR="00574AE7" w:rsidRPr="00AE587E">
              <w:t>sychiatric disability</w:t>
            </w:r>
          </w:p>
        </w:tc>
        <w:tc>
          <w:tcPr>
            <w:tcW w:w="1353" w:type="dxa"/>
            <w:hideMark/>
          </w:tcPr>
          <w:p w14:paraId="464A5C9F" w14:textId="77777777" w:rsidR="00574AE7" w:rsidRPr="00AE587E" w:rsidRDefault="00574AE7" w:rsidP="00574AE7">
            <w:r w:rsidRPr="00AE587E">
              <w:t>Adult</w:t>
            </w:r>
          </w:p>
        </w:tc>
        <w:tc>
          <w:tcPr>
            <w:tcW w:w="2424" w:type="dxa"/>
            <w:hideMark/>
          </w:tcPr>
          <w:p w14:paraId="2DD0225E" w14:textId="77777777" w:rsidR="00574AE7" w:rsidRPr="00AE587E" w:rsidRDefault="00574AE7" w:rsidP="00574AE7">
            <w:r w:rsidRPr="00AE587E">
              <w:t>This paper describes the establishment and function of a reference group, established to guide and assist with the conduct of a research project examining the experiences of consumers and carers with psychiatric disability support services. The formation and operation of, and the valuable contribution made by, the reference group is discussed.</w:t>
            </w:r>
          </w:p>
        </w:tc>
      </w:tr>
      <w:tr w:rsidR="00574AE7" w:rsidRPr="00AE587E" w14:paraId="3AD43AA8" w14:textId="77777777" w:rsidTr="00574AE7">
        <w:trPr>
          <w:trHeight w:val="1800"/>
        </w:trPr>
        <w:tc>
          <w:tcPr>
            <w:tcW w:w="1559" w:type="dxa"/>
            <w:hideMark/>
          </w:tcPr>
          <w:p w14:paraId="7333BDFE" w14:textId="77777777" w:rsidR="00574AE7" w:rsidRPr="00AE587E" w:rsidRDefault="00574AE7" w:rsidP="00574AE7">
            <w:r w:rsidRPr="00AE587E">
              <w:t>Lammers</w:t>
            </w:r>
          </w:p>
        </w:tc>
        <w:tc>
          <w:tcPr>
            <w:tcW w:w="770" w:type="dxa"/>
            <w:hideMark/>
          </w:tcPr>
          <w:p w14:paraId="230CB355" w14:textId="77777777" w:rsidR="00574AE7" w:rsidRPr="00AE587E" w:rsidRDefault="00574AE7" w:rsidP="00574AE7">
            <w:r w:rsidRPr="00AE587E">
              <w:t>2004b</w:t>
            </w:r>
          </w:p>
        </w:tc>
        <w:tc>
          <w:tcPr>
            <w:tcW w:w="1364" w:type="dxa"/>
            <w:hideMark/>
          </w:tcPr>
          <w:p w14:paraId="394899AC" w14:textId="77777777" w:rsidR="00574AE7" w:rsidRPr="00AE587E" w:rsidRDefault="00574AE7" w:rsidP="00574AE7">
            <w:r w:rsidRPr="00AE587E">
              <w:t>Australia</w:t>
            </w:r>
          </w:p>
        </w:tc>
        <w:tc>
          <w:tcPr>
            <w:tcW w:w="1033" w:type="dxa"/>
            <w:hideMark/>
          </w:tcPr>
          <w:p w14:paraId="313C3480" w14:textId="77777777" w:rsidR="00574AE7" w:rsidRPr="00AE587E" w:rsidRDefault="00574AE7" w:rsidP="00574AE7">
            <w:r w:rsidRPr="00AE587E">
              <w:t xml:space="preserve">Empirical </w:t>
            </w:r>
          </w:p>
        </w:tc>
        <w:tc>
          <w:tcPr>
            <w:tcW w:w="2109" w:type="dxa"/>
            <w:hideMark/>
          </w:tcPr>
          <w:p w14:paraId="6DB6E43F" w14:textId="77777777" w:rsidR="00574AE7" w:rsidRPr="00AE587E" w:rsidRDefault="00574AE7" w:rsidP="00574AE7">
            <w:r w:rsidRPr="00AE587E">
              <w:t>Health Research</w:t>
            </w:r>
          </w:p>
        </w:tc>
        <w:tc>
          <w:tcPr>
            <w:tcW w:w="2338" w:type="dxa"/>
            <w:hideMark/>
          </w:tcPr>
          <w:p w14:paraId="1C5F253F" w14:textId="38D3E930" w:rsidR="00574AE7" w:rsidRPr="00AE587E" w:rsidRDefault="00A56B48" w:rsidP="00574AE7">
            <w:r w:rsidRPr="00AE587E">
              <w:t>P</w:t>
            </w:r>
            <w:r w:rsidR="00574AE7" w:rsidRPr="00AE587E">
              <w:t>sychiatric disability</w:t>
            </w:r>
          </w:p>
        </w:tc>
        <w:tc>
          <w:tcPr>
            <w:tcW w:w="1353" w:type="dxa"/>
            <w:hideMark/>
          </w:tcPr>
          <w:p w14:paraId="0924AC25" w14:textId="77777777" w:rsidR="00574AE7" w:rsidRPr="00AE587E" w:rsidRDefault="00574AE7" w:rsidP="00574AE7">
            <w:r w:rsidRPr="00AE587E">
              <w:t>Adult</w:t>
            </w:r>
          </w:p>
        </w:tc>
        <w:tc>
          <w:tcPr>
            <w:tcW w:w="2424" w:type="dxa"/>
            <w:hideMark/>
          </w:tcPr>
          <w:p w14:paraId="5EECBB24" w14:textId="77777777" w:rsidR="00574AE7" w:rsidRPr="00AE587E" w:rsidRDefault="00574AE7" w:rsidP="00574AE7">
            <w:r w:rsidRPr="00AE587E">
              <w:t>This article presents findings from a qualitative research study investigating the perceptions of consumers and carers regarding the degree to which the contemporary service system allows for their increased participation</w:t>
            </w:r>
          </w:p>
        </w:tc>
      </w:tr>
      <w:tr w:rsidR="00574AE7" w:rsidRPr="00AE587E" w14:paraId="6A5FD165" w14:textId="77777777" w:rsidTr="00574AE7">
        <w:trPr>
          <w:trHeight w:val="1200"/>
        </w:trPr>
        <w:tc>
          <w:tcPr>
            <w:tcW w:w="1559" w:type="dxa"/>
            <w:hideMark/>
          </w:tcPr>
          <w:p w14:paraId="7ADB0C0E" w14:textId="77777777" w:rsidR="00574AE7" w:rsidRPr="00AE587E" w:rsidRDefault="00574AE7" w:rsidP="00574AE7">
            <w:r w:rsidRPr="00AE587E">
              <w:t>Larsen</w:t>
            </w:r>
          </w:p>
        </w:tc>
        <w:tc>
          <w:tcPr>
            <w:tcW w:w="770" w:type="dxa"/>
            <w:hideMark/>
          </w:tcPr>
          <w:p w14:paraId="406A6ACC" w14:textId="77777777" w:rsidR="00574AE7" w:rsidRPr="00AE587E" w:rsidRDefault="00574AE7" w:rsidP="00574AE7">
            <w:r w:rsidRPr="00AE587E">
              <w:t>2016</w:t>
            </w:r>
          </w:p>
        </w:tc>
        <w:tc>
          <w:tcPr>
            <w:tcW w:w="1364" w:type="dxa"/>
            <w:hideMark/>
          </w:tcPr>
          <w:p w14:paraId="4D8FFBBC" w14:textId="77777777" w:rsidR="00574AE7" w:rsidRPr="00AE587E" w:rsidRDefault="00574AE7" w:rsidP="00574AE7">
            <w:r w:rsidRPr="00AE587E">
              <w:t>Norway</w:t>
            </w:r>
          </w:p>
        </w:tc>
        <w:tc>
          <w:tcPr>
            <w:tcW w:w="1033" w:type="dxa"/>
            <w:hideMark/>
          </w:tcPr>
          <w:p w14:paraId="27B93D28" w14:textId="77777777" w:rsidR="00574AE7" w:rsidRPr="00AE587E" w:rsidRDefault="00574AE7" w:rsidP="00574AE7">
            <w:r w:rsidRPr="00AE587E">
              <w:t xml:space="preserve">Empirical </w:t>
            </w:r>
          </w:p>
        </w:tc>
        <w:tc>
          <w:tcPr>
            <w:tcW w:w="2109" w:type="dxa"/>
            <w:hideMark/>
          </w:tcPr>
          <w:p w14:paraId="086BE38D" w14:textId="77777777" w:rsidR="00574AE7" w:rsidRPr="00AE587E" w:rsidRDefault="00574AE7" w:rsidP="00574AE7">
            <w:r w:rsidRPr="00AE587E">
              <w:t>Health Planning/Service Design/QI</w:t>
            </w:r>
          </w:p>
        </w:tc>
        <w:tc>
          <w:tcPr>
            <w:tcW w:w="2338" w:type="dxa"/>
            <w:hideMark/>
          </w:tcPr>
          <w:p w14:paraId="2E055EA8" w14:textId="53897404" w:rsidR="00574AE7" w:rsidRPr="00AE587E" w:rsidRDefault="00A56B48" w:rsidP="00574AE7">
            <w:r w:rsidRPr="00AE587E">
              <w:t>M</w:t>
            </w:r>
            <w:r w:rsidR="00574AE7" w:rsidRPr="00AE587E">
              <w:t>ental health substance abuse</w:t>
            </w:r>
          </w:p>
        </w:tc>
        <w:tc>
          <w:tcPr>
            <w:tcW w:w="1353" w:type="dxa"/>
            <w:hideMark/>
          </w:tcPr>
          <w:p w14:paraId="1F0D22FB" w14:textId="77777777" w:rsidR="00574AE7" w:rsidRPr="00AE587E" w:rsidRDefault="00574AE7" w:rsidP="00574AE7">
            <w:r w:rsidRPr="00AE587E">
              <w:t>Adult</w:t>
            </w:r>
          </w:p>
        </w:tc>
        <w:tc>
          <w:tcPr>
            <w:tcW w:w="2424" w:type="dxa"/>
            <w:hideMark/>
          </w:tcPr>
          <w:p w14:paraId="5603C9C1" w14:textId="77777777" w:rsidR="00574AE7" w:rsidRPr="00AE587E" w:rsidRDefault="00574AE7" w:rsidP="00574AE7">
            <w:r w:rsidRPr="00AE587E">
              <w:t>The aim was to explore what may hinder patients’ voices being heard when collaborating with staff and leaders to improve services.</w:t>
            </w:r>
          </w:p>
        </w:tc>
      </w:tr>
      <w:tr w:rsidR="00574AE7" w:rsidRPr="00AE587E" w14:paraId="4D190F22" w14:textId="77777777" w:rsidTr="00574AE7">
        <w:trPr>
          <w:trHeight w:val="2700"/>
        </w:trPr>
        <w:tc>
          <w:tcPr>
            <w:tcW w:w="1559" w:type="dxa"/>
            <w:hideMark/>
          </w:tcPr>
          <w:p w14:paraId="78F0F930" w14:textId="77777777" w:rsidR="00574AE7" w:rsidRPr="00AE587E" w:rsidRDefault="00574AE7" w:rsidP="00574AE7">
            <w:r w:rsidRPr="00AE587E">
              <w:t>Lauckner</w:t>
            </w:r>
          </w:p>
        </w:tc>
        <w:tc>
          <w:tcPr>
            <w:tcW w:w="770" w:type="dxa"/>
            <w:hideMark/>
          </w:tcPr>
          <w:p w14:paraId="4F949D0C" w14:textId="77777777" w:rsidR="00574AE7" w:rsidRPr="00AE587E" w:rsidRDefault="00574AE7" w:rsidP="00574AE7">
            <w:r w:rsidRPr="00AE587E">
              <w:t>2012</w:t>
            </w:r>
          </w:p>
        </w:tc>
        <w:tc>
          <w:tcPr>
            <w:tcW w:w="1364" w:type="dxa"/>
            <w:hideMark/>
          </w:tcPr>
          <w:p w14:paraId="1359C3E2" w14:textId="77777777" w:rsidR="00574AE7" w:rsidRPr="00AE587E" w:rsidRDefault="00574AE7" w:rsidP="00574AE7">
            <w:r w:rsidRPr="00AE587E">
              <w:t>Canada</w:t>
            </w:r>
          </w:p>
        </w:tc>
        <w:tc>
          <w:tcPr>
            <w:tcW w:w="1033" w:type="dxa"/>
            <w:hideMark/>
          </w:tcPr>
          <w:p w14:paraId="75BC6581" w14:textId="77777777" w:rsidR="00574AE7" w:rsidRPr="00AE587E" w:rsidRDefault="00574AE7" w:rsidP="00574AE7">
            <w:r w:rsidRPr="00AE587E">
              <w:t xml:space="preserve">Empirical </w:t>
            </w:r>
          </w:p>
        </w:tc>
        <w:tc>
          <w:tcPr>
            <w:tcW w:w="2109" w:type="dxa"/>
            <w:hideMark/>
          </w:tcPr>
          <w:p w14:paraId="578EECBD" w14:textId="77777777" w:rsidR="00574AE7" w:rsidRPr="00AE587E" w:rsidRDefault="00574AE7" w:rsidP="00574AE7">
            <w:r w:rsidRPr="00AE587E">
              <w:t xml:space="preserve">Multiple </w:t>
            </w:r>
          </w:p>
        </w:tc>
        <w:tc>
          <w:tcPr>
            <w:tcW w:w="2338" w:type="dxa"/>
            <w:hideMark/>
          </w:tcPr>
          <w:p w14:paraId="211CF7A3" w14:textId="77777777" w:rsidR="00574AE7" w:rsidRPr="00AE587E" w:rsidRDefault="00574AE7" w:rsidP="00574AE7">
            <w:r w:rsidRPr="00AE587E">
              <w:t>Health education focus (participants have multiple conditions (diabetes, chronic pain, multiple sclerosis, cancer, stroke and rare conditions))</w:t>
            </w:r>
          </w:p>
        </w:tc>
        <w:tc>
          <w:tcPr>
            <w:tcW w:w="1353" w:type="dxa"/>
            <w:hideMark/>
          </w:tcPr>
          <w:p w14:paraId="6F54EE0C" w14:textId="77777777" w:rsidR="00574AE7" w:rsidRPr="00AE587E" w:rsidRDefault="00574AE7" w:rsidP="00574AE7">
            <w:r w:rsidRPr="00AE587E">
              <w:t>Multiple</w:t>
            </w:r>
          </w:p>
        </w:tc>
        <w:tc>
          <w:tcPr>
            <w:tcW w:w="2424" w:type="dxa"/>
            <w:hideMark/>
          </w:tcPr>
          <w:p w14:paraId="283D274A" w14:textId="5B34914C" w:rsidR="00574AE7" w:rsidRPr="00AE587E" w:rsidRDefault="00574AE7" w:rsidP="00574AE7">
            <w:r w:rsidRPr="00AE587E">
              <w:t>The purpose of this study was to explore the experiences of health mentors in the Dalhousie Health Mentors Programme and to better understand the impact of participation in this programme on their lives.</w:t>
            </w:r>
          </w:p>
        </w:tc>
      </w:tr>
      <w:tr w:rsidR="00574AE7" w:rsidRPr="00AE587E" w14:paraId="552A906F" w14:textId="77777777" w:rsidTr="00574AE7">
        <w:trPr>
          <w:trHeight w:val="2100"/>
        </w:trPr>
        <w:tc>
          <w:tcPr>
            <w:tcW w:w="1559" w:type="dxa"/>
            <w:hideMark/>
          </w:tcPr>
          <w:p w14:paraId="55666F9B" w14:textId="77777777" w:rsidR="00574AE7" w:rsidRPr="00AE587E" w:rsidRDefault="00574AE7" w:rsidP="00574AE7">
            <w:r w:rsidRPr="00AE587E">
              <w:t>Laurance</w:t>
            </w:r>
          </w:p>
        </w:tc>
        <w:tc>
          <w:tcPr>
            <w:tcW w:w="770" w:type="dxa"/>
            <w:hideMark/>
          </w:tcPr>
          <w:p w14:paraId="55D4687F" w14:textId="77777777" w:rsidR="00574AE7" w:rsidRPr="00AE587E" w:rsidRDefault="00574AE7" w:rsidP="00574AE7">
            <w:r w:rsidRPr="00AE587E">
              <w:t>2014</w:t>
            </w:r>
          </w:p>
        </w:tc>
        <w:tc>
          <w:tcPr>
            <w:tcW w:w="1364" w:type="dxa"/>
            <w:hideMark/>
          </w:tcPr>
          <w:p w14:paraId="50B9AC26" w14:textId="77777777" w:rsidR="00574AE7" w:rsidRPr="00AE587E" w:rsidRDefault="00574AE7" w:rsidP="00574AE7">
            <w:r w:rsidRPr="00AE587E">
              <w:t xml:space="preserve">Multiple Countries </w:t>
            </w:r>
          </w:p>
        </w:tc>
        <w:tc>
          <w:tcPr>
            <w:tcW w:w="1033" w:type="dxa"/>
            <w:hideMark/>
          </w:tcPr>
          <w:p w14:paraId="7E0E09BD" w14:textId="77777777" w:rsidR="00574AE7" w:rsidRPr="00AE587E" w:rsidRDefault="00574AE7" w:rsidP="00574AE7">
            <w:r w:rsidRPr="00AE587E">
              <w:t xml:space="preserve">Non-Empirical </w:t>
            </w:r>
          </w:p>
        </w:tc>
        <w:tc>
          <w:tcPr>
            <w:tcW w:w="2109" w:type="dxa"/>
            <w:hideMark/>
          </w:tcPr>
          <w:p w14:paraId="7B9892FD" w14:textId="77777777" w:rsidR="00574AE7" w:rsidRPr="00AE587E" w:rsidRDefault="00574AE7" w:rsidP="00574AE7">
            <w:r w:rsidRPr="00AE587E">
              <w:t>Health Planning/Service Design/QI</w:t>
            </w:r>
          </w:p>
        </w:tc>
        <w:tc>
          <w:tcPr>
            <w:tcW w:w="2338" w:type="dxa"/>
            <w:hideMark/>
          </w:tcPr>
          <w:p w14:paraId="274BF384" w14:textId="27C59E82" w:rsidR="00574AE7" w:rsidRPr="00AE587E" w:rsidRDefault="00A56B48" w:rsidP="00574AE7">
            <w:r w:rsidRPr="00AE587E">
              <w:t>M</w:t>
            </w:r>
            <w:r w:rsidR="00574AE7" w:rsidRPr="00AE587E">
              <w:t>ultiple (mental health; genetic disease; maternal/child health; patient safety)</w:t>
            </w:r>
          </w:p>
        </w:tc>
        <w:tc>
          <w:tcPr>
            <w:tcW w:w="1353" w:type="dxa"/>
            <w:hideMark/>
          </w:tcPr>
          <w:p w14:paraId="27C9CF51" w14:textId="77777777" w:rsidR="00574AE7" w:rsidRPr="00AE587E" w:rsidRDefault="00574AE7" w:rsidP="00574AE7">
            <w:r w:rsidRPr="00AE587E">
              <w:t>Multiple</w:t>
            </w:r>
          </w:p>
        </w:tc>
        <w:tc>
          <w:tcPr>
            <w:tcW w:w="2424" w:type="dxa"/>
            <w:hideMark/>
          </w:tcPr>
          <w:p w14:paraId="04233165" w14:textId="77777777" w:rsidR="00574AE7" w:rsidRPr="00AE587E" w:rsidRDefault="00574AE7" w:rsidP="00574AE7">
            <w:r w:rsidRPr="00AE587E">
              <w:t>This article presents four case studies from around the world that highlight the proven and potential abilities of increased patient engagement to improve health outcomes and reduce costs, while extending the reach of treatment and diagnostic programs into the community</w:t>
            </w:r>
          </w:p>
        </w:tc>
      </w:tr>
      <w:tr w:rsidR="00574AE7" w:rsidRPr="00AE587E" w14:paraId="064A9991" w14:textId="77777777" w:rsidTr="00574AE7">
        <w:trPr>
          <w:trHeight w:val="1500"/>
        </w:trPr>
        <w:tc>
          <w:tcPr>
            <w:tcW w:w="1559" w:type="dxa"/>
            <w:hideMark/>
          </w:tcPr>
          <w:p w14:paraId="5CF3DA9F" w14:textId="77777777" w:rsidR="00574AE7" w:rsidRPr="00AE587E" w:rsidRDefault="00574AE7" w:rsidP="00574AE7">
            <w:r w:rsidRPr="00AE587E">
              <w:t>Lavallee</w:t>
            </w:r>
          </w:p>
        </w:tc>
        <w:tc>
          <w:tcPr>
            <w:tcW w:w="770" w:type="dxa"/>
            <w:hideMark/>
          </w:tcPr>
          <w:p w14:paraId="1216FFF9" w14:textId="77777777" w:rsidR="00574AE7" w:rsidRPr="00AE587E" w:rsidRDefault="00574AE7" w:rsidP="00574AE7">
            <w:r w:rsidRPr="00AE587E">
              <w:t>2019</w:t>
            </w:r>
          </w:p>
        </w:tc>
        <w:tc>
          <w:tcPr>
            <w:tcW w:w="1364" w:type="dxa"/>
            <w:hideMark/>
          </w:tcPr>
          <w:p w14:paraId="1766B0C0" w14:textId="77777777" w:rsidR="00574AE7" w:rsidRPr="00AE587E" w:rsidRDefault="00574AE7" w:rsidP="00574AE7">
            <w:r w:rsidRPr="00AE587E">
              <w:t>United States of America</w:t>
            </w:r>
          </w:p>
        </w:tc>
        <w:tc>
          <w:tcPr>
            <w:tcW w:w="1033" w:type="dxa"/>
            <w:hideMark/>
          </w:tcPr>
          <w:p w14:paraId="59977F8E" w14:textId="77777777" w:rsidR="00574AE7" w:rsidRPr="00AE587E" w:rsidRDefault="00574AE7" w:rsidP="00574AE7">
            <w:r w:rsidRPr="00AE587E">
              <w:t xml:space="preserve">Empirical </w:t>
            </w:r>
          </w:p>
        </w:tc>
        <w:tc>
          <w:tcPr>
            <w:tcW w:w="2109" w:type="dxa"/>
            <w:hideMark/>
          </w:tcPr>
          <w:p w14:paraId="24054134" w14:textId="77777777" w:rsidR="00574AE7" w:rsidRPr="00AE587E" w:rsidRDefault="00574AE7" w:rsidP="00574AE7">
            <w:r w:rsidRPr="00AE587E">
              <w:t>Health Planning/Service Design/QI</w:t>
            </w:r>
          </w:p>
        </w:tc>
        <w:tc>
          <w:tcPr>
            <w:tcW w:w="2338" w:type="dxa"/>
            <w:hideMark/>
          </w:tcPr>
          <w:p w14:paraId="78A340D4" w14:textId="77777777" w:rsidR="00574AE7" w:rsidRPr="00AE587E" w:rsidRDefault="00574AE7" w:rsidP="00574AE7">
            <w:r w:rsidRPr="00AE587E">
              <w:t>Advanced heart failure</w:t>
            </w:r>
          </w:p>
        </w:tc>
        <w:tc>
          <w:tcPr>
            <w:tcW w:w="1353" w:type="dxa"/>
            <w:hideMark/>
          </w:tcPr>
          <w:p w14:paraId="29FAF629" w14:textId="77777777" w:rsidR="00574AE7" w:rsidRPr="00AE587E" w:rsidRDefault="00574AE7" w:rsidP="00574AE7">
            <w:r w:rsidRPr="00AE587E">
              <w:t>Adult</w:t>
            </w:r>
          </w:p>
        </w:tc>
        <w:tc>
          <w:tcPr>
            <w:tcW w:w="2424" w:type="dxa"/>
            <w:hideMark/>
          </w:tcPr>
          <w:p w14:paraId="1BC2412A" w14:textId="77777777" w:rsidR="00574AE7" w:rsidRPr="00AE587E" w:rsidRDefault="00574AE7" w:rsidP="00574AE7">
            <w:r w:rsidRPr="00AE587E">
              <w:t>This short report describes the development of a Community and Patient Advisory Team (CPAT) formed to support patient involvement in interprofessional collaborative practice.</w:t>
            </w:r>
          </w:p>
        </w:tc>
      </w:tr>
      <w:tr w:rsidR="00574AE7" w:rsidRPr="00AE587E" w14:paraId="5A7E25E3" w14:textId="77777777" w:rsidTr="00574AE7">
        <w:trPr>
          <w:trHeight w:val="1800"/>
        </w:trPr>
        <w:tc>
          <w:tcPr>
            <w:tcW w:w="1559" w:type="dxa"/>
            <w:hideMark/>
          </w:tcPr>
          <w:p w14:paraId="76F1F0B7" w14:textId="77777777" w:rsidR="00574AE7" w:rsidRPr="00AE587E" w:rsidRDefault="00574AE7" w:rsidP="00574AE7">
            <w:r w:rsidRPr="00AE587E">
              <w:t>Lavallee</w:t>
            </w:r>
          </w:p>
        </w:tc>
        <w:tc>
          <w:tcPr>
            <w:tcW w:w="770" w:type="dxa"/>
            <w:hideMark/>
          </w:tcPr>
          <w:p w14:paraId="3AACA0A8" w14:textId="77777777" w:rsidR="00574AE7" w:rsidRPr="00AE587E" w:rsidRDefault="00574AE7" w:rsidP="00574AE7">
            <w:r w:rsidRPr="00AE587E">
              <w:t>2020</w:t>
            </w:r>
          </w:p>
        </w:tc>
        <w:tc>
          <w:tcPr>
            <w:tcW w:w="1364" w:type="dxa"/>
            <w:hideMark/>
          </w:tcPr>
          <w:p w14:paraId="0B9C1065" w14:textId="77777777" w:rsidR="00574AE7" w:rsidRPr="00AE587E" w:rsidRDefault="00574AE7" w:rsidP="00574AE7">
            <w:r w:rsidRPr="00AE587E">
              <w:t>United States of America</w:t>
            </w:r>
          </w:p>
        </w:tc>
        <w:tc>
          <w:tcPr>
            <w:tcW w:w="1033" w:type="dxa"/>
            <w:hideMark/>
          </w:tcPr>
          <w:p w14:paraId="7D2DB17A" w14:textId="77777777" w:rsidR="00574AE7" w:rsidRPr="00AE587E" w:rsidRDefault="00574AE7" w:rsidP="00574AE7">
            <w:r w:rsidRPr="00AE587E">
              <w:t xml:space="preserve">Empirical </w:t>
            </w:r>
          </w:p>
        </w:tc>
        <w:tc>
          <w:tcPr>
            <w:tcW w:w="2109" w:type="dxa"/>
            <w:hideMark/>
          </w:tcPr>
          <w:p w14:paraId="5CFE9DC3" w14:textId="77777777" w:rsidR="00574AE7" w:rsidRPr="00AE587E" w:rsidRDefault="00574AE7" w:rsidP="00574AE7">
            <w:r w:rsidRPr="00AE587E">
              <w:t xml:space="preserve">Multiple </w:t>
            </w:r>
          </w:p>
        </w:tc>
        <w:tc>
          <w:tcPr>
            <w:tcW w:w="2338" w:type="dxa"/>
            <w:hideMark/>
          </w:tcPr>
          <w:p w14:paraId="2EF73934" w14:textId="77777777" w:rsidR="00574AE7" w:rsidRPr="00AE587E" w:rsidRDefault="00574AE7" w:rsidP="00574AE7">
            <w:r w:rsidRPr="00AE587E">
              <w:t>Advanced heart failure</w:t>
            </w:r>
          </w:p>
        </w:tc>
        <w:tc>
          <w:tcPr>
            <w:tcW w:w="1353" w:type="dxa"/>
            <w:hideMark/>
          </w:tcPr>
          <w:p w14:paraId="5D5A40ED" w14:textId="77777777" w:rsidR="00574AE7" w:rsidRPr="00AE587E" w:rsidRDefault="00574AE7" w:rsidP="00574AE7">
            <w:r w:rsidRPr="00AE587E">
              <w:t>Adult</w:t>
            </w:r>
          </w:p>
        </w:tc>
        <w:tc>
          <w:tcPr>
            <w:tcW w:w="2424" w:type="dxa"/>
            <w:hideMark/>
          </w:tcPr>
          <w:p w14:paraId="6A79B769" w14:textId="77777777" w:rsidR="00574AE7" w:rsidRPr="00AE587E" w:rsidRDefault="00574AE7" w:rsidP="00574AE7">
            <w:r w:rsidRPr="00AE587E">
              <w:t>This short report describes the development of a Community and</w:t>
            </w:r>
            <w:r w:rsidRPr="00AE587E">
              <w:br/>
              <w:t>Patient Advisory Team (CPAT) formed to support patient involvement in interprofessional collaborative</w:t>
            </w:r>
            <w:r w:rsidRPr="00AE587E">
              <w:br/>
              <w:t>practice.</w:t>
            </w:r>
          </w:p>
        </w:tc>
      </w:tr>
      <w:tr w:rsidR="00574AE7" w:rsidRPr="00AE587E" w14:paraId="6D63C719" w14:textId="77777777" w:rsidTr="00574AE7">
        <w:trPr>
          <w:trHeight w:val="1200"/>
        </w:trPr>
        <w:tc>
          <w:tcPr>
            <w:tcW w:w="1559" w:type="dxa"/>
            <w:hideMark/>
          </w:tcPr>
          <w:p w14:paraId="34806123" w14:textId="77777777" w:rsidR="00574AE7" w:rsidRPr="00AE587E" w:rsidRDefault="00574AE7" w:rsidP="00574AE7">
            <w:r w:rsidRPr="00AE587E">
              <w:t>Lavoie-Tremblay</w:t>
            </w:r>
          </w:p>
        </w:tc>
        <w:tc>
          <w:tcPr>
            <w:tcW w:w="770" w:type="dxa"/>
            <w:hideMark/>
          </w:tcPr>
          <w:p w14:paraId="3C1B563B" w14:textId="77777777" w:rsidR="00574AE7" w:rsidRPr="00AE587E" w:rsidRDefault="00574AE7" w:rsidP="00574AE7">
            <w:r w:rsidRPr="00AE587E">
              <w:t>2016</w:t>
            </w:r>
          </w:p>
        </w:tc>
        <w:tc>
          <w:tcPr>
            <w:tcW w:w="1364" w:type="dxa"/>
            <w:hideMark/>
          </w:tcPr>
          <w:p w14:paraId="7FC7D917" w14:textId="77777777" w:rsidR="00574AE7" w:rsidRPr="00AE587E" w:rsidRDefault="00574AE7" w:rsidP="00574AE7">
            <w:r w:rsidRPr="00AE587E">
              <w:t>Canada</w:t>
            </w:r>
          </w:p>
        </w:tc>
        <w:tc>
          <w:tcPr>
            <w:tcW w:w="1033" w:type="dxa"/>
            <w:hideMark/>
          </w:tcPr>
          <w:p w14:paraId="30E04862" w14:textId="77777777" w:rsidR="00574AE7" w:rsidRPr="00AE587E" w:rsidRDefault="00574AE7" w:rsidP="00574AE7">
            <w:r w:rsidRPr="00AE587E">
              <w:t xml:space="preserve">Empirical </w:t>
            </w:r>
          </w:p>
        </w:tc>
        <w:tc>
          <w:tcPr>
            <w:tcW w:w="2109" w:type="dxa"/>
            <w:hideMark/>
          </w:tcPr>
          <w:p w14:paraId="2745A95A" w14:textId="77777777" w:rsidR="00574AE7" w:rsidRPr="00AE587E" w:rsidRDefault="00574AE7" w:rsidP="00574AE7">
            <w:r w:rsidRPr="00AE587E">
              <w:t xml:space="preserve">Multiple </w:t>
            </w:r>
          </w:p>
        </w:tc>
        <w:tc>
          <w:tcPr>
            <w:tcW w:w="2338" w:type="dxa"/>
            <w:hideMark/>
          </w:tcPr>
          <w:p w14:paraId="367E9BB1" w14:textId="77777777" w:rsidR="00574AE7" w:rsidRPr="00AE587E" w:rsidRDefault="00574AE7" w:rsidP="00574AE7">
            <w:r w:rsidRPr="00AE587E">
              <w:t>N/A</w:t>
            </w:r>
          </w:p>
        </w:tc>
        <w:tc>
          <w:tcPr>
            <w:tcW w:w="1353" w:type="dxa"/>
            <w:hideMark/>
          </w:tcPr>
          <w:p w14:paraId="32279F68" w14:textId="77777777" w:rsidR="00574AE7" w:rsidRPr="00AE587E" w:rsidRDefault="00574AE7" w:rsidP="00574AE7">
            <w:r w:rsidRPr="00AE587E">
              <w:t>Adult</w:t>
            </w:r>
          </w:p>
        </w:tc>
        <w:tc>
          <w:tcPr>
            <w:tcW w:w="2424" w:type="dxa"/>
            <w:hideMark/>
          </w:tcPr>
          <w:p w14:paraId="351B24E9" w14:textId="77777777" w:rsidR="00574AE7" w:rsidRPr="00AE587E" w:rsidRDefault="00574AE7" w:rsidP="00574AE7">
            <w:r w:rsidRPr="00AE587E">
              <w:t>This article presents the experiences of patients engaged in co-designing care under a program entitled, ‘‘Transforming Care at the Bedside,’’</w:t>
            </w:r>
          </w:p>
        </w:tc>
      </w:tr>
      <w:tr w:rsidR="00574AE7" w:rsidRPr="00AE587E" w14:paraId="508822CA" w14:textId="77777777" w:rsidTr="00574AE7">
        <w:trPr>
          <w:trHeight w:val="1200"/>
        </w:trPr>
        <w:tc>
          <w:tcPr>
            <w:tcW w:w="1559" w:type="dxa"/>
            <w:hideMark/>
          </w:tcPr>
          <w:p w14:paraId="27D9FCB9" w14:textId="77777777" w:rsidR="00574AE7" w:rsidRPr="00AE587E" w:rsidRDefault="00574AE7" w:rsidP="00574AE7">
            <w:r w:rsidRPr="00AE587E">
              <w:t>Leese</w:t>
            </w:r>
          </w:p>
        </w:tc>
        <w:tc>
          <w:tcPr>
            <w:tcW w:w="770" w:type="dxa"/>
            <w:hideMark/>
          </w:tcPr>
          <w:p w14:paraId="70C11BBF" w14:textId="77777777" w:rsidR="00574AE7" w:rsidRPr="00AE587E" w:rsidRDefault="00574AE7" w:rsidP="00574AE7">
            <w:r w:rsidRPr="00AE587E">
              <w:t>2018</w:t>
            </w:r>
          </w:p>
        </w:tc>
        <w:tc>
          <w:tcPr>
            <w:tcW w:w="1364" w:type="dxa"/>
            <w:hideMark/>
          </w:tcPr>
          <w:p w14:paraId="3B5266B9" w14:textId="77777777" w:rsidR="00574AE7" w:rsidRPr="00AE587E" w:rsidRDefault="00574AE7" w:rsidP="00574AE7">
            <w:r w:rsidRPr="00AE587E">
              <w:t>Canada</w:t>
            </w:r>
          </w:p>
        </w:tc>
        <w:tc>
          <w:tcPr>
            <w:tcW w:w="1033" w:type="dxa"/>
            <w:hideMark/>
          </w:tcPr>
          <w:p w14:paraId="633B9641" w14:textId="77777777" w:rsidR="00574AE7" w:rsidRPr="00AE587E" w:rsidRDefault="00574AE7" w:rsidP="00574AE7">
            <w:r w:rsidRPr="00AE587E">
              <w:t xml:space="preserve">Empirical </w:t>
            </w:r>
          </w:p>
        </w:tc>
        <w:tc>
          <w:tcPr>
            <w:tcW w:w="2109" w:type="dxa"/>
            <w:hideMark/>
          </w:tcPr>
          <w:p w14:paraId="00002DA9" w14:textId="77777777" w:rsidR="00574AE7" w:rsidRPr="00AE587E" w:rsidRDefault="00574AE7" w:rsidP="00574AE7">
            <w:r w:rsidRPr="00AE587E">
              <w:t>Health Research</w:t>
            </w:r>
          </w:p>
        </w:tc>
        <w:tc>
          <w:tcPr>
            <w:tcW w:w="2338" w:type="dxa"/>
            <w:hideMark/>
          </w:tcPr>
          <w:p w14:paraId="21E44B0B" w14:textId="77777777" w:rsidR="00574AE7" w:rsidRPr="00AE587E" w:rsidRDefault="00574AE7" w:rsidP="00574AE7">
            <w:r w:rsidRPr="00AE587E">
              <w:t>Arthritis</w:t>
            </w:r>
          </w:p>
        </w:tc>
        <w:tc>
          <w:tcPr>
            <w:tcW w:w="1353" w:type="dxa"/>
            <w:hideMark/>
          </w:tcPr>
          <w:p w14:paraId="4E1FA3A3" w14:textId="77777777" w:rsidR="00574AE7" w:rsidRPr="00AE587E" w:rsidRDefault="00574AE7" w:rsidP="00574AE7">
            <w:r w:rsidRPr="00AE587E">
              <w:t>Multiple</w:t>
            </w:r>
          </w:p>
        </w:tc>
        <w:tc>
          <w:tcPr>
            <w:tcW w:w="2424" w:type="dxa"/>
            <w:hideMark/>
          </w:tcPr>
          <w:p w14:paraId="2ED58626" w14:textId="77777777" w:rsidR="00574AE7" w:rsidRPr="00AE587E" w:rsidRDefault="00574AE7" w:rsidP="00574AE7">
            <w:r w:rsidRPr="00AE587E">
              <w:t>To better understand, based on patient partners’ experiences, benefits and risks in patient partner–researcher relationships in a health research setting.</w:t>
            </w:r>
          </w:p>
        </w:tc>
      </w:tr>
      <w:tr w:rsidR="00574AE7" w:rsidRPr="00AE587E" w14:paraId="653B1826" w14:textId="77777777" w:rsidTr="00574AE7">
        <w:trPr>
          <w:trHeight w:val="3000"/>
        </w:trPr>
        <w:tc>
          <w:tcPr>
            <w:tcW w:w="1559" w:type="dxa"/>
            <w:hideMark/>
          </w:tcPr>
          <w:p w14:paraId="11AB8810" w14:textId="77777777" w:rsidR="00574AE7" w:rsidRPr="00AE587E" w:rsidRDefault="00574AE7" w:rsidP="00574AE7">
            <w:r w:rsidRPr="00AE587E">
              <w:t>Lefebvre</w:t>
            </w:r>
          </w:p>
        </w:tc>
        <w:tc>
          <w:tcPr>
            <w:tcW w:w="770" w:type="dxa"/>
            <w:hideMark/>
          </w:tcPr>
          <w:p w14:paraId="7C8F77C5" w14:textId="77777777" w:rsidR="00574AE7" w:rsidRPr="00AE587E" w:rsidRDefault="00574AE7" w:rsidP="00574AE7">
            <w:r w:rsidRPr="00AE587E">
              <w:t>2018</w:t>
            </w:r>
          </w:p>
        </w:tc>
        <w:tc>
          <w:tcPr>
            <w:tcW w:w="1364" w:type="dxa"/>
            <w:hideMark/>
          </w:tcPr>
          <w:p w14:paraId="26F2B5FB" w14:textId="77777777" w:rsidR="00574AE7" w:rsidRPr="00AE587E" w:rsidRDefault="00574AE7" w:rsidP="00574AE7">
            <w:r w:rsidRPr="00AE587E">
              <w:t>Canada</w:t>
            </w:r>
          </w:p>
        </w:tc>
        <w:tc>
          <w:tcPr>
            <w:tcW w:w="1033" w:type="dxa"/>
            <w:hideMark/>
          </w:tcPr>
          <w:p w14:paraId="483C29F0" w14:textId="77777777" w:rsidR="00574AE7" w:rsidRPr="00AE587E" w:rsidRDefault="00574AE7" w:rsidP="00574AE7">
            <w:r w:rsidRPr="00AE587E">
              <w:t xml:space="preserve">Empirical </w:t>
            </w:r>
          </w:p>
        </w:tc>
        <w:tc>
          <w:tcPr>
            <w:tcW w:w="2109" w:type="dxa"/>
            <w:hideMark/>
          </w:tcPr>
          <w:p w14:paraId="4721A82A" w14:textId="77777777" w:rsidR="00574AE7" w:rsidRPr="00AE587E" w:rsidRDefault="00574AE7" w:rsidP="00574AE7">
            <w:r w:rsidRPr="00AE587E">
              <w:t>Health Planning/Service Design/QI</w:t>
            </w:r>
          </w:p>
        </w:tc>
        <w:tc>
          <w:tcPr>
            <w:tcW w:w="2338" w:type="dxa"/>
            <w:hideMark/>
          </w:tcPr>
          <w:p w14:paraId="713D3423" w14:textId="77777777" w:rsidR="00574AE7" w:rsidRPr="00AE587E" w:rsidRDefault="00574AE7" w:rsidP="00574AE7">
            <w:r w:rsidRPr="00AE587E">
              <w:t>Cancer</w:t>
            </w:r>
          </w:p>
        </w:tc>
        <w:tc>
          <w:tcPr>
            <w:tcW w:w="1353" w:type="dxa"/>
            <w:hideMark/>
          </w:tcPr>
          <w:p w14:paraId="54061D99" w14:textId="77777777" w:rsidR="00574AE7" w:rsidRPr="00AE587E" w:rsidRDefault="00574AE7" w:rsidP="00574AE7">
            <w:r w:rsidRPr="00AE587E">
              <w:t>Adult</w:t>
            </w:r>
          </w:p>
        </w:tc>
        <w:tc>
          <w:tcPr>
            <w:tcW w:w="2424" w:type="dxa"/>
            <w:hideMark/>
          </w:tcPr>
          <w:p w14:paraId="09AA4C3B" w14:textId="77777777" w:rsidR="00574AE7" w:rsidRPr="00AE587E" w:rsidRDefault="00574AE7" w:rsidP="00574AE7">
            <w:r w:rsidRPr="00AE587E">
              <w:t>This article presents the main results produced in the evaluation phase of the a research project that brought together patient partners, nurse leaders from six clinical settings in Quebec and researchers to develop and</w:t>
            </w:r>
            <w:r w:rsidRPr="00AE587E">
              <w:br/>
              <w:t>test a web technology, the Forum for Knowledge Exchange (FKE), in order to improve discharge planning practices and oncological care transitions</w:t>
            </w:r>
          </w:p>
        </w:tc>
      </w:tr>
      <w:tr w:rsidR="00574AE7" w:rsidRPr="00AE587E" w14:paraId="6BFB0186" w14:textId="77777777" w:rsidTr="00574AE7">
        <w:trPr>
          <w:trHeight w:val="1500"/>
        </w:trPr>
        <w:tc>
          <w:tcPr>
            <w:tcW w:w="1559" w:type="dxa"/>
            <w:hideMark/>
          </w:tcPr>
          <w:p w14:paraId="271A43CC" w14:textId="77777777" w:rsidR="00574AE7" w:rsidRPr="00AE587E" w:rsidRDefault="00574AE7" w:rsidP="00574AE7">
            <w:r w:rsidRPr="00AE587E">
              <w:t>Leff</w:t>
            </w:r>
          </w:p>
        </w:tc>
        <w:tc>
          <w:tcPr>
            <w:tcW w:w="770" w:type="dxa"/>
            <w:hideMark/>
          </w:tcPr>
          <w:p w14:paraId="35A7A25B" w14:textId="77777777" w:rsidR="00574AE7" w:rsidRPr="00AE587E" w:rsidRDefault="00574AE7" w:rsidP="00574AE7">
            <w:r w:rsidRPr="00AE587E">
              <w:t>2021</w:t>
            </w:r>
          </w:p>
        </w:tc>
        <w:tc>
          <w:tcPr>
            <w:tcW w:w="1364" w:type="dxa"/>
            <w:hideMark/>
          </w:tcPr>
          <w:p w14:paraId="7B0C4E34" w14:textId="77777777" w:rsidR="00574AE7" w:rsidRPr="00AE587E" w:rsidRDefault="00574AE7" w:rsidP="00574AE7">
            <w:r w:rsidRPr="00AE587E">
              <w:t>United States of America</w:t>
            </w:r>
          </w:p>
        </w:tc>
        <w:tc>
          <w:tcPr>
            <w:tcW w:w="1033" w:type="dxa"/>
            <w:hideMark/>
          </w:tcPr>
          <w:p w14:paraId="2221163B" w14:textId="77777777" w:rsidR="00574AE7" w:rsidRPr="00AE587E" w:rsidRDefault="00574AE7" w:rsidP="00574AE7">
            <w:r w:rsidRPr="00AE587E">
              <w:t xml:space="preserve">Empirical </w:t>
            </w:r>
          </w:p>
        </w:tc>
        <w:tc>
          <w:tcPr>
            <w:tcW w:w="2109" w:type="dxa"/>
            <w:hideMark/>
          </w:tcPr>
          <w:p w14:paraId="6A5E9A4A" w14:textId="77777777" w:rsidR="00574AE7" w:rsidRPr="00AE587E" w:rsidRDefault="00574AE7" w:rsidP="00574AE7">
            <w:r w:rsidRPr="00AE587E">
              <w:t>Health Research</w:t>
            </w:r>
          </w:p>
        </w:tc>
        <w:tc>
          <w:tcPr>
            <w:tcW w:w="2338" w:type="dxa"/>
            <w:hideMark/>
          </w:tcPr>
          <w:p w14:paraId="4A520650" w14:textId="77777777" w:rsidR="00574AE7" w:rsidRPr="00AE587E" w:rsidRDefault="00574AE7" w:rsidP="00574AE7">
            <w:r w:rsidRPr="00AE587E">
              <w:t>Homebound older adults</w:t>
            </w:r>
          </w:p>
        </w:tc>
        <w:tc>
          <w:tcPr>
            <w:tcW w:w="1353" w:type="dxa"/>
            <w:hideMark/>
          </w:tcPr>
          <w:p w14:paraId="47C90773" w14:textId="77777777" w:rsidR="00574AE7" w:rsidRPr="00AE587E" w:rsidRDefault="00574AE7" w:rsidP="00574AE7">
            <w:r w:rsidRPr="00AE587E">
              <w:t>Senior/Older Adult</w:t>
            </w:r>
          </w:p>
        </w:tc>
        <w:tc>
          <w:tcPr>
            <w:tcW w:w="2424" w:type="dxa"/>
            <w:hideMark/>
          </w:tcPr>
          <w:p w14:paraId="062F9F32" w14:textId="77777777" w:rsidR="00574AE7" w:rsidRPr="00AE587E" w:rsidRDefault="00574AE7" w:rsidP="00574AE7">
            <w:r w:rsidRPr="00AE587E">
              <w:t>Our aim was to engage homebound older adults and their caregivers to develop a patient- and caregiver-centered research agenda relevant to their needs and perspectives.</w:t>
            </w:r>
          </w:p>
        </w:tc>
      </w:tr>
      <w:tr w:rsidR="00574AE7" w:rsidRPr="00AE587E" w14:paraId="18C1E460" w14:textId="77777777" w:rsidTr="00574AE7">
        <w:trPr>
          <w:trHeight w:val="2700"/>
        </w:trPr>
        <w:tc>
          <w:tcPr>
            <w:tcW w:w="1559" w:type="dxa"/>
            <w:hideMark/>
          </w:tcPr>
          <w:p w14:paraId="17767302" w14:textId="77777777" w:rsidR="00574AE7" w:rsidRPr="00AE587E" w:rsidRDefault="00574AE7" w:rsidP="00574AE7">
            <w:r w:rsidRPr="00AE587E">
              <w:t>Légaré</w:t>
            </w:r>
          </w:p>
        </w:tc>
        <w:tc>
          <w:tcPr>
            <w:tcW w:w="770" w:type="dxa"/>
            <w:hideMark/>
          </w:tcPr>
          <w:p w14:paraId="3626DAFC" w14:textId="77777777" w:rsidR="00574AE7" w:rsidRPr="00AE587E" w:rsidRDefault="00574AE7" w:rsidP="00574AE7">
            <w:r w:rsidRPr="00AE587E">
              <w:t>2009</w:t>
            </w:r>
          </w:p>
        </w:tc>
        <w:tc>
          <w:tcPr>
            <w:tcW w:w="1364" w:type="dxa"/>
            <w:hideMark/>
          </w:tcPr>
          <w:p w14:paraId="0BABC56D" w14:textId="77777777" w:rsidR="00574AE7" w:rsidRPr="00AE587E" w:rsidRDefault="00574AE7" w:rsidP="00574AE7">
            <w:r w:rsidRPr="00AE587E">
              <w:t>Canada</w:t>
            </w:r>
          </w:p>
        </w:tc>
        <w:tc>
          <w:tcPr>
            <w:tcW w:w="1033" w:type="dxa"/>
            <w:hideMark/>
          </w:tcPr>
          <w:p w14:paraId="57C18BD6" w14:textId="77777777" w:rsidR="00574AE7" w:rsidRPr="00AE587E" w:rsidRDefault="00574AE7" w:rsidP="00574AE7">
            <w:r w:rsidRPr="00AE587E">
              <w:t xml:space="preserve">Review </w:t>
            </w:r>
          </w:p>
        </w:tc>
        <w:tc>
          <w:tcPr>
            <w:tcW w:w="2109" w:type="dxa"/>
            <w:hideMark/>
          </w:tcPr>
          <w:p w14:paraId="371E7526" w14:textId="77777777" w:rsidR="00574AE7" w:rsidRPr="00AE587E" w:rsidRDefault="00574AE7" w:rsidP="00574AE7">
            <w:r w:rsidRPr="00AE587E">
              <w:t xml:space="preserve">Multiple </w:t>
            </w:r>
          </w:p>
        </w:tc>
        <w:tc>
          <w:tcPr>
            <w:tcW w:w="2338" w:type="dxa"/>
            <w:hideMark/>
          </w:tcPr>
          <w:p w14:paraId="2680F591" w14:textId="2C2C30ED" w:rsidR="00574AE7" w:rsidRPr="00AE587E" w:rsidRDefault="00A56B48" w:rsidP="00574AE7">
            <w:r w:rsidRPr="00AE587E">
              <w:t>M</w:t>
            </w:r>
            <w:r w:rsidR="00574AE7" w:rsidRPr="00AE587E">
              <w:t xml:space="preserve">ultiple </w:t>
            </w:r>
          </w:p>
        </w:tc>
        <w:tc>
          <w:tcPr>
            <w:tcW w:w="1353" w:type="dxa"/>
            <w:hideMark/>
          </w:tcPr>
          <w:p w14:paraId="3C598F72" w14:textId="77777777" w:rsidR="00574AE7" w:rsidRPr="00AE587E" w:rsidRDefault="00574AE7" w:rsidP="00574AE7">
            <w:r w:rsidRPr="00AE587E">
              <w:t>Adult</w:t>
            </w:r>
          </w:p>
        </w:tc>
        <w:tc>
          <w:tcPr>
            <w:tcW w:w="2424" w:type="dxa"/>
            <w:hideMark/>
          </w:tcPr>
          <w:p w14:paraId="52E0E519" w14:textId="635EB7D8" w:rsidR="00574AE7" w:rsidRPr="00AE587E" w:rsidRDefault="00574AE7" w:rsidP="00574AE7">
            <w:r w:rsidRPr="00AE587E">
              <w:t>This study aims at identifying what it is about patients and public involvement programs that works, in which contexts are patients and public involvement programs most likely to be effective, and how are patients and public involvement programs</w:t>
            </w:r>
            <w:r w:rsidR="00A56B48" w:rsidRPr="00AE587E">
              <w:t xml:space="preserve"> </w:t>
            </w:r>
            <w:r w:rsidRPr="00AE587E">
              <w:t>assumed to lead to better clinical practice guidelines development and implementation.</w:t>
            </w:r>
          </w:p>
        </w:tc>
      </w:tr>
      <w:tr w:rsidR="00574AE7" w:rsidRPr="00AE587E" w14:paraId="70DB00BA" w14:textId="77777777" w:rsidTr="00574AE7">
        <w:trPr>
          <w:trHeight w:val="900"/>
        </w:trPr>
        <w:tc>
          <w:tcPr>
            <w:tcW w:w="1559" w:type="dxa"/>
            <w:hideMark/>
          </w:tcPr>
          <w:p w14:paraId="6162E6C1" w14:textId="77777777" w:rsidR="00574AE7" w:rsidRPr="00AE587E" w:rsidRDefault="00574AE7" w:rsidP="00574AE7">
            <w:r w:rsidRPr="00AE587E">
              <w:t>LeMaster</w:t>
            </w:r>
          </w:p>
        </w:tc>
        <w:tc>
          <w:tcPr>
            <w:tcW w:w="770" w:type="dxa"/>
            <w:noWrap/>
            <w:hideMark/>
          </w:tcPr>
          <w:p w14:paraId="2A3B5694" w14:textId="77777777" w:rsidR="00574AE7" w:rsidRPr="00AE587E" w:rsidRDefault="00574AE7" w:rsidP="00574AE7">
            <w:r w:rsidRPr="00AE587E">
              <w:t>2020</w:t>
            </w:r>
          </w:p>
        </w:tc>
        <w:tc>
          <w:tcPr>
            <w:tcW w:w="1364" w:type="dxa"/>
            <w:hideMark/>
          </w:tcPr>
          <w:p w14:paraId="417524C9" w14:textId="77777777" w:rsidR="00574AE7" w:rsidRPr="00AE587E" w:rsidRDefault="00574AE7" w:rsidP="00574AE7">
            <w:r w:rsidRPr="00AE587E">
              <w:t xml:space="preserve">Multiple Countries </w:t>
            </w:r>
          </w:p>
        </w:tc>
        <w:tc>
          <w:tcPr>
            <w:tcW w:w="1033" w:type="dxa"/>
            <w:hideMark/>
          </w:tcPr>
          <w:p w14:paraId="461115A0" w14:textId="77777777" w:rsidR="00574AE7" w:rsidRPr="00AE587E" w:rsidRDefault="00574AE7" w:rsidP="00574AE7">
            <w:r w:rsidRPr="00AE587E">
              <w:t xml:space="preserve">Non-Empirical </w:t>
            </w:r>
          </w:p>
        </w:tc>
        <w:tc>
          <w:tcPr>
            <w:tcW w:w="2109" w:type="dxa"/>
            <w:hideMark/>
          </w:tcPr>
          <w:p w14:paraId="18777677" w14:textId="77777777" w:rsidR="00574AE7" w:rsidRPr="00AE587E" w:rsidRDefault="00574AE7" w:rsidP="00574AE7">
            <w:r w:rsidRPr="00AE587E">
              <w:t xml:space="preserve">Multiple </w:t>
            </w:r>
          </w:p>
        </w:tc>
        <w:tc>
          <w:tcPr>
            <w:tcW w:w="2338" w:type="dxa"/>
            <w:hideMark/>
          </w:tcPr>
          <w:p w14:paraId="3A0876D1" w14:textId="77777777" w:rsidR="00574AE7" w:rsidRPr="00AE587E" w:rsidRDefault="00574AE7" w:rsidP="00574AE7">
            <w:r w:rsidRPr="00AE587E">
              <w:t>Multiple conditions</w:t>
            </w:r>
          </w:p>
        </w:tc>
        <w:tc>
          <w:tcPr>
            <w:tcW w:w="1353" w:type="dxa"/>
            <w:hideMark/>
          </w:tcPr>
          <w:p w14:paraId="71C3039E" w14:textId="77777777" w:rsidR="00574AE7" w:rsidRPr="00AE587E" w:rsidRDefault="00574AE7" w:rsidP="00574AE7">
            <w:r w:rsidRPr="00AE587E">
              <w:t>Multiple</w:t>
            </w:r>
          </w:p>
        </w:tc>
        <w:tc>
          <w:tcPr>
            <w:tcW w:w="2424" w:type="dxa"/>
            <w:hideMark/>
          </w:tcPr>
          <w:p w14:paraId="616EC07A" w14:textId="77777777" w:rsidR="00574AE7" w:rsidRPr="00AE587E" w:rsidRDefault="00574AE7" w:rsidP="00574AE7">
            <w:r w:rsidRPr="00AE587E">
              <w:t>In this issue, a number of studies illustrate the benefits of PPIE at various stages throughout intervention studies.</w:t>
            </w:r>
          </w:p>
        </w:tc>
      </w:tr>
      <w:tr w:rsidR="00574AE7" w:rsidRPr="00AE587E" w14:paraId="73375695" w14:textId="77777777" w:rsidTr="00A56B48">
        <w:trPr>
          <w:trHeight w:val="620"/>
        </w:trPr>
        <w:tc>
          <w:tcPr>
            <w:tcW w:w="1559" w:type="dxa"/>
            <w:hideMark/>
          </w:tcPr>
          <w:p w14:paraId="1CB7DBCE" w14:textId="77777777" w:rsidR="00574AE7" w:rsidRPr="00AE587E" w:rsidRDefault="00574AE7" w:rsidP="00574AE7">
            <w:r w:rsidRPr="00AE587E">
              <w:t>L'Esperance</w:t>
            </w:r>
          </w:p>
        </w:tc>
        <w:tc>
          <w:tcPr>
            <w:tcW w:w="770" w:type="dxa"/>
            <w:hideMark/>
          </w:tcPr>
          <w:p w14:paraId="5478279B" w14:textId="77777777" w:rsidR="00574AE7" w:rsidRPr="00AE587E" w:rsidRDefault="00574AE7" w:rsidP="00574AE7">
            <w:r w:rsidRPr="00AE587E">
              <w:t>2021</w:t>
            </w:r>
          </w:p>
        </w:tc>
        <w:tc>
          <w:tcPr>
            <w:tcW w:w="1364" w:type="dxa"/>
            <w:hideMark/>
          </w:tcPr>
          <w:p w14:paraId="209440E0" w14:textId="77777777" w:rsidR="00574AE7" w:rsidRPr="00AE587E" w:rsidRDefault="00574AE7" w:rsidP="00574AE7">
            <w:r w:rsidRPr="00AE587E">
              <w:t>Canada</w:t>
            </w:r>
          </w:p>
        </w:tc>
        <w:tc>
          <w:tcPr>
            <w:tcW w:w="1033" w:type="dxa"/>
            <w:hideMark/>
          </w:tcPr>
          <w:p w14:paraId="72898380" w14:textId="77777777" w:rsidR="00574AE7" w:rsidRPr="00AE587E" w:rsidRDefault="00574AE7" w:rsidP="00574AE7">
            <w:r w:rsidRPr="00AE587E">
              <w:t xml:space="preserve">Empirical </w:t>
            </w:r>
          </w:p>
        </w:tc>
        <w:tc>
          <w:tcPr>
            <w:tcW w:w="2109" w:type="dxa"/>
            <w:hideMark/>
          </w:tcPr>
          <w:p w14:paraId="2086B332" w14:textId="77777777" w:rsidR="00574AE7" w:rsidRPr="00AE587E" w:rsidRDefault="00574AE7" w:rsidP="00574AE7">
            <w:r w:rsidRPr="00AE587E">
              <w:t>Health Research</w:t>
            </w:r>
          </w:p>
        </w:tc>
        <w:tc>
          <w:tcPr>
            <w:tcW w:w="2338" w:type="dxa"/>
            <w:hideMark/>
          </w:tcPr>
          <w:p w14:paraId="6A955C01" w14:textId="77777777" w:rsidR="00574AE7" w:rsidRPr="00AE587E" w:rsidRDefault="00574AE7" w:rsidP="00574AE7">
            <w:r w:rsidRPr="00AE587E">
              <w:t>Multiple (primary care, diabetes, chronic pain, mental health, developmental disability, chronic disease and kidney diseases)</w:t>
            </w:r>
          </w:p>
        </w:tc>
        <w:tc>
          <w:tcPr>
            <w:tcW w:w="1353" w:type="dxa"/>
            <w:hideMark/>
          </w:tcPr>
          <w:p w14:paraId="7EF78034" w14:textId="77777777" w:rsidR="00574AE7" w:rsidRPr="00AE587E" w:rsidRDefault="00574AE7" w:rsidP="00574AE7">
            <w:r w:rsidRPr="00AE587E">
              <w:t>Adult</w:t>
            </w:r>
          </w:p>
        </w:tc>
        <w:tc>
          <w:tcPr>
            <w:tcW w:w="2424" w:type="dxa"/>
            <w:hideMark/>
          </w:tcPr>
          <w:p w14:paraId="77FE5608" w14:textId="3AD062C4" w:rsidR="00574AE7" w:rsidRPr="00AE587E" w:rsidRDefault="00574AE7" w:rsidP="00574AE7">
            <w:r w:rsidRPr="00AE587E">
              <w:t xml:space="preserve">This project aims to build a national adaptable framework for the evaluation of PPE in research by: 1) </w:t>
            </w:r>
            <w:r w:rsidR="00A56B48" w:rsidRPr="00AE587E">
              <w:t>building</w:t>
            </w:r>
            <w:r w:rsidRPr="00AE587E">
              <w:t xml:space="preserve"> consensus on common evaluation criteria and indicators for PPE in research; 2) defining recommendations to implement and adapt the framework to specific populations</w:t>
            </w:r>
          </w:p>
        </w:tc>
      </w:tr>
      <w:tr w:rsidR="00574AE7" w:rsidRPr="00AE587E" w14:paraId="160901DA" w14:textId="77777777" w:rsidTr="00574AE7">
        <w:trPr>
          <w:trHeight w:val="1800"/>
        </w:trPr>
        <w:tc>
          <w:tcPr>
            <w:tcW w:w="1559" w:type="dxa"/>
            <w:hideMark/>
          </w:tcPr>
          <w:p w14:paraId="2D017EB4" w14:textId="77777777" w:rsidR="00574AE7" w:rsidRPr="00AE587E" w:rsidRDefault="00574AE7" w:rsidP="00574AE7">
            <w:r w:rsidRPr="00AE587E">
              <w:t>Lessard</w:t>
            </w:r>
          </w:p>
        </w:tc>
        <w:tc>
          <w:tcPr>
            <w:tcW w:w="770" w:type="dxa"/>
            <w:hideMark/>
          </w:tcPr>
          <w:p w14:paraId="2D667A83" w14:textId="77777777" w:rsidR="00574AE7" w:rsidRPr="00AE587E" w:rsidRDefault="00574AE7" w:rsidP="00574AE7">
            <w:r w:rsidRPr="00AE587E">
              <w:t>2020</w:t>
            </w:r>
          </w:p>
        </w:tc>
        <w:tc>
          <w:tcPr>
            <w:tcW w:w="1364" w:type="dxa"/>
            <w:hideMark/>
          </w:tcPr>
          <w:p w14:paraId="4F76B321" w14:textId="77777777" w:rsidR="00574AE7" w:rsidRPr="00AE587E" w:rsidRDefault="00574AE7" w:rsidP="00574AE7">
            <w:r w:rsidRPr="00AE587E">
              <w:t>Canada</w:t>
            </w:r>
          </w:p>
        </w:tc>
        <w:tc>
          <w:tcPr>
            <w:tcW w:w="1033" w:type="dxa"/>
            <w:hideMark/>
          </w:tcPr>
          <w:p w14:paraId="17C2D407" w14:textId="77777777" w:rsidR="00574AE7" w:rsidRPr="00AE587E" w:rsidRDefault="00574AE7" w:rsidP="00574AE7">
            <w:r w:rsidRPr="00AE587E">
              <w:t xml:space="preserve">Empirical </w:t>
            </w:r>
          </w:p>
        </w:tc>
        <w:tc>
          <w:tcPr>
            <w:tcW w:w="2109" w:type="dxa"/>
            <w:hideMark/>
          </w:tcPr>
          <w:p w14:paraId="284CDE9F" w14:textId="77777777" w:rsidR="00574AE7" w:rsidRPr="00AE587E" w:rsidRDefault="00574AE7" w:rsidP="00574AE7">
            <w:r w:rsidRPr="00AE587E">
              <w:t>Health Research</w:t>
            </w:r>
          </w:p>
        </w:tc>
        <w:tc>
          <w:tcPr>
            <w:tcW w:w="2338" w:type="dxa"/>
            <w:hideMark/>
          </w:tcPr>
          <w:p w14:paraId="28053794" w14:textId="77777777" w:rsidR="00574AE7" w:rsidRPr="00AE587E" w:rsidRDefault="00574AE7" w:rsidP="00574AE7">
            <w:r w:rsidRPr="00AE587E">
              <w:t>HIV</w:t>
            </w:r>
          </w:p>
        </w:tc>
        <w:tc>
          <w:tcPr>
            <w:tcW w:w="1353" w:type="dxa"/>
            <w:hideMark/>
          </w:tcPr>
          <w:p w14:paraId="6B31FCFC" w14:textId="77777777" w:rsidR="00574AE7" w:rsidRPr="00AE587E" w:rsidRDefault="00574AE7" w:rsidP="00574AE7">
            <w:r w:rsidRPr="00AE587E">
              <w:t>Adult</w:t>
            </w:r>
          </w:p>
        </w:tc>
        <w:tc>
          <w:tcPr>
            <w:tcW w:w="2424" w:type="dxa"/>
            <w:hideMark/>
          </w:tcPr>
          <w:p w14:paraId="77C32FAD" w14:textId="77777777" w:rsidR="00574AE7" w:rsidRPr="00AE587E" w:rsidRDefault="00574AE7" w:rsidP="00574AE7">
            <w:r w:rsidRPr="00AE587E">
              <w:t>This article explores how stakeholders applied the guiding principles of a PE project ("co-build", "support and mutual respect", and "inclusiveness") for an HIV clinical research program initiated in January 2016.</w:t>
            </w:r>
          </w:p>
        </w:tc>
      </w:tr>
      <w:tr w:rsidR="00574AE7" w:rsidRPr="00AE587E" w14:paraId="22FBA48B" w14:textId="77777777" w:rsidTr="00574AE7">
        <w:trPr>
          <w:trHeight w:val="1800"/>
        </w:trPr>
        <w:tc>
          <w:tcPr>
            <w:tcW w:w="1559" w:type="dxa"/>
            <w:hideMark/>
          </w:tcPr>
          <w:p w14:paraId="7298C15D" w14:textId="77777777" w:rsidR="00574AE7" w:rsidRPr="00AE587E" w:rsidRDefault="00574AE7" w:rsidP="00574AE7">
            <w:r w:rsidRPr="00AE587E">
              <w:t>Lindblom</w:t>
            </w:r>
          </w:p>
        </w:tc>
        <w:tc>
          <w:tcPr>
            <w:tcW w:w="770" w:type="dxa"/>
            <w:hideMark/>
          </w:tcPr>
          <w:p w14:paraId="693EFD53" w14:textId="77777777" w:rsidR="00574AE7" w:rsidRPr="00AE587E" w:rsidRDefault="00574AE7" w:rsidP="00574AE7">
            <w:r w:rsidRPr="00AE587E">
              <w:t>2021</w:t>
            </w:r>
          </w:p>
        </w:tc>
        <w:tc>
          <w:tcPr>
            <w:tcW w:w="1364" w:type="dxa"/>
            <w:hideMark/>
          </w:tcPr>
          <w:p w14:paraId="308952C3" w14:textId="77777777" w:rsidR="00574AE7" w:rsidRPr="00AE587E" w:rsidRDefault="00574AE7" w:rsidP="00574AE7">
            <w:r w:rsidRPr="00AE587E">
              <w:t>Sweden</w:t>
            </w:r>
          </w:p>
        </w:tc>
        <w:tc>
          <w:tcPr>
            <w:tcW w:w="1033" w:type="dxa"/>
            <w:hideMark/>
          </w:tcPr>
          <w:p w14:paraId="1F38D51D" w14:textId="77777777" w:rsidR="00574AE7" w:rsidRPr="00AE587E" w:rsidRDefault="00574AE7" w:rsidP="00574AE7">
            <w:r w:rsidRPr="00AE587E">
              <w:t xml:space="preserve">Empirical </w:t>
            </w:r>
          </w:p>
        </w:tc>
        <w:tc>
          <w:tcPr>
            <w:tcW w:w="2109" w:type="dxa"/>
            <w:hideMark/>
          </w:tcPr>
          <w:p w14:paraId="62547DF1" w14:textId="77777777" w:rsidR="00574AE7" w:rsidRPr="00AE587E" w:rsidRDefault="00574AE7" w:rsidP="00574AE7">
            <w:r w:rsidRPr="00AE587E">
              <w:t>Health Planning/Service Design/QI</w:t>
            </w:r>
          </w:p>
        </w:tc>
        <w:tc>
          <w:tcPr>
            <w:tcW w:w="2338" w:type="dxa"/>
            <w:hideMark/>
          </w:tcPr>
          <w:p w14:paraId="5E708088" w14:textId="77777777" w:rsidR="00574AE7" w:rsidRPr="00AE587E" w:rsidRDefault="00574AE7" w:rsidP="00574AE7">
            <w:r w:rsidRPr="00AE587E">
              <w:t>N/A</w:t>
            </w:r>
          </w:p>
        </w:tc>
        <w:tc>
          <w:tcPr>
            <w:tcW w:w="1353" w:type="dxa"/>
            <w:hideMark/>
          </w:tcPr>
          <w:p w14:paraId="1CFFD686" w14:textId="77777777" w:rsidR="00574AE7" w:rsidRPr="00AE587E" w:rsidRDefault="00574AE7" w:rsidP="00574AE7">
            <w:r w:rsidRPr="00AE587E">
              <w:t>Adult</w:t>
            </w:r>
          </w:p>
        </w:tc>
        <w:tc>
          <w:tcPr>
            <w:tcW w:w="2424" w:type="dxa"/>
            <w:hideMark/>
          </w:tcPr>
          <w:p w14:paraId="1DD5827D" w14:textId="77777777" w:rsidR="00574AE7" w:rsidRPr="00AE587E" w:rsidRDefault="00574AE7" w:rsidP="00574AE7">
            <w:r w:rsidRPr="00AE587E">
              <w:t>The aim of this study was to describe how user participation manifests itself within a co-design process involving patients, significant others and health-care professionals, including potential enablers or barriers.</w:t>
            </w:r>
          </w:p>
        </w:tc>
      </w:tr>
      <w:tr w:rsidR="00574AE7" w:rsidRPr="00AE587E" w14:paraId="067B3FF2" w14:textId="77777777" w:rsidTr="00574AE7">
        <w:trPr>
          <w:trHeight w:val="1800"/>
        </w:trPr>
        <w:tc>
          <w:tcPr>
            <w:tcW w:w="1559" w:type="dxa"/>
            <w:hideMark/>
          </w:tcPr>
          <w:p w14:paraId="2AE425A4" w14:textId="77777777" w:rsidR="00574AE7" w:rsidRPr="00AE587E" w:rsidRDefault="00574AE7" w:rsidP="00574AE7">
            <w:r w:rsidRPr="00AE587E">
              <w:t>Linhorst</w:t>
            </w:r>
          </w:p>
        </w:tc>
        <w:tc>
          <w:tcPr>
            <w:tcW w:w="770" w:type="dxa"/>
            <w:hideMark/>
          </w:tcPr>
          <w:p w14:paraId="0D84C073" w14:textId="77777777" w:rsidR="00574AE7" w:rsidRPr="00AE587E" w:rsidRDefault="00574AE7" w:rsidP="00574AE7">
            <w:r w:rsidRPr="00AE587E">
              <w:t>2001</w:t>
            </w:r>
          </w:p>
        </w:tc>
        <w:tc>
          <w:tcPr>
            <w:tcW w:w="1364" w:type="dxa"/>
            <w:hideMark/>
          </w:tcPr>
          <w:p w14:paraId="38D7B446" w14:textId="77777777" w:rsidR="00574AE7" w:rsidRPr="00AE587E" w:rsidRDefault="00574AE7" w:rsidP="00574AE7">
            <w:r w:rsidRPr="00AE587E">
              <w:t>United States of America</w:t>
            </w:r>
          </w:p>
        </w:tc>
        <w:tc>
          <w:tcPr>
            <w:tcW w:w="1033" w:type="dxa"/>
            <w:hideMark/>
          </w:tcPr>
          <w:p w14:paraId="462BB99F" w14:textId="77777777" w:rsidR="00574AE7" w:rsidRPr="00AE587E" w:rsidRDefault="00574AE7" w:rsidP="00574AE7">
            <w:r w:rsidRPr="00AE587E">
              <w:t xml:space="preserve">Empirical </w:t>
            </w:r>
          </w:p>
        </w:tc>
        <w:tc>
          <w:tcPr>
            <w:tcW w:w="2109" w:type="dxa"/>
            <w:hideMark/>
          </w:tcPr>
          <w:p w14:paraId="167CDA96" w14:textId="77777777" w:rsidR="00574AE7" w:rsidRPr="00AE587E" w:rsidRDefault="00574AE7" w:rsidP="00574AE7">
            <w:r w:rsidRPr="00AE587E">
              <w:t>Health Planning/Service Design/QI</w:t>
            </w:r>
          </w:p>
        </w:tc>
        <w:tc>
          <w:tcPr>
            <w:tcW w:w="2338" w:type="dxa"/>
            <w:hideMark/>
          </w:tcPr>
          <w:p w14:paraId="4EDA6D74" w14:textId="77777777" w:rsidR="00574AE7" w:rsidRPr="00AE587E" w:rsidRDefault="00574AE7" w:rsidP="00574AE7">
            <w:r w:rsidRPr="00AE587E">
              <w:t>Mental health</w:t>
            </w:r>
          </w:p>
        </w:tc>
        <w:tc>
          <w:tcPr>
            <w:tcW w:w="1353" w:type="dxa"/>
            <w:hideMark/>
          </w:tcPr>
          <w:p w14:paraId="2CA5E77D" w14:textId="77777777" w:rsidR="00574AE7" w:rsidRPr="00AE587E" w:rsidRDefault="00574AE7" w:rsidP="00574AE7">
            <w:r w:rsidRPr="00AE587E">
              <w:t>Adult</w:t>
            </w:r>
          </w:p>
        </w:tc>
        <w:tc>
          <w:tcPr>
            <w:tcW w:w="2424" w:type="dxa"/>
            <w:hideMark/>
          </w:tcPr>
          <w:p w14:paraId="73AE72E9" w14:textId="77777777" w:rsidR="00574AE7" w:rsidRPr="00AE587E" w:rsidRDefault="00574AE7" w:rsidP="00574AE7">
            <w:r w:rsidRPr="00AE587E">
              <w:t>To add to the body of literature pertaining to consumer involvement in public psychiatric hospitals by describing the consumer council established among clients residing at St. Louis Psychiatric Rehabilitation Centre</w:t>
            </w:r>
          </w:p>
        </w:tc>
      </w:tr>
      <w:tr w:rsidR="00574AE7" w:rsidRPr="00AE587E" w14:paraId="173EC1FF" w14:textId="77777777" w:rsidTr="00574AE7">
        <w:trPr>
          <w:trHeight w:val="4800"/>
        </w:trPr>
        <w:tc>
          <w:tcPr>
            <w:tcW w:w="1559" w:type="dxa"/>
            <w:hideMark/>
          </w:tcPr>
          <w:p w14:paraId="4150DE96" w14:textId="77777777" w:rsidR="00574AE7" w:rsidRPr="00AE587E" w:rsidRDefault="00574AE7" w:rsidP="00574AE7">
            <w:r w:rsidRPr="00AE587E">
              <w:t>Livingston</w:t>
            </w:r>
          </w:p>
        </w:tc>
        <w:tc>
          <w:tcPr>
            <w:tcW w:w="770" w:type="dxa"/>
            <w:hideMark/>
          </w:tcPr>
          <w:p w14:paraId="5677F8C2" w14:textId="77777777" w:rsidR="00574AE7" w:rsidRPr="00AE587E" w:rsidRDefault="00574AE7" w:rsidP="00574AE7">
            <w:r w:rsidRPr="00AE587E">
              <w:t>2013</w:t>
            </w:r>
          </w:p>
        </w:tc>
        <w:tc>
          <w:tcPr>
            <w:tcW w:w="1364" w:type="dxa"/>
            <w:hideMark/>
          </w:tcPr>
          <w:p w14:paraId="538F0344" w14:textId="77777777" w:rsidR="00574AE7" w:rsidRPr="00AE587E" w:rsidRDefault="00574AE7" w:rsidP="00574AE7">
            <w:r w:rsidRPr="00AE587E">
              <w:t>Canada</w:t>
            </w:r>
          </w:p>
        </w:tc>
        <w:tc>
          <w:tcPr>
            <w:tcW w:w="1033" w:type="dxa"/>
            <w:hideMark/>
          </w:tcPr>
          <w:p w14:paraId="307D2AE9" w14:textId="77777777" w:rsidR="00574AE7" w:rsidRPr="00AE587E" w:rsidRDefault="00574AE7" w:rsidP="00574AE7">
            <w:r w:rsidRPr="00AE587E">
              <w:t xml:space="preserve">Empirical </w:t>
            </w:r>
          </w:p>
        </w:tc>
        <w:tc>
          <w:tcPr>
            <w:tcW w:w="2109" w:type="dxa"/>
            <w:hideMark/>
          </w:tcPr>
          <w:p w14:paraId="4CE3F300" w14:textId="77777777" w:rsidR="00574AE7" w:rsidRPr="00AE587E" w:rsidRDefault="00574AE7" w:rsidP="00574AE7">
            <w:r w:rsidRPr="00AE587E">
              <w:t xml:space="preserve">Multiple </w:t>
            </w:r>
          </w:p>
        </w:tc>
        <w:tc>
          <w:tcPr>
            <w:tcW w:w="2338" w:type="dxa"/>
            <w:hideMark/>
          </w:tcPr>
          <w:p w14:paraId="5FEE3658" w14:textId="77777777" w:rsidR="00574AE7" w:rsidRPr="00AE587E" w:rsidRDefault="00574AE7" w:rsidP="00574AE7">
            <w:r w:rsidRPr="00AE587E">
              <w:t>Mental health</w:t>
            </w:r>
          </w:p>
        </w:tc>
        <w:tc>
          <w:tcPr>
            <w:tcW w:w="1353" w:type="dxa"/>
            <w:hideMark/>
          </w:tcPr>
          <w:p w14:paraId="50A7A4A9" w14:textId="77777777" w:rsidR="00574AE7" w:rsidRPr="00AE587E" w:rsidRDefault="00574AE7" w:rsidP="00574AE7">
            <w:r w:rsidRPr="00AE587E">
              <w:t>Adult</w:t>
            </w:r>
          </w:p>
        </w:tc>
        <w:tc>
          <w:tcPr>
            <w:tcW w:w="2424" w:type="dxa"/>
            <w:hideMark/>
          </w:tcPr>
          <w:p w14:paraId="4A64C74D" w14:textId="77777777" w:rsidR="00574AE7" w:rsidRPr="00AE587E" w:rsidRDefault="00574AE7" w:rsidP="00574AE7">
            <w:r w:rsidRPr="00AE587E">
              <w:t xml:space="preserve">To support patients' recovery and improve their experiences of care in a Canadian forensic mental health hospital, an intervention was launched to increase patient engagement by establishing a peer support program, strengthening a patient advisory committee, and creating a patient-led research team. The goals of the intervention were to (a) implement a range of patient engagement strategies in a forensic hospital, (b) assess whether the strategies improved patients’ experi- ences of care, and (c) evaluate whether such strategies produced positive outcomes for patients and the broader service system. </w:t>
            </w:r>
          </w:p>
        </w:tc>
      </w:tr>
      <w:tr w:rsidR="00574AE7" w:rsidRPr="00AE587E" w14:paraId="788813D5" w14:textId="77777777" w:rsidTr="00574AE7">
        <w:trPr>
          <w:trHeight w:val="1200"/>
        </w:trPr>
        <w:tc>
          <w:tcPr>
            <w:tcW w:w="1559" w:type="dxa"/>
            <w:hideMark/>
          </w:tcPr>
          <w:p w14:paraId="5DA51220" w14:textId="77777777" w:rsidR="00574AE7" w:rsidRPr="00AE587E" w:rsidRDefault="00574AE7" w:rsidP="00574AE7">
            <w:r w:rsidRPr="00AE587E">
              <w:t>Lock</w:t>
            </w:r>
          </w:p>
        </w:tc>
        <w:tc>
          <w:tcPr>
            <w:tcW w:w="770" w:type="dxa"/>
            <w:hideMark/>
          </w:tcPr>
          <w:p w14:paraId="20B54233" w14:textId="77777777" w:rsidR="00574AE7" w:rsidRPr="00AE587E" w:rsidRDefault="00574AE7" w:rsidP="00574AE7">
            <w:r w:rsidRPr="00AE587E">
              <w:t>2011</w:t>
            </w:r>
          </w:p>
        </w:tc>
        <w:tc>
          <w:tcPr>
            <w:tcW w:w="1364" w:type="dxa"/>
            <w:hideMark/>
          </w:tcPr>
          <w:p w14:paraId="64B95992" w14:textId="77777777" w:rsidR="00574AE7" w:rsidRPr="00AE587E" w:rsidRDefault="00574AE7" w:rsidP="00574AE7">
            <w:r w:rsidRPr="00AE587E">
              <w:t>Australia</w:t>
            </w:r>
          </w:p>
        </w:tc>
        <w:tc>
          <w:tcPr>
            <w:tcW w:w="1033" w:type="dxa"/>
            <w:hideMark/>
          </w:tcPr>
          <w:p w14:paraId="35AE14F9" w14:textId="77777777" w:rsidR="00574AE7" w:rsidRPr="00AE587E" w:rsidRDefault="00574AE7" w:rsidP="00574AE7">
            <w:r w:rsidRPr="00AE587E">
              <w:t xml:space="preserve">Empirical </w:t>
            </w:r>
          </w:p>
        </w:tc>
        <w:tc>
          <w:tcPr>
            <w:tcW w:w="2109" w:type="dxa"/>
            <w:hideMark/>
          </w:tcPr>
          <w:p w14:paraId="7267739D" w14:textId="77777777" w:rsidR="00574AE7" w:rsidRPr="00AE587E" w:rsidRDefault="00574AE7" w:rsidP="00574AE7">
            <w:r w:rsidRPr="00AE587E">
              <w:t xml:space="preserve">Health Policy/Governance </w:t>
            </w:r>
          </w:p>
        </w:tc>
        <w:tc>
          <w:tcPr>
            <w:tcW w:w="2338" w:type="dxa"/>
            <w:hideMark/>
          </w:tcPr>
          <w:p w14:paraId="05CB421A" w14:textId="5D870870" w:rsidR="00574AE7" w:rsidRPr="00AE587E" w:rsidRDefault="00574AE7" w:rsidP="00574AE7">
            <w:r w:rsidRPr="00AE587E">
              <w:t>Indigenous health policy</w:t>
            </w:r>
          </w:p>
        </w:tc>
        <w:tc>
          <w:tcPr>
            <w:tcW w:w="1353" w:type="dxa"/>
            <w:hideMark/>
          </w:tcPr>
          <w:p w14:paraId="61B3A0DB" w14:textId="77777777" w:rsidR="00574AE7" w:rsidRPr="00AE587E" w:rsidRDefault="00574AE7" w:rsidP="00574AE7">
            <w:r w:rsidRPr="00AE587E">
              <w:t>Adult</w:t>
            </w:r>
          </w:p>
        </w:tc>
        <w:tc>
          <w:tcPr>
            <w:tcW w:w="2424" w:type="dxa"/>
            <w:hideMark/>
          </w:tcPr>
          <w:p w14:paraId="432EE15A" w14:textId="77777777" w:rsidR="00574AE7" w:rsidRPr="00AE587E" w:rsidRDefault="00574AE7" w:rsidP="00574AE7">
            <w:r w:rsidRPr="00AE587E">
              <w:t>To determine and describe the features of Indigenous participation in an informal national Indigenous health policy network in Australia</w:t>
            </w:r>
          </w:p>
        </w:tc>
      </w:tr>
      <w:tr w:rsidR="00574AE7" w:rsidRPr="00AE587E" w14:paraId="785AC251" w14:textId="77777777" w:rsidTr="00574AE7">
        <w:trPr>
          <w:trHeight w:val="1500"/>
        </w:trPr>
        <w:tc>
          <w:tcPr>
            <w:tcW w:w="1559" w:type="dxa"/>
            <w:hideMark/>
          </w:tcPr>
          <w:p w14:paraId="176DBFED" w14:textId="77777777" w:rsidR="00574AE7" w:rsidRPr="00AE587E" w:rsidRDefault="00574AE7" w:rsidP="00574AE7">
            <w:r w:rsidRPr="00AE587E">
              <w:t>Lopatina</w:t>
            </w:r>
          </w:p>
        </w:tc>
        <w:tc>
          <w:tcPr>
            <w:tcW w:w="770" w:type="dxa"/>
            <w:hideMark/>
          </w:tcPr>
          <w:p w14:paraId="6868B027" w14:textId="77777777" w:rsidR="00574AE7" w:rsidRPr="00AE587E" w:rsidRDefault="00574AE7" w:rsidP="00574AE7">
            <w:r w:rsidRPr="00AE587E">
              <w:t>2019</w:t>
            </w:r>
          </w:p>
        </w:tc>
        <w:tc>
          <w:tcPr>
            <w:tcW w:w="1364" w:type="dxa"/>
            <w:hideMark/>
          </w:tcPr>
          <w:p w14:paraId="133AA5D5" w14:textId="77777777" w:rsidR="00574AE7" w:rsidRPr="00AE587E" w:rsidRDefault="00574AE7" w:rsidP="00574AE7">
            <w:r w:rsidRPr="00AE587E">
              <w:t>Canada</w:t>
            </w:r>
          </w:p>
        </w:tc>
        <w:tc>
          <w:tcPr>
            <w:tcW w:w="1033" w:type="dxa"/>
            <w:hideMark/>
          </w:tcPr>
          <w:p w14:paraId="4BF891CD" w14:textId="77777777" w:rsidR="00574AE7" w:rsidRPr="00AE587E" w:rsidRDefault="00574AE7" w:rsidP="00574AE7">
            <w:r w:rsidRPr="00AE587E">
              <w:t xml:space="preserve">Empirical </w:t>
            </w:r>
          </w:p>
        </w:tc>
        <w:tc>
          <w:tcPr>
            <w:tcW w:w="2109" w:type="dxa"/>
            <w:hideMark/>
          </w:tcPr>
          <w:p w14:paraId="19FE52DF" w14:textId="77777777" w:rsidR="00574AE7" w:rsidRPr="00AE587E" w:rsidRDefault="00574AE7" w:rsidP="00574AE7">
            <w:r w:rsidRPr="00AE587E">
              <w:t>Health Planning/Service Design/QI</w:t>
            </w:r>
          </w:p>
        </w:tc>
        <w:tc>
          <w:tcPr>
            <w:tcW w:w="2338" w:type="dxa"/>
            <w:hideMark/>
          </w:tcPr>
          <w:p w14:paraId="4CBDEFFB" w14:textId="77777777" w:rsidR="00574AE7" w:rsidRPr="00AE587E" w:rsidRDefault="00574AE7" w:rsidP="00574AE7">
            <w:r w:rsidRPr="00AE587E">
              <w:t>Rheumatoid arthritis</w:t>
            </w:r>
          </w:p>
        </w:tc>
        <w:tc>
          <w:tcPr>
            <w:tcW w:w="1353" w:type="dxa"/>
            <w:hideMark/>
          </w:tcPr>
          <w:p w14:paraId="2DAC4827" w14:textId="77777777" w:rsidR="00574AE7" w:rsidRPr="00AE587E" w:rsidRDefault="00574AE7" w:rsidP="00574AE7">
            <w:r w:rsidRPr="00AE587E">
              <w:t>Adult</w:t>
            </w:r>
          </w:p>
        </w:tc>
        <w:tc>
          <w:tcPr>
            <w:tcW w:w="2424" w:type="dxa"/>
            <w:hideMark/>
          </w:tcPr>
          <w:p w14:paraId="4558BD16" w14:textId="77777777" w:rsidR="00574AE7" w:rsidRPr="00AE587E" w:rsidRDefault="00574AE7" w:rsidP="00574AE7">
            <w:r w:rsidRPr="00AE587E">
              <w:t>To describe a case study of patient involvement in redesigning a centralized system for intake of referrals from primary care to rheumatologists for patients with suspected rheumatoid arthritis</w:t>
            </w:r>
          </w:p>
        </w:tc>
      </w:tr>
      <w:tr w:rsidR="00574AE7" w:rsidRPr="00AE587E" w14:paraId="3A78EB94" w14:textId="77777777" w:rsidTr="00574AE7">
        <w:trPr>
          <w:trHeight w:val="2100"/>
        </w:trPr>
        <w:tc>
          <w:tcPr>
            <w:tcW w:w="1559" w:type="dxa"/>
            <w:hideMark/>
          </w:tcPr>
          <w:p w14:paraId="4CDD88A6" w14:textId="77777777" w:rsidR="00574AE7" w:rsidRPr="00AE587E" w:rsidRDefault="00574AE7" w:rsidP="00574AE7">
            <w:r w:rsidRPr="00AE587E">
              <w:t>Lopes</w:t>
            </w:r>
          </w:p>
        </w:tc>
        <w:tc>
          <w:tcPr>
            <w:tcW w:w="770" w:type="dxa"/>
            <w:hideMark/>
          </w:tcPr>
          <w:p w14:paraId="69D01F72" w14:textId="77777777" w:rsidR="00574AE7" w:rsidRPr="00AE587E" w:rsidRDefault="00574AE7" w:rsidP="00574AE7">
            <w:r w:rsidRPr="00AE587E">
              <w:t>2015</w:t>
            </w:r>
          </w:p>
        </w:tc>
        <w:tc>
          <w:tcPr>
            <w:tcW w:w="1364" w:type="dxa"/>
            <w:hideMark/>
          </w:tcPr>
          <w:p w14:paraId="70533BC4" w14:textId="77777777" w:rsidR="00574AE7" w:rsidRPr="00AE587E" w:rsidRDefault="00574AE7" w:rsidP="00574AE7">
            <w:r w:rsidRPr="00AE587E">
              <w:t>Australia</w:t>
            </w:r>
          </w:p>
        </w:tc>
        <w:tc>
          <w:tcPr>
            <w:tcW w:w="1033" w:type="dxa"/>
            <w:hideMark/>
          </w:tcPr>
          <w:p w14:paraId="4428C8DC" w14:textId="77777777" w:rsidR="00574AE7" w:rsidRPr="00AE587E" w:rsidRDefault="00574AE7" w:rsidP="00574AE7">
            <w:r w:rsidRPr="00AE587E">
              <w:t xml:space="preserve">Empirical </w:t>
            </w:r>
          </w:p>
        </w:tc>
        <w:tc>
          <w:tcPr>
            <w:tcW w:w="2109" w:type="dxa"/>
            <w:hideMark/>
          </w:tcPr>
          <w:p w14:paraId="6BAE8719" w14:textId="77777777" w:rsidR="00574AE7" w:rsidRPr="00AE587E" w:rsidRDefault="00574AE7" w:rsidP="00574AE7">
            <w:r w:rsidRPr="00AE587E">
              <w:t xml:space="preserve">Health Technology Assessment </w:t>
            </w:r>
          </w:p>
        </w:tc>
        <w:tc>
          <w:tcPr>
            <w:tcW w:w="2338" w:type="dxa"/>
            <w:hideMark/>
          </w:tcPr>
          <w:p w14:paraId="2181A87E" w14:textId="77777777" w:rsidR="00574AE7" w:rsidRPr="00AE587E" w:rsidRDefault="00574AE7" w:rsidP="00574AE7">
            <w:r w:rsidRPr="00AE587E">
              <w:t>N/A</w:t>
            </w:r>
          </w:p>
        </w:tc>
        <w:tc>
          <w:tcPr>
            <w:tcW w:w="1353" w:type="dxa"/>
            <w:hideMark/>
          </w:tcPr>
          <w:p w14:paraId="0629BE85" w14:textId="77777777" w:rsidR="00574AE7" w:rsidRPr="00AE587E" w:rsidRDefault="00574AE7" w:rsidP="00574AE7">
            <w:r w:rsidRPr="00AE587E">
              <w:t>Adult</w:t>
            </w:r>
          </w:p>
        </w:tc>
        <w:tc>
          <w:tcPr>
            <w:tcW w:w="2424" w:type="dxa"/>
            <w:hideMark/>
          </w:tcPr>
          <w:p w14:paraId="0A7EB881" w14:textId="77777777" w:rsidR="00574AE7" w:rsidRPr="00AE587E" w:rsidRDefault="00574AE7" w:rsidP="00574AE7">
            <w:r w:rsidRPr="00AE587E">
              <w:t>To report on findings of a research project that explored the views of patient organization representatives and members of Advisory Committees providing advice to the Australian Deparrment of Health (DoH) on decisions related to public funding for new health technologies</w:t>
            </w:r>
          </w:p>
        </w:tc>
      </w:tr>
      <w:tr w:rsidR="00574AE7" w:rsidRPr="00AE587E" w14:paraId="471E5678" w14:textId="77777777" w:rsidTr="00A56B48">
        <w:trPr>
          <w:trHeight w:val="710"/>
        </w:trPr>
        <w:tc>
          <w:tcPr>
            <w:tcW w:w="1559" w:type="dxa"/>
            <w:hideMark/>
          </w:tcPr>
          <w:p w14:paraId="4BF267E1" w14:textId="77777777" w:rsidR="00574AE7" w:rsidRPr="00AE587E" w:rsidRDefault="00574AE7" w:rsidP="00574AE7">
            <w:r w:rsidRPr="00AE587E">
              <w:t>Loud</w:t>
            </w:r>
          </w:p>
        </w:tc>
        <w:tc>
          <w:tcPr>
            <w:tcW w:w="770" w:type="dxa"/>
            <w:hideMark/>
          </w:tcPr>
          <w:p w14:paraId="2D87F7C9" w14:textId="77777777" w:rsidR="00574AE7" w:rsidRPr="00AE587E" w:rsidRDefault="00574AE7" w:rsidP="00574AE7">
            <w:r w:rsidRPr="00AE587E">
              <w:t>2013</w:t>
            </w:r>
          </w:p>
        </w:tc>
        <w:tc>
          <w:tcPr>
            <w:tcW w:w="1364" w:type="dxa"/>
            <w:hideMark/>
          </w:tcPr>
          <w:p w14:paraId="543993B7" w14:textId="77777777" w:rsidR="00574AE7" w:rsidRPr="00AE587E" w:rsidRDefault="00574AE7" w:rsidP="00574AE7">
            <w:r w:rsidRPr="00AE587E">
              <w:t>United Kingdom</w:t>
            </w:r>
          </w:p>
        </w:tc>
        <w:tc>
          <w:tcPr>
            <w:tcW w:w="1033" w:type="dxa"/>
            <w:hideMark/>
          </w:tcPr>
          <w:p w14:paraId="3FE4A813" w14:textId="77777777" w:rsidR="00574AE7" w:rsidRPr="00AE587E" w:rsidRDefault="00574AE7" w:rsidP="00574AE7">
            <w:r w:rsidRPr="00AE587E">
              <w:t xml:space="preserve">Empirical </w:t>
            </w:r>
          </w:p>
        </w:tc>
        <w:tc>
          <w:tcPr>
            <w:tcW w:w="2109" w:type="dxa"/>
            <w:hideMark/>
          </w:tcPr>
          <w:p w14:paraId="4210BD84" w14:textId="77777777" w:rsidR="00574AE7" w:rsidRPr="00AE587E" w:rsidRDefault="00574AE7" w:rsidP="00574AE7">
            <w:r w:rsidRPr="00AE587E">
              <w:t>Health Planning/Service Design/QI</w:t>
            </w:r>
          </w:p>
        </w:tc>
        <w:tc>
          <w:tcPr>
            <w:tcW w:w="2338" w:type="dxa"/>
            <w:hideMark/>
          </w:tcPr>
          <w:p w14:paraId="174337EA" w14:textId="77777777" w:rsidR="00574AE7" w:rsidRPr="00AE587E" w:rsidRDefault="00574AE7" w:rsidP="00574AE7">
            <w:r w:rsidRPr="00AE587E">
              <w:t>Chronic kidney disease</w:t>
            </w:r>
          </w:p>
        </w:tc>
        <w:tc>
          <w:tcPr>
            <w:tcW w:w="1353" w:type="dxa"/>
            <w:hideMark/>
          </w:tcPr>
          <w:p w14:paraId="08C4C003" w14:textId="77777777" w:rsidR="00574AE7" w:rsidRPr="00AE587E" w:rsidRDefault="00574AE7" w:rsidP="00574AE7">
            <w:r w:rsidRPr="00AE587E">
              <w:t>Adult</w:t>
            </w:r>
          </w:p>
        </w:tc>
        <w:tc>
          <w:tcPr>
            <w:tcW w:w="2424" w:type="dxa"/>
            <w:hideMark/>
          </w:tcPr>
          <w:p w14:paraId="7F06E8CF" w14:textId="77777777" w:rsidR="00574AE7" w:rsidRPr="00AE587E" w:rsidRDefault="00574AE7" w:rsidP="00574AE7">
            <w:r w:rsidRPr="00AE587E">
              <w:t>To describe and evaluate the role of the patient advisory group in a quality improvement project that aimed to improve the variation in primary care for people with chronic kidney disease stages 3-4</w:t>
            </w:r>
          </w:p>
        </w:tc>
      </w:tr>
      <w:tr w:rsidR="00574AE7" w:rsidRPr="00AE587E" w14:paraId="66FFB0B5" w14:textId="77777777" w:rsidTr="00574AE7">
        <w:trPr>
          <w:trHeight w:val="1200"/>
        </w:trPr>
        <w:tc>
          <w:tcPr>
            <w:tcW w:w="1559" w:type="dxa"/>
            <w:hideMark/>
          </w:tcPr>
          <w:p w14:paraId="71E80A70" w14:textId="77777777" w:rsidR="00574AE7" w:rsidRPr="00AE587E" w:rsidRDefault="00574AE7" w:rsidP="00574AE7">
            <w:r w:rsidRPr="00AE587E">
              <w:t>Ludwig</w:t>
            </w:r>
          </w:p>
        </w:tc>
        <w:tc>
          <w:tcPr>
            <w:tcW w:w="770" w:type="dxa"/>
            <w:hideMark/>
          </w:tcPr>
          <w:p w14:paraId="6DE56A83" w14:textId="77777777" w:rsidR="00574AE7" w:rsidRPr="00AE587E" w:rsidRDefault="00574AE7" w:rsidP="00574AE7">
            <w:r w:rsidRPr="00AE587E">
              <w:t>2020</w:t>
            </w:r>
          </w:p>
        </w:tc>
        <w:tc>
          <w:tcPr>
            <w:tcW w:w="1364" w:type="dxa"/>
            <w:hideMark/>
          </w:tcPr>
          <w:p w14:paraId="15341F4D" w14:textId="77777777" w:rsidR="00574AE7" w:rsidRPr="00AE587E" w:rsidRDefault="00574AE7" w:rsidP="00574AE7">
            <w:r w:rsidRPr="00AE587E">
              <w:t xml:space="preserve">Multiple Countries </w:t>
            </w:r>
          </w:p>
        </w:tc>
        <w:tc>
          <w:tcPr>
            <w:tcW w:w="1033" w:type="dxa"/>
            <w:hideMark/>
          </w:tcPr>
          <w:p w14:paraId="0BA17C42" w14:textId="77777777" w:rsidR="00574AE7" w:rsidRPr="00AE587E" w:rsidRDefault="00574AE7" w:rsidP="00574AE7">
            <w:r w:rsidRPr="00AE587E">
              <w:t xml:space="preserve">Review </w:t>
            </w:r>
          </w:p>
        </w:tc>
        <w:tc>
          <w:tcPr>
            <w:tcW w:w="2109" w:type="dxa"/>
            <w:hideMark/>
          </w:tcPr>
          <w:p w14:paraId="4D2894B1" w14:textId="77777777" w:rsidR="00574AE7" w:rsidRPr="00AE587E" w:rsidRDefault="00574AE7" w:rsidP="00574AE7">
            <w:r w:rsidRPr="00AE587E">
              <w:t>Health Research</w:t>
            </w:r>
          </w:p>
        </w:tc>
        <w:tc>
          <w:tcPr>
            <w:tcW w:w="2338" w:type="dxa"/>
            <w:hideMark/>
          </w:tcPr>
          <w:p w14:paraId="28DD244B" w14:textId="77777777" w:rsidR="00574AE7" w:rsidRPr="00AE587E" w:rsidRDefault="00574AE7" w:rsidP="00574AE7">
            <w:r w:rsidRPr="00AE587E">
              <w:t>Frail and/or seriously ill</w:t>
            </w:r>
          </w:p>
        </w:tc>
        <w:tc>
          <w:tcPr>
            <w:tcW w:w="1353" w:type="dxa"/>
            <w:hideMark/>
          </w:tcPr>
          <w:p w14:paraId="46C60A7E" w14:textId="77777777" w:rsidR="00574AE7" w:rsidRPr="00AE587E" w:rsidRDefault="00574AE7" w:rsidP="00574AE7">
            <w:r w:rsidRPr="00AE587E">
              <w:t>Adult</w:t>
            </w:r>
          </w:p>
        </w:tc>
        <w:tc>
          <w:tcPr>
            <w:tcW w:w="2424" w:type="dxa"/>
            <w:hideMark/>
          </w:tcPr>
          <w:p w14:paraId="368D54EC" w14:textId="77777777" w:rsidR="00574AE7" w:rsidRPr="00AE587E" w:rsidRDefault="00574AE7" w:rsidP="00574AE7">
            <w:r w:rsidRPr="00AE587E">
              <w:t xml:space="preserve">The aim was to synthesize the evidence on the engagement of frail and/or seriously ill patients as research partners across the research cycle. </w:t>
            </w:r>
          </w:p>
        </w:tc>
      </w:tr>
      <w:tr w:rsidR="00574AE7" w:rsidRPr="00AE587E" w14:paraId="796E6284" w14:textId="77777777" w:rsidTr="00574AE7">
        <w:trPr>
          <w:trHeight w:val="1200"/>
        </w:trPr>
        <w:tc>
          <w:tcPr>
            <w:tcW w:w="1559" w:type="dxa"/>
            <w:hideMark/>
          </w:tcPr>
          <w:p w14:paraId="7A2AFAD3" w14:textId="77777777" w:rsidR="00574AE7" w:rsidRPr="00AE587E" w:rsidRDefault="00574AE7" w:rsidP="00574AE7">
            <w:r w:rsidRPr="00AE587E">
              <w:t>Macarthur</w:t>
            </w:r>
          </w:p>
        </w:tc>
        <w:tc>
          <w:tcPr>
            <w:tcW w:w="770" w:type="dxa"/>
            <w:hideMark/>
          </w:tcPr>
          <w:p w14:paraId="5DE56025" w14:textId="77777777" w:rsidR="00574AE7" w:rsidRPr="00AE587E" w:rsidRDefault="00574AE7" w:rsidP="00574AE7">
            <w:r w:rsidRPr="00AE587E">
              <w:t>2021</w:t>
            </w:r>
          </w:p>
        </w:tc>
        <w:tc>
          <w:tcPr>
            <w:tcW w:w="1364" w:type="dxa"/>
            <w:hideMark/>
          </w:tcPr>
          <w:p w14:paraId="43A65012" w14:textId="77777777" w:rsidR="00574AE7" w:rsidRPr="00AE587E" w:rsidRDefault="00574AE7" w:rsidP="00574AE7">
            <w:r w:rsidRPr="00AE587E">
              <w:t>Canada</w:t>
            </w:r>
          </w:p>
        </w:tc>
        <w:tc>
          <w:tcPr>
            <w:tcW w:w="1033" w:type="dxa"/>
            <w:hideMark/>
          </w:tcPr>
          <w:p w14:paraId="5E5A9A34" w14:textId="77777777" w:rsidR="00574AE7" w:rsidRPr="00AE587E" w:rsidRDefault="00574AE7" w:rsidP="00574AE7">
            <w:r w:rsidRPr="00AE587E">
              <w:t xml:space="preserve">Empirical </w:t>
            </w:r>
          </w:p>
        </w:tc>
        <w:tc>
          <w:tcPr>
            <w:tcW w:w="2109" w:type="dxa"/>
            <w:hideMark/>
          </w:tcPr>
          <w:p w14:paraId="54DAAAA9" w14:textId="77777777" w:rsidR="00574AE7" w:rsidRPr="00AE587E" w:rsidRDefault="00574AE7" w:rsidP="00574AE7">
            <w:r w:rsidRPr="00AE587E">
              <w:t>Health Research</w:t>
            </w:r>
          </w:p>
        </w:tc>
        <w:tc>
          <w:tcPr>
            <w:tcW w:w="2338" w:type="dxa"/>
            <w:hideMark/>
          </w:tcPr>
          <w:p w14:paraId="63D1F334" w14:textId="77777777" w:rsidR="00574AE7" w:rsidRPr="00AE587E" w:rsidRDefault="00574AE7" w:rsidP="00574AE7">
            <w:r w:rsidRPr="00AE587E">
              <w:t>Child health</w:t>
            </w:r>
          </w:p>
        </w:tc>
        <w:tc>
          <w:tcPr>
            <w:tcW w:w="1353" w:type="dxa"/>
            <w:hideMark/>
          </w:tcPr>
          <w:p w14:paraId="086BFB9E" w14:textId="77777777" w:rsidR="00574AE7" w:rsidRPr="00AE587E" w:rsidRDefault="00574AE7" w:rsidP="00574AE7">
            <w:r w:rsidRPr="00AE587E">
              <w:t>Multiple</w:t>
            </w:r>
          </w:p>
        </w:tc>
        <w:tc>
          <w:tcPr>
            <w:tcW w:w="2424" w:type="dxa"/>
            <w:hideMark/>
          </w:tcPr>
          <w:p w14:paraId="31A09B31" w14:textId="024D57DE" w:rsidR="00574AE7" w:rsidRPr="00AE587E" w:rsidRDefault="00574AE7" w:rsidP="00574AE7">
            <w:r w:rsidRPr="00AE587E">
              <w:t xml:space="preserve">The purpose of this paper is to describe the development of a </w:t>
            </w:r>
            <w:r w:rsidR="00A56B48" w:rsidRPr="00AE587E">
              <w:t>curriculum</w:t>
            </w:r>
            <w:r w:rsidRPr="00AE587E">
              <w:t xml:space="preserve"> to support capacity development in patient-oriented research in child health.</w:t>
            </w:r>
          </w:p>
        </w:tc>
      </w:tr>
      <w:tr w:rsidR="00574AE7" w:rsidRPr="00AE587E" w14:paraId="4C596DA3" w14:textId="77777777" w:rsidTr="00574AE7">
        <w:trPr>
          <w:trHeight w:val="1500"/>
        </w:trPr>
        <w:tc>
          <w:tcPr>
            <w:tcW w:w="1559" w:type="dxa"/>
            <w:hideMark/>
          </w:tcPr>
          <w:p w14:paraId="1AC6593E" w14:textId="77777777" w:rsidR="00574AE7" w:rsidRPr="00AE587E" w:rsidRDefault="00574AE7" w:rsidP="00574AE7">
            <w:r w:rsidRPr="00AE587E">
              <w:t>MacSweeney</w:t>
            </w:r>
          </w:p>
        </w:tc>
        <w:tc>
          <w:tcPr>
            <w:tcW w:w="770" w:type="dxa"/>
            <w:hideMark/>
          </w:tcPr>
          <w:p w14:paraId="465A5998" w14:textId="77777777" w:rsidR="00574AE7" w:rsidRPr="00AE587E" w:rsidRDefault="00574AE7" w:rsidP="00574AE7">
            <w:r w:rsidRPr="00AE587E">
              <w:t>2019</w:t>
            </w:r>
          </w:p>
        </w:tc>
        <w:tc>
          <w:tcPr>
            <w:tcW w:w="1364" w:type="dxa"/>
            <w:hideMark/>
          </w:tcPr>
          <w:p w14:paraId="132BED4B" w14:textId="77777777" w:rsidR="00574AE7" w:rsidRPr="00AE587E" w:rsidRDefault="00574AE7" w:rsidP="00574AE7">
            <w:r w:rsidRPr="00AE587E">
              <w:t>United States of America</w:t>
            </w:r>
          </w:p>
        </w:tc>
        <w:tc>
          <w:tcPr>
            <w:tcW w:w="1033" w:type="dxa"/>
            <w:hideMark/>
          </w:tcPr>
          <w:p w14:paraId="173B1E41" w14:textId="77777777" w:rsidR="00574AE7" w:rsidRPr="00AE587E" w:rsidRDefault="00574AE7" w:rsidP="00574AE7">
            <w:r w:rsidRPr="00AE587E">
              <w:t xml:space="preserve">Non-Empirical </w:t>
            </w:r>
          </w:p>
        </w:tc>
        <w:tc>
          <w:tcPr>
            <w:tcW w:w="2109" w:type="dxa"/>
            <w:hideMark/>
          </w:tcPr>
          <w:p w14:paraId="52046C71" w14:textId="77777777" w:rsidR="00574AE7" w:rsidRPr="00AE587E" w:rsidRDefault="00574AE7" w:rsidP="00574AE7">
            <w:r w:rsidRPr="00AE587E">
              <w:t>Health Research</w:t>
            </w:r>
          </w:p>
        </w:tc>
        <w:tc>
          <w:tcPr>
            <w:tcW w:w="2338" w:type="dxa"/>
            <w:hideMark/>
          </w:tcPr>
          <w:p w14:paraId="0EC11A2C" w14:textId="77777777" w:rsidR="00574AE7" w:rsidRPr="00AE587E" w:rsidRDefault="00574AE7" w:rsidP="00574AE7">
            <w:r w:rsidRPr="00AE587E">
              <w:t>Youth mental health</w:t>
            </w:r>
          </w:p>
        </w:tc>
        <w:tc>
          <w:tcPr>
            <w:tcW w:w="1353" w:type="dxa"/>
            <w:hideMark/>
          </w:tcPr>
          <w:p w14:paraId="2115CBC6" w14:textId="77777777" w:rsidR="00574AE7" w:rsidRPr="00AE587E" w:rsidRDefault="00574AE7" w:rsidP="00574AE7">
            <w:r w:rsidRPr="00AE587E">
              <w:t xml:space="preserve">Adolescent </w:t>
            </w:r>
          </w:p>
        </w:tc>
        <w:tc>
          <w:tcPr>
            <w:tcW w:w="2424" w:type="dxa"/>
            <w:hideMark/>
          </w:tcPr>
          <w:p w14:paraId="5C3730D6" w14:textId="77777777" w:rsidR="00574AE7" w:rsidRPr="00AE587E" w:rsidRDefault="00574AE7" w:rsidP="00574AE7">
            <w:r w:rsidRPr="00AE587E">
              <w:t>To describe emerging practices of youth involvement in pediatric research and outline how such practices can be extended to the domain of youth mental health</w:t>
            </w:r>
          </w:p>
        </w:tc>
      </w:tr>
      <w:tr w:rsidR="00574AE7" w:rsidRPr="00AE587E" w14:paraId="12330302" w14:textId="77777777" w:rsidTr="00574AE7">
        <w:trPr>
          <w:trHeight w:val="1500"/>
        </w:trPr>
        <w:tc>
          <w:tcPr>
            <w:tcW w:w="1559" w:type="dxa"/>
            <w:hideMark/>
          </w:tcPr>
          <w:p w14:paraId="1DCFF5A3" w14:textId="77777777" w:rsidR="00574AE7" w:rsidRPr="00AE587E" w:rsidRDefault="00574AE7" w:rsidP="00574AE7">
            <w:r w:rsidRPr="00AE587E">
              <w:t>Mader</w:t>
            </w:r>
          </w:p>
        </w:tc>
        <w:tc>
          <w:tcPr>
            <w:tcW w:w="770" w:type="dxa"/>
            <w:hideMark/>
          </w:tcPr>
          <w:p w14:paraId="4E0F2583" w14:textId="77777777" w:rsidR="00574AE7" w:rsidRPr="00AE587E" w:rsidRDefault="00574AE7" w:rsidP="00574AE7">
            <w:r w:rsidRPr="00AE587E">
              <w:t>2018</w:t>
            </w:r>
          </w:p>
        </w:tc>
        <w:tc>
          <w:tcPr>
            <w:tcW w:w="1364" w:type="dxa"/>
            <w:hideMark/>
          </w:tcPr>
          <w:p w14:paraId="361EEE61" w14:textId="77777777" w:rsidR="00574AE7" w:rsidRPr="00AE587E" w:rsidRDefault="00574AE7" w:rsidP="00574AE7">
            <w:r w:rsidRPr="00AE587E">
              <w:t>United Kingdom</w:t>
            </w:r>
          </w:p>
        </w:tc>
        <w:tc>
          <w:tcPr>
            <w:tcW w:w="1033" w:type="dxa"/>
            <w:hideMark/>
          </w:tcPr>
          <w:p w14:paraId="5BABC645" w14:textId="77777777" w:rsidR="00574AE7" w:rsidRPr="00AE587E" w:rsidRDefault="00574AE7" w:rsidP="00574AE7">
            <w:r w:rsidRPr="00AE587E">
              <w:t xml:space="preserve">Non-Empirical </w:t>
            </w:r>
          </w:p>
        </w:tc>
        <w:tc>
          <w:tcPr>
            <w:tcW w:w="2109" w:type="dxa"/>
            <w:hideMark/>
          </w:tcPr>
          <w:p w14:paraId="67E22665" w14:textId="77777777" w:rsidR="00574AE7" w:rsidRPr="00AE587E" w:rsidRDefault="00574AE7" w:rsidP="00574AE7">
            <w:r w:rsidRPr="00AE587E">
              <w:t>Health Research</w:t>
            </w:r>
          </w:p>
        </w:tc>
        <w:tc>
          <w:tcPr>
            <w:tcW w:w="2338" w:type="dxa"/>
            <w:hideMark/>
          </w:tcPr>
          <w:p w14:paraId="69E7EF05" w14:textId="77777777" w:rsidR="00574AE7" w:rsidRPr="00AE587E" w:rsidRDefault="00574AE7" w:rsidP="00574AE7">
            <w:r w:rsidRPr="00AE587E">
              <w:t>Various, including polycystic kidney disease, rare diseases, mental health</w:t>
            </w:r>
          </w:p>
        </w:tc>
        <w:tc>
          <w:tcPr>
            <w:tcW w:w="1353" w:type="dxa"/>
            <w:hideMark/>
          </w:tcPr>
          <w:p w14:paraId="01C9761A" w14:textId="77777777" w:rsidR="00574AE7" w:rsidRPr="00AE587E" w:rsidRDefault="00574AE7" w:rsidP="00574AE7">
            <w:r w:rsidRPr="00AE587E">
              <w:t>Adult</w:t>
            </w:r>
          </w:p>
        </w:tc>
        <w:tc>
          <w:tcPr>
            <w:tcW w:w="2424" w:type="dxa"/>
            <w:hideMark/>
          </w:tcPr>
          <w:p w14:paraId="28C46A69" w14:textId="77777777" w:rsidR="00574AE7" w:rsidRPr="00AE587E" w:rsidRDefault="00574AE7" w:rsidP="00574AE7">
            <w:r w:rsidRPr="00AE587E">
              <w:t>To report the establishment, experiences, and progress of the Patient Led Research Hub</w:t>
            </w:r>
          </w:p>
        </w:tc>
      </w:tr>
      <w:tr w:rsidR="00574AE7" w:rsidRPr="00AE587E" w14:paraId="0725797E" w14:textId="77777777" w:rsidTr="00574AE7">
        <w:trPr>
          <w:trHeight w:val="1200"/>
        </w:trPr>
        <w:tc>
          <w:tcPr>
            <w:tcW w:w="1559" w:type="dxa"/>
            <w:hideMark/>
          </w:tcPr>
          <w:p w14:paraId="4A072B6F" w14:textId="77777777" w:rsidR="00574AE7" w:rsidRPr="00AE587E" w:rsidRDefault="00574AE7" w:rsidP="00574AE7">
            <w:r w:rsidRPr="00AE587E">
              <w:t>Majid</w:t>
            </w:r>
          </w:p>
        </w:tc>
        <w:tc>
          <w:tcPr>
            <w:tcW w:w="770" w:type="dxa"/>
            <w:hideMark/>
          </w:tcPr>
          <w:p w14:paraId="101A14A6" w14:textId="77777777" w:rsidR="00574AE7" w:rsidRPr="00AE587E" w:rsidRDefault="00574AE7" w:rsidP="00574AE7">
            <w:r w:rsidRPr="00AE587E">
              <w:t>2019</w:t>
            </w:r>
          </w:p>
        </w:tc>
        <w:tc>
          <w:tcPr>
            <w:tcW w:w="1364" w:type="dxa"/>
            <w:hideMark/>
          </w:tcPr>
          <w:p w14:paraId="5396D72E" w14:textId="77777777" w:rsidR="00574AE7" w:rsidRPr="00AE587E" w:rsidRDefault="00574AE7" w:rsidP="00574AE7">
            <w:r w:rsidRPr="00AE587E">
              <w:t xml:space="preserve">Multiple Countries </w:t>
            </w:r>
          </w:p>
        </w:tc>
        <w:tc>
          <w:tcPr>
            <w:tcW w:w="1033" w:type="dxa"/>
            <w:hideMark/>
          </w:tcPr>
          <w:p w14:paraId="5CC9E65C" w14:textId="77777777" w:rsidR="00574AE7" w:rsidRPr="00AE587E" w:rsidRDefault="00574AE7" w:rsidP="00574AE7">
            <w:r w:rsidRPr="00AE587E">
              <w:t xml:space="preserve">Non-Empirical </w:t>
            </w:r>
          </w:p>
        </w:tc>
        <w:tc>
          <w:tcPr>
            <w:tcW w:w="2109" w:type="dxa"/>
            <w:hideMark/>
          </w:tcPr>
          <w:p w14:paraId="489751C8" w14:textId="77777777" w:rsidR="00574AE7" w:rsidRPr="00AE587E" w:rsidRDefault="00574AE7" w:rsidP="00574AE7">
            <w:r w:rsidRPr="00AE587E">
              <w:t>Health Planning/Service Design/QI</w:t>
            </w:r>
          </w:p>
        </w:tc>
        <w:tc>
          <w:tcPr>
            <w:tcW w:w="2338" w:type="dxa"/>
            <w:hideMark/>
          </w:tcPr>
          <w:p w14:paraId="702930E2" w14:textId="77777777" w:rsidR="00574AE7" w:rsidRPr="00AE587E" w:rsidRDefault="00574AE7" w:rsidP="00574AE7">
            <w:r w:rsidRPr="00AE587E">
              <w:t>N/A</w:t>
            </w:r>
          </w:p>
        </w:tc>
        <w:tc>
          <w:tcPr>
            <w:tcW w:w="1353" w:type="dxa"/>
            <w:hideMark/>
          </w:tcPr>
          <w:p w14:paraId="77453606" w14:textId="77777777" w:rsidR="00574AE7" w:rsidRPr="00AE587E" w:rsidRDefault="00574AE7" w:rsidP="00574AE7">
            <w:r w:rsidRPr="00AE587E">
              <w:t>Adult</w:t>
            </w:r>
          </w:p>
        </w:tc>
        <w:tc>
          <w:tcPr>
            <w:tcW w:w="2424" w:type="dxa"/>
            <w:hideMark/>
          </w:tcPr>
          <w:p w14:paraId="353681FC" w14:textId="77777777" w:rsidR="00574AE7" w:rsidRPr="00AE587E" w:rsidRDefault="00574AE7" w:rsidP="00574AE7">
            <w:r w:rsidRPr="00AE587E">
              <w:t>To investigate how studies have conceptualized and differentiated between degrees of engagement in planning and designing of health services</w:t>
            </w:r>
          </w:p>
        </w:tc>
      </w:tr>
      <w:tr w:rsidR="00574AE7" w:rsidRPr="00AE587E" w14:paraId="19EB665E" w14:textId="77777777" w:rsidTr="00574AE7">
        <w:trPr>
          <w:trHeight w:val="1500"/>
        </w:trPr>
        <w:tc>
          <w:tcPr>
            <w:tcW w:w="1559" w:type="dxa"/>
            <w:hideMark/>
          </w:tcPr>
          <w:p w14:paraId="43B27B30" w14:textId="77777777" w:rsidR="00574AE7" w:rsidRPr="00AE587E" w:rsidRDefault="00574AE7" w:rsidP="00574AE7">
            <w:r w:rsidRPr="00AE587E">
              <w:t>Malfait</w:t>
            </w:r>
          </w:p>
        </w:tc>
        <w:tc>
          <w:tcPr>
            <w:tcW w:w="770" w:type="dxa"/>
            <w:hideMark/>
          </w:tcPr>
          <w:p w14:paraId="312CC4EB" w14:textId="77777777" w:rsidR="00574AE7" w:rsidRPr="00AE587E" w:rsidRDefault="00574AE7" w:rsidP="00574AE7">
            <w:r w:rsidRPr="00AE587E">
              <w:t>2018</w:t>
            </w:r>
          </w:p>
        </w:tc>
        <w:tc>
          <w:tcPr>
            <w:tcW w:w="1364" w:type="dxa"/>
            <w:hideMark/>
          </w:tcPr>
          <w:p w14:paraId="1D8B351A" w14:textId="77777777" w:rsidR="00574AE7" w:rsidRPr="00AE587E" w:rsidRDefault="00574AE7" w:rsidP="00574AE7">
            <w:r w:rsidRPr="00AE587E">
              <w:t>Belgium</w:t>
            </w:r>
          </w:p>
        </w:tc>
        <w:tc>
          <w:tcPr>
            <w:tcW w:w="1033" w:type="dxa"/>
            <w:hideMark/>
          </w:tcPr>
          <w:p w14:paraId="0080F619" w14:textId="77777777" w:rsidR="00574AE7" w:rsidRPr="00AE587E" w:rsidRDefault="00574AE7" w:rsidP="00574AE7">
            <w:r w:rsidRPr="00AE587E">
              <w:t xml:space="preserve">Empirical </w:t>
            </w:r>
          </w:p>
        </w:tc>
        <w:tc>
          <w:tcPr>
            <w:tcW w:w="2109" w:type="dxa"/>
            <w:hideMark/>
          </w:tcPr>
          <w:p w14:paraId="6E6DD3C7" w14:textId="77777777" w:rsidR="00574AE7" w:rsidRPr="00AE587E" w:rsidRDefault="00574AE7" w:rsidP="00574AE7">
            <w:r w:rsidRPr="00AE587E">
              <w:t>Health Planning/Service Design/QI</w:t>
            </w:r>
          </w:p>
        </w:tc>
        <w:tc>
          <w:tcPr>
            <w:tcW w:w="2338" w:type="dxa"/>
            <w:hideMark/>
          </w:tcPr>
          <w:p w14:paraId="06626A11" w14:textId="77777777" w:rsidR="00574AE7" w:rsidRPr="00AE587E" w:rsidRDefault="00574AE7" w:rsidP="00574AE7">
            <w:r w:rsidRPr="00AE587E">
              <w:t>N/A</w:t>
            </w:r>
          </w:p>
        </w:tc>
        <w:tc>
          <w:tcPr>
            <w:tcW w:w="1353" w:type="dxa"/>
            <w:hideMark/>
          </w:tcPr>
          <w:p w14:paraId="088BB511" w14:textId="77777777" w:rsidR="00574AE7" w:rsidRPr="00AE587E" w:rsidRDefault="00574AE7" w:rsidP="00574AE7">
            <w:r w:rsidRPr="00AE587E">
              <w:t>Adult</w:t>
            </w:r>
          </w:p>
        </w:tc>
        <w:tc>
          <w:tcPr>
            <w:tcW w:w="2424" w:type="dxa"/>
            <w:hideMark/>
          </w:tcPr>
          <w:p w14:paraId="72AE0B10" w14:textId="77777777" w:rsidR="00574AE7" w:rsidRPr="00AE587E" w:rsidRDefault="00574AE7" w:rsidP="00574AE7">
            <w:r w:rsidRPr="00AE587E">
              <w:t>To identify conditions that contribute to the actual involvement of patients and the public in the decision-making processes of hospital policy through a stakeholder committee</w:t>
            </w:r>
          </w:p>
        </w:tc>
      </w:tr>
      <w:tr w:rsidR="00574AE7" w:rsidRPr="00AE587E" w14:paraId="39529E30" w14:textId="77777777" w:rsidTr="00574AE7">
        <w:trPr>
          <w:trHeight w:val="1800"/>
        </w:trPr>
        <w:tc>
          <w:tcPr>
            <w:tcW w:w="1559" w:type="dxa"/>
            <w:hideMark/>
          </w:tcPr>
          <w:p w14:paraId="76C2D9DE" w14:textId="77777777" w:rsidR="00574AE7" w:rsidRPr="00AE587E" w:rsidRDefault="00574AE7" w:rsidP="00574AE7">
            <w:r w:rsidRPr="00AE587E">
              <w:t>Malterud</w:t>
            </w:r>
          </w:p>
        </w:tc>
        <w:tc>
          <w:tcPr>
            <w:tcW w:w="770" w:type="dxa"/>
            <w:hideMark/>
          </w:tcPr>
          <w:p w14:paraId="2C2D22EB" w14:textId="77777777" w:rsidR="00574AE7" w:rsidRPr="00AE587E" w:rsidRDefault="00574AE7" w:rsidP="00574AE7">
            <w:r w:rsidRPr="00AE587E">
              <w:t>2020</w:t>
            </w:r>
          </w:p>
        </w:tc>
        <w:tc>
          <w:tcPr>
            <w:tcW w:w="1364" w:type="dxa"/>
            <w:hideMark/>
          </w:tcPr>
          <w:p w14:paraId="5AA16238" w14:textId="77777777" w:rsidR="00574AE7" w:rsidRPr="00AE587E" w:rsidRDefault="00574AE7" w:rsidP="00574AE7">
            <w:r w:rsidRPr="00AE587E">
              <w:t xml:space="preserve">Multiple Countries </w:t>
            </w:r>
          </w:p>
        </w:tc>
        <w:tc>
          <w:tcPr>
            <w:tcW w:w="1033" w:type="dxa"/>
            <w:hideMark/>
          </w:tcPr>
          <w:p w14:paraId="7C41D7CE" w14:textId="77777777" w:rsidR="00574AE7" w:rsidRPr="00AE587E" w:rsidRDefault="00574AE7" w:rsidP="00574AE7">
            <w:r w:rsidRPr="00AE587E">
              <w:t xml:space="preserve">Review </w:t>
            </w:r>
          </w:p>
        </w:tc>
        <w:tc>
          <w:tcPr>
            <w:tcW w:w="2109" w:type="dxa"/>
            <w:hideMark/>
          </w:tcPr>
          <w:p w14:paraId="0500F566" w14:textId="77777777" w:rsidR="00574AE7" w:rsidRPr="00AE587E" w:rsidRDefault="00574AE7" w:rsidP="00574AE7">
            <w:r w:rsidRPr="00AE587E">
              <w:t>Health Research</w:t>
            </w:r>
          </w:p>
        </w:tc>
        <w:tc>
          <w:tcPr>
            <w:tcW w:w="2338" w:type="dxa"/>
            <w:hideMark/>
          </w:tcPr>
          <w:p w14:paraId="10D2EB67" w14:textId="77777777" w:rsidR="00574AE7" w:rsidRPr="00AE587E" w:rsidRDefault="00574AE7" w:rsidP="00574AE7">
            <w:r w:rsidRPr="00AE587E">
              <w:t>Multiple conditions</w:t>
            </w:r>
          </w:p>
        </w:tc>
        <w:tc>
          <w:tcPr>
            <w:tcW w:w="1353" w:type="dxa"/>
            <w:hideMark/>
          </w:tcPr>
          <w:p w14:paraId="069D7B61" w14:textId="77777777" w:rsidR="00574AE7" w:rsidRPr="00AE587E" w:rsidRDefault="00574AE7" w:rsidP="00574AE7">
            <w:r w:rsidRPr="00AE587E">
              <w:t>Adult</w:t>
            </w:r>
          </w:p>
        </w:tc>
        <w:tc>
          <w:tcPr>
            <w:tcW w:w="2424" w:type="dxa"/>
            <w:hideMark/>
          </w:tcPr>
          <w:p w14:paraId="6292EB1D" w14:textId="77777777" w:rsidR="00574AE7" w:rsidRPr="00AE587E" w:rsidRDefault="00574AE7" w:rsidP="00574AE7">
            <w:r w:rsidRPr="00AE587E">
              <w:t xml:space="preserve">We aimed to map out the scope and type of health research studies with patients involved as co-researchers throughout the research process and to explore the outcomes and experiences of such research. </w:t>
            </w:r>
          </w:p>
        </w:tc>
      </w:tr>
      <w:tr w:rsidR="00574AE7" w:rsidRPr="00AE587E" w14:paraId="5D3FE4C9" w14:textId="77777777" w:rsidTr="00574AE7">
        <w:trPr>
          <w:trHeight w:val="3000"/>
        </w:trPr>
        <w:tc>
          <w:tcPr>
            <w:tcW w:w="1559" w:type="dxa"/>
            <w:hideMark/>
          </w:tcPr>
          <w:p w14:paraId="318B6B6F" w14:textId="77777777" w:rsidR="00574AE7" w:rsidRPr="00AE587E" w:rsidRDefault="00574AE7" w:rsidP="00574AE7">
            <w:r w:rsidRPr="00AE587E">
              <w:t>Mamzer</w:t>
            </w:r>
          </w:p>
        </w:tc>
        <w:tc>
          <w:tcPr>
            <w:tcW w:w="770" w:type="dxa"/>
            <w:hideMark/>
          </w:tcPr>
          <w:p w14:paraId="4CA54C8D" w14:textId="77777777" w:rsidR="00574AE7" w:rsidRPr="00AE587E" w:rsidRDefault="00574AE7" w:rsidP="00574AE7">
            <w:r w:rsidRPr="00AE587E">
              <w:t>2017</w:t>
            </w:r>
          </w:p>
        </w:tc>
        <w:tc>
          <w:tcPr>
            <w:tcW w:w="1364" w:type="dxa"/>
            <w:hideMark/>
          </w:tcPr>
          <w:p w14:paraId="7C76A525" w14:textId="77777777" w:rsidR="00574AE7" w:rsidRPr="00AE587E" w:rsidRDefault="00574AE7" w:rsidP="00574AE7">
            <w:r w:rsidRPr="00AE587E">
              <w:t>France</w:t>
            </w:r>
          </w:p>
        </w:tc>
        <w:tc>
          <w:tcPr>
            <w:tcW w:w="1033" w:type="dxa"/>
            <w:hideMark/>
          </w:tcPr>
          <w:p w14:paraId="6EAA7A2B" w14:textId="77777777" w:rsidR="00574AE7" w:rsidRPr="00AE587E" w:rsidRDefault="00574AE7" w:rsidP="00574AE7">
            <w:r w:rsidRPr="00AE587E">
              <w:t xml:space="preserve">Empirical </w:t>
            </w:r>
          </w:p>
        </w:tc>
        <w:tc>
          <w:tcPr>
            <w:tcW w:w="2109" w:type="dxa"/>
            <w:hideMark/>
          </w:tcPr>
          <w:p w14:paraId="1D1DBC09" w14:textId="77777777" w:rsidR="00574AE7" w:rsidRPr="00AE587E" w:rsidRDefault="00574AE7" w:rsidP="00574AE7">
            <w:r w:rsidRPr="00AE587E">
              <w:t>Health Research</w:t>
            </w:r>
          </w:p>
        </w:tc>
        <w:tc>
          <w:tcPr>
            <w:tcW w:w="2338" w:type="dxa"/>
            <w:hideMark/>
          </w:tcPr>
          <w:p w14:paraId="18C354DA" w14:textId="77777777" w:rsidR="00574AE7" w:rsidRPr="00AE587E" w:rsidRDefault="00574AE7" w:rsidP="00574AE7">
            <w:r w:rsidRPr="00AE587E">
              <w:t>Cancer</w:t>
            </w:r>
          </w:p>
        </w:tc>
        <w:tc>
          <w:tcPr>
            <w:tcW w:w="1353" w:type="dxa"/>
            <w:hideMark/>
          </w:tcPr>
          <w:p w14:paraId="189AEFC9" w14:textId="77777777" w:rsidR="00574AE7" w:rsidRPr="00AE587E" w:rsidRDefault="00574AE7" w:rsidP="00574AE7">
            <w:r w:rsidRPr="00AE587E">
              <w:t>Adult</w:t>
            </w:r>
          </w:p>
        </w:tc>
        <w:tc>
          <w:tcPr>
            <w:tcW w:w="2424" w:type="dxa"/>
            <w:hideMark/>
          </w:tcPr>
          <w:p w14:paraId="0AEDBB87" w14:textId="77777777" w:rsidR="00574AE7" w:rsidRPr="00AE587E" w:rsidRDefault="00574AE7" w:rsidP="00574AE7">
            <w:r w:rsidRPr="00AE587E">
              <w:t>To develop an empirical ethical research action that aims to improve patient representatives' involvement in the development of a translational research program together with health professionals. The aim is to promote common understanding and knowledge sharing between all parties, and to establish a long-term partnership integrating patients' expectations.</w:t>
            </w:r>
          </w:p>
        </w:tc>
      </w:tr>
      <w:tr w:rsidR="00574AE7" w:rsidRPr="00AE587E" w14:paraId="73BD710A" w14:textId="77777777" w:rsidTr="00574AE7">
        <w:trPr>
          <w:trHeight w:val="900"/>
        </w:trPr>
        <w:tc>
          <w:tcPr>
            <w:tcW w:w="1559" w:type="dxa"/>
            <w:hideMark/>
          </w:tcPr>
          <w:p w14:paraId="7738DC71" w14:textId="77777777" w:rsidR="00574AE7" w:rsidRPr="00AE587E" w:rsidRDefault="00574AE7" w:rsidP="00574AE7">
            <w:r w:rsidRPr="00AE587E">
              <w:t>Manafo</w:t>
            </w:r>
          </w:p>
        </w:tc>
        <w:tc>
          <w:tcPr>
            <w:tcW w:w="770" w:type="dxa"/>
            <w:hideMark/>
          </w:tcPr>
          <w:p w14:paraId="5B6DCAB1" w14:textId="77777777" w:rsidR="00574AE7" w:rsidRPr="00AE587E" w:rsidRDefault="00574AE7" w:rsidP="00574AE7">
            <w:r w:rsidRPr="00AE587E">
              <w:t>2018</w:t>
            </w:r>
          </w:p>
        </w:tc>
        <w:tc>
          <w:tcPr>
            <w:tcW w:w="1364" w:type="dxa"/>
            <w:hideMark/>
          </w:tcPr>
          <w:p w14:paraId="1E05DB05" w14:textId="77777777" w:rsidR="00574AE7" w:rsidRPr="00AE587E" w:rsidRDefault="00574AE7" w:rsidP="00574AE7">
            <w:r w:rsidRPr="00AE587E">
              <w:t xml:space="preserve">Multiple Countries </w:t>
            </w:r>
          </w:p>
        </w:tc>
        <w:tc>
          <w:tcPr>
            <w:tcW w:w="1033" w:type="dxa"/>
            <w:hideMark/>
          </w:tcPr>
          <w:p w14:paraId="61B005D0" w14:textId="77777777" w:rsidR="00574AE7" w:rsidRPr="00AE587E" w:rsidRDefault="00574AE7" w:rsidP="00574AE7">
            <w:r w:rsidRPr="00AE587E">
              <w:t xml:space="preserve">Non-Empirical </w:t>
            </w:r>
          </w:p>
        </w:tc>
        <w:tc>
          <w:tcPr>
            <w:tcW w:w="2109" w:type="dxa"/>
            <w:hideMark/>
          </w:tcPr>
          <w:p w14:paraId="38DBE2D7" w14:textId="77777777" w:rsidR="00574AE7" w:rsidRPr="00AE587E" w:rsidRDefault="00574AE7" w:rsidP="00574AE7">
            <w:r w:rsidRPr="00AE587E">
              <w:t>Health Research</w:t>
            </w:r>
          </w:p>
        </w:tc>
        <w:tc>
          <w:tcPr>
            <w:tcW w:w="2338" w:type="dxa"/>
            <w:hideMark/>
          </w:tcPr>
          <w:p w14:paraId="669A299F" w14:textId="77777777" w:rsidR="00574AE7" w:rsidRPr="00AE587E" w:rsidRDefault="00574AE7" w:rsidP="00574AE7">
            <w:r w:rsidRPr="00AE587E">
              <w:t>N/A</w:t>
            </w:r>
          </w:p>
        </w:tc>
        <w:tc>
          <w:tcPr>
            <w:tcW w:w="1353" w:type="dxa"/>
            <w:hideMark/>
          </w:tcPr>
          <w:p w14:paraId="433B9898" w14:textId="77777777" w:rsidR="00574AE7" w:rsidRPr="00AE587E" w:rsidRDefault="00574AE7" w:rsidP="00574AE7">
            <w:r w:rsidRPr="00AE587E">
              <w:t>Adult</w:t>
            </w:r>
          </w:p>
        </w:tc>
        <w:tc>
          <w:tcPr>
            <w:tcW w:w="2424" w:type="dxa"/>
            <w:hideMark/>
          </w:tcPr>
          <w:p w14:paraId="6059E545" w14:textId="77777777" w:rsidR="00574AE7" w:rsidRPr="00AE587E" w:rsidRDefault="00574AE7" w:rsidP="00574AE7">
            <w:r w:rsidRPr="00AE587E">
              <w:t>To conduct a scoping review to identify methods for and outcomes of patient engagement in health research</w:t>
            </w:r>
          </w:p>
        </w:tc>
      </w:tr>
      <w:tr w:rsidR="00574AE7" w:rsidRPr="00AE587E" w14:paraId="3A203AFE" w14:textId="77777777" w:rsidTr="00A56B48">
        <w:trPr>
          <w:trHeight w:val="1070"/>
        </w:trPr>
        <w:tc>
          <w:tcPr>
            <w:tcW w:w="1559" w:type="dxa"/>
            <w:hideMark/>
          </w:tcPr>
          <w:p w14:paraId="45A678D4" w14:textId="77777777" w:rsidR="00574AE7" w:rsidRPr="00AE587E" w:rsidRDefault="00574AE7" w:rsidP="00574AE7">
            <w:r w:rsidRPr="00AE587E">
              <w:t>Mandel</w:t>
            </w:r>
          </w:p>
        </w:tc>
        <w:tc>
          <w:tcPr>
            <w:tcW w:w="770" w:type="dxa"/>
            <w:hideMark/>
          </w:tcPr>
          <w:p w14:paraId="1E7641F2" w14:textId="77777777" w:rsidR="00574AE7" w:rsidRPr="00AE587E" w:rsidRDefault="00574AE7" w:rsidP="00574AE7">
            <w:r w:rsidRPr="00AE587E">
              <w:t>2005</w:t>
            </w:r>
          </w:p>
        </w:tc>
        <w:tc>
          <w:tcPr>
            <w:tcW w:w="1364" w:type="dxa"/>
            <w:hideMark/>
          </w:tcPr>
          <w:p w14:paraId="39CCAE17" w14:textId="77777777" w:rsidR="00574AE7" w:rsidRPr="00AE587E" w:rsidRDefault="00574AE7" w:rsidP="00574AE7">
            <w:r w:rsidRPr="00AE587E">
              <w:t>United States of America</w:t>
            </w:r>
          </w:p>
        </w:tc>
        <w:tc>
          <w:tcPr>
            <w:tcW w:w="1033" w:type="dxa"/>
            <w:hideMark/>
          </w:tcPr>
          <w:p w14:paraId="7C3F85A3" w14:textId="77777777" w:rsidR="00574AE7" w:rsidRPr="00AE587E" w:rsidRDefault="00574AE7" w:rsidP="00574AE7">
            <w:r w:rsidRPr="00AE587E">
              <w:t xml:space="preserve">Empirical </w:t>
            </w:r>
          </w:p>
        </w:tc>
        <w:tc>
          <w:tcPr>
            <w:tcW w:w="2109" w:type="dxa"/>
            <w:hideMark/>
          </w:tcPr>
          <w:p w14:paraId="2BF6C3E3" w14:textId="77777777" w:rsidR="00574AE7" w:rsidRPr="00AE587E" w:rsidRDefault="00574AE7" w:rsidP="00574AE7">
            <w:r w:rsidRPr="00AE587E">
              <w:t>Health Planning/Service Design/QI</w:t>
            </w:r>
          </w:p>
        </w:tc>
        <w:tc>
          <w:tcPr>
            <w:tcW w:w="2338" w:type="dxa"/>
            <w:hideMark/>
          </w:tcPr>
          <w:p w14:paraId="34C5B71A" w14:textId="77777777" w:rsidR="00574AE7" w:rsidRPr="00AE587E" w:rsidRDefault="00574AE7" w:rsidP="00574AE7">
            <w:r w:rsidRPr="00AE587E">
              <w:t>N/A</w:t>
            </w:r>
          </w:p>
        </w:tc>
        <w:tc>
          <w:tcPr>
            <w:tcW w:w="1353" w:type="dxa"/>
            <w:hideMark/>
          </w:tcPr>
          <w:p w14:paraId="200E3FE8" w14:textId="77777777" w:rsidR="00574AE7" w:rsidRPr="00AE587E" w:rsidRDefault="00574AE7" w:rsidP="00574AE7">
            <w:r w:rsidRPr="00AE587E">
              <w:t xml:space="preserve">Adolescent </w:t>
            </w:r>
          </w:p>
        </w:tc>
        <w:tc>
          <w:tcPr>
            <w:tcW w:w="2424" w:type="dxa"/>
            <w:hideMark/>
          </w:tcPr>
          <w:p w14:paraId="5DB66A7E" w14:textId="77777777" w:rsidR="00574AE7" w:rsidRPr="00AE587E" w:rsidRDefault="00574AE7" w:rsidP="00574AE7">
            <w:r w:rsidRPr="00AE587E">
              <w:t>To describe a 34-week pilot project aimed at improving health care service delivery for adolescents by offering youth a distinct role as advisory board members who help shape policy, provide feedback, guidance, and direction to a school-based health centre program in Boston</w:t>
            </w:r>
          </w:p>
        </w:tc>
      </w:tr>
      <w:tr w:rsidR="00574AE7" w:rsidRPr="00AE587E" w14:paraId="6301AA61" w14:textId="77777777" w:rsidTr="00574AE7">
        <w:trPr>
          <w:trHeight w:val="2700"/>
        </w:trPr>
        <w:tc>
          <w:tcPr>
            <w:tcW w:w="1559" w:type="dxa"/>
            <w:hideMark/>
          </w:tcPr>
          <w:p w14:paraId="0183E63D" w14:textId="77777777" w:rsidR="00574AE7" w:rsidRPr="00AE587E" w:rsidRDefault="00574AE7" w:rsidP="00574AE7">
            <w:r w:rsidRPr="00AE587E">
              <w:t>Markle-Reid</w:t>
            </w:r>
          </w:p>
        </w:tc>
        <w:tc>
          <w:tcPr>
            <w:tcW w:w="770" w:type="dxa"/>
            <w:hideMark/>
          </w:tcPr>
          <w:p w14:paraId="3C245BF9" w14:textId="77777777" w:rsidR="00574AE7" w:rsidRPr="00AE587E" w:rsidRDefault="00574AE7" w:rsidP="00574AE7">
            <w:r w:rsidRPr="00AE587E">
              <w:t>2021</w:t>
            </w:r>
          </w:p>
        </w:tc>
        <w:tc>
          <w:tcPr>
            <w:tcW w:w="1364" w:type="dxa"/>
            <w:hideMark/>
          </w:tcPr>
          <w:p w14:paraId="59E92092" w14:textId="77777777" w:rsidR="00574AE7" w:rsidRPr="00AE587E" w:rsidRDefault="00574AE7" w:rsidP="00574AE7">
            <w:r w:rsidRPr="00AE587E">
              <w:t>Canada</w:t>
            </w:r>
          </w:p>
        </w:tc>
        <w:tc>
          <w:tcPr>
            <w:tcW w:w="1033" w:type="dxa"/>
            <w:hideMark/>
          </w:tcPr>
          <w:p w14:paraId="5F93606C" w14:textId="77777777" w:rsidR="00574AE7" w:rsidRPr="00AE587E" w:rsidRDefault="00574AE7" w:rsidP="00574AE7">
            <w:r w:rsidRPr="00AE587E">
              <w:t xml:space="preserve">Empirical </w:t>
            </w:r>
          </w:p>
        </w:tc>
        <w:tc>
          <w:tcPr>
            <w:tcW w:w="2109" w:type="dxa"/>
            <w:hideMark/>
          </w:tcPr>
          <w:p w14:paraId="33E6F1D7" w14:textId="77777777" w:rsidR="00574AE7" w:rsidRPr="00AE587E" w:rsidRDefault="00574AE7" w:rsidP="00574AE7">
            <w:r w:rsidRPr="00AE587E">
              <w:t>Health Research</w:t>
            </w:r>
          </w:p>
        </w:tc>
        <w:tc>
          <w:tcPr>
            <w:tcW w:w="2338" w:type="dxa"/>
            <w:hideMark/>
          </w:tcPr>
          <w:p w14:paraId="3DD8A072" w14:textId="77777777" w:rsidR="00574AE7" w:rsidRPr="00AE587E" w:rsidRDefault="00574AE7" w:rsidP="00574AE7">
            <w:r w:rsidRPr="00AE587E">
              <w:t>Aging</w:t>
            </w:r>
          </w:p>
        </w:tc>
        <w:tc>
          <w:tcPr>
            <w:tcW w:w="1353" w:type="dxa"/>
            <w:hideMark/>
          </w:tcPr>
          <w:p w14:paraId="3A8FF900" w14:textId="77777777" w:rsidR="00574AE7" w:rsidRPr="00AE587E" w:rsidRDefault="00574AE7" w:rsidP="00574AE7">
            <w:r w:rsidRPr="00AE587E">
              <w:t>Senior/Older Adult</w:t>
            </w:r>
          </w:p>
        </w:tc>
        <w:tc>
          <w:tcPr>
            <w:tcW w:w="2424" w:type="dxa"/>
            <w:hideMark/>
          </w:tcPr>
          <w:p w14:paraId="405048B2" w14:textId="77777777" w:rsidR="00574AE7" w:rsidRPr="00AE587E" w:rsidRDefault="00574AE7" w:rsidP="00574AE7">
            <w:r w:rsidRPr="00AE587E">
              <w:t>This paper describes the lessons learned from a patient-oriented research program, the Aging, Community and Health Research Unit (ACHRU) on how to engage older adults with multimorbidity as research partners. Over the past 7-years, over 40 older adults from across Canada have been involved in 17 ACHRU projects as patient research partners.</w:t>
            </w:r>
          </w:p>
        </w:tc>
      </w:tr>
      <w:tr w:rsidR="00574AE7" w:rsidRPr="00AE587E" w14:paraId="6A9F3384" w14:textId="77777777" w:rsidTr="00574AE7">
        <w:trPr>
          <w:trHeight w:val="2100"/>
        </w:trPr>
        <w:tc>
          <w:tcPr>
            <w:tcW w:w="1559" w:type="dxa"/>
            <w:hideMark/>
          </w:tcPr>
          <w:p w14:paraId="51F243A6" w14:textId="77777777" w:rsidR="00574AE7" w:rsidRPr="00AE587E" w:rsidRDefault="00574AE7" w:rsidP="00574AE7">
            <w:r w:rsidRPr="00AE587E">
              <w:t>Martini</w:t>
            </w:r>
          </w:p>
        </w:tc>
        <w:tc>
          <w:tcPr>
            <w:tcW w:w="770" w:type="dxa"/>
            <w:hideMark/>
          </w:tcPr>
          <w:p w14:paraId="561A0D2C" w14:textId="77777777" w:rsidR="00574AE7" w:rsidRPr="00AE587E" w:rsidRDefault="00574AE7" w:rsidP="00574AE7">
            <w:r w:rsidRPr="00AE587E">
              <w:t>2019</w:t>
            </w:r>
          </w:p>
        </w:tc>
        <w:tc>
          <w:tcPr>
            <w:tcW w:w="1364" w:type="dxa"/>
            <w:hideMark/>
          </w:tcPr>
          <w:p w14:paraId="407830F8" w14:textId="77777777" w:rsidR="00574AE7" w:rsidRPr="00AE587E" w:rsidRDefault="00574AE7" w:rsidP="00574AE7">
            <w:r w:rsidRPr="00AE587E">
              <w:t>Mali</w:t>
            </w:r>
          </w:p>
        </w:tc>
        <w:tc>
          <w:tcPr>
            <w:tcW w:w="1033" w:type="dxa"/>
            <w:hideMark/>
          </w:tcPr>
          <w:p w14:paraId="5DFB67B8" w14:textId="77777777" w:rsidR="00574AE7" w:rsidRPr="00AE587E" w:rsidRDefault="00574AE7" w:rsidP="00574AE7">
            <w:r w:rsidRPr="00AE587E">
              <w:t xml:space="preserve">Empirical </w:t>
            </w:r>
          </w:p>
        </w:tc>
        <w:tc>
          <w:tcPr>
            <w:tcW w:w="2109" w:type="dxa"/>
            <w:hideMark/>
          </w:tcPr>
          <w:p w14:paraId="10C6DE94" w14:textId="77777777" w:rsidR="00574AE7" w:rsidRPr="00AE587E" w:rsidRDefault="00574AE7" w:rsidP="00574AE7">
            <w:r w:rsidRPr="00AE587E">
              <w:t xml:space="preserve">Health Policy/Governance </w:t>
            </w:r>
          </w:p>
        </w:tc>
        <w:tc>
          <w:tcPr>
            <w:tcW w:w="2338" w:type="dxa"/>
            <w:hideMark/>
          </w:tcPr>
          <w:p w14:paraId="38559A59" w14:textId="77777777" w:rsidR="00574AE7" w:rsidRPr="00AE587E" w:rsidRDefault="00574AE7" w:rsidP="00574AE7">
            <w:r w:rsidRPr="00AE587E">
              <w:t>Diabetes and HIV/AIDS</w:t>
            </w:r>
          </w:p>
        </w:tc>
        <w:tc>
          <w:tcPr>
            <w:tcW w:w="1353" w:type="dxa"/>
            <w:hideMark/>
          </w:tcPr>
          <w:p w14:paraId="470F2638" w14:textId="77777777" w:rsidR="00574AE7" w:rsidRPr="00AE587E" w:rsidRDefault="00574AE7" w:rsidP="00574AE7">
            <w:r w:rsidRPr="00AE587E">
              <w:t>Adult</w:t>
            </w:r>
          </w:p>
        </w:tc>
        <w:tc>
          <w:tcPr>
            <w:tcW w:w="2424" w:type="dxa"/>
            <w:hideMark/>
          </w:tcPr>
          <w:p w14:paraId="2B39FCAD" w14:textId="7CFA94B0" w:rsidR="00574AE7" w:rsidRPr="00AE587E" w:rsidRDefault="00574AE7" w:rsidP="00574AE7">
            <w:r w:rsidRPr="00AE587E">
              <w:t>To explore the factor</w:t>
            </w:r>
            <w:r w:rsidR="00A56B48" w:rsidRPr="00AE587E">
              <w:t xml:space="preserve">s </w:t>
            </w:r>
            <w:r w:rsidRPr="00AE587E">
              <w:t>that influence the engagement of patient associations at the policy level, with a focus on the openness of the institutionalized political system and the role that public authorities, caregivers, and donors give to diabetes and HIV/AIDS patients</w:t>
            </w:r>
          </w:p>
        </w:tc>
      </w:tr>
      <w:tr w:rsidR="00574AE7" w:rsidRPr="00AE587E" w14:paraId="4E7AAEFF" w14:textId="77777777" w:rsidTr="00574AE7">
        <w:trPr>
          <w:trHeight w:val="1200"/>
        </w:trPr>
        <w:tc>
          <w:tcPr>
            <w:tcW w:w="1559" w:type="dxa"/>
            <w:hideMark/>
          </w:tcPr>
          <w:p w14:paraId="78883168" w14:textId="77777777" w:rsidR="00574AE7" w:rsidRPr="00AE587E" w:rsidRDefault="00574AE7" w:rsidP="00574AE7">
            <w:r w:rsidRPr="00AE587E">
              <w:t>Mathie</w:t>
            </w:r>
          </w:p>
        </w:tc>
        <w:tc>
          <w:tcPr>
            <w:tcW w:w="770" w:type="dxa"/>
            <w:hideMark/>
          </w:tcPr>
          <w:p w14:paraId="1BDC568C" w14:textId="77777777" w:rsidR="00574AE7" w:rsidRPr="00AE587E" w:rsidRDefault="00574AE7" w:rsidP="00574AE7">
            <w:r w:rsidRPr="00AE587E">
              <w:t>2018</w:t>
            </w:r>
          </w:p>
        </w:tc>
        <w:tc>
          <w:tcPr>
            <w:tcW w:w="1364" w:type="dxa"/>
            <w:hideMark/>
          </w:tcPr>
          <w:p w14:paraId="6EF104C2" w14:textId="77777777" w:rsidR="00574AE7" w:rsidRPr="00AE587E" w:rsidRDefault="00574AE7" w:rsidP="00574AE7">
            <w:r w:rsidRPr="00AE587E">
              <w:t>United Kingdom</w:t>
            </w:r>
          </w:p>
        </w:tc>
        <w:tc>
          <w:tcPr>
            <w:tcW w:w="1033" w:type="dxa"/>
            <w:hideMark/>
          </w:tcPr>
          <w:p w14:paraId="2F5086C1" w14:textId="77777777" w:rsidR="00574AE7" w:rsidRPr="00AE587E" w:rsidRDefault="00574AE7" w:rsidP="00574AE7">
            <w:r w:rsidRPr="00AE587E">
              <w:t xml:space="preserve">Empirical </w:t>
            </w:r>
          </w:p>
        </w:tc>
        <w:tc>
          <w:tcPr>
            <w:tcW w:w="2109" w:type="dxa"/>
            <w:hideMark/>
          </w:tcPr>
          <w:p w14:paraId="3F4E72C1" w14:textId="77777777" w:rsidR="00574AE7" w:rsidRPr="00AE587E" w:rsidRDefault="00574AE7" w:rsidP="00574AE7">
            <w:r w:rsidRPr="00AE587E">
              <w:t>Health Research</w:t>
            </w:r>
          </w:p>
        </w:tc>
        <w:tc>
          <w:tcPr>
            <w:tcW w:w="2338" w:type="dxa"/>
            <w:hideMark/>
          </w:tcPr>
          <w:p w14:paraId="3F952B62" w14:textId="77777777" w:rsidR="00574AE7" w:rsidRPr="00AE587E" w:rsidRDefault="00574AE7" w:rsidP="00574AE7">
            <w:r w:rsidRPr="00AE587E">
              <w:t>Multiple</w:t>
            </w:r>
          </w:p>
        </w:tc>
        <w:tc>
          <w:tcPr>
            <w:tcW w:w="1353" w:type="dxa"/>
            <w:hideMark/>
          </w:tcPr>
          <w:p w14:paraId="58AE1D33" w14:textId="77777777" w:rsidR="00574AE7" w:rsidRPr="00AE587E" w:rsidRDefault="00574AE7" w:rsidP="00574AE7">
            <w:r w:rsidRPr="00AE587E">
              <w:t>Adult</w:t>
            </w:r>
          </w:p>
        </w:tc>
        <w:tc>
          <w:tcPr>
            <w:tcW w:w="2424" w:type="dxa"/>
            <w:hideMark/>
          </w:tcPr>
          <w:p w14:paraId="2AA31C20" w14:textId="77777777" w:rsidR="00574AE7" w:rsidRPr="00AE587E" w:rsidRDefault="00574AE7" w:rsidP="00574AE7">
            <w:r w:rsidRPr="00AE587E">
              <w:t>To explore the variation, types, importance of, and satisfaction with feedback given by researchers to PPI contributors in six PPI groups</w:t>
            </w:r>
          </w:p>
        </w:tc>
      </w:tr>
      <w:tr w:rsidR="00574AE7" w:rsidRPr="00AE587E" w14:paraId="15DED918" w14:textId="77777777" w:rsidTr="00574AE7">
        <w:trPr>
          <w:trHeight w:val="1200"/>
        </w:trPr>
        <w:tc>
          <w:tcPr>
            <w:tcW w:w="1559" w:type="dxa"/>
            <w:hideMark/>
          </w:tcPr>
          <w:p w14:paraId="53984F64" w14:textId="77777777" w:rsidR="00574AE7" w:rsidRPr="00AE587E" w:rsidRDefault="00574AE7" w:rsidP="00574AE7">
            <w:r w:rsidRPr="00AE587E">
              <w:t>McCarron</w:t>
            </w:r>
          </w:p>
        </w:tc>
        <w:tc>
          <w:tcPr>
            <w:tcW w:w="770" w:type="dxa"/>
            <w:hideMark/>
          </w:tcPr>
          <w:p w14:paraId="152A989B" w14:textId="77777777" w:rsidR="00574AE7" w:rsidRPr="00AE587E" w:rsidRDefault="00574AE7" w:rsidP="00574AE7">
            <w:r w:rsidRPr="00AE587E">
              <w:t>2021</w:t>
            </w:r>
          </w:p>
        </w:tc>
        <w:tc>
          <w:tcPr>
            <w:tcW w:w="1364" w:type="dxa"/>
            <w:hideMark/>
          </w:tcPr>
          <w:p w14:paraId="1E2D2DA7" w14:textId="77777777" w:rsidR="00574AE7" w:rsidRPr="00AE587E" w:rsidRDefault="00574AE7" w:rsidP="00574AE7">
            <w:r w:rsidRPr="00AE587E">
              <w:t>Canada</w:t>
            </w:r>
          </w:p>
        </w:tc>
        <w:tc>
          <w:tcPr>
            <w:tcW w:w="1033" w:type="dxa"/>
            <w:hideMark/>
          </w:tcPr>
          <w:p w14:paraId="463D341D" w14:textId="77777777" w:rsidR="00574AE7" w:rsidRPr="00AE587E" w:rsidRDefault="00574AE7" w:rsidP="00574AE7">
            <w:r w:rsidRPr="00AE587E">
              <w:t xml:space="preserve">Non-Empirical </w:t>
            </w:r>
          </w:p>
        </w:tc>
        <w:tc>
          <w:tcPr>
            <w:tcW w:w="2109" w:type="dxa"/>
            <w:hideMark/>
          </w:tcPr>
          <w:p w14:paraId="35050B36" w14:textId="77777777" w:rsidR="00574AE7" w:rsidRPr="00AE587E" w:rsidRDefault="00574AE7" w:rsidP="00574AE7">
            <w:r w:rsidRPr="00AE587E">
              <w:t>Health Research</w:t>
            </w:r>
          </w:p>
        </w:tc>
        <w:tc>
          <w:tcPr>
            <w:tcW w:w="2338" w:type="dxa"/>
            <w:hideMark/>
          </w:tcPr>
          <w:p w14:paraId="1D8BE5D2" w14:textId="77777777" w:rsidR="00574AE7" w:rsidRPr="00AE587E" w:rsidRDefault="00574AE7" w:rsidP="00574AE7">
            <w:r w:rsidRPr="00AE587E">
              <w:t>N/A</w:t>
            </w:r>
          </w:p>
        </w:tc>
        <w:tc>
          <w:tcPr>
            <w:tcW w:w="1353" w:type="dxa"/>
            <w:hideMark/>
          </w:tcPr>
          <w:p w14:paraId="1AFC5C8B" w14:textId="77777777" w:rsidR="00574AE7" w:rsidRPr="00AE587E" w:rsidRDefault="00574AE7" w:rsidP="00574AE7">
            <w:r w:rsidRPr="00AE587E">
              <w:t>Adult</w:t>
            </w:r>
          </w:p>
        </w:tc>
        <w:tc>
          <w:tcPr>
            <w:tcW w:w="2424" w:type="dxa"/>
            <w:hideMark/>
          </w:tcPr>
          <w:p w14:paraId="5E76FD43" w14:textId="77777777" w:rsidR="00574AE7" w:rsidRPr="00AE587E" w:rsidRDefault="00574AE7" w:rsidP="00574AE7">
            <w:r w:rsidRPr="00AE587E">
              <w:t>The objective of this commentary is to describe the involvement of four patient partners who worked with researchers during a scoping review.</w:t>
            </w:r>
          </w:p>
        </w:tc>
      </w:tr>
      <w:tr w:rsidR="00574AE7" w:rsidRPr="00AE587E" w14:paraId="252016B6" w14:textId="77777777" w:rsidTr="00574AE7">
        <w:trPr>
          <w:trHeight w:val="1200"/>
        </w:trPr>
        <w:tc>
          <w:tcPr>
            <w:tcW w:w="1559" w:type="dxa"/>
            <w:hideMark/>
          </w:tcPr>
          <w:p w14:paraId="213B3AD2" w14:textId="77777777" w:rsidR="00574AE7" w:rsidRPr="00AE587E" w:rsidRDefault="00574AE7" w:rsidP="00574AE7">
            <w:r w:rsidRPr="00AE587E">
              <w:t>McClean</w:t>
            </w:r>
          </w:p>
        </w:tc>
        <w:tc>
          <w:tcPr>
            <w:tcW w:w="770" w:type="dxa"/>
            <w:hideMark/>
          </w:tcPr>
          <w:p w14:paraId="784C609A" w14:textId="77777777" w:rsidR="00574AE7" w:rsidRPr="00AE587E" w:rsidRDefault="00574AE7" w:rsidP="00574AE7">
            <w:r w:rsidRPr="00AE587E">
              <w:t>2017</w:t>
            </w:r>
          </w:p>
        </w:tc>
        <w:tc>
          <w:tcPr>
            <w:tcW w:w="1364" w:type="dxa"/>
            <w:hideMark/>
          </w:tcPr>
          <w:p w14:paraId="2522FDBE" w14:textId="77777777" w:rsidR="00574AE7" w:rsidRPr="00AE587E" w:rsidRDefault="00574AE7" w:rsidP="00574AE7">
            <w:r w:rsidRPr="00AE587E">
              <w:t>Australia</w:t>
            </w:r>
          </w:p>
        </w:tc>
        <w:tc>
          <w:tcPr>
            <w:tcW w:w="1033" w:type="dxa"/>
            <w:hideMark/>
          </w:tcPr>
          <w:p w14:paraId="4A6D16FF" w14:textId="77777777" w:rsidR="00574AE7" w:rsidRPr="00AE587E" w:rsidRDefault="00574AE7" w:rsidP="00574AE7">
            <w:r w:rsidRPr="00AE587E">
              <w:t xml:space="preserve">Non-Empirical </w:t>
            </w:r>
          </w:p>
        </w:tc>
        <w:tc>
          <w:tcPr>
            <w:tcW w:w="2109" w:type="dxa"/>
            <w:hideMark/>
          </w:tcPr>
          <w:p w14:paraId="56181E96" w14:textId="77777777" w:rsidR="00574AE7" w:rsidRPr="00AE587E" w:rsidRDefault="00574AE7" w:rsidP="00574AE7">
            <w:r w:rsidRPr="00AE587E">
              <w:t>Health Planning/Service Design/QI</w:t>
            </w:r>
          </w:p>
        </w:tc>
        <w:tc>
          <w:tcPr>
            <w:tcW w:w="2338" w:type="dxa"/>
            <w:hideMark/>
          </w:tcPr>
          <w:p w14:paraId="765A342F" w14:textId="77777777" w:rsidR="00574AE7" w:rsidRPr="00AE587E" w:rsidRDefault="00574AE7" w:rsidP="00574AE7">
            <w:r w:rsidRPr="00AE587E">
              <w:t>Primary care</w:t>
            </w:r>
          </w:p>
        </w:tc>
        <w:tc>
          <w:tcPr>
            <w:tcW w:w="1353" w:type="dxa"/>
            <w:hideMark/>
          </w:tcPr>
          <w:p w14:paraId="7D90EB27" w14:textId="77777777" w:rsidR="00574AE7" w:rsidRPr="00AE587E" w:rsidRDefault="00574AE7" w:rsidP="00574AE7">
            <w:r w:rsidRPr="00AE587E">
              <w:t>Adult</w:t>
            </w:r>
          </w:p>
        </w:tc>
        <w:tc>
          <w:tcPr>
            <w:tcW w:w="2424" w:type="dxa"/>
            <w:hideMark/>
          </w:tcPr>
          <w:p w14:paraId="3B9A2F94" w14:textId="77777777" w:rsidR="00574AE7" w:rsidRPr="00AE587E" w:rsidRDefault="00574AE7" w:rsidP="00574AE7">
            <w:r w:rsidRPr="00AE587E">
              <w:t>To outline the process used by the Gold Coast Primary Health Network to design, implement, and operate a Community Advisory Committee</w:t>
            </w:r>
          </w:p>
        </w:tc>
      </w:tr>
      <w:tr w:rsidR="00574AE7" w:rsidRPr="00AE587E" w14:paraId="31DAD1A4" w14:textId="77777777" w:rsidTr="00574AE7">
        <w:trPr>
          <w:trHeight w:val="1500"/>
        </w:trPr>
        <w:tc>
          <w:tcPr>
            <w:tcW w:w="1559" w:type="dxa"/>
            <w:hideMark/>
          </w:tcPr>
          <w:p w14:paraId="5B1404B4" w14:textId="77777777" w:rsidR="00574AE7" w:rsidRPr="00AE587E" w:rsidRDefault="00574AE7" w:rsidP="00574AE7">
            <w:r w:rsidRPr="00AE587E">
              <w:t>McDaid</w:t>
            </w:r>
          </w:p>
        </w:tc>
        <w:tc>
          <w:tcPr>
            <w:tcW w:w="770" w:type="dxa"/>
            <w:hideMark/>
          </w:tcPr>
          <w:p w14:paraId="2A055D43" w14:textId="77777777" w:rsidR="00574AE7" w:rsidRPr="00AE587E" w:rsidRDefault="00574AE7" w:rsidP="00574AE7">
            <w:r w:rsidRPr="00AE587E">
              <w:t>2009</w:t>
            </w:r>
          </w:p>
        </w:tc>
        <w:tc>
          <w:tcPr>
            <w:tcW w:w="1364" w:type="dxa"/>
            <w:hideMark/>
          </w:tcPr>
          <w:p w14:paraId="2AD78E16" w14:textId="77777777" w:rsidR="00574AE7" w:rsidRPr="00AE587E" w:rsidRDefault="00574AE7" w:rsidP="00574AE7">
            <w:r w:rsidRPr="00AE587E">
              <w:t>Ireland</w:t>
            </w:r>
          </w:p>
        </w:tc>
        <w:tc>
          <w:tcPr>
            <w:tcW w:w="1033" w:type="dxa"/>
            <w:hideMark/>
          </w:tcPr>
          <w:p w14:paraId="2A72A50E" w14:textId="77777777" w:rsidR="00574AE7" w:rsidRPr="00AE587E" w:rsidRDefault="00574AE7" w:rsidP="00574AE7">
            <w:r w:rsidRPr="00AE587E">
              <w:t xml:space="preserve">Empirical </w:t>
            </w:r>
          </w:p>
        </w:tc>
        <w:tc>
          <w:tcPr>
            <w:tcW w:w="2109" w:type="dxa"/>
            <w:hideMark/>
          </w:tcPr>
          <w:p w14:paraId="0B32D35F" w14:textId="77777777" w:rsidR="00574AE7" w:rsidRPr="00AE587E" w:rsidRDefault="00574AE7" w:rsidP="00574AE7">
            <w:r w:rsidRPr="00AE587E">
              <w:t>Health Planning/Service Design/QI</w:t>
            </w:r>
          </w:p>
        </w:tc>
        <w:tc>
          <w:tcPr>
            <w:tcW w:w="2338" w:type="dxa"/>
            <w:hideMark/>
          </w:tcPr>
          <w:p w14:paraId="37E3895A" w14:textId="77777777" w:rsidR="00574AE7" w:rsidRPr="00AE587E" w:rsidRDefault="00574AE7" w:rsidP="00574AE7">
            <w:r w:rsidRPr="00AE587E">
              <w:t>Mental health</w:t>
            </w:r>
          </w:p>
        </w:tc>
        <w:tc>
          <w:tcPr>
            <w:tcW w:w="1353" w:type="dxa"/>
            <w:hideMark/>
          </w:tcPr>
          <w:p w14:paraId="2F19111F" w14:textId="77777777" w:rsidR="00574AE7" w:rsidRPr="00AE587E" w:rsidRDefault="00574AE7" w:rsidP="00574AE7">
            <w:r w:rsidRPr="00AE587E">
              <w:t>Adult</w:t>
            </w:r>
          </w:p>
        </w:tc>
        <w:tc>
          <w:tcPr>
            <w:tcW w:w="2424" w:type="dxa"/>
            <w:hideMark/>
          </w:tcPr>
          <w:p w14:paraId="6FB29A6A" w14:textId="77777777" w:rsidR="00574AE7" w:rsidRPr="00AE587E" w:rsidRDefault="00574AE7" w:rsidP="00574AE7">
            <w:r w:rsidRPr="00AE587E">
              <w:t>To present evidence from participatory action research with Irish mental health service users that explored how they could more equally participate in advisory committees</w:t>
            </w:r>
          </w:p>
        </w:tc>
      </w:tr>
      <w:tr w:rsidR="00574AE7" w:rsidRPr="00AE587E" w14:paraId="75A9216D" w14:textId="77777777" w:rsidTr="00574AE7">
        <w:trPr>
          <w:trHeight w:val="1500"/>
        </w:trPr>
        <w:tc>
          <w:tcPr>
            <w:tcW w:w="1559" w:type="dxa"/>
            <w:hideMark/>
          </w:tcPr>
          <w:p w14:paraId="32A9413E" w14:textId="77777777" w:rsidR="00574AE7" w:rsidRPr="00AE587E" w:rsidRDefault="00574AE7" w:rsidP="00574AE7">
            <w:r w:rsidRPr="00AE587E">
              <w:t>McGrady</w:t>
            </w:r>
          </w:p>
        </w:tc>
        <w:tc>
          <w:tcPr>
            <w:tcW w:w="770" w:type="dxa"/>
            <w:hideMark/>
          </w:tcPr>
          <w:p w14:paraId="2238B800" w14:textId="77777777" w:rsidR="00574AE7" w:rsidRPr="00AE587E" w:rsidRDefault="00574AE7" w:rsidP="00574AE7">
            <w:r w:rsidRPr="00AE587E">
              <w:t>2018</w:t>
            </w:r>
          </w:p>
        </w:tc>
        <w:tc>
          <w:tcPr>
            <w:tcW w:w="1364" w:type="dxa"/>
            <w:hideMark/>
          </w:tcPr>
          <w:p w14:paraId="74F78E9F" w14:textId="77777777" w:rsidR="00574AE7" w:rsidRPr="00AE587E" w:rsidRDefault="00574AE7" w:rsidP="00574AE7">
            <w:r w:rsidRPr="00AE587E">
              <w:t>United States of America</w:t>
            </w:r>
          </w:p>
        </w:tc>
        <w:tc>
          <w:tcPr>
            <w:tcW w:w="1033" w:type="dxa"/>
            <w:hideMark/>
          </w:tcPr>
          <w:p w14:paraId="5827538F" w14:textId="77777777" w:rsidR="00574AE7" w:rsidRPr="00AE587E" w:rsidRDefault="00574AE7" w:rsidP="00574AE7">
            <w:r w:rsidRPr="00AE587E">
              <w:t xml:space="preserve">Empirical </w:t>
            </w:r>
          </w:p>
        </w:tc>
        <w:tc>
          <w:tcPr>
            <w:tcW w:w="2109" w:type="dxa"/>
            <w:hideMark/>
          </w:tcPr>
          <w:p w14:paraId="77BD8111" w14:textId="77777777" w:rsidR="00574AE7" w:rsidRPr="00AE587E" w:rsidRDefault="00574AE7" w:rsidP="00574AE7">
            <w:r w:rsidRPr="00AE587E">
              <w:t>Health Planning/Service Design/QI</w:t>
            </w:r>
          </w:p>
        </w:tc>
        <w:tc>
          <w:tcPr>
            <w:tcW w:w="2338" w:type="dxa"/>
            <w:hideMark/>
          </w:tcPr>
          <w:p w14:paraId="3C0D6D80" w14:textId="77777777" w:rsidR="00574AE7" w:rsidRPr="00AE587E" w:rsidRDefault="00574AE7" w:rsidP="00574AE7">
            <w:r w:rsidRPr="00AE587E">
              <w:t>Cancer</w:t>
            </w:r>
          </w:p>
        </w:tc>
        <w:tc>
          <w:tcPr>
            <w:tcW w:w="1353" w:type="dxa"/>
            <w:hideMark/>
          </w:tcPr>
          <w:p w14:paraId="6A2E98F2" w14:textId="77777777" w:rsidR="00574AE7" w:rsidRPr="00AE587E" w:rsidRDefault="00574AE7" w:rsidP="00574AE7">
            <w:r w:rsidRPr="00AE587E">
              <w:t>Multiple</w:t>
            </w:r>
          </w:p>
        </w:tc>
        <w:tc>
          <w:tcPr>
            <w:tcW w:w="2424" w:type="dxa"/>
            <w:hideMark/>
          </w:tcPr>
          <w:p w14:paraId="18AE66C4" w14:textId="77777777" w:rsidR="00574AE7" w:rsidRPr="00AE587E" w:rsidRDefault="00574AE7" w:rsidP="00574AE7">
            <w:r w:rsidRPr="00AE587E">
              <w:t>To describe the creation and implementation of a novel, developmentally appropriate, and efficient Young Adult Advisory Program for cancer</w:t>
            </w:r>
          </w:p>
        </w:tc>
      </w:tr>
      <w:tr w:rsidR="00574AE7" w:rsidRPr="00AE587E" w14:paraId="24010549" w14:textId="77777777" w:rsidTr="00574AE7">
        <w:trPr>
          <w:trHeight w:val="2400"/>
        </w:trPr>
        <w:tc>
          <w:tcPr>
            <w:tcW w:w="1559" w:type="dxa"/>
            <w:hideMark/>
          </w:tcPr>
          <w:p w14:paraId="74744396" w14:textId="77777777" w:rsidR="00574AE7" w:rsidRPr="00AE587E" w:rsidRDefault="00574AE7" w:rsidP="00574AE7">
            <w:r w:rsidRPr="00AE587E">
              <w:t>McMillan</w:t>
            </w:r>
          </w:p>
        </w:tc>
        <w:tc>
          <w:tcPr>
            <w:tcW w:w="770" w:type="dxa"/>
            <w:hideMark/>
          </w:tcPr>
          <w:p w14:paraId="2B51CE66" w14:textId="77777777" w:rsidR="00574AE7" w:rsidRPr="00AE587E" w:rsidRDefault="00574AE7" w:rsidP="00574AE7">
            <w:r w:rsidRPr="00AE587E">
              <w:t>2009</w:t>
            </w:r>
          </w:p>
        </w:tc>
        <w:tc>
          <w:tcPr>
            <w:tcW w:w="1364" w:type="dxa"/>
            <w:hideMark/>
          </w:tcPr>
          <w:p w14:paraId="7C67F119" w14:textId="77777777" w:rsidR="00574AE7" w:rsidRPr="00AE587E" w:rsidRDefault="00574AE7" w:rsidP="00574AE7">
            <w:r w:rsidRPr="00AE587E">
              <w:t>Ireland</w:t>
            </w:r>
          </w:p>
        </w:tc>
        <w:tc>
          <w:tcPr>
            <w:tcW w:w="1033" w:type="dxa"/>
            <w:hideMark/>
          </w:tcPr>
          <w:p w14:paraId="3A994850" w14:textId="77777777" w:rsidR="00574AE7" w:rsidRPr="00AE587E" w:rsidRDefault="00574AE7" w:rsidP="00574AE7">
            <w:r w:rsidRPr="00AE587E">
              <w:t xml:space="preserve">Empirical </w:t>
            </w:r>
          </w:p>
        </w:tc>
        <w:tc>
          <w:tcPr>
            <w:tcW w:w="2109" w:type="dxa"/>
            <w:hideMark/>
          </w:tcPr>
          <w:p w14:paraId="25780533" w14:textId="77777777" w:rsidR="00574AE7" w:rsidRPr="00AE587E" w:rsidRDefault="00574AE7" w:rsidP="00574AE7">
            <w:r w:rsidRPr="00AE587E">
              <w:t>Health Planning/Service Design/QI</w:t>
            </w:r>
          </w:p>
        </w:tc>
        <w:tc>
          <w:tcPr>
            <w:tcW w:w="2338" w:type="dxa"/>
            <w:hideMark/>
          </w:tcPr>
          <w:p w14:paraId="086C2ABB" w14:textId="77777777" w:rsidR="00574AE7" w:rsidRPr="00AE587E" w:rsidRDefault="00574AE7" w:rsidP="00574AE7">
            <w:r w:rsidRPr="00AE587E">
              <w:t>Mental health</w:t>
            </w:r>
          </w:p>
        </w:tc>
        <w:tc>
          <w:tcPr>
            <w:tcW w:w="1353" w:type="dxa"/>
            <w:hideMark/>
          </w:tcPr>
          <w:p w14:paraId="38AFFA10" w14:textId="77777777" w:rsidR="00574AE7" w:rsidRPr="00AE587E" w:rsidRDefault="00574AE7" w:rsidP="00574AE7">
            <w:r w:rsidRPr="00AE587E">
              <w:t>Adult</w:t>
            </w:r>
          </w:p>
        </w:tc>
        <w:tc>
          <w:tcPr>
            <w:tcW w:w="2424" w:type="dxa"/>
            <w:hideMark/>
          </w:tcPr>
          <w:p w14:paraId="5218FF25" w14:textId="77777777" w:rsidR="00574AE7" w:rsidRPr="00AE587E" w:rsidRDefault="00574AE7" w:rsidP="00574AE7">
            <w:r w:rsidRPr="00AE587E">
              <w:t>To highlight the work of a group of mental health service users, bereaved families, and carers in north and west Belfast, with a focus on their "card before you leave" appointment system for mental health patients, which has been adopted by the Northern Ireland Department of Health, Social Services, and Public Safety</w:t>
            </w:r>
          </w:p>
        </w:tc>
      </w:tr>
      <w:tr w:rsidR="00574AE7" w:rsidRPr="00AE587E" w14:paraId="5E4A2CD0" w14:textId="77777777" w:rsidTr="00574AE7">
        <w:trPr>
          <w:trHeight w:val="900"/>
        </w:trPr>
        <w:tc>
          <w:tcPr>
            <w:tcW w:w="1559" w:type="dxa"/>
            <w:hideMark/>
          </w:tcPr>
          <w:p w14:paraId="56348900" w14:textId="77777777" w:rsidR="00574AE7" w:rsidRPr="00AE587E" w:rsidRDefault="00574AE7" w:rsidP="00574AE7">
            <w:r w:rsidRPr="00AE587E">
              <w:t>Melchior</w:t>
            </w:r>
          </w:p>
        </w:tc>
        <w:tc>
          <w:tcPr>
            <w:tcW w:w="770" w:type="dxa"/>
            <w:hideMark/>
          </w:tcPr>
          <w:p w14:paraId="3878A9C8" w14:textId="77777777" w:rsidR="00574AE7" w:rsidRPr="00AE587E" w:rsidRDefault="00574AE7" w:rsidP="00574AE7">
            <w:r w:rsidRPr="00AE587E">
              <w:t>2020</w:t>
            </w:r>
          </w:p>
        </w:tc>
        <w:tc>
          <w:tcPr>
            <w:tcW w:w="1364" w:type="dxa"/>
            <w:hideMark/>
          </w:tcPr>
          <w:p w14:paraId="08161CE6" w14:textId="77777777" w:rsidR="00574AE7" w:rsidRPr="00AE587E" w:rsidRDefault="00574AE7" w:rsidP="00574AE7">
            <w:r w:rsidRPr="00AE587E">
              <w:t>Netherlands</w:t>
            </w:r>
          </w:p>
        </w:tc>
        <w:tc>
          <w:tcPr>
            <w:tcW w:w="1033" w:type="dxa"/>
            <w:hideMark/>
          </w:tcPr>
          <w:p w14:paraId="535F62B8" w14:textId="77777777" w:rsidR="00574AE7" w:rsidRPr="00AE587E" w:rsidRDefault="00574AE7" w:rsidP="00574AE7">
            <w:r w:rsidRPr="00AE587E">
              <w:t xml:space="preserve">Empirical </w:t>
            </w:r>
          </w:p>
        </w:tc>
        <w:tc>
          <w:tcPr>
            <w:tcW w:w="2109" w:type="dxa"/>
            <w:hideMark/>
          </w:tcPr>
          <w:p w14:paraId="0D5B0B68" w14:textId="77777777" w:rsidR="00574AE7" w:rsidRPr="00AE587E" w:rsidRDefault="00574AE7" w:rsidP="00574AE7">
            <w:r w:rsidRPr="00AE587E">
              <w:t>Health Research</w:t>
            </w:r>
          </w:p>
        </w:tc>
        <w:tc>
          <w:tcPr>
            <w:tcW w:w="2338" w:type="dxa"/>
            <w:hideMark/>
          </w:tcPr>
          <w:p w14:paraId="78D15118" w14:textId="77777777" w:rsidR="00574AE7" w:rsidRPr="00AE587E" w:rsidRDefault="00574AE7" w:rsidP="00574AE7">
            <w:r w:rsidRPr="00AE587E">
              <w:t>Palliative care</w:t>
            </w:r>
          </w:p>
        </w:tc>
        <w:tc>
          <w:tcPr>
            <w:tcW w:w="1353" w:type="dxa"/>
            <w:hideMark/>
          </w:tcPr>
          <w:p w14:paraId="11210E64" w14:textId="77777777" w:rsidR="00574AE7" w:rsidRPr="00AE587E" w:rsidRDefault="00574AE7" w:rsidP="00574AE7">
            <w:r w:rsidRPr="00AE587E">
              <w:t>Adult</w:t>
            </w:r>
          </w:p>
        </w:tc>
        <w:tc>
          <w:tcPr>
            <w:tcW w:w="2424" w:type="dxa"/>
            <w:hideMark/>
          </w:tcPr>
          <w:p w14:paraId="3C31D1CB" w14:textId="77777777" w:rsidR="00574AE7" w:rsidRPr="00AE587E" w:rsidRDefault="00574AE7" w:rsidP="00574AE7">
            <w:r w:rsidRPr="00AE587E">
              <w:t>To understand different PPI cultures among research teams and the impacts of PPI associated with each culture type.</w:t>
            </w:r>
          </w:p>
        </w:tc>
      </w:tr>
      <w:tr w:rsidR="00574AE7" w:rsidRPr="00AE587E" w14:paraId="003A7730" w14:textId="77777777" w:rsidTr="00574AE7">
        <w:trPr>
          <w:trHeight w:val="1800"/>
        </w:trPr>
        <w:tc>
          <w:tcPr>
            <w:tcW w:w="1559" w:type="dxa"/>
            <w:hideMark/>
          </w:tcPr>
          <w:p w14:paraId="5EA6201F" w14:textId="77777777" w:rsidR="00574AE7" w:rsidRPr="00AE587E" w:rsidRDefault="00574AE7" w:rsidP="00574AE7">
            <w:r w:rsidRPr="00AE587E">
              <w:t>Mercer</w:t>
            </w:r>
          </w:p>
        </w:tc>
        <w:tc>
          <w:tcPr>
            <w:tcW w:w="770" w:type="dxa"/>
            <w:hideMark/>
          </w:tcPr>
          <w:p w14:paraId="262B2911" w14:textId="77777777" w:rsidR="00574AE7" w:rsidRPr="00AE587E" w:rsidRDefault="00574AE7" w:rsidP="00574AE7">
            <w:r w:rsidRPr="00AE587E">
              <w:t>2020</w:t>
            </w:r>
          </w:p>
        </w:tc>
        <w:tc>
          <w:tcPr>
            <w:tcW w:w="1364" w:type="dxa"/>
            <w:hideMark/>
          </w:tcPr>
          <w:p w14:paraId="60D348EA" w14:textId="77777777" w:rsidR="00574AE7" w:rsidRPr="00AE587E" w:rsidRDefault="00574AE7" w:rsidP="00574AE7">
            <w:r w:rsidRPr="00AE587E">
              <w:t>Canada</w:t>
            </w:r>
          </w:p>
        </w:tc>
        <w:tc>
          <w:tcPr>
            <w:tcW w:w="1033" w:type="dxa"/>
            <w:hideMark/>
          </w:tcPr>
          <w:p w14:paraId="24A12DC0" w14:textId="77777777" w:rsidR="00574AE7" w:rsidRPr="00AE587E" w:rsidRDefault="00574AE7" w:rsidP="00574AE7">
            <w:r w:rsidRPr="00AE587E">
              <w:t xml:space="preserve">Empirical </w:t>
            </w:r>
          </w:p>
        </w:tc>
        <w:tc>
          <w:tcPr>
            <w:tcW w:w="2109" w:type="dxa"/>
            <w:hideMark/>
          </w:tcPr>
          <w:p w14:paraId="5664D213" w14:textId="77777777" w:rsidR="00574AE7" w:rsidRPr="00AE587E" w:rsidRDefault="00574AE7" w:rsidP="00574AE7">
            <w:r w:rsidRPr="00AE587E">
              <w:t xml:space="preserve">Health Technology Assessment </w:t>
            </w:r>
          </w:p>
        </w:tc>
        <w:tc>
          <w:tcPr>
            <w:tcW w:w="2338" w:type="dxa"/>
            <w:hideMark/>
          </w:tcPr>
          <w:p w14:paraId="74DC0CFF" w14:textId="77777777" w:rsidR="00574AE7" w:rsidRPr="00AE587E" w:rsidRDefault="00574AE7" w:rsidP="00574AE7">
            <w:r w:rsidRPr="00AE587E">
              <w:t>Multiple conditions</w:t>
            </w:r>
          </w:p>
        </w:tc>
        <w:tc>
          <w:tcPr>
            <w:tcW w:w="1353" w:type="dxa"/>
            <w:hideMark/>
          </w:tcPr>
          <w:p w14:paraId="38EB9AA2" w14:textId="77777777" w:rsidR="00574AE7" w:rsidRPr="00AE587E" w:rsidRDefault="00574AE7" w:rsidP="00574AE7">
            <w:r w:rsidRPr="00AE587E">
              <w:t>Adult</w:t>
            </w:r>
          </w:p>
        </w:tc>
        <w:tc>
          <w:tcPr>
            <w:tcW w:w="2424" w:type="dxa"/>
            <w:hideMark/>
          </w:tcPr>
          <w:p w14:paraId="41980667" w14:textId="77777777" w:rsidR="00574AE7" w:rsidRPr="00AE587E" w:rsidRDefault="00574AE7" w:rsidP="00574AE7">
            <w:r w:rsidRPr="00AE587E">
              <w:t>This article explores experiences and perceptions among patient groups participating in the Canadian Agency for Drugs and Technologies in Health (CADTH)’s pan-Canadian Oncology Drug Review (pCODR) process.</w:t>
            </w:r>
          </w:p>
        </w:tc>
      </w:tr>
      <w:tr w:rsidR="00574AE7" w:rsidRPr="00AE587E" w14:paraId="70841115" w14:textId="77777777" w:rsidTr="00574AE7">
        <w:trPr>
          <w:trHeight w:val="1500"/>
        </w:trPr>
        <w:tc>
          <w:tcPr>
            <w:tcW w:w="1559" w:type="dxa"/>
            <w:hideMark/>
          </w:tcPr>
          <w:p w14:paraId="5DFB10C7" w14:textId="77777777" w:rsidR="00574AE7" w:rsidRPr="00AE587E" w:rsidRDefault="00574AE7" w:rsidP="00574AE7">
            <w:r w:rsidRPr="00AE587E">
              <w:t>Merkel</w:t>
            </w:r>
          </w:p>
        </w:tc>
        <w:tc>
          <w:tcPr>
            <w:tcW w:w="770" w:type="dxa"/>
            <w:hideMark/>
          </w:tcPr>
          <w:p w14:paraId="03BF7FCF" w14:textId="77777777" w:rsidR="00574AE7" w:rsidRPr="00AE587E" w:rsidRDefault="00574AE7" w:rsidP="00574AE7">
            <w:r w:rsidRPr="00AE587E">
              <w:t>2016</w:t>
            </w:r>
          </w:p>
        </w:tc>
        <w:tc>
          <w:tcPr>
            <w:tcW w:w="1364" w:type="dxa"/>
            <w:hideMark/>
          </w:tcPr>
          <w:p w14:paraId="6496DE12" w14:textId="77777777" w:rsidR="00574AE7" w:rsidRPr="00AE587E" w:rsidRDefault="00574AE7" w:rsidP="00574AE7">
            <w:r w:rsidRPr="00AE587E">
              <w:t>United States of America</w:t>
            </w:r>
          </w:p>
        </w:tc>
        <w:tc>
          <w:tcPr>
            <w:tcW w:w="1033" w:type="dxa"/>
            <w:hideMark/>
          </w:tcPr>
          <w:p w14:paraId="0AD24962" w14:textId="77777777" w:rsidR="00574AE7" w:rsidRPr="00AE587E" w:rsidRDefault="00574AE7" w:rsidP="00574AE7">
            <w:r w:rsidRPr="00AE587E">
              <w:t xml:space="preserve">Empirical </w:t>
            </w:r>
          </w:p>
        </w:tc>
        <w:tc>
          <w:tcPr>
            <w:tcW w:w="2109" w:type="dxa"/>
            <w:hideMark/>
          </w:tcPr>
          <w:p w14:paraId="4055FD35" w14:textId="77777777" w:rsidR="00574AE7" w:rsidRPr="00AE587E" w:rsidRDefault="00574AE7" w:rsidP="00574AE7">
            <w:r w:rsidRPr="00AE587E">
              <w:t>Health Research</w:t>
            </w:r>
          </w:p>
        </w:tc>
        <w:tc>
          <w:tcPr>
            <w:tcW w:w="2338" w:type="dxa"/>
            <w:hideMark/>
          </w:tcPr>
          <w:p w14:paraId="3DDFB478" w14:textId="77777777" w:rsidR="00574AE7" w:rsidRPr="00AE587E" w:rsidRDefault="00574AE7" w:rsidP="00574AE7">
            <w:r w:rsidRPr="00AE587E">
              <w:t>Rare diseases</w:t>
            </w:r>
          </w:p>
        </w:tc>
        <w:tc>
          <w:tcPr>
            <w:tcW w:w="1353" w:type="dxa"/>
            <w:hideMark/>
          </w:tcPr>
          <w:p w14:paraId="4A1B2DBE" w14:textId="77777777" w:rsidR="00574AE7" w:rsidRPr="00AE587E" w:rsidRDefault="00574AE7" w:rsidP="00574AE7">
            <w:r w:rsidRPr="00AE587E">
              <w:t>Adult</w:t>
            </w:r>
          </w:p>
        </w:tc>
        <w:tc>
          <w:tcPr>
            <w:tcW w:w="2424" w:type="dxa"/>
            <w:hideMark/>
          </w:tcPr>
          <w:p w14:paraId="0FB6BD2D" w14:textId="77777777" w:rsidR="00574AE7" w:rsidRPr="00AE587E" w:rsidRDefault="00574AE7" w:rsidP="00574AE7">
            <w:r w:rsidRPr="00AE587E">
              <w:t>To outline the roles that patients and patient advocacy groups play in the rare diseases clinical research network, and to report on the patient advisory group's impact on the network's success</w:t>
            </w:r>
          </w:p>
        </w:tc>
      </w:tr>
      <w:tr w:rsidR="00574AE7" w:rsidRPr="00AE587E" w14:paraId="193FDFFA" w14:textId="77777777" w:rsidTr="00574AE7">
        <w:trPr>
          <w:trHeight w:val="2400"/>
        </w:trPr>
        <w:tc>
          <w:tcPr>
            <w:tcW w:w="1559" w:type="dxa"/>
            <w:hideMark/>
          </w:tcPr>
          <w:p w14:paraId="15903324" w14:textId="77777777" w:rsidR="00574AE7" w:rsidRPr="00AE587E" w:rsidRDefault="00574AE7" w:rsidP="00574AE7">
            <w:r w:rsidRPr="00AE587E">
              <w:t>Mescouto</w:t>
            </w:r>
          </w:p>
        </w:tc>
        <w:tc>
          <w:tcPr>
            <w:tcW w:w="770" w:type="dxa"/>
            <w:hideMark/>
          </w:tcPr>
          <w:p w14:paraId="58069DC1" w14:textId="77777777" w:rsidR="00574AE7" w:rsidRPr="00AE587E" w:rsidRDefault="00574AE7" w:rsidP="00574AE7">
            <w:r w:rsidRPr="00AE587E">
              <w:t>2020</w:t>
            </w:r>
          </w:p>
        </w:tc>
        <w:tc>
          <w:tcPr>
            <w:tcW w:w="1364" w:type="dxa"/>
            <w:hideMark/>
          </w:tcPr>
          <w:p w14:paraId="10DEDF5D" w14:textId="77777777" w:rsidR="00574AE7" w:rsidRPr="00AE587E" w:rsidRDefault="00574AE7" w:rsidP="00574AE7">
            <w:r w:rsidRPr="00AE587E">
              <w:t>Australia</w:t>
            </w:r>
          </w:p>
        </w:tc>
        <w:tc>
          <w:tcPr>
            <w:tcW w:w="1033" w:type="dxa"/>
            <w:hideMark/>
          </w:tcPr>
          <w:p w14:paraId="512BBBFD" w14:textId="77777777" w:rsidR="00574AE7" w:rsidRPr="00AE587E" w:rsidRDefault="00574AE7" w:rsidP="00574AE7">
            <w:r w:rsidRPr="00AE587E">
              <w:t xml:space="preserve">Non-Empirical </w:t>
            </w:r>
          </w:p>
        </w:tc>
        <w:tc>
          <w:tcPr>
            <w:tcW w:w="2109" w:type="dxa"/>
            <w:hideMark/>
          </w:tcPr>
          <w:p w14:paraId="15D7C483" w14:textId="77777777" w:rsidR="00574AE7" w:rsidRPr="00AE587E" w:rsidRDefault="00574AE7" w:rsidP="00574AE7">
            <w:r w:rsidRPr="00AE587E">
              <w:t>Health Planning/Service Design/QI</w:t>
            </w:r>
          </w:p>
        </w:tc>
        <w:tc>
          <w:tcPr>
            <w:tcW w:w="2338" w:type="dxa"/>
            <w:hideMark/>
          </w:tcPr>
          <w:p w14:paraId="119A82C6" w14:textId="77777777" w:rsidR="00574AE7" w:rsidRPr="00AE587E" w:rsidRDefault="00574AE7" w:rsidP="00574AE7">
            <w:r w:rsidRPr="00AE587E">
              <w:t>Musculoskeletal pain conditions</w:t>
            </w:r>
          </w:p>
        </w:tc>
        <w:tc>
          <w:tcPr>
            <w:tcW w:w="1353" w:type="dxa"/>
            <w:hideMark/>
          </w:tcPr>
          <w:p w14:paraId="6F97ADB5" w14:textId="77777777" w:rsidR="00574AE7" w:rsidRPr="00AE587E" w:rsidRDefault="00574AE7" w:rsidP="00574AE7">
            <w:r w:rsidRPr="00AE587E">
              <w:t>Adult</w:t>
            </w:r>
          </w:p>
        </w:tc>
        <w:tc>
          <w:tcPr>
            <w:tcW w:w="2424" w:type="dxa"/>
            <w:hideMark/>
          </w:tcPr>
          <w:p w14:paraId="28EFF968" w14:textId="77777777" w:rsidR="00574AE7" w:rsidRPr="00AE587E" w:rsidRDefault="00574AE7" w:rsidP="00574AE7">
            <w:r w:rsidRPr="00AE587E">
              <w:t xml:space="preserve">In this editorial, we provide one example of how we are partnering with patients (and clinicians) in our current research. We aim to encourage research-ers to foster patient partnership in musculoskeletal research and share with potential patient partners how patients were engaged in our research. </w:t>
            </w:r>
          </w:p>
        </w:tc>
      </w:tr>
      <w:tr w:rsidR="00574AE7" w:rsidRPr="00AE587E" w14:paraId="73E8D8D6" w14:textId="77777777" w:rsidTr="00574AE7">
        <w:trPr>
          <w:trHeight w:val="1200"/>
        </w:trPr>
        <w:tc>
          <w:tcPr>
            <w:tcW w:w="1559" w:type="dxa"/>
            <w:hideMark/>
          </w:tcPr>
          <w:p w14:paraId="42804174" w14:textId="77777777" w:rsidR="00574AE7" w:rsidRPr="00AE587E" w:rsidRDefault="00574AE7" w:rsidP="00574AE7">
            <w:r w:rsidRPr="00AE587E">
              <w:t>Miller</w:t>
            </w:r>
          </w:p>
        </w:tc>
        <w:tc>
          <w:tcPr>
            <w:tcW w:w="770" w:type="dxa"/>
            <w:hideMark/>
          </w:tcPr>
          <w:p w14:paraId="4D5BCB7E" w14:textId="77777777" w:rsidR="00574AE7" w:rsidRPr="00AE587E" w:rsidRDefault="00574AE7" w:rsidP="00574AE7">
            <w:r w:rsidRPr="00AE587E">
              <w:t>2020</w:t>
            </w:r>
          </w:p>
        </w:tc>
        <w:tc>
          <w:tcPr>
            <w:tcW w:w="1364" w:type="dxa"/>
            <w:hideMark/>
          </w:tcPr>
          <w:p w14:paraId="559A7E22" w14:textId="77777777" w:rsidR="00574AE7" w:rsidRPr="00AE587E" w:rsidRDefault="00574AE7" w:rsidP="00574AE7">
            <w:r w:rsidRPr="00AE587E">
              <w:t xml:space="preserve">Multiple Countries </w:t>
            </w:r>
          </w:p>
        </w:tc>
        <w:tc>
          <w:tcPr>
            <w:tcW w:w="1033" w:type="dxa"/>
            <w:hideMark/>
          </w:tcPr>
          <w:p w14:paraId="22E5C4A1" w14:textId="77777777" w:rsidR="00574AE7" w:rsidRPr="00AE587E" w:rsidRDefault="00574AE7" w:rsidP="00574AE7">
            <w:r w:rsidRPr="00AE587E">
              <w:t xml:space="preserve">Review </w:t>
            </w:r>
          </w:p>
        </w:tc>
        <w:tc>
          <w:tcPr>
            <w:tcW w:w="2109" w:type="dxa"/>
            <w:hideMark/>
          </w:tcPr>
          <w:p w14:paraId="63B52C01" w14:textId="77777777" w:rsidR="00574AE7" w:rsidRPr="00AE587E" w:rsidRDefault="00574AE7" w:rsidP="00574AE7">
            <w:r w:rsidRPr="00AE587E">
              <w:t>Education (Health Professions)</w:t>
            </w:r>
          </w:p>
        </w:tc>
        <w:tc>
          <w:tcPr>
            <w:tcW w:w="2338" w:type="dxa"/>
            <w:hideMark/>
          </w:tcPr>
          <w:p w14:paraId="38660233" w14:textId="77777777" w:rsidR="00574AE7" w:rsidRPr="00AE587E" w:rsidRDefault="00574AE7" w:rsidP="00574AE7">
            <w:r w:rsidRPr="00AE587E">
              <w:t>Mental health/psychiatry</w:t>
            </w:r>
          </w:p>
        </w:tc>
        <w:tc>
          <w:tcPr>
            <w:tcW w:w="1353" w:type="dxa"/>
            <w:hideMark/>
          </w:tcPr>
          <w:p w14:paraId="3C6F1E38" w14:textId="77777777" w:rsidR="00574AE7" w:rsidRPr="00AE587E" w:rsidRDefault="00574AE7" w:rsidP="00574AE7">
            <w:r w:rsidRPr="00AE587E">
              <w:t>Adult</w:t>
            </w:r>
          </w:p>
        </w:tc>
        <w:tc>
          <w:tcPr>
            <w:tcW w:w="2424" w:type="dxa"/>
            <w:hideMark/>
          </w:tcPr>
          <w:p w14:paraId="0DE70CF5" w14:textId="77777777" w:rsidR="00574AE7" w:rsidRPr="00AE587E" w:rsidRDefault="00574AE7" w:rsidP="00574AE7">
            <w:r w:rsidRPr="00AE587E">
              <w:t>To review published literature and inform a critical discussion evaluating the role of patients and carers in</w:t>
            </w:r>
            <w:r w:rsidRPr="00AE587E">
              <w:br/>
              <w:t>psychiatric education.</w:t>
            </w:r>
          </w:p>
        </w:tc>
      </w:tr>
      <w:tr w:rsidR="00574AE7" w:rsidRPr="00AE587E" w14:paraId="66347B80" w14:textId="77777777" w:rsidTr="00574AE7">
        <w:trPr>
          <w:trHeight w:val="1500"/>
        </w:trPr>
        <w:tc>
          <w:tcPr>
            <w:tcW w:w="1559" w:type="dxa"/>
            <w:hideMark/>
          </w:tcPr>
          <w:p w14:paraId="46D36EAC" w14:textId="77777777" w:rsidR="00574AE7" w:rsidRPr="00AE587E" w:rsidRDefault="00574AE7" w:rsidP="00574AE7">
            <w:r w:rsidRPr="00AE587E">
              <w:t>Mjøsund</w:t>
            </w:r>
          </w:p>
        </w:tc>
        <w:tc>
          <w:tcPr>
            <w:tcW w:w="770" w:type="dxa"/>
            <w:hideMark/>
          </w:tcPr>
          <w:p w14:paraId="384989BC" w14:textId="77777777" w:rsidR="00574AE7" w:rsidRPr="00AE587E" w:rsidRDefault="00574AE7" w:rsidP="00574AE7">
            <w:r w:rsidRPr="00AE587E">
              <w:t>2017</w:t>
            </w:r>
          </w:p>
        </w:tc>
        <w:tc>
          <w:tcPr>
            <w:tcW w:w="1364" w:type="dxa"/>
            <w:hideMark/>
          </w:tcPr>
          <w:p w14:paraId="7835D58C" w14:textId="77777777" w:rsidR="00574AE7" w:rsidRPr="00AE587E" w:rsidRDefault="00574AE7" w:rsidP="00574AE7">
            <w:r w:rsidRPr="00AE587E">
              <w:t xml:space="preserve">Multiple Countries </w:t>
            </w:r>
          </w:p>
        </w:tc>
        <w:tc>
          <w:tcPr>
            <w:tcW w:w="1033" w:type="dxa"/>
            <w:hideMark/>
          </w:tcPr>
          <w:p w14:paraId="444E5D69" w14:textId="77777777" w:rsidR="00574AE7" w:rsidRPr="00AE587E" w:rsidRDefault="00574AE7" w:rsidP="00574AE7">
            <w:r w:rsidRPr="00AE587E">
              <w:t xml:space="preserve">Empirical </w:t>
            </w:r>
          </w:p>
        </w:tc>
        <w:tc>
          <w:tcPr>
            <w:tcW w:w="2109" w:type="dxa"/>
            <w:hideMark/>
          </w:tcPr>
          <w:p w14:paraId="0D62613C" w14:textId="77777777" w:rsidR="00574AE7" w:rsidRPr="00AE587E" w:rsidRDefault="00574AE7" w:rsidP="00574AE7">
            <w:r w:rsidRPr="00AE587E">
              <w:t>Health Research</w:t>
            </w:r>
          </w:p>
        </w:tc>
        <w:tc>
          <w:tcPr>
            <w:tcW w:w="2338" w:type="dxa"/>
            <w:hideMark/>
          </w:tcPr>
          <w:p w14:paraId="1238F758" w14:textId="77777777" w:rsidR="00574AE7" w:rsidRPr="00AE587E" w:rsidRDefault="00574AE7" w:rsidP="00574AE7">
            <w:r w:rsidRPr="00AE587E">
              <w:t>Mental health</w:t>
            </w:r>
          </w:p>
        </w:tc>
        <w:tc>
          <w:tcPr>
            <w:tcW w:w="1353" w:type="dxa"/>
            <w:hideMark/>
          </w:tcPr>
          <w:p w14:paraId="2E759574" w14:textId="77777777" w:rsidR="00574AE7" w:rsidRPr="00AE587E" w:rsidRDefault="00574AE7" w:rsidP="00574AE7">
            <w:r w:rsidRPr="00AE587E">
              <w:t>Adult</w:t>
            </w:r>
          </w:p>
        </w:tc>
        <w:tc>
          <w:tcPr>
            <w:tcW w:w="2424" w:type="dxa"/>
            <w:hideMark/>
          </w:tcPr>
          <w:p w14:paraId="6FF35C9A" w14:textId="77777777" w:rsidR="00574AE7" w:rsidRPr="00AE587E" w:rsidRDefault="00574AE7" w:rsidP="00574AE7">
            <w:r w:rsidRPr="00AE587E">
              <w:t>To examine how service user involvement can contribute to the development of interpretive phenomenological analysis methodology and enhance research quality</w:t>
            </w:r>
          </w:p>
        </w:tc>
      </w:tr>
      <w:tr w:rsidR="00574AE7" w:rsidRPr="00AE587E" w14:paraId="07811A77" w14:textId="77777777" w:rsidTr="00574AE7">
        <w:trPr>
          <w:trHeight w:val="3300"/>
        </w:trPr>
        <w:tc>
          <w:tcPr>
            <w:tcW w:w="1559" w:type="dxa"/>
            <w:hideMark/>
          </w:tcPr>
          <w:p w14:paraId="0672CB93" w14:textId="77777777" w:rsidR="00574AE7" w:rsidRPr="00AE587E" w:rsidRDefault="00574AE7" w:rsidP="00574AE7">
            <w:r w:rsidRPr="00AE587E">
              <w:t>Morris</w:t>
            </w:r>
          </w:p>
        </w:tc>
        <w:tc>
          <w:tcPr>
            <w:tcW w:w="770" w:type="dxa"/>
            <w:hideMark/>
          </w:tcPr>
          <w:p w14:paraId="7CF8735B" w14:textId="77777777" w:rsidR="00574AE7" w:rsidRPr="00AE587E" w:rsidRDefault="00574AE7" w:rsidP="00574AE7">
            <w:r w:rsidRPr="00AE587E">
              <w:t>2021</w:t>
            </w:r>
          </w:p>
        </w:tc>
        <w:tc>
          <w:tcPr>
            <w:tcW w:w="1364" w:type="dxa"/>
            <w:hideMark/>
          </w:tcPr>
          <w:p w14:paraId="626E69A9" w14:textId="77777777" w:rsidR="00574AE7" w:rsidRPr="00AE587E" w:rsidRDefault="00574AE7" w:rsidP="00574AE7">
            <w:r w:rsidRPr="00AE587E">
              <w:t>United Kingdom</w:t>
            </w:r>
          </w:p>
        </w:tc>
        <w:tc>
          <w:tcPr>
            <w:tcW w:w="1033" w:type="dxa"/>
            <w:hideMark/>
          </w:tcPr>
          <w:p w14:paraId="40D85F1F" w14:textId="77777777" w:rsidR="00574AE7" w:rsidRPr="00AE587E" w:rsidRDefault="00574AE7" w:rsidP="00574AE7">
            <w:r w:rsidRPr="00AE587E">
              <w:t xml:space="preserve">Empirical </w:t>
            </w:r>
          </w:p>
        </w:tc>
        <w:tc>
          <w:tcPr>
            <w:tcW w:w="2109" w:type="dxa"/>
            <w:hideMark/>
          </w:tcPr>
          <w:p w14:paraId="47C60339" w14:textId="77777777" w:rsidR="00574AE7" w:rsidRPr="00AE587E" w:rsidRDefault="00574AE7" w:rsidP="00574AE7">
            <w:r w:rsidRPr="00AE587E">
              <w:t>Health Planning/Service Design/QI</w:t>
            </w:r>
          </w:p>
        </w:tc>
        <w:tc>
          <w:tcPr>
            <w:tcW w:w="2338" w:type="dxa"/>
            <w:hideMark/>
          </w:tcPr>
          <w:p w14:paraId="12768F2E" w14:textId="77777777" w:rsidR="00574AE7" w:rsidRPr="00AE587E" w:rsidRDefault="00574AE7" w:rsidP="00574AE7">
            <w:r w:rsidRPr="00AE587E">
              <w:t>Patient Safety</w:t>
            </w:r>
          </w:p>
        </w:tc>
        <w:tc>
          <w:tcPr>
            <w:tcW w:w="1353" w:type="dxa"/>
            <w:hideMark/>
          </w:tcPr>
          <w:p w14:paraId="695F99A5" w14:textId="77777777" w:rsidR="00574AE7" w:rsidRPr="00AE587E" w:rsidRDefault="00574AE7" w:rsidP="00574AE7">
            <w:r w:rsidRPr="00AE587E">
              <w:t>Adult</w:t>
            </w:r>
          </w:p>
        </w:tc>
        <w:tc>
          <w:tcPr>
            <w:tcW w:w="2424" w:type="dxa"/>
            <w:hideMark/>
          </w:tcPr>
          <w:p w14:paraId="13964927" w14:textId="77777777" w:rsidR="00574AE7" w:rsidRPr="00AE587E" w:rsidRDefault="00574AE7" w:rsidP="00574AE7">
            <w:r w:rsidRPr="00AE587E">
              <w:t>The aim of this study was to develop the Patient Safety Guide for Primary Care (PSG-PC) to support patients and carers to identify key patient safety issues and identify key points where they can make their care safer in primary care, co-designed by patients and carers and health-care professionals to support their involvement in primary care patient</w:t>
            </w:r>
            <w:r w:rsidRPr="00AE587E">
              <w:br/>
              <w:t>safety and to ensure the content of the PSG-PC is acceptable and accessible.</w:t>
            </w:r>
          </w:p>
        </w:tc>
      </w:tr>
      <w:tr w:rsidR="00574AE7" w:rsidRPr="00AE587E" w14:paraId="53E40E76" w14:textId="77777777" w:rsidTr="00574AE7">
        <w:trPr>
          <w:trHeight w:val="1800"/>
        </w:trPr>
        <w:tc>
          <w:tcPr>
            <w:tcW w:w="1559" w:type="dxa"/>
            <w:hideMark/>
          </w:tcPr>
          <w:p w14:paraId="7EE0EAAB" w14:textId="77777777" w:rsidR="00574AE7" w:rsidRPr="00AE587E" w:rsidRDefault="00574AE7" w:rsidP="00574AE7">
            <w:r w:rsidRPr="00AE587E">
              <w:t>Moser</w:t>
            </w:r>
          </w:p>
        </w:tc>
        <w:tc>
          <w:tcPr>
            <w:tcW w:w="770" w:type="dxa"/>
            <w:hideMark/>
          </w:tcPr>
          <w:p w14:paraId="15979F1B" w14:textId="77777777" w:rsidR="00574AE7" w:rsidRPr="00AE587E" w:rsidRDefault="00574AE7" w:rsidP="00574AE7">
            <w:r w:rsidRPr="00AE587E">
              <w:t>2021</w:t>
            </w:r>
          </w:p>
        </w:tc>
        <w:tc>
          <w:tcPr>
            <w:tcW w:w="1364" w:type="dxa"/>
            <w:hideMark/>
          </w:tcPr>
          <w:p w14:paraId="74BF8162" w14:textId="77777777" w:rsidR="00574AE7" w:rsidRPr="00AE587E" w:rsidRDefault="00574AE7" w:rsidP="00574AE7">
            <w:r w:rsidRPr="00AE587E">
              <w:t>Netherlands</w:t>
            </w:r>
          </w:p>
        </w:tc>
        <w:tc>
          <w:tcPr>
            <w:tcW w:w="1033" w:type="dxa"/>
            <w:hideMark/>
          </w:tcPr>
          <w:p w14:paraId="71D37DBE" w14:textId="77777777" w:rsidR="00574AE7" w:rsidRPr="00AE587E" w:rsidRDefault="00574AE7" w:rsidP="00574AE7">
            <w:r w:rsidRPr="00AE587E">
              <w:t xml:space="preserve">Empirical </w:t>
            </w:r>
          </w:p>
        </w:tc>
        <w:tc>
          <w:tcPr>
            <w:tcW w:w="2109" w:type="dxa"/>
            <w:hideMark/>
          </w:tcPr>
          <w:p w14:paraId="598BC6A7" w14:textId="77777777" w:rsidR="00574AE7" w:rsidRPr="00AE587E" w:rsidRDefault="00574AE7" w:rsidP="00574AE7">
            <w:r w:rsidRPr="00AE587E">
              <w:t>Health Planning/Service Design/QI</w:t>
            </w:r>
          </w:p>
        </w:tc>
        <w:tc>
          <w:tcPr>
            <w:tcW w:w="2338" w:type="dxa"/>
            <w:hideMark/>
          </w:tcPr>
          <w:p w14:paraId="6250CC68" w14:textId="77777777" w:rsidR="00574AE7" w:rsidRPr="00AE587E" w:rsidRDefault="00574AE7" w:rsidP="00574AE7">
            <w:r w:rsidRPr="00AE587E">
              <w:t>Cancer</w:t>
            </w:r>
          </w:p>
        </w:tc>
        <w:tc>
          <w:tcPr>
            <w:tcW w:w="1353" w:type="dxa"/>
            <w:hideMark/>
          </w:tcPr>
          <w:p w14:paraId="50BEA685" w14:textId="77777777" w:rsidR="00574AE7" w:rsidRPr="00AE587E" w:rsidRDefault="00574AE7" w:rsidP="00574AE7">
            <w:r w:rsidRPr="00AE587E">
              <w:t>Senior/Older Adult</w:t>
            </w:r>
          </w:p>
        </w:tc>
        <w:tc>
          <w:tcPr>
            <w:tcW w:w="2424" w:type="dxa"/>
            <w:hideMark/>
          </w:tcPr>
          <w:p w14:paraId="3D071602" w14:textId="77777777" w:rsidR="00574AE7" w:rsidRPr="00AE587E" w:rsidRDefault="00574AE7" w:rsidP="00574AE7">
            <w:r w:rsidRPr="00AE587E">
              <w:t>The aim of this study was twofold: first, to improve the cancer care pathway experience of older cancer patients and, second, to explore lessons learned regarding how to involve this vulnerable group.</w:t>
            </w:r>
          </w:p>
        </w:tc>
      </w:tr>
      <w:tr w:rsidR="00574AE7" w:rsidRPr="00AE587E" w14:paraId="0619076A" w14:textId="77777777" w:rsidTr="00574AE7">
        <w:trPr>
          <w:trHeight w:val="2100"/>
        </w:trPr>
        <w:tc>
          <w:tcPr>
            <w:tcW w:w="1559" w:type="dxa"/>
            <w:hideMark/>
          </w:tcPr>
          <w:p w14:paraId="6F0BA67F" w14:textId="77777777" w:rsidR="00574AE7" w:rsidRPr="00AE587E" w:rsidRDefault="00574AE7" w:rsidP="00574AE7">
            <w:r w:rsidRPr="00AE587E">
              <w:t>Moulon</w:t>
            </w:r>
          </w:p>
        </w:tc>
        <w:tc>
          <w:tcPr>
            <w:tcW w:w="770" w:type="dxa"/>
            <w:hideMark/>
          </w:tcPr>
          <w:p w14:paraId="2CFF49FA" w14:textId="77777777" w:rsidR="00574AE7" w:rsidRPr="00AE587E" w:rsidRDefault="00574AE7" w:rsidP="00574AE7">
            <w:r w:rsidRPr="00AE587E">
              <w:t>2010</w:t>
            </w:r>
          </w:p>
        </w:tc>
        <w:tc>
          <w:tcPr>
            <w:tcW w:w="1364" w:type="dxa"/>
            <w:hideMark/>
          </w:tcPr>
          <w:p w14:paraId="58C5CEC4" w14:textId="77777777" w:rsidR="00574AE7" w:rsidRPr="00AE587E" w:rsidRDefault="00574AE7" w:rsidP="00574AE7">
            <w:r w:rsidRPr="00AE587E">
              <w:t xml:space="preserve">Multiple Countries </w:t>
            </w:r>
          </w:p>
        </w:tc>
        <w:tc>
          <w:tcPr>
            <w:tcW w:w="1033" w:type="dxa"/>
            <w:hideMark/>
          </w:tcPr>
          <w:p w14:paraId="379A11F7" w14:textId="77777777" w:rsidR="00574AE7" w:rsidRPr="00AE587E" w:rsidRDefault="00574AE7" w:rsidP="00574AE7">
            <w:r w:rsidRPr="00AE587E">
              <w:t xml:space="preserve">Non-Empirical </w:t>
            </w:r>
          </w:p>
        </w:tc>
        <w:tc>
          <w:tcPr>
            <w:tcW w:w="2109" w:type="dxa"/>
            <w:hideMark/>
          </w:tcPr>
          <w:p w14:paraId="2CB005A0" w14:textId="77777777" w:rsidR="00574AE7" w:rsidRPr="00AE587E" w:rsidRDefault="00574AE7" w:rsidP="00574AE7">
            <w:r w:rsidRPr="00AE587E">
              <w:t xml:space="preserve">Health Policy/Governance </w:t>
            </w:r>
          </w:p>
        </w:tc>
        <w:tc>
          <w:tcPr>
            <w:tcW w:w="2338" w:type="dxa"/>
            <w:hideMark/>
          </w:tcPr>
          <w:p w14:paraId="77D49D3E" w14:textId="77777777" w:rsidR="00574AE7" w:rsidRPr="00AE587E" w:rsidRDefault="00574AE7" w:rsidP="00574AE7">
            <w:r w:rsidRPr="00AE587E">
              <w:t>Various</w:t>
            </w:r>
          </w:p>
        </w:tc>
        <w:tc>
          <w:tcPr>
            <w:tcW w:w="1353" w:type="dxa"/>
            <w:hideMark/>
          </w:tcPr>
          <w:p w14:paraId="32A156B9" w14:textId="77777777" w:rsidR="00574AE7" w:rsidRPr="00AE587E" w:rsidRDefault="00574AE7" w:rsidP="00574AE7">
            <w:r w:rsidRPr="00AE587E">
              <w:t>Adult</w:t>
            </w:r>
          </w:p>
        </w:tc>
        <w:tc>
          <w:tcPr>
            <w:tcW w:w="2424" w:type="dxa"/>
            <w:hideMark/>
          </w:tcPr>
          <w:p w14:paraId="7288D324" w14:textId="77777777" w:rsidR="00574AE7" w:rsidRPr="00AE587E" w:rsidRDefault="00574AE7" w:rsidP="00574AE7">
            <w:r w:rsidRPr="00AE587E">
              <w:t>To describe how the Patients' and Consumers' Working Party of the European Medicines Agency operates, and to give a detailed overview of the interaction between the agency and patients' and consumers' organizations focusing on the main achievements to date</w:t>
            </w:r>
          </w:p>
        </w:tc>
      </w:tr>
      <w:tr w:rsidR="00574AE7" w:rsidRPr="00AE587E" w14:paraId="65F344BA" w14:textId="77777777" w:rsidTr="00574AE7">
        <w:trPr>
          <w:trHeight w:val="1500"/>
        </w:trPr>
        <w:tc>
          <w:tcPr>
            <w:tcW w:w="1559" w:type="dxa"/>
            <w:hideMark/>
          </w:tcPr>
          <w:p w14:paraId="093E2063" w14:textId="77777777" w:rsidR="00574AE7" w:rsidRPr="00AE587E" w:rsidRDefault="00574AE7" w:rsidP="00574AE7">
            <w:r w:rsidRPr="00AE587E">
              <w:t>Mwinga</w:t>
            </w:r>
          </w:p>
        </w:tc>
        <w:tc>
          <w:tcPr>
            <w:tcW w:w="770" w:type="dxa"/>
            <w:hideMark/>
          </w:tcPr>
          <w:p w14:paraId="2F6D3641" w14:textId="77777777" w:rsidR="00574AE7" w:rsidRPr="00AE587E" w:rsidRDefault="00574AE7" w:rsidP="00574AE7">
            <w:r w:rsidRPr="00AE587E">
              <w:t>2015</w:t>
            </w:r>
          </w:p>
        </w:tc>
        <w:tc>
          <w:tcPr>
            <w:tcW w:w="1364" w:type="dxa"/>
            <w:hideMark/>
          </w:tcPr>
          <w:p w14:paraId="0BC72F9D" w14:textId="77777777" w:rsidR="00574AE7" w:rsidRPr="00AE587E" w:rsidRDefault="00574AE7" w:rsidP="00574AE7">
            <w:r w:rsidRPr="00AE587E">
              <w:t>South Africa</w:t>
            </w:r>
          </w:p>
        </w:tc>
        <w:tc>
          <w:tcPr>
            <w:tcW w:w="1033" w:type="dxa"/>
            <w:hideMark/>
          </w:tcPr>
          <w:p w14:paraId="737A3EE6" w14:textId="77777777" w:rsidR="00574AE7" w:rsidRPr="00AE587E" w:rsidRDefault="00574AE7" w:rsidP="00574AE7">
            <w:r w:rsidRPr="00AE587E">
              <w:t xml:space="preserve">Empirical </w:t>
            </w:r>
          </w:p>
        </w:tc>
        <w:tc>
          <w:tcPr>
            <w:tcW w:w="2109" w:type="dxa"/>
            <w:hideMark/>
          </w:tcPr>
          <w:p w14:paraId="33CBE57B" w14:textId="77777777" w:rsidR="00574AE7" w:rsidRPr="00AE587E" w:rsidRDefault="00574AE7" w:rsidP="00574AE7">
            <w:r w:rsidRPr="00AE587E">
              <w:t>Health research</w:t>
            </w:r>
          </w:p>
        </w:tc>
        <w:tc>
          <w:tcPr>
            <w:tcW w:w="2338" w:type="dxa"/>
            <w:hideMark/>
          </w:tcPr>
          <w:p w14:paraId="302F7720" w14:textId="77777777" w:rsidR="00574AE7" w:rsidRPr="00AE587E" w:rsidRDefault="00574AE7" w:rsidP="00574AE7">
            <w:r w:rsidRPr="00AE587E">
              <w:t>N/A</w:t>
            </w:r>
          </w:p>
        </w:tc>
        <w:tc>
          <w:tcPr>
            <w:tcW w:w="1353" w:type="dxa"/>
            <w:hideMark/>
          </w:tcPr>
          <w:p w14:paraId="27F9DF7E" w14:textId="77777777" w:rsidR="00574AE7" w:rsidRPr="00AE587E" w:rsidRDefault="00574AE7" w:rsidP="00574AE7">
            <w:r w:rsidRPr="00AE587E">
              <w:t>Adult</w:t>
            </w:r>
          </w:p>
        </w:tc>
        <w:tc>
          <w:tcPr>
            <w:tcW w:w="2424" w:type="dxa"/>
            <w:hideMark/>
          </w:tcPr>
          <w:p w14:paraId="37FFA896" w14:textId="77777777" w:rsidR="00574AE7" w:rsidRPr="00AE587E" w:rsidRDefault="00574AE7" w:rsidP="00574AE7">
            <w:r w:rsidRPr="00AE587E">
              <w:t>This paper draws on the perspectives of both research team members and community advisory board (CAB) members from research groups who used CABs in Lusaka.</w:t>
            </w:r>
          </w:p>
        </w:tc>
      </w:tr>
      <w:tr w:rsidR="00574AE7" w:rsidRPr="00AE587E" w14:paraId="79B7486C" w14:textId="77777777" w:rsidTr="00574AE7">
        <w:trPr>
          <w:trHeight w:val="1200"/>
        </w:trPr>
        <w:tc>
          <w:tcPr>
            <w:tcW w:w="1559" w:type="dxa"/>
            <w:hideMark/>
          </w:tcPr>
          <w:p w14:paraId="40A0834A" w14:textId="77777777" w:rsidR="00574AE7" w:rsidRPr="00AE587E" w:rsidRDefault="00574AE7" w:rsidP="00574AE7">
            <w:r w:rsidRPr="00AE587E">
              <w:t>Nambisan</w:t>
            </w:r>
          </w:p>
        </w:tc>
        <w:tc>
          <w:tcPr>
            <w:tcW w:w="770" w:type="dxa"/>
            <w:hideMark/>
          </w:tcPr>
          <w:p w14:paraId="68D9810D" w14:textId="77777777" w:rsidR="00574AE7" w:rsidRPr="00AE587E" w:rsidRDefault="00574AE7" w:rsidP="00574AE7">
            <w:r w:rsidRPr="00AE587E">
              <w:t>2009</w:t>
            </w:r>
          </w:p>
        </w:tc>
        <w:tc>
          <w:tcPr>
            <w:tcW w:w="1364" w:type="dxa"/>
            <w:hideMark/>
          </w:tcPr>
          <w:p w14:paraId="7B38C163" w14:textId="77777777" w:rsidR="00574AE7" w:rsidRPr="00AE587E" w:rsidRDefault="00574AE7" w:rsidP="00574AE7">
            <w:r w:rsidRPr="00AE587E">
              <w:t xml:space="preserve">International </w:t>
            </w:r>
          </w:p>
        </w:tc>
        <w:tc>
          <w:tcPr>
            <w:tcW w:w="1033" w:type="dxa"/>
            <w:hideMark/>
          </w:tcPr>
          <w:p w14:paraId="4B5FE1DC" w14:textId="77777777" w:rsidR="00574AE7" w:rsidRPr="00AE587E" w:rsidRDefault="00574AE7" w:rsidP="00574AE7">
            <w:r w:rsidRPr="00AE587E">
              <w:t xml:space="preserve">Non-Empirical </w:t>
            </w:r>
          </w:p>
        </w:tc>
        <w:tc>
          <w:tcPr>
            <w:tcW w:w="2109" w:type="dxa"/>
            <w:hideMark/>
          </w:tcPr>
          <w:p w14:paraId="3868882B" w14:textId="77777777" w:rsidR="00574AE7" w:rsidRPr="00AE587E" w:rsidRDefault="00574AE7" w:rsidP="00574AE7">
            <w:r w:rsidRPr="00AE587E">
              <w:t>Health Planning/Service Design/QI</w:t>
            </w:r>
          </w:p>
        </w:tc>
        <w:tc>
          <w:tcPr>
            <w:tcW w:w="2338" w:type="dxa"/>
            <w:hideMark/>
          </w:tcPr>
          <w:p w14:paraId="1D3CABE5" w14:textId="77777777" w:rsidR="00574AE7" w:rsidRPr="00AE587E" w:rsidRDefault="00574AE7" w:rsidP="00574AE7">
            <w:r w:rsidRPr="00AE587E">
              <w:t>Various</w:t>
            </w:r>
          </w:p>
        </w:tc>
        <w:tc>
          <w:tcPr>
            <w:tcW w:w="1353" w:type="dxa"/>
            <w:hideMark/>
          </w:tcPr>
          <w:p w14:paraId="3B9B349A" w14:textId="77777777" w:rsidR="00574AE7" w:rsidRPr="00AE587E" w:rsidRDefault="00574AE7" w:rsidP="00574AE7">
            <w:r w:rsidRPr="00AE587E">
              <w:t>Adult</w:t>
            </w:r>
          </w:p>
        </w:tc>
        <w:tc>
          <w:tcPr>
            <w:tcW w:w="2424" w:type="dxa"/>
            <w:hideMark/>
          </w:tcPr>
          <w:p w14:paraId="4C3DCB91" w14:textId="77777777" w:rsidR="00574AE7" w:rsidRPr="00AE587E" w:rsidRDefault="00574AE7" w:rsidP="00574AE7">
            <w:r w:rsidRPr="00AE587E">
              <w:t>To identify four alternate models of consumer value cocreation in health care and discuss their implications for health care organizations</w:t>
            </w:r>
          </w:p>
        </w:tc>
      </w:tr>
      <w:tr w:rsidR="00574AE7" w:rsidRPr="00AE587E" w14:paraId="6EF75F6E" w14:textId="77777777" w:rsidTr="00574AE7">
        <w:trPr>
          <w:trHeight w:val="2100"/>
        </w:trPr>
        <w:tc>
          <w:tcPr>
            <w:tcW w:w="1559" w:type="dxa"/>
            <w:hideMark/>
          </w:tcPr>
          <w:p w14:paraId="076253C5" w14:textId="77777777" w:rsidR="00574AE7" w:rsidRPr="00AE587E" w:rsidRDefault="00574AE7" w:rsidP="00574AE7">
            <w:r w:rsidRPr="00AE587E">
              <w:t>Nancarrow</w:t>
            </w:r>
          </w:p>
        </w:tc>
        <w:tc>
          <w:tcPr>
            <w:tcW w:w="770" w:type="dxa"/>
            <w:hideMark/>
          </w:tcPr>
          <w:p w14:paraId="62345BD8" w14:textId="77777777" w:rsidR="00574AE7" w:rsidRPr="00AE587E" w:rsidRDefault="00574AE7" w:rsidP="00574AE7">
            <w:r w:rsidRPr="00AE587E">
              <w:t>2004</w:t>
            </w:r>
          </w:p>
        </w:tc>
        <w:tc>
          <w:tcPr>
            <w:tcW w:w="1364" w:type="dxa"/>
            <w:hideMark/>
          </w:tcPr>
          <w:p w14:paraId="0DB45EEA" w14:textId="77777777" w:rsidR="00574AE7" w:rsidRPr="00AE587E" w:rsidRDefault="00574AE7" w:rsidP="00574AE7">
            <w:r w:rsidRPr="00AE587E">
              <w:t>United Kingdom</w:t>
            </w:r>
          </w:p>
        </w:tc>
        <w:tc>
          <w:tcPr>
            <w:tcW w:w="1033" w:type="dxa"/>
            <w:hideMark/>
          </w:tcPr>
          <w:p w14:paraId="5BA9EAA2" w14:textId="77777777" w:rsidR="00574AE7" w:rsidRPr="00AE587E" w:rsidRDefault="00574AE7" w:rsidP="00574AE7">
            <w:r w:rsidRPr="00AE587E">
              <w:t xml:space="preserve">Empirical </w:t>
            </w:r>
          </w:p>
        </w:tc>
        <w:tc>
          <w:tcPr>
            <w:tcW w:w="2109" w:type="dxa"/>
            <w:hideMark/>
          </w:tcPr>
          <w:p w14:paraId="209B2876" w14:textId="77777777" w:rsidR="00574AE7" w:rsidRPr="00AE587E" w:rsidRDefault="00574AE7" w:rsidP="00574AE7">
            <w:r w:rsidRPr="00AE587E">
              <w:t>Health Planning/Service Design/QI</w:t>
            </w:r>
          </w:p>
        </w:tc>
        <w:tc>
          <w:tcPr>
            <w:tcW w:w="2338" w:type="dxa"/>
            <w:hideMark/>
          </w:tcPr>
          <w:p w14:paraId="7B6C0803" w14:textId="77777777" w:rsidR="00574AE7" w:rsidRPr="00AE587E" w:rsidRDefault="00574AE7" w:rsidP="00574AE7">
            <w:r w:rsidRPr="00AE587E">
              <w:t>Podiatry conditions</w:t>
            </w:r>
          </w:p>
        </w:tc>
        <w:tc>
          <w:tcPr>
            <w:tcW w:w="1353" w:type="dxa"/>
            <w:hideMark/>
          </w:tcPr>
          <w:p w14:paraId="7A7C506D" w14:textId="77777777" w:rsidR="00574AE7" w:rsidRPr="00AE587E" w:rsidRDefault="00574AE7" w:rsidP="00574AE7">
            <w:r w:rsidRPr="00AE587E">
              <w:t>Adult</w:t>
            </w:r>
          </w:p>
        </w:tc>
        <w:tc>
          <w:tcPr>
            <w:tcW w:w="2424" w:type="dxa"/>
            <w:hideMark/>
          </w:tcPr>
          <w:p w14:paraId="0E2650D3" w14:textId="77777777" w:rsidR="00574AE7" w:rsidRPr="00AE587E" w:rsidRDefault="00574AE7" w:rsidP="00574AE7">
            <w:r w:rsidRPr="00AE587E">
              <w:t>To systematically capture the learning from its Podiatry Patient Panel experiences, reflect on the benefits and pitfalls of the approach, and be able to provide this information to support other services interested in implementing a similar model</w:t>
            </w:r>
          </w:p>
        </w:tc>
      </w:tr>
      <w:tr w:rsidR="00574AE7" w:rsidRPr="00AE587E" w14:paraId="045AF556" w14:textId="77777777" w:rsidTr="00574AE7">
        <w:trPr>
          <w:trHeight w:val="1800"/>
        </w:trPr>
        <w:tc>
          <w:tcPr>
            <w:tcW w:w="1559" w:type="dxa"/>
            <w:hideMark/>
          </w:tcPr>
          <w:p w14:paraId="2314E251" w14:textId="77777777" w:rsidR="00574AE7" w:rsidRPr="00AE587E" w:rsidRDefault="00574AE7" w:rsidP="00574AE7">
            <w:r w:rsidRPr="00AE587E">
              <w:t>Naqshbandi</w:t>
            </w:r>
          </w:p>
        </w:tc>
        <w:tc>
          <w:tcPr>
            <w:tcW w:w="770" w:type="dxa"/>
            <w:hideMark/>
          </w:tcPr>
          <w:p w14:paraId="733B11DE" w14:textId="77777777" w:rsidR="00574AE7" w:rsidRPr="00AE587E" w:rsidRDefault="00574AE7" w:rsidP="00574AE7">
            <w:r w:rsidRPr="00AE587E">
              <w:t>2016</w:t>
            </w:r>
          </w:p>
        </w:tc>
        <w:tc>
          <w:tcPr>
            <w:tcW w:w="1364" w:type="dxa"/>
            <w:hideMark/>
          </w:tcPr>
          <w:p w14:paraId="3C2966B0" w14:textId="77777777" w:rsidR="00574AE7" w:rsidRPr="00AE587E" w:rsidRDefault="00574AE7" w:rsidP="00574AE7">
            <w:r w:rsidRPr="00AE587E">
              <w:t>Canada</w:t>
            </w:r>
          </w:p>
        </w:tc>
        <w:tc>
          <w:tcPr>
            <w:tcW w:w="1033" w:type="dxa"/>
            <w:hideMark/>
          </w:tcPr>
          <w:p w14:paraId="1B553D4A" w14:textId="77777777" w:rsidR="00574AE7" w:rsidRPr="00AE587E" w:rsidRDefault="00574AE7" w:rsidP="00574AE7">
            <w:r w:rsidRPr="00AE587E">
              <w:t xml:space="preserve">Empirical </w:t>
            </w:r>
          </w:p>
        </w:tc>
        <w:tc>
          <w:tcPr>
            <w:tcW w:w="2109" w:type="dxa"/>
            <w:hideMark/>
          </w:tcPr>
          <w:p w14:paraId="301D0112" w14:textId="77777777" w:rsidR="00574AE7" w:rsidRPr="00AE587E" w:rsidRDefault="00574AE7" w:rsidP="00574AE7">
            <w:r w:rsidRPr="00AE587E">
              <w:t>Health Planning/Service Design/QI</w:t>
            </w:r>
          </w:p>
        </w:tc>
        <w:tc>
          <w:tcPr>
            <w:tcW w:w="2338" w:type="dxa"/>
            <w:hideMark/>
          </w:tcPr>
          <w:p w14:paraId="63BEEA6D" w14:textId="77777777" w:rsidR="00574AE7" w:rsidRPr="00AE587E" w:rsidRDefault="00574AE7" w:rsidP="00574AE7">
            <w:r w:rsidRPr="00AE587E">
              <w:t>Chronic disease (type 2 diabetes)</w:t>
            </w:r>
          </w:p>
        </w:tc>
        <w:tc>
          <w:tcPr>
            <w:tcW w:w="1353" w:type="dxa"/>
            <w:hideMark/>
          </w:tcPr>
          <w:p w14:paraId="2E343E1A" w14:textId="77777777" w:rsidR="00574AE7" w:rsidRPr="00AE587E" w:rsidRDefault="00574AE7" w:rsidP="00574AE7">
            <w:r w:rsidRPr="00AE587E">
              <w:t>Adult</w:t>
            </w:r>
          </w:p>
        </w:tc>
        <w:tc>
          <w:tcPr>
            <w:tcW w:w="2424" w:type="dxa"/>
            <w:hideMark/>
          </w:tcPr>
          <w:p w14:paraId="253F3181" w14:textId="77777777" w:rsidR="00574AE7" w:rsidRPr="00AE587E" w:rsidRDefault="00574AE7" w:rsidP="00574AE7">
            <w:r w:rsidRPr="00AE587E">
              <w:t>To detail the methods, tools, and activities of the FORGE AHEAD Program, which is a 5-year research program that incorporates activities designed to foster community-driven initiatives with type 2 diabetes mellitus</w:t>
            </w:r>
          </w:p>
        </w:tc>
      </w:tr>
      <w:tr w:rsidR="00574AE7" w:rsidRPr="00AE587E" w14:paraId="17BF3729" w14:textId="77777777" w:rsidTr="00574AE7">
        <w:trPr>
          <w:trHeight w:val="900"/>
        </w:trPr>
        <w:tc>
          <w:tcPr>
            <w:tcW w:w="1559" w:type="dxa"/>
            <w:hideMark/>
          </w:tcPr>
          <w:p w14:paraId="3082A50E" w14:textId="77777777" w:rsidR="00574AE7" w:rsidRPr="00AE587E" w:rsidRDefault="00574AE7" w:rsidP="00574AE7">
            <w:r w:rsidRPr="00AE587E">
              <w:t>Nathan</w:t>
            </w:r>
          </w:p>
        </w:tc>
        <w:tc>
          <w:tcPr>
            <w:tcW w:w="770" w:type="dxa"/>
            <w:hideMark/>
          </w:tcPr>
          <w:p w14:paraId="1F02E87F" w14:textId="77777777" w:rsidR="00574AE7" w:rsidRPr="00AE587E" w:rsidRDefault="00574AE7" w:rsidP="00574AE7">
            <w:r w:rsidRPr="00AE587E">
              <w:t>2014</w:t>
            </w:r>
          </w:p>
        </w:tc>
        <w:tc>
          <w:tcPr>
            <w:tcW w:w="1364" w:type="dxa"/>
            <w:hideMark/>
          </w:tcPr>
          <w:p w14:paraId="4D9E24E1" w14:textId="77777777" w:rsidR="00574AE7" w:rsidRPr="00AE587E" w:rsidRDefault="00574AE7" w:rsidP="00574AE7">
            <w:r w:rsidRPr="00AE587E">
              <w:t>Australia</w:t>
            </w:r>
          </w:p>
        </w:tc>
        <w:tc>
          <w:tcPr>
            <w:tcW w:w="1033" w:type="dxa"/>
            <w:hideMark/>
          </w:tcPr>
          <w:p w14:paraId="46F9B649" w14:textId="77777777" w:rsidR="00574AE7" w:rsidRPr="00AE587E" w:rsidRDefault="00574AE7" w:rsidP="00574AE7">
            <w:r w:rsidRPr="00AE587E">
              <w:t xml:space="preserve">Empirical </w:t>
            </w:r>
          </w:p>
        </w:tc>
        <w:tc>
          <w:tcPr>
            <w:tcW w:w="2109" w:type="dxa"/>
            <w:hideMark/>
          </w:tcPr>
          <w:p w14:paraId="74D2F398" w14:textId="77777777" w:rsidR="00574AE7" w:rsidRPr="00AE587E" w:rsidRDefault="00574AE7" w:rsidP="00574AE7">
            <w:r w:rsidRPr="00AE587E">
              <w:t>Health Planning/Service Design/QI</w:t>
            </w:r>
          </w:p>
        </w:tc>
        <w:tc>
          <w:tcPr>
            <w:tcW w:w="2338" w:type="dxa"/>
            <w:hideMark/>
          </w:tcPr>
          <w:p w14:paraId="5BD80FB2" w14:textId="77777777" w:rsidR="00574AE7" w:rsidRPr="00AE587E" w:rsidRDefault="00574AE7" w:rsidP="00574AE7">
            <w:r w:rsidRPr="00AE587E">
              <w:t>N/A</w:t>
            </w:r>
          </w:p>
        </w:tc>
        <w:tc>
          <w:tcPr>
            <w:tcW w:w="1353" w:type="dxa"/>
            <w:hideMark/>
          </w:tcPr>
          <w:p w14:paraId="0ADEF4B6" w14:textId="77777777" w:rsidR="00574AE7" w:rsidRPr="00AE587E" w:rsidRDefault="00574AE7" w:rsidP="00574AE7">
            <w:r w:rsidRPr="00AE587E">
              <w:t>Adult</w:t>
            </w:r>
          </w:p>
        </w:tc>
        <w:tc>
          <w:tcPr>
            <w:tcW w:w="2424" w:type="dxa"/>
            <w:hideMark/>
          </w:tcPr>
          <w:p w14:paraId="265EA3D0" w14:textId="77777777" w:rsidR="00574AE7" w:rsidRPr="00AE587E" w:rsidRDefault="00574AE7" w:rsidP="00574AE7">
            <w:r w:rsidRPr="00AE587E">
              <w:t>To examine the underlying assumption that legitimacy is the major pathway to influence for community representatives</w:t>
            </w:r>
          </w:p>
        </w:tc>
      </w:tr>
      <w:tr w:rsidR="00574AE7" w:rsidRPr="00AE587E" w14:paraId="58EF11C4" w14:textId="77777777" w:rsidTr="00A56B48">
        <w:trPr>
          <w:trHeight w:val="980"/>
        </w:trPr>
        <w:tc>
          <w:tcPr>
            <w:tcW w:w="1559" w:type="dxa"/>
            <w:hideMark/>
          </w:tcPr>
          <w:p w14:paraId="1DB3D625" w14:textId="77777777" w:rsidR="00574AE7" w:rsidRPr="00AE587E" w:rsidRDefault="00574AE7" w:rsidP="00574AE7">
            <w:r w:rsidRPr="00AE587E">
              <w:t>Needham</w:t>
            </w:r>
          </w:p>
        </w:tc>
        <w:tc>
          <w:tcPr>
            <w:tcW w:w="770" w:type="dxa"/>
            <w:hideMark/>
          </w:tcPr>
          <w:p w14:paraId="172B1067" w14:textId="77777777" w:rsidR="00574AE7" w:rsidRPr="00AE587E" w:rsidRDefault="00574AE7" w:rsidP="00574AE7">
            <w:r w:rsidRPr="00AE587E">
              <w:t>2021</w:t>
            </w:r>
          </w:p>
        </w:tc>
        <w:tc>
          <w:tcPr>
            <w:tcW w:w="1364" w:type="dxa"/>
            <w:hideMark/>
          </w:tcPr>
          <w:p w14:paraId="6A20F36A" w14:textId="77777777" w:rsidR="00574AE7" w:rsidRPr="00AE587E" w:rsidRDefault="00574AE7" w:rsidP="00574AE7">
            <w:r w:rsidRPr="00AE587E">
              <w:t>Canada</w:t>
            </w:r>
          </w:p>
        </w:tc>
        <w:tc>
          <w:tcPr>
            <w:tcW w:w="1033" w:type="dxa"/>
            <w:hideMark/>
          </w:tcPr>
          <w:p w14:paraId="0D272BF6" w14:textId="77777777" w:rsidR="00574AE7" w:rsidRPr="00AE587E" w:rsidRDefault="00574AE7" w:rsidP="00574AE7">
            <w:r w:rsidRPr="00AE587E">
              <w:t xml:space="preserve">Empirical </w:t>
            </w:r>
          </w:p>
        </w:tc>
        <w:tc>
          <w:tcPr>
            <w:tcW w:w="2109" w:type="dxa"/>
            <w:hideMark/>
          </w:tcPr>
          <w:p w14:paraId="32CE38E9" w14:textId="77777777" w:rsidR="00574AE7" w:rsidRPr="00AE587E" w:rsidRDefault="00574AE7" w:rsidP="00574AE7">
            <w:r w:rsidRPr="00AE587E">
              <w:t>Health Research</w:t>
            </w:r>
          </w:p>
        </w:tc>
        <w:tc>
          <w:tcPr>
            <w:tcW w:w="2338" w:type="dxa"/>
            <w:hideMark/>
          </w:tcPr>
          <w:p w14:paraId="2C6A137E" w14:textId="77777777" w:rsidR="00574AE7" w:rsidRPr="00AE587E" w:rsidRDefault="00574AE7" w:rsidP="00574AE7">
            <w:r w:rsidRPr="00AE587E">
              <w:t>Cancer</w:t>
            </w:r>
          </w:p>
        </w:tc>
        <w:tc>
          <w:tcPr>
            <w:tcW w:w="1353" w:type="dxa"/>
            <w:hideMark/>
          </w:tcPr>
          <w:p w14:paraId="7C7AA23C" w14:textId="77777777" w:rsidR="00574AE7" w:rsidRPr="00AE587E" w:rsidRDefault="00574AE7" w:rsidP="00574AE7">
            <w:r w:rsidRPr="00AE587E">
              <w:t>Adult</w:t>
            </w:r>
          </w:p>
        </w:tc>
        <w:tc>
          <w:tcPr>
            <w:tcW w:w="2424" w:type="dxa"/>
            <w:hideMark/>
          </w:tcPr>
          <w:p w14:paraId="07AED35B" w14:textId="77777777" w:rsidR="00574AE7" w:rsidRPr="00AE587E" w:rsidRDefault="00574AE7" w:rsidP="00574AE7">
            <w:r w:rsidRPr="00AE587E">
              <w:t>This document describes the method taken by the Canadian Cancer Trials Group to implement meaningful patient centricity and engagement and the benefits realized.</w:t>
            </w:r>
          </w:p>
        </w:tc>
      </w:tr>
      <w:tr w:rsidR="00574AE7" w:rsidRPr="00AE587E" w14:paraId="5FCE20EE" w14:textId="77777777" w:rsidTr="00574AE7">
        <w:trPr>
          <w:trHeight w:val="2100"/>
        </w:trPr>
        <w:tc>
          <w:tcPr>
            <w:tcW w:w="1559" w:type="dxa"/>
            <w:hideMark/>
          </w:tcPr>
          <w:p w14:paraId="66895F85" w14:textId="77777777" w:rsidR="00574AE7" w:rsidRPr="00AE587E" w:rsidRDefault="00574AE7" w:rsidP="00574AE7">
            <w:r w:rsidRPr="00AE587E">
              <w:t>Nelson</w:t>
            </w:r>
          </w:p>
        </w:tc>
        <w:tc>
          <w:tcPr>
            <w:tcW w:w="770" w:type="dxa"/>
            <w:hideMark/>
          </w:tcPr>
          <w:p w14:paraId="3F2270EB" w14:textId="77777777" w:rsidR="00574AE7" w:rsidRPr="00AE587E" w:rsidRDefault="00574AE7" w:rsidP="00574AE7">
            <w:r w:rsidRPr="00AE587E">
              <w:t>2016</w:t>
            </w:r>
          </w:p>
        </w:tc>
        <w:tc>
          <w:tcPr>
            <w:tcW w:w="1364" w:type="dxa"/>
            <w:hideMark/>
          </w:tcPr>
          <w:p w14:paraId="2752CE06" w14:textId="77777777" w:rsidR="00574AE7" w:rsidRPr="00AE587E" w:rsidRDefault="00574AE7" w:rsidP="00574AE7">
            <w:r w:rsidRPr="00AE587E">
              <w:t>Canada</w:t>
            </w:r>
          </w:p>
        </w:tc>
        <w:tc>
          <w:tcPr>
            <w:tcW w:w="1033" w:type="dxa"/>
            <w:hideMark/>
          </w:tcPr>
          <w:p w14:paraId="2EB6902D" w14:textId="77777777" w:rsidR="00574AE7" w:rsidRPr="00AE587E" w:rsidRDefault="00574AE7" w:rsidP="00574AE7">
            <w:r w:rsidRPr="00AE587E">
              <w:t xml:space="preserve">Empirical </w:t>
            </w:r>
          </w:p>
        </w:tc>
        <w:tc>
          <w:tcPr>
            <w:tcW w:w="2109" w:type="dxa"/>
            <w:hideMark/>
          </w:tcPr>
          <w:p w14:paraId="2CC5D994" w14:textId="77777777" w:rsidR="00574AE7" w:rsidRPr="00AE587E" w:rsidRDefault="00574AE7" w:rsidP="00574AE7">
            <w:r w:rsidRPr="00AE587E">
              <w:t>Health Planning/Service Design/QI</w:t>
            </w:r>
          </w:p>
        </w:tc>
        <w:tc>
          <w:tcPr>
            <w:tcW w:w="2338" w:type="dxa"/>
            <w:hideMark/>
          </w:tcPr>
          <w:p w14:paraId="3D38C454" w14:textId="77777777" w:rsidR="00574AE7" w:rsidRPr="00AE587E" w:rsidRDefault="00574AE7" w:rsidP="00574AE7">
            <w:r w:rsidRPr="00AE587E">
              <w:t>Mental health</w:t>
            </w:r>
          </w:p>
        </w:tc>
        <w:tc>
          <w:tcPr>
            <w:tcW w:w="1353" w:type="dxa"/>
            <w:hideMark/>
          </w:tcPr>
          <w:p w14:paraId="45D0A1E2" w14:textId="77777777" w:rsidR="00574AE7" w:rsidRPr="00AE587E" w:rsidRDefault="00574AE7" w:rsidP="00574AE7">
            <w:r w:rsidRPr="00AE587E">
              <w:t>Adult</w:t>
            </w:r>
          </w:p>
        </w:tc>
        <w:tc>
          <w:tcPr>
            <w:tcW w:w="2424" w:type="dxa"/>
            <w:hideMark/>
          </w:tcPr>
          <w:p w14:paraId="6FDF2CFF" w14:textId="77777777" w:rsidR="00574AE7" w:rsidRPr="00AE587E" w:rsidRDefault="00574AE7" w:rsidP="00574AE7">
            <w:r w:rsidRPr="00AE587E">
              <w:t>To identify opportunities, challenges, and strategies that promoted or hindered collaboration among different stakeholders at 5 project sites across Canada in the planning of At Home/Chez Soi, a Housing First initiative for homeless people with mental health problems</w:t>
            </w:r>
          </w:p>
        </w:tc>
      </w:tr>
      <w:tr w:rsidR="00574AE7" w:rsidRPr="00AE587E" w14:paraId="6BE8264F" w14:textId="77777777" w:rsidTr="00574AE7">
        <w:trPr>
          <w:trHeight w:val="2100"/>
        </w:trPr>
        <w:tc>
          <w:tcPr>
            <w:tcW w:w="1559" w:type="dxa"/>
            <w:hideMark/>
          </w:tcPr>
          <w:p w14:paraId="01D232B1" w14:textId="77777777" w:rsidR="00574AE7" w:rsidRPr="00AE587E" w:rsidRDefault="00574AE7" w:rsidP="00574AE7">
            <w:r w:rsidRPr="00AE587E">
              <w:t>Nguyen</w:t>
            </w:r>
          </w:p>
        </w:tc>
        <w:tc>
          <w:tcPr>
            <w:tcW w:w="770" w:type="dxa"/>
            <w:hideMark/>
          </w:tcPr>
          <w:p w14:paraId="77EF56D0" w14:textId="77777777" w:rsidR="00574AE7" w:rsidRPr="00AE587E" w:rsidRDefault="00574AE7" w:rsidP="00574AE7">
            <w:r w:rsidRPr="00AE587E">
              <w:t>2018</w:t>
            </w:r>
          </w:p>
        </w:tc>
        <w:tc>
          <w:tcPr>
            <w:tcW w:w="1364" w:type="dxa"/>
            <w:hideMark/>
          </w:tcPr>
          <w:p w14:paraId="33E25157" w14:textId="77777777" w:rsidR="00574AE7" w:rsidRPr="00AE587E" w:rsidRDefault="00574AE7" w:rsidP="00574AE7">
            <w:r w:rsidRPr="00AE587E">
              <w:t>United States of America</w:t>
            </w:r>
          </w:p>
        </w:tc>
        <w:tc>
          <w:tcPr>
            <w:tcW w:w="1033" w:type="dxa"/>
            <w:hideMark/>
          </w:tcPr>
          <w:p w14:paraId="0C57570B" w14:textId="77777777" w:rsidR="00574AE7" w:rsidRPr="00AE587E" w:rsidRDefault="00574AE7" w:rsidP="00574AE7">
            <w:r w:rsidRPr="00AE587E">
              <w:t xml:space="preserve">Empirical </w:t>
            </w:r>
          </w:p>
        </w:tc>
        <w:tc>
          <w:tcPr>
            <w:tcW w:w="2109" w:type="dxa"/>
            <w:hideMark/>
          </w:tcPr>
          <w:p w14:paraId="0DB2EBB5" w14:textId="77777777" w:rsidR="00574AE7" w:rsidRPr="00AE587E" w:rsidRDefault="00574AE7" w:rsidP="00574AE7">
            <w:r w:rsidRPr="00AE587E">
              <w:t>Health Research</w:t>
            </w:r>
          </w:p>
        </w:tc>
        <w:tc>
          <w:tcPr>
            <w:tcW w:w="2338" w:type="dxa"/>
            <w:hideMark/>
          </w:tcPr>
          <w:p w14:paraId="240946C3" w14:textId="77777777" w:rsidR="00574AE7" w:rsidRPr="00AE587E" w:rsidRDefault="00574AE7" w:rsidP="00574AE7">
            <w:r w:rsidRPr="00AE587E">
              <w:t>N/A</w:t>
            </w:r>
          </w:p>
        </w:tc>
        <w:tc>
          <w:tcPr>
            <w:tcW w:w="1353" w:type="dxa"/>
            <w:hideMark/>
          </w:tcPr>
          <w:p w14:paraId="12EC6FAC" w14:textId="77777777" w:rsidR="00574AE7" w:rsidRPr="00AE587E" w:rsidRDefault="00574AE7" w:rsidP="00574AE7">
            <w:r w:rsidRPr="00AE587E">
              <w:t>Adult</w:t>
            </w:r>
          </w:p>
        </w:tc>
        <w:tc>
          <w:tcPr>
            <w:tcW w:w="2424" w:type="dxa"/>
            <w:hideMark/>
          </w:tcPr>
          <w:p w14:paraId="1384E23E" w14:textId="77777777" w:rsidR="00574AE7" w:rsidRPr="00AE587E" w:rsidRDefault="00574AE7" w:rsidP="00574AE7">
            <w:r w:rsidRPr="00AE587E">
              <w:t>In this article, we describe the pedagogical approach to design, implementation and evaluation on the use of the I-COREE curriculum as an education and training method (i.e. perspectives and experiences of community partners and academic researchers).</w:t>
            </w:r>
          </w:p>
        </w:tc>
      </w:tr>
      <w:tr w:rsidR="00574AE7" w:rsidRPr="00AE587E" w14:paraId="388FC6DB" w14:textId="77777777" w:rsidTr="00574AE7">
        <w:trPr>
          <w:trHeight w:val="900"/>
        </w:trPr>
        <w:tc>
          <w:tcPr>
            <w:tcW w:w="1559" w:type="dxa"/>
            <w:hideMark/>
          </w:tcPr>
          <w:p w14:paraId="441290F8" w14:textId="77777777" w:rsidR="00574AE7" w:rsidRPr="00AE587E" w:rsidRDefault="00574AE7" w:rsidP="00574AE7">
            <w:r w:rsidRPr="00AE587E">
              <w:t>Nierse</w:t>
            </w:r>
          </w:p>
        </w:tc>
        <w:tc>
          <w:tcPr>
            <w:tcW w:w="770" w:type="dxa"/>
            <w:hideMark/>
          </w:tcPr>
          <w:p w14:paraId="17506611" w14:textId="77777777" w:rsidR="00574AE7" w:rsidRPr="00AE587E" w:rsidRDefault="00574AE7" w:rsidP="00574AE7">
            <w:r w:rsidRPr="00AE587E">
              <w:t>2012</w:t>
            </w:r>
          </w:p>
        </w:tc>
        <w:tc>
          <w:tcPr>
            <w:tcW w:w="1364" w:type="dxa"/>
            <w:hideMark/>
          </w:tcPr>
          <w:p w14:paraId="02686A34" w14:textId="77777777" w:rsidR="00574AE7" w:rsidRPr="00AE587E" w:rsidRDefault="00574AE7" w:rsidP="00574AE7">
            <w:r w:rsidRPr="00AE587E">
              <w:t>Netherlands</w:t>
            </w:r>
          </w:p>
        </w:tc>
        <w:tc>
          <w:tcPr>
            <w:tcW w:w="1033" w:type="dxa"/>
            <w:hideMark/>
          </w:tcPr>
          <w:p w14:paraId="7ABF0010" w14:textId="77777777" w:rsidR="00574AE7" w:rsidRPr="00AE587E" w:rsidRDefault="00574AE7" w:rsidP="00574AE7">
            <w:r w:rsidRPr="00AE587E">
              <w:t xml:space="preserve">Empirical </w:t>
            </w:r>
          </w:p>
        </w:tc>
        <w:tc>
          <w:tcPr>
            <w:tcW w:w="2109" w:type="dxa"/>
            <w:hideMark/>
          </w:tcPr>
          <w:p w14:paraId="0C726858" w14:textId="77777777" w:rsidR="00574AE7" w:rsidRPr="00AE587E" w:rsidRDefault="00574AE7" w:rsidP="00574AE7">
            <w:r w:rsidRPr="00AE587E">
              <w:t>Health Research</w:t>
            </w:r>
          </w:p>
        </w:tc>
        <w:tc>
          <w:tcPr>
            <w:tcW w:w="2338" w:type="dxa"/>
            <w:hideMark/>
          </w:tcPr>
          <w:p w14:paraId="1C19AC32" w14:textId="77777777" w:rsidR="00574AE7" w:rsidRPr="00AE587E" w:rsidRDefault="00574AE7" w:rsidP="00574AE7">
            <w:r w:rsidRPr="00AE587E">
              <w:t>Chronic Kidney Disease</w:t>
            </w:r>
          </w:p>
        </w:tc>
        <w:tc>
          <w:tcPr>
            <w:tcW w:w="1353" w:type="dxa"/>
            <w:hideMark/>
          </w:tcPr>
          <w:p w14:paraId="1FEFC4CC" w14:textId="77777777" w:rsidR="00574AE7" w:rsidRPr="00AE587E" w:rsidRDefault="00574AE7" w:rsidP="00574AE7">
            <w:r w:rsidRPr="00AE587E">
              <w:t>Adult</w:t>
            </w:r>
          </w:p>
        </w:tc>
        <w:tc>
          <w:tcPr>
            <w:tcW w:w="2424" w:type="dxa"/>
            <w:hideMark/>
          </w:tcPr>
          <w:p w14:paraId="4C5D764A" w14:textId="77777777" w:rsidR="00574AE7" w:rsidRPr="00AE587E" w:rsidRDefault="00574AE7" w:rsidP="00574AE7">
            <w:r w:rsidRPr="00AE587E">
              <w:t>To examine the dynamics and dialogues in a collaboration between patient research partners and professional researchers</w:t>
            </w:r>
          </w:p>
        </w:tc>
      </w:tr>
      <w:tr w:rsidR="00574AE7" w:rsidRPr="00AE587E" w14:paraId="282E3E1B" w14:textId="77777777" w:rsidTr="00574AE7">
        <w:trPr>
          <w:trHeight w:val="2400"/>
        </w:trPr>
        <w:tc>
          <w:tcPr>
            <w:tcW w:w="1559" w:type="dxa"/>
            <w:hideMark/>
          </w:tcPr>
          <w:p w14:paraId="7ECC8E74" w14:textId="77777777" w:rsidR="00574AE7" w:rsidRPr="00AE587E" w:rsidRDefault="00574AE7" w:rsidP="00574AE7">
            <w:r w:rsidRPr="00AE587E">
              <w:t>Nikiphorou</w:t>
            </w:r>
          </w:p>
        </w:tc>
        <w:tc>
          <w:tcPr>
            <w:tcW w:w="770" w:type="dxa"/>
            <w:hideMark/>
          </w:tcPr>
          <w:p w14:paraId="0882029D" w14:textId="77777777" w:rsidR="00574AE7" w:rsidRPr="00AE587E" w:rsidRDefault="00574AE7" w:rsidP="00574AE7">
            <w:r w:rsidRPr="00AE587E">
              <w:t>2017</w:t>
            </w:r>
          </w:p>
        </w:tc>
        <w:tc>
          <w:tcPr>
            <w:tcW w:w="1364" w:type="dxa"/>
            <w:hideMark/>
          </w:tcPr>
          <w:p w14:paraId="7EAAE7EB" w14:textId="77777777" w:rsidR="00574AE7" w:rsidRPr="00AE587E" w:rsidRDefault="00574AE7" w:rsidP="00574AE7">
            <w:r w:rsidRPr="00AE587E">
              <w:t xml:space="preserve">Multiple Countries </w:t>
            </w:r>
          </w:p>
        </w:tc>
        <w:tc>
          <w:tcPr>
            <w:tcW w:w="1033" w:type="dxa"/>
            <w:hideMark/>
          </w:tcPr>
          <w:p w14:paraId="7D902CFC" w14:textId="77777777" w:rsidR="00574AE7" w:rsidRPr="00AE587E" w:rsidRDefault="00574AE7" w:rsidP="00574AE7">
            <w:r w:rsidRPr="00AE587E">
              <w:t xml:space="preserve">Non-Empirical </w:t>
            </w:r>
          </w:p>
        </w:tc>
        <w:tc>
          <w:tcPr>
            <w:tcW w:w="2109" w:type="dxa"/>
            <w:hideMark/>
          </w:tcPr>
          <w:p w14:paraId="1F1AC140" w14:textId="77777777" w:rsidR="00574AE7" w:rsidRPr="00AE587E" w:rsidRDefault="00574AE7" w:rsidP="00574AE7">
            <w:r w:rsidRPr="00AE587E">
              <w:t>Health Planning/Service Design/QI</w:t>
            </w:r>
          </w:p>
        </w:tc>
        <w:tc>
          <w:tcPr>
            <w:tcW w:w="2338" w:type="dxa"/>
            <w:hideMark/>
          </w:tcPr>
          <w:p w14:paraId="607477E9" w14:textId="77777777" w:rsidR="00574AE7" w:rsidRPr="00AE587E" w:rsidRDefault="00574AE7" w:rsidP="00574AE7">
            <w:r w:rsidRPr="00AE587E">
              <w:t>Rheumatic diseases</w:t>
            </w:r>
          </w:p>
        </w:tc>
        <w:tc>
          <w:tcPr>
            <w:tcW w:w="1353" w:type="dxa"/>
            <w:hideMark/>
          </w:tcPr>
          <w:p w14:paraId="6F29004E" w14:textId="77777777" w:rsidR="00574AE7" w:rsidRPr="00AE587E" w:rsidRDefault="00574AE7" w:rsidP="00574AE7">
            <w:r w:rsidRPr="00AE587E">
              <w:t>Multiple</w:t>
            </w:r>
          </w:p>
        </w:tc>
        <w:tc>
          <w:tcPr>
            <w:tcW w:w="2424" w:type="dxa"/>
            <w:hideMark/>
          </w:tcPr>
          <w:p w14:paraId="12FDA84D" w14:textId="77777777" w:rsidR="00574AE7" w:rsidRPr="00AE587E" w:rsidRDefault="00574AE7" w:rsidP="00574AE7">
            <w:r w:rsidRPr="00AE587E">
              <w:t>To discuss the recent evolution of the physician-patient relationship over time in Europe, reflecting on the 'journey' from behind the clinic walls through to clinical and research collaborations at national and international levels and the birth of healthcare professional and 'rheumatic' patient organizations</w:t>
            </w:r>
          </w:p>
        </w:tc>
      </w:tr>
      <w:tr w:rsidR="00574AE7" w:rsidRPr="00AE587E" w14:paraId="38FF3F3D" w14:textId="77777777" w:rsidTr="00574AE7">
        <w:trPr>
          <w:trHeight w:val="2100"/>
        </w:trPr>
        <w:tc>
          <w:tcPr>
            <w:tcW w:w="1559" w:type="dxa"/>
            <w:hideMark/>
          </w:tcPr>
          <w:p w14:paraId="11116B20" w14:textId="77777777" w:rsidR="00574AE7" w:rsidRPr="00AE587E" w:rsidRDefault="00574AE7" w:rsidP="00574AE7">
            <w:r w:rsidRPr="00AE587E">
              <w:t>Norburn</w:t>
            </w:r>
          </w:p>
        </w:tc>
        <w:tc>
          <w:tcPr>
            <w:tcW w:w="770" w:type="dxa"/>
            <w:hideMark/>
          </w:tcPr>
          <w:p w14:paraId="644771E1" w14:textId="77777777" w:rsidR="00574AE7" w:rsidRPr="00AE587E" w:rsidRDefault="00574AE7" w:rsidP="00574AE7">
            <w:r w:rsidRPr="00AE587E">
              <w:t>2020</w:t>
            </w:r>
          </w:p>
        </w:tc>
        <w:tc>
          <w:tcPr>
            <w:tcW w:w="1364" w:type="dxa"/>
            <w:hideMark/>
          </w:tcPr>
          <w:p w14:paraId="23E8BAFA" w14:textId="77777777" w:rsidR="00574AE7" w:rsidRPr="00AE587E" w:rsidRDefault="00574AE7" w:rsidP="00574AE7">
            <w:r w:rsidRPr="00AE587E">
              <w:t>United Kingdom</w:t>
            </w:r>
          </w:p>
        </w:tc>
        <w:tc>
          <w:tcPr>
            <w:tcW w:w="1033" w:type="dxa"/>
            <w:hideMark/>
          </w:tcPr>
          <w:p w14:paraId="3259D46D" w14:textId="77777777" w:rsidR="00574AE7" w:rsidRPr="00AE587E" w:rsidRDefault="00574AE7" w:rsidP="00574AE7">
            <w:r w:rsidRPr="00AE587E">
              <w:t xml:space="preserve">Non-Empirical </w:t>
            </w:r>
          </w:p>
        </w:tc>
        <w:tc>
          <w:tcPr>
            <w:tcW w:w="2109" w:type="dxa"/>
            <w:hideMark/>
          </w:tcPr>
          <w:p w14:paraId="3B3717A4" w14:textId="77777777" w:rsidR="00574AE7" w:rsidRPr="00AE587E" w:rsidRDefault="00574AE7" w:rsidP="00574AE7">
            <w:r w:rsidRPr="00AE587E">
              <w:t xml:space="preserve">Health Technology Assessment </w:t>
            </w:r>
          </w:p>
        </w:tc>
        <w:tc>
          <w:tcPr>
            <w:tcW w:w="2338" w:type="dxa"/>
            <w:hideMark/>
          </w:tcPr>
          <w:p w14:paraId="4B92B157" w14:textId="77777777" w:rsidR="00574AE7" w:rsidRPr="00AE587E" w:rsidRDefault="00574AE7" w:rsidP="00574AE7">
            <w:r w:rsidRPr="00AE587E">
              <w:t>Multiple conditions</w:t>
            </w:r>
          </w:p>
        </w:tc>
        <w:tc>
          <w:tcPr>
            <w:tcW w:w="1353" w:type="dxa"/>
            <w:hideMark/>
          </w:tcPr>
          <w:p w14:paraId="55AA2A60" w14:textId="77777777" w:rsidR="00574AE7" w:rsidRPr="00AE587E" w:rsidRDefault="00574AE7" w:rsidP="00574AE7">
            <w:r w:rsidRPr="00AE587E">
              <w:t>Adult</w:t>
            </w:r>
          </w:p>
        </w:tc>
        <w:tc>
          <w:tcPr>
            <w:tcW w:w="2424" w:type="dxa"/>
            <w:hideMark/>
          </w:tcPr>
          <w:p w14:paraId="7C28818F" w14:textId="7DFE0EEB" w:rsidR="00574AE7" w:rsidRPr="00AE587E" w:rsidRDefault="00574AE7" w:rsidP="00574AE7">
            <w:r w:rsidRPr="00AE587E">
              <w:t xml:space="preserve">In this commentary, we chart the evolution of patient involvement in HTAs at NICE over the past 20 years. We discuss how the role of patient evidence and lay membership of the committees who develop NICE guidance has evolved, and the value and impact that has had. </w:t>
            </w:r>
          </w:p>
        </w:tc>
      </w:tr>
      <w:tr w:rsidR="00574AE7" w:rsidRPr="00AE587E" w14:paraId="18CE2F22" w14:textId="77777777" w:rsidTr="00574AE7">
        <w:trPr>
          <w:trHeight w:val="1500"/>
        </w:trPr>
        <w:tc>
          <w:tcPr>
            <w:tcW w:w="1559" w:type="dxa"/>
            <w:hideMark/>
          </w:tcPr>
          <w:p w14:paraId="3329DD67" w14:textId="77777777" w:rsidR="00574AE7" w:rsidRPr="00AE587E" w:rsidRDefault="00574AE7" w:rsidP="00574AE7">
            <w:r w:rsidRPr="00AE587E">
              <w:t>Nyirenda</w:t>
            </w:r>
          </w:p>
        </w:tc>
        <w:tc>
          <w:tcPr>
            <w:tcW w:w="770" w:type="dxa"/>
            <w:hideMark/>
          </w:tcPr>
          <w:p w14:paraId="681F94E1" w14:textId="77777777" w:rsidR="00574AE7" w:rsidRPr="00AE587E" w:rsidRDefault="00574AE7" w:rsidP="00574AE7">
            <w:r w:rsidRPr="00AE587E">
              <w:t>2018</w:t>
            </w:r>
          </w:p>
        </w:tc>
        <w:tc>
          <w:tcPr>
            <w:tcW w:w="1364" w:type="dxa"/>
            <w:hideMark/>
          </w:tcPr>
          <w:p w14:paraId="1E9F5B20" w14:textId="77777777" w:rsidR="00574AE7" w:rsidRPr="00AE587E" w:rsidRDefault="00574AE7" w:rsidP="00574AE7">
            <w:r w:rsidRPr="00AE587E">
              <w:t>Malawi</w:t>
            </w:r>
          </w:p>
        </w:tc>
        <w:tc>
          <w:tcPr>
            <w:tcW w:w="1033" w:type="dxa"/>
            <w:hideMark/>
          </w:tcPr>
          <w:p w14:paraId="627796DE" w14:textId="77777777" w:rsidR="00574AE7" w:rsidRPr="00AE587E" w:rsidRDefault="00574AE7" w:rsidP="00574AE7">
            <w:r w:rsidRPr="00AE587E">
              <w:t xml:space="preserve">Empirical </w:t>
            </w:r>
          </w:p>
        </w:tc>
        <w:tc>
          <w:tcPr>
            <w:tcW w:w="2109" w:type="dxa"/>
            <w:hideMark/>
          </w:tcPr>
          <w:p w14:paraId="20E39DFD" w14:textId="77777777" w:rsidR="00574AE7" w:rsidRPr="00AE587E" w:rsidRDefault="00574AE7" w:rsidP="00574AE7">
            <w:r w:rsidRPr="00AE587E">
              <w:t>Health Research</w:t>
            </w:r>
          </w:p>
        </w:tc>
        <w:tc>
          <w:tcPr>
            <w:tcW w:w="2338" w:type="dxa"/>
            <w:hideMark/>
          </w:tcPr>
          <w:p w14:paraId="5730B67F" w14:textId="77777777" w:rsidR="00574AE7" w:rsidRPr="00AE587E" w:rsidRDefault="00574AE7" w:rsidP="00574AE7">
            <w:r w:rsidRPr="00AE587E">
              <w:t>Various</w:t>
            </w:r>
          </w:p>
        </w:tc>
        <w:tc>
          <w:tcPr>
            <w:tcW w:w="1353" w:type="dxa"/>
            <w:hideMark/>
          </w:tcPr>
          <w:p w14:paraId="02D5F9D6" w14:textId="77777777" w:rsidR="00574AE7" w:rsidRPr="00AE587E" w:rsidRDefault="00574AE7" w:rsidP="00574AE7">
            <w:r w:rsidRPr="00AE587E">
              <w:t>Adult</w:t>
            </w:r>
          </w:p>
        </w:tc>
        <w:tc>
          <w:tcPr>
            <w:tcW w:w="2424" w:type="dxa"/>
            <w:hideMark/>
          </w:tcPr>
          <w:p w14:paraId="65DE3618" w14:textId="77777777" w:rsidR="00574AE7" w:rsidRPr="00AE587E" w:rsidRDefault="00574AE7" w:rsidP="00574AE7">
            <w:r w:rsidRPr="00AE587E">
              <w:t>To report findings from an ethnographic study in Malawi that seeks to understand the purpose, relevance, and benefits of community engagement as seen by different stakeholders in research</w:t>
            </w:r>
          </w:p>
        </w:tc>
      </w:tr>
      <w:tr w:rsidR="00574AE7" w:rsidRPr="00AE587E" w14:paraId="7AABC866" w14:textId="77777777" w:rsidTr="00574AE7">
        <w:trPr>
          <w:trHeight w:val="1500"/>
        </w:trPr>
        <w:tc>
          <w:tcPr>
            <w:tcW w:w="1559" w:type="dxa"/>
            <w:hideMark/>
          </w:tcPr>
          <w:p w14:paraId="38F2F1DC" w14:textId="77777777" w:rsidR="00574AE7" w:rsidRPr="00AE587E" w:rsidRDefault="00574AE7" w:rsidP="00574AE7">
            <w:r w:rsidRPr="00AE587E">
              <w:t>Ochocka</w:t>
            </w:r>
          </w:p>
        </w:tc>
        <w:tc>
          <w:tcPr>
            <w:tcW w:w="770" w:type="dxa"/>
            <w:hideMark/>
          </w:tcPr>
          <w:p w14:paraId="5B355BD6" w14:textId="77777777" w:rsidR="00574AE7" w:rsidRPr="00AE587E" w:rsidRDefault="00574AE7" w:rsidP="00574AE7">
            <w:r w:rsidRPr="00AE587E">
              <w:t>2002</w:t>
            </w:r>
          </w:p>
        </w:tc>
        <w:tc>
          <w:tcPr>
            <w:tcW w:w="1364" w:type="dxa"/>
            <w:hideMark/>
          </w:tcPr>
          <w:p w14:paraId="2911158F" w14:textId="77777777" w:rsidR="00574AE7" w:rsidRPr="00AE587E" w:rsidRDefault="00574AE7" w:rsidP="00574AE7">
            <w:r w:rsidRPr="00AE587E">
              <w:t>Canada</w:t>
            </w:r>
          </w:p>
        </w:tc>
        <w:tc>
          <w:tcPr>
            <w:tcW w:w="1033" w:type="dxa"/>
            <w:hideMark/>
          </w:tcPr>
          <w:p w14:paraId="0F74C93F" w14:textId="77777777" w:rsidR="00574AE7" w:rsidRPr="00AE587E" w:rsidRDefault="00574AE7" w:rsidP="00574AE7">
            <w:r w:rsidRPr="00AE587E">
              <w:t xml:space="preserve">Empirical </w:t>
            </w:r>
          </w:p>
        </w:tc>
        <w:tc>
          <w:tcPr>
            <w:tcW w:w="2109" w:type="dxa"/>
            <w:hideMark/>
          </w:tcPr>
          <w:p w14:paraId="0E593581" w14:textId="77777777" w:rsidR="00574AE7" w:rsidRPr="00AE587E" w:rsidRDefault="00574AE7" w:rsidP="00574AE7">
            <w:r w:rsidRPr="00AE587E">
              <w:t>Health Research</w:t>
            </w:r>
          </w:p>
        </w:tc>
        <w:tc>
          <w:tcPr>
            <w:tcW w:w="2338" w:type="dxa"/>
            <w:hideMark/>
          </w:tcPr>
          <w:p w14:paraId="0F665182" w14:textId="77777777" w:rsidR="00574AE7" w:rsidRPr="00AE587E" w:rsidRDefault="00574AE7" w:rsidP="00574AE7">
            <w:r w:rsidRPr="00AE587E">
              <w:t>Mental health</w:t>
            </w:r>
          </w:p>
        </w:tc>
        <w:tc>
          <w:tcPr>
            <w:tcW w:w="1353" w:type="dxa"/>
            <w:hideMark/>
          </w:tcPr>
          <w:p w14:paraId="6351B22E" w14:textId="77777777" w:rsidR="00574AE7" w:rsidRPr="00AE587E" w:rsidRDefault="00574AE7" w:rsidP="00574AE7">
            <w:r w:rsidRPr="00AE587E">
              <w:t>Adult</w:t>
            </w:r>
          </w:p>
        </w:tc>
        <w:tc>
          <w:tcPr>
            <w:tcW w:w="2424" w:type="dxa"/>
            <w:hideMark/>
          </w:tcPr>
          <w:p w14:paraId="502D7344" w14:textId="77777777" w:rsidR="00574AE7" w:rsidRPr="00AE587E" w:rsidRDefault="00574AE7" w:rsidP="00574AE7">
            <w:r w:rsidRPr="00AE587E">
              <w:t>To present value-driven strategies that were successful in reducing power differences between professional and consumer/survivor researchers in a research study</w:t>
            </w:r>
          </w:p>
        </w:tc>
      </w:tr>
      <w:tr w:rsidR="00574AE7" w:rsidRPr="00AE587E" w14:paraId="55B2B696" w14:textId="77777777" w:rsidTr="00574AE7">
        <w:trPr>
          <w:trHeight w:val="1200"/>
        </w:trPr>
        <w:tc>
          <w:tcPr>
            <w:tcW w:w="1559" w:type="dxa"/>
            <w:hideMark/>
          </w:tcPr>
          <w:p w14:paraId="2B33E2F3" w14:textId="77777777" w:rsidR="00574AE7" w:rsidRPr="00AE587E" w:rsidRDefault="00574AE7" w:rsidP="00574AE7">
            <w:r w:rsidRPr="00AE587E">
              <w:t>O'Donnell</w:t>
            </w:r>
          </w:p>
        </w:tc>
        <w:tc>
          <w:tcPr>
            <w:tcW w:w="770" w:type="dxa"/>
            <w:hideMark/>
          </w:tcPr>
          <w:p w14:paraId="00963B5B" w14:textId="77777777" w:rsidR="00574AE7" w:rsidRPr="00AE587E" w:rsidRDefault="00574AE7" w:rsidP="00574AE7">
            <w:r w:rsidRPr="00AE587E">
              <w:t>2019</w:t>
            </w:r>
          </w:p>
        </w:tc>
        <w:tc>
          <w:tcPr>
            <w:tcW w:w="1364" w:type="dxa"/>
            <w:hideMark/>
          </w:tcPr>
          <w:p w14:paraId="1E6FB294" w14:textId="77777777" w:rsidR="00574AE7" w:rsidRPr="00AE587E" w:rsidRDefault="00574AE7" w:rsidP="00574AE7">
            <w:r w:rsidRPr="00AE587E">
              <w:t>Ireland</w:t>
            </w:r>
          </w:p>
        </w:tc>
        <w:tc>
          <w:tcPr>
            <w:tcW w:w="1033" w:type="dxa"/>
            <w:hideMark/>
          </w:tcPr>
          <w:p w14:paraId="3E22AB2A" w14:textId="77777777" w:rsidR="00574AE7" w:rsidRPr="00AE587E" w:rsidRDefault="00574AE7" w:rsidP="00574AE7">
            <w:r w:rsidRPr="00AE587E">
              <w:t xml:space="preserve">Empirical </w:t>
            </w:r>
          </w:p>
        </w:tc>
        <w:tc>
          <w:tcPr>
            <w:tcW w:w="2109" w:type="dxa"/>
            <w:hideMark/>
          </w:tcPr>
          <w:p w14:paraId="530D2F9A" w14:textId="77777777" w:rsidR="00574AE7" w:rsidRPr="00AE587E" w:rsidRDefault="00574AE7" w:rsidP="00574AE7">
            <w:r w:rsidRPr="00AE587E">
              <w:t>Health Planning/Service Design/QI</w:t>
            </w:r>
          </w:p>
        </w:tc>
        <w:tc>
          <w:tcPr>
            <w:tcW w:w="2338" w:type="dxa"/>
            <w:hideMark/>
          </w:tcPr>
          <w:p w14:paraId="3BE81816" w14:textId="77777777" w:rsidR="00574AE7" w:rsidRPr="00AE587E" w:rsidRDefault="00574AE7" w:rsidP="00574AE7">
            <w:r w:rsidRPr="00AE587E">
              <w:t>Acute frailty in older patients</w:t>
            </w:r>
          </w:p>
        </w:tc>
        <w:tc>
          <w:tcPr>
            <w:tcW w:w="1353" w:type="dxa"/>
            <w:hideMark/>
          </w:tcPr>
          <w:p w14:paraId="51F0E878" w14:textId="77777777" w:rsidR="00574AE7" w:rsidRPr="00AE587E" w:rsidRDefault="00574AE7" w:rsidP="00574AE7">
            <w:r w:rsidRPr="00AE587E">
              <w:t>Multiple</w:t>
            </w:r>
          </w:p>
        </w:tc>
        <w:tc>
          <w:tcPr>
            <w:tcW w:w="2424" w:type="dxa"/>
            <w:hideMark/>
          </w:tcPr>
          <w:p w14:paraId="221333B0" w14:textId="77777777" w:rsidR="00574AE7" w:rsidRPr="00AE587E" w:rsidRDefault="00574AE7" w:rsidP="00574AE7">
            <w:r w:rsidRPr="00AE587E">
              <w:t>To present a systematic approach to involving public and patient representatives in the co-design of care pathways for acute frail older patients</w:t>
            </w:r>
          </w:p>
        </w:tc>
      </w:tr>
      <w:tr w:rsidR="00574AE7" w:rsidRPr="00AE587E" w14:paraId="48E4FD43" w14:textId="77777777" w:rsidTr="00574AE7">
        <w:trPr>
          <w:trHeight w:val="2400"/>
        </w:trPr>
        <w:tc>
          <w:tcPr>
            <w:tcW w:w="1559" w:type="dxa"/>
            <w:hideMark/>
          </w:tcPr>
          <w:p w14:paraId="4413758E" w14:textId="77777777" w:rsidR="00574AE7" w:rsidRPr="00AE587E" w:rsidRDefault="00574AE7" w:rsidP="00574AE7">
            <w:r w:rsidRPr="00AE587E">
              <w:t>Okun</w:t>
            </w:r>
          </w:p>
        </w:tc>
        <w:tc>
          <w:tcPr>
            <w:tcW w:w="770" w:type="dxa"/>
            <w:hideMark/>
          </w:tcPr>
          <w:p w14:paraId="399192FE" w14:textId="77777777" w:rsidR="00574AE7" w:rsidRPr="00AE587E" w:rsidRDefault="00574AE7" w:rsidP="00574AE7">
            <w:r w:rsidRPr="00AE587E">
              <w:t>2017</w:t>
            </w:r>
          </w:p>
        </w:tc>
        <w:tc>
          <w:tcPr>
            <w:tcW w:w="1364" w:type="dxa"/>
            <w:hideMark/>
          </w:tcPr>
          <w:p w14:paraId="20C0DBEA" w14:textId="77777777" w:rsidR="00574AE7" w:rsidRPr="00AE587E" w:rsidRDefault="00574AE7" w:rsidP="00574AE7">
            <w:r w:rsidRPr="00AE587E">
              <w:t>United States of America</w:t>
            </w:r>
          </w:p>
        </w:tc>
        <w:tc>
          <w:tcPr>
            <w:tcW w:w="1033" w:type="dxa"/>
            <w:hideMark/>
          </w:tcPr>
          <w:p w14:paraId="21C157FB" w14:textId="77777777" w:rsidR="00574AE7" w:rsidRPr="00AE587E" w:rsidRDefault="00574AE7" w:rsidP="00574AE7">
            <w:r w:rsidRPr="00AE587E">
              <w:t xml:space="preserve">Empirical </w:t>
            </w:r>
          </w:p>
        </w:tc>
        <w:tc>
          <w:tcPr>
            <w:tcW w:w="2109" w:type="dxa"/>
            <w:hideMark/>
          </w:tcPr>
          <w:p w14:paraId="115905F6" w14:textId="77777777" w:rsidR="00574AE7" w:rsidRPr="00AE587E" w:rsidRDefault="00574AE7" w:rsidP="00574AE7">
            <w:r w:rsidRPr="00AE587E">
              <w:t xml:space="preserve">Multiple </w:t>
            </w:r>
          </w:p>
        </w:tc>
        <w:tc>
          <w:tcPr>
            <w:tcW w:w="2338" w:type="dxa"/>
            <w:hideMark/>
          </w:tcPr>
          <w:p w14:paraId="1F4676AD" w14:textId="77777777" w:rsidR="00574AE7" w:rsidRPr="00AE587E" w:rsidRDefault="00574AE7" w:rsidP="00574AE7">
            <w:r w:rsidRPr="00AE587E">
              <w:t>Various</w:t>
            </w:r>
          </w:p>
        </w:tc>
        <w:tc>
          <w:tcPr>
            <w:tcW w:w="1353" w:type="dxa"/>
            <w:hideMark/>
          </w:tcPr>
          <w:p w14:paraId="6D438930" w14:textId="77777777" w:rsidR="00574AE7" w:rsidRPr="00AE587E" w:rsidRDefault="00574AE7" w:rsidP="00574AE7">
            <w:r w:rsidRPr="00AE587E">
              <w:t>Multiple</w:t>
            </w:r>
          </w:p>
        </w:tc>
        <w:tc>
          <w:tcPr>
            <w:tcW w:w="2424" w:type="dxa"/>
            <w:hideMark/>
          </w:tcPr>
          <w:p w14:paraId="52F2D512" w14:textId="435C98A3" w:rsidR="00574AE7" w:rsidRPr="00AE587E" w:rsidRDefault="00574AE7" w:rsidP="00574AE7">
            <w:r w:rsidRPr="00AE587E">
              <w:t xml:space="preserve">To describe the development of the Patient and Caregiver Journey Framework and related patient-informed principles for design and measurement created by PatientsLikeMe in partnership with patients and caregivers using </w:t>
            </w:r>
            <w:r w:rsidR="00A56B48" w:rsidRPr="00AE587E">
              <w:t>qualitative</w:t>
            </w:r>
            <w:r w:rsidRPr="00AE587E">
              <w:t xml:space="preserve"> research methods, immersive observation, and directed one-on-one conversations</w:t>
            </w:r>
          </w:p>
        </w:tc>
      </w:tr>
      <w:tr w:rsidR="00574AE7" w:rsidRPr="00AE587E" w14:paraId="39C829D4" w14:textId="77777777" w:rsidTr="00574AE7">
        <w:trPr>
          <w:trHeight w:val="1200"/>
        </w:trPr>
        <w:tc>
          <w:tcPr>
            <w:tcW w:w="1559" w:type="dxa"/>
            <w:hideMark/>
          </w:tcPr>
          <w:p w14:paraId="13D4D87F" w14:textId="77777777" w:rsidR="00574AE7" w:rsidRPr="00AE587E" w:rsidRDefault="00574AE7" w:rsidP="00574AE7">
            <w:r w:rsidRPr="00AE587E">
              <w:t>Oldfield</w:t>
            </w:r>
          </w:p>
        </w:tc>
        <w:tc>
          <w:tcPr>
            <w:tcW w:w="770" w:type="dxa"/>
            <w:hideMark/>
          </w:tcPr>
          <w:p w14:paraId="67823BDA" w14:textId="77777777" w:rsidR="00574AE7" w:rsidRPr="00AE587E" w:rsidRDefault="00574AE7" w:rsidP="00574AE7">
            <w:r w:rsidRPr="00AE587E">
              <w:t>2019</w:t>
            </w:r>
          </w:p>
        </w:tc>
        <w:tc>
          <w:tcPr>
            <w:tcW w:w="1364" w:type="dxa"/>
            <w:hideMark/>
          </w:tcPr>
          <w:p w14:paraId="0A3F117C" w14:textId="77777777" w:rsidR="00574AE7" w:rsidRPr="00AE587E" w:rsidRDefault="00574AE7" w:rsidP="00574AE7">
            <w:r w:rsidRPr="00AE587E">
              <w:t xml:space="preserve">Multiple Countries </w:t>
            </w:r>
          </w:p>
        </w:tc>
        <w:tc>
          <w:tcPr>
            <w:tcW w:w="1033" w:type="dxa"/>
            <w:hideMark/>
          </w:tcPr>
          <w:p w14:paraId="308E7C1E" w14:textId="77777777" w:rsidR="00574AE7" w:rsidRPr="00AE587E" w:rsidRDefault="00574AE7" w:rsidP="00574AE7">
            <w:r w:rsidRPr="00AE587E">
              <w:t xml:space="preserve">Review </w:t>
            </w:r>
          </w:p>
        </w:tc>
        <w:tc>
          <w:tcPr>
            <w:tcW w:w="2109" w:type="dxa"/>
            <w:hideMark/>
          </w:tcPr>
          <w:p w14:paraId="653C5BF8" w14:textId="77777777" w:rsidR="00574AE7" w:rsidRPr="00AE587E" w:rsidRDefault="00574AE7" w:rsidP="00574AE7">
            <w:r w:rsidRPr="00AE587E">
              <w:t xml:space="preserve">Multiple </w:t>
            </w:r>
          </w:p>
        </w:tc>
        <w:tc>
          <w:tcPr>
            <w:tcW w:w="2338" w:type="dxa"/>
            <w:hideMark/>
          </w:tcPr>
          <w:p w14:paraId="57A12776" w14:textId="77777777" w:rsidR="00574AE7" w:rsidRPr="00AE587E" w:rsidRDefault="00574AE7" w:rsidP="00574AE7">
            <w:r w:rsidRPr="00AE587E">
              <w:t>Various</w:t>
            </w:r>
          </w:p>
        </w:tc>
        <w:tc>
          <w:tcPr>
            <w:tcW w:w="1353" w:type="dxa"/>
            <w:hideMark/>
          </w:tcPr>
          <w:p w14:paraId="5C73C90F" w14:textId="77777777" w:rsidR="00574AE7" w:rsidRPr="00AE587E" w:rsidRDefault="00574AE7" w:rsidP="00574AE7">
            <w:r w:rsidRPr="00AE587E">
              <w:t>Multiple</w:t>
            </w:r>
          </w:p>
        </w:tc>
        <w:tc>
          <w:tcPr>
            <w:tcW w:w="2424" w:type="dxa"/>
            <w:hideMark/>
          </w:tcPr>
          <w:p w14:paraId="60F53391" w14:textId="77777777" w:rsidR="00574AE7" w:rsidRPr="00AE587E" w:rsidRDefault="00574AE7" w:rsidP="00574AE7">
            <w:r w:rsidRPr="00AE587E">
              <w:t>To conduct a systematic review to characterize the impact of patient and family advisory councils (PFACs) on health systems</w:t>
            </w:r>
          </w:p>
        </w:tc>
      </w:tr>
      <w:tr w:rsidR="00574AE7" w:rsidRPr="00AE587E" w14:paraId="2BD3B2EF" w14:textId="77777777" w:rsidTr="00574AE7">
        <w:trPr>
          <w:trHeight w:val="900"/>
        </w:trPr>
        <w:tc>
          <w:tcPr>
            <w:tcW w:w="1559" w:type="dxa"/>
            <w:hideMark/>
          </w:tcPr>
          <w:p w14:paraId="4EF96FEC" w14:textId="77777777" w:rsidR="00574AE7" w:rsidRPr="00AE587E" w:rsidRDefault="00574AE7" w:rsidP="00574AE7">
            <w:r w:rsidRPr="00AE587E">
              <w:t>Oliver</w:t>
            </w:r>
          </w:p>
        </w:tc>
        <w:tc>
          <w:tcPr>
            <w:tcW w:w="770" w:type="dxa"/>
            <w:hideMark/>
          </w:tcPr>
          <w:p w14:paraId="52479CA1" w14:textId="77777777" w:rsidR="00574AE7" w:rsidRPr="00AE587E" w:rsidRDefault="00574AE7" w:rsidP="00574AE7">
            <w:r w:rsidRPr="00AE587E">
              <w:t>2009</w:t>
            </w:r>
          </w:p>
        </w:tc>
        <w:tc>
          <w:tcPr>
            <w:tcW w:w="1364" w:type="dxa"/>
            <w:hideMark/>
          </w:tcPr>
          <w:p w14:paraId="2050BBE9" w14:textId="77777777" w:rsidR="00574AE7" w:rsidRPr="00AE587E" w:rsidRDefault="00574AE7" w:rsidP="00574AE7">
            <w:r w:rsidRPr="00AE587E">
              <w:t>United Kingdom</w:t>
            </w:r>
          </w:p>
        </w:tc>
        <w:tc>
          <w:tcPr>
            <w:tcW w:w="1033" w:type="dxa"/>
            <w:hideMark/>
          </w:tcPr>
          <w:p w14:paraId="544590F1" w14:textId="77777777" w:rsidR="00574AE7" w:rsidRPr="00AE587E" w:rsidRDefault="00574AE7" w:rsidP="00574AE7">
            <w:r w:rsidRPr="00AE587E">
              <w:t xml:space="preserve">Empirical </w:t>
            </w:r>
          </w:p>
        </w:tc>
        <w:tc>
          <w:tcPr>
            <w:tcW w:w="2109" w:type="dxa"/>
            <w:hideMark/>
          </w:tcPr>
          <w:p w14:paraId="0BD64957" w14:textId="77777777" w:rsidR="00574AE7" w:rsidRPr="00AE587E" w:rsidRDefault="00574AE7" w:rsidP="00574AE7">
            <w:r w:rsidRPr="00AE587E">
              <w:t xml:space="preserve">Health Technology Assessment </w:t>
            </w:r>
          </w:p>
        </w:tc>
        <w:tc>
          <w:tcPr>
            <w:tcW w:w="2338" w:type="dxa"/>
            <w:hideMark/>
          </w:tcPr>
          <w:p w14:paraId="36C855A3" w14:textId="77777777" w:rsidR="00574AE7" w:rsidRPr="00AE587E" w:rsidRDefault="00574AE7" w:rsidP="00574AE7">
            <w:r w:rsidRPr="00AE587E">
              <w:t>Various</w:t>
            </w:r>
          </w:p>
        </w:tc>
        <w:tc>
          <w:tcPr>
            <w:tcW w:w="1353" w:type="dxa"/>
            <w:hideMark/>
          </w:tcPr>
          <w:p w14:paraId="3E8A2F8C" w14:textId="77777777" w:rsidR="00574AE7" w:rsidRPr="00AE587E" w:rsidRDefault="00574AE7" w:rsidP="00574AE7">
            <w:r w:rsidRPr="00AE587E">
              <w:t>Adult</w:t>
            </w:r>
          </w:p>
        </w:tc>
        <w:tc>
          <w:tcPr>
            <w:tcW w:w="2424" w:type="dxa"/>
            <w:hideMark/>
          </w:tcPr>
          <w:p w14:paraId="564EE5D3" w14:textId="77777777" w:rsidR="00574AE7" w:rsidRPr="00AE587E" w:rsidRDefault="00574AE7" w:rsidP="00574AE7">
            <w:r w:rsidRPr="00AE587E">
              <w:t>To describe the input and influence of public involvement in setting the agenda for a national research program</w:t>
            </w:r>
          </w:p>
        </w:tc>
      </w:tr>
      <w:tr w:rsidR="00574AE7" w:rsidRPr="00AE587E" w14:paraId="574B2B20" w14:textId="77777777" w:rsidTr="00574AE7">
        <w:trPr>
          <w:trHeight w:val="600"/>
        </w:trPr>
        <w:tc>
          <w:tcPr>
            <w:tcW w:w="1559" w:type="dxa"/>
            <w:hideMark/>
          </w:tcPr>
          <w:p w14:paraId="73844826" w14:textId="77777777" w:rsidR="00574AE7" w:rsidRPr="00AE587E" w:rsidRDefault="00574AE7" w:rsidP="00574AE7">
            <w:r w:rsidRPr="00AE587E">
              <w:t>Opava</w:t>
            </w:r>
          </w:p>
        </w:tc>
        <w:tc>
          <w:tcPr>
            <w:tcW w:w="770" w:type="dxa"/>
            <w:hideMark/>
          </w:tcPr>
          <w:p w14:paraId="34D0C507" w14:textId="77777777" w:rsidR="00574AE7" w:rsidRPr="00AE587E" w:rsidRDefault="00574AE7" w:rsidP="00574AE7">
            <w:r w:rsidRPr="00AE587E">
              <w:t>2012</w:t>
            </w:r>
          </w:p>
        </w:tc>
        <w:tc>
          <w:tcPr>
            <w:tcW w:w="1364" w:type="dxa"/>
            <w:hideMark/>
          </w:tcPr>
          <w:p w14:paraId="482374AF" w14:textId="77777777" w:rsidR="00574AE7" w:rsidRPr="00AE587E" w:rsidRDefault="00574AE7" w:rsidP="00574AE7">
            <w:r w:rsidRPr="00AE587E">
              <w:t>Sweden</w:t>
            </w:r>
          </w:p>
        </w:tc>
        <w:tc>
          <w:tcPr>
            <w:tcW w:w="1033" w:type="dxa"/>
            <w:hideMark/>
          </w:tcPr>
          <w:p w14:paraId="134040EF" w14:textId="77777777" w:rsidR="00574AE7" w:rsidRPr="00AE587E" w:rsidRDefault="00574AE7" w:rsidP="00574AE7">
            <w:r w:rsidRPr="00AE587E">
              <w:t xml:space="preserve">Empirical </w:t>
            </w:r>
          </w:p>
        </w:tc>
        <w:tc>
          <w:tcPr>
            <w:tcW w:w="2109" w:type="dxa"/>
            <w:hideMark/>
          </w:tcPr>
          <w:p w14:paraId="2307BEC2" w14:textId="77777777" w:rsidR="00574AE7" w:rsidRPr="00AE587E" w:rsidRDefault="00574AE7" w:rsidP="00574AE7">
            <w:r w:rsidRPr="00AE587E">
              <w:t xml:space="preserve">Multiple </w:t>
            </w:r>
          </w:p>
        </w:tc>
        <w:tc>
          <w:tcPr>
            <w:tcW w:w="2338" w:type="dxa"/>
            <w:hideMark/>
          </w:tcPr>
          <w:p w14:paraId="7B2DD936" w14:textId="77777777" w:rsidR="00574AE7" w:rsidRPr="00AE587E" w:rsidRDefault="00574AE7" w:rsidP="00574AE7">
            <w:r w:rsidRPr="00AE587E">
              <w:t>Rheumatic conditions</w:t>
            </w:r>
          </w:p>
        </w:tc>
        <w:tc>
          <w:tcPr>
            <w:tcW w:w="1353" w:type="dxa"/>
            <w:hideMark/>
          </w:tcPr>
          <w:p w14:paraId="28F2EA6C" w14:textId="77777777" w:rsidR="00574AE7" w:rsidRPr="00AE587E" w:rsidRDefault="00574AE7" w:rsidP="00574AE7">
            <w:r w:rsidRPr="00AE587E">
              <w:t>Adult</w:t>
            </w:r>
          </w:p>
        </w:tc>
        <w:tc>
          <w:tcPr>
            <w:tcW w:w="2424" w:type="dxa"/>
            <w:hideMark/>
          </w:tcPr>
          <w:p w14:paraId="0A180A2E" w14:textId="77777777" w:rsidR="00574AE7" w:rsidRPr="00AE587E" w:rsidRDefault="00574AE7" w:rsidP="00574AE7">
            <w:r w:rsidRPr="00AE587E">
              <w:t>To describe the role of patient organizations in musculoskeletal care</w:t>
            </w:r>
          </w:p>
        </w:tc>
      </w:tr>
      <w:tr w:rsidR="00574AE7" w:rsidRPr="00AE587E" w14:paraId="3224614C" w14:textId="77777777" w:rsidTr="00574AE7">
        <w:trPr>
          <w:trHeight w:val="1200"/>
        </w:trPr>
        <w:tc>
          <w:tcPr>
            <w:tcW w:w="1559" w:type="dxa"/>
            <w:hideMark/>
          </w:tcPr>
          <w:p w14:paraId="79C24F1A" w14:textId="77777777" w:rsidR="00574AE7" w:rsidRPr="00AE587E" w:rsidRDefault="00574AE7" w:rsidP="00574AE7">
            <w:r w:rsidRPr="00AE587E">
              <w:t>Oxland</w:t>
            </w:r>
          </w:p>
        </w:tc>
        <w:tc>
          <w:tcPr>
            <w:tcW w:w="770" w:type="dxa"/>
            <w:hideMark/>
          </w:tcPr>
          <w:p w14:paraId="2E61888A" w14:textId="77777777" w:rsidR="00574AE7" w:rsidRPr="00AE587E" w:rsidRDefault="00574AE7" w:rsidP="00574AE7">
            <w:r w:rsidRPr="00AE587E">
              <w:t>2020</w:t>
            </w:r>
          </w:p>
        </w:tc>
        <w:tc>
          <w:tcPr>
            <w:tcW w:w="1364" w:type="dxa"/>
            <w:hideMark/>
          </w:tcPr>
          <w:p w14:paraId="6EBFE5C7" w14:textId="77777777" w:rsidR="00574AE7" w:rsidRPr="00AE587E" w:rsidRDefault="00574AE7" w:rsidP="00574AE7">
            <w:r w:rsidRPr="00AE587E">
              <w:t>Canada</w:t>
            </w:r>
          </w:p>
        </w:tc>
        <w:tc>
          <w:tcPr>
            <w:tcW w:w="1033" w:type="dxa"/>
            <w:hideMark/>
          </w:tcPr>
          <w:p w14:paraId="52DF06B7" w14:textId="77777777" w:rsidR="00574AE7" w:rsidRPr="00AE587E" w:rsidRDefault="00574AE7" w:rsidP="00574AE7">
            <w:r w:rsidRPr="00AE587E">
              <w:t xml:space="preserve">Empirical </w:t>
            </w:r>
          </w:p>
        </w:tc>
        <w:tc>
          <w:tcPr>
            <w:tcW w:w="2109" w:type="dxa"/>
            <w:hideMark/>
          </w:tcPr>
          <w:p w14:paraId="51118B66" w14:textId="77777777" w:rsidR="00574AE7" w:rsidRPr="00AE587E" w:rsidRDefault="00574AE7" w:rsidP="00574AE7">
            <w:r w:rsidRPr="00AE587E">
              <w:t>Health Research</w:t>
            </w:r>
          </w:p>
        </w:tc>
        <w:tc>
          <w:tcPr>
            <w:tcW w:w="2338" w:type="dxa"/>
            <w:hideMark/>
          </w:tcPr>
          <w:p w14:paraId="291D97A1" w14:textId="77777777" w:rsidR="00574AE7" w:rsidRPr="00AE587E" w:rsidRDefault="00574AE7" w:rsidP="00574AE7">
            <w:r w:rsidRPr="00AE587E">
              <w:t>Multiple conditions</w:t>
            </w:r>
          </w:p>
        </w:tc>
        <w:tc>
          <w:tcPr>
            <w:tcW w:w="1353" w:type="dxa"/>
            <w:hideMark/>
          </w:tcPr>
          <w:p w14:paraId="6F4ED194" w14:textId="77777777" w:rsidR="00574AE7" w:rsidRPr="00AE587E" w:rsidRDefault="00574AE7" w:rsidP="00574AE7">
            <w:r w:rsidRPr="00AE587E">
              <w:t>Adult</w:t>
            </w:r>
          </w:p>
        </w:tc>
        <w:tc>
          <w:tcPr>
            <w:tcW w:w="2424" w:type="dxa"/>
            <w:hideMark/>
          </w:tcPr>
          <w:p w14:paraId="3DCB0FA7" w14:textId="77777777" w:rsidR="00574AE7" w:rsidRPr="00AE587E" w:rsidRDefault="00574AE7" w:rsidP="00574AE7">
            <w:r w:rsidRPr="00AE587E">
              <w:t>To understand the experiences of critically ill patients and their families. To identify opportunities to improve the quality of ICU care for patients and families</w:t>
            </w:r>
          </w:p>
        </w:tc>
      </w:tr>
      <w:tr w:rsidR="00574AE7" w:rsidRPr="00AE587E" w14:paraId="32221A00" w14:textId="77777777" w:rsidTr="00574AE7">
        <w:trPr>
          <w:trHeight w:val="1800"/>
        </w:trPr>
        <w:tc>
          <w:tcPr>
            <w:tcW w:w="1559" w:type="dxa"/>
            <w:hideMark/>
          </w:tcPr>
          <w:p w14:paraId="38B55C1A" w14:textId="77777777" w:rsidR="00574AE7" w:rsidRPr="00AE587E" w:rsidRDefault="00574AE7" w:rsidP="00574AE7">
            <w:r w:rsidRPr="00AE587E">
              <w:t>Pagura</w:t>
            </w:r>
          </w:p>
        </w:tc>
        <w:tc>
          <w:tcPr>
            <w:tcW w:w="770" w:type="dxa"/>
            <w:hideMark/>
          </w:tcPr>
          <w:p w14:paraId="209B33D4" w14:textId="77777777" w:rsidR="00574AE7" w:rsidRPr="00AE587E" w:rsidRDefault="00574AE7" w:rsidP="00574AE7">
            <w:r w:rsidRPr="00AE587E">
              <w:t>2018</w:t>
            </w:r>
          </w:p>
        </w:tc>
        <w:tc>
          <w:tcPr>
            <w:tcW w:w="1364" w:type="dxa"/>
            <w:hideMark/>
          </w:tcPr>
          <w:p w14:paraId="7D201272" w14:textId="77777777" w:rsidR="00574AE7" w:rsidRPr="00AE587E" w:rsidRDefault="00574AE7" w:rsidP="00574AE7">
            <w:r w:rsidRPr="00AE587E">
              <w:t>Canada</w:t>
            </w:r>
          </w:p>
        </w:tc>
        <w:tc>
          <w:tcPr>
            <w:tcW w:w="1033" w:type="dxa"/>
            <w:hideMark/>
          </w:tcPr>
          <w:p w14:paraId="527095BA" w14:textId="77777777" w:rsidR="00574AE7" w:rsidRPr="00AE587E" w:rsidRDefault="00574AE7" w:rsidP="00574AE7">
            <w:r w:rsidRPr="00AE587E">
              <w:t xml:space="preserve">Empirical </w:t>
            </w:r>
          </w:p>
        </w:tc>
        <w:tc>
          <w:tcPr>
            <w:tcW w:w="2109" w:type="dxa"/>
            <w:hideMark/>
          </w:tcPr>
          <w:p w14:paraId="442CD337" w14:textId="77777777" w:rsidR="00574AE7" w:rsidRPr="00AE587E" w:rsidRDefault="00574AE7" w:rsidP="00574AE7">
            <w:r w:rsidRPr="00AE587E">
              <w:t>Health Planning/Service Design/QI</w:t>
            </w:r>
          </w:p>
        </w:tc>
        <w:tc>
          <w:tcPr>
            <w:tcW w:w="2338" w:type="dxa"/>
            <w:hideMark/>
          </w:tcPr>
          <w:p w14:paraId="06AFCC3C" w14:textId="77777777" w:rsidR="00574AE7" w:rsidRPr="00AE587E" w:rsidRDefault="00574AE7" w:rsidP="00574AE7">
            <w:r w:rsidRPr="00AE587E">
              <w:t>Child and youth rehabilitation</w:t>
            </w:r>
          </w:p>
        </w:tc>
        <w:tc>
          <w:tcPr>
            <w:tcW w:w="1353" w:type="dxa"/>
            <w:hideMark/>
          </w:tcPr>
          <w:p w14:paraId="213AD8D0" w14:textId="77777777" w:rsidR="00574AE7" w:rsidRPr="00AE587E" w:rsidRDefault="00574AE7" w:rsidP="00574AE7">
            <w:r w:rsidRPr="00AE587E">
              <w:t>Multiple</w:t>
            </w:r>
          </w:p>
        </w:tc>
        <w:tc>
          <w:tcPr>
            <w:tcW w:w="2424" w:type="dxa"/>
            <w:hideMark/>
          </w:tcPr>
          <w:p w14:paraId="699C742F" w14:textId="77777777" w:rsidR="00574AE7" w:rsidRPr="00AE587E" w:rsidRDefault="00574AE7" w:rsidP="00574AE7">
            <w:r w:rsidRPr="00AE587E">
              <w:t>To describe an innovative partnership that builds capacity among clients and families and provides a foundation for other organizations to model in their approach to improve, transform and provide quality and safe care</w:t>
            </w:r>
          </w:p>
        </w:tc>
      </w:tr>
      <w:tr w:rsidR="00574AE7" w:rsidRPr="00AE587E" w14:paraId="7957BB53" w14:textId="77777777" w:rsidTr="00574AE7">
        <w:trPr>
          <w:trHeight w:val="3300"/>
        </w:trPr>
        <w:tc>
          <w:tcPr>
            <w:tcW w:w="1559" w:type="dxa"/>
            <w:hideMark/>
          </w:tcPr>
          <w:p w14:paraId="614C2D31" w14:textId="77777777" w:rsidR="00574AE7" w:rsidRPr="00AE587E" w:rsidRDefault="00574AE7" w:rsidP="00574AE7">
            <w:r w:rsidRPr="00AE587E">
              <w:t>Parry</w:t>
            </w:r>
          </w:p>
        </w:tc>
        <w:tc>
          <w:tcPr>
            <w:tcW w:w="770" w:type="dxa"/>
            <w:hideMark/>
          </w:tcPr>
          <w:p w14:paraId="426E9DAC" w14:textId="77777777" w:rsidR="00574AE7" w:rsidRPr="00AE587E" w:rsidRDefault="00574AE7" w:rsidP="00574AE7">
            <w:r w:rsidRPr="00AE587E">
              <w:t>2020</w:t>
            </w:r>
          </w:p>
        </w:tc>
        <w:tc>
          <w:tcPr>
            <w:tcW w:w="1364" w:type="dxa"/>
            <w:hideMark/>
          </w:tcPr>
          <w:p w14:paraId="28A3A667" w14:textId="77777777" w:rsidR="00574AE7" w:rsidRPr="00AE587E" w:rsidRDefault="00574AE7" w:rsidP="00574AE7">
            <w:r w:rsidRPr="00AE587E">
              <w:t>Canada</w:t>
            </w:r>
          </w:p>
        </w:tc>
        <w:tc>
          <w:tcPr>
            <w:tcW w:w="1033" w:type="dxa"/>
            <w:hideMark/>
          </w:tcPr>
          <w:p w14:paraId="29338BDF" w14:textId="77777777" w:rsidR="00574AE7" w:rsidRPr="00AE587E" w:rsidRDefault="00574AE7" w:rsidP="00574AE7">
            <w:r w:rsidRPr="00AE587E">
              <w:t xml:space="preserve">Empirical </w:t>
            </w:r>
          </w:p>
        </w:tc>
        <w:tc>
          <w:tcPr>
            <w:tcW w:w="2109" w:type="dxa"/>
            <w:hideMark/>
          </w:tcPr>
          <w:p w14:paraId="3989A44F" w14:textId="77777777" w:rsidR="00574AE7" w:rsidRPr="00AE587E" w:rsidRDefault="00574AE7" w:rsidP="00574AE7">
            <w:r w:rsidRPr="00AE587E">
              <w:t>Health Research</w:t>
            </w:r>
          </w:p>
        </w:tc>
        <w:tc>
          <w:tcPr>
            <w:tcW w:w="2338" w:type="dxa"/>
            <w:hideMark/>
          </w:tcPr>
          <w:p w14:paraId="70712A50" w14:textId="77777777" w:rsidR="00574AE7" w:rsidRPr="00AE587E" w:rsidRDefault="00574AE7" w:rsidP="00574AE7">
            <w:r w:rsidRPr="00AE587E">
              <w:t>N/A</w:t>
            </w:r>
          </w:p>
        </w:tc>
        <w:tc>
          <w:tcPr>
            <w:tcW w:w="1353" w:type="dxa"/>
            <w:hideMark/>
          </w:tcPr>
          <w:p w14:paraId="40712112" w14:textId="77777777" w:rsidR="00574AE7" w:rsidRPr="00AE587E" w:rsidRDefault="00574AE7" w:rsidP="00574AE7">
            <w:r w:rsidRPr="00AE587E">
              <w:t>Adult</w:t>
            </w:r>
          </w:p>
        </w:tc>
        <w:tc>
          <w:tcPr>
            <w:tcW w:w="2424" w:type="dxa"/>
            <w:hideMark/>
          </w:tcPr>
          <w:p w14:paraId="4F0E797E" w14:textId="3942AE2E" w:rsidR="00574AE7" w:rsidRPr="00AE587E" w:rsidRDefault="00574AE7" w:rsidP="00574AE7">
            <w:r w:rsidRPr="00AE587E">
              <w:t xml:space="preserve">The overall goal of this project was to disseminate sex/gender knowledge and build capacity for patient engagement in clinical trials. Specific objectives were to 1) create capacity and opportunities for patient engagement and sex/gender knowledge/uptake in clinical trials and </w:t>
            </w:r>
            <w:r w:rsidR="00A56B48" w:rsidRPr="00AE587E">
              <w:t>sponsor</w:t>
            </w:r>
            <w:r w:rsidRPr="00AE587E">
              <w:t xml:space="preserve"> or investigator led activities and 2)  enhance new/early investigator sex/gender knowledge and skills related to POR.</w:t>
            </w:r>
          </w:p>
        </w:tc>
      </w:tr>
      <w:tr w:rsidR="00574AE7" w:rsidRPr="00AE587E" w14:paraId="3650598B" w14:textId="77777777" w:rsidTr="00574AE7">
        <w:trPr>
          <w:trHeight w:val="900"/>
        </w:trPr>
        <w:tc>
          <w:tcPr>
            <w:tcW w:w="1559" w:type="dxa"/>
            <w:hideMark/>
          </w:tcPr>
          <w:p w14:paraId="35BA5637" w14:textId="77777777" w:rsidR="00574AE7" w:rsidRPr="00AE587E" w:rsidRDefault="00574AE7" w:rsidP="00574AE7">
            <w:r w:rsidRPr="00AE587E">
              <w:t>Patterson</w:t>
            </w:r>
          </w:p>
        </w:tc>
        <w:tc>
          <w:tcPr>
            <w:tcW w:w="770" w:type="dxa"/>
            <w:hideMark/>
          </w:tcPr>
          <w:p w14:paraId="488A4795" w14:textId="77777777" w:rsidR="00574AE7" w:rsidRPr="00AE587E" w:rsidRDefault="00574AE7" w:rsidP="00574AE7">
            <w:r w:rsidRPr="00AE587E">
              <w:t>2014</w:t>
            </w:r>
          </w:p>
        </w:tc>
        <w:tc>
          <w:tcPr>
            <w:tcW w:w="1364" w:type="dxa"/>
            <w:hideMark/>
          </w:tcPr>
          <w:p w14:paraId="7BE90388" w14:textId="77777777" w:rsidR="00574AE7" w:rsidRPr="00AE587E" w:rsidRDefault="00574AE7" w:rsidP="00574AE7">
            <w:r w:rsidRPr="00AE587E">
              <w:t>United Kingdom</w:t>
            </w:r>
          </w:p>
        </w:tc>
        <w:tc>
          <w:tcPr>
            <w:tcW w:w="1033" w:type="dxa"/>
            <w:hideMark/>
          </w:tcPr>
          <w:p w14:paraId="35396188" w14:textId="77777777" w:rsidR="00574AE7" w:rsidRPr="00AE587E" w:rsidRDefault="00574AE7" w:rsidP="00574AE7">
            <w:r w:rsidRPr="00AE587E">
              <w:t xml:space="preserve">Empirical </w:t>
            </w:r>
          </w:p>
        </w:tc>
        <w:tc>
          <w:tcPr>
            <w:tcW w:w="2109" w:type="dxa"/>
            <w:hideMark/>
          </w:tcPr>
          <w:p w14:paraId="755F7240" w14:textId="77777777" w:rsidR="00574AE7" w:rsidRPr="00AE587E" w:rsidRDefault="00574AE7" w:rsidP="00574AE7">
            <w:r w:rsidRPr="00AE587E">
              <w:t>Health Research</w:t>
            </w:r>
          </w:p>
        </w:tc>
        <w:tc>
          <w:tcPr>
            <w:tcW w:w="2338" w:type="dxa"/>
            <w:hideMark/>
          </w:tcPr>
          <w:p w14:paraId="69AEE4E7" w14:textId="77777777" w:rsidR="00574AE7" w:rsidRPr="00AE587E" w:rsidRDefault="00574AE7" w:rsidP="00574AE7">
            <w:r w:rsidRPr="00AE587E">
              <w:t>Mental health</w:t>
            </w:r>
          </w:p>
        </w:tc>
        <w:tc>
          <w:tcPr>
            <w:tcW w:w="1353" w:type="dxa"/>
            <w:hideMark/>
          </w:tcPr>
          <w:p w14:paraId="7590623C" w14:textId="77777777" w:rsidR="00574AE7" w:rsidRPr="00AE587E" w:rsidRDefault="00574AE7" w:rsidP="00574AE7">
            <w:r w:rsidRPr="00AE587E">
              <w:t>Multiple</w:t>
            </w:r>
          </w:p>
        </w:tc>
        <w:tc>
          <w:tcPr>
            <w:tcW w:w="2424" w:type="dxa"/>
            <w:hideMark/>
          </w:tcPr>
          <w:p w14:paraId="3F157C5A" w14:textId="77777777" w:rsidR="00574AE7" w:rsidRPr="00AE587E" w:rsidRDefault="00574AE7" w:rsidP="00574AE7">
            <w:r w:rsidRPr="00AE587E">
              <w:t>To describe activities, roles and experiences of service users involved in mental health research</w:t>
            </w:r>
          </w:p>
        </w:tc>
      </w:tr>
      <w:tr w:rsidR="00574AE7" w:rsidRPr="00AE587E" w14:paraId="44A2D7B1" w14:textId="77777777" w:rsidTr="00574AE7">
        <w:trPr>
          <w:trHeight w:val="1500"/>
        </w:trPr>
        <w:tc>
          <w:tcPr>
            <w:tcW w:w="1559" w:type="dxa"/>
            <w:hideMark/>
          </w:tcPr>
          <w:p w14:paraId="438802F6" w14:textId="77777777" w:rsidR="00574AE7" w:rsidRPr="00AE587E" w:rsidRDefault="00574AE7" w:rsidP="00574AE7">
            <w:r w:rsidRPr="00AE587E">
              <w:t>Paxton</w:t>
            </w:r>
          </w:p>
        </w:tc>
        <w:tc>
          <w:tcPr>
            <w:tcW w:w="770" w:type="dxa"/>
            <w:hideMark/>
          </w:tcPr>
          <w:p w14:paraId="53E66C8F" w14:textId="77777777" w:rsidR="00574AE7" w:rsidRPr="00AE587E" w:rsidRDefault="00574AE7" w:rsidP="00574AE7">
            <w:r w:rsidRPr="00AE587E">
              <w:t>2007</w:t>
            </w:r>
          </w:p>
        </w:tc>
        <w:tc>
          <w:tcPr>
            <w:tcW w:w="1364" w:type="dxa"/>
            <w:hideMark/>
          </w:tcPr>
          <w:p w14:paraId="49DF97F2" w14:textId="77777777" w:rsidR="00574AE7" w:rsidRPr="00AE587E" w:rsidRDefault="00574AE7" w:rsidP="00574AE7">
            <w:r w:rsidRPr="00AE587E">
              <w:t xml:space="preserve">Multiple Countries </w:t>
            </w:r>
          </w:p>
        </w:tc>
        <w:tc>
          <w:tcPr>
            <w:tcW w:w="1033" w:type="dxa"/>
            <w:hideMark/>
          </w:tcPr>
          <w:p w14:paraId="21D4EB45" w14:textId="77777777" w:rsidR="00574AE7" w:rsidRPr="00AE587E" w:rsidRDefault="00574AE7" w:rsidP="00574AE7">
            <w:r w:rsidRPr="00AE587E">
              <w:t xml:space="preserve">Empirical </w:t>
            </w:r>
          </w:p>
        </w:tc>
        <w:tc>
          <w:tcPr>
            <w:tcW w:w="2109" w:type="dxa"/>
            <w:hideMark/>
          </w:tcPr>
          <w:p w14:paraId="00526D11" w14:textId="77777777" w:rsidR="00574AE7" w:rsidRPr="00AE587E" w:rsidRDefault="00574AE7" w:rsidP="00574AE7">
            <w:r w:rsidRPr="00AE587E">
              <w:t>Health Planning/Service Design/QI</w:t>
            </w:r>
          </w:p>
        </w:tc>
        <w:tc>
          <w:tcPr>
            <w:tcW w:w="2338" w:type="dxa"/>
            <w:hideMark/>
          </w:tcPr>
          <w:p w14:paraId="752EE516" w14:textId="77777777" w:rsidR="00574AE7" w:rsidRPr="00AE587E" w:rsidRDefault="00574AE7" w:rsidP="00574AE7">
            <w:r w:rsidRPr="00AE587E">
              <w:t>HIV/AIDS</w:t>
            </w:r>
          </w:p>
        </w:tc>
        <w:tc>
          <w:tcPr>
            <w:tcW w:w="1353" w:type="dxa"/>
            <w:hideMark/>
          </w:tcPr>
          <w:p w14:paraId="23177AE0" w14:textId="77777777" w:rsidR="00574AE7" w:rsidRPr="00AE587E" w:rsidRDefault="00574AE7" w:rsidP="00574AE7">
            <w:r w:rsidRPr="00AE587E">
              <w:t>Adult</w:t>
            </w:r>
          </w:p>
        </w:tc>
        <w:tc>
          <w:tcPr>
            <w:tcW w:w="2424" w:type="dxa"/>
            <w:hideMark/>
          </w:tcPr>
          <w:p w14:paraId="56D1AB3B" w14:textId="77777777" w:rsidR="00574AE7" w:rsidRPr="00AE587E" w:rsidRDefault="00574AE7" w:rsidP="00574AE7">
            <w:r w:rsidRPr="00AE587E">
              <w:t>To examine challenges to GIPA, i.e. HIV-positive people's involvement in AIDS policy making and project design and implementation, in Cambodia, India, and Indonesia</w:t>
            </w:r>
          </w:p>
        </w:tc>
      </w:tr>
      <w:tr w:rsidR="00574AE7" w:rsidRPr="00AE587E" w14:paraId="7C15FA1F" w14:textId="77777777" w:rsidTr="00574AE7">
        <w:trPr>
          <w:trHeight w:val="1500"/>
        </w:trPr>
        <w:tc>
          <w:tcPr>
            <w:tcW w:w="1559" w:type="dxa"/>
            <w:hideMark/>
          </w:tcPr>
          <w:p w14:paraId="3639724D" w14:textId="77777777" w:rsidR="00574AE7" w:rsidRPr="00AE587E" w:rsidRDefault="00574AE7" w:rsidP="00574AE7">
            <w:r w:rsidRPr="00AE587E">
              <w:t>Peikes</w:t>
            </w:r>
          </w:p>
        </w:tc>
        <w:tc>
          <w:tcPr>
            <w:tcW w:w="770" w:type="dxa"/>
            <w:hideMark/>
          </w:tcPr>
          <w:p w14:paraId="54E2B502" w14:textId="77777777" w:rsidR="00574AE7" w:rsidRPr="00AE587E" w:rsidRDefault="00574AE7" w:rsidP="00574AE7">
            <w:r w:rsidRPr="00AE587E">
              <w:t>2016</w:t>
            </w:r>
          </w:p>
        </w:tc>
        <w:tc>
          <w:tcPr>
            <w:tcW w:w="1364" w:type="dxa"/>
            <w:hideMark/>
          </w:tcPr>
          <w:p w14:paraId="1847010B" w14:textId="77777777" w:rsidR="00574AE7" w:rsidRPr="00AE587E" w:rsidRDefault="00574AE7" w:rsidP="00574AE7">
            <w:r w:rsidRPr="00AE587E">
              <w:t>United States of America</w:t>
            </w:r>
          </w:p>
        </w:tc>
        <w:tc>
          <w:tcPr>
            <w:tcW w:w="1033" w:type="dxa"/>
            <w:hideMark/>
          </w:tcPr>
          <w:p w14:paraId="76FFCB60" w14:textId="77777777" w:rsidR="00574AE7" w:rsidRPr="00AE587E" w:rsidRDefault="00574AE7" w:rsidP="00574AE7">
            <w:r w:rsidRPr="00AE587E">
              <w:t xml:space="preserve">Empirical </w:t>
            </w:r>
          </w:p>
        </w:tc>
        <w:tc>
          <w:tcPr>
            <w:tcW w:w="2109" w:type="dxa"/>
            <w:hideMark/>
          </w:tcPr>
          <w:p w14:paraId="4E2A0D8C" w14:textId="77777777" w:rsidR="00574AE7" w:rsidRPr="00AE587E" w:rsidRDefault="00574AE7" w:rsidP="00574AE7">
            <w:r w:rsidRPr="00AE587E">
              <w:t>Health Planning/Service Design/QI</w:t>
            </w:r>
          </w:p>
        </w:tc>
        <w:tc>
          <w:tcPr>
            <w:tcW w:w="2338" w:type="dxa"/>
            <w:hideMark/>
          </w:tcPr>
          <w:p w14:paraId="3E568E73" w14:textId="77777777" w:rsidR="00574AE7" w:rsidRPr="00AE587E" w:rsidRDefault="00574AE7" w:rsidP="00574AE7">
            <w:r w:rsidRPr="00AE587E">
              <w:t>Primary care</w:t>
            </w:r>
          </w:p>
        </w:tc>
        <w:tc>
          <w:tcPr>
            <w:tcW w:w="1353" w:type="dxa"/>
            <w:hideMark/>
          </w:tcPr>
          <w:p w14:paraId="19A39C69" w14:textId="77777777" w:rsidR="00574AE7" w:rsidRPr="00AE587E" w:rsidRDefault="00574AE7" w:rsidP="00574AE7">
            <w:r w:rsidRPr="00AE587E">
              <w:t>Adult</w:t>
            </w:r>
          </w:p>
        </w:tc>
        <w:tc>
          <w:tcPr>
            <w:tcW w:w="2424" w:type="dxa"/>
            <w:hideMark/>
          </w:tcPr>
          <w:p w14:paraId="34B41853" w14:textId="1B50BA17" w:rsidR="00574AE7" w:rsidRPr="00AE587E" w:rsidRDefault="00574AE7" w:rsidP="00574AE7">
            <w:r w:rsidRPr="00AE587E">
              <w:t xml:space="preserve">To identify important considerations for primary care practices and other providers considering </w:t>
            </w:r>
            <w:r w:rsidR="00A56B48" w:rsidRPr="00AE587E">
              <w:t>establishing</w:t>
            </w:r>
            <w:r w:rsidRPr="00AE587E">
              <w:t xml:space="preserve"> PFACs, as well as ways to improve established PFACs and areas for future research</w:t>
            </w:r>
          </w:p>
        </w:tc>
      </w:tr>
      <w:tr w:rsidR="00574AE7" w:rsidRPr="00AE587E" w14:paraId="660080A3" w14:textId="77777777" w:rsidTr="00574AE7">
        <w:trPr>
          <w:trHeight w:val="1800"/>
        </w:trPr>
        <w:tc>
          <w:tcPr>
            <w:tcW w:w="1559" w:type="dxa"/>
            <w:hideMark/>
          </w:tcPr>
          <w:p w14:paraId="72296C86" w14:textId="77777777" w:rsidR="00574AE7" w:rsidRPr="00AE587E" w:rsidRDefault="00574AE7" w:rsidP="00574AE7">
            <w:r w:rsidRPr="00AE587E">
              <w:t>Pelletier</w:t>
            </w:r>
          </w:p>
        </w:tc>
        <w:tc>
          <w:tcPr>
            <w:tcW w:w="770" w:type="dxa"/>
            <w:hideMark/>
          </w:tcPr>
          <w:p w14:paraId="3A3534DC" w14:textId="77777777" w:rsidR="00574AE7" w:rsidRPr="00AE587E" w:rsidRDefault="00574AE7" w:rsidP="00574AE7">
            <w:r w:rsidRPr="00AE587E">
              <w:t>2015</w:t>
            </w:r>
          </w:p>
        </w:tc>
        <w:tc>
          <w:tcPr>
            <w:tcW w:w="1364" w:type="dxa"/>
            <w:hideMark/>
          </w:tcPr>
          <w:p w14:paraId="2639B038" w14:textId="77777777" w:rsidR="00574AE7" w:rsidRPr="00AE587E" w:rsidRDefault="00574AE7" w:rsidP="00574AE7">
            <w:r w:rsidRPr="00AE587E">
              <w:t>Canada</w:t>
            </w:r>
          </w:p>
        </w:tc>
        <w:tc>
          <w:tcPr>
            <w:tcW w:w="1033" w:type="dxa"/>
            <w:hideMark/>
          </w:tcPr>
          <w:p w14:paraId="0E2A1516" w14:textId="77777777" w:rsidR="00574AE7" w:rsidRPr="00AE587E" w:rsidRDefault="00574AE7" w:rsidP="00574AE7">
            <w:r w:rsidRPr="00AE587E">
              <w:t xml:space="preserve">Empirical </w:t>
            </w:r>
          </w:p>
        </w:tc>
        <w:tc>
          <w:tcPr>
            <w:tcW w:w="2109" w:type="dxa"/>
            <w:hideMark/>
          </w:tcPr>
          <w:p w14:paraId="7F779E11" w14:textId="77777777" w:rsidR="00574AE7" w:rsidRPr="00AE587E" w:rsidRDefault="00574AE7" w:rsidP="00574AE7">
            <w:r w:rsidRPr="00AE587E">
              <w:t>Health Research</w:t>
            </w:r>
          </w:p>
        </w:tc>
        <w:tc>
          <w:tcPr>
            <w:tcW w:w="2338" w:type="dxa"/>
            <w:hideMark/>
          </w:tcPr>
          <w:p w14:paraId="2AF7F168" w14:textId="77777777" w:rsidR="00574AE7" w:rsidRPr="00AE587E" w:rsidRDefault="00574AE7" w:rsidP="00574AE7">
            <w:r w:rsidRPr="00AE587E">
              <w:t>Mental health</w:t>
            </w:r>
          </w:p>
        </w:tc>
        <w:tc>
          <w:tcPr>
            <w:tcW w:w="1353" w:type="dxa"/>
            <w:hideMark/>
          </w:tcPr>
          <w:p w14:paraId="04F4E6BF" w14:textId="77777777" w:rsidR="00574AE7" w:rsidRPr="00AE587E" w:rsidRDefault="00574AE7" w:rsidP="00574AE7">
            <w:r w:rsidRPr="00AE587E">
              <w:t>Adult</w:t>
            </w:r>
          </w:p>
        </w:tc>
        <w:tc>
          <w:tcPr>
            <w:tcW w:w="2424" w:type="dxa"/>
            <w:hideMark/>
          </w:tcPr>
          <w:p w14:paraId="4244D732" w14:textId="77777777" w:rsidR="00574AE7" w:rsidRPr="00AE587E" w:rsidRDefault="00574AE7" w:rsidP="00574AE7">
            <w:r w:rsidRPr="00AE587E">
              <w:t>To explore the feasibility and acceptability of patient partnership for developing an interactive guide to improve access to primary care providers for chronic diseases management and health promotion among patients with severe mental illness</w:t>
            </w:r>
          </w:p>
        </w:tc>
      </w:tr>
      <w:tr w:rsidR="00574AE7" w:rsidRPr="00AE587E" w14:paraId="3A79F881" w14:textId="77777777" w:rsidTr="00574AE7">
        <w:trPr>
          <w:trHeight w:val="2100"/>
        </w:trPr>
        <w:tc>
          <w:tcPr>
            <w:tcW w:w="1559" w:type="dxa"/>
            <w:hideMark/>
          </w:tcPr>
          <w:p w14:paraId="3C53E780" w14:textId="77777777" w:rsidR="00574AE7" w:rsidRPr="00AE587E" w:rsidRDefault="00574AE7" w:rsidP="00574AE7">
            <w:r w:rsidRPr="00AE587E">
              <w:t xml:space="preserve">Perfetto </w:t>
            </w:r>
          </w:p>
        </w:tc>
        <w:tc>
          <w:tcPr>
            <w:tcW w:w="770" w:type="dxa"/>
            <w:hideMark/>
          </w:tcPr>
          <w:p w14:paraId="79E4DDC2" w14:textId="77777777" w:rsidR="00574AE7" w:rsidRPr="00AE587E" w:rsidRDefault="00574AE7" w:rsidP="00574AE7">
            <w:r w:rsidRPr="00AE587E">
              <w:t>2015</w:t>
            </w:r>
          </w:p>
        </w:tc>
        <w:tc>
          <w:tcPr>
            <w:tcW w:w="1364" w:type="dxa"/>
            <w:hideMark/>
          </w:tcPr>
          <w:p w14:paraId="5C1C4786" w14:textId="77777777" w:rsidR="00574AE7" w:rsidRPr="00AE587E" w:rsidRDefault="00574AE7" w:rsidP="00574AE7">
            <w:r w:rsidRPr="00AE587E">
              <w:t>United States of America</w:t>
            </w:r>
          </w:p>
        </w:tc>
        <w:tc>
          <w:tcPr>
            <w:tcW w:w="1033" w:type="dxa"/>
            <w:hideMark/>
          </w:tcPr>
          <w:p w14:paraId="43F0B6D2" w14:textId="77777777" w:rsidR="00574AE7" w:rsidRPr="00AE587E" w:rsidRDefault="00574AE7" w:rsidP="00574AE7">
            <w:r w:rsidRPr="00AE587E">
              <w:t xml:space="preserve">Review </w:t>
            </w:r>
          </w:p>
        </w:tc>
        <w:tc>
          <w:tcPr>
            <w:tcW w:w="2109" w:type="dxa"/>
            <w:hideMark/>
          </w:tcPr>
          <w:p w14:paraId="04A279A6" w14:textId="77777777" w:rsidR="00574AE7" w:rsidRPr="00AE587E" w:rsidRDefault="00574AE7" w:rsidP="00574AE7">
            <w:r w:rsidRPr="00AE587E">
              <w:t xml:space="preserve">Other </w:t>
            </w:r>
          </w:p>
        </w:tc>
        <w:tc>
          <w:tcPr>
            <w:tcW w:w="2338" w:type="dxa"/>
            <w:hideMark/>
          </w:tcPr>
          <w:p w14:paraId="6821833C" w14:textId="77777777" w:rsidR="00574AE7" w:rsidRPr="00AE587E" w:rsidRDefault="00574AE7" w:rsidP="00574AE7">
            <w:r w:rsidRPr="00AE587E">
              <w:t>Drug development</w:t>
            </w:r>
          </w:p>
        </w:tc>
        <w:tc>
          <w:tcPr>
            <w:tcW w:w="1353" w:type="dxa"/>
            <w:hideMark/>
          </w:tcPr>
          <w:p w14:paraId="68B47BE5" w14:textId="77777777" w:rsidR="00574AE7" w:rsidRPr="00AE587E" w:rsidRDefault="00574AE7" w:rsidP="00574AE7">
            <w:r w:rsidRPr="00AE587E">
              <w:t>Adult</w:t>
            </w:r>
          </w:p>
        </w:tc>
        <w:tc>
          <w:tcPr>
            <w:tcW w:w="2424" w:type="dxa"/>
            <w:hideMark/>
          </w:tcPr>
          <w:p w14:paraId="6F01FDFE" w14:textId="77777777" w:rsidR="00574AE7" w:rsidRPr="00AE587E" w:rsidRDefault="00574AE7" w:rsidP="00574AE7">
            <w:r w:rsidRPr="00AE587E">
              <w:t>To provide a summary on what is known to date about the Food and Drug Administration's (FDA's) Patient-Focused Drug Development (PFDD) initiative and describe implications for patients, researchers, payers, and the biopharmaceutical industry</w:t>
            </w:r>
          </w:p>
        </w:tc>
      </w:tr>
      <w:tr w:rsidR="00574AE7" w:rsidRPr="00AE587E" w14:paraId="7D91CF2B" w14:textId="77777777" w:rsidTr="00574AE7">
        <w:trPr>
          <w:trHeight w:val="1500"/>
        </w:trPr>
        <w:tc>
          <w:tcPr>
            <w:tcW w:w="1559" w:type="dxa"/>
            <w:hideMark/>
          </w:tcPr>
          <w:p w14:paraId="743F30D2" w14:textId="77777777" w:rsidR="00574AE7" w:rsidRPr="00AE587E" w:rsidRDefault="00574AE7" w:rsidP="00574AE7">
            <w:r w:rsidRPr="00AE587E">
              <w:t>Perlmutter</w:t>
            </w:r>
          </w:p>
        </w:tc>
        <w:tc>
          <w:tcPr>
            <w:tcW w:w="770" w:type="dxa"/>
            <w:hideMark/>
          </w:tcPr>
          <w:p w14:paraId="3740DED4" w14:textId="77777777" w:rsidR="00574AE7" w:rsidRPr="00AE587E" w:rsidRDefault="00574AE7" w:rsidP="00574AE7">
            <w:r w:rsidRPr="00AE587E">
              <w:t>2015</w:t>
            </w:r>
          </w:p>
        </w:tc>
        <w:tc>
          <w:tcPr>
            <w:tcW w:w="1364" w:type="dxa"/>
            <w:hideMark/>
          </w:tcPr>
          <w:p w14:paraId="4EB12C47" w14:textId="77777777" w:rsidR="00574AE7" w:rsidRPr="00AE587E" w:rsidRDefault="00574AE7" w:rsidP="00574AE7">
            <w:r w:rsidRPr="00AE587E">
              <w:t>United States of America</w:t>
            </w:r>
          </w:p>
        </w:tc>
        <w:tc>
          <w:tcPr>
            <w:tcW w:w="1033" w:type="dxa"/>
            <w:hideMark/>
          </w:tcPr>
          <w:p w14:paraId="7DFC81A5" w14:textId="77777777" w:rsidR="00574AE7" w:rsidRPr="00AE587E" w:rsidRDefault="00574AE7" w:rsidP="00574AE7">
            <w:r w:rsidRPr="00AE587E">
              <w:t xml:space="preserve">Review </w:t>
            </w:r>
          </w:p>
        </w:tc>
        <w:tc>
          <w:tcPr>
            <w:tcW w:w="2109" w:type="dxa"/>
            <w:hideMark/>
          </w:tcPr>
          <w:p w14:paraId="5B069FAF" w14:textId="77777777" w:rsidR="00574AE7" w:rsidRPr="00AE587E" w:rsidRDefault="00574AE7" w:rsidP="00574AE7">
            <w:r w:rsidRPr="00AE587E">
              <w:t>Health Research</w:t>
            </w:r>
          </w:p>
        </w:tc>
        <w:tc>
          <w:tcPr>
            <w:tcW w:w="2338" w:type="dxa"/>
            <w:hideMark/>
          </w:tcPr>
          <w:p w14:paraId="2828E972" w14:textId="77777777" w:rsidR="00574AE7" w:rsidRPr="00AE587E" w:rsidRDefault="00574AE7" w:rsidP="00574AE7">
            <w:r w:rsidRPr="00AE587E">
              <w:t>Cancer</w:t>
            </w:r>
          </w:p>
        </w:tc>
        <w:tc>
          <w:tcPr>
            <w:tcW w:w="1353" w:type="dxa"/>
            <w:hideMark/>
          </w:tcPr>
          <w:p w14:paraId="44909155" w14:textId="77777777" w:rsidR="00574AE7" w:rsidRPr="00AE587E" w:rsidRDefault="00574AE7" w:rsidP="00574AE7">
            <w:r w:rsidRPr="00AE587E">
              <w:t>Adult</w:t>
            </w:r>
          </w:p>
        </w:tc>
        <w:tc>
          <w:tcPr>
            <w:tcW w:w="2424" w:type="dxa"/>
            <w:hideMark/>
          </w:tcPr>
          <w:p w14:paraId="79243853" w14:textId="77777777" w:rsidR="00574AE7" w:rsidRPr="00AE587E" w:rsidRDefault="00574AE7" w:rsidP="00574AE7">
            <w:r w:rsidRPr="00AE587E">
              <w:t>The goal of this article is to define the term advocate, review the role of advocates in cancer research and to describe strategies to effectively engage advocates in cancer research</w:t>
            </w:r>
          </w:p>
        </w:tc>
      </w:tr>
      <w:tr w:rsidR="00574AE7" w:rsidRPr="00AE587E" w14:paraId="6B5758E3" w14:textId="77777777" w:rsidTr="00574AE7">
        <w:trPr>
          <w:trHeight w:val="900"/>
        </w:trPr>
        <w:tc>
          <w:tcPr>
            <w:tcW w:w="1559" w:type="dxa"/>
            <w:hideMark/>
          </w:tcPr>
          <w:p w14:paraId="5DC5B11C" w14:textId="77777777" w:rsidR="00574AE7" w:rsidRPr="00AE587E" w:rsidRDefault="00574AE7" w:rsidP="00574AE7">
            <w:r w:rsidRPr="00AE587E">
              <w:t>Petit-Zeman</w:t>
            </w:r>
          </w:p>
        </w:tc>
        <w:tc>
          <w:tcPr>
            <w:tcW w:w="770" w:type="dxa"/>
            <w:hideMark/>
          </w:tcPr>
          <w:p w14:paraId="04286F32" w14:textId="77777777" w:rsidR="00574AE7" w:rsidRPr="00AE587E" w:rsidRDefault="00574AE7" w:rsidP="00574AE7">
            <w:r w:rsidRPr="00AE587E">
              <w:t>2010</w:t>
            </w:r>
          </w:p>
        </w:tc>
        <w:tc>
          <w:tcPr>
            <w:tcW w:w="1364" w:type="dxa"/>
            <w:hideMark/>
          </w:tcPr>
          <w:p w14:paraId="1E3E737C" w14:textId="77777777" w:rsidR="00574AE7" w:rsidRPr="00AE587E" w:rsidRDefault="00574AE7" w:rsidP="00574AE7">
            <w:r w:rsidRPr="00AE587E">
              <w:t>United Kingdom</w:t>
            </w:r>
          </w:p>
        </w:tc>
        <w:tc>
          <w:tcPr>
            <w:tcW w:w="1033" w:type="dxa"/>
            <w:hideMark/>
          </w:tcPr>
          <w:p w14:paraId="5CE116DD" w14:textId="77777777" w:rsidR="00574AE7" w:rsidRPr="00AE587E" w:rsidRDefault="00574AE7" w:rsidP="00574AE7">
            <w:r w:rsidRPr="00AE587E">
              <w:t xml:space="preserve">Empirical </w:t>
            </w:r>
          </w:p>
        </w:tc>
        <w:tc>
          <w:tcPr>
            <w:tcW w:w="2109" w:type="dxa"/>
            <w:hideMark/>
          </w:tcPr>
          <w:p w14:paraId="42370CAE" w14:textId="77777777" w:rsidR="00574AE7" w:rsidRPr="00AE587E" w:rsidRDefault="00574AE7" w:rsidP="00574AE7">
            <w:r w:rsidRPr="00AE587E">
              <w:t>Health Research</w:t>
            </w:r>
          </w:p>
        </w:tc>
        <w:tc>
          <w:tcPr>
            <w:tcW w:w="2338" w:type="dxa"/>
            <w:hideMark/>
          </w:tcPr>
          <w:p w14:paraId="54EE345E" w14:textId="2AABD07B" w:rsidR="00574AE7" w:rsidRPr="00AE587E" w:rsidRDefault="00A56B48" w:rsidP="00574AE7">
            <w:r w:rsidRPr="00AE587E">
              <w:t>Multiple</w:t>
            </w:r>
            <w:r w:rsidR="00574AE7" w:rsidRPr="00AE587E">
              <w:t xml:space="preserve"> conditions</w:t>
            </w:r>
          </w:p>
        </w:tc>
        <w:tc>
          <w:tcPr>
            <w:tcW w:w="1353" w:type="dxa"/>
            <w:hideMark/>
          </w:tcPr>
          <w:p w14:paraId="515BED16" w14:textId="77777777" w:rsidR="00574AE7" w:rsidRPr="00AE587E" w:rsidRDefault="00574AE7" w:rsidP="00574AE7">
            <w:r w:rsidRPr="00AE587E">
              <w:t>Adult</w:t>
            </w:r>
          </w:p>
        </w:tc>
        <w:tc>
          <w:tcPr>
            <w:tcW w:w="2424" w:type="dxa"/>
            <w:hideMark/>
          </w:tcPr>
          <w:p w14:paraId="4EA35742" w14:textId="77777777" w:rsidR="00574AE7" w:rsidRPr="00AE587E" w:rsidRDefault="00574AE7" w:rsidP="00574AE7">
            <w:r w:rsidRPr="00AE587E">
              <w:t xml:space="preserve">This article identifies 5 areas where medical research charities involve patients and discusses some of the methods used. </w:t>
            </w:r>
          </w:p>
        </w:tc>
      </w:tr>
      <w:tr w:rsidR="00574AE7" w:rsidRPr="00AE587E" w14:paraId="5A274420" w14:textId="77777777" w:rsidTr="00574AE7">
        <w:trPr>
          <w:trHeight w:val="2100"/>
        </w:trPr>
        <w:tc>
          <w:tcPr>
            <w:tcW w:w="1559" w:type="dxa"/>
            <w:hideMark/>
          </w:tcPr>
          <w:p w14:paraId="10F9FB79" w14:textId="77777777" w:rsidR="00574AE7" w:rsidRPr="00AE587E" w:rsidRDefault="00574AE7" w:rsidP="00574AE7">
            <w:r w:rsidRPr="00AE587E">
              <w:t>Pflugeisen</w:t>
            </w:r>
          </w:p>
        </w:tc>
        <w:tc>
          <w:tcPr>
            <w:tcW w:w="770" w:type="dxa"/>
            <w:hideMark/>
          </w:tcPr>
          <w:p w14:paraId="6130FFEF" w14:textId="77777777" w:rsidR="00574AE7" w:rsidRPr="00AE587E" w:rsidRDefault="00574AE7" w:rsidP="00574AE7">
            <w:r w:rsidRPr="00AE587E">
              <w:t>2019</w:t>
            </w:r>
          </w:p>
        </w:tc>
        <w:tc>
          <w:tcPr>
            <w:tcW w:w="1364" w:type="dxa"/>
            <w:hideMark/>
          </w:tcPr>
          <w:p w14:paraId="2FD76FC2" w14:textId="77777777" w:rsidR="00574AE7" w:rsidRPr="00AE587E" w:rsidRDefault="00574AE7" w:rsidP="00574AE7">
            <w:r w:rsidRPr="00AE587E">
              <w:t>United States of America</w:t>
            </w:r>
          </w:p>
        </w:tc>
        <w:tc>
          <w:tcPr>
            <w:tcW w:w="1033" w:type="dxa"/>
            <w:hideMark/>
          </w:tcPr>
          <w:p w14:paraId="76E72995" w14:textId="77777777" w:rsidR="00574AE7" w:rsidRPr="00AE587E" w:rsidRDefault="00574AE7" w:rsidP="00574AE7">
            <w:r w:rsidRPr="00AE587E">
              <w:t xml:space="preserve">Empirical </w:t>
            </w:r>
          </w:p>
        </w:tc>
        <w:tc>
          <w:tcPr>
            <w:tcW w:w="2109" w:type="dxa"/>
            <w:hideMark/>
          </w:tcPr>
          <w:p w14:paraId="1D333D9B" w14:textId="77777777" w:rsidR="00574AE7" w:rsidRPr="00AE587E" w:rsidRDefault="00574AE7" w:rsidP="00574AE7">
            <w:r w:rsidRPr="00AE587E">
              <w:t>Health Planning/Service Design/QI</w:t>
            </w:r>
          </w:p>
        </w:tc>
        <w:tc>
          <w:tcPr>
            <w:tcW w:w="2338" w:type="dxa"/>
            <w:hideMark/>
          </w:tcPr>
          <w:p w14:paraId="51CF1C2E" w14:textId="77777777" w:rsidR="00574AE7" w:rsidRPr="00AE587E" w:rsidRDefault="00574AE7" w:rsidP="00574AE7">
            <w:r w:rsidRPr="00AE587E">
              <w:t>Adolescent and Young Adult Cancer</w:t>
            </w:r>
          </w:p>
        </w:tc>
        <w:tc>
          <w:tcPr>
            <w:tcW w:w="1353" w:type="dxa"/>
            <w:hideMark/>
          </w:tcPr>
          <w:p w14:paraId="1178E562" w14:textId="77777777" w:rsidR="00574AE7" w:rsidRPr="00AE587E" w:rsidRDefault="00574AE7" w:rsidP="00574AE7">
            <w:r w:rsidRPr="00AE587E">
              <w:t>Multiple</w:t>
            </w:r>
          </w:p>
        </w:tc>
        <w:tc>
          <w:tcPr>
            <w:tcW w:w="2424" w:type="dxa"/>
            <w:hideMark/>
          </w:tcPr>
          <w:p w14:paraId="66049DD1" w14:textId="35C3F5A1" w:rsidR="00574AE7" w:rsidRPr="00AE587E" w:rsidRDefault="00574AE7" w:rsidP="00574AE7">
            <w:r w:rsidRPr="00AE587E">
              <w:t xml:space="preserve">This article describes the formation and first meeting of a community adolescent and young adult oncology council (AYAOC), which was created to promote patient and </w:t>
            </w:r>
            <w:r w:rsidR="00A56B48" w:rsidRPr="00AE587E">
              <w:t>stakeholder</w:t>
            </w:r>
            <w:r w:rsidRPr="00AE587E">
              <w:t xml:space="preserve"> involvement in research and programmatic </w:t>
            </w:r>
            <w:r w:rsidR="00A56B48" w:rsidRPr="00AE587E">
              <w:t>initiatives</w:t>
            </w:r>
            <w:r w:rsidRPr="00AE587E">
              <w:t xml:space="preserve"> within community-based cancer centres.</w:t>
            </w:r>
          </w:p>
        </w:tc>
      </w:tr>
      <w:tr w:rsidR="00574AE7" w:rsidRPr="00AE587E" w14:paraId="2D0915B6" w14:textId="77777777" w:rsidTr="00574AE7">
        <w:trPr>
          <w:trHeight w:val="1500"/>
        </w:trPr>
        <w:tc>
          <w:tcPr>
            <w:tcW w:w="1559" w:type="dxa"/>
            <w:hideMark/>
          </w:tcPr>
          <w:p w14:paraId="2F6D5A5D" w14:textId="77777777" w:rsidR="00574AE7" w:rsidRPr="00AE587E" w:rsidRDefault="00574AE7" w:rsidP="00574AE7">
            <w:r w:rsidRPr="00AE587E">
              <w:t>Phelps</w:t>
            </w:r>
          </w:p>
        </w:tc>
        <w:tc>
          <w:tcPr>
            <w:tcW w:w="770" w:type="dxa"/>
            <w:hideMark/>
          </w:tcPr>
          <w:p w14:paraId="11307A5B" w14:textId="77777777" w:rsidR="00574AE7" w:rsidRPr="00AE587E" w:rsidRDefault="00574AE7" w:rsidP="00574AE7">
            <w:r w:rsidRPr="00AE587E">
              <w:t>2017</w:t>
            </w:r>
          </w:p>
        </w:tc>
        <w:tc>
          <w:tcPr>
            <w:tcW w:w="1364" w:type="dxa"/>
            <w:hideMark/>
          </w:tcPr>
          <w:p w14:paraId="0BD29D00" w14:textId="77777777" w:rsidR="00574AE7" w:rsidRPr="00AE587E" w:rsidRDefault="00574AE7" w:rsidP="00574AE7">
            <w:r w:rsidRPr="00AE587E">
              <w:t>United Kingdom</w:t>
            </w:r>
          </w:p>
        </w:tc>
        <w:tc>
          <w:tcPr>
            <w:tcW w:w="1033" w:type="dxa"/>
            <w:hideMark/>
          </w:tcPr>
          <w:p w14:paraId="29DDB55C" w14:textId="77777777" w:rsidR="00574AE7" w:rsidRPr="00AE587E" w:rsidRDefault="00574AE7" w:rsidP="00574AE7">
            <w:r w:rsidRPr="00AE587E">
              <w:t xml:space="preserve">Non-Empirical </w:t>
            </w:r>
          </w:p>
        </w:tc>
        <w:tc>
          <w:tcPr>
            <w:tcW w:w="2109" w:type="dxa"/>
            <w:hideMark/>
          </w:tcPr>
          <w:p w14:paraId="39835247" w14:textId="77777777" w:rsidR="00574AE7" w:rsidRPr="00AE587E" w:rsidRDefault="00574AE7" w:rsidP="00574AE7">
            <w:r w:rsidRPr="00AE587E">
              <w:t xml:space="preserve">Health Policy/Governance </w:t>
            </w:r>
          </w:p>
        </w:tc>
        <w:tc>
          <w:tcPr>
            <w:tcW w:w="2338" w:type="dxa"/>
            <w:hideMark/>
          </w:tcPr>
          <w:p w14:paraId="7DF84F0C" w14:textId="77777777" w:rsidR="00574AE7" w:rsidRPr="00AE587E" w:rsidRDefault="00574AE7" w:rsidP="00574AE7">
            <w:r w:rsidRPr="00AE587E">
              <w:t>N/A</w:t>
            </w:r>
          </w:p>
        </w:tc>
        <w:tc>
          <w:tcPr>
            <w:tcW w:w="1353" w:type="dxa"/>
            <w:hideMark/>
          </w:tcPr>
          <w:p w14:paraId="39FD76B9" w14:textId="77777777" w:rsidR="00574AE7" w:rsidRPr="00AE587E" w:rsidRDefault="00574AE7" w:rsidP="00574AE7">
            <w:r w:rsidRPr="00AE587E">
              <w:t xml:space="preserve">Adolescent </w:t>
            </w:r>
          </w:p>
        </w:tc>
        <w:tc>
          <w:tcPr>
            <w:tcW w:w="2424" w:type="dxa"/>
            <w:hideMark/>
          </w:tcPr>
          <w:p w14:paraId="4BC05852" w14:textId="1BA9A379" w:rsidR="00574AE7" w:rsidRPr="00AE587E" w:rsidRDefault="00574AE7" w:rsidP="00574AE7">
            <w:r w:rsidRPr="00AE587E">
              <w:t xml:space="preserve">This article presents examples from England of the participation of children with caring </w:t>
            </w:r>
            <w:r w:rsidR="00A56B48" w:rsidRPr="00AE587E">
              <w:t>responsibilities</w:t>
            </w:r>
            <w:r w:rsidRPr="00AE587E">
              <w:t xml:space="preserve"> (young carers) in policy and practice at both local and national levels.</w:t>
            </w:r>
          </w:p>
        </w:tc>
      </w:tr>
      <w:tr w:rsidR="00574AE7" w:rsidRPr="00AE587E" w14:paraId="44CF50BB" w14:textId="77777777" w:rsidTr="00574AE7">
        <w:trPr>
          <w:trHeight w:val="1800"/>
        </w:trPr>
        <w:tc>
          <w:tcPr>
            <w:tcW w:w="1559" w:type="dxa"/>
            <w:hideMark/>
          </w:tcPr>
          <w:p w14:paraId="5092AB60" w14:textId="77777777" w:rsidR="00574AE7" w:rsidRPr="00AE587E" w:rsidRDefault="00574AE7" w:rsidP="00574AE7">
            <w:r w:rsidRPr="00AE587E">
              <w:t>Phoenix</w:t>
            </w:r>
          </w:p>
        </w:tc>
        <w:tc>
          <w:tcPr>
            <w:tcW w:w="770" w:type="dxa"/>
            <w:hideMark/>
          </w:tcPr>
          <w:p w14:paraId="25C56DEC" w14:textId="77777777" w:rsidR="00574AE7" w:rsidRPr="00AE587E" w:rsidRDefault="00574AE7" w:rsidP="00574AE7">
            <w:r w:rsidRPr="00AE587E">
              <w:t>2018</w:t>
            </w:r>
          </w:p>
        </w:tc>
        <w:tc>
          <w:tcPr>
            <w:tcW w:w="1364" w:type="dxa"/>
            <w:hideMark/>
          </w:tcPr>
          <w:p w14:paraId="2216CDBA" w14:textId="77777777" w:rsidR="00574AE7" w:rsidRPr="00AE587E" w:rsidRDefault="00574AE7" w:rsidP="00574AE7">
            <w:r w:rsidRPr="00AE587E">
              <w:t>Canada</w:t>
            </w:r>
          </w:p>
        </w:tc>
        <w:tc>
          <w:tcPr>
            <w:tcW w:w="1033" w:type="dxa"/>
            <w:hideMark/>
          </w:tcPr>
          <w:p w14:paraId="5FDF2DFD" w14:textId="77777777" w:rsidR="00574AE7" w:rsidRPr="00AE587E" w:rsidRDefault="00574AE7" w:rsidP="00574AE7">
            <w:r w:rsidRPr="00AE587E">
              <w:t xml:space="preserve">Non-Empirical </w:t>
            </w:r>
          </w:p>
        </w:tc>
        <w:tc>
          <w:tcPr>
            <w:tcW w:w="2109" w:type="dxa"/>
            <w:hideMark/>
          </w:tcPr>
          <w:p w14:paraId="0FF41F73" w14:textId="77777777" w:rsidR="00574AE7" w:rsidRPr="00AE587E" w:rsidRDefault="00574AE7" w:rsidP="00574AE7">
            <w:r w:rsidRPr="00AE587E">
              <w:t>Health Research</w:t>
            </w:r>
          </w:p>
        </w:tc>
        <w:tc>
          <w:tcPr>
            <w:tcW w:w="2338" w:type="dxa"/>
            <w:hideMark/>
          </w:tcPr>
          <w:p w14:paraId="23673EC5" w14:textId="77777777" w:rsidR="00574AE7" w:rsidRPr="00AE587E" w:rsidRDefault="00574AE7" w:rsidP="00574AE7">
            <w:r w:rsidRPr="00AE587E">
              <w:t>N/A</w:t>
            </w:r>
          </w:p>
        </w:tc>
        <w:tc>
          <w:tcPr>
            <w:tcW w:w="1353" w:type="dxa"/>
            <w:hideMark/>
          </w:tcPr>
          <w:p w14:paraId="4ADFC3B0" w14:textId="77777777" w:rsidR="00574AE7" w:rsidRPr="00AE587E" w:rsidRDefault="00574AE7" w:rsidP="00574AE7">
            <w:r w:rsidRPr="00AE587E">
              <w:t xml:space="preserve">N/A </w:t>
            </w:r>
          </w:p>
        </w:tc>
        <w:tc>
          <w:tcPr>
            <w:tcW w:w="2424" w:type="dxa"/>
            <w:hideMark/>
          </w:tcPr>
          <w:p w14:paraId="056312A7" w14:textId="20115AFA" w:rsidR="00574AE7" w:rsidRPr="00AE587E" w:rsidRDefault="00574AE7" w:rsidP="00574AE7">
            <w:r w:rsidRPr="00AE587E">
              <w:t xml:space="preserve">We draw on qualitative research perspectives to reflect on these three areas of concern and propose insights into the theory and methods that we believe are useful for </w:t>
            </w:r>
            <w:r w:rsidR="00A56B48" w:rsidRPr="00AE587E">
              <w:t>engaging</w:t>
            </w:r>
            <w:r w:rsidRPr="00AE587E">
              <w:t xml:space="preserve"> patients in research</w:t>
            </w:r>
          </w:p>
        </w:tc>
      </w:tr>
      <w:tr w:rsidR="00574AE7" w:rsidRPr="00AE587E" w14:paraId="28186EB2" w14:textId="77777777" w:rsidTr="00574AE7">
        <w:trPr>
          <w:trHeight w:val="2400"/>
        </w:trPr>
        <w:tc>
          <w:tcPr>
            <w:tcW w:w="1559" w:type="dxa"/>
            <w:hideMark/>
          </w:tcPr>
          <w:p w14:paraId="6058FB63" w14:textId="77777777" w:rsidR="00574AE7" w:rsidRPr="00AE587E" w:rsidRDefault="00574AE7" w:rsidP="00574AE7">
            <w:r w:rsidRPr="00AE587E">
              <w:t>Pickles</w:t>
            </w:r>
          </w:p>
        </w:tc>
        <w:tc>
          <w:tcPr>
            <w:tcW w:w="770" w:type="dxa"/>
            <w:hideMark/>
          </w:tcPr>
          <w:p w14:paraId="50B0DC8E" w14:textId="77777777" w:rsidR="00574AE7" w:rsidRPr="00AE587E" w:rsidRDefault="00574AE7" w:rsidP="00574AE7">
            <w:r w:rsidRPr="00AE587E">
              <w:t>2007</w:t>
            </w:r>
          </w:p>
        </w:tc>
        <w:tc>
          <w:tcPr>
            <w:tcW w:w="1364" w:type="dxa"/>
            <w:hideMark/>
          </w:tcPr>
          <w:p w14:paraId="2C0A1A64" w14:textId="77777777" w:rsidR="00574AE7" w:rsidRPr="00AE587E" w:rsidRDefault="00574AE7" w:rsidP="00574AE7">
            <w:r w:rsidRPr="00AE587E">
              <w:t>United Kingdom</w:t>
            </w:r>
          </w:p>
        </w:tc>
        <w:tc>
          <w:tcPr>
            <w:tcW w:w="1033" w:type="dxa"/>
            <w:hideMark/>
          </w:tcPr>
          <w:p w14:paraId="1AA329E6" w14:textId="77777777" w:rsidR="00574AE7" w:rsidRPr="00AE587E" w:rsidRDefault="00574AE7" w:rsidP="00574AE7">
            <w:r w:rsidRPr="00AE587E">
              <w:t xml:space="preserve">Empirical </w:t>
            </w:r>
          </w:p>
        </w:tc>
        <w:tc>
          <w:tcPr>
            <w:tcW w:w="2109" w:type="dxa"/>
            <w:hideMark/>
          </w:tcPr>
          <w:p w14:paraId="008B1F8B" w14:textId="77777777" w:rsidR="00574AE7" w:rsidRPr="00AE587E" w:rsidRDefault="00574AE7" w:rsidP="00574AE7">
            <w:r w:rsidRPr="00AE587E">
              <w:t>Health Planning/Service Design/QI</w:t>
            </w:r>
          </w:p>
        </w:tc>
        <w:tc>
          <w:tcPr>
            <w:tcW w:w="2338" w:type="dxa"/>
            <w:hideMark/>
          </w:tcPr>
          <w:p w14:paraId="7445D9CE" w14:textId="77777777" w:rsidR="00574AE7" w:rsidRPr="00AE587E" w:rsidRDefault="00574AE7" w:rsidP="00574AE7">
            <w:r w:rsidRPr="00AE587E">
              <w:t xml:space="preserve">Head &amp; Neck Cancer </w:t>
            </w:r>
          </w:p>
        </w:tc>
        <w:tc>
          <w:tcPr>
            <w:tcW w:w="1353" w:type="dxa"/>
            <w:hideMark/>
          </w:tcPr>
          <w:p w14:paraId="36C1AA86" w14:textId="77777777" w:rsidR="00574AE7" w:rsidRPr="00AE587E" w:rsidRDefault="00574AE7" w:rsidP="00574AE7">
            <w:r w:rsidRPr="00AE587E">
              <w:t>Adult</w:t>
            </w:r>
          </w:p>
        </w:tc>
        <w:tc>
          <w:tcPr>
            <w:tcW w:w="2424" w:type="dxa"/>
            <w:hideMark/>
          </w:tcPr>
          <w:p w14:paraId="3EB7B145" w14:textId="08DF2369" w:rsidR="00574AE7" w:rsidRPr="00AE587E" w:rsidRDefault="00574AE7" w:rsidP="00574AE7">
            <w:r w:rsidRPr="00AE587E">
              <w:t xml:space="preserve">The </w:t>
            </w:r>
            <w:r w:rsidR="00A56B48" w:rsidRPr="00AE587E">
              <w:t>purpose</w:t>
            </w:r>
            <w:r w:rsidRPr="00AE587E">
              <w:t xml:space="preserve"> of this paper is to describe a study which aims to provide an alternative approach to clinical governance. This involves patients in redesigning services based on their actual experiences of health services. This will be of interest to front line health staff and public and patient involvement leads</w:t>
            </w:r>
          </w:p>
        </w:tc>
      </w:tr>
      <w:tr w:rsidR="00574AE7" w:rsidRPr="00AE587E" w14:paraId="24E8AD5B" w14:textId="77777777" w:rsidTr="00990CF7">
        <w:trPr>
          <w:trHeight w:val="980"/>
        </w:trPr>
        <w:tc>
          <w:tcPr>
            <w:tcW w:w="1559" w:type="dxa"/>
            <w:hideMark/>
          </w:tcPr>
          <w:p w14:paraId="4C5B7935" w14:textId="77777777" w:rsidR="00574AE7" w:rsidRPr="00AE587E" w:rsidRDefault="00574AE7" w:rsidP="00574AE7">
            <w:r w:rsidRPr="00AE587E">
              <w:t>Pii</w:t>
            </w:r>
          </w:p>
        </w:tc>
        <w:tc>
          <w:tcPr>
            <w:tcW w:w="770" w:type="dxa"/>
            <w:hideMark/>
          </w:tcPr>
          <w:p w14:paraId="6C45B839" w14:textId="77777777" w:rsidR="00574AE7" w:rsidRPr="00AE587E" w:rsidRDefault="00574AE7" w:rsidP="00574AE7">
            <w:r w:rsidRPr="00AE587E">
              <w:t>2018</w:t>
            </w:r>
          </w:p>
        </w:tc>
        <w:tc>
          <w:tcPr>
            <w:tcW w:w="1364" w:type="dxa"/>
            <w:hideMark/>
          </w:tcPr>
          <w:p w14:paraId="49B957F8" w14:textId="77777777" w:rsidR="00574AE7" w:rsidRPr="00AE587E" w:rsidRDefault="00574AE7" w:rsidP="00574AE7">
            <w:r w:rsidRPr="00AE587E">
              <w:t xml:space="preserve">Multiple Countries </w:t>
            </w:r>
          </w:p>
        </w:tc>
        <w:tc>
          <w:tcPr>
            <w:tcW w:w="1033" w:type="dxa"/>
            <w:hideMark/>
          </w:tcPr>
          <w:p w14:paraId="6670A945" w14:textId="77777777" w:rsidR="00574AE7" w:rsidRPr="00AE587E" w:rsidRDefault="00574AE7" w:rsidP="00574AE7">
            <w:r w:rsidRPr="00AE587E">
              <w:t xml:space="preserve">Review </w:t>
            </w:r>
          </w:p>
        </w:tc>
        <w:tc>
          <w:tcPr>
            <w:tcW w:w="2109" w:type="dxa"/>
            <w:hideMark/>
          </w:tcPr>
          <w:p w14:paraId="0B1AB6A7" w14:textId="77777777" w:rsidR="00574AE7" w:rsidRPr="00AE587E" w:rsidRDefault="00574AE7" w:rsidP="00574AE7">
            <w:r w:rsidRPr="00AE587E">
              <w:t>Health Research</w:t>
            </w:r>
          </w:p>
        </w:tc>
        <w:tc>
          <w:tcPr>
            <w:tcW w:w="2338" w:type="dxa"/>
            <w:hideMark/>
          </w:tcPr>
          <w:p w14:paraId="1ADDDE71" w14:textId="77777777" w:rsidR="00574AE7" w:rsidRPr="00AE587E" w:rsidRDefault="00574AE7" w:rsidP="00574AE7">
            <w:r w:rsidRPr="00AE587E">
              <w:t>Cancer</w:t>
            </w:r>
          </w:p>
        </w:tc>
        <w:tc>
          <w:tcPr>
            <w:tcW w:w="1353" w:type="dxa"/>
            <w:hideMark/>
          </w:tcPr>
          <w:p w14:paraId="4CAB4A40" w14:textId="77777777" w:rsidR="00574AE7" w:rsidRPr="00AE587E" w:rsidRDefault="00574AE7" w:rsidP="00574AE7">
            <w:r w:rsidRPr="00AE587E">
              <w:t>Adult</w:t>
            </w:r>
          </w:p>
        </w:tc>
        <w:tc>
          <w:tcPr>
            <w:tcW w:w="2424" w:type="dxa"/>
            <w:hideMark/>
          </w:tcPr>
          <w:p w14:paraId="624C51BD" w14:textId="77777777" w:rsidR="00574AE7" w:rsidRPr="00AE587E" w:rsidRDefault="00574AE7" w:rsidP="00574AE7">
            <w:r w:rsidRPr="00AE587E">
              <w:t>The aim of this review is to describe the current state of PPI in cancer research. Three central research questions will be explored; a) At which stages of research does PPI take place and which methods are applied? B) What are the stated purposes and outcomes of PPI? and c) What are the stated challenges and recommendations of the PPI process? The findings from this review are discussed in terms of the democratic and research-oriented values of PPi in cancer research</w:t>
            </w:r>
          </w:p>
        </w:tc>
      </w:tr>
      <w:tr w:rsidR="00574AE7" w:rsidRPr="00AE587E" w14:paraId="25DED208" w14:textId="77777777" w:rsidTr="00574AE7">
        <w:trPr>
          <w:trHeight w:val="1800"/>
        </w:trPr>
        <w:tc>
          <w:tcPr>
            <w:tcW w:w="1559" w:type="dxa"/>
            <w:hideMark/>
          </w:tcPr>
          <w:p w14:paraId="0D4F52E7" w14:textId="77777777" w:rsidR="00574AE7" w:rsidRPr="00AE587E" w:rsidRDefault="00574AE7" w:rsidP="00574AE7">
            <w:r w:rsidRPr="00AE587E">
              <w:t>Poleshuck</w:t>
            </w:r>
          </w:p>
        </w:tc>
        <w:tc>
          <w:tcPr>
            <w:tcW w:w="770" w:type="dxa"/>
            <w:hideMark/>
          </w:tcPr>
          <w:p w14:paraId="372C2F67" w14:textId="77777777" w:rsidR="00574AE7" w:rsidRPr="00AE587E" w:rsidRDefault="00574AE7" w:rsidP="00574AE7">
            <w:r w:rsidRPr="00AE587E">
              <w:t>2015</w:t>
            </w:r>
          </w:p>
        </w:tc>
        <w:tc>
          <w:tcPr>
            <w:tcW w:w="1364" w:type="dxa"/>
            <w:hideMark/>
          </w:tcPr>
          <w:p w14:paraId="352340D6" w14:textId="77777777" w:rsidR="00574AE7" w:rsidRPr="00AE587E" w:rsidRDefault="00574AE7" w:rsidP="00574AE7">
            <w:r w:rsidRPr="00AE587E">
              <w:t>United States of America</w:t>
            </w:r>
          </w:p>
        </w:tc>
        <w:tc>
          <w:tcPr>
            <w:tcW w:w="1033" w:type="dxa"/>
            <w:hideMark/>
          </w:tcPr>
          <w:p w14:paraId="247B10FC" w14:textId="77777777" w:rsidR="00574AE7" w:rsidRPr="00AE587E" w:rsidRDefault="00574AE7" w:rsidP="00574AE7">
            <w:r w:rsidRPr="00AE587E">
              <w:t xml:space="preserve">Empirical </w:t>
            </w:r>
          </w:p>
        </w:tc>
        <w:tc>
          <w:tcPr>
            <w:tcW w:w="2109" w:type="dxa"/>
            <w:hideMark/>
          </w:tcPr>
          <w:p w14:paraId="204752B7" w14:textId="77777777" w:rsidR="00574AE7" w:rsidRPr="00AE587E" w:rsidRDefault="00574AE7" w:rsidP="00574AE7">
            <w:r w:rsidRPr="00AE587E">
              <w:t>Health Planning/Service Design/QI</w:t>
            </w:r>
          </w:p>
        </w:tc>
        <w:tc>
          <w:tcPr>
            <w:tcW w:w="2338" w:type="dxa"/>
            <w:hideMark/>
          </w:tcPr>
          <w:p w14:paraId="6B3CEEAD" w14:textId="77777777" w:rsidR="00574AE7" w:rsidRPr="00AE587E" w:rsidRDefault="00574AE7" w:rsidP="00574AE7">
            <w:r w:rsidRPr="00AE587E">
              <w:t xml:space="preserve">Depression (in Women) </w:t>
            </w:r>
          </w:p>
        </w:tc>
        <w:tc>
          <w:tcPr>
            <w:tcW w:w="1353" w:type="dxa"/>
            <w:hideMark/>
          </w:tcPr>
          <w:p w14:paraId="1B9D4588" w14:textId="77777777" w:rsidR="00574AE7" w:rsidRPr="00AE587E" w:rsidRDefault="00574AE7" w:rsidP="00574AE7">
            <w:r w:rsidRPr="00AE587E">
              <w:t>Adult</w:t>
            </w:r>
          </w:p>
        </w:tc>
        <w:tc>
          <w:tcPr>
            <w:tcW w:w="2424" w:type="dxa"/>
            <w:hideMark/>
          </w:tcPr>
          <w:p w14:paraId="7B812E6C" w14:textId="77777777" w:rsidR="00574AE7" w:rsidRPr="00AE587E" w:rsidRDefault="00574AE7" w:rsidP="00574AE7">
            <w:r w:rsidRPr="00AE587E">
              <w:t>We aimed to use stakeholder input to develop innovative methods for a comparative effectiveness trial to address the needs of socioeconomically disadvantaged women with depression in women's health practices.</w:t>
            </w:r>
          </w:p>
        </w:tc>
      </w:tr>
      <w:tr w:rsidR="00574AE7" w:rsidRPr="00AE587E" w14:paraId="61C760DA" w14:textId="77777777" w:rsidTr="00990CF7">
        <w:trPr>
          <w:trHeight w:val="1250"/>
        </w:trPr>
        <w:tc>
          <w:tcPr>
            <w:tcW w:w="1559" w:type="dxa"/>
            <w:hideMark/>
          </w:tcPr>
          <w:p w14:paraId="702C4CDA" w14:textId="77777777" w:rsidR="00574AE7" w:rsidRPr="00AE587E" w:rsidRDefault="00574AE7" w:rsidP="00574AE7">
            <w:r w:rsidRPr="00AE587E">
              <w:t>Pollard</w:t>
            </w:r>
          </w:p>
        </w:tc>
        <w:tc>
          <w:tcPr>
            <w:tcW w:w="770" w:type="dxa"/>
            <w:hideMark/>
          </w:tcPr>
          <w:p w14:paraId="6E8D4021" w14:textId="77777777" w:rsidR="00574AE7" w:rsidRPr="00AE587E" w:rsidRDefault="00574AE7" w:rsidP="00574AE7">
            <w:r w:rsidRPr="00AE587E">
              <w:t>2014</w:t>
            </w:r>
          </w:p>
        </w:tc>
        <w:tc>
          <w:tcPr>
            <w:tcW w:w="1364" w:type="dxa"/>
            <w:hideMark/>
          </w:tcPr>
          <w:p w14:paraId="3BE2126C" w14:textId="77777777" w:rsidR="00574AE7" w:rsidRPr="00AE587E" w:rsidRDefault="00574AE7" w:rsidP="00574AE7">
            <w:r w:rsidRPr="00AE587E">
              <w:t>United Kingdom</w:t>
            </w:r>
          </w:p>
        </w:tc>
        <w:tc>
          <w:tcPr>
            <w:tcW w:w="1033" w:type="dxa"/>
            <w:hideMark/>
          </w:tcPr>
          <w:p w14:paraId="6AE98A61" w14:textId="77777777" w:rsidR="00574AE7" w:rsidRPr="00AE587E" w:rsidRDefault="00574AE7" w:rsidP="00574AE7">
            <w:r w:rsidRPr="00AE587E">
              <w:t xml:space="preserve">Empirical </w:t>
            </w:r>
          </w:p>
        </w:tc>
        <w:tc>
          <w:tcPr>
            <w:tcW w:w="2109" w:type="dxa"/>
            <w:hideMark/>
          </w:tcPr>
          <w:p w14:paraId="1C6EA094" w14:textId="77777777" w:rsidR="00574AE7" w:rsidRPr="00AE587E" w:rsidRDefault="00574AE7" w:rsidP="00574AE7">
            <w:r w:rsidRPr="00AE587E">
              <w:t>Health Research</w:t>
            </w:r>
          </w:p>
        </w:tc>
        <w:tc>
          <w:tcPr>
            <w:tcW w:w="2338" w:type="dxa"/>
            <w:hideMark/>
          </w:tcPr>
          <w:p w14:paraId="5B1312A0" w14:textId="77777777" w:rsidR="00574AE7" w:rsidRPr="00AE587E" w:rsidRDefault="00574AE7" w:rsidP="00574AE7">
            <w:r w:rsidRPr="00AE587E">
              <w:t>N/A</w:t>
            </w:r>
          </w:p>
        </w:tc>
        <w:tc>
          <w:tcPr>
            <w:tcW w:w="1353" w:type="dxa"/>
            <w:hideMark/>
          </w:tcPr>
          <w:p w14:paraId="05BE5B32" w14:textId="77777777" w:rsidR="00574AE7" w:rsidRPr="00AE587E" w:rsidRDefault="00574AE7" w:rsidP="00574AE7">
            <w:r w:rsidRPr="00AE587E">
              <w:t>Adult</w:t>
            </w:r>
          </w:p>
        </w:tc>
        <w:tc>
          <w:tcPr>
            <w:tcW w:w="2424" w:type="dxa"/>
            <w:hideMark/>
          </w:tcPr>
          <w:p w14:paraId="72BD432F" w14:textId="77777777" w:rsidR="00574AE7" w:rsidRPr="00AE587E" w:rsidRDefault="00574AE7" w:rsidP="00574AE7">
            <w:r w:rsidRPr="00AE587E">
              <w:t>The purpose of this paper is to report learning experiences from involving service users as research partners in two projects that developed and evaluate guidelines for good practice in this regard. The main objective was to evaluate these guidelines</w:t>
            </w:r>
          </w:p>
        </w:tc>
      </w:tr>
      <w:tr w:rsidR="00574AE7" w:rsidRPr="00AE587E" w14:paraId="62D04C4F" w14:textId="77777777" w:rsidTr="00574AE7">
        <w:trPr>
          <w:trHeight w:val="1500"/>
        </w:trPr>
        <w:tc>
          <w:tcPr>
            <w:tcW w:w="1559" w:type="dxa"/>
            <w:hideMark/>
          </w:tcPr>
          <w:p w14:paraId="38DB71EC" w14:textId="77777777" w:rsidR="00574AE7" w:rsidRPr="00AE587E" w:rsidRDefault="00574AE7" w:rsidP="00574AE7">
            <w:r w:rsidRPr="00AE587E">
              <w:t>Pomey</w:t>
            </w:r>
          </w:p>
        </w:tc>
        <w:tc>
          <w:tcPr>
            <w:tcW w:w="770" w:type="dxa"/>
            <w:hideMark/>
          </w:tcPr>
          <w:p w14:paraId="55AE45B2" w14:textId="77777777" w:rsidR="00574AE7" w:rsidRPr="00AE587E" w:rsidRDefault="00574AE7" w:rsidP="00574AE7">
            <w:r w:rsidRPr="00AE587E">
              <w:t>2016</w:t>
            </w:r>
          </w:p>
        </w:tc>
        <w:tc>
          <w:tcPr>
            <w:tcW w:w="1364" w:type="dxa"/>
            <w:hideMark/>
          </w:tcPr>
          <w:p w14:paraId="19B4AB23" w14:textId="77777777" w:rsidR="00574AE7" w:rsidRPr="00AE587E" w:rsidRDefault="00574AE7" w:rsidP="00574AE7">
            <w:r w:rsidRPr="00AE587E">
              <w:t>Canada</w:t>
            </w:r>
          </w:p>
        </w:tc>
        <w:tc>
          <w:tcPr>
            <w:tcW w:w="1033" w:type="dxa"/>
            <w:hideMark/>
          </w:tcPr>
          <w:p w14:paraId="43161FA7" w14:textId="77777777" w:rsidR="00574AE7" w:rsidRPr="00AE587E" w:rsidRDefault="00574AE7" w:rsidP="00574AE7">
            <w:r w:rsidRPr="00AE587E">
              <w:t xml:space="preserve">Non-Empirical </w:t>
            </w:r>
          </w:p>
        </w:tc>
        <w:tc>
          <w:tcPr>
            <w:tcW w:w="2109" w:type="dxa"/>
            <w:hideMark/>
          </w:tcPr>
          <w:p w14:paraId="42C91D83" w14:textId="77777777" w:rsidR="00574AE7" w:rsidRPr="00AE587E" w:rsidRDefault="00574AE7" w:rsidP="00574AE7">
            <w:r w:rsidRPr="00AE587E">
              <w:t xml:space="preserve">Health Policy/Governance </w:t>
            </w:r>
          </w:p>
        </w:tc>
        <w:tc>
          <w:tcPr>
            <w:tcW w:w="2338" w:type="dxa"/>
            <w:hideMark/>
          </w:tcPr>
          <w:p w14:paraId="387E0E3F" w14:textId="77777777" w:rsidR="00574AE7" w:rsidRPr="00AE587E" w:rsidRDefault="00574AE7" w:rsidP="00574AE7">
            <w:r w:rsidRPr="00AE587E">
              <w:t>Chronic illness</w:t>
            </w:r>
          </w:p>
        </w:tc>
        <w:tc>
          <w:tcPr>
            <w:tcW w:w="1353" w:type="dxa"/>
            <w:hideMark/>
          </w:tcPr>
          <w:p w14:paraId="56F550B1" w14:textId="77777777" w:rsidR="00574AE7" w:rsidRPr="00AE587E" w:rsidRDefault="00574AE7" w:rsidP="00574AE7">
            <w:r w:rsidRPr="00AE587E">
              <w:t>Adult</w:t>
            </w:r>
          </w:p>
        </w:tc>
        <w:tc>
          <w:tcPr>
            <w:tcW w:w="2424" w:type="dxa"/>
            <w:hideMark/>
          </w:tcPr>
          <w:p w14:paraId="1C256CEC" w14:textId="77777777" w:rsidR="00574AE7" w:rsidRPr="00AE587E" w:rsidRDefault="00574AE7" w:rsidP="00574AE7">
            <w:r w:rsidRPr="00AE587E">
              <w:t>The authors share some of the avenues that have been taken in Quebec to structure patient engagement in a comprehensive way within and across stakeholder and patient populations.</w:t>
            </w:r>
          </w:p>
        </w:tc>
      </w:tr>
      <w:tr w:rsidR="00574AE7" w:rsidRPr="00AE587E" w14:paraId="28482271" w14:textId="77777777" w:rsidTr="00574AE7">
        <w:trPr>
          <w:trHeight w:val="2100"/>
        </w:trPr>
        <w:tc>
          <w:tcPr>
            <w:tcW w:w="1559" w:type="dxa"/>
            <w:hideMark/>
          </w:tcPr>
          <w:p w14:paraId="6C0C63D7" w14:textId="77777777" w:rsidR="00574AE7" w:rsidRPr="00AE587E" w:rsidRDefault="00574AE7" w:rsidP="00574AE7">
            <w:r w:rsidRPr="00AE587E">
              <w:t>Pomey</w:t>
            </w:r>
          </w:p>
        </w:tc>
        <w:tc>
          <w:tcPr>
            <w:tcW w:w="770" w:type="dxa"/>
            <w:hideMark/>
          </w:tcPr>
          <w:p w14:paraId="325F1396" w14:textId="77777777" w:rsidR="00574AE7" w:rsidRPr="00AE587E" w:rsidRDefault="00574AE7" w:rsidP="00574AE7">
            <w:r w:rsidRPr="00AE587E">
              <w:t>2018</w:t>
            </w:r>
          </w:p>
        </w:tc>
        <w:tc>
          <w:tcPr>
            <w:tcW w:w="1364" w:type="dxa"/>
            <w:hideMark/>
          </w:tcPr>
          <w:p w14:paraId="047F2B4D" w14:textId="77777777" w:rsidR="00574AE7" w:rsidRPr="00AE587E" w:rsidRDefault="00574AE7" w:rsidP="00574AE7">
            <w:r w:rsidRPr="00AE587E">
              <w:t>Canada</w:t>
            </w:r>
          </w:p>
        </w:tc>
        <w:tc>
          <w:tcPr>
            <w:tcW w:w="1033" w:type="dxa"/>
            <w:hideMark/>
          </w:tcPr>
          <w:p w14:paraId="1DACD93B" w14:textId="77777777" w:rsidR="00574AE7" w:rsidRPr="00AE587E" w:rsidRDefault="00574AE7" w:rsidP="00574AE7">
            <w:r w:rsidRPr="00AE587E">
              <w:t xml:space="preserve">Non-Empirical </w:t>
            </w:r>
          </w:p>
        </w:tc>
        <w:tc>
          <w:tcPr>
            <w:tcW w:w="2109" w:type="dxa"/>
            <w:hideMark/>
          </w:tcPr>
          <w:p w14:paraId="0B165F04" w14:textId="77777777" w:rsidR="00574AE7" w:rsidRPr="00AE587E" w:rsidRDefault="00574AE7" w:rsidP="00574AE7">
            <w:r w:rsidRPr="00AE587E">
              <w:t xml:space="preserve">Health Policy/Governance </w:t>
            </w:r>
          </w:p>
        </w:tc>
        <w:tc>
          <w:tcPr>
            <w:tcW w:w="2338" w:type="dxa"/>
            <w:hideMark/>
          </w:tcPr>
          <w:p w14:paraId="7447C0DE" w14:textId="77777777" w:rsidR="00574AE7" w:rsidRPr="00AE587E" w:rsidRDefault="00574AE7" w:rsidP="00574AE7">
            <w:r w:rsidRPr="00AE587E">
              <w:t>N/A</w:t>
            </w:r>
          </w:p>
        </w:tc>
        <w:tc>
          <w:tcPr>
            <w:tcW w:w="1353" w:type="dxa"/>
            <w:hideMark/>
          </w:tcPr>
          <w:p w14:paraId="7FBEE920" w14:textId="77777777" w:rsidR="00574AE7" w:rsidRPr="00AE587E" w:rsidRDefault="00574AE7" w:rsidP="00574AE7">
            <w:r w:rsidRPr="00AE587E">
              <w:t xml:space="preserve">N/A </w:t>
            </w:r>
          </w:p>
        </w:tc>
        <w:tc>
          <w:tcPr>
            <w:tcW w:w="2424" w:type="dxa"/>
            <w:hideMark/>
          </w:tcPr>
          <w:p w14:paraId="5A0260CB" w14:textId="77777777" w:rsidR="00574AE7" w:rsidRPr="00AE587E" w:rsidRDefault="00574AE7" w:rsidP="00574AE7">
            <w:r w:rsidRPr="00AE587E">
              <w:t>In this article, using examples from patient partnership movements emerging in Quebec, we present best practices to prepare teams to better engage with patient partners and families and show how teams appreciate patients and families engagement.</w:t>
            </w:r>
          </w:p>
        </w:tc>
      </w:tr>
      <w:tr w:rsidR="00574AE7" w:rsidRPr="00AE587E" w14:paraId="48539E47" w14:textId="77777777" w:rsidTr="00574AE7">
        <w:trPr>
          <w:trHeight w:val="2100"/>
        </w:trPr>
        <w:tc>
          <w:tcPr>
            <w:tcW w:w="1559" w:type="dxa"/>
            <w:hideMark/>
          </w:tcPr>
          <w:p w14:paraId="725E0298" w14:textId="77777777" w:rsidR="00574AE7" w:rsidRPr="00AE587E" w:rsidRDefault="00574AE7" w:rsidP="00574AE7">
            <w:r w:rsidRPr="00AE587E">
              <w:t>Pomey</w:t>
            </w:r>
          </w:p>
        </w:tc>
        <w:tc>
          <w:tcPr>
            <w:tcW w:w="770" w:type="dxa"/>
            <w:hideMark/>
          </w:tcPr>
          <w:p w14:paraId="1B966E3E" w14:textId="77777777" w:rsidR="00574AE7" w:rsidRPr="00AE587E" w:rsidRDefault="00574AE7" w:rsidP="00574AE7">
            <w:r w:rsidRPr="00AE587E">
              <w:t>2020</w:t>
            </w:r>
          </w:p>
        </w:tc>
        <w:tc>
          <w:tcPr>
            <w:tcW w:w="1364" w:type="dxa"/>
            <w:hideMark/>
          </w:tcPr>
          <w:p w14:paraId="750FFF16" w14:textId="77777777" w:rsidR="00574AE7" w:rsidRPr="00AE587E" w:rsidRDefault="00574AE7" w:rsidP="00574AE7">
            <w:r w:rsidRPr="00AE587E">
              <w:t>Canada</w:t>
            </w:r>
          </w:p>
        </w:tc>
        <w:tc>
          <w:tcPr>
            <w:tcW w:w="1033" w:type="dxa"/>
            <w:hideMark/>
          </w:tcPr>
          <w:p w14:paraId="01B9E289" w14:textId="77777777" w:rsidR="00574AE7" w:rsidRPr="00AE587E" w:rsidRDefault="00574AE7" w:rsidP="00574AE7">
            <w:r w:rsidRPr="00AE587E">
              <w:t xml:space="preserve">Empirical </w:t>
            </w:r>
          </w:p>
        </w:tc>
        <w:tc>
          <w:tcPr>
            <w:tcW w:w="2109" w:type="dxa"/>
            <w:hideMark/>
          </w:tcPr>
          <w:p w14:paraId="533458D7" w14:textId="77777777" w:rsidR="00574AE7" w:rsidRPr="00AE587E" w:rsidRDefault="00574AE7" w:rsidP="00574AE7">
            <w:r w:rsidRPr="00AE587E">
              <w:t xml:space="preserve">Health Technology Assessment </w:t>
            </w:r>
          </w:p>
        </w:tc>
        <w:tc>
          <w:tcPr>
            <w:tcW w:w="2338" w:type="dxa"/>
            <w:hideMark/>
          </w:tcPr>
          <w:p w14:paraId="1A411D5B" w14:textId="77777777" w:rsidR="00574AE7" w:rsidRPr="00AE587E" w:rsidRDefault="00574AE7" w:rsidP="00574AE7">
            <w:r w:rsidRPr="00AE587E">
              <w:t>Lyme disease</w:t>
            </w:r>
          </w:p>
        </w:tc>
        <w:tc>
          <w:tcPr>
            <w:tcW w:w="1353" w:type="dxa"/>
            <w:hideMark/>
          </w:tcPr>
          <w:p w14:paraId="4F0FF018" w14:textId="77777777" w:rsidR="00574AE7" w:rsidRPr="00AE587E" w:rsidRDefault="00574AE7" w:rsidP="00574AE7">
            <w:r w:rsidRPr="00AE587E">
              <w:t>Adult</w:t>
            </w:r>
          </w:p>
        </w:tc>
        <w:tc>
          <w:tcPr>
            <w:tcW w:w="2424" w:type="dxa"/>
            <w:hideMark/>
          </w:tcPr>
          <w:p w14:paraId="317A9FDD" w14:textId="2580477F" w:rsidR="00574AE7" w:rsidRPr="00AE587E" w:rsidRDefault="00574AE7" w:rsidP="00574AE7">
            <w:r w:rsidRPr="00AE587E">
              <w:t xml:space="preserve">The objectives of this study were to describe i) the </w:t>
            </w:r>
            <w:r w:rsidR="00A56B48" w:rsidRPr="00AE587E">
              <w:t>process</w:t>
            </w:r>
            <w:r w:rsidRPr="00AE587E">
              <w:t xml:space="preserve"> of trialing different modalities of patient engagement to integrate a diversity of patient perspectives and ii) the learning process of the Lyme project team regarding the integration of patient perspectives</w:t>
            </w:r>
          </w:p>
        </w:tc>
      </w:tr>
      <w:tr w:rsidR="00574AE7" w:rsidRPr="00AE587E" w14:paraId="582EDF01" w14:textId="77777777" w:rsidTr="00574AE7">
        <w:trPr>
          <w:trHeight w:val="1200"/>
        </w:trPr>
        <w:tc>
          <w:tcPr>
            <w:tcW w:w="1559" w:type="dxa"/>
            <w:hideMark/>
          </w:tcPr>
          <w:p w14:paraId="4AEBDE16" w14:textId="77777777" w:rsidR="00574AE7" w:rsidRPr="00AE587E" w:rsidRDefault="00574AE7" w:rsidP="00574AE7">
            <w:r w:rsidRPr="00AE587E">
              <w:t>Portalupi</w:t>
            </w:r>
          </w:p>
        </w:tc>
        <w:tc>
          <w:tcPr>
            <w:tcW w:w="770" w:type="dxa"/>
            <w:hideMark/>
          </w:tcPr>
          <w:p w14:paraId="55B3D918" w14:textId="77777777" w:rsidR="00574AE7" w:rsidRPr="00AE587E" w:rsidRDefault="00574AE7" w:rsidP="00574AE7">
            <w:r w:rsidRPr="00AE587E">
              <w:t>2017</w:t>
            </w:r>
          </w:p>
        </w:tc>
        <w:tc>
          <w:tcPr>
            <w:tcW w:w="1364" w:type="dxa"/>
            <w:hideMark/>
          </w:tcPr>
          <w:p w14:paraId="6F9C4528" w14:textId="77777777" w:rsidR="00574AE7" w:rsidRPr="00AE587E" w:rsidRDefault="00574AE7" w:rsidP="00574AE7">
            <w:r w:rsidRPr="00AE587E">
              <w:t>United States of America</w:t>
            </w:r>
          </w:p>
        </w:tc>
        <w:tc>
          <w:tcPr>
            <w:tcW w:w="1033" w:type="dxa"/>
            <w:hideMark/>
          </w:tcPr>
          <w:p w14:paraId="59160EC2" w14:textId="77777777" w:rsidR="00574AE7" w:rsidRPr="00AE587E" w:rsidRDefault="00574AE7" w:rsidP="00574AE7">
            <w:r w:rsidRPr="00AE587E">
              <w:t xml:space="preserve">Empirical </w:t>
            </w:r>
          </w:p>
        </w:tc>
        <w:tc>
          <w:tcPr>
            <w:tcW w:w="2109" w:type="dxa"/>
            <w:hideMark/>
          </w:tcPr>
          <w:p w14:paraId="3E4112CD" w14:textId="77777777" w:rsidR="00574AE7" w:rsidRPr="00AE587E" w:rsidRDefault="00574AE7" w:rsidP="00574AE7">
            <w:r w:rsidRPr="00AE587E">
              <w:t>Health Research</w:t>
            </w:r>
          </w:p>
        </w:tc>
        <w:tc>
          <w:tcPr>
            <w:tcW w:w="2338" w:type="dxa"/>
            <w:hideMark/>
          </w:tcPr>
          <w:p w14:paraId="617B12A5" w14:textId="77777777" w:rsidR="00574AE7" w:rsidRPr="00AE587E" w:rsidRDefault="00574AE7" w:rsidP="00574AE7">
            <w:r w:rsidRPr="00AE587E">
              <w:t>Multiple conditions</w:t>
            </w:r>
          </w:p>
        </w:tc>
        <w:tc>
          <w:tcPr>
            <w:tcW w:w="1353" w:type="dxa"/>
            <w:hideMark/>
          </w:tcPr>
          <w:p w14:paraId="49872B6B" w14:textId="77777777" w:rsidR="00574AE7" w:rsidRPr="00AE587E" w:rsidRDefault="00574AE7" w:rsidP="00574AE7">
            <w:r w:rsidRPr="00AE587E">
              <w:t xml:space="preserve">N/A </w:t>
            </w:r>
          </w:p>
        </w:tc>
        <w:tc>
          <w:tcPr>
            <w:tcW w:w="2424" w:type="dxa"/>
            <w:hideMark/>
          </w:tcPr>
          <w:p w14:paraId="61997BCA" w14:textId="4B030189" w:rsidR="00574AE7" w:rsidRPr="00AE587E" w:rsidRDefault="00574AE7" w:rsidP="00574AE7">
            <w:r w:rsidRPr="00AE587E">
              <w:t xml:space="preserve">We describe the process of </w:t>
            </w:r>
            <w:r w:rsidR="00A56B48" w:rsidRPr="00AE587E">
              <w:t>developing</w:t>
            </w:r>
            <w:r w:rsidRPr="00AE587E">
              <w:t xml:space="preserve"> a standing patient and family advisory panel to incorporate this population's voice into research in the USA. </w:t>
            </w:r>
          </w:p>
        </w:tc>
      </w:tr>
      <w:tr w:rsidR="00574AE7" w:rsidRPr="00AE587E" w14:paraId="2689697B" w14:textId="77777777" w:rsidTr="00574AE7">
        <w:trPr>
          <w:trHeight w:val="1500"/>
        </w:trPr>
        <w:tc>
          <w:tcPr>
            <w:tcW w:w="1559" w:type="dxa"/>
            <w:hideMark/>
          </w:tcPr>
          <w:p w14:paraId="192E156A" w14:textId="77777777" w:rsidR="00574AE7" w:rsidRPr="00AE587E" w:rsidRDefault="00574AE7" w:rsidP="00574AE7">
            <w:r w:rsidRPr="00AE587E">
              <w:t>Potter</w:t>
            </w:r>
          </w:p>
        </w:tc>
        <w:tc>
          <w:tcPr>
            <w:tcW w:w="770" w:type="dxa"/>
            <w:hideMark/>
          </w:tcPr>
          <w:p w14:paraId="17F83424" w14:textId="77777777" w:rsidR="00574AE7" w:rsidRPr="00AE587E" w:rsidRDefault="00574AE7" w:rsidP="00574AE7">
            <w:r w:rsidRPr="00AE587E">
              <w:t>2010</w:t>
            </w:r>
          </w:p>
        </w:tc>
        <w:tc>
          <w:tcPr>
            <w:tcW w:w="1364" w:type="dxa"/>
            <w:hideMark/>
          </w:tcPr>
          <w:p w14:paraId="27F4F823" w14:textId="77777777" w:rsidR="00574AE7" w:rsidRPr="00AE587E" w:rsidRDefault="00574AE7" w:rsidP="00574AE7">
            <w:r w:rsidRPr="00AE587E">
              <w:t>United States of America</w:t>
            </w:r>
          </w:p>
        </w:tc>
        <w:tc>
          <w:tcPr>
            <w:tcW w:w="1033" w:type="dxa"/>
            <w:hideMark/>
          </w:tcPr>
          <w:p w14:paraId="7BE00CE2" w14:textId="77777777" w:rsidR="00574AE7" w:rsidRPr="00AE587E" w:rsidRDefault="00574AE7" w:rsidP="00574AE7">
            <w:r w:rsidRPr="00AE587E">
              <w:t xml:space="preserve">Empirical </w:t>
            </w:r>
          </w:p>
        </w:tc>
        <w:tc>
          <w:tcPr>
            <w:tcW w:w="2109" w:type="dxa"/>
            <w:hideMark/>
          </w:tcPr>
          <w:p w14:paraId="5D5B46D1" w14:textId="77777777" w:rsidR="00574AE7" w:rsidRPr="00AE587E" w:rsidRDefault="00574AE7" w:rsidP="00574AE7">
            <w:r w:rsidRPr="00AE587E">
              <w:t xml:space="preserve">Health Policy/Governance </w:t>
            </w:r>
          </w:p>
        </w:tc>
        <w:tc>
          <w:tcPr>
            <w:tcW w:w="2338" w:type="dxa"/>
            <w:hideMark/>
          </w:tcPr>
          <w:p w14:paraId="11B89E90" w14:textId="77777777" w:rsidR="00574AE7" w:rsidRPr="00AE587E" w:rsidRDefault="00574AE7" w:rsidP="00574AE7">
            <w:r w:rsidRPr="00AE587E">
              <w:t>Children's Mental Health</w:t>
            </w:r>
          </w:p>
        </w:tc>
        <w:tc>
          <w:tcPr>
            <w:tcW w:w="1353" w:type="dxa"/>
            <w:hideMark/>
          </w:tcPr>
          <w:p w14:paraId="72A7BD98" w14:textId="77777777" w:rsidR="00574AE7" w:rsidRPr="00AE587E" w:rsidRDefault="00574AE7" w:rsidP="00574AE7">
            <w:r w:rsidRPr="00AE587E">
              <w:t>Adult</w:t>
            </w:r>
          </w:p>
        </w:tc>
        <w:tc>
          <w:tcPr>
            <w:tcW w:w="2424" w:type="dxa"/>
            <w:hideMark/>
          </w:tcPr>
          <w:p w14:paraId="282174C5" w14:textId="77777777" w:rsidR="00574AE7" w:rsidRPr="00AE587E" w:rsidRDefault="00574AE7" w:rsidP="00574AE7">
            <w:r w:rsidRPr="00AE587E">
              <w:t>This paper examines the experiences of three U.S communities in implementing a service delivery framework for children's mental health, known as community collaboratives.</w:t>
            </w:r>
          </w:p>
        </w:tc>
      </w:tr>
      <w:tr w:rsidR="00574AE7" w:rsidRPr="00AE587E" w14:paraId="76506BC9" w14:textId="77777777" w:rsidTr="00990CF7">
        <w:trPr>
          <w:trHeight w:val="710"/>
        </w:trPr>
        <w:tc>
          <w:tcPr>
            <w:tcW w:w="1559" w:type="dxa"/>
            <w:hideMark/>
          </w:tcPr>
          <w:p w14:paraId="00A06B34" w14:textId="77777777" w:rsidR="00574AE7" w:rsidRPr="00AE587E" w:rsidRDefault="00574AE7" w:rsidP="00574AE7">
            <w:r w:rsidRPr="00AE587E">
              <w:t>Preston</w:t>
            </w:r>
          </w:p>
        </w:tc>
        <w:tc>
          <w:tcPr>
            <w:tcW w:w="770" w:type="dxa"/>
            <w:hideMark/>
          </w:tcPr>
          <w:p w14:paraId="253D635D" w14:textId="77777777" w:rsidR="00574AE7" w:rsidRPr="00AE587E" w:rsidRDefault="00574AE7" w:rsidP="00574AE7">
            <w:r w:rsidRPr="00AE587E">
              <w:t>2019</w:t>
            </w:r>
          </w:p>
        </w:tc>
        <w:tc>
          <w:tcPr>
            <w:tcW w:w="1364" w:type="dxa"/>
            <w:hideMark/>
          </w:tcPr>
          <w:p w14:paraId="3F19A67A" w14:textId="77777777" w:rsidR="00574AE7" w:rsidRPr="00AE587E" w:rsidRDefault="00574AE7" w:rsidP="00574AE7">
            <w:r w:rsidRPr="00AE587E">
              <w:t>United Kingdom</w:t>
            </w:r>
          </w:p>
        </w:tc>
        <w:tc>
          <w:tcPr>
            <w:tcW w:w="1033" w:type="dxa"/>
            <w:hideMark/>
          </w:tcPr>
          <w:p w14:paraId="5614646F" w14:textId="77777777" w:rsidR="00574AE7" w:rsidRPr="00AE587E" w:rsidRDefault="00574AE7" w:rsidP="00574AE7">
            <w:r w:rsidRPr="00AE587E">
              <w:t xml:space="preserve">Non-Empirical </w:t>
            </w:r>
          </w:p>
        </w:tc>
        <w:tc>
          <w:tcPr>
            <w:tcW w:w="2109" w:type="dxa"/>
            <w:hideMark/>
          </w:tcPr>
          <w:p w14:paraId="675DCAD7" w14:textId="77777777" w:rsidR="00574AE7" w:rsidRPr="00AE587E" w:rsidRDefault="00574AE7" w:rsidP="00574AE7">
            <w:r w:rsidRPr="00AE587E">
              <w:t>Health Research</w:t>
            </w:r>
          </w:p>
        </w:tc>
        <w:tc>
          <w:tcPr>
            <w:tcW w:w="2338" w:type="dxa"/>
            <w:hideMark/>
          </w:tcPr>
          <w:p w14:paraId="143B961D" w14:textId="77777777" w:rsidR="00574AE7" w:rsidRPr="00AE587E" w:rsidRDefault="00574AE7" w:rsidP="00574AE7">
            <w:r w:rsidRPr="00AE587E">
              <w:t>Diabetes</w:t>
            </w:r>
          </w:p>
        </w:tc>
        <w:tc>
          <w:tcPr>
            <w:tcW w:w="1353" w:type="dxa"/>
            <w:hideMark/>
          </w:tcPr>
          <w:p w14:paraId="4CFAA19D" w14:textId="77777777" w:rsidR="00574AE7" w:rsidRPr="00AE587E" w:rsidRDefault="00574AE7" w:rsidP="00574AE7">
            <w:r w:rsidRPr="00AE587E">
              <w:t>Adult</w:t>
            </w:r>
          </w:p>
        </w:tc>
        <w:tc>
          <w:tcPr>
            <w:tcW w:w="2424" w:type="dxa"/>
            <w:hideMark/>
          </w:tcPr>
          <w:p w14:paraId="4616DE06" w14:textId="77777777" w:rsidR="00574AE7" w:rsidRPr="00AE587E" w:rsidRDefault="00574AE7" w:rsidP="00574AE7">
            <w:r w:rsidRPr="00AE587E">
              <w:t>This paper describes just some of the ways our Diabetes Research Group has been developing a PPIE strategy over the last decade.</w:t>
            </w:r>
          </w:p>
        </w:tc>
      </w:tr>
      <w:tr w:rsidR="00574AE7" w:rsidRPr="00AE587E" w14:paraId="57E2D075" w14:textId="77777777" w:rsidTr="00574AE7">
        <w:trPr>
          <w:trHeight w:val="1500"/>
        </w:trPr>
        <w:tc>
          <w:tcPr>
            <w:tcW w:w="1559" w:type="dxa"/>
            <w:hideMark/>
          </w:tcPr>
          <w:p w14:paraId="0643F589" w14:textId="77777777" w:rsidR="00574AE7" w:rsidRPr="00AE587E" w:rsidRDefault="00574AE7" w:rsidP="00574AE7">
            <w:r w:rsidRPr="00AE587E">
              <w:t>Price</w:t>
            </w:r>
          </w:p>
        </w:tc>
        <w:tc>
          <w:tcPr>
            <w:tcW w:w="770" w:type="dxa"/>
            <w:hideMark/>
          </w:tcPr>
          <w:p w14:paraId="782F3174" w14:textId="77777777" w:rsidR="00574AE7" w:rsidRPr="00AE587E" w:rsidRDefault="00574AE7" w:rsidP="00574AE7">
            <w:r w:rsidRPr="00AE587E">
              <w:t>2017</w:t>
            </w:r>
          </w:p>
        </w:tc>
        <w:tc>
          <w:tcPr>
            <w:tcW w:w="1364" w:type="dxa"/>
            <w:hideMark/>
          </w:tcPr>
          <w:p w14:paraId="4589212E" w14:textId="77777777" w:rsidR="00574AE7" w:rsidRPr="00AE587E" w:rsidRDefault="00574AE7" w:rsidP="00574AE7">
            <w:r w:rsidRPr="00AE587E">
              <w:t xml:space="preserve">Multiple Countries </w:t>
            </w:r>
          </w:p>
        </w:tc>
        <w:tc>
          <w:tcPr>
            <w:tcW w:w="1033" w:type="dxa"/>
            <w:hideMark/>
          </w:tcPr>
          <w:p w14:paraId="38CACD3C" w14:textId="77777777" w:rsidR="00574AE7" w:rsidRPr="00AE587E" w:rsidRDefault="00574AE7" w:rsidP="00574AE7">
            <w:r w:rsidRPr="00AE587E">
              <w:t xml:space="preserve">Review </w:t>
            </w:r>
          </w:p>
        </w:tc>
        <w:tc>
          <w:tcPr>
            <w:tcW w:w="2109" w:type="dxa"/>
            <w:hideMark/>
          </w:tcPr>
          <w:p w14:paraId="5730435F" w14:textId="77777777" w:rsidR="00574AE7" w:rsidRPr="00AE587E" w:rsidRDefault="00574AE7" w:rsidP="00574AE7">
            <w:r w:rsidRPr="00AE587E">
              <w:t>Health Research</w:t>
            </w:r>
          </w:p>
        </w:tc>
        <w:tc>
          <w:tcPr>
            <w:tcW w:w="2338" w:type="dxa"/>
            <w:hideMark/>
          </w:tcPr>
          <w:p w14:paraId="719585C6" w14:textId="77777777" w:rsidR="00574AE7" w:rsidRPr="00AE587E" w:rsidRDefault="00574AE7" w:rsidP="00574AE7">
            <w:r w:rsidRPr="00AE587E">
              <w:t>N/A</w:t>
            </w:r>
          </w:p>
        </w:tc>
        <w:tc>
          <w:tcPr>
            <w:tcW w:w="1353" w:type="dxa"/>
            <w:hideMark/>
          </w:tcPr>
          <w:p w14:paraId="1039FD36" w14:textId="77777777" w:rsidR="00574AE7" w:rsidRPr="00AE587E" w:rsidRDefault="00574AE7" w:rsidP="00574AE7">
            <w:r w:rsidRPr="00AE587E">
              <w:t>Adult</w:t>
            </w:r>
          </w:p>
        </w:tc>
        <w:tc>
          <w:tcPr>
            <w:tcW w:w="2424" w:type="dxa"/>
            <w:hideMark/>
          </w:tcPr>
          <w:p w14:paraId="1BB3B2E6" w14:textId="77777777" w:rsidR="00574AE7" w:rsidRPr="00AE587E" w:rsidRDefault="00574AE7" w:rsidP="00574AE7">
            <w:r w:rsidRPr="00AE587E">
              <w:t>This systematic overview of systematic reviews was undertaken to gather research into a single document to identify available evidence and best practice for PPI in the design of clinical trials</w:t>
            </w:r>
          </w:p>
        </w:tc>
      </w:tr>
      <w:tr w:rsidR="00574AE7" w:rsidRPr="00AE587E" w14:paraId="00E35F87" w14:textId="77777777" w:rsidTr="00574AE7">
        <w:trPr>
          <w:trHeight w:val="900"/>
        </w:trPr>
        <w:tc>
          <w:tcPr>
            <w:tcW w:w="1559" w:type="dxa"/>
            <w:hideMark/>
          </w:tcPr>
          <w:p w14:paraId="33640D78" w14:textId="77777777" w:rsidR="00574AE7" w:rsidRPr="00AE587E" w:rsidRDefault="00574AE7" w:rsidP="00574AE7">
            <w:r w:rsidRPr="00AE587E">
              <w:t>Quennell</w:t>
            </w:r>
          </w:p>
        </w:tc>
        <w:tc>
          <w:tcPr>
            <w:tcW w:w="770" w:type="dxa"/>
            <w:hideMark/>
          </w:tcPr>
          <w:p w14:paraId="20657CD4" w14:textId="77777777" w:rsidR="00574AE7" w:rsidRPr="00AE587E" w:rsidRDefault="00574AE7" w:rsidP="00574AE7">
            <w:r w:rsidRPr="00AE587E">
              <w:t>2001</w:t>
            </w:r>
          </w:p>
        </w:tc>
        <w:tc>
          <w:tcPr>
            <w:tcW w:w="1364" w:type="dxa"/>
            <w:hideMark/>
          </w:tcPr>
          <w:p w14:paraId="70728863" w14:textId="77777777" w:rsidR="00574AE7" w:rsidRPr="00AE587E" w:rsidRDefault="00574AE7" w:rsidP="00574AE7">
            <w:r w:rsidRPr="00AE587E">
              <w:t>United Kingdom</w:t>
            </w:r>
          </w:p>
        </w:tc>
        <w:tc>
          <w:tcPr>
            <w:tcW w:w="1033" w:type="dxa"/>
            <w:hideMark/>
          </w:tcPr>
          <w:p w14:paraId="74E720B8" w14:textId="77777777" w:rsidR="00574AE7" w:rsidRPr="00AE587E" w:rsidRDefault="00574AE7" w:rsidP="00574AE7">
            <w:r w:rsidRPr="00AE587E">
              <w:t xml:space="preserve">Empirical </w:t>
            </w:r>
          </w:p>
        </w:tc>
        <w:tc>
          <w:tcPr>
            <w:tcW w:w="2109" w:type="dxa"/>
            <w:hideMark/>
          </w:tcPr>
          <w:p w14:paraId="61DF1C44" w14:textId="77777777" w:rsidR="00574AE7" w:rsidRPr="00AE587E" w:rsidRDefault="00574AE7" w:rsidP="00574AE7">
            <w:r w:rsidRPr="00AE587E">
              <w:t xml:space="preserve">Health Policy/Governance </w:t>
            </w:r>
          </w:p>
        </w:tc>
        <w:tc>
          <w:tcPr>
            <w:tcW w:w="2338" w:type="dxa"/>
            <w:hideMark/>
          </w:tcPr>
          <w:p w14:paraId="474C4C6C" w14:textId="77777777" w:rsidR="00574AE7" w:rsidRPr="00AE587E" w:rsidRDefault="00574AE7" w:rsidP="00574AE7">
            <w:r w:rsidRPr="00AE587E">
              <w:t>N/A</w:t>
            </w:r>
          </w:p>
        </w:tc>
        <w:tc>
          <w:tcPr>
            <w:tcW w:w="1353" w:type="dxa"/>
            <w:hideMark/>
          </w:tcPr>
          <w:p w14:paraId="551C9E67" w14:textId="77777777" w:rsidR="00574AE7" w:rsidRPr="00AE587E" w:rsidRDefault="00574AE7" w:rsidP="00574AE7">
            <w:r w:rsidRPr="00AE587E">
              <w:t>Adult</w:t>
            </w:r>
          </w:p>
        </w:tc>
        <w:tc>
          <w:tcPr>
            <w:tcW w:w="2424" w:type="dxa"/>
            <w:hideMark/>
          </w:tcPr>
          <w:p w14:paraId="45F5C716" w14:textId="77777777" w:rsidR="00574AE7" w:rsidRPr="00AE587E" w:rsidRDefault="00574AE7" w:rsidP="00574AE7">
            <w:r w:rsidRPr="00AE587E">
              <w:t>The paper focuses on formal and informal involvement of patient groups in NICE structures and appraisals process</w:t>
            </w:r>
          </w:p>
        </w:tc>
      </w:tr>
      <w:tr w:rsidR="00574AE7" w:rsidRPr="00AE587E" w14:paraId="23E0BC06" w14:textId="77777777" w:rsidTr="00574AE7">
        <w:trPr>
          <w:trHeight w:val="1200"/>
        </w:trPr>
        <w:tc>
          <w:tcPr>
            <w:tcW w:w="1559" w:type="dxa"/>
            <w:hideMark/>
          </w:tcPr>
          <w:p w14:paraId="2DD46AED" w14:textId="77777777" w:rsidR="00574AE7" w:rsidRPr="00AE587E" w:rsidRDefault="00574AE7" w:rsidP="00574AE7">
            <w:r w:rsidRPr="00AE587E">
              <w:t>Quennell</w:t>
            </w:r>
          </w:p>
        </w:tc>
        <w:tc>
          <w:tcPr>
            <w:tcW w:w="770" w:type="dxa"/>
            <w:hideMark/>
          </w:tcPr>
          <w:p w14:paraId="4916D85F" w14:textId="77777777" w:rsidR="00574AE7" w:rsidRPr="00AE587E" w:rsidRDefault="00574AE7" w:rsidP="00574AE7">
            <w:r w:rsidRPr="00AE587E">
              <w:t>2003</w:t>
            </w:r>
          </w:p>
        </w:tc>
        <w:tc>
          <w:tcPr>
            <w:tcW w:w="1364" w:type="dxa"/>
            <w:hideMark/>
          </w:tcPr>
          <w:p w14:paraId="0C77846D" w14:textId="77777777" w:rsidR="00574AE7" w:rsidRPr="00AE587E" w:rsidRDefault="00574AE7" w:rsidP="00574AE7">
            <w:r w:rsidRPr="00AE587E">
              <w:t>United Kingdom</w:t>
            </w:r>
          </w:p>
        </w:tc>
        <w:tc>
          <w:tcPr>
            <w:tcW w:w="1033" w:type="dxa"/>
            <w:hideMark/>
          </w:tcPr>
          <w:p w14:paraId="6020058A" w14:textId="77777777" w:rsidR="00574AE7" w:rsidRPr="00AE587E" w:rsidRDefault="00574AE7" w:rsidP="00574AE7">
            <w:r w:rsidRPr="00AE587E">
              <w:t xml:space="preserve">Empirical </w:t>
            </w:r>
          </w:p>
        </w:tc>
        <w:tc>
          <w:tcPr>
            <w:tcW w:w="2109" w:type="dxa"/>
            <w:hideMark/>
          </w:tcPr>
          <w:p w14:paraId="478164F6" w14:textId="77777777" w:rsidR="00574AE7" w:rsidRPr="00AE587E" w:rsidRDefault="00574AE7" w:rsidP="00574AE7">
            <w:r w:rsidRPr="00AE587E">
              <w:t xml:space="preserve">Health Policy/Governance </w:t>
            </w:r>
          </w:p>
        </w:tc>
        <w:tc>
          <w:tcPr>
            <w:tcW w:w="2338" w:type="dxa"/>
            <w:hideMark/>
          </w:tcPr>
          <w:p w14:paraId="4A0B0570" w14:textId="77777777" w:rsidR="00574AE7" w:rsidRPr="00AE587E" w:rsidRDefault="00574AE7" w:rsidP="00574AE7">
            <w:r w:rsidRPr="00AE587E">
              <w:t>N/A</w:t>
            </w:r>
          </w:p>
        </w:tc>
        <w:tc>
          <w:tcPr>
            <w:tcW w:w="1353" w:type="dxa"/>
            <w:hideMark/>
          </w:tcPr>
          <w:p w14:paraId="23DC6BE3" w14:textId="77777777" w:rsidR="00574AE7" w:rsidRPr="00AE587E" w:rsidRDefault="00574AE7" w:rsidP="00574AE7">
            <w:r w:rsidRPr="00AE587E">
              <w:t>Adult</w:t>
            </w:r>
          </w:p>
        </w:tc>
        <w:tc>
          <w:tcPr>
            <w:tcW w:w="2424" w:type="dxa"/>
            <w:hideMark/>
          </w:tcPr>
          <w:p w14:paraId="5A23A0E8" w14:textId="77777777" w:rsidR="00574AE7" w:rsidRPr="00AE587E" w:rsidRDefault="00574AE7" w:rsidP="00574AE7">
            <w:r w:rsidRPr="00AE587E">
              <w:t>This paper examines patient organisations participation in the technology appraisals process of the National Institute for Clinical Excellence (NICE).</w:t>
            </w:r>
          </w:p>
        </w:tc>
      </w:tr>
      <w:tr w:rsidR="00574AE7" w:rsidRPr="00AE587E" w14:paraId="5C5CF4A7" w14:textId="77777777" w:rsidTr="00574AE7">
        <w:trPr>
          <w:trHeight w:val="2400"/>
        </w:trPr>
        <w:tc>
          <w:tcPr>
            <w:tcW w:w="1559" w:type="dxa"/>
            <w:hideMark/>
          </w:tcPr>
          <w:p w14:paraId="7F9A008D" w14:textId="77777777" w:rsidR="00574AE7" w:rsidRPr="00AE587E" w:rsidRDefault="00574AE7" w:rsidP="00574AE7">
            <w:r w:rsidRPr="00AE587E">
              <w:t>Rabehariosa</w:t>
            </w:r>
          </w:p>
        </w:tc>
        <w:tc>
          <w:tcPr>
            <w:tcW w:w="770" w:type="dxa"/>
            <w:hideMark/>
          </w:tcPr>
          <w:p w14:paraId="52142146" w14:textId="77777777" w:rsidR="00574AE7" w:rsidRPr="00AE587E" w:rsidRDefault="00574AE7" w:rsidP="00574AE7">
            <w:r w:rsidRPr="00AE587E">
              <w:t>2003</w:t>
            </w:r>
          </w:p>
        </w:tc>
        <w:tc>
          <w:tcPr>
            <w:tcW w:w="1364" w:type="dxa"/>
            <w:hideMark/>
          </w:tcPr>
          <w:p w14:paraId="694D649A" w14:textId="77777777" w:rsidR="00574AE7" w:rsidRPr="00AE587E" w:rsidRDefault="00574AE7" w:rsidP="00574AE7">
            <w:r w:rsidRPr="00AE587E">
              <w:t>France</w:t>
            </w:r>
          </w:p>
        </w:tc>
        <w:tc>
          <w:tcPr>
            <w:tcW w:w="1033" w:type="dxa"/>
            <w:hideMark/>
          </w:tcPr>
          <w:p w14:paraId="5919508B" w14:textId="77777777" w:rsidR="00574AE7" w:rsidRPr="00AE587E" w:rsidRDefault="00574AE7" w:rsidP="00574AE7">
            <w:r w:rsidRPr="00AE587E">
              <w:t xml:space="preserve">Empirical </w:t>
            </w:r>
          </w:p>
        </w:tc>
        <w:tc>
          <w:tcPr>
            <w:tcW w:w="2109" w:type="dxa"/>
            <w:hideMark/>
          </w:tcPr>
          <w:p w14:paraId="3B33D437" w14:textId="77777777" w:rsidR="00574AE7" w:rsidRPr="00AE587E" w:rsidRDefault="00574AE7" w:rsidP="00574AE7">
            <w:r w:rsidRPr="00AE587E">
              <w:t xml:space="preserve">Multiple </w:t>
            </w:r>
          </w:p>
        </w:tc>
        <w:tc>
          <w:tcPr>
            <w:tcW w:w="2338" w:type="dxa"/>
            <w:hideMark/>
          </w:tcPr>
          <w:p w14:paraId="4E611526" w14:textId="77777777" w:rsidR="00574AE7" w:rsidRPr="00AE587E" w:rsidRDefault="00574AE7" w:rsidP="00574AE7">
            <w:r w:rsidRPr="00AE587E">
              <w:t>Muscular Dystrophy/Neuromuscular Diseases</w:t>
            </w:r>
          </w:p>
        </w:tc>
        <w:tc>
          <w:tcPr>
            <w:tcW w:w="1353" w:type="dxa"/>
            <w:hideMark/>
          </w:tcPr>
          <w:p w14:paraId="7D754478" w14:textId="77777777" w:rsidR="00574AE7" w:rsidRPr="00AE587E" w:rsidRDefault="00574AE7" w:rsidP="00574AE7">
            <w:r w:rsidRPr="00AE587E">
              <w:t xml:space="preserve">Pediatric </w:t>
            </w:r>
          </w:p>
        </w:tc>
        <w:tc>
          <w:tcPr>
            <w:tcW w:w="2424" w:type="dxa"/>
            <w:hideMark/>
          </w:tcPr>
          <w:p w14:paraId="16D09E7E" w14:textId="77777777" w:rsidR="00574AE7" w:rsidRPr="00AE587E" w:rsidRDefault="00574AE7" w:rsidP="00574AE7">
            <w:r w:rsidRPr="00AE587E">
              <w:t>The aim of this article is to report on analyses and reflection stemming from this research. It starts with a brief presentation of the two classic models of patient organization's engagement in research, proceeds to a case study of the AFM and concludes with a discussion of the partnership model.</w:t>
            </w:r>
          </w:p>
        </w:tc>
      </w:tr>
      <w:tr w:rsidR="00574AE7" w:rsidRPr="00AE587E" w14:paraId="1FFC591E" w14:textId="77777777" w:rsidTr="00574AE7">
        <w:trPr>
          <w:trHeight w:val="1800"/>
        </w:trPr>
        <w:tc>
          <w:tcPr>
            <w:tcW w:w="1559" w:type="dxa"/>
            <w:hideMark/>
          </w:tcPr>
          <w:p w14:paraId="7522A34D" w14:textId="77777777" w:rsidR="00574AE7" w:rsidRPr="00AE587E" w:rsidRDefault="00574AE7" w:rsidP="00574AE7">
            <w:r w:rsidRPr="00AE587E">
              <w:t>Rae</w:t>
            </w:r>
          </w:p>
        </w:tc>
        <w:tc>
          <w:tcPr>
            <w:tcW w:w="770" w:type="dxa"/>
            <w:hideMark/>
          </w:tcPr>
          <w:p w14:paraId="4CDFABBF" w14:textId="77777777" w:rsidR="00574AE7" w:rsidRPr="00AE587E" w:rsidRDefault="00574AE7" w:rsidP="00574AE7">
            <w:r w:rsidRPr="00AE587E">
              <w:t>2017</w:t>
            </w:r>
          </w:p>
        </w:tc>
        <w:tc>
          <w:tcPr>
            <w:tcW w:w="1364" w:type="dxa"/>
            <w:hideMark/>
          </w:tcPr>
          <w:p w14:paraId="3BCC9215" w14:textId="77777777" w:rsidR="00574AE7" w:rsidRPr="00AE587E" w:rsidRDefault="00574AE7" w:rsidP="00574AE7">
            <w:r w:rsidRPr="00AE587E">
              <w:t>United Kingdom</w:t>
            </w:r>
          </w:p>
        </w:tc>
        <w:tc>
          <w:tcPr>
            <w:tcW w:w="1033" w:type="dxa"/>
            <w:hideMark/>
          </w:tcPr>
          <w:p w14:paraId="320D0559" w14:textId="77777777" w:rsidR="00574AE7" w:rsidRPr="00AE587E" w:rsidRDefault="00574AE7" w:rsidP="00574AE7">
            <w:r w:rsidRPr="00AE587E">
              <w:t xml:space="preserve">Non-Empirical </w:t>
            </w:r>
          </w:p>
        </w:tc>
        <w:tc>
          <w:tcPr>
            <w:tcW w:w="2109" w:type="dxa"/>
            <w:hideMark/>
          </w:tcPr>
          <w:p w14:paraId="3892F961" w14:textId="77777777" w:rsidR="00574AE7" w:rsidRPr="00AE587E" w:rsidRDefault="00574AE7" w:rsidP="00574AE7">
            <w:r w:rsidRPr="00AE587E">
              <w:t xml:space="preserve">Multiple </w:t>
            </w:r>
          </w:p>
        </w:tc>
        <w:tc>
          <w:tcPr>
            <w:tcW w:w="2338" w:type="dxa"/>
            <w:hideMark/>
          </w:tcPr>
          <w:p w14:paraId="7975D41A" w14:textId="77777777" w:rsidR="00574AE7" w:rsidRPr="00AE587E" w:rsidRDefault="00574AE7" w:rsidP="00574AE7">
            <w:r w:rsidRPr="00AE587E">
              <w:t>Mental health</w:t>
            </w:r>
          </w:p>
        </w:tc>
        <w:tc>
          <w:tcPr>
            <w:tcW w:w="1353" w:type="dxa"/>
            <w:hideMark/>
          </w:tcPr>
          <w:p w14:paraId="3856EFCB" w14:textId="77777777" w:rsidR="00574AE7" w:rsidRPr="00AE587E" w:rsidRDefault="00574AE7" w:rsidP="00574AE7">
            <w:r w:rsidRPr="00AE587E">
              <w:t>Adult</w:t>
            </w:r>
          </w:p>
        </w:tc>
        <w:tc>
          <w:tcPr>
            <w:tcW w:w="2424" w:type="dxa"/>
            <w:hideMark/>
          </w:tcPr>
          <w:p w14:paraId="7A3A0C72" w14:textId="77777777" w:rsidR="00574AE7" w:rsidRPr="00AE587E" w:rsidRDefault="00574AE7" w:rsidP="00574AE7">
            <w:r w:rsidRPr="00AE587E">
              <w:t>In this commentary, the author comments on PROMISE (Proactive Management of Integrated Services and Environments) and Patient Advisory Groups (PAG) and how individual experiences can influence a patient to lead change.</w:t>
            </w:r>
          </w:p>
        </w:tc>
      </w:tr>
      <w:tr w:rsidR="00574AE7" w:rsidRPr="00AE587E" w14:paraId="285F6F5E" w14:textId="77777777" w:rsidTr="00574AE7">
        <w:trPr>
          <w:trHeight w:val="2100"/>
        </w:trPr>
        <w:tc>
          <w:tcPr>
            <w:tcW w:w="1559" w:type="dxa"/>
            <w:hideMark/>
          </w:tcPr>
          <w:p w14:paraId="2EF3965C" w14:textId="77777777" w:rsidR="00574AE7" w:rsidRPr="00AE587E" w:rsidRDefault="00574AE7" w:rsidP="00574AE7">
            <w:r w:rsidRPr="00AE587E">
              <w:t>Ramazani</w:t>
            </w:r>
          </w:p>
        </w:tc>
        <w:tc>
          <w:tcPr>
            <w:tcW w:w="770" w:type="dxa"/>
            <w:hideMark/>
          </w:tcPr>
          <w:p w14:paraId="51DC25AE" w14:textId="77777777" w:rsidR="00574AE7" w:rsidRPr="00AE587E" w:rsidRDefault="00574AE7" w:rsidP="00574AE7">
            <w:r w:rsidRPr="00AE587E">
              <w:t>2020</w:t>
            </w:r>
          </w:p>
        </w:tc>
        <w:tc>
          <w:tcPr>
            <w:tcW w:w="1364" w:type="dxa"/>
            <w:hideMark/>
          </w:tcPr>
          <w:p w14:paraId="059E7163" w14:textId="77777777" w:rsidR="00574AE7" w:rsidRPr="00AE587E" w:rsidRDefault="00574AE7" w:rsidP="00574AE7">
            <w:r w:rsidRPr="00AE587E">
              <w:t>United States of America</w:t>
            </w:r>
          </w:p>
        </w:tc>
        <w:tc>
          <w:tcPr>
            <w:tcW w:w="1033" w:type="dxa"/>
            <w:hideMark/>
          </w:tcPr>
          <w:p w14:paraId="2A708908" w14:textId="77777777" w:rsidR="00574AE7" w:rsidRPr="00AE587E" w:rsidRDefault="00574AE7" w:rsidP="00574AE7">
            <w:r w:rsidRPr="00AE587E">
              <w:t xml:space="preserve">Empirical </w:t>
            </w:r>
          </w:p>
        </w:tc>
        <w:tc>
          <w:tcPr>
            <w:tcW w:w="2109" w:type="dxa"/>
            <w:hideMark/>
          </w:tcPr>
          <w:p w14:paraId="3A45B5DF" w14:textId="77777777" w:rsidR="00574AE7" w:rsidRPr="00AE587E" w:rsidRDefault="00574AE7" w:rsidP="00574AE7">
            <w:r w:rsidRPr="00AE587E">
              <w:t>Health Planning/Service Design/QI</w:t>
            </w:r>
          </w:p>
        </w:tc>
        <w:tc>
          <w:tcPr>
            <w:tcW w:w="2338" w:type="dxa"/>
            <w:hideMark/>
          </w:tcPr>
          <w:p w14:paraId="1F5F0E2C" w14:textId="77777777" w:rsidR="00574AE7" w:rsidRPr="00AE587E" w:rsidRDefault="00574AE7" w:rsidP="00574AE7">
            <w:r w:rsidRPr="00AE587E">
              <w:t>pediatric impatient care</w:t>
            </w:r>
          </w:p>
        </w:tc>
        <w:tc>
          <w:tcPr>
            <w:tcW w:w="1353" w:type="dxa"/>
            <w:hideMark/>
          </w:tcPr>
          <w:p w14:paraId="1CAF5F84" w14:textId="77777777" w:rsidR="00574AE7" w:rsidRPr="00AE587E" w:rsidRDefault="00574AE7" w:rsidP="00574AE7">
            <w:r w:rsidRPr="00AE587E">
              <w:t>Adult</w:t>
            </w:r>
          </w:p>
        </w:tc>
        <w:tc>
          <w:tcPr>
            <w:tcW w:w="2424" w:type="dxa"/>
            <w:hideMark/>
          </w:tcPr>
          <w:p w14:paraId="0EF000E8" w14:textId="265A707B" w:rsidR="00574AE7" w:rsidRPr="00AE587E" w:rsidRDefault="00574AE7" w:rsidP="00574AE7">
            <w:r w:rsidRPr="00AE587E">
              <w:t xml:space="preserve">The aim of this study was to assess the perceived impact of including a family advisor as a co-lead on a QI </w:t>
            </w:r>
            <w:r w:rsidR="00990CF7" w:rsidRPr="00AE587E">
              <w:t>initiative</w:t>
            </w:r>
            <w:r w:rsidRPr="00AE587E">
              <w:t xml:space="preserve"> to improve the family-centered timing of routine morning lab work performed on pediatric inpatients through a qualitative theme analysis</w:t>
            </w:r>
          </w:p>
        </w:tc>
      </w:tr>
      <w:tr w:rsidR="00574AE7" w:rsidRPr="00AE587E" w14:paraId="07984951" w14:textId="77777777" w:rsidTr="00574AE7">
        <w:trPr>
          <w:trHeight w:val="1200"/>
        </w:trPr>
        <w:tc>
          <w:tcPr>
            <w:tcW w:w="1559" w:type="dxa"/>
            <w:hideMark/>
          </w:tcPr>
          <w:p w14:paraId="70402DA1" w14:textId="77777777" w:rsidR="00574AE7" w:rsidRPr="00AE587E" w:rsidRDefault="00574AE7" w:rsidP="00574AE7">
            <w:r w:rsidRPr="00AE587E">
              <w:t>Rashid</w:t>
            </w:r>
          </w:p>
        </w:tc>
        <w:tc>
          <w:tcPr>
            <w:tcW w:w="770" w:type="dxa"/>
            <w:hideMark/>
          </w:tcPr>
          <w:p w14:paraId="69237A70" w14:textId="77777777" w:rsidR="00574AE7" w:rsidRPr="00AE587E" w:rsidRDefault="00574AE7" w:rsidP="00574AE7">
            <w:r w:rsidRPr="00AE587E">
              <w:t>2017</w:t>
            </w:r>
          </w:p>
        </w:tc>
        <w:tc>
          <w:tcPr>
            <w:tcW w:w="1364" w:type="dxa"/>
            <w:hideMark/>
          </w:tcPr>
          <w:p w14:paraId="111D0BC2" w14:textId="77777777" w:rsidR="00574AE7" w:rsidRPr="00AE587E" w:rsidRDefault="00574AE7" w:rsidP="00574AE7">
            <w:r w:rsidRPr="00AE587E">
              <w:t>United Kingdom</w:t>
            </w:r>
          </w:p>
        </w:tc>
        <w:tc>
          <w:tcPr>
            <w:tcW w:w="1033" w:type="dxa"/>
            <w:hideMark/>
          </w:tcPr>
          <w:p w14:paraId="2258C8A0" w14:textId="77777777" w:rsidR="00574AE7" w:rsidRPr="00AE587E" w:rsidRDefault="00574AE7" w:rsidP="00574AE7">
            <w:r w:rsidRPr="00AE587E">
              <w:t xml:space="preserve">Review </w:t>
            </w:r>
          </w:p>
        </w:tc>
        <w:tc>
          <w:tcPr>
            <w:tcW w:w="2109" w:type="dxa"/>
            <w:hideMark/>
          </w:tcPr>
          <w:p w14:paraId="43156FFA" w14:textId="77777777" w:rsidR="00574AE7" w:rsidRPr="00AE587E" w:rsidRDefault="00574AE7" w:rsidP="00574AE7">
            <w:r w:rsidRPr="00AE587E">
              <w:t xml:space="preserve">Health Policy/Governance </w:t>
            </w:r>
          </w:p>
        </w:tc>
        <w:tc>
          <w:tcPr>
            <w:tcW w:w="2338" w:type="dxa"/>
            <w:hideMark/>
          </w:tcPr>
          <w:p w14:paraId="28759919" w14:textId="77777777" w:rsidR="00574AE7" w:rsidRPr="00AE587E" w:rsidRDefault="00574AE7" w:rsidP="00574AE7">
            <w:r w:rsidRPr="00AE587E">
              <w:t>N/A</w:t>
            </w:r>
          </w:p>
        </w:tc>
        <w:tc>
          <w:tcPr>
            <w:tcW w:w="1353" w:type="dxa"/>
            <w:hideMark/>
          </w:tcPr>
          <w:p w14:paraId="427F0E4D" w14:textId="77777777" w:rsidR="00574AE7" w:rsidRPr="00AE587E" w:rsidRDefault="00574AE7" w:rsidP="00574AE7">
            <w:r w:rsidRPr="00AE587E">
              <w:t>Adult</w:t>
            </w:r>
          </w:p>
        </w:tc>
        <w:tc>
          <w:tcPr>
            <w:tcW w:w="2424" w:type="dxa"/>
            <w:hideMark/>
          </w:tcPr>
          <w:p w14:paraId="1F547EFC" w14:textId="77777777" w:rsidR="00574AE7" w:rsidRPr="00AE587E" w:rsidRDefault="00574AE7" w:rsidP="00574AE7">
            <w:r w:rsidRPr="00AE587E">
              <w:t xml:space="preserve">This review seeks to summarise the current practice of PPI in healthcare guidance development and highlight future challenges. </w:t>
            </w:r>
          </w:p>
        </w:tc>
      </w:tr>
      <w:tr w:rsidR="00574AE7" w:rsidRPr="00AE587E" w14:paraId="412E29EE" w14:textId="77777777" w:rsidTr="00574AE7">
        <w:trPr>
          <w:trHeight w:val="2400"/>
        </w:trPr>
        <w:tc>
          <w:tcPr>
            <w:tcW w:w="1559" w:type="dxa"/>
            <w:hideMark/>
          </w:tcPr>
          <w:p w14:paraId="78414BA4" w14:textId="77777777" w:rsidR="00574AE7" w:rsidRPr="00AE587E" w:rsidRDefault="00574AE7" w:rsidP="00574AE7">
            <w:r w:rsidRPr="00AE587E">
              <w:t>Reeve</w:t>
            </w:r>
          </w:p>
        </w:tc>
        <w:tc>
          <w:tcPr>
            <w:tcW w:w="770" w:type="dxa"/>
            <w:hideMark/>
          </w:tcPr>
          <w:p w14:paraId="7BFFBAA6" w14:textId="77777777" w:rsidR="00574AE7" w:rsidRPr="00AE587E" w:rsidRDefault="00574AE7" w:rsidP="00574AE7">
            <w:r w:rsidRPr="00AE587E">
              <w:t>2002</w:t>
            </w:r>
          </w:p>
        </w:tc>
        <w:tc>
          <w:tcPr>
            <w:tcW w:w="1364" w:type="dxa"/>
            <w:hideMark/>
          </w:tcPr>
          <w:p w14:paraId="1CA87E0C" w14:textId="77777777" w:rsidR="00574AE7" w:rsidRPr="00AE587E" w:rsidRDefault="00574AE7" w:rsidP="00574AE7">
            <w:r w:rsidRPr="00AE587E">
              <w:t>Canada</w:t>
            </w:r>
          </w:p>
        </w:tc>
        <w:tc>
          <w:tcPr>
            <w:tcW w:w="1033" w:type="dxa"/>
            <w:hideMark/>
          </w:tcPr>
          <w:p w14:paraId="06F86310" w14:textId="77777777" w:rsidR="00574AE7" w:rsidRPr="00AE587E" w:rsidRDefault="00574AE7" w:rsidP="00574AE7">
            <w:r w:rsidRPr="00AE587E">
              <w:t xml:space="preserve">Empirical </w:t>
            </w:r>
          </w:p>
        </w:tc>
        <w:tc>
          <w:tcPr>
            <w:tcW w:w="2109" w:type="dxa"/>
            <w:hideMark/>
          </w:tcPr>
          <w:p w14:paraId="01FD01FB" w14:textId="77777777" w:rsidR="00574AE7" w:rsidRPr="00AE587E" w:rsidRDefault="00574AE7" w:rsidP="00574AE7">
            <w:r w:rsidRPr="00AE587E">
              <w:t>Health research</w:t>
            </w:r>
          </w:p>
        </w:tc>
        <w:tc>
          <w:tcPr>
            <w:tcW w:w="2338" w:type="dxa"/>
            <w:hideMark/>
          </w:tcPr>
          <w:p w14:paraId="6241B141" w14:textId="77777777" w:rsidR="00574AE7" w:rsidRPr="00AE587E" w:rsidRDefault="00574AE7" w:rsidP="00574AE7">
            <w:r w:rsidRPr="00AE587E">
              <w:t>Mental Health</w:t>
            </w:r>
          </w:p>
        </w:tc>
        <w:tc>
          <w:tcPr>
            <w:tcW w:w="1353" w:type="dxa"/>
            <w:hideMark/>
          </w:tcPr>
          <w:p w14:paraId="0D39F7DD" w14:textId="77777777" w:rsidR="00574AE7" w:rsidRPr="00AE587E" w:rsidRDefault="00574AE7" w:rsidP="00574AE7">
            <w:r w:rsidRPr="00AE587E">
              <w:t>Adult</w:t>
            </w:r>
          </w:p>
        </w:tc>
        <w:tc>
          <w:tcPr>
            <w:tcW w:w="2424" w:type="dxa"/>
            <w:hideMark/>
          </w:tcPr>
          <w:p w14:paraId="03E69D53" w14:textId="77777777" w:rsidR="00574AE7" w:rsidRPr="00AE587E" w:rsidRDefault="00574AE7" w:rsidP="00574AE7">
            <w:r w:rsidRPr="00AE587E">
              <w:t>The overall purpose of this research was to understand changes in three local community mental health organizations in Waterloo Region, Ontario as they strive to implement an emerging paradigm emphasizing stakeholder participation and empowerment, community support and integration and access to valued resources.</w:t>
            </w:r>
          </w:p>
        </w:tc>
      </w:tr>
      <w:tr w:rsidR="00574AE7" w:rsidRPr="00AE587E" w14:paraId="248496A8" w14:textId="77777777" w:rsidTr="00574AE7">
        <w:trPr>
          <w:trHeight w:val="1500"/>
        </w:trPr>
        <w:tc>
          <w:tcPr>
            <w:tcW w:w="1559" w:type="dxa"/>
            <w:hideMark/>
          </w:tcPr>
          <w:p w14:paraId="230B72D1" w14:textId="77777777" w:rsidR="00574AE7" w:rsidRPr="00AE587E" w:rsidRDefault="00574AE7" w:rsidP="00574AE7">
            <w:r w:rsidRPr="00AE587E">
              <w:t>Renedo</w:t>
            </w:r>
          </w:p>
        </w:tc>
        <w:tc>
          <w:tcPr>
            <w:tcW w:w="770" w:type="dxa"/>
            <w:hideMark/>
          </w:tcPr>
          <w:p w14:paraId="09409039" w14:textId="77777777" w:rsidR="00574AE7" w:rsidRPr="00AE587E" w:rsidRDefault="00574AE7" w:rsidP="00574AE7">
            <w:r w:rsidRPr="00AE587E">
              <w:t>2011</w:t>
            </w:r>
          </w:p>
        </w:tc>
        <w:tc>
          <w:tcPr>
            <w:tcW w:w="1364" w:type="dxa"/>
            <w:hideMark/>
          </w:tcPr>
          <w:p w14:paraId="0CE99B73" w14:textId="77777777" w:rsidR="00574AE7" w:rsidRPr="00AE587E" w:rsidRDefault="00574AE7" w:rsidP="00574AE7">
            <w:r w:rsidRPr="00AE587E">
              <w:t>United Kingdom</w:t>
            </w:r>
          </w:p>
        </w:tc>
        <w:tc>
          <w:tcPr>
            <w:tcW w:w="1033" w:type="dxa"/>
            <w:hideMark/>
          </w:tcPr>
          <w:p w14:paraId="78FD3BDA" w14:textId="77777777" w:rsidR="00574AE7" w:rsidRPr="00AE587E" w:rsidRDefault="00574AE7" w:rsidP="00574AE7">
            <w:r w:rsidRPr="00AE587E">
              <w:t xml:space="preserve">Empirical </w:t>
            </w:r>
          </w:p>
        </w:tc>
        <w:tc>
          <w:tcPr>
            <w:tcW w:w="2109" w:type="dxa"/>
            <w:hideMark/>
          </w:tcPr>
          <w:p w14:paraId="25EE196D" w14:textId="77777777" w:rsidR="00574AE7" w:rsidRPr="00AE587E" w:rsidRDefault="00574AE7" w:rsidP="00574AE7">
            <w:r w:rsidRPr="00AE587E">
              <w:t>Health Planning/Service Design/QI</w:t>
            </w:r>
          </w:p>
        </w:tc>
        <w:tc>
          <w:tcPr>
            <w:tcW w:w="2338" w:type="dxa"/>
            <w:hideMark/>
          </w:tcPr>
          <w:p w14:paraId="3A522E8F" w14:textId="77777777" w:rsidR="00574AE7" w:rsidRPr="00AE587E" w:rsidRDefault="00574AE7" w:rsidP="00574AE7">
            <w:r w:rsidRPr="00AE587E">
              <w:t>N/A</w:t>
            </w:r>
          </w:p>
        </w:tc>
        <w:tc>
          <w:tcPr>
            <w:tcW w:w="1353" w:type="dxa"/>
            <w:hideMark/>
          </w:tcPr>
          <w:p w14:paraId="7DD0F41E" w14:textId="77777777" w:rsidR="00574AE7" w:rsidRPr="00AE587E" w:rsidRDefault="00574AE7" w:rsidP="00574AE7">
            <w:r w:rsidRPr="00AE587E">
              <w:t>Adult</w:t>
            </w:r>
          </w:p>
        </w:tc>
        <w:tc>
          <w:tcPr>
            <w:tcW w:w="2424" w:type="dxa"/>
            <w:hideMark/>
          </w:tcPr>
          <w:p w14:paraId="543230BD" w14:textId="77777777" w:rsidR="00574AE7" w:rsidRPr="00AE587E" w:rsidRDefault="00574AE7" w:rsidP="00574AE7">
            <w:r w:rsidRPr="00AE587E">
              <w:t>In this paper, we examine discourses about PPI among healthcare professionals in London, and explore how involvees negotiate these discourses when making sense of themselves as public participants.</w:t>
            </w:r>
          </w:p>
        </w:tc>
      </w:tr>
      <w:tr w:rsidR="00574AE7" w:rsidRPr="00AE587E" w14:paraId="6C527217" w14:textId="77777777" w:rsidTr="00574AE7">
        <w:trPr>
          <w:trHeight w:val="1800"/>
        </w:trPr>
        <w:tc>
          <w:tcPr>
            <w:tcW w:w="1559" w:type="dxa"/>
            <w:hideMark/>
          </w:tcPr>
          <w:p w14:paraId="0D947643" w14:textId="77777777" w:rsidR="00574AE7" w:rsidRPr="00AE587E" w:rsidRDefault="00574AE7" w:rsidP="00574AE7">
            <w:r w:rsidRPr="00AE587E">
              <w:t>Renedo</w:t>
            </w:r>
          </w:p>
        </w:tc>
        <w:tc>
          <w:tcPr>
            <w:tcW w:w="770" w:type="dxa"/>
            <w:hideMark/>
          </w:tcPr>
          <w:p w14:paraId="1389A9E8" w14:textId="77777777" w:rsidR="00574AE7" w:rsidRPr="00AE587E" w:rsidRDefault="00574AE7" w:rsidP="00574AE7">
            <w:r w:rsidRPr="00AE587E">
              <w:t>2015b</w:t>
            </w:r>
          </w:p>
        </w:tc>
        <w:tc>
          <w:tcPr>
            <w:tcW w:w="1364" w:type="dxa"/>
            <w:hideMark/>
          </w:tcPr>
          <w:p w14:paraId="2347DA49" w14:textId="77777777" w:rsidR="00574AE7" w:rsidRPr="00AE587E" w:rsidRDefault="00574AE7" w:rsidP="00574AE7">
            <w:r w:rsidRPr="00AE587E">
              <w:t>United Kingdom</w:t>
            </w:r>
          </w:p>
        </w:tc>
        <w:tc>
          <w:tcPr>
            <w:tcW w:w="1033" w:type="dxa"/>
            <w:hideMark/>
          </w:tcPr>
          <w:p w14:paraId="168DF46B" w14:textId="77777777" w:rsidR="00574AE7" w:rsidRPr="00AE587E" w:rsidRDefault="00574AE7" w:rsidP="00574AE7">
            <w:r w:rsidRPr="00AE587E">
              <w:t xml:space="preserve">Empirical </w:t>
            </w:r>
          </w:p>
        </w:tc>
        <w:tc>
          <w:tcPr>
            <w:tcW w:w="2109" w:type="dxa"/>
            <w:hideMark/>
          </w:tcPr>
          <w:p w14:paraId="5EE674CD" w14:textId="77777777" w:rsidR="00574AE7" w:rsidRPr="00AE587E" w:rsidRDefault="00574AE7" w:rsidP="00574AE7">
            <w:r w:rsidRPr="00AE587E">
              <w:t>Health Planning/Service Design/QI</w:t>
            </w:r>
          </w:p>
        </w:tc>
        <w:tc>
          <w:tcPr>
            <w:tcW w:w="2338" w:type="dxa"/>
            <w:hideMark/>
          </w:tcPr>
          <w:p w14:paraId="4A1BC4B3" w14:textId="77777777" w:rsidR="00574AE7" w:rsidRPr="00AE587E" w:rsidRDefault="00574AE7" w:rsidP="00574AE7">
            <w:r w:rsidRPr="00AE587E">
              <w:t>N/A</w:t>
            </w:r>
          </w:p>
        </w:tc>
        <w:tc>
          <w:tcPr>
            <w:tcW w:w="1353" w:type="dxa"/>
            <w:hideMark/>
          </w:tcPr>
          <w:p w14:paraId="2655D3E8" w14:textId="77777777" w:rsidR="00574AE7" w:rsidRPr="00AE587E" w:rsidRDefault="00574AE7" w:rsidP="00574AE7">
            <w:r w:rsidRPr="00AE587E">
              <w:t>Adult</w:t>
            </w:r>
          </w:p>
        </w:tc>
        <w:tc>
          <w:tcPr>
            <w:tcW w:w="2424" w:type="dxa"/>
            <w:hideMark/>
          </w:tcPr>
          <w:p w14:paraId="45AF2CB2" w14:textId="065C9DDB" w:rsidR="00574AE7" w:rsidRPr="00AE587E" w:rsidRDefault="00574AE7" w:rsidP="00574AE7">
            <w:r w:rsidRPr="00AE587E">
              <w:t xml:space="preserve">In this paper, we examine what "quality" improvement" means to patients who participate in </w:t>
            </w:r>
            <w:r w:rsidR="00990CF7" w:rsidRPr="00AE587E">
              <w:t>shaping</w:t>
            </w:r>
            <w:r w:rsidRPr="00AE587E">
              <w:t xml:space="preserve"> health care services, and how they use these understandings when attempting to improve quality of care. </w:t>
            </w:r>
          </w:p>
        </w:tc>
      </w:tr>
      <w:tr w:rsidR="00574AE7" w:rsidRPr="00AE587E" w14:paraId="63376678" w14:textId="77777777" w:rsidTr="00574AE7">
        <w:trPr>
          <w:trHeight w:val="2400"/>
        </w:trPr>
        <w:tc>
          <w:tcPr>
            <w:tcW w:w="1559" w:type="dxa"/>
            <w:hideMark/>
          </w:tcPr>
          <w:p w14:paraId="31EFDCDC" w14:textId="77777777" w:rsidR="00574AE7" w:rsidRPr="00AE587E" w:rsidRDefault="00574AE7" w:rsidP="00574AE7">
            <w:r w:rsidRPr="00AE587E">
              <w:t>Renedo</w:t>
            </w:r>
          </w:p>
        </w:tc>
        <w:tc>
          <w:tcPr>
            <w:tcW w:w="770" w:type="dxa"/>
            <w:hideMark/>
          </w:tcPr>
          <w:p w14:paraId="59F8AB2D" w14:textId="77777777" w:rsidR="00574AE7" w:rsidRPr="00AE587E" w:rsidRDefault="00574AE7" w:rsidP="00574AE7">
            <w:r w:rsidRPr="00AE587E">
              <w:t>2015a</w:t>
            </w:r>
          </w:p>
        </w:tc>
        <w:tc>
          <w:tcPr>
            <w:tcW w:w="1364" w:type="dxa"/>
            <w:hideMark/>
          </w:tcPr>
          <w:p w14:paraId="33CBD396" w14:textId="77777777" w:rsidR="00574AE7" w:rsidRPr="00AE587E" w:rsidRDefault="00574AE7" w:rsidP="00574AE7">
            <w:r w:rsidRPr="00AE587E">
              <w:t>United Kingdom</w:t>
            </w:r>
          </w:p>
        </w:tc>
        <w:tc>
          <w:tcPr>
            <w:tcW w:w="1033" w:type="dxa"/>
            <w:hideMark/>
          </w:tcPr>
          <w:p w14:paraId="2D80ED19" w14:textId="77777777" w:rsidR="00574AE7" w:rsidRPr="00AE587E" w:rsidRDefault="00574AE7" w:rsidP="00574AE7">
            <w:r w:rsidRPr="00AE587E">
              <w:t xml:space="preserve">Empirical </w:t>
            </w:r>
          </w:p>
        </w:tc>
        <w:tc>
          <w:tcPr>
            <w:tcW w:w="2109" w:type="dxa"/>
            <w:hideMark/>
          </w:tcPr>
          <w:p w14:paraId="4614961F" w14:textId="77777777" w:rsidR="00574AE7" w:rsidRPr="00AE587E" w:rsidRDefault="00574AE7" w:rsidP="00574AE7">
            <w:r w:rsidRPr="00AE587E">
              <w:t>Health Planning/Service Design/QI</w:t>
            </w:r>
          </w:p>
        </w:tc>
        <w:tc>
          <w:tcPr>
            <w:tcW w:w="2338" w:type="dxa"/>
            <w:hideMark/>
          </w:tcPr>
          <w:p w14:paraId="1ED00C63" w14:textId="77777777" w:rsidR="00574AE7" w:rsidRPr="00AE587E" w:rsidRDefault="00574AE7" w:rsidP="00574AE7">
            <w:r w:rsidRPr="00AE587E">
              <w:t>N/A</w:t>
            </w:r>
          </w:p>
        </w:tc>
        <w:tc>
          <w:tcPr>
            <w:tcW w:w="1353" w:type="dxa"/>
            <w:hideMark/>
          </w:tcPr>
          <w:p w14:paraId="2E7805BC" w14:textId="77777777" w:rsidR="00574AE7" w:rsidRPr="00AE587E" w:rsidRDefault="00574AE7" w:rsidP="00574AE7">
            <w:r w:rsidRPr="00AE587E">
              <w:t>Adult</w:t>
            </w:r>
          </w:p>
        </w:tc>
        <w:tc>
          <w:tcPr>
            <w:tcW w:w="2424" w:type="dxa"/>
            <w:hideMark/>
          </w:tcPr>
          <w:p w14:paraId="4D80D9FC" w14:textId="028F75D0" w:rsidR="00574AE7" w:rsidRPr="00AE587E" w:rsidRDefault="00574AE7" w:rsidP="00574AE7">
            <w:r w:rsidRPr="00AE587E">
              <w:t xml:space="preserve">In this article, we examine the ways patients use specific elements of the organizational culture of PPI as resources for their involvement in quality improvement work (i.e., </w:t>
            </w:r>
            <w:r w:rsidR="00990CF7" w:rsidRPr="00AE587E">
              <w:t>initiatives</w:t>
            </w:r>
            <w:r w:rsidRPr="00AE587E">
              <w:t xml:space="preserve"> that use systematic approaches to make changes in service provision to improve patient outcomes and experience)</w:t>
            </w:r>
          </w:p>
        </w:tc>
      </w:tr>
      <w:tr w:rsidR="00574AE7" w:rsidRPr="00AE587E" w14:paraId="552011DA" w14:textId="77777777" w:rsidTr="00574AE7">
        <w:trPr>
          <w:trHeight w:val="1200"/>
        </w:trPr>
        <w:tc>
          <w:tcPr>
            <w:tcW w:w="1559" w:type="dxa"/>
            <w:hideMark/>
          </w:tcPr>
          <w:p w14:paraId="5F630633" w14:textId="77777777" w:rsidR="00574AE7" w:rsidRPr="00AE587E" w:rsidRDefault="00574AE7" w:rsidP="00574AE7">
            <w:r w:rsidRPr="00AE587E">
              <w:t>Repper</w:t>
            </w:r>
          </w:p>
        </w:tc>
        <w:tc>
          <w:tcPr>
            <w:tcW w:w="770" w:type="dxa"/>
            <w:hideMark/>
          </w:tcPr>
          <w:p w14:paraId="74F1AEFC" w14:textId="77777777" w:rsidR="00574AE7" w:rsidRPr="00AE587E" w:rsidRDefault="00574AE7" w:rsidP="00574AE7">
            <w:r w:rsidRPr="00AE587E">
              <w:t>2006</w:t>
            </w:r>
          </w:p>
        </w:tc>
        <w:tc>
          <w:tcPr>
            <w:tcW w:w="1364" w:type="dxa"/>
            <w:hideMark/>
          </w:tcPr>
          <w:p w14:paraId="76D2FF4A" w14:textId="77777777" w:rsidR="00574AE7" w:rsidRPr="00AE587E" w:rsidRDefault="00574AE7" w:rsidP="00574AE7">
            <w:r w:rsidRPr="00AE587E">
              <w:t>United Kingdom</w:t>
            </w:r>
          </w:p>
        </w:tc>
        <w:tc>
          <w:tcPr>
            <w:tcW w:w="1033" w:type="dxa"/>
            <w:hideMark/>
          </w:tcPr>
          <w:p w14:paraId="1798C2EE" w14:textId="77777777" w:rsidR="00574AE7" w:rsidRPr="00AE587E" w:rsidRDefault="00574AE7" w:rsidP="00574AE7">
            <w:r w:rsidRPr="00AE587E">
              <w:t xml:space="preserve">Non-Empirical </w:t>
            </w:r>
          </w:p>
        </w:tc>
        <w:tc>
          <w:tcPr>
            <w:tcW w:w="2109" w:type="dxa"/>
            <w:hideMark/>
          </w:tcPr>
          <w:p w14:paraId="5A7AE07A" w14:textId="77777777" w:rsidR="00574AE7" w:rsidRPr="00AE587E" w:rsidRDefault="00574AE7" w:rsidP="00574AE7">
            <w:r w:rsidRPr="00AE587E">
              <w:t xml:space="preserve">Multiple </w:t>
            </w:r>
          </w:p>
        </w:tc>
        <w:tc>
          <w:tcPr>
            <w:tcW w:w="2338" w:type="dxa"/>
            <w:hideMark/>
          </w:tcPr>
          <w:p w14:paraId="3702951E" w14:textId="77777777" w:rsidR="00574AE7" w:rsidRPr="00AE587E" w:rsidRDefault="00574AE7" w:rsidP="00574AE7">
            <w:r w:rsidRPr="00AE587E">
              <w:t>Mental health</w:t>
            </w:r>
          </w:p>
        </w:tc>
        <w:tc>
          <w:tcPr>
            <w:tcW w:w="1353" w:type="dxa"/>
            <w:hideMark/>
          </w:tcPr>
          <w:p w14:paraId="791F6FD8" w14:textId="77777777" w:rsidR="00574AE7" w:rsidRPr="00AE587E" w:rsidRDefault="00574AE7" w:rsidP="00574AE7">
            <w:r w:rsidRPr="00AE587E">
              <w:t>Adult</w:t>
            </w:r>
          </w:p>
        </w:tc>
        <w:tc>
          <w:tcPr>
            <w:tcW w:w="2424" w:type="dxa"/>
            <w:hideMark/>
          </w:tcPr>
          <w:p w14:paraId="4612AA67" w14:textId="77777777" w:rsidR="00574AE7" w:rsidRPr="00AE587E" w:rsidRDefault="00574AE7" w:rsidP="00574AE7">
            <w:r w:rsidRPr="00AE587E">
              <w:t xml:space="preserve">Description of a user-focused monitoring approach to involve self-identified survivors or service users in research for mental health services. </w:t>
            </w:r>
          </w:p>
        </w:tc>
      </w:tr>
      <w:tr w:rsidR="00574AE7" w:rsidRPr="00AE587E" w14:paraId="3A7F34E9" w14:textId="77777777" w:rsidTr="00574AE7">
        <w:trPr>
          <w:trHeight w:val="1500"/>
        </w:trPr>
        <w:tc>
          <w:tcPr>
            <w:tcW w:w="1559" w:type="dxa"/>
            <w:hideMark/>
          </w:tcPr>
          <w:p w14:paraId="4A59A944" w14:textId="77777777" w:rsidR="00574AE7" w:rsidRPr="00AE587E" w:rsidRDefault="00574AE7" w:rsidP="00574AE7">
            <w:r w:rsidRPr="00AE587E">
              <w:t>Rhodes</w:t>
            </w:r>
          </w:p>
        </w:tc>
        <w:tc>
          <w:tcPr>
            <w:tcW w:w="770" w:type="dxa"/>
            <w:hideMark/>
          </w:tcPr>
          <w:p w14:paraId="6CBF8412" w14:textId="77777777" w:rsidR="00574AE7" w:rsidRPr="00AE587E" w:rsidRDefault="00574AE7" w:rsidP="00574AE7">
            <w:r w:rsidRPr="00AE587E">
              <w:t>2001</w:t>
            </w:r>
          </w:p>
        </w:tc>
        <w:tc>
          <w:tcPr>
            <w:tcW w:w="1364" w:type="dxa"/>
            <w:hideMark/>
          </w:tcPr>
          <w:p w14:paraId="0A3A95BC" w14:textId="77777777" w:rsidR="00574AE7" w:rsidRPr="00AE587E" w:rsidRDefault="00574AE7" w:rsidP="00574AE7">
            <w:r w:rsidRPr="00AE587E">
              <w:t>United Kingdom</w:t>
            </w:r>
          </w:p>
        </w:tc>
        <w:tc>
          <w:tcPr>
            <w:tcW w:w="1033" w:type="dxa"/>
            <w:hideMark/>
          </w:tcPr>
          <w:p w14:paraId="048F160E" w14:textId="77777777" w:rsidR="00574AE7" w:rsidRPr="00AE587E" w:rsidRDefault="00574AE7" w:rsidP="00574AE7">
            <w:r w:rsidRPr="00AE587E">
              <w:t xml:space="preserve">Empirical </w:t>
            </w:r>
          </w:p>
        </w:tc>
        <w:tc>
          <w:tcPr>
            <w:tcW w:w="2109" w:type="dxa"/>
            <w:hideMark/>
          </w:tcPr>
          <w:p w14:paraId="004DD8E1" w14:textId="77777777" w:rsidR="00574AE7" w:rsidRPr="00AE587E" w:rsidRDefault="00574AE7" w:rsidP="00574AE7">
            <w:r w:rsidRPr="00AE587E">
              <w:t>Health Research</w:t>
            </w:r>
          </w:p>
        </w:tc>
        <w:tc>
          <w:tcPr>
            <w:tcW w:w="2338" w:type="dxa"/>
            <w:hideMark/>
          </w:tcPr>
          <w:p w14:paraId="4585CF48" w14:textId="77777777" w:rsidR="00574AE7" w:rsidRPr="00AE587E" w:rsidRDefault="00574AE7" w:rsidP="00574AE7">
            <w:r w:rsidRPr="00AE587E">
              <w:t>Diabetes</w:t>
            </w:r>
          </w:p>
        </w:tc>
        <w:tc>
          <w:tcPr>
            <w:tcW w:w="1353" w:type="dxa"/>
            <w:hideMark/>
          </w:tcPr>
          <w:p w14:paraId="396DE90E" w14:textId="77777777" w:rsidR="00574AE7" w:rsidRPr="00AE587E" w:rsidRDefault="00574AE7" w:rsidP="00574AE7">
            <w:r w:rsidRPr="00AE587E">
              <w:t>Adult</w:t>
            </w:r>
          </w:p>
        </w:tc>
        <w:tc>
          <w:tcPr>
            <w:tcW w:w="2424" w:type="dxa"/>
            <w:hideMark/>
          </w:tcPr>
          <w:p w14:paraId="48929587" w14:textId="363B78DE" w:rsidR="00574AE7" w:rsidRPr="00AE587E" w:rsidRDefault="00574AE7" w:rsidP="00574AE7">
            <w:r w:rsidRPr="00AE587E">
              <w:t xml:space="preserve">This paper will explore some of the issues raised by patient involvement, focusing specifically on a service users' advisory group established as part of a diabetes service </w:t>
            </w:r>
            <w:r w:rsidR="00990CF7" w:rsidRPr="00AE587E">
              <w:t>evaluation</w:t>
            </w:r>
          </w:p>
        </w:tc>
      </w:tr>
      <w:tr w:rsidR="00574AE7" w:rsidRPr="00AE587E" w14:paraId="004671DA" w14:textId="77777777" w:rsidTr="00574AE7">
        <w:trPr>
          <w:trHeight w:val="2400"/>
        </w:trPr>
        <w:tc>
          <w:tcPr>
            <w:tcW w:w="1559" w:type="dxa"/>
            <w:hideMark/>
          </w:tcPr>
          <w:p w14:paraId="3D1D9275" w14:textId="77777777" w:rsidR="00574AE7" w:rsidRPr="00AE587E" w:rsidRDefault="00574AE7" w:rsidP="00574AE7">
            <w:r w:rsidRPr="00AE587E">
              <w:t>Robbins</w:t>
            </w:r>
          </w:p>
        </w:tc>
        <w:tc>
          <w:tcPr>
            <w:tcW w:w="770" w:type="dxa"/>
            <w:hideMark/>
          </w:tcPr>
          <w:p w14:paraId="328854BE" w14:textId="77777777" w:rsidR="00574AE7" w:rsidRPr="00AE587E" w:rsidRDefault="00574AE7" w:rsidP="00574AE7">
            <w:r w:rsidRPr="00AE587E">
              <w:t>2016</w:t>
            </w:r>
          </w:p>
        </w:tc>
        <w:tc>
          <w:tcPr>
            <w:tcW w:w="1364" w:type="dxa"/>
            <w:hideMark/>
          </w:tcPr>
          <w:p w14:paraId="3327C661" w14:textId="77777777" w:rsidR="00574AE7" w:rsidRPr="00AE587E" w:rsidRDefault="00574AE7" w:rsidP="00574AE7">
            <w:r w:rsidRPr="00AE587E">
              <w:t>United States of America</w:t>
            </w:r>
          </w:p>
        </w:tc>
        <w:tc>
          <w:tcPr>
            <w:tcW w:w="1033" w:type="dxa"/>
            <w:hideMark/>
          </w:tcPr>
          <w:p w14:paraId="17F24A69" w14:textId="77777777" w:rsidR="00574AE7" w:rsidRPr="00AE587E" w:rsidRDefault="00574AE7" w:rsidP="00574AE7">
            <w:r w:rsidRPr="00AE587E">
              <w:t xml:space="preserve">Non-Empirical </w:t>
            </w:r>
          </w:p>
        </w:tc>
        <w:tc>
          <w:tcPr>
            <w:tcW w:w="2109" w:type="dxa"/>
            <w:hideMark/>
          </w:tcPr>
          <w:p w14:paraId="451D6973" w14:textId="77777777" w:rsidR="00574AE7" w:rsidRPr="00AE587E" w:rsidRDefault="00574AE7" w:rsidP="00574AE7">
            <w:r w:rsidRPr="00AE587E">
              <w:t>Health Research</w:t>
            </w:r>
          </w:p>
        </w:tc>
        <w:tc>
          <w:tcPr>
            <w:tcW w:w="2338" w:type="dxa"/>
            <w:hideMark/>
          </w:tcPr>
          <w:p w14:paraId="14632950" w14:textId="77777777" w:rsidR="00574AE7" w:rsidRPr="00AE587E" w:rsidRDefault="00574AE7" w:rsidP="00574AE7">
            <w:r w:rsidRPr="00AE587E">
              <w:t>N/A</w:t>
            </w:r>
          </w:p>
        </w:tc>
        <w:tc>
          <w:tcPr>
            <w:tcW w:w="1353" w:type="dxa"/>
            <w:hideMark/>
          </w:tcPr>
          <w:p w14:paraId="3B348EF2" w14:textId="77777777" w:rsidR="00574AE7" w:rsidRPr="00AE587E" w:rsidRDefault="00574AE7" w:rsidP="00574AE7">
            <w:r w:rsidRPr="00AE587E">
              <w:t>Adult</w:t>
            </w:r>
          </w:p>
        </w:tc>
        <w:tc>
          <w:tcPr>
            <w:tcW w:w="2424" w:type="dxa"/>
            <w:hideMark/>
          </w:tcPr>
          <w:p w14:paraId="6A5CAC2F" w14:textId="77777777" w:rsidR="00574AE7" w:rsidRPr="00AE587E" w:rsidRDefault="00574AE7" w:rsidP="00574AE7">
            <w:r w:rsidRPr="00AE587E">
              <w:t>This commentary, based on our experiences aims to help other research teams to 1) understand how effectively collaborate with stakeholder teams such as patients; 2) anticipate possible challenges; and 3) offer tools for the orientation, training, and integration of patients into a scientific team</w:t>
            </w:r>
          </w:p>
        </w:tc>
      </w:tr>
      <w:tr w:rsidR="00574AE7" w:rsidRPr="00AE587E" w14:paraId="052F3809" w14:textId="77777777" w:rsidTr="00574AE7">
        <w:trPr>
          <w:trHeight w:val="2100"/>
        </w:trPr>
        <w:tc>
          <w:tcPr>
            <w:tcW w:w="1559" w:type="dxa"/>
            <w:hideMark/>
          </w:tcPr>
          <w:p w14:paraId="298A6574" w14:textId="77777777" w:rsidR="00574AE7" w:rsidRPr="00AE587E" w:rsidRDefault="00574AE7" w:rsidP="00574AE7">
            <w:r w:rsidRPr="00AE587E">
              <w:t>Rose</w:t>
            </w:r>
          </w:p>
        </w:tc>
        <w:tc>
          <w:tcPr>
            <w:tcW w:w="770" w:type="dxa"/>
            <w:hideMark/>
          </w:tcPr>
          <w:p w14:paraId="3D62E1E4" w14:textId="77777777" w:rsidR="00574AE7" w:rsidRPr="00AE587E" w:rsidRDefault="00574AE7" w:rsidP="00574AE7">
            <w:r w:rsidRPr="00AE587E">
              <w:t>2016</w:t>
            </w:r>
          </w:p>
        </w:tc>
        <w:tc>
          <w:tcPr>
            <w:tcW w:w="1364" w:type="dxa"/>
            <w:hideMark/>
          </w:tcPr>
          <w:p w14:paraId="1580CC63" w14:textId="77777777" w:rsidR="00574AE7" w:rsidRPr="00AE587E" w:rsidRDefault="00574AE7" w:rsidP="00574AE7">
            <w:r w:rsidRPr="00AE587E">
              <w:t>United Kingdom</w:t>
            </w:r>
          </w:p>
        </w:tc>
        <w:tc>
          <w:tcPr>
            <w:tcW w:w="1033" w:type="dxa"/>
            <w:hideMark/>
          </w:tcPr>
          <w:p w14:paraId="092D9C4E" w14:textId="77777777" w:rsidR="00574AE7" w:rsidRPr="00AE587E" w:rsidRDefault="00574AE7" w:rsidP="00574AE7">
            <w:r w:rsidRPr="00AE587E">
              <w:t xml:space="preserve">Empirical </w:t>
            </w:r>
          </w:p>
        </w:tc>
        <w:tc>
          <w:tcPr>
            <w:tcW w:w="2109" w:type="dxa"/>
            <w:hideMark/>
          </w:tcPr>
          <w:p w14:paraId="35D20180" w14:textId="77777777" w:rsidR="00574AE7" w:rsidRPr="00AE587E" w:rsidRDefault="00574AE7" w:rsidP="00574AE7">
            <w:r w:rsidRPr="00AE587E">
              <w:t xml:space="preserve">Health Policy/Governance </w:t>
            </w:r>
          </w:p>
        </w:tc>
        <w:tc>
          <w:tcPr>
            <w:tcW w:w="2338" w:type="dxa"/>
            <w:hideMark/>
          </w:tcPr>
          <w:p w14:paraId="549068EF" w14:textId="77777777" w:rsidR="00574AE7" w:rsidRPr="00AE587E" w:rsidRDefault="00574AE7" w:rsidP="00574AE7">
            <w:r w:rsidRPr="00AE587E">
              <w:t>Mental health</w:t>
            </w:r>
          </w:p>
        </w:tc>
        <w:tc>
          <w:tcPr>
            <w:tcW w:w="1353" w:type="dxa"/>
            <w:hideMark/>
          </w:tcPr>
          <w:p w14:paraId="43168612" w14:textId="77777777" w:rsidR="00574AE7" w:rsidRPr="00AE587E" w:rsidRDefault="00574AE7" w:rsidP="00574AE7">
            <w:r w:rsidRPr="00AE587E">
              <w:t>Adult</w:t>
            </w:r>
          </w:p>
        </w:tc>
        <w:tc>
          <w:tcPr>
            <w:tcW w:w="2424" w:type="dxa"/>
            <w:hideMark/>
          </w:tcPr>
          <w:p w14:paraId="522233EF" w14:textId="2E0DBA09" w:rsidR="00574AE7" w:rsidRPr="00AE587E" w:rsidRDefault="00574AE7" w:rsidP="00574AE7">
            <w:r w:rsidRPr="00AE587E">
              <w:t xml:space="preserve">To explore mental health service user-led organizations (ULO) in England as they interact with </w:t>
            </w:r>
            <w:r w:rsidR="00990CF7" w:rsidRPr="00AE587E">
              <w:t>decision</w:t>
            </w:r>
            <w:r w:rsidRPr="00AE587E">
              <w:t xml:space="preserve"> makers to bring about change desired by them with a focus on institutional norms behaviours and specialized knowledge impacting service users' relationships with services.</w:t>
            </w:r>
          </w:p>
        </w:tc>
      </w:tr>
      <w:tr w:rsidR="00574AE7" w:rsidRPr="00AE587E" w14:paraId="5598E967" w14:textId="77777777" w:rsidTr="00574AE7">
        <w:trPr>
          <w:trHeight w:val="1500"/>
        </w:trPr>
        <w:tc>
          <w:tcPr>
            <w:tcW w:w="1559" w:type="dxa"/>
            <w:hideMark/>
          </w:tcPr>
          <w:p w14:paraId="7F856D6F" w14:textId="77777777" w:rsidR="00574AE7" w:rsidRPr="00AE587E" w:rsidRDefault="00574AE7" w:rsidP="00574AE7">
            <w:r w:rsidRPr="00AE587E">
              <w:t>Roth</w:t>
            </w:r>
          </w:p>
        </w:tc>
        <w:tc>
          <w:tcPr>
            <w:tcW w:w="770" w:type="dxa"/>
            <w:hideMark/>
          </w:tcPr>
          <w:p w14:paraId="3CC4360F" w14:textId="77777777" w:rsidR="00574AE7" w:rsidRPr="00AE587E" w:rsidRDefault="00574AE7" w:rsidP="00574AE7">
            <w:r w:rsidRPr="00AE587E">
              <w:t>2011</w:t>
            </w:r>
          </w:p>
        </w:tc>
        <w:tc>
          <w:tcPr>
            <w:tcW w:w="1364" w:type="dxa"/>
            <w:hideMark/>
          </w:tcPr>
          <w:p w14:paraId="4E5AA54E" w14:textId="77777777" w:rsidR="00574AE7" w:rsidRPr="00AE587E" w:rsidRDefault="00574AE7" w:rsidP="00574AE7">
            <w:r w:rsidRPr="00AE587E">
              <w:t>United States of America</w:t>
            </w:r>
          </w:p>
        </w:tc>
        <w:tc>
          <w:tcPr>
            <w:tcW w:w="1033" w:type="dxa"/>
            <w:hideMark/>
          </w:tcPr>
          <w:p w14:paraId="06848299" w14:textId="77777777" w:rsidR="00574AE7" w:rsidRPr="00AE587E" w:rsidRDefault="00574AE7" w:rsidP="00574AE7">
            <w:r w:rsidRPr="00AE587E">
              <w:t xml:space="preserve">Non-Empirical </w:t>
            </w:r>
          </w:p>
        </w:tc>
        <w:tc>
          <w:tcPr>
            <w:tcW w:w="2109" w:type="dxa"/>
            <w:hideMark/>
          </w:tcPr>
          <w:p w14:paraId="2492D238" w14:textId="77777777" w:rsidR="00574AE7" w:rsidRPr="00AE587E" w:rsidRDefault="00574AE7" w:rsidP="00574AE7">
            <w:r w:rsidRPr="00AE587E">
              <w:t xml:space="preserve">Multiple </w:t>
            </w:r>
          </w:p>
        </w:tc>
        <w:tc>
          <w:tcPr>
            <w:tcW w:w="2338" w:type="dxa"/>
            <w:hideMark/>
          </w:tcPr>
          <w:p w14:paraId="2F976F62" w14:textId="77777777" w:rsidR="00574AE7" w:rsidRPr="00AE587E" w:rsidRDefault="00574AE7" w:rsidP="00574AE7">
            <w:r w:rsidRPr="00AE587E">
              <w:t>N/A</w:t>
            </w:r>
          </w:p>
        </w:tc>
        <w:tc>
          <w:tcPr>
            <w:tcW w:w="1353" w:type="dxa"/>
            <w:hideMark/>
          </w:tcPr>
          <w:p w14:paraId="5F98CF8D" w14:textId="77777777" w:rsidR="00574AE7" w:rsidRPr="00AE587E" w:rsidRDefault="00574AE7" w:rsidP="00574AE7">
            <w:r w:rsidRPr="00AE587E">
              <w:t>Adult</w:t>
            </w:r>
          </w:p>
        </w:tc>
        <w:tc>
          <w:tcPr>
            <w:tcW w:w="2424" w:type="dxa"/>
            <w:hideMark/>
          </w:tcPr>
          <w:p w14:paraId="045F42F8" w14:textId="4E830AF8" w:rsidR="00574AE7" w:rsidRPr="00AE587E" w:rsidRDefault="00574AE7" w:rsidP="00574AE7">
            <w:r w:rsidRPr="00AE587E">
              <w:t xml:space="preserve">In this reflection, the author comments on her perspectives working as a patient representative on a few organizations including the California </w:t>
            </w:r>
            <w:r w:rsidR="00990CF7" w:rsidRPr="00AE587E">
              <w:t>Institute</w:t>
            </w:r>
            <w:r w:rsidRPr="00AE587E">
              <w:t xml:space="preserve"> for Regenerative Medicine</w:t>
            </w:r>
          </w:p>
        </w:tc>
      </w:tr>
      <w:tr w:rsidR="00574AE7" w:rsidRPr="00AE587E" w14:paraId="74476BFF" w14:textId="77777777" w:rsidTr="00574AE7">
        <w:trPr>
          <w:trHeight w:val="3300"/>
        </w:trPr>
        <w:tc>
          <w:tcPr>
            <w:tcW w:w="1559" w:type="dxa"/>
            <w:hideMark/>
          </w:tcPr>
          <w:p w14:paraId="663EEEEE" w14:textId="77777777" w:rsidR="00574AE7" w:rsidRPr="00AE587E" w:rsidRDefault="00574AE7" w:rsidP="00574AE7">
            <w:r w:rsidRPr="00AE587E">
              <w:t>Roy</w:t>
            </w:r>
          </w:p>
        </w:tc>
        <w:tc>
          <w:tcPr>
            <w:tcW w:w="770" w:type="dxa"/>
            <w:hideMark/>
          </w:tcPr>
          <w:p w14:paraId="17610A7D" w14:textId="77777777" w:rsidR="00574AE7" w:rsidRPr="00AE587E" w:rsidRDefault="00574AE7" w:rsidP="00574AE7">
            <w:r w:rsidRPr="00AE587E">
              <w:t>2001</w:t>
            </w:r>
          </w:p>
        </w:tc>
        <w:tc>
          <w:tcPr>
            <w:tcW w:w="1364" w:type="dxa"/>
            <w:hideMark/>
          </w:tcPr>
          <w:p w14:paraId="00DC11B7" w14:textId="77777777" w:rsidR="00574AE7" w:rsidRPr="00AE587E" w:rsidRDefault="00574AE7" w:rsidP="00574AE7">
            <w:r w:rsidRPr="00AE587E">
              <w:t>Canada</w:t>
            </w:r>
          </w:p>
        </w:tc>
        <w:tc>
          <w:tcPr>
            <w:tcW w:w="1033" w:type="dxa"/>
            <w:hideMark/>
          </w:tcPr>
          <w:p w14:paraId="15A044B8" w14:textId="77777777" w:rsidR="00574AE7" w:rsidRPr="00AE587E" w:rsidRDefault="00574AE7" w:rsidP="00574AE7">
            <w:r w:rsidRPr="00AE587E">
              <w:t xml:space="preserve">Empirical </w:t>
            </w:r>
          </w:p>
        </w:tc>
        <w:tc>
          <w:tcPr>
            <w:tcW w:w="2109" w:type="dxa"/>
            <w:hideMark/>
          </w:tcPr>
          <w:p w14:paraId="4078F2E7" w14:textId="77777777" w:rsidR="00574AE7" w:rsidRPr="00AE587E" w:rsidRDefault="00574AE7" w:rsidP="00574AE7">
            <w:r w:rsidRPr="00AE587E">
              <w:t xml:space="preserve">Multiple </w:t>
            </w:r>
          </w:p>
        </w:tc>
        <w:tc>
          <w:tcPr>
            <w:tcW w:w="2338" w:type="dxa"/>
            <w:hideMark/>
          </w:tcPr>
          <w:p w14:paraId="7B0B65C3" w14:textId="77777777" w:rsidR="00574AE7" w:rsidRPr="00AE587E" w:rsidRDefault="00574AE7" w:rsidP="00574AE7">
            <w:r w:rsidRPr="00AE587E">
              <w:t>AIDS</w:t>
            </w:r>
          </w:p>
        </w:tc>
        <w:tc>
          <w:tcPr>
            <w:tcW w:w="1353" w:type="dxa"/>
            <w:hideMark/>
          </w:tcPr>
          <w:p w14:paraId="7F4BEA43" w14:textId="77777777" w:rsidR="00574AE7" w:rsidRPr="00AE587E" w:rsidRDefault="00574AE7" w:rsidP="00574AE7">
            <w:r w:rsidRPr="00AE587E">
              <w:t>Adult</w:t>
            </w:r>
          </w:p>
        </w:tc>
        <w:tc>
          <w:tcPr>
            <w:tcW w:w="2424" w:type="dxa"/>
            <w:hideMark/>
          </w:tcPr>
          <w:p w14:paraId="1E67196F" w14:textId="6C956EBB" w:rsidR="00574AE7" w:rsidRPr="00AE587E" w:rsidRDefault="00574AE7" w:rsidP="00574AE7">
            <w:r w:rsidRPr="00AE587E">
              <w:t xml:space="preserve">The research had four basic objectives: to describe the current level of participation of PWA within the community-based AIDS movement in Canada; to determine the nature of their involvement; to identify successful strategies used to promote greater and more meaningful involvement of PWA; and to identify barriers PWA were experiencing and to develop strategies on how to bring down these barriers. </w:t>
            </w:r>
          </w:p>
        </w:tc>
      </w:tr>
      <w:tr w:rsidR="00574AE7" w:rsidRPr="00AE587E" w14:paraId="494D575D" w14:textId="77777777" w:rsidTr="00574AE7">
        <w:trPr>
          <w:trHeight w:val="1500"/>
        </w:trPr>
        <w:tc>
          <w:tcPr>
            <w:tcW w:w="1559" w:type="dxa"/>
            <w:hideMark/>
          </w:tcPr>
          <w:p w14:paraId="73070A13" w14:textId="77777777" w:rsidR="00574AE7" w:rsidRPr="00AE587E" w:rsidRDefault="00574AE7" w:rsidP="00574AE7">
            <w:r w:rsidRPr="00AE587E">
              <w:t>Sage</w:t>
            </w:r>
          </w:p>
        </w:tc>
        <w:tc>
          <w:tcPr>
            <w:tcW w:w="770" w:type="dxa"/>
            <w:hideMark/>
          </w:tcPr>
          <w:p w14:paraId="701A5F3B" w14:textId="77777777" w:rsidR="00574AE7" w:rsidRPr="00AE587E" w:rsidRDefault="00574AE7" w:rsidP="00574AE7">
            <w:r w:rsidRPr="00AE587E">
              <w:t>2020</w:t>
            </w:r>
          </w:p>
        </w:tc>
        <w:tc>
          <w:tcPr>
            <w:tcW w:w="1364" w:type="dxa"/>
            <w:hideMark/>
          </w:tcPr>
          <w:p w14:paraId="3EC43CAA" w14:textId="77777777" w:rsidR="00574AE7" w:rsidRPr="00AE587E" w:rsidRDefault="00574AE7" w:rsidP="00574AE7">
            <w:r w:rsidRPr="00AE587E">
              <w:t>United States of America</w:t>
            </w:r>
          </w:p>
        </w:tc>
        <w:tc>
          <w:tcPr>
            <w:tcW w:w="1033" w:type="dxa"/>
            <w:hideMark/>
          </w:tcPr>
          <w:p w14:paraId="095824B2" w14:textId="77777777" w:rsidR="00574AE7" w:rsidRPr="00AE587E" w:rsidRDefault="00574AE7" w:rsidP="00574AE7">
            <w:r w:rsidRPr="00AE587E">
              <w:t xml:space="preserve">Empirical </w:t>
            </w:r>
          </w:p>
        </w:tc>
        <w:tc>
          <w:tcPr>
            <w:tcW w:w="2109" w:type="dxa"/>
            <w:hideMark/>
          </w:tcPr>
          <w:p w14:paraId="15847976" w14:textId="77777777" w:rsidR="00574AE7" w:rsidRPr="00AE587E" w:rsidRDefault="00574AE7" w:rsidP="00574AE7">
            <w:r w:rsidRPr="00AE587E">
              <w:t>Health Research</w:t>
            </w:r>
          </w:p>
        </w:tc>
        <w:tc>
          <w:tcPr>
            <w:tcW w:w="2338" w:type="dxa"/>
            <w:hideMark/>
          </w:tcPr>
          <w:p w14:paraId="16347192" w14:textId="77777777" w:rsidR="00574AE7" w:rsidRPr="00AE587E" w:rsidRDefault="00574AE7" w:rsidP="00574AE7">
            <w:r w:rsidRPr="00AE587E">
              <w:t>vascular Ehlers-Danlos Syndrome</w:t>
            </w:r>
          </w:p>
        </w:tc>
        <w:tc>
          <w:tcPr>
            <w:tcW w:w="1353" w:type="dxa"/>
            <w:hideMark/>
          </w:tcPr>
          <w:p w14:paraId="74F5AF60" w14:textId="77777777" w:rsidR="00574AE7" w:rsidRPr="00AE587E" w:rsidRDefault="00574AE7" w:rsidP="00574AE7">
            <w:r w:rsidRPr="00AE587E">
              <w:t>Adult</w:t>
            </w:r>
          </w:p>
        </w:tc>
        <w:tc>
          <w:tcPr>
            <w:tcW w:w="2424" w:type="dxa"/>
            <w:hideMark/>
          </w:tcPr>
          <w:p w14:paraId="1055DEB4" w14:textId="77777777" w:rsidR="00574AE7" w:rsidRPr="00AE587E" w:rsidRDefault="00574AE7" w:rsidP="00574AE7">
            <w:r w:rsidRPr="00AE587E">
              <w:t>The aim of this paper was to describe the steps and strategies employed by the vEDS Research Collaborative to develop infrastructure and research priorities with engagement from vEDS stakeholders.</w:t>
            </w:r>
          </w:p>
        </w:tc>
      </w:tr>
      <w:tr w:rsidR="00574AE7" w:rsidRPr="00AE587E" w14:paraId="6DA18799" w14:textId="77777777" w:rsidTr="00574AE7">
        <w:trPr>
          <w:trHeight w:val="1500"/>
        </w:trPr>
        <w:tc>
          <w:tcPr>
            <w:tcW w:w="1559" w:type="dxa"/>
            <w:hideMark/>
          </w:tcPr>
          <w:p w14:paraId="371D5890" w14:textId="77777777" w:rsidR="00574AE7" w:rsidRPr="00AE587E" w:rsidRDefault="00574AE7" w:rsidP="00574AE7">
            <w:r w:rsidRPr="00AE587E">
              <w:t>Sandvin Olsson</w:t>
            </w:r>
          </w:p>
        </w:tc>
        <w:tc>
          <w:tcPr>
            <w:tcW w:w="770" w:type="dxa"/>
            <w:hideMark/>
          </w:tcPr>
          <w:p w14:paraId="7BDB549D" w14:textId="77777777" w:rsidR="00574AE7" w:rsidRPr="00AE587E" w:rsidRDefault="00574AE7" w:rsidP="00574AE7">
            <w:r w:rsidRPr="00AE587E">
              <w:t>2020</w:t>
            </w:r>
          </w:p>
        </w:tc>
        <w:tc>
          <w:tcPr>
            <w:tcW w:w="1364" w:type="dxa"/>
            <w:hideMark/>
          </w:tcPr>
          <w:p w14:paraId="284A161B" w14:textId="77777777" w:rsidR="00574AE7" w:rsidRPr="00AE587E" w:rsidRDefault="00574AE7" w:rsidP="00574AE7">
            <w:r w:rsidRPr="00AE587E">
              <w:t xml:space="preserve">Multiple Countries </w:t>
            </w:r>
          </w:p>
        </w:tc>
        <w:tc>
          <w:tcPr>
            <w:tcW w:w="1033" w:type="dxa"/>
            <w:hideMark/>
          </w:tcPr>
          <w:p w14:paraId="3D3EC215" w14:textId="77777777" w:rsidR="00574AE7" w:rsidRPr="00AE587E" w:rsidRDefault="00574AE7" w:rsidP="00574AE7">
            <w:r w:rsidRPr="00AE587E">
              <w:t xml:space="preserve">Review </w:t>
            </w:r>
          </w:p>
        </w:tc>
        <w:tc>
          <w:tcPr>
            <w:tcW w:w="2109" w:type="dxa"/>
            <w:hideMark/>
          </w:tcPr>
          <w:p w14:paraId="2BA862EB" w14:textId="77777777" w:rsidR="00574AE7" w:rsidRPr="00AE587E" w:rsidRDefault="00574AE7" w:rsidP="00574AE7">
            <w:r w:rsidRPr="00AE587E">
              <w:t>Health Planning/Service Design/QI</w:t>
            </w:r>
          </w:p>
        </w:tc>
        <w:tc>
          <w:tcPr>
            <w:tcW w:w="2338" w:type="dxa"/>
            <w:hideMark/>
          </w:tcPr>
          <w:p w14:paraId="75E78931" w14:textId="77777777" w:rsidR="00574AE7" w:rsidRPr="00AE587E" w:rsidRDefault="00574AE7" w:rsidP="00574AE7">
            <w:r w:rsidRPr="00AE587E">
              <w:t xml:space="preserve">Multiple </w:t>
            </w:r>
          </w:p>
        </w:tc>
        <w:tc>
          <w:tcPr>
            <w:tcW w:w="1353" w:type="dxa"/>
            <w:hideMark/>
          </w:tcPr>
          <w:p w14:paraId="4E870301" w14:textId="77777777" w:rsidR="00574AE7" w:rsidRPr="00AE587E" w:rsidRDefault="00574AE7" w:rsidP="00574AE7">
            <w:r w:rsidRPr="00AE587E">
              <w:t>Adult</w:t>
            </w:r>
          </w:p>
        </w:tc>
        <w:tc>
          <w:tcPr>
            <w:tcW w:w="2424" w:type="dxa"/>
            <w:hideMark/>
          </w:tcPr>
          <w:p w14:paraId="2C8B0DEA" w14:textId="47513124" w:rsidR="00574AE7" w:rsidRPr="00AE587E" w:rsidRDefault="00574AE7" w:rsidP="00574AE7">
            <w:r w:rsidRPr="00AE587E">
              <w:t xml:space="preserve">The objective of the current scoping </w:t>
            </w:r>
            <w:r w:rsidR="00990CF7" w:rsidRPr="00AE587E">
              <w:t>review is</w:t>
            </w:r>
            <w:r w:rsidRPr="00AE587E">
              <w:t xml:space="preserve"> therefore to investigate how impact of adult patient participation in </w:t>
            </w:r>
            <w:r w:rsidR="00990CF7" w:rsidRPr="00AE587E">
              <w:t>health service</w:t>
            </w:r>
            <w:r w:rsidRPr="00AE587E">
              <w:t xml:space="preserve"> development is described in the literature.</w:t>
            </w:r>
          </w:p>
        </w:tc>
      </w:tr>
      <w:tr w:rsidR="00574AE7" w:rsidRPr="00AE587E" w14:paraId="580D2537" w14:textId="77777777" w:rsidTr="00574AE7">
        <w:trPr>
          <w:trHeight w:val="2100"/>
        </w:trPr>
        <w:tc>
          <w:tcPr>
            <w:tcW w:w="1559" w:type="dxa"/>
            <w:hideMark/>
          </w:tcPr>
          <w:p w14:paraId="68DBDE42" w14:textId="77777777" w:rsidR="00574AE7" w:rsidRPr="00AE587E" w:rsidRDefault="00574AE7" w:rsidP="00574AE7">
            <w:r w:rsidRPr="00AE587E">
              <w:t>Sangill</w:t>
            </w:r>
          </w:p>
        </w:tc>
        <w:tc>
          <w:tcPr>
            <w:tcW w:w="770" w:type="dxa"/>
            <w:hideMark/>
          </w:tcPr>
          <w:p w14:paraId="55EA768C" w14:textId="77777777" w:rsidR="00574AE7" w:rsidRPr="00AE587E" w:rsidRDefault="00574AE7" w:rsidP="00574AE7">
            <w:r w:rsidRPr="00AE587E">
              <w:t>2019</w:t>
            </w:r>
          </w:p>
        </w:tc>
        <w:tc>
          <w:tcPr>
            <w:tcW w:w="1364" w:type="dxa"/>
            <w:hideMark/>
          </w:tcPr>
          <w:p w14:paraId="1ED2BA45" w14:textId="77777777" w:rsidR="00574AE7" w:rsidRPr="00AE587E" w:rsidRDefault="00574AE7" w:rsidP="00574AE7">
            <w:r w:rsidRPr="00AE587E">
              <w:t xml:space="preserve">Multiple Countries </w:t>
            </w:r>
          </w:p>
        </w:tc>
        <w:tc>
          <w:tcPr>
            <w:tcW w:w="1033" w:type="dxa"/>
            <w:hideMark/>
          </w:tcPr>
          <w:p w14:paraId="1540A1A4" w14:textId="77777777" w:rsidR="00574AE7" w:rsidRPr="00AE587E" w:rsidRDefault="00574AE7" w:rsidP="00574AE7">
            <w:r w:rsidRPr="00AE587E">
              <w:t xml:space="preserve">Review </w:t>
            </w:r>
          </w:p>
        </w:tc>
        <w:tc>
          <w:tcPr>
            <w:tcW w:w="2109" w:type="dxa"/>
            <w:hideMark/>
          </w:tcPr>
          <w:p w14:paraId="6B85C95F" w14:textId="77777777" w:rsidR="00574AE7" w:rsidRPr="00AE587E" w:rsidRDefault="00574AE7" w:rsidP="00574AE7">
            <w:r w:rsidRPr="00AE587E">
              <w:t>Health Research</w:t>
            </w:r>
          </w:p>
        </w:tc>
        <w:tc>
          <w:tcPr>
            <w:tcW w:w="2338" w:type="dxa"/>
            <w:hideMark/>
          </w:tcPr>
          <w:p w14:paraId="068B3594" w14:textId="77777777" w:rsidR="00574AE7" w:rsidRPr="00AE587E" w:rsidRDefault="00574AE7" w:rsidP="00574AE7">
            <w:r w:rsidRPr="00AE587E">
              <w:t>Mental health</w:t>
            </w:r>
          </w:p>
        </w:tc>
        <w:tc>
          <w:tcPr>
            <w:tcW w:w="1353" w:type="dxa"/>
            <w:hideMark/>
          </w:tcPr>
          <w:p w14:paraId="2593302E" w14:textId="77777777" w:rsidR="00574AE7" w:rsidRPr="00AE587E" w:rsidRDefault="00574AE7" w:rsidP="00574AE7">
            <w:r w:rsidRPr="00AE587E">
              <w:t>Adult</w:t>
            </w:r>
          </w:p>
        </w:tc>
        <w:tc>
          <w:tcPr>
            <w:tcW w:w="2424" w:type="dxa"/>
            <w:hideMark/>
          </w:tcPr>
          <w:p w14:paraId="1AAC1E25" w14:textId="277D8AB0" w:rsidR="00574AE7" w:rsidRPr="00AE587E" w:rsidRDefault="00574AE7" w:rsidP="00574AE7">
            <w:r w:rsidRPr="00AE587E">
              <w:t xml:space="preserve">The aim of this study was to </w:t>
            </w:r>
            <w:r w:rsidR="00990CF7" w:rsidRPr="00AE587E">
              <w:t>identify</w:t>
            </w:r>
            <w:r w:rsidRPr="00AE587E">
              <w:t xml:space="preserve"> the range and scope of empirical research of how mental health service users are involved in collaborative research processes and to summarize this research in dialogue with mental health user-researchers.</w:t>
            </w:r>
          </w:p>
        </w:tc>
      </w:tr>
      <w:tr w:rsidR="00574AE7" w:rsidRPr="00AE587E" w14:paraId="61AE11C1" w14:textId="77777777" w:rsidTr="00574AE7">
        <w:trPr>
          <w:trHeight w:val="1800"/>
        </w:trPr>
        <w:tc>
          <w:tcPr>
            <w:tcW w:w="1559" w:type="dxa"/>
            <w:hideMark/>
          </w:tcPr>
          <w:p w14:paraId="0B599C87" w14:textId="77777777" w:rsidR="00574AE7" w:rsidRPr="00AE587E" w:rsidRDefault="00574AE7" w:rsidP="00574AE7">
            <w:r w:rsidRPr="00AE587E">
              <w:t>Saunders</w:t>
            </w:r>
          </w:p>
        </w:tc>
        <w:tc>
          <w:tcPr>
            <w:tcW w:w="770" w:type="dxa"/>
            <w:hideMark/>
          </w:tcPr>
          <w:p w14:paraId="07D6AFF4" w14:textId="77777777" w:rsidR="00574AE7" w:rsidRPr="00AE587E" w:rsidRDefault="00574AE7" w:rsidP="00574AE7">
            <w:r w:rsidRPr="00AE587E">
              <w:t>2011</w:t>
            </w:r>
          </w:p>
        </w:tc>
        <w:tc>
          <w:tcPr>
            <w:tcW w:w="1364" w:type="dxa"/>
            <w:hideMark/>
          </w:tcPr>
          <w:p w14:paraId="5228CD00" w14:textId="77777777" w:rsidR="00574AE7" w:rsidRPr="00AE587E" w:rsidRDefault="00574AE7" w:rsidP="00574AE7">
            <w:r w:rsidRPr="00AE587E">
              <w:t>Australia</w:t>
            </w:r>
          </w:p>
        </w:tc>
        <w:tc>
          <w:tcPr>
            <w:tcW w:w="1033" w:type="dxa"/>
            <w:hideMark/>
          </w:tcPr>
          <w:p w14:paraId="024D5D09" w14:textId="77777777" w:rsidR="00574AE7" w:rsidRPr="00AE587E" w:rsidRDefault="00574AE7" w:rsidP="00574AE7">
            <w:r w:rsidRPr="00AE587E">
              <w:t xml:space="preserve">Empirical </w:t>
            </w:r>
          </w:p>
        </w:tc>
        <w:tc>
          <w:tcPr>
            <w:tcW w:w="2109" w:type="dxa"/>
            <w:hideMark/>
          </w:tcPr>
          <w:p w14:paraId="6CF6C230" w14:textId="77777777" w:rsidR="00574AE7" w:rsidRPr="00AE587E" w:rsidRDefault="00574AE7" w:rsidP="00574AE7">
            <w:r w:rsidRPr="00AE587E">
              <w:t>Health Research</w:t>
            </w:r>
          </w:p>
        </w:tc>
        <w:tc>
          <w:tcPr>
            <w:tcW w:w="2338" w:type="dxa"/>
            <w:hideMark/>
          </w:tcPr>
          <w:p w14:paraId="518493D0" w14:textId="77777777" w:rsidR="00574AE7" w:rsidRPr="00AE587E" w:rsidRDefault="00574AE7" w:rsidP="00574AE7">
            <w:r w:rsidRPr="00AE587E">
              <w:t>Multiple conditions</w:t>
            </w:r>
          </w:p>
        </w:tc>
        <w:tc>
          <w:tcPr>
            <w:tcW w:w="1353" w:type="dxa"/>
            <w:hideMark/>
          </w:tcPr>
          <w:p w14:paraId="66278460" w14:textId="77777777" w:rsidR="00574AE7" w:rsidRPr="00AE587E" w:rsidRDefault="00574AE7" w:rsidP="00574AE7">
            <w:r w:rsidRPr="00AE587E">
              <w:t>Adult</w:t>
            </w:r>
          </w:p>
        </w:tc>
        <w:tc>
          <w:tcPr>
            <w:tcW w:w="2424" w:type="dxa"/>
            <w:hideMark/>
          </w:tcPr>
          <w:p w14:paraId="150E53B5" w14:textId="77777777" w:rsidR="00574AE7" w:rsidRPr="00AE587E" w:rsidRDefault="00574AE7" w:rsidP="00574AE7">
            <w:r w:rsidRPr="00AE587E">
              <w:t>The goal of this exploratory study was to identify and describe notable cases of consumer involvement in Australia health research to generate insights and concepts, and assist others to develop and build capacity in this area.</w:t>
            </w:r>
          </w:p>
        </w:tc>
      </w:tr>
      <w:tr w:rsidR="00574AE7" w:rsidRPr="00AE587E" w14:paraId="3667691F" w14:textId="77777777" w:rsidTr="00574AE7">
        <w:trPr>
          <w:trHeight w:val="2100"/>
        </w:trPr>
        <w:tc>
          <w:tcPr>
            <w:tcW w:w="1559" w:type="dxa"/>
            <w:hideMark/>
          </w:tcPr>
          <w:p w14:paraId="6DEC127F" w14:textId="77777777" w:rsidR="00574AE7" w:rsidRPr="00AE587E" w:rsidRDefault="00574AE7" w:rsidP="00574AE7">
            <w:r w:rsidRPr="00AE587E">
              <w:t>Sbaih</w:t>
            </w:r>
          </w:p>
        </w:tc>
        <w:tc>
          <w:tcPr>
            <w:tcW w:w="770" w:type="dxa"/>
            <w:hideMark/>
          </w:tcPr>
          <w:p w14:paraId="148E75DF" w14:textId="77777777" w:rsidR="00574AE7" w:rsidRPr="00AE587E" w:rsidRDefault="00574AE7" w:rsidP="00574AE7">
            <w:r w:rsidRPr="00AE587E">
              <w:t>2002</w:t>
            </w:r>
          </w:p>
        </w:tc>
        <w:tc>
          <w:tcPr>
            <w:tcW w:w="1364" w:type="dxa"/>
            <w:hideMark/>
          </w:tcPr>
          <w:p w14:paraId="384C967F" w14:textId="77777777" w:rsidR="00574AE7" w:rsidRPr="00AE587E" w:rsidRDefault="00574AE7" w:rsidP="00574AE7">
            <w:r w:rsidRPr="00AE587E">
              <w:t>United Kingdom</w:t>
            </w:r>
          </w:p>
        </w:tc>
        <w:tc>
          <w:tcPr>
            <w:tcW w:w="1033" w:type="dxa"/>
            <w:hideMark/>
          </w:tcPr>
          <w:p w14:paraId="6D365F99" w14:textId="77777777" w:rsidR="00574AE7" w:rsidRPr="00AE587E" w:rsidRDefault="00574AE7" w:rsidP="00574AE7">
            <w:r w:rsidRPr="00AE587E">
              <w:t xml:space="preserve">Empirical </w:t>
            </w:r>
          </w:p>
        </w:tc>
        <w:tc>
          <w:tcPr>
            <w:tcW w:w="2109" w:type="dxa"/>
            <w:hideMark/>
          </w:tcPr>
          <w:p w14:paraId="59FE6C23" w14:textId="77777777" w:rsidR="00574AE7" w:rsidRPr="00AE587E" w:rsidRDefault="00574AE7" w:rsidP="00574AE7">
            <w:r w:rsidRPr="00AE587E">
              <w:t>Health Planning/Service Design/QI</w:t>
            </w:r>
          </w:p>
        </w:tc>
        <w:tc>
          <w:tcPr>
            <w:tcW w:w="2338" w:type="dxa"/>
            <w:hideMark/>
          </w:tcPr>
          <w:p w14:paraId="108768CA" w14:textId="77777777" w:rsidR="00574AE7" w:rsidRPr="00AE587E" w:rsidRDefault="00574AE7" w:rsidP="00574AE7">
            <w:r w:rsidRPr="00AE587E">
              <w:t>Emergency Department</w:t>
            </w:r>
          </w:p>
        </w:tc>
        <w:tc>
          <w:tcPr>
            <w:tcW w:w="1353" w:type="dxa"/>
            <w:hideMark/>
          </w:tcPr>
          <w:p w14:paraId="35CBBA57" w14:textId="77777777" w:rsidR="00574AE7" w:rsidRPr="00AE587E" w:rsidRDefault="00574AE7" w:rsidP="00574AE7">
            <w:r w:rsidRPr="00AE587E">
              <w:t>Adult</w:t>
            </w:r>
          </w:p>
        </w:tc>
        <w:tc>
          <w:tcPr>
            <w:tcW w:w="2424" w:type="dxa"/>
            <w:hideMark/>
          </w:tcPr>
          <w:p w14:paraId="63B874D8" w14:textId="77777777" w:rsidR="00574AE7" w:rsidRPr="00AE587E" w:rsidRDefault="00574AE7" w:rsidP="00574AE7">
            <w:r w:rsidRPr="00AE587E">
              <w:t>In this report, the author comments on a method for developing a group of service users to create a partnership approach which would promote collaborative, informed action aimed at delivering, evaluating and developing the emergency service.</w:t>
            </w:r>
          </w:p>
        </w:tc>
      </w:tr>
      <w:tr w:rsidR="00574AE7" w:rsidRPr="00AE587E" w14:paraId="23422774" w14:textId="77777777" w:rsidTr="00574AE7">
        <w:trPr>
          <w:trHeight w:val="900"/>
        </w:trPr>
        <w:tc>
          <w:tcPr>
            <w:tcW w:w="1559" w:type="dxa"/>
            <w:hideMark/>
          </w:tcPr>
          <w:p w14:paraId="38389E42" w14:textId="77777777" w:rsidR="00574AE7" w:rsidRPr="00AE587E" w:rsidRDefault="00574AE7" w:rsidP="00574AE7">
            <w:r w:rsidRPr="00AE587E">
              <w:t>Schlaudecker</w:t>
            </w:r>
          </w:p>
        </w:tc>
        <w:tc>
          <w:tcPr>
            <w:tcW w:w="770" w:type="dxa"/>
            <w:hideMark/>
          </w:tcPr>
          <w:p w14:paraId="6F1C1534" w14:textId="77777777" w:rsidR="00574AE7" w:rsidRPr="00AE587E" w:rsidRDefault="00574AE7" w:rsidP="00574AE7">
            <w:r w:rsidRPr="00AE587E">
              <w:t>2021</w:t>
            </w:r>
          </w:p>
        </w:tc>
        <w:tc>
          <w:tcPr>
            <w:tcW w:w="1364" w:type="dxa"/>
            <w:hideMark/>
          </w:tcPr>
          <w:p w14:paraId="236653D1" w14:textId="77777777" w:rsidR="00574AE7" w:rsidRPr="00AE587E" w:rsidRDefault="00574AE7" w:rsidP="00574AE7">
            <w:r w:rsidRPr="00AE587E">
              <w:t>United States of America</w:t>
            </w:r>
          </w:p>
        </w:tc>
        <w:tc>
          <w:tcPr>
            <w:tcW w:w="1033" w:type="dxa"/>
            <w:hideMark/>
          </w:tcPr>
          <w:p w14:paraId="27AA505E" w14:textId="77777777" w:rsidR="00574AE7" w:rsidRPr="00AE587E" w:rsidRDefault="00574AE7" w:rsidP="00574AE7">
            <w:r w:rsidRPr="00AE587E">
              <w:t xml:space="preserve">Non-Empirical </w:t>
            </w:r>
          </w:p>
        </w:tc>
        <w:tc>
          <w:tcPr>
            <w:tcW w:w="2109" w:type="dxa"/>
            <w:hideMark/>
          </w:tcPr>
          <w:p w14:paraId="4BD9FF03" w14:textId="77777777" w:rsidR="00574AE7" w:rsidRPr="00AE587E" w:rsidRDefault="00574AE7" w:rsidP="00574AE7">
            <w:r w:rsidRPr="00AE587E">
              <w:t>Health Planning/Service Design/QI</w:t>
            </w:r>
          </w:p>
        </w:tc>
        <w:tc>
          <w:tcPr>
            <w:tcW w:w="2338" w:type="dxa"/>
            <w:hideMark/>
          </w:tcPr>
          <w:p w14:paraId="05190044" w14:textId="77777777" w:rsidR="00574AE7" w:rsidRPr="00AE587E" w:rsidRDefault="00574AE7" w:rsidP="00574AE7">
            <w:r w:rsidRPr="00AE587E">
              <w:t>N/A</w:t>
            </w:r>
          </w:p>
        </w:tc>
        <w:tc>
          <w:tcPr>
            <w:tcW w:w="1353" w:type="dxa"/>
            <w:hideMark/>
          </w:tcPr>
          <w:p w14:paraId="2B2BF2F1" w14:textId="77777777" w:rsidR="00574AE7" w:rsidRPr="00AE587E" w:rsidRDefault="00574AE7" w:rsidP="00574AE7">
            <w:r w:rsidRPr="00AE587E">
              <w:t>Adult</w:t>
            </w:r>
          </w:p>
        </w:tc>
        <w:tc>
          <w:tcPr>
            <w:tcW w:w="2424" w:type="dxa"/>
            <w:hideMark/>
          </w:tcPr>
          <w:p w14:paraId="5013D0E8" w14:textId="77777777" w:rsidR="00574AE7" w:rsidRPr="00AE587E" w:rsidRDefault="00574AE7" w:rsidP="00574AE7">
            <w:r w:rsidRPr="00AE587E">
              <w:t>To describe the transition and success of moving a PFAC to a virtual setting in the light of COVID-19</w:t>
            </w:r>
          </w:p>
        </w:tc>
      </w:tr>
      <w:tr w:rsidR="00574AE7" w:rsidRPr="00AE587E" w14:paraId="36487BB4" w14:textId="77777777" w:rsidTr="00990CF7">
        <w:trPr>
          <w:trHeight w:val="2600"/>
        </w:trPr>
        <w:tc>
          <w:tcPr>
            <w:tcW w:w="1559" w:type="dxa"/>
            <w:hideMark/>
          </w:tcPr>
          <w:p w14:paraId="3BF05872" w14:textId="77777777" w:rsidR="00574AE7" w:rsidRPr="00AE587E" w:rsidRDefault="00574AE7" w:rsidP="00574AE7">
            <w:r w:rsidRPr="00AE587E">
              <w:t xml:space="preserve">Schloz </w:t>
            </w:r>
          </w:p>
        </w:tc>
        <w:tc>
          <w:tcPr>
            <w:tcW w:w="770" w:type="dxa"/>
            <w:hideMark/>
          </w:tcPr>
          <w:p w14:paraId="0E7DD5F3" w14:textId="77777777" w:rsidR="00574AE7" w:rsidRPr="00AE587E" w:rsidRDefault="00574AE7" w:rsidP="00574AE7">
            <w:r w:rsidRPr="00AE587E">
              <w:t>2017b</w:t>
            </w:r>
          </w:p>
        </w:tc>
        <w:tc>
          <w:tcPr>
            <w:tcW w:w="1364" w:type="dxa"/>
            <w:hideMark/>
          </w:tcPr>
          <w:p w14:paraId="0C85782A" w14:textId="77777777" w:rsidR="00574AE7" w:rsidRPr="00AE587E" w:rsidRDefault="00574AE7" w:rsidP="00574AE7">
            <w:r w:rsidRPr="00AE587E">
              <w:t>Australia</w:t>
            </w:r>
          </w:p>
        </w:tc>
        <w:tc>
          <w:tcPr>
            <w:tcW w:w="1033" w:type="dxa"/>
            <w:hideMark/>
          </w:tcPr>
          <w:p w14:paraId="775F8F2A" w14:textId="77777777" w:rsidR="00574AE7" w:rsidRPr="00AE587E" w:rsidRDefault="00574AE7" w:rsidP="00574AE7">
            <w:r w:rsidRPr="00AE587E">
              <w:t xml:space="preserve">Empirical </w:t>
            </w:r>
          </w:p>
        </w:tc>
        <w:tc>
          <w:tcPr>
            <w:tcW w:w="2109" w:type="dxa"/>
            <w:hideMark/>
          </w:tcPr>
          <w:p w14:paraId="28042908" w14:textId="77777777" w:rsidR="00574AE7" w:rsidRPr="00AE587E" w:rsidRDefault="00574AE7" w:rsidP="00574AE7">
            <w:r w:rsidRPr="00AE587E">
              <w:t xml:space="preserve">Health Policy/Governance </w:t>
            </w:r>
          </w:p>
        </w:tc>
        <w:tc>
          <w:tcPr>
            <w:tcW w:w="2338" w:type="dxa"/>
            <w:hideMark/>
          </w:tcPr>
          <w:p w14:paraId="42A6EB9A" w14:textId="77777777" w:rsidR="00574AE7" w:rsidRPr="00AE587E" w:rsidRDefault="00574AE7" w:rsidP="00574AE7">
            <w:r w:rsidRPr="00AE587E">
              <w:t>Mental health</w:t>
            </w:r>
          </w:p>
        </w:tc>
        <w:tc>
          <w:tcPr>
            <w:tcW w:w="1353" w:type="dxa"/>
            <w:hideMark/>
          </w:tcPr>
          <w:p w14:paraId="18A948AA" w14:textId="77777777" w:rsidR="00574AE7" w:rsidRPr="00AE587E" w:rsidRDefault="00574AE7" w:rsidP="00574AE7">
            <w:r w:rsidRPr="00AE587E">
              <w:t>Adult</w:t>
            </w:r>
          </w:p>
        </w:tc>
        <w:tc>
          <w:tcPr>
            <w:tcW w:w="2424" w:type="dxa"/>
            <w:hideMark/>
          </w:tcPr>
          <w:p w14:paraId="315573CE" w14:textId="77777777" w:rsidR="00574AE7" w:rsidRPr="00AE587E" w:rsidRDefault="00574AE7" w:rsidP="00574AE7">
            <w:r w:rsidRPr="00AE587E">
              <w:t>Contemporary mental health policies call for consumers to be involved in decision-making processes within mental health organizations. Some organizations have embraced leadership roles for consumers but research suggests consumers remain disempowered within mental health services. Drawing on service-dominant logic, which emphasizes the co-creation of value of services, the present study provides an overview of consumer leadership within mental health organizations in the Australian Capital Territory.</w:t>
            </w:r>
          </w:p>
        </w:tc>
      </w:tr>
      <w:tr w:rsidR="00574AE7" w:rsidRPr="00AE587E" w14:paraId="12010EF4" w14:textId="77777777" w:rsidTr="00574AE7">
        <w:trPr>
          <w:trHeight w:val="3000"/>
        </w:trPr>
        <w:tc>
          <w:tcPr>
            <w:tcW w:w="1559" w:type="dxa"/>
            <w:hideMark/>
          </w:tcPr>
          <w:p w14:paraId="15BE8860" w14:textId="77777777" w:rsidR="00574AE7" w:rsidRPr="00AE587E" w:rsidRDefault="00574AE7" w:rsidP="00574AE7">
            <w:r w:rsidRPr="00AE587E">
              <w:t xml:space="preserve">Schloz </w:t>
            </w:r>
          </w:p>
        </w:tc>
        <w:tc>
          <w:tcPr>
            <w:tcW w:w="770" w:type="dxa"/>
            <w:hideMark/>
          </w:tcPr>
          <w:p w14:paraId="49829880" w14:textId="77777777" w:rsidR="00574AE7" w:rsidRPr="00AE587E" w:rsidRDefault="00574AE7" w:rsidP="00574AE7">
            <w:r w:rsidRPr="00AE587E">
              <w:t>2017a</w:t>
            </w:r>
          </w:p>
        </w:tc>
        <w:tc>
          <w:tcPr>
            <w:tcW w:w="1364" w:type="dxa"/>
            <w:hideMark/>
          </w:tcPr>
          <w:p w14:paraId="3221473C" w14:textId="77777777" w:rsidR="00574AE7" w:rsidRPr="00AE587E" w:rsidRDefault="00574AE7" w:rsidP="00574AE7">
            <w:r w:rsidRPr="00AE587E">
              <w:t>Australia</w:t>
            </w:r>
          </w:p>
        </w:tc>
        <w:tc>
          <w:tcPr>
            <w:tcW w:w="1033" w:type="dxa"/>
            <w:hideMark/>
          </w:tcPr>
          <w:p w14:paraId="41B68F61" w14:textId="77777777" w:rsidR="00574AE7" w:rsidRPr="00AE587E" w:rsidRDefault="00574AE7" w:rsidP="00574AE7">
            <w:r w:rsidRPr="00AE587E">
              <w:t xml:space="preserve">Review </w:t>
            </w:r>
          </w:p>
        </w:tc>
        <w:tc>
          <w:tcPr>
            <w:tcW w:w="2109" w:type="dxa"/>
            <w:hideMark/>
          </w:tcPr>
          <w:p w14:paraId="13A75A20" w14:textId="77777777" w:rsidR="00574AE7" w:rsidRPr="00AE587E" w:rsidRDefault="00574AE7" w:rsidP="00574AE7">
            <w:r w:rsidRPr="00AE587E">
              <w:t xml:space="preserve">Health Policy/Governance </w:t>
            </w:r>
          </w:p>
        </w:tc>
        <w:tc>
          <w:tcPr>
            <w:tcW w:w="2338" w:type="dxa"/>
            <w:hideMark/>
          </w:tcPr>
          <w:p w14:paraId="163947F5" w14:textId="77777777" w:rsidR="00574AE7" w:rsidRPr="00AE587E" w:rsidRDefault="00574AE7" w:rsidP="00574AE7">
            <w:r w:rsidRPr="00AE587E">
              <w:t>Mental health</w:t>
            </w:r>
          </w:p>
        </w:tc>
        <w:tc>
          <w:tcPr>
            <w:tcW w:w="1353" w:type="dxa"/>
            <w:hideMark/>
          </w:tcPr>
          <w:p w14:paraId="2E8A3CAD" w14:textId="77777777" w:rsidR="00574AE7" w:rsidRPr="00AE587E" w:rsidRDefault="00574AE7" w:rsidP="00574AE7">
            <w:r w:rsidRPr="00AE587E">
              <w:t>Adult</w:t>
            </w:r>
          </w:p>
        </w:tc>
        <w:tc>
          <w:tcPr>
            <w:tcW w:w="2424" w:type="dxa"/>
            <w:hideMark/>
          </w:tcPr>
          <w:p w14:paraId="084674F2" w14:textId="2FE837EC" w:rsidR="00574AE7" w:rsidRPr="00AE587E" w:rsidRDefault="00574AE7" w:rsidP="00574AE7">
            <w:r w:rsidRPr="00AE587E">
              <w:t xml:space="preserve">The aim of this systematic review is to synthesize current academic knowledge about mental health service consumers in mental health service leadership. Specifically, this review aims to include all empirical and review articles published in English in peer reviewed journals that </w:t>
            </w:r>
            <w:r w:rsidR="00990CF7" w:rsidRPr="00AE587E">
              <w:t>explicitly</w:t>
            </w:r>
            <w:r w:rsidRPr="00AE587E">
              <w:t xml:space="preserve"> analyse or discuss mental health service consumer leadership of and within mental health organizations.</w:t>
            </w:r>
          </w:p>
        </w:tc>
      </w:tr>
      <w:tr w:rsidR="00574AE7" w:rsidRPr="00AE587E" w14:paraId="5CB73D53" w14:textId="77777777" w:rsidTr="00574AE7">
        <w:trPr>
          <w:trHeight w:val="1200"/>
        </w:trPr>
        <w:tc>
          <w:tcPr>
            <w:tcW w:w="1559" w:type="dxa"/>
            <w:hideMark/>
          </w:tcPr>
          <w:p w14:paraId="4DA77278" w14:textId="77777777" w:rsidR="00574AE7" w:rsidRPr="00AE587E" w:rsidRDefault="00574AE7" w:rsidP="00574AE7">
            <w:r w:rsidRPr="00AE587E">
              <w:t xml:space="preserve">Schloz </w:t>
            </w:r>
          </w:p>
        </w:tc>
        <w:tc>
          <w:tcPr>
            <w:tcW w:w="770" w:type="dxa"/>
            <w:hideMark/>
          </w:tcPr>
          <w:p w14:paraId="2BDF388A" w14:textId="77777777" w:rsidR="00574AE7" w:rsidRPr="00AE587E" w:rsidRDefault="00574AE7" w:rsidP="00574AE7">
            <w:r w:rsidRPr="00AE587E">
              <w:t>2019</w:t>
            </w:r>
          </w:p>
        </w:tc>
        <w:tc>
          <w:tcPr>
            <w:tcW w:w="1364" w:type="dxa"/>
            <w:hideMark/>
          </w:tcPr>
          <w:p w14:paraId="2D88E2E5" w14:textId="77777777" w:rsidR="00574AE7" w:rsidRPr="00AE587E" w:rsidRDefault="00574AE7" w:rsidP="00574AE7">
            <w:r w:rsidRPr="00AE587E">
              <w:t>Australia</w:t>
            </w:r>
          </w:p>
        </w:tc>
        <w:tc>
          <w:tcPr>
            <w:tcW w:w="1033" w:type="dxa"/>
            <w:hideMark/>
          </w:tcPr>
          <w:p w14:paraId="77754015" w14:textId="77777777" w:rsidR="00574AE7" w:rsidRPr="00AE587E" w:rsidRDefault="00574AE7" w:rsidP="00574AE7">
            <w:r w:rsidRPr="00AE587E">
              <w:t xml:space="preserve">Review </w:t>
            </w:r>
          </w:p>
        </w:tc>
        <w:tc>
          <w:tcPr>
            <w:tcW w:w="2109" w:type="dxa"/>
            <w:hideMark/>
          </w:tcPr>
          <w:p w14:paraId="68285E1D" w14:textId="77777777" w:rsidR="00574AE7" w:rsidRPr="00AE587E" w:rsidRDefault="00574AE7" w:rsidP="00574AE7">
            <w:r w:rsidRPr="00AE587E">
              <w:t xml:space="preserve">Multiple </w:t>
            </w:r>
          </w:p>
        </w:tc>
        <w:tc>
          <w:tcPr>
            <w:tcW w:w="2338" w:type="dxa"/>
            <w:hideMark/>
          </w:tcPr>
          <w:p w14:paraId="6FAF5B5E" w14:textId="77777777" w:rsidR="00574AE7" w:rsidRPr="00AE587E" w:rsidRDefault="00574AE7" w:rsidP="00574AE7">
            <w:r w:rsidRPr="00AE587E">
              <w:t>Mental health</w:t>
            </w:r>
          </w:p>
        </w:tc>
        <w:tc>
          <w:tcPr>
            <w:tcW w:w="1353" w:type="dxa"/>
            <w:hideMark/>
          </w:tcPr>
          <w:p w14:paraId="35512760" w14:textId="77777777" w:rsidR="00574AE7" w:rsidRPr="00AE587E" w:rsidRDefault="00574AE7" w:rsidP="00574AE7">
            <w:r w:rsidRPr="00AE587E">
              <w:t>Adult</w:t>
            </w:r>
          </w:p>
        </w:tc>
        <w:tc>
          <w:tcPr>
            <w:tcW w:w="2424" w:type="dxa"/>
            <w:hideMark/>
          </w:tcPr>
          <w:p w14:paraId="05605C07" w14:textId="77777777" w:rsidR="00574AE7" w:rsidRPr="00AE587E" w:rsidRDefault="00574AE7" w:rsidP="00574AE7">
            <w:r w:rsidRPr="00AE587E">
              <w:t>This review seeks to suggest further research directions In regards to consumer and ally relationships within the mental health sector.</w:t>
            </w:r>
          </w:p>
        </w:tc>
      </w:tr>
      <w:tr w:rsidR="00574AE7" w:rsidRPr="00AE587E" w14:paraId="194A9D24" w14:textId="77777777" w:rsidTr="00574AE7">
        <w:trPr>
          <w:trHeight w:val="1200"/>
        </w:trPr>
        <w:tc>
          <w:tcPr>
            <w:tcW w:w="1559" w:type="dxa"/>
            <w:hideMark/>
          </w:tcPr>
          <w:p w14:paraId="7CB88F9C" w14:textId="77777777" w:rsidR="00574AE7" w:rsidRPr="00AE587E" w:rsidRDefault="00574AE7" w:rsidP="00574AE7">
            <w:r w:rsidRPr="00AE587E">
              <w:t xml:space="preserve">Schloz </w:t>
            </w:r>
          </w:p>
        </w:tc>
        <w:tc>
          <w:tcPr>
            <w:tcW w:w="770" w:type="dxa"/>
            <w:hideMark/>
          </w:tcPr>
          <w:p w14:paraId="4F6A5A8B" w14:textId="77777777" w:rsidR="00574AE7" w:rsidRPr="00AE587E" w:rsidRDefault="00574AE7" w:rsidP="00574AE7">
            <w:r w:rsidRPr="00AE587E">
              <w:t>2018a</w:t>
            </w:r>
          </w:p>
        </w:tc>
        <w:tc>
          <w:tcPr>
            <w:tcW w:w="1364" w:type="dxa"/>
            <w:hideMark/>
          </w:tcPr>
          <w:p w14:paraId="3E205E8A" w14:textId="77777777" w:rsidR="00574AE7" w:rsidRPr="00AE587E" w:rsidRDefault="00574AE7" w:rsidP="00574AE7">
            <w:r w:rsidRPr="00AE587E">
              <w:t>Australia</w:t>
            </w:r>
          </w:p>
        </w:tc>
        <w:tc>
          <w:tcPr>
            <w:tcW w:w="1033" w:type="dxa"/>
            <w:hideMark/>
          </w:tcPr>
          <w:p w14:paraId="7AD79804" w14:textId="77777777" w:rsidR="00574AE7" w:rsidRPr="00AE587E" w:rsidRDefault="00574AE7" w:rsidP="00574AE7">
            <w:r w:rsidRPr="00AE587E">
              <w:t xml:space="preserve">Empirical </w:t>
            </w:r>
          </w:p>
        </w:tc>
        <w:tc>
          <w:tcPr>
            <w:tcW w:w="2109" w:type="dxa"/>
            <w:hideMark/>
          </w:tcPr>
          <w:p w14:paraId="3BEFC106" w14:textId="77777777" w:rsidR="00574AE7" w:rsidRPr="00AE587E" w:rsidRDefault="00574AE7" w:rsidP="00574AE7">
            <w:r w:rsidRPr="00AE587E">
              <w:t>Health Planning/Service Design/QI</w:t>
            </w:r>
          </w:p>
        </w:tc>
        <w:tc>
          <w:tcPr>
            <w:tcW w:w="2338" w:type="dxa"/>
            <w:hideMark/>
          </w:tcPr>
          <w:p w14:paraId="77CCC87C" w14:textId="77777777" w:rsidR="00574AE7" w:rsidRPr="00AE587E" w:rsidRDefault="00574AE7" w:rsidP="00574AE7">
            <w:r w:rsidRPr="00AE587E">
              <w:t>N/A</w:t>
            </w:r>
          </w:p>
        </w:tc>
        <w:tc>
          <w:tcPr>
            <w:tcW w:w="1353" w:type="dxa"/>
            <w:hideMark/>
          </w:tcPr>
          <w:p w14:paraId="06343DED" w14:textId="77777777" w:rsidR="00574AE7" w:rsidRPr="00AE587E" w:rsidRDefault="00574AE7" w:rsidP="00574AE7">
            <w:r w:rsidRPr="00AE587E">
              <w:t>Adult</w:t>
            </w:r>
          </w:p>
        </w:tc>
        <w:tc>
          <w:tcPr>
            <w:tcW w:w="2424" w:type="dxa"/>
            <w:hideMark/>
          </w:tcPr>
          <w:p w14:paraId="1D3870C3" w14:textId="77777777" w:rsidR="00574AE7" w:rsidRPr="00AE587E" w:rsidRDefault="00574AE7" w:rsidP="00574AE7">
            <w:r w:rsidRPr="00AE587E">
              <w:t xml:space="preserve">The aim of this study was to explore power relations between consumers and health professionals engaged in systemic partnerships. </w:t>
            </w:r>
          </w:p>
        </w:tc>
      </w:tr>
      <w:tr w:rsidR="00574AE7" w:rsidRPr="00AE587E" w14:paraId="5C098974" w14:textId="77777777" w:rsidTr="00574AE7">
        <w:trPr>
          <w:trHeight w:val="1200"/>
        </w:trPr>
        <w:tc>
          <w:tcPr>
            <w:tcW w:w="1559" w:type="dxa"/>
            <w:hideMark/>
          </w:tcPr>
          <w:p w14:paraId="5E7B3FAC" w14:textId="77777777" w:rsidR="00574AE7" w:rsidRPr="00AE587E" w:rsidRDefault="00574AE7" w:rsidP="00574AE7">
            <w:r w:rsidRPr="00AE587E">
              <w:t xml:space="preserve">Schloz </w:t>
            </w:r>
          </w:p>
        </w:tc>
        <w:tc>
          <w:tcPr>
            <w:tcW w:w="770" w:type="dxa"/>
            <w:hideMark/>
          </w:tcPr>
          <w:p w14:paraId="3946A245" w14:textId="77777777" w:rsidR="00574AE7" w:rsidRPr="00AE587E" w:rsidRDefault="00574AE7" w:rsidP="00574AE7">
            <w:r w:rsidRPr="00AE587E">
              <w:t>2018b</w:t>
            </w:r>
          </w:p>
        </w:tc>
        <w:tc>
          <w:tcPr>
            <w:tcW w:w="1364" w:type="dxa"/>
            <w:hideMark/>
          </w:tcPr>
          <w:p w14:paraId="65CC0369" w14:textId="77777777" w:rsidR="00574AE7" w:rsidRPr="00AE587E" w:rsidRDefault="00574AE7" w:rsidP="00574AE7">
            <w:r w:rsidRPr="00AE587E">
              <w:t>Australia</w:t>
            </w:r>
          </w:p>
        </w:tc>
        <w:tc>
          <w:tcPr>
            <w:tcW w:w="1033" w:type="dxa"/>
            <w:hideMark/>
          </w:tcPr>
          <w:p w14:paraId="5EABC4E2" w14:textId="77777777" w:rsidR="00574AE7" w:rsidRPr="00AE587E" w:rsidRDefault="00574AE7" w:rsidP="00574AE7">
            <w:r w:rsidRPr="00AE587E">
              <w:t xml:space="preserve">Empirical </w:t>
            </w:r>
          </w:p>
        </w:tc>
        <w:tc>
          <w:tcPr>
            <w:tcW w:w="2109" w:type="dxa"/>
            <w:hideMark/>
          </w:tcPr>
          <w:p w14:paraId="7EAD07F6" w14:textId="77777777" w:rsidR="00574AE7" w:rsidRPr="00AE587E" w:rsidRDefault="00574AE7" w:rsidP="00574AE7">
            <w:r w:rsidRPr="00AE587E">
              <w:t xml:space="preserve">Multiple </w:t>
            </w:r>
          </w:p>
        </w:tc>
        <w:tc>
          <w:tcPr>
            <w:tcW w:w="2338" w:type="dxa"/>
            <w:hideMark/>
          </w:tcPr>
          <w:p w14:paraId="4F175DDB" w14:textId="77777777" w:rsidR="00574AE7" w:rsidRPr="00AE587E" w:rsidRDefault="00574AE7" w:rsidP="00574AE7">
            <w:r w:rsidRPr="00AE587E">
              <w:t>Mental health</w:t>
            </w:r>
          </w:p>
        </w:tc>
        <w:tc>
          <w:tcPr>
            <w:tcW w:w="1353" w:type="dxa"/>
            <w:hideMark/>
          </w:tcPr>
          <w:p w14:paraId="4E786D34" w14:textId="77777777" w:rsidR="00574AE7" w:rsidRPr="00AE587E" w:rsidRDefault="00574AE7" w:rsidP="00574AE7">
            <w:r w:rsidRPr="00AE587E">
              <w:t>Adult</w:t>
            </w:r>
          </w:p>
        </w:tc>
        <w:tc>
          <w:tcPr>
            <w:tcW w:w="2424" w:type="dxa"/>
            <w:hideMark/>
          </w:tcPr>
          <w:p w14:paraId="7D024B23" w14:textId="77777777" w:rsidR="00574AE7" w:rsidRPr="00AE587E" w:rsidRDefault="00574AE7" w:rsidP="00574AE7">
            <w:r w:rsidRPr="00AE587E">
              <w:t>The aim of the current study is to better understand how consumers can bring value to partnerships with mental health organizations.</w:t>
            </w:r>
          </w:p>
        </w:tc>
      </w:tr>
      <w:tr w:rsidR="00574AE7" w:rsidRPr="00AE587E" w14:paraId="60D98256" w14:textId="77777777" w:rsidTr="00574AE7">
        <w:trPr>
          <w:trHeight w:val="1500"/>
        </w:trPr>
        <w:tc>
          <w:tcPr>
            <w:tcW w:w="1559" w:type="dxa"/>
            <w:hideMark/>
          </w:tcPr>
          <w:p w14:paraId="74EB1E33" w14:textId="77777777" w:rsidR="00574AE7" w:rsidRPr="00AE587E" w:rsidRDefault="00574AE7" w:rsidP="00574AE7">
            <w:r w:rsidRPr="00AE587E">
              <w:t>Scholz</w:t>
            </w:r>
          </w:p>
        </w:tc>
        <w:tc>
          <w:tcPr>
            <w:tcW w:w="770" w:type="dxa"/>
            <w:hideMark/>
          </w:tcPr>
          <w:p w14:paraId="7AF27C6A" w14:textId="77777777" w:rsidR="00574AE7" w:rsidRPr="00AE587E" w:rsidRDefault="00574AE7" w:rsidP="00574AE7">
            <w:r w:rsidRPr="00AE587E">
              <w:t>2020</w:t>
            </w:r>
          </w:p>
        </w:tc>
        <w:tc>
          <w:tcPr>
            <w:tcW w:w="1364" w:type="dxa"/>
            <w:hideMark/>
          </w:tcPr>
          <w:p w14:paraId="439BF24F" w14:textId="77777777" w:rsidR="00574AE7" w:rsidRPr="00AE587E" w:rsidRDefault="00574AE7" w:rsidP="00574AE7">
            <w:r w:rsidRPr="00AE587E">
              <w:t>Australia</w:t>
            </w:r>
          </w:p>
        </w:tc>
        <w:tc>
          <w:tcPr>
            <w:tcW w:w="1033" w:type="dxa"/>
            <w:hideMark/>
          </w:tcPr>
          <w:p w14:paraId="50AB87A8" w14:textId="77777777" w:rsidR="00574AE7" w:rsidRPr="00AE587E" w:rsidRDefault="00574AE7" w:rsidP="00574AE7">
            <w:r w:rsidRPr="00AE587E">
              <w:t xml:space="preserve">Empirical </w:t>
            </w:r>
          </w:p>
        </w:tc>
        <w:tc>
          <w:tcPr>
            <w:tcW w:w="2109" w:type="dxa"/>
            <w:hideMark/>
          </w:tcPr>
          <w:p w14:paraId="5F801265" w14:textId="77777777" w:rsidR="00574AE7" w:rsidRPr="00AE587E" w:rsidRDefault="00574AE7" w:rsidP="00574AE7">
            <w:r w:rsidRPr="00AE587E">
              <w:t>Health Planning/Service Design/QI</w:t>
            </w:r>
          </w:p>
        </w:tc>
        <w:tc>
          <w:tcPr>
            <w:tcW w:w="2338" w:type="dxa"/>
            <w:hideMark/>
          </w:tcPr>
          <w:p w14:paraId="4F4E88C7" w14:textId="77777777" w:rsidR="00574AE7" w:rsidRPr="00AE587E" w:rsidRDefault="00574AE7" w:rsidP="00574AE7">
            <w:r w:rsidRPr="00AE587E">
              <w:t>Mental Health</w:t>
            </w:r>
          </w:p>
        </w:tc>
        <w:tc>
          <w:tcPr>
            <w:tcW w:w="1353" w:type="dxa"/>
            <w:hideMark/>
          </w:tcPr>
          <w:p w14:paraId="12E21D34" w14:textId="77777777" w:rsidR="00574AE7" w:rsidRPr="00AE587E" w:rsidRDefault="00574AE7" w:rsidP="00574AE7">
            <w:r w:rsidRPr="00AE587E">
              <w:t>Adult</w:t>
            </w:r>
          </w:p>
        </w:tc>
        <w:tc>
          <w:tcPr>
            <w:tcW w:w="2424" w:type="dxa"/>
            <w:hideMark/>
          </w:tcPr>
          <w:p w14:paraId="0786FE61" w14:textId="77777777" w:rsidR="00574AE7" w:rsidRPr="00AE587E" w:rsidRDefault="00574AE7" w:rsidP="00574AE7">
            <w:r w:rsidRPr="00AE587E">
              <w:t>The aim of the current study is to develop a clearer understanding about perceptions of consumer representatives and their ability to influence the systems in which they engage</w:t>
            </w:r>
          </w:p>
        </w:tc>
      </w:tr>
      <w:tr w:rsidR="00574AE7" w:rsidRPr="00AE587E" w14:paraId="540E21DB" w14:textId="77777777" w:rsidTr="00574AE7">
        <w:trPr>
          <w:trHeight w:val="1500"/>
        </w:trPr>
        <w:tc>
          <w:tcPr>
            <w:tcW w:w="1559" w:type="dxa"/>
            <w:hideMark/>
          </w:tcPr>
          <w:p w14:paraId="136A18CD" w14:textId="77777777" w:rsidR="00574AE7" w:rsidRPr="00AE587E" w:rsidRDefault="00574AE7" w:rsidP="00574AE7">
            <w:r w:rsidRPr="00AE587E">
              <w:t>Selig</w:t>
            </w:r>
          </w:p>
        </w:tc>
        <w:tc>
          <w:tcPr>
            <w:tcW w:w="770" w:type="dxa"/>
            <w:hideMark/>
          </w:tcPr>
          <w:p w14:paraId="6846381A" w14:textId="77777777" w:rsidR="00574AE7" w:rsidRPr="00AE587E" w:rsidRDefault="00574AE7" w:rsidP="00574AE7">
            <w:r w:rsidRPr="00AE587E">
              <w:t>2019</w:t>
            </w:r>
          </w:p>
        </w:tc>
        <w:tc>
          <w:tcPr>
            <w:tcW w:w="1364" w:type="dxa"/>
            <w:hideMark/>
          </w:tcPr>
          <w:p w14:paraId="68E33029" w14:textId="77777777" w:rsidR="00574AE7" w:rsidRPr="00AE587E" w:rsidRDefault="00574AE7" w:rsidP="00574AE7">
            <w:r w:rsidRPr="00AE587E">
              <w:t>United States of America</w:t>
            </w:r>
          </w:p>
        </w:tc>
        <w:tc>
          <w:tcPr>
            <w:tcW w:w="1033" w:type="dxa"/>
            <w:hideMark/>
          </w:tcPr>
          <w:p w14:paraId="6EBB7241" w14:textId="77777777" w:rsidR="00574AE7" w:rsidRPr="00AE587E" w:rsidRDefault="00574AE7" w:rsidP="00574AE7">
            <w:r w:rsidRPr="00AE587E">
              <w:t xml:space="preserve">Empirical </w:t>
            </w:r>
          </w:p>
        </w:tc>
        <w:tc>
          <w:tcPr>
            <w:tcW w:w="2109" w:type="dxa"/>
            <w:hideMark/>
          </w:tcPr>
          <w:p w14:paraId="281B0DE4" w14:textId="77777777" w:rsidR="00574AE7" w:rsidRPr="00AE587E" w:rsidRDefault="00574AE7" w:rsidP="00574AE7">
            <w:r w:rsidRPr="00AE587E">
              <w:t>Health Research</w:t>
            </w:r>
          </w:p>
        </w:tc>
        <w:tc>
          <w:tcPr>
            <w:tcW w:w="2338" w:type="dxa"/>
            <w:hideMark/>
          </w:tcPr>
          <w:p w14:paraId="30F0BB6C" w14:textId="77777777" w:rsidR="00574AE7" w:rsidRPr="00AE587E" w:rsidRDefault="00574AE7" w:rsidP="00574AE7">
            <w:r w:rsidRPr="00AE587E">
              <w:t>Cancer</w:t>
            </w:r>
          </w:p>
        </w:tc>
        <w:tc>
          <w:tcPr>
            <w:tcW w:w="1353" w:type="dxa"/>
            <w:hideMark/>
          </w:tcPr>
          <w:p w14:paraId="1E52DEAD" w14:textId="77777777" w:rsidR="00574AE7" w:rsidRPr="00AE587E" w:rsidRDefault="00574AE7" w:rsidP="00574AE7">
            <w:r w:rsidRPr="00AE587E">
              <w:t>Adult</w:t>
            </w:r>
          </w:p>
        </w:tc>
        <w:tc>
          <w:tcPr>
            <w:tcW w:w="2424" w:type="dxa"/>
            <w:hideMark/>
          </w:tcPr>
          <w:p w14:paraId="6C354E6A" w14:textId="45695638" w:rsidR="00574AE7" w:rsidRPr="00AE587E" w:rsidRDefault="00574AE7" w:rsidP="00574AE7">
            <w:r w:rsidRPr="00AE587E">
              <w:t xml:space="preserve">This paper summarizes the PAAC </w:t>
            </w:r>
            <w:r w:rsidR="00990CF7" w:rsidRPr="00AE587E">
              <w:t>initiative</w:t>
            </w:r>
            <w:r w:rsidRPr="00AE587E">
              <w:t xml:space="preserve"> and key learnings as the PAAC model is integrated across the company's oncology pipeline and its leaders share best practices.</w:t>
            </w:r>
          </w:p>
        </w:tc>
      </w:tr>
      <w:tr w:rsidR="00574AE7" w:rsidRPr="00AE587E" w14:paraId="20E94424" w14:textId="77777777" w:rsidTr="00574AE7">
        <w:trPr>
          <w:trHeight w:val="1800"/>
        </w:trPr>
        <w:tc>
          <w:tcPr>
            <w:tcW w:w="1559" w:type="dxa"/>
            <w:hideMark/>
          </w:tcPr>
          <w:p w14:paraId="3D35B762" w14:textId="77777777" w:rsidR="00574AE7" w:rsidRPr="00AE587E" w:rsidRDefault="00574AE7" w:rsidP="00574AE7">
            <w:r w:rsidRPr="00AE587E">
              <w:t>Sharma</w:t>
            </w:r>
          </w:p>
        </w:tc>
        <w:tc>
          <w:tcPr>
            <w:tcW w:w="770" w:type="dxa"/>
            <w:hideMark/>
          </w:tcPr>
          <w:p w14:paraId="50C908DC" w14:textId="77777777" w:rsidR="00574AE7" w:rsidRPr="00AE587E" w:rsidRDefault="00574AE7" w:rsidP="00574AE7">
            <w:r w:rsidRPr="00AE587E">
              <w:t>2018</w:t>
            </w:r>
          </w:p>
        </w:tc>
        <w:tc>
          <w:tcPr>
            <w:tcW w:w="1364" w:type="dxa"/>
            <w:hideMark/>
          </w:tcPr>
          <w:p w14:paraId="4B65CD18" w14:textId="77777777" w:rsidR="00574AE7" w:rsidRPr="00AE587E" w:rsidRDefault="00574AE7" w:rsidP="00574AE7">
            <w:r w:rsidRPr="00AE587E">
              <w:t>United States of America</w:t>
            </w:r>
          </w:p>
        </w:tc>
        <w:tc>
          <w:tcPr>
            <w:tcW w:w="1033" w:type="dxa"/>
            <w:hideMark/>
          </w:tcPr>
          <w:p w14:paraId="1B79DE26" w14:textId="77777777" w:rsidR="00574AE7" w:rsidRPr="00AE587E" w:rsidRDefault="00574AE7" w:rsidP="00574AE7">
            <w:r w:rsidRPr="00AE587E">
              <w:t xml:space="preserve">Empirical </w:t>
            </w:r>
          </w:p>
        </w:tc>
        <w:tc>
          <w:tcPr>
            <w:tcW w:w="2109" w:type="dxa"/>
            <w:hideMark/>
          </w:tcPr>
          <w:p w14:paraId="2D4C15C6" w14:textId="77777777" w:rsidR="00574AE7" w:rsidRPr="00AE587E" w:rsidRDefault="00574AE7" w:rsidP="00574AE7">
            <w:r w:rsidRPr="00AE587E">
              <w:t xml:space="preserve">Health Policy/Governance </w:t>
            </w:r>
          </w:p>
        </w:tc>
        <w:tc>
          <w:tcPr>
            <w:tcW w:w="2338" w:type="dxa"/>
            <w:hideMark/>
          </w:tcPr>
          <w:p w14:paraId="5AEC08B9" w14:textId="77777777" w:rsidR="00574AE7" w:rsidRPr="00AE587E" w:rsidRDefault="00574AE7" w:rsidP="00574AE7">
            <w:r w:rsidRPr="00AE587E">
              <w:t>Multiple conditions</w:t>
            </w:r>
          </w:p>
        </w:tc>
        <w:tc>
          <w:tcPr>
            <w:tcW w:w="1353" w:type="dxa"/>
            <w:hideMark/>
          </w:tcPr>
          <w:p w14:paraId="2C177919" w14:textId="77777777" w:rsidR="00574AE7" w:rsidRPr="00AE587E" w:rsidRDefault="00574AE7" w:rsidP="00574AE7">
            <w:r w:rsidRPr="00AE587E">
              <w:t>Adult</w:t>
            </w:r>
          </w:p>
        </w:tc>
        <w:tc>
          <w:tcPr>
            <w:tcW w:w="2424" w:type="dxa"/>
            <w:hideMark/>
          </w:tcPr>
          <w:p w14:paraId="1B8D9065" w14:textId="77777777" w:rsidR="00574AE7" w:rsidRPr="00AE587E" w:rsidRDefault="00574AE7" w:rsidP="00574AE7">
            <w:r w:rsidRPr="00AE587E">
              <w:t>The aim of this study is to define the roles of patients who participate in governing boards and PACs, comparing and contrasting them as vehicles for patients to engage in practice improvement and clinic leadership.</w:t>
            </w:r>
          </w:p>
        </w:tc>
      </w:tr>
      <w:tr w:rsidR="00574AE7" w:rsidRPr="00AE587E" w14:paraId="0D27FDD7" w14:textId="77777777" w:rsidTr="00574AE7">
        <w:trPr>
          <w:trHeight w:val="1800"/>
        </w:trPr>
        <w:tc>
          <w:tcPr>
            <w:tcW w:w="1559" w:type="dxa"/>
            <w:hideMark/>
          </w:tcPr>
          <w:p w14:paraId="2FE7DD90" w14:textId="77777777" w:rsidR="00574AE7" w:rsidRPr="00AE587E" w:rsidRDefault="00574AE7" w:rsidP="00574AE7">
            <w:r w:rsidRPr="00AE587E">
              <w:t>Sharma</w:t>
            </w:r>
          </w:p>
        </w:tc>
        <w:tc>
          <w:tcPr>
            <w:tcW w:w="770" w:type="dxa"/>
            <w:hideMark/>
          </w:tcPr>
          <w:p w14:paraId="6D2BB7E6" w14:textId="77777777" w:rsidR="00574AE7" w:rsidRPr="00AE587E" w:rsidRDefault="00574AE7" w:rsidP="00574AE7">
            <w:r w:rsidRPr="00AE587E">
              <w:t>2015</w:t>
            </w:r>
          </w:p>
        </w:tc>
        <w:tc>
          <w:tcPr>
            <w:tcW w:w="1364" w:type="dxa"/>
            <w:hideMark/>
          </w:tcPr>
          <w:p w14:paraId="413AE38C" w14:textId="77777777" w:rsidR="00574AE7" w:rsidRPr="00AE587E" w:rsidRDefault="00574AE7" w:rsidP="00574AE7">
            <w:r w:rsidRPr="00AE587E">
              <w:t>United States of America</w:t>
            </w:r>
          </w:p>
        </w:tc>
        <w:tc>
          <w:tcPr>
            <w:tcW w:w="1033" w:type="dxa"/>
            <w:hideMark/>
          </w:tcPr>
          <w:p w14:paraId="0B384868" w14:textId="77777777" w:rsidR="00574AE7" w:rsidRPr="00AE587E" w:rsidRDefault="00574AE7" w:rsidP="00574AE7">
            <w:r w:rsidRPr="00AE587E">
              <w:t xml:space="preserve">Non-Empirical </w:t>
            </w:r>
          </w:p>
        </w:tc>
        <w:tc>
          <w:tcPr>
            <w:tcW w:w="2109" w:type="dxa"/>
            <w:hideMark/>
          </w:tcPr>
          <w:p w14:paraId="093E6965" w14:textId="77777777" w:rsidR="00574AE7" w:rsidRPr="00AE587E" w:rsidRDefault="00574AE7" w:rsidP="00574AE7">
            <w:r w:rsidRPr="00AE587E">
              <w:t>Health Planning/Service Design/QI</w:t>
            </w:r>
          </w:p>
        </w:tc>
        <w:tc>
          <w:tcPr>
            <w:tcW w:w="2338" w:type="dxa"/>
            <w:hideMark/>
          </w:tcPr>
          <w:p w14:paraId="3A5DF03A" w14:textId="77777777" w:rsidR="00574AE7" w:rsidRPr="00AE587E" w:rsidRDefault="00574AE7" w:rsidP="00574AE7">
            <w:r w:rsidRPr="00AE587E">
              <w:t>N/A</w:t>
            </w:r>
          </w:p>
        </w:tc>
        <w:tc>
          <w:tcPr>
            <w:tcW w:w="1353" w:type="dxa"/>
            <w:hideMark/>
          </w:tcPr>
          <w:p w14:paraId="40D5C52D" w14:textId="77777777" w:rsidR="00574AE7" w:rsidRPr="00AE587E" w:rsidRDefault="00574AE7" w:rsidP="00574AE7">
            <w:r w:rsidRPr="00AE587E">
              <w:t>Adult</w:t>
            </w:r>
          </w:p>
        </w:tc>
        <w:tc>
          <w:tcPr>
            <w:tcW w:w="2424" w:type="dxa"/>
            <w:hideMark/>
          </w:tcPr>
          <w:p w14:paraId="63FA1C99" w14:textId="77777777" w:rsidR="00574AE7" w:rsidRPr="00AE587E" w:rsidRDefault="00574AE7" w:rsidP="00574AE7">
            <w:r w:rsidRPr="00AE587E">
              <w:t xml:space="preserve">This article draws on our experiences working with patient advisory councils at several different sites. The purpose is to provide guidance on the formation and execution of patient advisory councils in clinical settings. </w:t>
            </w:r>
          </w:p>
        </w:tc>
      </w:tr>
      <w:tr w:rsidR="00574AE7" w:rsidRPr="00AE587E" w14:paraId="5E24567E" w14:textId="77777777" w:rsidTr="00574AE7">
        <w:trPr>
          <w:trHeight w:val="2100"/>
        </w:trPr>
        <w:tc>
          <w:tcPr>
            <w:tcW w:w="1559" w:type="dxa"/>
            <w:hideMark/>
          </w:tcPr>
          <w:p w14:paraId="5241D5EE" w14:textId="77777777" w:rsidR="00574AE7" w:rsidRPr="00AE587E" w:rsidRDefault="00574AE7" w:rsidP="00574AE7">
            <w:r w:rsidRPr="00AE587E">
              <w:t>Sharma</w:t>
            </w:r>
          </w:p>
        </w:tc>
        <w:tc>
          <w:tcPr>
            <w:tcW w:w="770" w:type="dxa"/>
            <w:hideMark/>
          </w:tcPr>
          <w:p w14:paraId="42B8E779" w14:textId="77777777" w:rsidR="00574AE7" w:rsidRPr="00AE587E" w:rsidRDefault="00574AE7" w:rsidP="00574AE7">
            <w:r w:rsidRPr="00AE587E">
              <w:t>2017</w:t>
            </w:r>
          </w:p>
        </w:tc>
        <w:tc>
          <w:tcPr>
            <w:tcW w:w="1364" w:type="dxa"/>
            <w:hideMark/>
          </w:tcPr>
          <w:p w14:paraId="4A94E8E5" w14:textId="77777777" w:rsidR="00574AE7" w:rsidRPr="00AE587E" w:rsidRDefault="00574AE7" w:rsidP="00574AE7">
            <w:r w:rsidRPr="00AE587E">
              <w:t xml:space="preserve">Multiple Countries </w:t>
            </w:r>
          </w:p>
        </w:tc>
        <w:tc>
          <w:tcPr>
            <w:tcW w:w="1033" w:type="dxa"/>
            <w:hideMark/>
          </w:tcPr>
          <w:p w14:paraId="4DB76E29" w14:textId="77777777" w:rsidR="00574AE7" w:rsidRPr="00AE587E" w:rsidRDefault="00574AE7" w:rsidP="00574AE7">
            <w:r w:rsidRPr="00AE587E">
              <w:t xml:space="preserve">Review </w:t>
            </w:r>
          </w:p>
        </w:tc>
        <w:tc>
          <w:tcPr>
            <w:tcW w:w="2109" w:type="dxa"/>
            <w:hideMark/>
          </w:tcPr>
          <w:p w14:paraId="1109F3FD" w14:textId="77777777" w:rsidR="00574AE7" w:rsidRPr="00AE587E" w:rsidRDefault="00574AE7" w:rsidP="00574AE7">
            <w:r w:rsidRPr="00AE587E">
              <w:t>Health Planning/Service Design/QI</w:t>
            </w:r>
          </w:p>
        </w:tc>
        <w:tc>
          <w:tcPr>
            <w:tcW w:w="2338" w:type="dxa"/>
            <w:hideMark/>
          </w:tcPr>
          <w:p w14:paraId="45E1E343" w14:textId="77777777" w:rsidR="00574AE7" w:rsidRPr="00AE587E" w:rsidRDefault="00574AE7" w:rsidP="00574AE7">
            <w:r w:rsidRPr="00AE587E">
              <w:t>N/A</w:t>
            </w:r>
          </w:p>
        </w:tc>
        <w:tc>
          <w:tcPr>
            <w:tcW w:w="1353" w:type="dxa"/>
            <w:hideMark/>
          </w:tcPr>
          <w:p w14:paraId="05D85D95" w14:textId="77777777" w:rsidR="00574AE7" w:rsidRPr="00AE587E" w:rsidRDefault="00574AE7" w:rsidP="00574AE7">
            <w:r w:rsidRPr="00AE587E">
              <w:t>Adult</w:t>
            </w:r>
          </w:p>
        </w:tc>
        <w:tc>
          <w:tcPr>
            <w:tcW w:w="2424" w:type="dxa"/>
            <w:hideMark/>
          </w:tcPr>
          <w:p w14:paraId="588AC13E" w14:textId="77777777" w:rsidR="00574AE7" w:rsidRPr="00AE587E" w:rsidRDefault="00574AE7" w:rsidP="00574AE7">
            <w:r w:rsidRPr="00AE587E">
              <w:t>Our primary aim is to investigate the impact of interventions involving patient advisory councils on clinical care outcomes, patient safety, and patient satisfaction compared to care that doesn't involve patient advisors, for participants at all healthcare settings.</w:t>
            </w:r>
          </w:p>
        </w:tc>
      </w:tr>
      <w:tr w:rsidR="00574AE7" w:rsidRPr="00AE587E" w14:paraId="24C8FEEA" w14:textId="77777777" w:rsidTr="00574AE7">
        <w:trPr>
          <w:trHeight w:val="3600"/>
        </w:trPr>
        <w:tc>
          <w:tcPr>
            <w:tcW w:w="1559" w:type="dxa"/>
            <w:hideMark/>
          </w:tcPr>
          <w:p w14:paraId="3316F9FD" w14:textId="77777777" w:rsidR="00574AE7" w:rsidRPr="00AE587E" w:rsidRDefault="00574AE7" w:rsidP="00574AE7">
            <w:r w:rsidRPr="00AE587E">
              <w:t>Sharma Mahendra</w:t>
            </w:r>
          </w:p>
        </w:tc>
        <w:tc>
          <w:tcPr>
            <w:tcW w:w="770" w:type="dxa"/>
            <w:hideMark/>
          </w:tcPr>
          <w:p w14:paraId="13812D10" w14:textId="77777777" w:rsidR="00574AE7" w:rsidRPr="00AE587E" w:rsidRDefault="00574AE7" w:rsidP="00574AE7">
            <w:r w:rsidRPr="00AE587E">
              <w:t>2020</w:t>
            </w:r>
          </w:p>
        </w:tc>
        <w:tc>
          <w:tcPr>
            <w:tcW w:w="1364" w:type="dxa"/>
            <w:hideMark/>
          </w:tcPr>
          <w:p w14:paraId="5DAA8398" w14:textId="77777777" w:rsidR="00574AE7" w:rsidRPr="00AE587E" w:rsidRDefault="00574AE7" w:rsidP="00574AE7">
            <w:r w:rsidRPr="00AE587E">
              <w:t>United Kingdom</w:t>
            </w:r>
          </w:p>
        </w:tc>
        <w:tc>
          <w:tcPr>
            <w:tcW w:w="1033" w:type="dxa"/>
            <w:hideMark/>
          </w:tcPr>
          <w:p w14:paraId="718754AD" w14:textId="77777777" w:rsidR="00574AE7" w:rsidRPr="00AE587E" w:rsidRDefault="00574AE7" w:rsidP="00574AE7">
            <w:r w:rsidRPr="00AE587E">
              <w:t xml:space="preserve">Non-Empirical </w:t>
            </w:r>
          </w:p>
        </w:tc>
        <w:tc>
          <w:tcPr>
            <w:tcW w:w="2109" w:type="dxa"/>
            <w:hideMark/>
          </w:tcPr>
          <w:p w14:paraId="6FC877B7" w14:textId="77777777" w:rsidR="00574AE7" w:rsidRPr="00AE587E" w:rsidRDefault="00574AE7" w:rsidP="00574AE7">
            <w:r w:rsidRPr="00AE587E">
              <w:t>Health Research</w:t>
            </w:r>
          </w:p>
        </w:tc>
        <w:tc>
          <w:tcPr>
            <w:tcW w:w="2338" w:type="dxa"/>
            <w:hideMark/>
          </w:tcPr>
          <w:p w14:paraId="78A5A5E2" w14:textId="77777777" w:rsidR="00574AE7" w:rsidRPr="00AE587E" w:rsidRDefault="00574AE7" w:rsidP="00574AE7">
            <w:r w:rsidRPr="00AE587E">
              <w:t>HIV; Oral Health</w:t>
            </w:r>
          </w:p>
        </w:tc>
        <w:tc>
          <w:tcPr>
            <w:tcW w:w="1353" w:type="dxa"/>
            <w:hideMark/>
          </w:tcPr>
          <w:p w14:paraId="05D9B96E" w14:textId="77777777" w:rsidR="00574AE7" w:rsidRPr="00AE587E" w:rsidRDefault="00574AE7" w:rsidP="00574AE7">
            <w:r w:rsidRPr="00AE587E">
              <w:t>Adult</w:t>
            </w:r>
          </w:p>
        </w:tc>
        <w:tc>
          <w:tcPr>
            <w:tcW w:w="2424" w:type="dxa"/>
            <w:hideMark/>
          </w:tcPr>
          <w:p w14:paraId="0CAB5AD9" w14:textId="77777777" w:rsidR="00574AE7" w:rsidRPr="00AE587E" w:rsidRDefault="00574AE7" w:rsidP="00574AE7">
            <w:r w:rsidRPr="00AE587E">
              <w:t>This panel of the 8th World Workshop on Oral Health and Diseases in AIDS considered the role of people living with HIV (PLHIV) to contribute to oral health and HIV research and policy through a process of involvement and empowerment. The panel introduced the concepts of PPI, described the purpose of PPI, reflected upon the logistic and ethical considerations thereof and considered how PPI had been utilised effectively in HIV research and policy change</w:t>
            </w:r>
          </w:p>
        </w:tc>
      </w:tr>
      <w:tr w:rsidR="00574AE7" w:rsidRPr="00AE587E" w14:paraId="5B659C30" w14:textId="77777777" w:rsidTr="00574AE7">
        <w:trPr>
          <w:trHeight w:val="900"/>
        </w:trPr>
        <w:tc>
          <w:tcPr>
            <w:tcW w:w="1559" w:type="dxa"/>
            <w:hideMark/>
          </w:tcPr>
          <w:p w14:paraId="4DE826CE" w14:textId="77777777" w:rsidR="00574AE7" w:rsidRPr="00AE587E" w:rsidRDefault="00574AE7" w:rsidP="00574AE7">
            <w:r w:rsidRPr="00AE587E">
              <w:t>Shea</w:t>
            </w:r>
          </w:p>
        </w:tc>
        <w:tc>
          <w:tcPr>
            <w:tcW w:w="770" w:type="dxa"/>
            <w:hideMark/>
          </w:tcPr>
          <w:p w14:paraId="5E2597D5" w14:textId="77777777" w:rsidR="00574AE7" w:rsidRPr="00AE587E" w:rsidRDefault="00574AE7" w:rsidP="00574AE7">
            <w:r w:rsidRPr="00AE587E">
              <w:t>2005</w:t>
            </w:r>
          </w:p>
        </w:tc>
        <w:tc>
          <w:tcPr>
            <w:tcW w:w="1364" w:type="dxa"/>
            <w:hideMark/>
          </w:tcPr>
          <w:p w14:paraId="633EAEE7" w14:textId="77777777" w:rsidR="00574AE7" w:rsidRPr="00AE587E" w:rsidRDefault="00574AE7" w:rsidP="00574AE7">
            <w:r w:rsidRPr="00AE587E">
              <w:t>Canada</w:t>
            </w:r>
          </w:p>
        </w:tc>
        <w:tc>
          <w:tcPr>
            <w:tcW w:w="1033" w:type="dxa"/>
            <w:hideMark/>
          </w:tcPr>
          <w:p w14:paraId="76C8BCAA" w14:textId="77777777" w:rsidR="00574AE7" w:rsidRPr="00AE587E" w:rsidRDefault="00574AE7" w:rsidP="00574AE7">
            <w:r w:rsidRPr="00AE587E">
              <w:t xml:space="preserve">Non-Empirical </w:t>
            </w:r>
          </w:p>
        </w:tc>
        <w:tc>
          <w:tcPr>
            <w:tcW w:w="2109" w:type="dxa"/>
            <w:hideMark/>
          </w:tcPr>
          <w:p w14:paraId="0DFAC36A" w14:textId="77777777" w:rsidR="00574AE7" w:rsidRPr="00AE587E" w:rsidRDefault="00574AE7" w:rsidP="00574AE7">
            <w:r w:rsidRPr="00AE587E">
              <w:t>Health Research</w:t>
            </w:r>
          </w:p>
        </w:tc>
        <w:tc>
          <w:tcPr>
            <w:tcW w:w="2338" w:type="dxa"/>
            <w:hideMark/>
          </w:tcPr>
          <w:p w14:paraId="68278482" w14:textId="77777777" w:rsidR="00574AE7" w:rsidRPr="00AE587E" w:rsidRDefault="00574AE7" w:rsidP="00574AE7">
            <w:r w:rsidRPr="00AE587E">
              <w:t>Musculoskeletal and Arthritic Diseases</w:t>
            </w:r>
          </w:p>
        </w:tc>
        <w:tc>
          <w:tcPr>
            <w:tcW w:w="1353" w:type="dxa"/>
            <w:hideMark/>
          </w:tcPr>
          <w:p w14:paraId="4F13689C" w14:textId="77777777" w:rsidR="00574AE7" w:rsidRPr="00AE587E" w:rsidRDefault="00574AE7" w:rsidP="00574AE7">
            <w:r w:rsidRPr="00AE587E">
              <w:t>Adult</w:t>
            </w:r>
          </w:p>
        </w:tc>
        <w:tc>
          <w:tcPr>
            <w:tcW w:w="2424" w:type="dxa"/>
            <w:hideMark/>
          </w:tcPr>
          <w:p w14:paraId="36A10C67" w14:textId="77777777" w:rsidR="00574AE7" w:rsidRPr="00AE587E" w:rsidRDefault="00574AE7" w:rsidP="00574AE7">
            <w:r w:rsidRPr="00AE587E">
              <w:t>In this paper, the authors discuss how they have built a partnership with patients to involve them into research activities</w:t>
            </w:r>
          </w:p>
        </w:tc>
      </w:tr>
      <w:tr w:rsidR="00574AE7" w:rsidRPr="00AE587E" w14:paraId="64E72A6A" w14:textId="77777777" w:rsidTr="00574AE7">
        <w:trPr>
          <w:trHeight w:val="1500"/>
        </w:trPr>
        <w:tc>
          <w:tcPr>
            <w:tcW w:w="1559" w:type="dxa"/>
            <w:hideMark/>
          </w:tcPr>
          <w:p w14:paraId="6425D64C" w14:textId="77777777" w:rsidR="00574AE7" w:rsidRPr="00AE587E" w:rsidRDefault="00574AE7" w:rsidP="00574AE7">
            <w:r w:rsidRPr="00AE587E">
              <w:t>Sheikhan</w:t>
            </w:r>
          </w:p>
        </w:tc>
        <w:tc>
          <w:tcPr>
            <w:tcW w:w="770" w:type="dxa"/>
            <w:hideMark/>
          </w:tcPr>
          <w:p w14:paraId="1A9AFAED" w14:textId="77777777" w:rsidR="00574AE7" w:rsidRPr="00AE587E" w:rsidRDefault="00574AE7" w:rsidP="00574AE7">
            <w:r w:rsidRPr="00AE587E">
              <w:t>2021</w:t>
            </w:r>
          </w:p>
        </w:tc>
        <w:tc>
          <w:tcPr>
            <w:tcW w:w="1364" w:type="dxa"/>
            <w:hideMark/>
          </w:tcPr>
          <w:p w14:paraId="46991D5B" w14:textId="77777777" w:rsidR="00574AE7" w:rsidRPr="00AE587E" w:rsidRDefault="00574AE7" w:rsidP="00574AE7">
            <w:r w:rsidRPr="00AE587E">
              <w:t>Canada</w:t>
            </w:r>
          </w:p>
        </w:tc>
        <w:tc>
          <w:tcPr>
            <w:tcW w:w="1033" w:type="dxa"/>
            <w:hideMark/>
          </w:tcPr>
          <w:p w14:paraId="7B07FBEE" w14:textId="77777777" w:rsidR="00574AE7" w:rsidRPr="00AE587E" w:rsidRDefault="00574AE7" w:rsidP="00574AE7">
            <w:r w:rsidRPr="00AE587E">
              <w:t xml:space="preserve">Empirical </w:t>
            </w:r>
          </w:p>
        </w:tc>
        <w:tc>
          <w:tcPr>
            <w:tcW w:w="2109" w:type="dxa"/>
            <w:hideMark/>
          </w:tcPr>
          <w:p w14:paraId="7C58CB6C" w14:textId="77777777" w:rsidR="00574AE7" w:rsidRPr="00AE587E" w:rsidRDefault="00574AE7" w:rsidP="00574AE7">
            <w:r w:rsidRPr="00AE587E">
              <w:t xml:space="preserve">Multiple </w:t>
            </w:r>
          </w:p>
        </w:tc>
        <w:tc>
          <w:tcPr>
            <w:tcW w:w="2338" w:type="dxa"/>
            <w:hideMark/>
          </w:tcPr>
          <w:p w14:paraId="7580F913" w14:textId="77777777" w:rsidR="00574AE7" w:rsidRPr="00AE587E" w:rsidRDefault="00574AE7" w:rsidP="00574AE7">
            <w:r w:rsidRPr="00AE587E">
              <w:t>Mental Health</w:t>
            </w:r>
          </w:p>
        </w:tc>
        <w:tc>
          <w:tcPr>
            <w:tcW w:w="1353" w:type="dxa"/>
            <w:hideMark/>
          </w:tcPr>
          <w:p w14:paraId="6FE03E11" w14:textId="77777777" w:rsidR="00574AE7" w:rsidRPr="00AE587E" w:rsidRDefault="00574AE7" w:rsidP="00574AE7">
            <w:r w:rsidRPr="00AE587E">
              <w:t>Multiple</w:t>
            </w:r>
          </w:p>
        </w:tc>
        <w:tc>
          <w:tcPr>
            <w:tcW w:w="2424" w:type="dxa"/>
            <w:hideMark/>
          </w:tcPr>
          <w:p w14:paraId="08BA0F3C" w14:textId="77777777" w:rsidR="00574AE7" w:rsidRPr="00AE587E" w:rsidRDefault="00574AE7" w:rsidP="00574AE7">
            <w:r w:rsidRPr="00AE587E">
              <w:t>This study explores the team's experience of youth and family engagement in the design and development of the YouthCan IMPACT randomized controlled trial and clinical service pathway.</w:t>
            </w:r>
          </w:p>
        </w:tc>
      </w:tr>
      <w:tr w:rsidR="00574AE7" w:rsidRPr="00AE587E" w14:paraId="173A9FA8" w14:textId="77777777" w:rsidTr="00574AE7">
        <w:trPr>
          <w:trHeight w:val="2100"/>
        </w:trPr>
        <w:tc>
          <w:tcPr>
            <w:tcW w:w="1559" w:type="dxa"/>
            <w:hideMark/>
          </w:tcPr>
          <w:p w14:paraId="13531880" w14:textId="77777777" w:rsidR="00574AE7" w:rsidRPr="00AE587E" w:rsidRDefault="00574AE7" w:rsidP="00574AE7">
            <w:r w:rsidRPr="00AE587E">
              <w:t>Shen</w:t>
            </w:r>
          </w:p>
        </w:tc>
        <w:tc>
          <w:tcPr>
            <w:tcW w:w="770" w:type="dxa"/>
            <w:hideMark/>
          </w:tcPr>
          <w:p w14:paraId="75DFA0DE" w14:textId="77777777" w:rsidR="00574AE7" w:rsidRPr="00AE587E" w:rsidRDefault="00574AE7" w:rsidP="00574AE7">
            <w:r w:rsidRPr="00AE587E">
              <w:t>2016</w:t>
            </w:r>
          </w:p>
        </w:tc>
        <w:tc>
          <w:tcPr>
            <w:tcW w:w="1364" w:type="dxa"/>
            <w:hideMark/>
          </w:tcPr>
          <w:p w14:paraId="1F2B5199" w14:textId="77777777" w:rsidR="00574AE7" w:rsidRPr="00AE587E" w:rsidRDefault="00574AE7" w:rsidP="00574AE7">
            <w:r w:rsidRPr="00AE587E">
              <w:t xml:space="preserve">Multiple Countries </w:t>
            </w:r>
          </w:p>
        </w:tc>
        <w:tc>
          <w:tcPr>
            <w:tcW w:w="1033" w:type="dxa"/>
            <w:hideMark/>
          </w:tcPr>
          <w:p w14:paraId="5BE61241" w14:textId="77777777" w:rsidR="00574AE7" w:rsidRPr="00AE587E" w:rsidRDefault="00574AE7" w:rsidP="00574AE7">
            <w:r w:rsidRPr="00AE587E">
              <w:t xml:space="preserve">Review </w:t>
            </w:r>
          </w:p>
        </w:tc>
        <w:tc>
          <w:tcPr>
            <w:tcW w:w="2109" w:type="dxa"/>
            <w:hideMark/>
          </w:tcPr>
          <w:p w14:paraId="24571FE1" w14:textId="77777777" w:rsidR="00574AE7" w:rsidRPr="00AE587E" w:rsidRDefault="00574AE7" w:rsidP="00574AE7">
            <w:r w:rsidRPr="00AE587E">
              <w:t>Health Research</w:t>
            </w:r>
          </w:p>
        </w:tc>
        <w:tc>
          <w:tcPr>
            <w:tcW w:w="2338" w:type="dxa"/>
            <w:hideMark/>
          </w:tcPr>
          <w:p w14:paraId="3D6ED387" w14:textId="77777777" w:rsidR="00574AE7" w:rsidRPr="00AE587E" w:rsidRDefault="00574AE7" w:rsidP="00574AE7">
            <w:r w:rsidRPr="00AE587E">
              <w:t>Multiple conditions</w:t>
            </w:r>
          </w:p>
        </w:tc>
        <w:tc>
          <w:tcPr>
            <w:tcW w:w="1353" w:type="dxa"/>
            <w:hideMark/>
          </w:tcPr>
          <w:p w14:paraId="5FB5C53F" w14:textId="77777777" w:rsidR="00574AE7" w:rsidRPr="00AE587E" w:rsidRDefault="00574AE7" w:rsidP="00574AE7">
            <w:r w:rsidRPr="00AE587E">
              <w:t>Adult</w:t>
            </w:r>
          </w:p>
        </w:tc>
        <w:tc>
          <w:tcPr>
            <w:tcW w:w="2424" w:type="dxa"/>
            <w:hideMark/>
          </w:tcPr>
          <w:p w14:paraId="5B5CEE9B" w14:textId="77777777" w:rsidR="00574AE7" w:rsidRPr="00AE587E" w:rsidRDefault="00574AE7" w:rsidP="00574AE7">
            <w:r w:rsidRPr="00AE587E">
              <w:t>The objectives of this scoping review were to i) synthesize current evidence on engaging parents as co-researchers in health research; ii) identify the potential benefits and challenges of engaging parent co-researchers; and iii) identify gaps in the literature</w:t>
            </w:r>
          </w:p>
        </w:tc>
      </w:tr>
      <w:tr w:rsidR="00574AE7" w:rsidRPr="00AE587E" w14:paraId="0092E5E1" w14:textId="77777777" w:rsidTr="00574AE7">
        <w:trPr>
          <w:trHeight w:val="1200"/>
        </w:trPr>
        <w:tc>
          <w:tcPr>
            <w:tcW w:w="1559" w:type="dxa"/>
            <w:hideMark/>
          </w:tcPr>
          <w:p w14:paraId="3F0BA05C" w14:textId="77777777" w:rsidR="00574AE7" w:rsidRPr="00AE587E" w:rsidRDefault="00574AE7" w:rsidP="00574AE7">
            <w:r w:rsidRPr="00AE587E">
              <w:t>Shklarov</w:t>
            </w:r>
          </w:p>
        </w:tc>
        <w:tc>
          <w:tcPr>
            <w:tcW w:w="770" w:type="dxa"/>
            <w:hideMark/>
          </w:tcPr>
          <w:p w14:paraId="3C13C955" w14:textId="77777777" w:rsidR="00574AE7" w:rsidRPr="00AE587E" w:rsidRDefault="00574AE7" w:rsidP="00574AE7">
            <w:r w:rsidRPr="00AE587E">
              <w:t>2017</w:t>
            </w:r>
          </w:p>
        </w:tc>
        <w:tc>
          <w:tcPr>
            <w:tcW w:w="1364" w:type="dxa"/>
            <w:hideMark/>
          </w:tcPr>
          <w:p w14:paraId="5E1F8889" w14:textId="77777777" w:rsidR="00574AE7" w:rsidRPr="00AE587E" w:rsidRDefault="00574AE7" w:rsidP="00574AE7">
            <w:r w:rsidRPr="00AE587E">
              <w:t>Canada</w:t>
            </w:r>
          </w:p>
        </w:tc>
        <w:tc>
          <w:tcPr>
            <w:tcW w:w="1033" w:type="dxa"/>
            <w:hideMark/>
          </w:tcPr>
          <w:p w14:paraId="7AC5D49F" w14:textId="77777777" w:rsidR="00574AE7" w:rsidRPr="00AE587E" w:rsidRDefault="00574AE7" w:rsidP="00574AE7">
            <w:r w:rsidRPr="00AE587E">
              <w:t xml:space="preserve">Empirical </w:t>
            </w:r>
          </w:p>
        </w:tc>
        <w:tc>
          <w:tcPr>
            <w:tcW w:w="2109" w:type="dxa"/>
            <w:hideMark/>
          </w:tcPr>
          <w:p w14:paraId="127AC456" w14:textId="77777777" w:rsidR="00574AE7" w:rsidRPr="00AE587E" w:rsidRDefault="00574AE7" w:rsidP="00574AE7">
            <w:r w:rsidRPr="00AE587E">
              <w:t>Health Research</w:t>
            </w:r>
          </w:p>
        </w:tc>
        <w:tc>
          <w:tcPr>
            <w:tcW w:w="2338" w:type="dxa"/>
            <w:hideMark/>
          </w:tcPr>
          <w:p w14:paraId="0ACAD25D" w14:textId="77777777" w:rsidR="00574AE7" w:rsidRPr="00AE587E" w:rsidRDefault="00574AE7" w:rsidP="00574AE7">
            <w:r w:rsidRPr="00AE587E">
              <w:t xml:space="preserve">Chronic Conditions </w:t>
            </w:r>
          </w:p>
        </w:tc>
        <w:tc>
          <w:tcPr>
            <w:tcW w:w="1353" w:type="dxa"/>
            <w:hideMark/>
          </w:tcPr>
          <w:p w14:paraId="21F4F954" w14:textId="77777777" w:rsidR="00574AE7" w:rsidRPr="00AE587E" w:rsidRDefault="00574AE7" w:rsidP="00574AE7">
            <w:r w:rsidRPr="00AE587E">
              <w:t>Adult</w:t>
            </w:r>
          </w:p>
        </w:tc>
        <w:tc>
          <w:tcPr>
            <w:tcW w:w="2424" w:type="dxa"/>
            <w:hideMark/>
          </w:tcPr>
          <w:p w14:paraId="4E0DC031" w14:textId="0643537C" w:rsidR="00574AE7" w:rsidRPr="00AE587E" w:rsidRDefault="00574AE7" w:rsidP="00574AE7">
            <w:r w:rsidRPr="00AE587E">
              <w:t xml:space="preserve">Implement and test a new research method and training </w:t>
            </w:r>
            <w:r w:rsidR="00990CF7" w:rsidRPr="00AE587E">
              <w:t>curriculum</w:t>
            </w:r>
            <w:r w:rsidRPr="00AE587E">
              <w:t xml:space="preserve"> to build patient capacity for engagement in health through peer-to-peer research.</w:t>
            </w:r>
          </w:p>
        </w:tc>
      </w:tr>
      <w:tr w:rsidR="00574AE7" w:rsidRPr="00AE587E" w14:paraId="28D8EE83" w14:textId="77777777" w:rsidTr="00574AE7">
        <w:trPr>
          <w:trHeight w:val="1500"/>
        </w:trPr>
        <w:tc>
          <w:tcPr>
            <w:tcW w:w="1559" w:type="dxa"/>
            <w:hideMark/>
          </w:tcPr>
          <w:p w14:paraId="1E89A68E" w14:textId="77777777" w:rsidR="00574AE7" w:rsidRPr="00AE587E" w:rsidRDefault="00574AE7" w:rsidP="00574AE7">
            <w:r w:rsidRPr="00AE587E">
              <w:t>Skovlund</w:t>
            </w:r>
          </w:p>
        </w:tc>
        <w:tc>
          <w:tcPr>
            <w:tcW w:w="770" w:type="dxa"/>
            <w:hideMark/>
          </w:tcPr>
          <w:p w14:paraId="21C769CF" w14:textId="77777777" w:rsidR="00574AE7" w:rsidRPr="00AE587E" w:rsidRDefault="00574AE7" w:rsidP="00574AE7">
            <w:r w:rsidRPr="00AE587E">
              <w:t>2020</w:t>
            </w:r>
          </w:p>
        </w:tc>
        <w:tc>
          <w:tcPr>
            <w:tcW w:w="1364" w:type="dxa"/>
            <w:hideMark/>
          </w:tcPr>
          <w:p w14:paraId="7A32EF78" w14:textId="77777777" w:rsidR="00574AE7" w:rsidRPr="00AE587E" w:rsidRDefault="00574AE7" w:rsidP="00574AE7">
            <w:r w:rsidRPr="00AE587E">
              <w:t>Denmark</w:t>
            </w:r>
          </w:p>
        </w:tc>
        <w:tc>
          <w:tcPr>
            <w:tcW w:w="1033" w:type="dxa"/>
            <w:hideMark/>
          </w:tcPr>
          <w:p w14:paraId="0F19B8CF" w14:textId="77777777" w:rsidR="00574AE7" w:rsidRPr="00AE587E" w:rsidRDefault="00574AE7" w:rsidP="00574AE7">
            <w:r w:rsidRPr="00AE587E">
              <w:t xml:space="preserve">Empirical </w:t>
            </w:r>
          </w:p>
        </w:tc>
        <w:tc>
          <w:tcPr>
            <w:tcW w:w="2109" w:type="dxa"/>
            <w:hideMark/>
          </w:tcPr>
          <w:p w14:paraId="68D38FC6" w14:textId="77777777" w:rsidR="00574AE7" w:rsidRPr="00AE587E" w:rsidRDefault="00574AE7" w:rsidP="00574AE7">
            <w:r w:rsidRPr="00AE587E">
              <w:t>Health Research</w:t>
            </w:r>
          </w:p>
        </w:tc>
        <w:tc>
          <w:tcPr>
            <w:tcW w:w="2338" w:type="dxa"/>
            <w:hideMark/>
          </w:tcPr>
          <w:p w14:paraId="173F9013" w14:textId="77777777" w:rsidR="00574AE7" w:rsidRPr="00AE587E" w:rsidRDefault="00574AE7" w:rsidP="00574AE7">
            <w:r w:rsidRPr="00AE587E">
              <w:t>Cancer</w:t>
            </w:r>
          </w:p>
        </w:tc>
        <w:tc>
          <w:tcPr>
            <w:tcW w:w="1353" w:type="dxa"/>
            <w:hideMark/>
          </w:tcPr>
          <w:p w14:paraId="7C86E704" w14:textId="77777777" w:rsidR="00574AE7" w:rsidRPr="00AE587E" w:rsidRDefault="00574AE7" w:rsidP="00574AE7">
            <w:r w:rsidRPr="00AE587E">
              <w:t>Adult</w:t>
            </w:r>
          </w:p>
        </w:tc>
        <w:tc>
          <w:tcPr>
            <w:tcW w:w="2424" w:type="dxa"/>
            <w:hideMark/>
          </w:tcPr>
          <w:p w14:paraId="5E59748B" w14:textId="77777777" w:rsidR="00574AE7" w:rsidRPr="00AE587E" w:rsidRDefault="00574AE7" w:rsidP="00574AE7">
            <w:r w:rsidRPr="00AE587E">
              <w:t>This is an explorative single case study of a Danish, clinical, controlled intervention trial that included patient representatives and a nested intervention fidelity study included herein.</w:t>
            </w:r>
          </w:p>
        </w:tc>
      </w:tr>
      <w:tr w:rsidR="00574AE7" w:rsidRPr="00AE587E" w14:paraId="7E7F0BD3" w14:textId="77777777" w:rsidTr="00574AE7">
        <w:trPr>
          <w:trHeight w:val="1800"/>
        </w:trPr>
        <w:tc>
          <w:tcPr>
            <w:tcW w:w="1559" w:type="dxa"/>
            <w:hideMark/>
          </w:tcPr>
          <w:p w14:paraId="2542CE4A" w14:textId="77777777" w:rsidR="00574AE7" w:rsidRPr="00AE587E" w:rsidRDefault="00574AE7" w:rsidP="00574AE7">
            <w:r w:rsidRPr="00AE587E">
              <w:t>Smith</w:t>
            </w:r>
          </w:p>
        </w:tc>
        <w:tc>
          <w:tcPr>
            <w:tcW w:w="770" w:type="dxa"/>
            <w:hideMark/>
          </w:tcPr>
          <w:p w14:paraId="0EF0B74A" w14:textId="77777777" w:rsidR="00574AE7" w:rsidRPr="00AE587E" w:rsidRDefault="00574AE7" w:rsidP="00574AE7">
            <w:r w:rsidRPr="00AE587E">
              <w:t>2009</w:t>
            </w:r>
          </w:p>
        </w:tc>
        <w:tc>
          <w:tcPr>
            <w:tcW w:w="1364" w:type="dxa"/>
            <w:hideMark/>
          </w:tcPr>
          <w:p w14:paraId="43B45385" w14:textId="77777777" w:rsidR="00574AE7" w:rsidRPr="00AE587E" w:rsidRDefault="00574AE7" w:rsidP="00574AE7">
            <w:r w:rsidRPr="00AE587E">
              <w:t>United Kingdom</w:t>
            </w:r>
          </w:p>
        </w:tc>
        <w:tc>
          <w:tcPr>
            <w:tcW w:w="1033" w:type="dxa"/>
            <w:hideMark/>
          </w:tcPr>
          <w:p w14:paraId="77F4F3A6" w14:textId="77777777" w:rsidR="00574AE7" w:rsidRPr="00AE587E" w:rsidRDefault="00574AE7" w:rsidP="00574AE7">
            <w:r w:rsidRPr="00AE587E">
              <w:t xml:space="preserve">Empirical </w:t>
            </w:r>
          </w:p>
        </w:tc>
        <w:tc>
          <w:tcPr>
            <w:tcW w:w="2109" w:type="dxa"/>
            <w:hideMark/>
          </w:tcPr>
          <w:p w14:paraId="0B341B72" w14:textId="77777777" w:rsidR="00574AE7" w:rsidRPr="00AE587E" w:rsidRDefault="00574AE7" w:rsidP="00574AE7">
            <w:r w:rsidRPr="00AE587E">
              <w:t>Health Research</w:t>
            </w:r>
          </w:p>
        </w:tc>
        <w:tc>
          <w:tcPr>
            <w:tcW w:w="2338" w:type="dxa"/>
            <w:hideMark/>
          </w:tcPr>
          <w:p w14:paraId="690DACDE" w14:textId="77777777" w:rsidR="00574AE7" w:rsidRPr="00AE587E" w:rsidRDefault="00574AE7" w:rsidP="00574AE7">
            <w:r w:rsidRPr="00AE587E">
              <w:t>Multiple conditions</w:t>
            </w:r>
          </w:p>
        </w:tc>
        <w:tc>
          <w:tcPr>
            <w:tcW w:w="1353" w:type="dxa"/>
            <w:hideMark/>
          </w:tcPr>
          <w:p w14:paraId="4CADB34A" w14:textId="77777777" w:rsidR="00574AE7" w:rsidRPr="00AE587E" w:rsidRDefault="00574AE7" w:rsidP="00574AE7">
            <w:r w:rsidRPr="00AE587E">
              <w:t>Adult</w:t>
            </w:r>
          </w:p>
        </w:tc>
        <w:tc>
          <w:tcPr>
            <w:tcW w:w="2424" w:type="dxa"/>
            <w:hideMark/>
          </w:tcPr>
          <w:p w14:paraId="3EC3F447" w14:textId="77777777" w:rsidR="00574AE7" w:rsidRPr="00AE587E" w:rsidRDefault="00574AE7" w:rsidP="00574AE7">
            <w:r w:rsidRPr="00AE587E">
              <w:t>This paper aims to support the critical development of user involvement in systematic reviews by explaining some of the theoretical, ethical, and practical issues entailed in 'getting ready' for user involvement.</w:t>
            </w:r>
          </w:p>
        </w:tc>
      </w:tr>
      <w:tr w:rsidR="00574AE7" w:rsidRPr="00AE587E" w14:paraId="659A7C2D" w14:textId="77777777" w:rsidTr="00574AE7">
        <w:trPr>
          <w:trHeight w:val="1200"/>
        </w:trPr>
        <w:tc>
          <w:tcPr>
            <w:tcW w:w="1559" w:type="dxa"/>
            <w:hideMark/>
          </w:tcPr>
          <w:p w14:paraId="6AF59B28" w14:textId="77777777" w:rsidR="00574AE7" w:rsidRPr="00AE587E" w:rsidRDefault="00574AE7" w:rsidP="00574AE7">
            <w:r w:rsidRPr="00AE587E">
              <w:t>Smith</w:t>
            </w:r>
          </w:p>
        </w:tc>
        <w:tc>
          <w:tcPr>
            <w:tcW w:w="770" w:type="dxa"/>
            <w:hideMark/>
          </w:tcPr>
          <w:p w14:paraId="6B4E30F5" w14:textId="77777777" w:rsidR="00574AE7" w:rsidRPr="00AE587E" w:rsidRDefault="00574AE7" w:rsidP="00574AE7">
            <w:r w:rsidRPr="00AE587E">
              <w:t>2000</w:t>
            </w:r>
          </w:p>
        </w:tc>
        <w:tc>
          <w:tcPr>
            <w:tcW w:w="1364" w:type="dxa"/>
            <w:hideMark/>
          </w:tcPr>
          <w:p w14:paraId="31B928B5" w14:textId="77777777" w:rsidR="00574AE7" w:rsidRPr="00AE587E" w:rsidRDefault="00574AE7" w:rsidP="00574AE7">
            <w:r w:rsidRPr="00AE587E">
              <w:t>United States of America</w:t>
            </w:r>
          </w:p>
        </w:tc>
        <w:tc>
          <w:tcPr>
            <w:tcW w:w="1033" w:type="dxa"/>
            <w:hideMark/>
          </w:tcPr>
          <w:p w14:paraId="275B6B6A" w14:textId="77777777" w:rsidR="00574AE7" w:rsidRPr="00AE587E" w:rsidRDefault="00574AE7" w:rsidP="00574AE7">
            <w:r w:rsidRPr="00AE587E">
              <w:t xml:space="preserve">Non-Empirical </w:t>
            </w:r>
          </w:p>
        </w:tc>
        <w:tc>
          <w:tcPr>
            <w:tcW w:w="2109" w:type="dxa"/>
            <w:hideMark/>
          </w:tcPr>
          <w:p w14:paraId="79349C2B" w14:textId="77777777" w:rsidR="00574AE7" w:rsidRPr="00AE587E" w:rsidRDefault="00574AE7" w:rsidP="00574AE7">
            <w:r w:rsidRPr="00AE587E">
              <w:t xml:space="preserve">Health Policy/Governance </w:t>
            </w:r>
          </w:p>
        </w:tc>
        <w:tc>
          <w:tcPr>
            <w:tcW w:w="2338" w:type="dxa"/>
            <w:hideMark/>
          </w:tcPr>
          <w:p w14:paraId="72581594" w14:textId="77777777" w:rsidR="00574AE7" w:rsidRPr="00AE587E" w:rsidRDefault="00574AE7" w:rsidP="00574AE7">
            <w:r w:rsidRPr="00AE587E">
              <w:t>Mental health</w:t>
            </w:r>
          </w:p>
        </w:tc>
        <w:tc>
          <w:tcPr>
            <w:tcW w:w="1353" w:type="dxa"/>
            <w:hideMark/>
          </w:tcPr>
          <w:p w14:paraId="3840C7A0" w14:textId="77777777" w:rsidR="00574AE7" w:rsidRPr="00AE587E" w:rsidRDefault="00574AE7" w:rsidP="00574AE7">
            <w:r w:rsidRPr="00AE587E">
              <w:t>Adult</w:t>
            </w:r>
          </w:p>
        </w:tc>
        <w:tc>
          <w:tcPr>
            <w:tcW w:w="2424" w:type="dxa"/>
            <w:hideMark/>
          </w:tcPr>
          <w:p w14:paraId="28371E84" w14:textId="77777777" w:rsidR="00574AE7" w:rsidRPr="00AE587E" w:rsidRDefault="00574AE7" w:rsidP="00574AE7">
            <w:r w:rsidRPr="00AE587E">
              <w:t>In this commentary, the author defines the arenas and the types of possible consumer involvement and then comments on the situation in Oregon.</w:t>
            </w:r>
          </w:p>
        </w:tc>
      </w:tr>
      <w:tr w:rsidR="00574AE7" w:rsidRPr="00AE587E" w14:paraId="39856C07" w14:textId="77777777" w:rsidTr="00990CF7">
        <w:trPr>
          <w:trHeight w:val="980"/>
        </w:trPr>
        <w:tc>
          <w:tcPr>
            <w:tcW w:w="1559" w:type="dxa"/>
            <w:hideMark/>
          </w:tcPr>
          <w:p w14:paraId="729ABC76" w14:textId="77777777" w:rsidR="00574AE7" w:rsidRPr="00AE587E" w:rsidRDefault="00574AE7" w:rsidP="00574AE7">
            <w:r w:rsidRPr="00AE587E">
              <w:t>Smith</w:t>
            </w:r>
          </w:p>
        </w:tc>
        <w:tc>
          <w:tcPr>
            <w:tcW w:w="770" w:type="dxa"/>
            <w:hideMark/>
          </w:tcPr>
          <w:p w14:paraId="353CED35" w14:textId="77777777" w:rsidR="00574AE7" w:rsidRPr="00AE587E" w:rsidRDefault="00574AE7" w:rsidP="00574AE7">
            <w:r w:rsidRPr="00AE587E">
              <w:t>2014</w:t>
            </w:r>
          </w:p>
        </w:tc>
        <w:tc>
          <w:tcPr>
            <w:tcW w:w="1364" w:type="dxa"/>
            <w:hideMark/>
          </w:tcPr>
          <w:p w14:paraId="7D64EB48" w14:textId="77777777" w:rsidR="00574AE7" w:rsidRPr="00AE587E" w:rsidRDefault="00574AE7" w:rsidP="00574AE7">
            <w:r w:rsidRPr="00AE587E">
              <w:t>United Kingdom</w:t>
            </w:r>
          </w:p>
        </w:tc>
        <w:tc>
          <w:tcPr>
            <w:tcW w:w="1033" w:type="dxa"/>
            <w:hideMark/>
          </w:tcPr>
          <w:p w14:paraId="23A331FA" w14:textId="77777777" w:rsidR="00574AE7" w:rsidRPr="00AE587E" w:rsidRDefault="00574AE7" w:rsidP="00574AE7">
            <w:r w:rsidRPr="00AE587E">
              <w:t xml:space="preserve">Empirical </w:t>
            </w:r>
          </w:p>
        </w:tc>
        <w:tc>
          <w:tcPr>
            <w:tcW w:w="2109" w:type="dxa"/>
            <w:hideMark/>
          </w:tcPr>
          <w:p w14:paraId="46C1115F" w14:textId="77777777" w:rsidR="00574AE7" w:rsidRPr="00AE587E" w:rsidRDefault="00574AE7" w:rsidP="00574AE7">
            <w:r w:rsidRPr="00AE587E">
              <w:t>Health Research</w:t>
            </w:r>
          </w:p>
        </w:tc>
        <w:tc>
          <w:tcPr>
            <w:tcW w:w="2338" w:type="dxa"/>
            <w:hideMark/>
          </w:tcPr>
          <w:p w14:paraId="77C44346" w14:textId="77777777" w:rsidR="00574AE7" w:rsidRPr="00AE587E" w:rsidRDefault="00574AE7" w:rsidP="00574AE7">
            <w:r w:rsidRPr="00AE587E">
              <w:t>N/A</w:t>
            </w:r>
          </w:p>
        </w:tc>
        <w:tc>
          <w:tcPr>
            <w:tcW w:w="1353" w:type="dxa"/>
            <w:hideMark/>
          </w:tcPr>
          <w:p w14:paraId="3F55C57F" w14:textId="77777777" w:rsidR="00574AE7" w:rsidRPr="00AE587E" w:rsidRDefault="00574AE7" w:rsidP="00574AE7">
            <w:r w:rsidRPr="00AE587E">
              <w:t>Adult</w:t>
            </w:r>
          </w:p>
        </w:tc>
        <w:tc>
          <w:tcPr>
            <w:tcW w:w="2424" w:type="dxa"/>
            <w:hideMark/>
          </w:tcPr>
          <w:p w14:paraId="588676B9" w14:textId="77777777" w:rsidR="00574AE7" w:rsidRPr="00AE587E" w:rsidRDefault="00574AE7" w:rsidP="00574AE7">
            <w:r w:rsidRPr="00AE587E">
              <w:t xml:space="preserve">The aim of this study was to explore the views of stakeholders involved in piloting the PIM: the service user  and Carer, key personnel in the hosting voluntary sector organisation, relevant members of the KTP  team. The emphasis was placed on the experiences of the SUs and Cs of being involved in a context of partnership and working closely with NHS managers and academics.  </w:t>
            </w:r>
          </w:p>
        </w:tc>
      </w:tr>
      <w:tr w:rsidR="00574AE7" w:rsidRPr="00AE587E" w14:paraId="6D6323AE" w14:textId="77777777" w:rsidTr="00574AE7">
        <w:trPr>
          <w:trHeight w:val="1500"/>
        </w:trPr>
        <w:tc>
          <w:tcPr>
            <w:tcW w:w="1559" w:type="dxa"/>
            <w:hideMark/>
          </w:tcPr>
          <w:p w14:paraId="4E8E13B2" w14:textId="77777777" w:rsidR="00574AE7" w:rsidRPr="00AE587E" w:rsidRDefault="00574AE7" w:rsidP="00574AE7">
            <w:r w:rsidRPr="00AE587E">
              <w:t>Smith</w:t>
            </w:r>
          </w:p>
        </w:tc>
        <w:tc>
          <w:tcPr>
            <w:tcW w:w="770" w:type="dxa"/>
            <w:hideMark/>
          </w:tcPr>
          <w:p w14:paraId="3B96749F" w14:textId="77777777" w:rsidR="00574AE7" w:rsidRPr="00AE587E" w:rsidRDefault="00574AE7" w:rsidP="00574AE7">
            <w:r w:rsidRPr="00AE587E">
              <w:t>2017</w:t>
            </w:r>
          </w:p>
        </w:tc>
        <w:tc>
          <w:tcPr>
            <w:tcW w:w="1364" w:type="dxa"/>
            <w:hideMark/>
          </w:tcPr>
          <w:p w14:paraId="1604D341" w14:textId="77777777" w:rsidR="00574AE7" w:rsidRPr="00AE587E" w:rsidRDefault="00574AE7" w:rsidP="00574AE7">
            <w:r w:rsidRPr="00AE587E">
              <w:t>United States of America</w:t>
            </w:r>
          </w:p>
        </w:tc>
        <w:tc>
          <w:tcPr>
            <w:tcW w:w="1033" w:type="dxa"/>
            <w:hideMark/>
          </w:tcPr>
          <w:p w14:paraId="52290FC5" w14:textId="77777777" w:rsidR="00574AE7" w:rsidRPr="00AE587E" w:rsidRDefault="00574AE7" w:rsidP="00574AE7">
            <w:r w:rsidRPr="00AE587E">
              <w:t xml:space="preserve">Non-Empirical </w:t>
            </w:r>
          </w:p>
        </w:tc>
        <w:tc>
          <w:tcPr>
            <w:tcW w:w="2109" w:type="dxa"/>
            <w:hideMark/>
          </w:tcPr>
          <w:p w14:paraId="0C4EEA63" w14:textId="77777777" w:rsidR="00574AE7" w:rsidRPr="00AE587E" w:rsidRDefault="00574AE7" w:rsidP="00574AE7">
            <w:r w:rsidRPr="00AE587E">
              <w:t>Health Research</w:t>
            </w:r>
          </w:p>
        </w:tc>
        <w:tc>
          <w:tcPr>
            <w:tcW w:w="2338" w:type="dxa"/>
            <w:hideMark/>
          </w:tcPr>
          <w:p w14:paraId="4A828812" w14:textId="77777777" w:rsidR="00574AE7" w:rsidRPr="00AE587E" w:rsidRDefault="00574AE7" w:rsidP="00574AE7">
            <w:r w:rsidRPr="00AE587E">
              <w:t>Multiple sclerosis</w:t>
            </w:r>
          </w:p>
        </w:tc>
        <w:tc>
          <w:tcPr>
            <w:tcW w:w="1353" w:type="dxa"/>
            <w:hideMark/>
          </w:tcPr>
          <w:p w14:paraId="0CAAE58C" w14:textId="77777777" w:rsidR="00574AE7" w:rsidRPr="00AE587E" w:rsidRDefault="00574AE7" w:rsidP="00574AE7">
            <w:r w:rsidRPr="00AE587E">
              <w:t>Adult</w:t>
            </w:r>
          </w:p>
        </w:tc>
        <w:tc>
          <w:tcPr>
            <w:tcW w:w="2424" w:type="dxa"/>
            <w:hideMark/>
          </w:tcPr>
          <w:p w14:paraId="1334D885" w14:textId="77777777" w:rsidR="00574AE7" w:rsidRPr="00AE587E" w:rsidRDefault="00574AE7" w:rsidP="00574AE7">
            <w:r w:rsidRPr="00AE587E">
              <w:t>In this commentary, the author comments on patients involved as active collaborators in clinical trials and throughout the research and development process.</w:t>
            </w:r>
          </w:p>
        </w:tc>
      </w:tr>
      <w:tr w:rsidR="00574AE7" w:rsidRPr="00AE587E" w14:paraId="3A0CC336" w14:textId="77777777" w:rsidTr="00574AE7">
        <w:trPr>
          <w:trHeight w:val="2700"/>
        </w:trPr>
        <w:tc>
          <w:tcPr>
            <w:tcW w:w="1559" w:type="dxa"/>
            <w:hideMark/>
          </w:tcPr>
          <w:p w14:paraId="0F5CC15A" w14:textId="77777777" w:rsidR="00574AE7" w:rsidRPr="00AE587E" w:rsidRDefault="00574AE7" w:rsidP="00574AE7">
            <w:r w:rsidRPr="00AE587E">
              <w:t xml:space="preserve">Smith </w:t>
            </w:r>
          </w:p>
        </w:tc>
        <w:tc>
          <w:tcPr>
            <w:tcW w:w="770" w:type="dxa"/>
            <w:hideMark/>
          </w:tcPr>
          <w:p w14:paraId="747245FA" w14:textId="77777777" w:rsidR="00574AE7" w:rsidRPr="00AE587E" w:rsidRDefault="00574AE7" w:rsidP="00574AE7">
            <w:r w:rsidRPr="00AE587E">
              <w:t>2020</w:t>
            </w:r>
          </w:p>
        </w:tc>
        <w:tc>
          <w:tcPr>
            <w:tcW w:w="1364" w:type="dxa"/>
            <w:hideMark/>
          </w:tcPr>
          <w:p w14:paraId="5EF36F12" w14:textId="77777777" w:rsidR="00574AE7" w:rsidRPr="00AE587E" w:rsidRDefault="00574AE7" w:rsidP="00574AE7">
            <w:r w:rsidRPr="00AE587E">
              <w:t>United Kingdom</w:t>
            </w:r>
          </w:p>
        </w:tc>
        <w:tc>
          <w:tcPr>
            <w:tcW w:w="1033" w:type="dxa"/>
            <w:hideMark/>
          </w:tcPr>
          <w:p w14:paraId="3BF8EB11" w14:textId="77777777" w:rsidR="00574AE7" w:rsidRPr="00AE587E" w:rsidRDefault="00574AE7" w:rsidP="00574AE7">
            <w:r w:rsidRPr="00AE587E">
              <w:t xml:space="preserve">Empirical </w:t>
            </w:r>
          </w:p>
        </w:tc>
        <w:tc>
          <w:tcPr>
            <w:tcW w:w="2109" w:type="dxa"/>
            <w:hideMark/>
          </w:tcPr>
          <w:p w14:paraId="575EC9BC" w14:textId="77777777" w:rsidR="00574AE7" w:rsidRPr="00AE587E" w:rsidRDefault="00574AE7" w:rsidP="00574AE7">
            <w:r w:rsidRPr="00AE587E">
              <w:t xml:space="preserve">Multiple </w:t>
            </w:r>
          </w:p>
        </w:tc>
        <w:tc>
          <w:tcPr>
            <w:tcW w:w="2338" w:type="dxa"/>
            <w:hideMark/>
          </w:tcPr>
          <w:p w14:paraId="6A6E13FA" w14:textId="77777777" w:rsidR="00574AE7" w:rsidRPr="00AE587E" w:rsidRDefault="00574AE7" w:rsidP="00574AE7">
            <w:r w:rsidRPr="00AE587E">
              <w:t xml:space="preserve">Mental Health </w:t>
            </w:r>
          </w:p>
        </w:tc>
        <w:tc>
          <w:tcPr>
            <w:tcW w:w="1353" w:type="dxa"/>
            <w:hideMark/>
          </w:tcPr>
          <w:p w14:paraId="1C014021" w14:textId="77777777" w:rsidR="00574AE7" w:rsidRPr="00AE587E" w:rsidRDefault="00574AE7" w:rsidP="00574AE7">
            <w:r w:rsidRPr="00AE587E">
              <w:t>Senior/Older Adult</w:t>
            </w:r>
          </w:p>
        </w:tc>
        <w:tc>
          <w:tcPr>
            <w:tcW w:w="2424" w:type="dxa"/>
            <w:hideMark/>
          </w:tcPr>
          <w:p w14:paraId="7705F173" w14:textId="77777777" w:rsidR="00574AE7" w:rsidRPr="00AE587E" w:rsidRDefault="00574AE7" w:rsidP="00574AE7">
            <w:r w:rsidRPr="00AE587E">
              <w:t>The authors conducted a reflective review of their experiences of running ‘‘ResearchNet’’, a group aimed at putting service users’ perspectives at the heart of service improvement projects, which benefits from and develops its members’ related skills. The authors explore overcoming barriers to service user involvement in research.</w:t>
            </w:r>
          </w:p>
        </w:tc>
      </w:tr>
      <w:tr w:rsidR="00574AE7" w:rsidRPr="00AE587E" w14:paraId="4757CA39" w14:textId="77777777" w:rsidTr="00574AE7">
        <w:trPr>
          <w:trHeight w:val="3000"/>
        </w:trPr>
        <w:tc>
          <w:tcPr>
            <w:tcW w:w="1559" w:type="dxa"/>
            <w:hideMark/>
          </w:tcPr>
          <w:p w14:paraId="16A9C0F7" w14:textId="77777777" w:rsidR="00574AE7" w:rsidRPr="00AE587E" w:rsidRDefault="00574AE7" w:rsidP="00574AE7">
            <w:r w:rsidRPr="00AE587E">
              <w:t>Solomon</w:t>
            </w:r>
          </w:p>
        </w:tc>
        <w:tc>
          <w:tcPr>
            <w:tcW w:w="770" w:type="dxa"/>
            <w:hideMark/>
          </w:tcPr>
          <w:p w14:paraId="095C8F1D" w14:textId="77777777" w:rsidR="00574AE7" w:rsidRPr="00AE587E" w:rsidRDefault="00574AE7" w:rsidP="00574AE7">
            <w:r w:rsidRPr="00AE587E">
              <w:t>2017</w:t>
            </w:r>
          </w:p>
        </w:tc>
        <w:tc>
          <w:tcPr>
            <w:tcW w:w="1364" w:type="dxa"/>
            <w:hideMark/>
          </w:tcPr>
          <w:p w14:paraId="3EEAF4AC" w14:textId="77777777" w:rsidR="00574AE7" w:rsidRPr="00AE587E" w:rsidRDefault="00574AE7" w:rsidP="00574AE7">
            <w:r w:rsidRPr="00AE587E">
              <w:t>United States of America</w:t>
            </w:r>
          </w:p>
        </w:tc>
        <w:tc>
          <w:tcPr>
            <w:tcW w:w="1033" w:type="dxa"/>
            <w:hideMark/>
          </w:tcPr>
          <w:p w14:paraId="56B9399C" w14:textId="77777777" w:rsidR="00574AE7" w:rsidRPr="00AE587E" w:rsidRDefault="00574AE7" w:rsidP="00574AE7">
            <w:r w:rsidRPr="00AE587E">
              <w:t xml:space="preserve">Empirical </w:t>
            </w:r>
          </w:p>
        </w:tc>
        <w:tc>
          <w:tcPr>
            <w:tcW w:w="2109" w:type="dxa"/>
            <w:hideMark/>
          </w:tcPr>
          <w:p w14:paraId="1AE3E852" w14:textId="77777777" w:rsidR="00574AE7" w:rsidRPr="00AE587E" w:rsidRDefault="00574AE7" w:rsidP="00574AE7">
            <w:r w:rsidRPr="00AE587E">
              <w:t>Health research</w:t>
            </w:r>
          </w:p>
        </w:tc>
        <w:tc>
          <w:tcPr>
            <w:tcW w:w="2338" w:type="dxa"/>
            <w:hideMark/>
          </w:tcPr>
          <w:p w14:paraId="345452AE" w14:textId="77777777" w:rsidR="00574AE7" w:rsidRPr="00AE587E" w:rsidRDefault="00574AE7" w:rsidP="00574AE7">
            <w:r w:rsidRPr="00AE587E">
              <w:t>Cancer</w:t>
            </w:r>
          </w:p>
        </w:tc>
        <w:tc>
          <w:tcPr>
            <w:tcW w:w="1353" w:type="dxa"/>
            <w:hideMark/>
          </w:tcPr>
          <w:p w14:paraId="21F49C3A" w14:textId="77777777" w:rsidR="00574AE7" w:rsidRPr="00AE587E" w:rsidRDefault="00574AE7" w:rsidP="00574AE7">
            <w:r w:rsidRPr="00AE587E">
              <w:t>Adult</w:t>
            </w:r>
          </w:p>
        </w:tc>
        <w:tc>
          <w:tcPr>
            <w:tcW w:w="2424" w:type="dxa"/>
            <w:hideMark/>
          </w:tcPr>
          <w:p w14:paraId="401A2DB2" w14:textId="77777777" w:rsidR="00574AE7" w:rsidRPr="00AE587E" w:rsidRDefault="00574AE7" w:rsidP="00574AE7">
            <w:r w:rsidRPr="00AE587E">
              <w:t>We describe the process and outcomes of involving patient and physician stakeholders in the design and development of a trial, funded by the Patient-Centered Outcomes Research Institute (PCORI) to enhance oncologists communication skills and their propensity to facilitate productive, meaningful GoC discussions with patients with advanced cancer</w:t>
            </w:r>
          </w:p>
        </w:tc>
      </w:tr>
      <w:tr w:rsidR="00574AE7" w:rsidRPr="00AE587E" w14:paraId="63D00F04" w14:textId="77777777" w:rsidTr="00574AE7">
        <w:trPr>
          <w:trHeight w:val="1500"/>
        </w:trPr>
        <w:tc>
          <w:tcPr>
            <w:tcW w:w="1559" w:type="dxa"/>
            <w:hideMark/>
          </w:tcPr>
          <w:p w14:paraId="0DF5CE44" w14:textId="77777777" w:rsidR="00574AE7" w:rsidRPr="00AE587E" w:rsidRDefault="00574AE7" w:rsidP="00574AE7">
            <w:r w:rsidRPr="00AE587E">
              <w:t>Souliotis</w:t>
            </w:r>
          </w:p>
        </w:tc>
        <w:tc>
          <w:tcPr>
            <w:tcW w:w="770" w:type="dxa"/>
            <w:hideMark/>
          </w:tcPr>
          <w:p w14:paraId="29F6CD36" w14:textId="77777777" w:rsidR="00574AE7" w:rsidRPr="00AE587E" w:rsidRDefault="00574AE7" w:rsidP="00574AE7">
            <w:r w:rsidRPr="00AE587E">
              <w:t>2018b</w:t>
            </w:r>
          </w:p>
        </w:tc>
        <w:tc>
          <w:tcPr>
            <w:tcW w:w="1364" w:type="dxa"/>
            <w:hideMark/>
          </w:tcPr>
          <w:p w14:paraId="7C2B6788" w14:textId="77777777" w:rsidR="00574AE7" w:rsidRPr="00AE587E" w:rsidRDefault="00574AE7" w:rsidP="00574AE7">
            <w:r w:rsidRPr="00AE587E">
              <w:t>United Kingdom</w:t>
            </w:r>
          </w:p>
        </w:tc>
        <w:tc>
          <w:tcPr>
            <w:tcW w:w="1033" w:type="dxa"/>
            <w:hideMark/>
          </w:tcPr>
          <w:p w14:paraId="282FC139" w14:textId="77777777" w:rsidR="00574AE7" w:rsidRPr="00AE587E" w:rsidRDefault="00574AE7" w:rsidP="00574AE7">
            <w:r w:rsidRPr="00AE587E">
              <w:t xml:space="preserve">Empirical </w:t>
            </w:r>
          </w:p>
        </w:tc>
        <w:tc>
          <w:tcPr>
            <w:tcW w:w="2109" w:type="dxa"/>
            <w:hideMark/>
          </w:tcPr>
          <w:p w14:paraId="4B146213" w14:textId="77777777" w:rsidR="00574AE7" w:rsidRPr="00AE587E" w:rsidRDefault="00574AE7" w:rsidP="00574AE7">
            <w:r w:rsidRPr="00AE587E">
              <w:t xml:space="preserve">Health Policy/Governance </w:t>
            </w:r>
          </w:p>
        </w:tc>
        <w:tc>
          <w:tcPr>
            <w:tcW w:w="2338" w:type="dxa"/>
            <w:hideMark/>
          </w:tcPr>
          <w:p w14:paraId="68035FD9" w14:textId="77777777" w:rsidR="00574AE7" w:rsidRPr="00AE587E" w:rsidRDefault="00574AE7" w:rsidP="00574AE7">
            <w:r w:rsidRPr="00AE587E">
              <w:t>Cancer</w:t>
            </w:r>
          </w:p>
        </w:tc>
        <w:tc>
          <w:tcPr>
            <w:tcW w:w="1353" w:type="dxa"/>
            <w:hideMark/>
          </w:tcPr>
          <w:p w14:paraId="6480E5B7" w14:textId="77777777" w:rsidR="00574AE7" w:rsidRPr="00AE587E" w:rsidRDefault="00574AE7" w:rsidP="00574AE7">
            <w:r w:rsidRPr="00AE587E">
              <w:t>Adult</w:t>
            </w:r>
          </w:p>
        </w:tc>
        <w:tc>
          <w:tcPr>
            <w:tcW w:w="2424" w:type="dxa"/>
            <w:hideMark/>
          </w:tcPr>
          <w:p w14:paraId="3FF98E2C" w14:textId="279D4FA6" w:rsidR="00574AE7" w:rsidRPr="00AE587E" w:rsidRDefault="00574AE7" w:rsidP="00574AE7">
            <w:r w:rsidRPr="00AE587E">
              <w:t xml:space="preserve">To examine the degree and impact of cancer patient organization (CPO) participation in healthy policy decision making in EU-28 and to </w:t>
            </w:r>
            <w:r w:rsidR="00990CF7" w:rsidRPr="00AE587E">
              <w:t>identify</w:t>
            </w:r>
            <w:r w:rsidRPr="00AE587E">
              <w:t xml:space="preserve"> their correlates.</w:t>
            </w:r>
          </w:p>
        </w:tc>
      </w:tr>
      <w:tr w:rsidR="00574AE7" w:rsidRPr="00AE587E" w14:paraId="17ADBCC0" w14:textId="77777777" w:rsidTr="00574AE7">
        <w:trPr>
          <w:trHeight w:val="1500"/>
        </w:trPr>
        <w:tc>
          <w:tcPr>
            <w:tcW w:w="1559" w:type="dxa"/>
            <w:hideMark/>
          </w:tcPr>
          <w:p w14:paraId="3FDCEEE9" w14:textId="77777777" w:rsidR="00574AE7" w:rsidRPr="00AE587E" w:rsidRDefault="00574AE7" w:rsidP="00574AE7">
            <w:r w:rsidRPr="00AE587E">
              <w:t>Souliotis</w:t>
            </w:r>
          </w:p>
        </w:tc>
        <w:tc>
          <w:tcPr>
            <w:tcW w:w="770" w:type="dxa"/>
            <w:hideMark/>
          </w:tcPr>
          <w:p w14:paraId="19C62E0C" w14:textId="77777777" w:rsidR="00574AE7" w:rsidRPr="00AE587E" w:rsidRDefault="00574AE7" w:rsidP="00574AE7">
            <w:r w:rsidRPr="00AE587E">
              <w:t>2018a</w:t>
            </w:r>
          </w:p>
        </w:tc>
        <w:tc>
          <w:tcPr>
            <w:tcW w:w="1364" w:type="dxa"/>
            <w:hideMark/>
          </w:tcPr>
          <w:p w14:paraId="62E14E2F" w14:textId="77777777" w:rsidR="00574AE7" w:rsidRPr="00AE587E" w:rsidRDefault="00574AE7" w:rsidP="00574AE7">
            <w:r w:rsidRPr="00AE587E">
              <w:t>United Kingdom</w:t>
            </w:r>
          </w:p>
        </w:tc>
        <w:tc>
          <w:tcPr>
            <w:tcW w:w="1033" w:type="dxa"/>
            <w:hideMark/>
          </w:tcPr>
          <w:p w14:paraId="78815A61" w14:textId="77777777" w:rsidR="00574AE7" w:rsidRPr="00AE587E" w:rsidRDefault="00574AE7" w:rsidP="00574AE7">
            <w:r w:rsidRPr="00AE587E">
              <w:t xml:space="preserve">Empirical </w:t>
            </w:r>
          </w:p>
        </w:tc>
        <w:tc>
          <w:tcPr>
            <w:tcW w:w="2109" w:type="dxa"/>
            <w:hideMark/>
          </w:tcPr>
          <w:p w14:paraId="15753E5E" w14:textId="77777777" w:rsidR="00574AE7" w:rsidRPr="00AE587E" w:rsidRDefault="00574AE7" w:rsidP="00574AE7">
            <w:r w:rsidRPr="00AE587E">
              <w:t>Health Research</w:t>
            </w:r>
          </w:p>
        </w:tc>
        <w:tc>
          <w:tcPr>
            <w:tcW w:w="2338" w:type="dxa"/>
            <w:hideMark/>
          </w:tcPr>
          <w:p w14:paraId="4DE64AD4" w14:textId="77777777" w:rsidR="00574AE7" w:rsidRPr="00AE587E" w:rsidRDefault="00574AE7" w:rsidP="00574AE7">
            <w:r w:rsidRPr="00AE587E">
              <w:t>Cancer</w:t>
            </w:r>
          </w:p>
        </w:tc>
        <w:tc>
          <w:tcPr>
            <w:tcW w:w="1353" w:type="dxa"/>
            <w:hideMark/>
          </w:tcPr>
          <w:p w14:paraId="16D18714" w14:textId="77777777" w:rsidR="00574AE7" w:rsidRPr="00AE587E" w:rsidRDefault="00574AE7" w:rsidP="00574AE7">
            <w:r w:rsidRPr="00AE587E">
              <w:t>Adult</w:t>
            </w:r>
          </w:p>
        </w:tc>
        <w:tc>
          <w:tcPr>
            <w:tcW w:w="2424" w:type="dxa"/>
            <w:hideMark/>
          </w:tcPr>
          <w:p w14:paraId="7F37B87E" w14:textId="77777777" w:rsidR="00574AE7" w:rsidRPr="00AE587E" w:rsidRDefault="00574AE7" w:rsidP="00574AE7">
            <w:r w:rsidRPr="00AE587E">
              <w:t>In response to this research call, the present study aimed to provide a snapshot of cancer patients' organization (CPO) participation in health policy processes in European Union (EU) -28 countries.</w:t>
            </w:r>
          </w:p>
        </w:tc>
      </w:tr>
      <w:tr w:rsidR="00574AE7" w:rsidRPr="00AE587E" w14:paraId="2BBF3113" w14:textId="77777777" w:rsidTr="00574AE7">
        <w:trPr>
          <w:trHeight w:val="900"/>
        </w:trPr>
        <w:tc>
          <w:tcPr>
            <w:tcW w:w="1559" w:type="dxa"/>
            <w:hideMark/>
          </w:tcPr>
          <w:p w14:paraId="7F2ED8B4" w14:textId="77777777" w:rsidR="00574AE7" w:rsidRPr="00AE587E" w:rsidRDefault="00574AE7" w:rsidP="00574AE7">
            <w:r w:rsidRPr="00AE587E">
              <w:t>South</w:t>
            </w:r>
          </w:p>
        </w:tc>
        <w:tc>
          <w:tcPr>
            <w:tcW w:w="770" w:type="dxa"/>
            <w:hideMark/>
          </w:tcPr>
          <w:p w14:paraId="433C721E" w14:textId="77777777" w:rsidR="00574AE7" w:rsidRPr="00AE587E" w:rsidRDefault="00574AE7" w:rsidP="00574AE7">
            <w:r w:rsidRPr="00AE587E">
              <w:t>2016</w:t>
            </w:r>
          </w:p>
        </w:tc>
        <w:tc>
          <w:tcPr>
            <w:tcW w:w="1364" w:type="dxa"/>
            <w:hideMark/>
          </w:tcPr>
          <w:p w14:paraId="00F2C524" w14:textId="77777777" w:rsidR="00574AE7" w:rsidRPr="00AE587E" w:rsidRDefault="00574AE7" w:rsidP="00574AE7">
            <w:r w:rsidRPr="00AE587E">
              <w:t>United Kingdom</w:t>
            </w:r>
          </w:p>
        </w:tc>
        <w:tc>
          <w:tcPr>
            <w:tcW w:w="1033" w:type="dxa"/>
            <w:hideMark/>
          </w:tcPr>
          <w:p w14:paraId="7C819A31" w14:textId="77777777" w:rsidR="00574AE7" w:rsidRPr="00AE587E" w:rsidRDefault="00574AE7" w:rsidP="00574AE7">
            <w:r w:rsidRPr="00AE587E">
              <w:t xml:space="preserve">Empirical </w:t>
            </w:r>
          </w:p>
        </w:tc>
        <w:tc>
          <w:tcPr>
            <w:tcW w:w="2109" w:type="dxa"/>
            <w:hideMark/>
          </w:tcPr>
          <w:p w14:paraId="130538C6" w14:textId="77777777" w:rsidR="00574AE7" w:rsidRPr="00AE587E" w:rsidRDefault="00574AE7" w:rsidP="00574AE7">
            <w:r w:rsidRPr="00AE587E">
              <w:t>Health Research</w:t>
            </w:r>
          </w:p>
        </w:tc>
        <w:tc>
          <w:tcPr>
            <w:tcW w:w="2338" w:type="dxa"/>
            <w:hideMark/>
          </w:tcPr>
          <w:p w14:paraId="4A5FC365" w14:textId="77777777" w:rsidR="00574AE7" w:rsidRPr="00AE587E" w:rsidRDefault="00574AE7" w:rsidP="00574AE7">
            <w:r w:rsidRPr="00AE587E">
              <w:t>N/A</w:t>
            </w:r>
          </w:p>
        </w:tc>
        <w:tc>
          <w:tcPr>
            <w:tcW w:w="1353" w:type="dxa"/>
            <w:hideMark/>
          </w:tcPr>
          <w:p w14:paraId="56D7CDC3" w14:textId="77777777" w:rsidR="00574AE7" w:rsidRPr="00AE587E" w:rsidRDefault="00574AE7" w:rsidP="00574AE7">
            <w:r w:rsidRPr="00AE587E">
              <w:t>Adult</w:t>
            </w:r>
          </w:p>
        </w:tc>
        <w:tc>
          <w:tcPr>
            <w:tcW w:w="2424" w:type="dxa"/>
            <w:hideMark/>
          </w:tcPr>
          <w:p w14:paraId="2FFD840A" w14:textId="2B4C0578" w:rsidR="00574AE7" w:rsidRPr="00AE587E" w:rsidRDefault="00574AE7" w:rsidP="00574AE7">
            <w:r w:rsidRPr="00AE587E">
              <w:t xml:space="preserve">This paper developed a series of cases studies of PPI to </w:t>
            </w:r>
            <w:r w:rsidR="00990CF7" w:rsidRPr="00AE587E">
              <w:t>document</w:t>
            </w:r>
            <w:r w:rsidRPr="00AE587E">
              <w:t xml:space="preserve"> and share good practice.</w:t>
            </w:r>
          </w:p>
        </w:tc>
      </w:tr>
      <w:tr w:rsidR="00574AE7" w:rsidRPr="00AE587E" w14:paraId="6A124893" w14:textId="77777777" w:rsidTr="00574AE7">
        <w:trPr>
          <w:trHeight w:val="3600"/>
        </w:trPr>
        <w:tc>
          <w:tcPr>
            <w:tcW w:w="1559" w:type="dxa"/>
            <w:hideMark/>
          </w:tcPr>
          <w:p w14:paraId="60CA7DA4" w14:textId="77777777" w:rsidR="00574AE7" w:rsidRPr="00AE587E" w:rsidRDefault="00574AE7" w:rsidP="00574AE7">
            <w:r w:rsidRPr="00AE587E">
              <w:t>Speers</w:t>
            </w:r>
          </w:p>
        </w:tc>
        <w:tc>
          <w:tcPr>
            <w:tcW w:w="770" w:type="dxa"/>
            <w:hideMark/>
          </w:tcPr>
          <w:p w14:paraId="5342F151" w14:textId="77777777" w:rsidR="00574AE7" w:rsidRPr="00AE587E" w:rsidRDefault="00574AE7" w:rsidP="00574AE7">
            <w:r w:rsidRPr="00AE587E">
              <w:t>2015</w:t>
            </w:r>
          </w:p>
        </w:tc>
        <w:tc>
          <w:tcPr>
            <w:tcW w:w="1364" w:type="dxa"/>
            <w:hideMark/>
          </w:tcPr>
          <w:p w14:paraId="4A308A1D" w14:textId="77777777" w:rsidR="00574AE7" w:rsidRPr="00AE587E" w:rsidRDefault="00574AE7" w:rsidP="00574AE7">
            <w:r w:rsidRPr="00AE587E">
              <w:t>United Kingdom</w:t>
            </w:r>
          </w:p>
        </w:tc>
        <w:tc>
          <w:tcPr>
            <w:tcW w:w="1033" w:type="dxa"/>
            <w:hideMark/>
          </w:tcPr>
          <w:p w14:paraId="432F64A2" w14:textId="77777777" w:rsidR="00574AE7" w:rsidRPr="00AE587E" w:rsidRDefault="00574AE7" w:rsidP="00574AE7">
            <w:r w:rsidRPr="00AE587E">
              <w:t xml:space="preserve">Empirical </w:t>
            </w:r>
          </w:p>
        </w:tc>
        <w:tc>
          <w:tcPr>
            <w:tcW w:w="2109" w:type="dxa"/>
            <w:hideMark/>
          </w:tcPr>
          <w:p w14:paraId="0C347C7D" w14:textId="77777777" w:rsidR="00574AE7" w:rsidRPr="00AE587E" w:rsidRDefault="00574AE7" w:rsidP="00574AE7">
            <w:r w:rsidRPr="00AE587E">
              <w:t>Health Planning/Service Design/QI</w:t>
            </w:r>
          </w:p>
        </w:tc>
        <w:tc>
          <w:tcPr>
            <w:tcW w:w="2338" w:type="dxa"/>
            <w:hideMark/>
          </w:tcPr>
          <w:p w14:paraId="54986E86" w14:textId="77777777" w:rsidR="00574AE7" w:rsidRPr="00AE587E" w:rsidRDefault="00574AE7" w:rsidP="00574AE7">
            <w:r w:rsidRPr="00AE587E">
              <w:t>N/A</w:t>
            </w:r>
          </w:p>
        </w:tc>
        <w:tc>
          <w:tcPr>
            <w:tcW w:w="1353" w:type="dxa"/>
            <w:hideMark/>
          </w:tcPr>
          <w:p w14:paraId="76D4DD79" w14:textId="77777777" w:rsidR="00574AE7" w:rsidRPr="00AE587E" w:rsidRDefault="00574AE7" w:rsidP="00574AE7">
            <w:r w:rsidRPr="00AE587E">
              <w:t>Adult</w:t>
            </w:r>
          </w:p>
        </w:tc>
        <w:tc>
          <w:tcPr>
            <w:tcW w:w="2424" w:type="dxa"/>
            <w:hideMark/>
          </w:tcPr>
          <w:p w14:paraId="5F416025" w14:textId="49A9F633" w:rsidR="00574AE7" w:rsidRPr="00AE587E" w:rsidRDefault="00574AE7" w:rsidP="00574AE7">
            <w:r w:rsidRPr="00AE587E">
              <w:t xml:space="preserve">This study involved stakeholders (mentors, service users </w:t>
            </w:r>
            <w:r w:rsidR="00990CF7" w:rsidRPr="00AE587E">
              <w:t>and</w:t>
            </w:r>
            <w:r w:rsidRPr="00AE587E">
              <w:t xml:space="preserve"> </w:t>
            </w:r>
            <w:r w:rsidR="00990CF7" w:rsidRPr="00AE587E">
              <w:t xml:space="preserve">a </w:t>
            </w:r>
            <w:r w:rsidRPr="00AE587E">
              <w:t>lecturer) working together to design, evaluate, and refine a system enabling students to seek feedback from service users. The feedback concerned mental health student interpersonal skills and occurred whilst on practice placement. This research aimed to explore the experiences of those concerned when nine students attempted to learn from rather than about service users.</w:t>
            </w:r>
          </w:p>
        </w:tc>
      </w:tr>
      <w:tr w:rsidR="00574AE7" w:rsidRPr="00AE587E" w14:paraId="740C0DBF" w14:textId="77777777" w:rsidTr="00574AE7">
        <w:trPr>
          <w:trHeight w:val="1200"/>
        </w:trPr>
        <w:tc>
          <w:tcPr>
            <w:tcW w:w="1559" w:type="dxa"/>
            <w:hideMark/>
          </w:tcPr>
          <w:p w14:paraId="5A772723" w14:textId="77777777" w:rsidR="00574AE7" w:rsidRPr="00AE587E" w:rsidRDefault="00574AE7" w:rsidP="00574AE7">
            <w:r w:rsidRPr="00AE587E">
              <w:t>Squire</w:t>
            </w:r>
          </w:p>
        </w:tc>
        <w:tc>
          <w:tcPr>
            <w:tcW w:w="770" w:type="dxa"/>
            <w:hideMark/>
          </w:tcPr>
          <w:p w14:paraId="28254D99" w14:textId="77777777" w:rsidR="00574AE7" w:rsidRPr="00AE587E" w:rsidRDefault="00574AE7" w:rsidP="00574AE7">
            <w:r w:rsidRPr="00AE587E">
              <w:t>2006b</w:t>
            </w:r>
          </w:p>
        </w:tc>
        <w:tc>
          <w:tcPr>
            <w:tcW w:w="1364" w:type="dxa"/>
            <w:hideMark/>
          </w:tcPr>
          <w:p w14:paraId="3A1E9EEE" w14:textId="77777777" w:rsidR="00574AE7" w:rsidRPr="00AE587E" w:rsidRDefault="00574AE7" w:rsidP="00574AE7">
            <w:r w:rsidRPr="00AE587E">
              <w:t>United Kingdom</w:t>
            </w:r>
          </w:p>
        </w:tc>
        <w:tc>
          <w:tcPr>
            <w:tcW w:w="1033" w:type="dxa"/>
            <w:hideMark/>
          </w:tcPr>
          <w:p w14:paraId="43C3DAB7" w14:textId="77777777" w:rsidR="00574AE7" w:rsidRPr="00AE587E" w:rsidRDefault="00574AE7" w:rsidP="00574AE7">
            <w:r w:rsidRPr="00AE587E">
              <w:t xml:space="preserve">Empirical </w:t>
            </w:r>
          </w:p>
        </w:tc>
        <w:tc>
          <w:tcPr>
            <w:tcW w:w="2109" w:type="dxa"/>
            <w:hideMark/>
          </w:tcPr>
          <w:p w14:paraId="4BAA788B" w14:textId="77777777" w:rsidR="00574AE7" w:rsidRPr="00AE587E" w:rsidRDefault="00574AE7" w:rsidP="00574AE7">
            <w:r w:rsidRPr="00AE587E">
              <w:t>Health Planning/Service Design/QI</w:t>
            </w:r>
          </w:p>
        </w:tc>
        <w:tc>
          <w:tcPr>
            <w:tcW w:w="2338" w:type="dxa"/>
            <w:hideMark/>
          </w:tcPr>
          <w:p w14:paraId="65DF5312" w14:textId="77777777" w:rsidR="00574AE7" w:rsidRPr="00AE587E" w:rsidRDefault="00574AE7" w:rsidP="00574AE7">
            <w:r w:rsidRPr="00AE587E">
              <w:t>Rheumatology</w:t>
            </w:r>
          </w:p>
        </w:tc>
        <w:tc>
          <w:tcPr>
            <w:tcW w:w="1353" w:type="dxa"/>
            <w:hideMark/>
          </w:tcPr>
          <w:p w14:paraId="4382CCEE" w14:textId="77777777" w:rsidR="00574AE7" w:rsidRPr="00AE587E" w:rsidRDefault="00574AE7" w:rsidP="00574AE7">
            <w:r w:rsidRPr="00AE587E">
              <w:t>Adult</w:t>
            </w:r>
          </w:p>
        </w:tc>
        <w:tc>
          <w:tcPr>
            <w:tcW w:w="2424" w:type="dxa"/>
            <w:hideMark/>
          </w:tcPr>
          <w:p w14:paraId="0BFC95D0" w14:textId="77777777" w:rsidR="00574AE7" w:rsidRPr="00AE587E" w:rsidRDefault="00574AE7" w:rsidP="00574AE7">
            <w:r w:rsidRPr="00AE587E">
              <w:t>To provide an overview of the learning  from four practical programmes that explore different aspects of patient participation in healthcare provision.</w:t>
            </w:r>
          </w:p>
        </w:tc>
      </w:tr>
      <w:tr w:rsidR="00574AE7" w:rsidRPr="00AE587E" w14:paraId="15638B60" w14:textId="77777777" w:rsidTr="00574AE7">
        <w:trPr>
          <w:trHeight w:val="1500"/>
        </w:trPr>
        <w:tc>
          <w:tcPr>
            <w:tcW w:w="1559" w:type="dxa"/>
            <w:hideMark/>
          </w:tcPr>
          <w:p w14:paraId="0D7859A4" w14:textId="77777777" w:rsidR="00574AE7" w:rsidRPr="00AE587E" w:rsidRDefault="00574AE7" w:rsidP="00574AE7">
            <w:r w:rsidRPr="00AE587E">
              <w:t>Squire</w:t>
            </w:r>
          </w:p>
        </w:tc>
        <w:tc>
          <w:tcPr>
            <w:tcW w:w="770" w:type="dxa"/>
            <w:hideMark/>
          </w:tcPr>
          <w:p w14:paraId="5D13A8CA" w14:textId="77777777" w:rsidR="00574AE7" w:rsidRPr="00AE587E" w:rsidRDefault="00574AE7" w:rsidP="00574AE7">
            <w:r w:rsidRPr="00AE587E">
              <w:t>2006a</w:t>
            </w:r>
          </w:p>
        </w:tc>
        <w:tc>
          <w:tcPr>
            <w:tcW w:w="1364" w:type="dxa"/>
            <w:hideMark/>
          </w:tcPr>
          <w:p w14:paraId="563F40C5" w14:textId="77777777" w:rsidR="00574AE7" w:rsidRPr="00AE587E" w:rsidRDefault="00574AE7" w:rsidP="00574AE7">
            <w:r w:rsidRPr="00AE587E">
              <w:t>United Kingdom</w:t>
            </w:r>
          </w:p>
        </w:tc>
        <w:tc>
          <w:tcPr>
            <w:tcW w:w="1033" w:type="dxa"/>
            <w:hideMark/>
          </w:tcPr>
          <w:p w14:paraId="53A4BB47" w14:textId="77777777" w:rsidR="00574AE7" w:rsidRPr="00AE587E" w:rsidRDefault="00574AE7" w:rsidP="00574AE7">
            <w:r w:rsidRPr="00AE587E">
              <w:t xml:space="preserve">Non-Empirical </w:t>
            </w:r>
          </w:p>
        </w:tc>
        <w:tc>
          <w:tcPr>
            <w:tcW w:w="2109" w:type="dxa"/>
            <w:hideMark/>
          </w:tcPr>
          <w:p w14:paraId="71B17A57" w14:textId="77777777" w:rsidR="00574AE7" w:rsidRPr="00AE587E" w:rsidRDefault="00574AE7" w:rsidP="00574AE7">
            <w:r w:rsidRPr="00AE587E">
              <w:t>Health Planning/Service Design/QI</w:t>
            </w:r>
          </w:p>
        </w:tc>
        <w:tc>
          <w:tcPr>
            <w:tcW w:w="2338" w:type="dxa"/>
            <w:hideMark/>
          </w:tcPr>
          <w:p w14:paraId="40AF5CDB" w14:textId="77777777" w:rsidR="00574AE7" w:rsidRPr="00AE587E" w:rsidRDefault="00574AE7" w:rsidP="00574AE7">
            <w:r w:rsidRPr="00AE587E">
              <w:t>N/A</w:t>
            </w:r>
          </w:p>
        </w:tc>
        <w:tc>
          <w:tcPr>
            <w:tcW w:w="1353" w:type="dxa"/>
            <w:hideMark/>
          </w:tcPr>
          <w:p w14:paraId="228A2423" w14:textId="77777777" w:rsidR="00574AE7" w:rsidRPr="00AE587E" w:rsidRDefault="00574AE7" w:rsidP="00574AE7">
            <w:r w:rsidRPr="00AE587E">
              <w:t>Adult</w:t>
            </w:r>
          </w:p>
        </w:tc>
        <w:tc>
          <w:tcPr>
            <w:tcW w:w="2424" w:type="dxa"/>
            <w:hideMark/>
          </w:tcPr>
          <w:p w14:paraId="28991FBE" w14:textId="77777777" w:rsidR="00574AE7" w:rsidRPr="00AE587E" w:rsidRDefault="00574AE7" w:rsidP="00574AE7">
            <w:r w:rsidRPr="00AE587E">
              <w:t>To describe the purpose, establishment, work and achievements of Expert Patients Programme (EPP) of the NHS Modernisation Agency Clinical Governance Development Programme.</w:t>
            </w:r>
          </w:p>
        </w:tc>
      </w:tr>
      <w:tr w:rsidR="00574AE7" w:rsidRPr="00AE587E" w14:paraId="2FC4E708" w14:textId="77777777" w:rsidTr="00574AE7">
        <w:trPr>
          <w:trHeight w:val="2700"/>
        </w:trPr>
        <w:tc>
          <w:tcPr>
            <w:tcW w:w="1559" w:type="dxa"/>
            <w:hideMark/>
          </w:tcPr>
          <w:p w14:paraId="26E6A311" w14:textId="77777777" w:rsidR="00574AE7" w:rsidRPr="00AE587E" w:rsidRDefault="00574AE7" w:rsidP="00574AE7">
            <w:r w:rsidRPr="00AE587E">
              <w:t>Staniszewska</w:t>
            </w:r>
          </w:p>
        </w:tc>
        <w:tc>
          <w:tcPr>
            <w:tcW w:w="770" w:type="dxa"/>
            <w:hideMark/>
          </w:tcPr>
          <w:p w14:paraId="790A77B3" w14:textId="77777777" w:rsidR="00574AE7" w:rsidRPr="00AE587E" w:rsidRDefault="00574AE7" w:rsidP="00574AE7">
            <w:r w:rsidRPr="00AE587E">
              <w:t>2011</w:t>
            </w:r>
          </w:p>
        </w:tc>
        <w:tc>
          <w:tcPr>
            <w:tcW w:w="1364" w:type="dxa"/>
            <w:hideMark/>
          </w:tcPr>
          <w:p w14:paraId="219EF488" w14:textId="77777777" w:rsidR="00574AE7" w:rsidRPr="00AE587E" w:rsidRDefault="00574AE7" w:rsidP="00574AE7">
            <w:r w:rsidRPr="00AE587E">
              <w:t>United Kingdom</w:t>
            </w:r>
          </w:p>
        </w:tc>
        <w:tc>
          <w:tcPr>
            <w:tcW w:w="1033" w:type="dxa"/>
            <w:hideMark/>
          </w:tcPr>
          <w:p w14:paraId="6A17CB76" w14:textId="77777777" w:rsidR="00574AE7" w:rsidRPr="00AE587E" w:rsidRDefault="00574AE7" w:rsidP="00574AE7">
            <w:r w:rsidRPr="00AE587E">
              <w:t xml:space="preserve">Non-Empirical </w:t>
            </w:r>
          </w:p>
        </w:tc>
        <w:tc>
          <w:tcPr>
            <w:tcW w:w="2109" w:type="dxa"/>
            <w:hideMark/>
          </w:tcPr>
          <w:p w14:paraId="2DE567B4" w14:textId="77777777" w:rsidR="00574AE7" w:rsidRPr="00AE587E" w:rsidRDefault="00574AE7" w:rsidP="00574AE7">
            <w:r w:rsidRPr="00AE587E">
              <w:t>Health Research</w:t>
            </w:r>
          </w:p>
        </w:tc>
        <w:tc>
          <w:tcPr>
            <w:tcW w:w="2338" w:type="dxa"/>
            <w:hideMark/>
          </w:tcPr>
          <w:p w14:paraId="54C82534" w14:textId="77777777" w:rsidR="00574AE7" w:rsidRPr="00AE587E" w:rsidRDefault="00574AE7" w:rsidP="00574AE7">
            <w:r w:rsidRPr="00AE587E">
              <w:t>N/A</w:t>
            </w:r>
          </w:p>
        </w:tc>
        <w:tc>
          <w:tcPr>
            <w:tcW w:w="1353" w:type="dxa"/>
            <w:hideMark/>
          </w:tcPr>
          <w:p w14:paraId="1D481A4D" w14:textId="77777777" w:rsidR="00574AE7" w:rsidRPr="00AE587E" w:rsidRDefault="00574AE7" w:rsidP="00574AE7">
            <w:r w:rsidRPr="00AE587E">
              <w:t>Adult</w:t>
            </w:r>
          </w:p>
        </w:tc>
        <w:tc>
          <w:tcPr>
            <w:tcW w:w="2424" w:type="dxa"/>
            <w:hideMark/>
          </w:tcPr>
          <w:p w14:paraId="7225D0B7" w14:textId="77777777" w:rsidR="00574AE7" w:rsidRPr="00AE587E" w:rsidRDefault="00574AE7" w:rsidP="00574AE7">
            <w:r w:rsidRPr="00AE587E">
              <w:t>In this paper, we argue that a paradigm change toward robust measurement of impact of involvement in research is needed to complete qualitative explorations. We argue that the service users should be collaboratively involved in the conceptualization, theorization and development of instruments to measure PPI impact.</w:t>
            </w:r>
          </w:p>
        </w:tc>
      </w:tr>
      <w:tr w:rsidR="00574AE7" w:rsidRPr="00AE587E" w14:paraId="02B29455" w14:textId="77777777" w:rsidTr="00574AE7">
        <w:trPr>
          <w:trHeight w:val="2400"/>
        </w:trPr>
        <w:tc>
          <w:tcPr>
            <w:tcW w:w="1559" w:type="dxa"/>
            <w:hideMark/>
          </w:tcPr>
          <w:p w14:paraId="2FDFDCC6" w14:textId="77777777" w:rsidR="00574AE7" w:rsidRPr="00AE587E" w:rsidRDefault="00574AE7" w:rsidP="00574AE7">
            <w:r w:rsidRPr="00AE587E">
              <w:t>Stergiopoulos</w:t>
            </w:r>
          </w:p>
        </w:tc>
        <w:tc>
          <w:tcPr>
            <w:tcW w:w="770" w:type="dxa"/>
            <w:hideMark/>
          </w:tcPr>
          <w:p w14:paraId="3A255A9E" w14:textId="77777777" w:rsidR="00574AE7" w:rsidRPr="00AE587E" w:rsidRDefault="00574AE7" w:rsidP="00574AE7">
            <w:r w:rsidRPr="00AE587E">
              <w:t>2019</w:t>
            </w:r>
          </w:p>
        </w:tc>
        <w:tc>
          <w:tcPr>
            <w:tcW w:w="1364" w:type="dxa"/>
            <w:hideMark/>
          </w:tcPr>
          <w:p w14:paraId="46122C33" w14:textId="77777777" w:rsidR="00574AE7" w:rsidRPr="00AE587E" w:rsidRDefault="00574AE7" w:rsidP="00574AE7">
            <w:r w:rsidRPr="00AE587E">
              <w:t>United States of America</w:t>
            </w:r>
          </w:p>
        </w:tc>
        <w:tc>
          <w:tcPr>
            <w:tcW w:w="1033" w:type="dxa"/>
            <w:hideMark/>
          </w:tcPr>
          <w:p w14:paraId="42368156" w14:textId="77777777" w:rsidR="00574AE7" w:rsidRPr="00AE587E" w:rsidRDefault="00574AE7" w:rsidP="00574AE7">
            <w:r w:rsidRPr="00AE587E">
              <w:t xml:space="preserve">Empirical </w:t>
            </w:r>
          </w:p>
        </w:tc>
        <w:tc>
          <w:tcPr>
            <w:tcW w:w="2109" w:type="dxa"/>
            <w:hideMark/>
          </w:tcPr>
          <w:p w14:paraId="400C8DCB" w14:textId="77777777" w:rsidR="00574AE7" w:rsidRPr="00AE587E" w:rsidRDefault="00574AE7" w:rsidP="00574AE7">
            <w:r w:rsidRPr="00AE587E">
              <w:t>Health Research</w:t>
            </w:r>
          </w:p>
        </w:tc>
        <w:tc>
          <w:tcPr>
            <w:tcW w:w="2338" w:type="dxa"/>
            <w:hideMark/>
          </w:tcPr>
          <w:p w14:paraId="3CA87E83" w14:textId="77777777" w:rsidR="00574AE7" w:rsidRPr="00AE587E" w:rsidRDefault="00574AE7" w:rsidP="00574AE7">
            <w:r w:rsidRPr="00AE587E">
              <w:t>N/A</w:t>
            </w:r>
          </w:p>
        </w:tc>
        <w:tc>
          <w:tcPr>
            <w:tcW w:w="1353" w:type="dxa"/>
            <w:hideMark/>
          </w:tcPr>
          <w:p w14:paraId="270A324C" w14:textId="77777777" w:rsidR="00574AE7" w:rsidRPr="00AE587E" w:rsidRDefault="00574AE7" w:rsidP="00574AE7">
            <w:r w:rsidRPr="00AE587E">
              <w:t>Adult</w:t>
            </w:r>
          </w:p>
        </w:tc>
        <w:tc>
          <w:tcPr>
            <w:tcW w:w="2424" w:type="dxa"/>
            <w:hideMark/>
          </w:tcPr>
          <w:p w14:paraId="4D3844C2" w14:textId="77777777" w:rsidR="00574AE7" w:rsidRPr="00AE587E" w:rsidRDefault="00574AE7" w:rsidP="00574AE7">
            <w:r w:rsidRPr="00AE587E">
              <w:t>To quantify and define patient-centric initiatives (PCIs) used in clinical research and development; to define evidence-based metrics and performance indicators that determine and measure the impact of return on engagement (ROE) of specific PCIs via biopharmaceutical case studies and real examples of PCI use</w:t>
            </w:r>
          </w:p>
        </w:tc>
      </w:tr>
      <w:tr w:rsidR="00574AE7" w:rsidRPr="00AE587E" w14:paraId="68473773" w14:textId="77777777" w:rsidTr="00574AE7">
        <w:trPr>
          <w:trHeight w:val="2100"/>
        </w:trPr>
        <w:tc>
          <w:tcPr>
            <w:tcW w:w="1559" w:type="dxa"/>
            <w:hideMark/>
          </w:tcPr>
          <w:p w14:paraId="17F129CB" w14:textId="77777777" w:rsidR="00574AE7" w:rsidRPr="00AE587E" w:rsidRDefault="00574AE7" w:rsidP="00574AE7">
            <w:r w:rsidRPr="00AE587E">
              <w:t>Stevens</w:t>
            </w:r>
          </w:p>
        </w:tc>
        <w:tc>
          <w:tcPr>
            <w:tcW w:w="770" w:type="dxa"/>
            <w:hideMark/>
          </w:tcPr>
          <w:p w14:paraId="19DD0AF8" w14:textId="77777777" w:rsidR="00574AE7" w:rsidRPr="00AE587E" w:rsidRDefault="00574AE7" w:rsidP="00574AE7">
            <w:r w:rsidRPr="00AE587E">
              <w:t>2003</w:t>
            </w:r>
          </w:p>
        </w:tc>
        <w:tc>
          <w:tcPr>
            <w:tcW w:w="1364" w:type="dxa"/>
            <w:hideMark/>
          </w:tcPr>
          <w:p w14:paraId="4FFA9BBE" w14:textId="77777777" w:rsidR="00574AE7" w:rsidRPr="00AE587E" w:rsidRDefault="00574AE7" w:rsidP="00574AE7">
            <w:r w:rsidRPr="00AE587E">
              <w:t>United Kingdom</w:t>
            </w:r>
          </w:p>
        </w:tc>
        <w:tc>
          <w:tcPr>
            <w:tcW w:w="1033" w:type="dxa"/>
            <w:hideMark/>
          </w:tcPr>
          <w:p w14:paraId="5C35A515" w14:textId="77777777" w:rsidR="00574AE7" w:rsidRPr="00AE587E" w:rsidRDefault="00574AE7" w:rsidP="00574AE7">
            <w:r w:rsidRPr="00AE587E">
              <w:t xml:space="preserve">Non-Empirical </w:t>
            </w:r>
          </w:p>
        </w:tc>
        <w:tc>
          <w:tcPr>
            <w:tcW w:w="2109" w:type="dxa"/>
            <w:hideMark/>
          </w:tcPr>
          <w:p w14:paraId="110B0766" w14:textId="77777777" w:rsidR="00574AE7" w:rsidRPr="00AE587E" w:rsidRDefault="00574AE7" w:rsidP="00574AE7">
            <w:r w:rsidRPr="00AE587E">
              <w:t>Health Research</w:t>
            </w:r>
          </w:p>
        </w:tc>
        <w:tc>
          <w:tcPr>
            <w:tcW w:w="2338" w:type="dxa"/>
            <w:hideMark/>
          </w:tcPr>
          <w:p w14:paraId="6F2795B0" w14:textId="77777777" w:rsidR="00574AE7" w:rsidRPr="00AE587E" w:rsidRDefault="00574AE7" w:rsidP="00574AE7">
            <w:r w:rsidRPr="00AE587E">
              <w:t>Cancer</w:t>
            </w:r>
          </w:p>
        </w:tc>
        <w:tc>
          <w:tcPr>
            <w:tcW w:w="1353" w:type="dxa"/>
            <w:hideMark/>
          </w:tcPr>
          <w:p w14:paraId="5CA685A2" w14:textId="77777777" w:rsidR="00574AE7" w:rsidRPr="00AE587E" w:rsidRDefault="00574AE7" w:rsidP="00574AE7">
            <w:r w:rsidRPr="00AE587E">
              <w:t>N/A</w:t>
            </w:r>
          </w:p>
        </w:tc>
        <w:tc>
          <w:tcPr>
            <w:tcW w:w="2424" w:type="dxa"/>
            <w:hideMark/>
          </w:tcPr>
          <w:p w14:paraId="7B618C10" w14:textId="77777777" w:rsidR="00574AE7" w:rsidRPr="00AE587E" w:rsidRDefault="00574AE7" w:rsidP="00574AE7">
            <w:r w:rsidRPr="00AE587E">
              <w:t>To identify opportunities for consumers to influence the research process at each stage of the research process; to examine the different types of consumer involvement; to discuss novel ways of identifying and recruiting consumers by one cancer network</w:t>
            </w:r>
          </w:p>
        </w:tc>
      </w:tr>
      <w:tr w:rsidR="00574AE7" w:rsidRPr="00AE587E" w14:paraId="193E8466" w14:textId="77777777" w:rsidTr="00574AE7">
        <w:trPr>
          <w:trHeight w:val="1800"/>
        </w:trPr>
        <w:tc>
          <w:tcPr>
            <w:tcW w:w="1559" w:type="dxa"/>
            <w:hideMark/>
          </w:tcPr>
          <w:p w14:paraId="0F271783" w14:textId="77777777" w:rsidR="00574AE7" w:rsidRPr="00AE587E" w:rsidRDefault="00574AE7" w:rsidP="00574AE7">
            <w:r w:rsidRPr="00AE587E">
              <w:t>Stevenson</w:t>
            </w:r>
          </w:p>
        </w:tc>
        <w:tc>
          <w:tcPr>
            <w:tcW w:w="770" w:type="dxa"/>
            <w:hideMark/>
          </w:tcPr>
          <w:p w14:paraId="69BDC32C" w14:textId="77777777" w:rsidR="00574AE7" w:rsidRPr="00AE587E" w:rsidRDefault="00574AE7" w:rsidP="00574AE7">
            <w:r w:rsidRPr="00AE587E">
              <w:t>2019</w:t>
            </w:r>
          </w:p>
        </w:tc>
        <w:tc>
          <w:tcPr>
            <w:tcW w:w="1364" w:type="dxa"/>
            <w:hideMark/>
          </w:tcPr>
          <w:p w14:paraId="2FF54CDF" w14:textId="77777777" w:rsidR="00574AE7" w:rsidRPr="00AE587E" w:rsidRDefault="00574AE7" w:rsidP="00574AE7">
            <w:r w:rsidRPr="00AE587E">
              <w:t>Ireland</w:t>
            </w:r>
          </w:p>
        </w:tc>
        <w:tc>
          <w:tcPr>
            <w:tcW w:w="1033" w:type="dxa"/>
            <w:hideMark/>
          </w:tcPr>
          <w:p w14:paraId="7092D157" w14:textId="77777777" w:rsidR="00574AE7" w:rsidRPr="00AE587E" w:rsidRDefault="00574AE7" w:rsidP="00574AE7">
            <w:r w:rsidRPr="00AE587E">
              <w:t xml:space="preserve">Empirical </w:t>
            </w:r>
          </w:p>
        </w:tc>
        <w:tc>
          <w:tcPr>
            <w:tcW w:w="2109" w:type="dxa"/>
            <w:hideMark/>
          </w:tcPr>
          <w:p w14:paraId="4B75D7A3" w14:textId="77777777" w:rsidR="00574AE7" w:rsidRPr="00AE587E" w:rsidRDefault="00574AE7" w:rsidP="00574AE7">
            <w:r w:rsidRPr="00AE587E">
              <w:t>Health Research</w:t>
            </w:r>
          </w:p>
        </w:tc>
        <w:tc>
          <w:tcPr>
            <w:tcW w:w="2338" w:type="dxa"/>
            <w:hideMark/>
          </w:tcPr>
          <w:p w14:paraId="02DE6AC0" w14:textId="77777777" w:rsidR="00574AE7" w:rsidRPr="00AE587E" w:rsidRDefault="00574AE7" w:rsidP="00574AE7">
            <w:r w:rsidRPr="00AE587E">
              <w:t>Dementia</w:t>
            </w:r>
          </w:p>
        </w:tc>
        <w:tc>
          <w:tcPr>
            <w:tcW w:w="1353" w:type="dxa"/>
            <w:hideMark/>
          </w:tcPr>
          <w:p w14:paraId="29B1F5C2" w14:textId="77777777" w:rsidR="00574AE7" w:rsidRPr="00AE587E" w:rsidRDefault="00574AE7" w:rsidP="00574AE7">
            <w:r w:rsidRPr="00AE587E">
              <w:t>Multiple</w:t>
            </w:r>
          </w:p>
        </w:tc>
        <w:tc>
          <w:tcPr>
            <w:tcW w:w="2424" w:type="dxa"/>
            <w:hideMark/>
          </w:tcPr>
          <w:p w14:paraId="2B2DDB30" w14:textId="77777777" w:rsidR="00574AE7" w:rsidRPr="00AE587E" w:rsidRDefault="00574AE7" w:rsidP="00574AE7">
            <w:r w:rsidRPr="00AE587E">
              <w:t>To describe how a group of individuals with dementia were involved as co-researchers in analysis of extracts from interview data forming part of a multistage study on risk communication in dementia care</w:t>
            </w:r>
          </w:p>
        </w:tc>
      </w:tr>
      <w:tr w:rsidR="00574AE7" w:rsidRPr="00AE587E" w14:paraId="75CEBE18" w14:textId="77777777" w:rsidTr="00574AE7">
        <w:trPr>
          <w:trHeight w:val="2100"/>
        </w:trPr>
        <w:tc>
          <w:tcPr>
            <w:tcW w:w="1559" w:type="dxa"/>
            <w:hideMark/>
          </w:tcPr>
          <w:p w14:paraId="0E6A0D3B" w14:textId="77777777" w:rsidR="00574AE7" w:rsidRPr="00AE587E" w:rsidRDefault="00574AE7" w:rsidP="00574AE7">
            <w:r w:rsidRPr="00AE587E">
              <w:t>Stewart</w:t>
            </w:r>
          </w:p>
        </w:tc>
        <w:tc>
          <w:tcPr>
            <w:tcW w:w="770" w:type="dxa"/>
            <w:hideMark/>
          </w:tcPr>
          <w:p w14:paraId="158A518D" w14:textId="77777777" w:rsidR="00574AE7" w:rsidRPr="00AE587E" w:rsidRDefault="00574AE7" w:rsidP="00574AE7">
            <w:r w:rsidRPr="00AE587E">
              <w:t>2015</w:t>
            </w:r>
          </w:p>
        </w:tc>
        <w:tc>
          <w:tcPr>
            <w:tcW w:w="1364" w:type="dxa"/>
            <w:hideMark/>
          </w:tcPr>
          <w:p w14:paraId="76673BC7" w14:textId="77777777" w:rsidR="00574AE7" w:rsidRPr="00AE587E" w:rsidRDefault="00574AE7" w:rsidP="00574AE7">
            <w:r w:rsidRPr="00AE587E">
              <w:t>United States of America</w:t>
            </w:r>
          </w:p>
        </w:tc>
        <w:tc>
          <w:tcPr>
            <w:tcW w:w="1033" w:type="dxa"/>
            <w:hideMark/>
          </w:tcPr>
          <w:p w14:paraId="716D2BEA" w14:textId="77777777" w:rsidR="00574AE7" w:rsidRPr="00AE587E" w:rsidRDefault="00574AE7" w:rsidP="00574AE7">
            <w:r w:rsidRPr="00AE587E">
              <w:t xml:space="preserve">Empirical </w:t>
            </w:r>
          </w:p>
        </w:tc>
        <w:tc>
          <w:tcPr>
            <w:tcW w:w="2109" w:type="dxa"/>
            <w:hideMark/>
          </w:tcPr>
          <w:p w14:paraId="043A9C22" w14:textId="77777777" w:rsidR="00574AE7" w:rsidRPr="00AE587E" w:rsidRDefault="00574AE7" w:rsidP="00574AE7">
            <w:r w:rsidRPr="00AE587E">
              <w:t>Health Research</w:t>
            </w:r>
          </w:p>
        </w:tc>
        <w:tc>
          <w:tcPr>
            <w:tcW w:w="2338" w:type="dxa"/>
            <w:hideMark/>
          </w:tcPr>
          <w:p w14:paraId="57847C06" w14:textId="77777777" w:rsidR="00574AE7" w:rsidRPr="00AE587E" w:rsidRDefault="00574AE7" w:rsidP="00574AE7">
            <w:r w:rsidRPr="00AE587E">
              <w:t>N/A</w:t>
            </w:r>
          </w:p>
        </w:tc>
        <w:tc>
          <w:tcPr>
            <w:tcW w:w="1353" w:type="dxa"/>
            <w:hideMark/>
          </w:tcPr>
          <w:p w14:paraId="1096CA73" w14:textId="77777777" w:rsidR="00574AE7" w:rsidRPr="00AE587E" w:rsidRDefault="00574AE7" w:rsidP="00574AE7">
            <w:r w:rsidRPr="00AE587E">
              <w:t>Adult</w:t>
            </w:r>
          </w:p>
        </w:tc>
        <w:tc>
          <w:tcPr>
            <w:tcW w:w="2424" w:type="dxa"/>
            <w:hideMark/>
          </w:tcPr>
          <w:p w14:paraId="03E15035" w14:textId="77777777" w:rsidR="00574AE7" w:rsidRPr="00AE587E" w:rsidRDefault="00574AE7" w:rsidP="00574AE7">
            <w:r w:rsidRPr="00AE587E">
              <w:t>To describe an enhanced model of community engagement in which a community-linked research infrastructure was developed to involve minorities in research both as participants and as partners engaged in issue selection, study design, and implementation</w:t>
            </w:r>
          </w:p>
        </w:tc>
      </w:tr>
      <w:tr w:rsidR="00574AE7" w:rsidRPr="00AE587E" w14:paraId="36A7F7DB" w14:textId="77777777" w:rsidTr="00990CF7">
        <w:trPr>
          <w:trHeight w:val="1160"/>
        </w:trPr>
        <w:tc>
          <w:tcPr>
            <w:tcW w:w="1559" w:type="dxa"/>
            <w:hideMark/>
          </w:tcPr>
          <w:p w14:paraId="175F8B71" w14:textId="77777777" w:rsidR="00574AE7" w:rsidRPr="00AE587E" w:rsidRDefault="00574AE7" w:rsidP="00574AE7">
            <w:r w:rsidRPr="00AE587E">
              <w:t>Stewart</w:t>
            </w:r>
          </w:p>
        </w:tc>
        <w:tc>
          <w:tcPr>
            <w:tcW w:w="770" w:type="dxa"/>
            <w:hideMark/>
          </w:tcPr>
          <w:p w14:paraId="4775371B" w14:textId="77777777" w:rsidR="00574AE7" w:rsidRPr="00AE587E" w:rsidRDefault="00574AE7" w:rsidP="00574AE7">
            <w:r w:rsidRPr="00AE587E">
              <w:t>2012</w:t>
            </w:r>
          </w:p>
        </w:tc>
        <w:tc>
          <w:tcPr>
            <w:tcW w:w="1364" w:type="dxa"/>
            <w:hideMark/>
          </w:tcPr>
          <w:p w14:paraId="76CFE477" w14:textId="77777777" w:rsidR="00574AE7" w:rsidRPr="00AE587E" w:rsidRDefault="00574AE7" w:rsidP="00574AE7">
            <w:r w:rsidRPr="00AE587E">
              <w:t>United Kingdom</w:t>
            </w:r>
          </w:p>
        </w:tc>
        <w:tc>
          <w:tcPr>
            <w:tcW w:w="1033" w:type="dxa"/>
            <w:hideMark/>
          </w:tcPr>
          <w:p w14:paraId="207CAB62" w14:textId="77777777" w:rsidR="00574AE7" w:rsidRPr="00AE587E" w:rsidRDefault="00574AE7" w:rsidP="00574AE7">
            <w:r w:rsidRPr="00AE587E">
              <w:t xml:space="preserve">Non-Empirical </w:t>
            </w:r>
          </w:p>
        </w:tc>
        <w:tc>
          <w:tcPr>
            <w:tcW w:w="2109" w:type="dxa"/>
            <w:hideMark/>
          </w:tcPr>
          <w:p w14:paraId="69C795B5" w14:textId="77777777" w:rsidR="00574AE7" w:rsidRPr="00AE587E" w:rsidRDefault="00574AE7" w:rsidP="00574AE7">
            <w:r w:rsidRPr="00AE587E">
              <w:t>Health Research</w:t>
            </w:r>
          </w:p>
        </w:tc>
        <w:tc>
          <w:tcPr>
            <w:tcW w:w="2338" w:type="dxa"/>
            <w:hideMark/>
          </w:tcPr>
          <w:p w14:paraId="28C7290E" w14:textId="77777777" w:rsidR="00574AE7" w:rsidRPr="00AE587E" w:rsidRDefault="00574AE7" w:rsidP="00574AE7">
            <w:r w:rsidRPr="00AE587E">
              <w:t>Various</w:t>
            </w:r>
          </w:p>
        </w:tc>
        <w:tc>
          <w:tcPr>
            <w:tcW w:w="1353" w:type="dxa"/>
            <w:hideMark/>
          </w:tcPr>
          <w:p w14:paraId="7B7ED1ED" w14:textId="77777777" w:rsidR="00574AE7" w:rsidRPr="00AE587E" w:rsidRDefault="00574AE7" w:rsidP="00574AE7">
            <w:r w:rsidRPr="00AE587E">
              <w:t>N/A</w:t>
            </w:r>
          </w:p>
        </w:tc>
        <w:tc>
          <w:tcPr>
            <w:tcW w:w="2424" w:type="dxa"/>
            <w:hideMark/>
          </w:tcPr>
          <w:p w14:paraId="4B487B1D" w14:textId="77777777" w:rsidR="00574AE7" w:rsidRPr="00AE587E" w:rsidRDefault="00574AE7" w:rsidP="00574AE7">
            <w:r w:rsidRPr="00AE587E">
              <w:t>To argue that research quality and relevance are optimized when patient expertise is integrated with researchers' and policymakers' expertise, and each role acknowledged and valued. This alternative model to the hierarchy places research at the centre and acknowledges different areas of expertise that contribute to and improve research relevance and quality.</w:t>
            </w:r>
          </w:p>
        </w:tc>
      </w:tr>
      <w:tr w:rsidR="00574AE7" w:rsidRPr="00AE587E" w14:paraId="2F349F95" w14:textId="77777777" w:rsidTr="00574AE7">
        <w:trPr>
          <w:trHeight w:val="1200"/>
        </w:trPr>
        <w:tc>
          <w:tcPr>
            <w:tcW w:w="1559" w:type="dxa"/>
            <w:hideMark/>
          </w:tcPr>
          <w:p w14:paraId="64DC4ABF" w14:textId="77777777" w:rsidR="00574AE7" w:rsidRPr="00AE587E" w:rsidRDefault="00574AE7" w:rsidP="00574AE7">
            <w:r w:rsidRPr="00AE587E">
              <w:t>Stickley</w:t>
            </w:r>
          </w:p>
        </w:tc>
        <w:tc>
          <w:tcPr>
            <w:tcW w:w="770" w:type="dxa"/>
            <w:hideMark/>
          </w:tcPr>
          <w:p w14:paraId="722C7872" w14:textId="77777777" w:rsidR="00574AE7" w:rsidRPr="00AE587E" w:rsidRDefault="00574AE7" w:rsidP="00574AE7">
            <w:r w:rsidRPr="00AE587E">
              <w:t>2009</w:t>
            </w:r>
          </w:p>
        </w:tc>
        <w:tc>
          <w:tcPr>
            <w:tcW w:w="1364" w:type="dxa"/>
            <w:hideMark/>
          </w:tcPr>
          <w:p w14:paraId="2F159F4E" w14:textId="77777777" w:rsidR="00574AE7" w:rsidRPr="00AE587E" w:rsidRDefault="00574AE7" w:rsidP="00574AE7">
            <w:r w:rsidRPr="00AE587E">
              <w:t>United Kingdom</w:t>
            </w:r>
          </w:p>
        </w:tc>
        <w:tc>
          <w:tcPr>
            <w:tcW w:w="1033" w:type="dxa"/>
            <w:hideMark/>
          </w:tcPr>
          <w:p w14:paraId="6B8D50C5" w14:textId="77777777" w:rsidR="00574AE7" w:rsidRPr="00AE587E" w:rsidRDefault="00574AE7" w:rsidP="00574AE7">
            <w:r w:rsidRPr="00AE587E">
              <w:t xml:space="preserve">Empirical </w:t>
            </w:r>
          </w:p>
        </w:tc>
        <w:tc>
          <w:tcPr>
            <w:tcW w:w="2109" w:type="dxa"/>
            <w:hideMark/>
          </w:tcPr>
          <w:p w14:paraId="276082D0" w14:textId="77777777" w:rsidR="00574AE7" w:rsidRPr="00AE587E" w:rsidRDefault="00574AE7" w:rsidP="00574AE7">
            <w:r w:rsidRPr="00AE587E">
              <w:t>Education (Health Professions)</w:t>
            </w:r>
          </w:p>
        </w:tc>
        <w:tc>
          <w:tcPr>
            <w:tcW w:w="2338" w:type="dxa"/>
            <w:hideMark/>
          </w:tcPr>
          <w:p w14:paraId="3C87391C" w14:textId="77777777" w:rsidR="00574AE7" w:rsidRPr="00AE587E" w:rsidRDefault="00574AE7" w:rsidP="00574AE7">
            <w:r w:rsidRPr="00AE587E">
              <w:t>Mental Health</w:t>
            </w:r>
          </w:p>
        </w:tc>
        <w:tc>
          <w:tcPr>
            <w:tcW w:w="1353" w:type="dxa"/>
            <w:hideMark/>
          </w:tcPr>
          <w:p w14:paraId="2AA6AEF4" w14:textId="77777777" w:rsidR="00574AE7" w:rsidRPr="00AE587E" w:rsidRDefault="00574AE7" w:rsidP="00574AE7">
            <w:r w:rsidRPr="00AE587E">
              <w:t>Adult</w:t>
            </w:r>
          </w:p>
        </w:tc>
        <w:tc>
          <w:tcPr>
            <w:tcW w:w="2424" w:type="dxa"/>
            <w:hideMark/>
          </w:tcPr>
          <w:p w14:paraId="5792A0EE" w14:textId="77777777" w:rsidR="00574AE7" w:rsidRPr="00AE587E" w:rsidRDefault="00574AE7" w:rsidP="00574AE7">
            <w:r w:rsidRPr="00AE587E">
              <w:t>To describe a model of service user participation in the development of mental health nurse curricula in a UK university</w:t>
            </w:r>
          </w:p>
        </w:tc>
      </w:tr>
      <w:tr w:rsidR="00574AE7" w:rsidRPr="00AE587E" w14:paraId="175AD445" w14:textId="77777777" w:rsidTr="00574AE7">
        <w:trPr>
          <w:trHeight w:val="3300"/>
        </w:trPr>
        <w:tc>
          <w:tcPr>
            <w:tcW w:w="1559" w:type="dxa"/>
            <w:hideMark/>
          </w:tcPr>
          <w:p w14:paraId="10DAD7CC" w14:textId="77777777" w:rsidR="00574AE7" w:rsidRPr="00AE587E" w:rsidRDefault="00574AE7" w:rsidP="00574AE7">
            <w:r w:rsidRPr="00AE587E">
              <w:t>Straiton</w:t>
            </w:r>
          </w:p>
        </w:tc>
        <w:tc>
          <w:tcPr>
            <w:tcW w:w="770" w:type="dxa"/>
            <w:hideMark/>
          </w:tcPr>
          <w:p w14:paraId="36955738" w14:textId="77777777" w:rsidR="00574AE7" w:rsidRPr="00AE587E" w:rsidRDefault="00574AE7" w:rsidP="00574AE7">
            <w:r w:rsidRPr="00AE587E">
              <w:t>2020</w:t>
            </w:r>
          </w:p>
        </w:tc>
        <w:tc>
          <w:tcPr>
            <w:tcW w:w="1364" w:type="dxa"/>
            <w:hideMark/>
          </w:tcPr>
          <w:p w14:paraId="1A3FDC55" w14:textId="77777777" w:rsidR="00574AE7" w:rsidRPr="00AE587E" w:rsidRDefault="00574AE7" w:rsidP="00574AE7">
            <w:r w:rsidRPr="00AE587E">
              <w:t>Australia</w:t>
            </w:r>
          </w:p>
        </w:tc>
        <w:tc>
          <w:tcPr>
            <w:tcW w:w="1033" w:type="dxa"/>
            <w:hideMark/>
          </w:tcPr>
          <w:p w14:paraId="1EF46C51" w14:textId="77777777" w:rsidR="00574AE7" w:rsidRPr="00AE587E" w:rsidRDefault="00574AE7" w:rsidP="00574AE7">
            <w:r w:rsidRPr="00AE587E">
              <w:t xml:space="preserve">Non-Empirical </w:t>
            </w:r>
          </w:p>
        </w:tc>
        <w:tc>
          <w:tcPr>
            <w:tcW w:w="2109" w:type="dxa"/>
            <w:hideMark/>
          </w:tcPr>
          <w:p w14:paraId="21EC2530" w14:textId="77777777" w:rsidR="00574AE7" w:rsidRPr="00AE587E" w:rsidRDefault="00574AE7" w:rsidP="00574AE7">
            <w:r w:rsidRPr="00AE587E">
              <w:t>Health Research</w:t>
            </w:r>
          </w:p>
        </w:tc>
        <w:tc>
          <w:tcPr>
            <w:tcW w:w="2338" w:type="dxa"/>
            <w:hideMark/>
          </w:tcPr>
          <w:p w14:paraId="7B5B5A08" w14:textId="77777777" w:rsidR="00574AE7" w:rsidRPr="00AE587E" w:rsidRDefault="00574AE7" w:rsidP="00574AE7">
            <w:r w:rsidRPr="00AE587E">
              <w:t>COVID-19</w:t>
            </w:r>
          </w:p>
        </w:tc>
        <w:tc>
          <w:tcPr>
            <w:tcW w:w="1353" w:type="dxa"/>
            <w:hideMark/>
          </w:tcPr>
          <w:p w14:paraId="7A99DC90" w14:textId="77777777" w:rsidR="00574AE7" w:rsidRPr="00AE587E" w:rsidRDefault="00574AE7" w:rsidP="00574AE7">
            <w:r w:rsidRPr="00AE587E">
              <w:t>N/A</w:t>
            </w:r>
          </w:p>
        </w:tc>
        <w:tc>
          <w:tcPr>
            <w:tcW w:w="2424" w:type="dxa"/>
            <w:hideMark/>
          </w:tcPr>
          <w:p w14:paraId="7BAF83A9" w14:textId="19F3C674" w:rsidR="00574AE7" w:rsidRPr="00AE587E" w:rsidRDefault="00574AE7" w:rsidP="00574AE7">
            <w:r w:rsidRPr="00AE587E">
              <w:t xml:space="preserve">The purpose of this article is not to reiterate the case for involving consumers in research in general but rather to explore some of the ethical issues COVID-19 has presented to research and how involving consumers may help address these concerns. It also explores opportunities to further support and foster consumer involvement both in future research and in the research process across Australia. </w:t>
            </w:r>
          </w:p>
        </w:tc>
      </w:tr>
      <w:tr w:rsidR="00574AE7" w:rsidRPr="00AE587E" w14:paraId="52A8B3C8" w14:textId="77777777" w:rsidTr="00574AE7">
        <w:trPr>
          <w:trHeight w:val="2100"/>
        </w:trPr>
        <w:tc>
          <w:tcPr>
            <w:tcW w:w="1559" w:type="dxa"/>
            <w:hideMark/>
          </w:tcPr>
          <w:p w14:paraId="128E27DF" w14:textId="77777777" w:rsidR="00574AE7" w:rsidRPr="00AE587E" w:rsidRDefault="00574AE7" w:rsidP="00574AE7">
            <w:r w:rsidRPr="00AE587E">
              <w:t>Strassle</w:t>
            </w:r>
          </w:p>
        </w:tc>
        <w:tc>
          <w:tcPr>
            <w:tcW w:w="770" w:type="dxa"/>
            <w:hideMark/>
          </w:tcPr>
          <w:p w14:paraId="729C5074" w14:textId="77777777" w:rsidR="00574AE7" w:rsidRPr="00AE587E" w:rsidRDefault="00574AE7" w:rsidP="00574AE7">
            <w:r w:rsidRPr="00AE587E">
              <w:t>2020</w:t>
            </w:r>
          </w:p>
        </w:tc>
        <w:tc>
          <w:tcPr>
            <w:tcW w:w="1364" w:type="dxa"/>
            <w:hideMark/>
          </w:tcPr>
          <w:p w14:paraId="71C7660D" w14:textId="77777777" w:rsidR="00574AE7" w:rsidRPr="00AE587E" w:rsidRDefault="00574AE7" w:rsidP="00574AE7">
            <w:r w:rsidRPr="00AE587E">
              <w:t>United States of America</w:t>
            </w:r>
          </w:p>
        </w:tc>
        <w:tc>
          <w:tcPr>
            <w:tcW w:w="1033" w:type="dxa"/>
            <w:hideMark/>
          </w:tcPr>
          <w:p w14:paraId="09A300EE" w14:textId="77777777" w:rsidR="00574AE7" w:rsidRPr="00AE587E" w:rsidRDefault="00574AE7" w:rsidP="00574AE7">
            <w:r w:rsidRPr="00AE587E">
              <w:t xml:space="preserve">Non-Empirical </w:t>
            </w:r>
          </w:p>
        </w:tc>
        <w:tc>
          <w:tcPr>
            <w:tcW w:w="2109" w:type="dxa"/>
            <w:hideMark/>
          </w:tcPr>
          <w:p w14:paraId="4D6755D8" w14:textId="77777777" w:rsidR="00574AE7" w:rsidRPr="00AE587E" w:rsidRDefault="00574AE7" w:rsidP="00574AE7">
            <w:r w:rsidRPr="00AE587E">
              <w:t xml:space="preserve">Multiple </w:t>
            </w:r>
          </w:p>
        </w:tc>
        <w:tc>
          <w:tcPr>
            <w:tcW w:w="2338" w:type="dxa"/>
            <w:hideMark/>
          </w:tcPr>
          <w:p w14:paraId="10551FD4" w14:textId="77777777" w:rsidR="00574AE7" w:rsidRPr="00AE587E" w:rsidRDefault="00574AE7" w:rsidP="00574AE7">
            <w:r w:rsidRPr="00AE587E">
              <w:t>Multiple conditions</w:t>
            </w:r>
          </w:p>
        </w:tc>
        <w:tc>
          <w:tcPr>
            <w:tcW w:w="1353" w:type="dxa"/>
            <w:hideMark/>
          </w:tcPr>
          <w:p w14:paraId="2CB2D21F" w14:textId="77777777" w:rsidR="00574AE7" w:rsidRPr="00AE587E" w:rsidRDefault="00574AE7" w:rsidP="00574AE7">
            <w:r w:rsidRPr="00AE587E">
              <w:t>Adult</w:t>
            </w:r>
          </w:p>
        </w:tc>
        <w:tc>
          <w:tcPr>
            <w:tcW w:w="2424" w:type="dxa"/>
            <w:hideMark/>
          </w:tcPr>
          <w:p w14:paraId="6333BB63" w14:textId="38111779" w:rsidR="00574AE7" w:rsidRPr="00AE587E" w:rsidRDefault="00574AE7" w:rsidP="00574AE7">
            <w:r w:rsidRPr="00AE587E">
              <w:t>This article presents a new framework for patient engagement by first describing the goals of patient engagement at each stage of the research enterprise and then establishing how to</w:t>
            </w:r>
            <w:r w:rsidR="00990CF7" w:rsidRPr="00AE587E">
              <w:t xml:space="preserve"> </w:t>
            </w:r>
            <w:r w:rsidRPr="00AE587E">
              <w:t>prioritize the types of patient expertise that are needed to achieve these goals.</w:t>
            </w:r>
          </w:p>
        </w:tc>
      </w:tr>
      <w:tr w:rsidR="00574AE7" w:rsidRPr="00AE587E" w14:paraId="2C7FD461" w14:textId="77777777" w:rsidTr="00574AE7">
        <w:trPr>
          <w:trHeight w:val="1800"/>
        </w:trPr>
        <w:tc>
          <w:tcPr>
            <w:tcW w:w="1559" w:type="dxa"/>
            <w:hideMark/>
          </w:tcPr>
          <w:p w14:paraId="2D05F24C" w14:textId="77777777" w:rsidR="00574AE7" w:rsidRPr="00AE587E" w:rsidRDefault="00574AE7" w:rsidP="00574AE7">
            <w:r w:rsidRPr="00AE587E">
              <w:t>Stuhlfauth</w:t>
            </w:r>
          </w:p>
        </w:tc>
        <w:tc>
          <w:tcPr>
            <w:tcW w:w="770" w:type="dxa"/>
            <w:hideMark/>
          </w:tcPr>
          <w:p w14:paraId="582D2400" w14:textId="77777777" w:rsidR="00574AE7" w:rsidRPr="00AE587E" w:rsidRDefault="00574AE7" w:rsidP="00574AE7">
            <w:r w:rsidRPr="00AE587E">
              <w:t>2019</w:t>
            </w:r>
          </w:p>
        </w:tc>
        <w:tc>
          <w:tcPr>
            <w:tcW w:w="1364" w:type="dxa"/>
            <w:hideMark/>
          </w:tcPr>
          <w:p w14:paraId="56CAFE66" w14:textId="77777777" w:rsidR="00574AE7" w:rsidRPr="00AE587E" w:rsidRDefault="00574AE7" w:rsidP="00574AE7">
            <w:r w:rsidRPr="00AE587E">
              <w:t>Norway</w:t>
            </w:r>
          </w:p>
        </w:tc>
        <w:tc>
          <w:tcPr>
            <w:tcW w:w="1033" w:type="dxa"/>
            <w:hideMark/>
          </w:tcPr>
          <w:p w14:paraId="448E6632" w14:textId="77777777" w:rsidR="00574AE7" w:rsidRPr="00AE587E" w:rsidRDefault="00574AE7" w:rsidP="00574AE7">
            <w:r w:rsidRPr="00AE587E">
              <w:t xml:space="preserve">Empirical </w:t>
            </w:r>
          </w:p>
        </w:tc>
        <w:tc>
          <w:tcPr>
            <w:tcW w:w="2109" w:type="dxa"/>
            <w:hideMark/>
          </w:tcPr>
          <w:p w14:paraId="25F36F85" w14:textId="77777777" w:rsidR="00574AE7" w:rsidRPr="00AE587E" w:rsidRDefault="00574AE7" w:rsidP="00574AE7">
            <w:r w:rsidRPr="00AE587E">
              <w:t>Health Research</w:t>
            </w:r>
          </w:p>
        </w:tc>
        <w:tc>
          <w:tcPr>
            <w:tcW w:w="2338" w:type="dxa"/>
            <w:hideMark/>
          </w:tcPr>
          <w:p w14:paraId="070A159D" w14:textId="77777777" w:rsidR="00574AE7" w:rsidRPr="00AE587E" w:rsidRDefault="00574AE7" w:rsidP="00574AE7">
            <w:r w:rsidRPr="00AE587E">
              <w:t>Rehabilitation</w:t>
            </w:r>
          </w:p>
        </w:tc>
        <w:tc>
          <w:tcPr>
            <w:tcW w:w="1353" w:type="dxa"/>
            <w:hideMark/>
          </w:tcPr>
          <w:p w14:paraId="28EBE8C6" w14:textId="77777777" w:rsidR="00574AE7" w:rsidRPr="00AE587E" w:rsidRDefault="00574AE7" w:rsidP="00574AE7">
            <w:r w:rsidRPr="00AE587E">
              <w:t>Adult</w:t>
            </w:r>
          </w:p>
        </w:tc>
        <w:tc>
          <w:tcPr>
            <w:tcW w:w="2424" w:type="dxa"/>
            <w:hideMark/>
          </w:tcPr>
          <w:p w14:paraId="7D4DCB5E" w14:textId="77777777" w:rsidR="00574AE7" w:rsidRPr="00AE587E" w:rsidRDefault="00574AE7" w:rsidP="00574AE7">
            <w:r w:rsidRPr="00AE587E">
              <w:t>By bringing together researchers and patient representatives, this study explores and describes both parties' experiences with user involvement in research as they appear through interactions in a focus group</w:t>
            </w:r>
          </w:p>
        </w:tc>
      </w:tr>
      <w:tr w:rsidR="00574AE7" w:rsidRPr="00AE587E" w14:paraId="2E8B9DF2" w14:textId="77777777" w:rsidTr="00574AE7">
        <w:trPr>
          <w:trHeight w:val="1200"/>
        </w:trPr>
        <w:tc>
          <w:tcPr>
            <w:tcW w:w="1559" w:type="dxa"/>
            <w:hideMark/>
          </w:tcPr>
          <w:p w14:paraId="3F035133" w14:textId="77777777" w:rsidR="00574AE7" w:rsidRPr="00AE587E" w:rsidRDefault="00574AE7" w:rsidP="00574AE7">
            <w:r w:rsidRPr="00AE587E">
              <w:t>Susanti</w:t>
            </w:r>
          </w:p>
        </w:tc>
        <w:tc>
          <w:tcPr>
            <w:tcW w:w="770" w:type="dxa"/>
            <w:hideMark/>
          </w:tcPr>
          <w:p w14:paraId="7D4EE1B2" w14:textId="77777777" w:rsidR="00574AE7" w:rsidRPr="00AE587E" w:rsidRDefault="00574AE7" w:rsidP="00574AE7">
            <w:r w:rsidRPr="00AE587E">
              <w:t>2020</w:t>
            </w:r>
          </w:p>
        </w:tc>
        <w:tc>
          <w:tcPr>
            <w:tcW w:w="1364" w:type="dxa"/>
            <w:hideMark/>
          </w:tcPr>
          <w:p w14:paraId="56357781" w14:textId="77777777" w:rsidR="00574AE7" w:rsidRPr="00AE587E" w:rsidRDefault="00574AE7" w:rsidP="00574AE7">
            <w:r w:rsidRPr="00AE587E">
              <w:t>Indonesia</w:t>
            </w:r>
          </w:p>
        </w:tc>
        <w:tc>
          <w:tcPr>
            <w:tcW w:w="1033" w:type="dxa"/>
            <w:hideMark/>
          </w:tcPr>
          <w:p w14:paraId="5C3663DB" w14:textId="77777777" w:rsidR="00574AE7" w:rsidRPr="00AE587E" w:rsidRDefault="00574AE7" w:rsidP="00574AE7">
            <w:r w:rsidRPr="00AE587E">
              <w:t xml:space="preserve">Empirical </w:t>
            </w:r>
          </w:p>
        </w:tc>
        <w:tc>
          <w:tcPr>
            <w:tcW w:w="2109" w:type="dxa"/>
            <w:hideMark/>
          </w:tcPr>
          <w:p w14:paraId="2DA1BA27" w14:textId="77777777" w:rsidR="00574AE7" w:rsidRPr="00AE587E" w:rsidRDefault="00574AE7" w:rsidP="00574AE7">
            <w:r w:rsidRPr="00AE587E">
              <w:t xml:space="preserve">Multiple </w:t>
            </w:r>
          </w:p>
        </w:tc>
        <w:tc>
          <w:tcPr>
            <w:tcW w:w="2338" w:type="dxa"/>
            <w:hideMark/>
          </w:tcPr>
          <w:p w14:paraId="306F2BBB" w14:textId="77777777" w:rsidR="00574AE7" w:rsidRPr="00AE587E" w:rsidRDefault="00574AE7" w:rsidP="00574AE7">
            <w:r w:rsidRPr="00AE587E">
              <w:t>Psychosis</w:t>
            </w:r>
          </w:p>
        </w:tc>
        <w:tc>
          <w:tcPr>
            <w:tcW w:w="1353" w:type="dxa"/>
            <w:hideMark/>
          </w:tcPr>
          <w:p w14:paraId="33ED7C4D" w14:textId="77777777" w:rsidR="00574AE7" w:rsidRPr="00AE587E" w:rsidRDefault="00574AE7" w:rsidP="00574AE7">
            <w:r w:rsidRPr="00AE587E">
              <w:t>Adult</w:t>
            </w:r>
          </w:p>
        </w:tc>
        <w:tc>
          <w:tcPr>
            <w:tcW w:w="2424" w:type="dxa"/>
            <w:hideMark/>
          </w:tcPr>
          <w:p w14:paraId="38C667DF" w14:textId="77777777" w:rsidR="00574AE7" w:rsidRPr="00AE587E" w:rsidRDefault="00574AE7" w:rsidP="00574AE7">
            <w:r w:rsidRPr="00AE587E">
              <w:t>To understand service users' and carers' views on the current use and potential applicability of PPI within Indonesian mental health services</w:t>
            </w:r>
          </w:p>
        </w:tc>
      </w:tr>
      <w:tr w:rsidR="00574AE7" w:rsidRPr="00AE587E" w14:paraId="5DB30CB3" w14:textId="77777777" w:rsidTr="00574AE7">
        <w:trPr>
          <w:trHeight w:val="1800"/>
        </w:trPr>
        <w:tc>
          <w:tcPr>
            <w:tcW w:w="1559" w:type="dxa"/>
            <w:hideMark/>
          </w:tcPr>
          <w:p w14:paraId="3D370EC7" w14:textId="77777777" w:rsidR="00574AE7" w:rsidRPr="00AE587E" w:rsidRDefault="00574AE7" w:rsidP="00574AE7">
            <w:r w:rsidRPr="00AE587E">
              <w:t>Switzer</w:t>
            </w:r>
          </w:p>
        </w:tc>
        <w:tc>
          <w:tcPr>
            <w:tcW w:w="770" w:type="dxa"/>
            <w:hideMark/>
          </w:tcPr>
          <w:p w14:paraId="043EB52C" w14:textId="77777777" w:rsidR="00574AE7" w:rsidRPr="00AE587E" w:rsidRDefault="00574AE7" w:rsidP="00574AE7">
            <w:r w:rsidRPr="00AE587E">
              <w:t>2019</w:t>
            </w:r>
          </w:p>
        </w:tc>
        <w:tc>
          <w:tcPr>
            <w:tcW w:w="1364" w:type="dxa"/>
            <w:hideMark/>
          </w:tcPr>
          <w:p w14:paraId="74B91A65" w14:textId="77777777" w:rsidR="00574AE7" w:rsidRPr="00AE587E" w:rsidRDefault="00574AE7" w:rsidP="00574AE7">
            <w:r w:rsidRPr="00AE587E">
              <w:t>Canada</w:t>
            </w:r>
          </w:p>
        </w:tc>
        <w:tc>
          <w:tcPr>
            <w:tcW w:w="1033" w:type="dxa"/>
            <w:hideMark/>
          </w:tcPr>
          <w:p w14:paraId="7C36847B" w14:textId="77777777" w:rsidR="00574AE7" w:rsidRPr="00AE587E" w:rsidRDefault="00574AE7" w:rsidP="00574AE7">
            <w:r w:rsidRPr="00AE587E">
              <w:t xml:space="preserve">Empirical </w:t>
            </w:r>
          </w:p>
        </w:tc>
        <w:tc>
          <w:tcPr>
            <w:tcW w:w="2109" w:type="dxa"/>
            <w:hideMark/>
          </w:tcPr>
          <w:p w14:paraId="5285632F" w14:textId="77777777" w:rsidR="00574AE7" w:rsidRPr="00AE587E" w:rsidRDefault="00574AE7" w:rsidP="00574AE7">
            <w:r w:rsidRPr="00AE587E">
              <w:t>Health Research</w:t>
            </w:r>
          </w:p>
        </w:tc>
        <w:tc>
          <w:tcPr>
            <w:tcW w:w="2338" w:type="dxa"/>
            <w:hideMark/>
          </w:tcPr>
          <w:p w14:paraId="623AEFB1" w14:textId="77777777" w:rsidR="00574AE7" w:rsidRPr="00AE587E" w:rsidRDefault="00574AE7" w:rsidP="00574AE7">
            <w:r w:rsidRPr="00AE587E">
              <w:t>HIV</w:t>
            </w:r>
          </w:p>
        </w:tc>
        <w:tc>
          <w:tcPr>
            <w:tcW w:w="1353" w:type="dxa"/>
            <w:hideMark/>
          </w:tcPr>
          <w:p w14:paraId="0A0A4F8B" w14:textId="77777777" w:rsidR="00574AE7" w:rsidRPr="00AE587E" w:rsidRDefault="00574AE7" w:rsidP="00574AE7">
            <w:r w:rsidRPr="00AE587E">
              <w:t>Adult</w:t>
            </w:r>
          </w:p>
        </w:tc>
        <w:tc>
          <w:tcPr>
            <w:tcW w:w="2424" w:type="dxa"/>
            <w:hideMark/>
          </w:tcPr>
          <w:p w14:paraId="489A2CBC" w14:textId="77777777" w:rsidR="00574AE7" w:rsidRPr="00AE587E" w:rsidRDefault="00574AE7" w:rsidP="00574AE7">
            <w:r w:rsidRPr="00AE587E">
              <w:t>To reflect on ethical, methodological, and pedagogical considerations for designing and facilitating community advisory committees for people living with HIV who use drugs, using Research Rec as a case study</w:t>
            </w:r>
          </w:p>
        </w:tc>
      </w:tr>
      <w:tr w:rsidR="00574AE7" w:rsidRPr="00AE587E" w14:paraId="749BC6CC" w14:textId="77777777" w:rsidTr="00574AE7">
        <w:trPr>
          <w:trHeight w:val="2100"/>
        </w:trPr>
        <w:tc>
          <w:tcPr>
            <w:tcW w:w="1559" w:type="dxa"/>
            <w:hideMark/>
          </w:tcPr>
          <w:p w14:paraId="38FB1827" w14:textId="77777777" w:rsidR="00574AE7" w:rsidRPr="00AE587E" w:rsidRDefault="00574AE7" w:rsidP="00574AE7">
            <w:r w:rsidRPr="00AE587E">
              <w:t>Synnot</w:t>
            </w:r>
          </w:p>
        </w:tc>
        <w:tc>
          <w:tcPr>
            <w:tcW w:w="770" w:type="dxa"/>
            <w:hideMark/>
          </w:tcPr>
          <w:p w14:paraId="13DA63F1" w14:textId="77777777" w:rsidR="00574AE7" w:rsidRPr="00AE587E" w:rsidRDefault="00574AE7" w:rsidP="00574AE7">
            <w:r w:rsidRPr="00AE587E">
              <w:t>2018</w:t>
            </w:r>
          </w:p>
        </w:tc>
        <w:tc>
          <w:tcPr>
            <w:tcW w:w="1364" w:type="dxa"/>
            <w:hideMark/>
          </w:tcPr>
          <w:p w14:paraId="3C38CAE0" w14:textId="77777777" w:rsidR="00574AE7" w:rsidRPr="00AE587E" w:rsidRDefault="00574AE7" w:rsidP="00574AE7">
            <w:r w:rsidRPr="00AE587E">
              <w:t>Australia</w:t>
            </w:r>
          </w:p>
        </w:tc>
        <w:tc>
          <w:tcPr>
            <w:tcW w:w="1033" w:type="dxa"/>
            <w:hideMark/>
          </w:tcPr>
          <w:p w14:paraId="69CBC14C" w14:textId="77777777" w:rsidR="00574AE7" w:rsidRPr="00AE587E" w:rsidRDefault="00574AE7" w:rsidP="00574AE7">
            <w:r w:rsidRPr="00AE587E">
              <w:t xml:space="preserve">Empirical </w:t>
            </w:r>
          </w:p>
        </w:tc>
        <w:tc>
          <w:tcPr>
            <w:tcW w:w="2109" w:type="dxa"/>
            <w:hideMark/>
          </w:tcPr>
          <w:p w14:paraId="48C37D37" w14:textId="77777777" w:rsidR="00574AE7" w:rsidRPr="00AE587E" w:rsidRDefault="00574AE7" w:rsidP="00574AE7">
            <w:r w:rsidRPr="00AE587E">
              <w:t>Health Research</w:t>
            </w:r>
          </w:p>
        </w:tc>
        <w:tc>
          <w:tcPr>
            <w:tcW w:w="2338" w:type="dxa"/>
            <w:hideMark/>
          </w:tcPr>
          <w:p w14:paraId="0EA78372" w14:textId="77777777" w:rsidR="00574AE7" w:rsidRPr="00AE587E" w:rsidRDefault="00574AE7" w:rsidP="00574AE7">
            <w:r w:rsidRPr="00AE587E">
              <w:t>Multiple Sclerosis</w:t>
            </w:r>
          </w:p>
        </w:tc>
        <w:tc>
          <w:tcPr>
            <w:tcW w:w="1353" w:type="dxa"/>
            <w:hideMark/>
          </w:tcPr>
          <w:p w14:paraId="4B6A656F" w14:textId="77777777" w:rsidR="00574AE7" w:rsidRPr="00AE587E" w:rsidRDefault="00574AE7" w:rsidP="00574AE7">
            <w:r w:rsidRPr="00AE587E">
              <w:t>Adult</w:t>
            </w:r>
          </w:p>
        </w:tc>
        <w:tc>
          <w:tcPr>
            <w:tcW w:w="2424" w:type="dxa"/>
            <w:hideMark/>
          </w:tcPr>
          <w:p w14:paraId="4BC235EE" w14:textId="77777777" w:rsidR="00574AE7" w:rsidRPr="00AE587E" w:rsidRDefault="00574AE7" w:rsidP="00574AE7">
            <w:r w:rsidRPr="00AE587E">
              <w:t>Aimed to describe the people, activities and methods of consumer engagement in a complex Australian health research project, and to reflect on the influence this had on the research and people involved, and the enablers and challenges of engagement.</w:t>
            </w:r>
          </w:p>
        </w:tc>
      </w:tr>
      <w:tr w:rsidR="00574AE7" w:rsidRPr="00AE587E" w14:paraId="17ADB6A1" w14:textId="77777777" w:rsidTr="00574AE7">
        <w:trPr>
          <w:trHeight w:val="900"/>
        </w:trPr>
        <w:tc>
          <w:tcPr>
            <w:tcW w:w="1559" w:type="dxa"/>
            <w:hideMark/>
          </w:tcPr>
          <w:p w14:paraId="17266A10" w14:textId="77777777" w:rsidR="00574AE7" w:rsidRPr="00AE587E" w:rsidRDefault="00574AE7" w:rsidP="00574AE7">
            <w:r w:rsidRPr="00AE587E">
              <w:t>Tanner</w:t>
            </w:r>
          </w:p>
        </w:tc>
        <w:tc>
          <w:tcPr>
            <w:tcW w:w="770" w:type="dxa"/>
            <w:hideMark/>
          </w:tcPr>
          <w:p w14:paraId="37BF954B" w14:textId="77777777" w:rsidR="00574AE7" w:rsidRPr="00AE587E" w:rsidRDefault="00574AE7" w:rsidP="00574AE7">
            <w:r w:rsidRPr="00AE587E">
              <w:t>2012</w:t>
            </w:r>
          </w:p>
        </w:tc>
        <w:tc>
          <w:tcPr>
            <w:tcW w:w="1364" w:type="dxa"/>
            <w:hideMark/>
          </w:tcPr>
          <w:p w14:paraId="4BCF41E6" w14:textId="77777777" w:rsidR="00574AE7" w:rsidRPr="00AE587E" w:rsidRDefault="00574AE7" w:rsidP="00574AE7">
            <w:r w:rsidRPr="00AE587E">
              <w:t>United Kingdom</w:t>
            </w:r>
          </w:p>
        </w:tc>
        <w:tc>
          <w:tcPr>
            <w:tcW w:w="1033" w:type="dxa"/>
            <w:hideMark/>
          </w:tcPr>
          <w:p w14:paraId="692004B8" w14:textId="77777777" w:rsidR="00574AE7" w:rsidRPr="00AE587E" w:rsidRDefault="00574AE7" w:rsidP="00574AE7">
            <w:r w:rsidRPr="00AE587E">
              <w:t xml:space="preserve">Empirical </w:t>
            </w:r>
          </w:p>
        </w:tc>
        <w:tc>
          <w:tcPr>
            <w:tcW w:w="2109" w:type="dxa"/>
            <w:hideMark/>
          </w:tcPr>
          <w:p w14:paraId="0C6203D4" w14:textId="77777777" w:rsidR="00574AE7" w:rsidRPr="00AE587E" w:rsidRDefault="00574AE7" w:rsidP="00574AE7">
            <w:r w:rsidRPr="00AE587E">
              <w:t>Health Research</w:t>
            </w:r>
          </w:p>
        </w:tc>
        <w:tc>
          <w:tcPr>
            <w:tcW w:w="2338" w:type="dxa"/>
            <w:hideMark/>
          </w:tcPr>
          <w:p w14:paraId="27398E98" w14:textId="77777777" w:rsidR="00574AE7" w:rsidRPr="00AE587E" w:rsidRDefault="00574AE7" w:rsidP="00574AE7">
            <w:r w:rsidRPr="00AE587E">
              <w:t>Dementia</w:t>
            </w:r>
          </w:p>
        </w:tc>
        <w:tc>
          <w:tcPr>
            <w:tcW w:w="1353" w:type="dxa"/>
            <w:hideMark/>
          </w:tcPr>
          <w:p w14:paraId="662027FF" w14:textId="77777777" w:rsidR="00574AE7" w:rsidRPr="00AE587E" w:rsidRDefault="00574AE7" w:rsidP="00574AE7">
            <w:r w:rsidRPr="00AE587E">
              <w:t>Senior/Older Adult</w:t>
            </w:r>
          </w:p>
        </w:tc>
        <w:tc>
          <w:tcPr>
            <w:tcW w:w="2424" w:type="dxa"/>
            <w:hideMark/>
          </w:tcPr>
          <w:p w14:paraId="7AAB461D" w14:textId="77777777" w:rsidR="00574AE7" w:rsidRPr="00AE587E" w:rsidRDefault="00574AE7" w:rsidP="00574AE7">
            <w:r w:rsidRPr="00AE587E">
              <w:t>The paper discusses the implications for people with dementia of involvement in research as co-researchers</w:t>
            </w:r>
          </w:p>
        </w:tc>
      </w:tr>
      <w:tr w:rsidR="00574AE7" w:rsidRPr="00AE587E" w14:paraId="7EAA0BCB" w14:textId="77777777" w:rsidTr="00574AE7">
        <w:trPr>
          <w:trHeight w:val="2100"/>
        </w:trPr>
        <w:tc>
          <w:tcPr>
            <w:tcW w:w="1559" w:type="dxa"/>
            <w:hideMark/>
          </w:tcPr>
          <w:p w14:paraId="7E440E22" w14:textId="77777777" w:rsidR="00574AE7" w:rsidRPr="00AE587E" w:rsidRDefault="00574AE7" w:rsidP="00574AE7">
            <w:r w:rsidRPr="00AE587E">
              <w:t>Taylor</w:t>
            </w:r>
          </w:p>
        </w:tc>
        <w:tc>
          <w:tcPr>
            <w:tcW w:w="770" w:type="dxa"/>
            <w:hideMark/>
          </w:tcPr>
          <w:p w14:paraId="13DF31C7" w14:textId="77777777" w:rsidR="00574AE7" w:rsidRPr="00AE587E" w:rsidRDefault="00574AE7" w:rsidP="00574AE7">
            <w:r w:rsidRPr="00AE587E">
              <w:t>2018</w:t>
            </w:r>
          </w:p>
        </w:tc>
        <w:tc>
          <w:tcPr>
            <w:tcW w:w="1364" w:type="dxa"/>
            <w:hideMark/>
          </w:tcPr>
          <w:p w14:paraId="748569D8" w14:textId="77777777" w:rsidR="00574AE7" w:rsidRPr="00AE587E" w:rsidRDefault="00574AE7" w:rsidP="00574AE7">
            <w:r w:rsidRPr="00AE587E">
              <w:t>United Kingdom</w:t>
            </w:r>
          </w:p>
        </w:tc>
        <w:tc>
          <w:tcPr>
            <w:tcW w:w="1033" w:type="dxa"/>
            <w:hideMark/>
          </w:tcPr>
          <w:p w14:paraId="3D3A7968" w14:textId="77777777" w:rsidR="00574AE7" w:rsidRPr="00AE587E" w:rsidRDefault="00574AE7" w:rsidP="00574AE7">
            <w:r w:rsidRPr="00AE587E">
              <w:t xml:space="preserve">Empirical </w:t>
            </w:r>
          </w:p>
        </w:tc>
        <w:tc>
          <w:tcPr>
            <w:tcW w:w="2109" w:type="dxa"/>
            <w:hideMark/>
          </w:tcPr>
          <w:p w14:paraId="07506107" w14:textId="77777777" w:rsidR="00574AE7" w:rsidRPr="00AE587E" w:rsidRDefault="00574AE7" w:rsidP="00574AE7">
            <w:r w:rsidRPr="00AE587E">
              <w:t>Health Research</w:t>
            </w:r>
          </w:p>
        </w:tc>
        <w:tc>
          <w:tcPr>
            <w:tcW w:w="2338" w:type="dxa"/>
            <w:hideMark/>
          </w:tcPr>
          <w:p w14:paraId="31A6FFA4" w14:textId="6D63042F" w:rsidR="00574AE7" w:rsidRPr="00AE587E" w:rsidRDefault="00990CF7" w:rsidP="00574AE7">
            <w:r w:rsidRPr="00AE587E">
              <w:t>M</w:t>
            </w:r>
            <w:r w:rsidR="00574AE7" w:rsidRPr="00AE587E">
              <w:t xml:space="preserve">ental health </w:t>
            </w:r>
          </w:p>
        </w:tc>
        <w:tc>
          <w:tcPr>
            <w:tcW w:w="1353" w:type="dxa"/>
            <w:hideMark/>
          </w:tcPr>
          <w:p w14:paraId="6EAA15F6" w14:textId="77777777" w:rsidR="00574AE7" w:rsidRPr="00AE587E" w:rsidRDefault="00574AE7" w:rsidP="00574AE7">
            <w:r w:rsidRPr="00AE587E">
              <w:t>Adult</w:t>
            </w:r>
          </w:p>
        </w:tc>
        <w:tc>
          <w:tcPr>
            <w:tcW w:w="2424" w:type="dxa"/>
            <w:hideMark/>
          </w:tcPr>
          <w:p w14:paraId="0E1960FA" w14:textId="02BE53CE" w:rsidR="00574AE7" w:rsidRPr="00AE587E" w:rsidRDefault="00574AE7" w:rsidP="00574AE7">
            <w:r w:rsidRPr="00AE587E">
              <w:t>To share our jointly developed techniques to ensure the meaningful engagement and contribution of people with lived experience of the criminal justice</w:t>
            </w:r>
            <w:r w:rsidR="00990CF7" w:rsidRPr="00AE587E">
              <w:t xml:space="preserve"> </w:t>
            </w:r>
            <w:r w:rsidRPr="00AE587E">
              <w:t>system (PWLECJS) in research, trial science, intervention theory development and dissemination</w:t>
            </w:r>
          </w:p>
        </w:tc>
      </w:tr>
      <w:tr w:rsidR="00574AE7" w:rsidRPr="00AE587E" w14:paraId="7D72A681" w14:textId="77777777" w:rsidTr="00574AE7">
        <w:trPr>
          <w:trHeight w:val="1500"/>
        </w:trPr>
        <w:tc>
          <w:tcPr>
            <w:tcW w:w="1559" w:type="dxa"/>
            <w:hideMark/>
          </w:tcPr>
          <w:p w14:paraId="5C9354B1" w14:textId="77777777" w:rsidR="00574AE7" w:rsidRPr="00AE587E" w:rsidRDefault="00574AE7" w:rsidP="00574AE7">
            <w:r w:rsidRPr="00AE587E">
              <w:t>Taylor</w:t>
            </w:r>
          </w:p>
        </w:tc>
        <w:tc>
          <w:tcPr>
            <w:tcW w:w="770" w:type="dxa"/>
            <w:hideMark/>
          </w:tcPr>
          <w:p w14:paraId="1B250483" w14:textId="77777777" w:rsidR="00574AE7" w:rsidRPr="00AE587E" w:rsidRDefault="00574AE7" w:rsidP="00574AE7">
            <w:r w:rsidRPr="00AE587E">
              <w:t>2006</w:t>
            </w:r>
          </w:p>
        </w:tc>
        <w:tc>
          <w:tcPr>
            <w:tcW w:w="1364" w:type="dxa"/>
            <w:hideMark/>
          </w:tcPr>
          <w:p w14:paraId="762AD2E1" w14:textId="77777777" w:rsidR="00574AE7" w:rsidRPr="00AE587E" w:rsidRDefault="00574AE7" w:rsidP="00574AE7">
            <w:r w:rsidRPr="00AE587E">
              <w:t>United Kingdom</w:t>
            </w:r>
          </w:p>
        </w:tc>
        <w:tc>
          <w:tcPr>
            <w:tcW w:w="1033" w:type="dxa"/>
            <w:hideMark/>
          </w:tcPr>
          <w:p w14:paraId="63E8F1E7" w14:textId="77777777" w:rsidR="00574AE7" w:rsidRPr="00AE587E" w:rsidRDefault="00574AE7" w:rsidP="00574AE7">
            <w:r w:rsidRPr="00AE587E">
              <w:t xml:space="preserve">Empirical </w:t>
            </w:r>
          </w:p>
        </w:tc>
        <w:tc>
          <w:tcPr>
            <w:tcW w:w="2109" w:type="dxa"/>
            <w:hideMark/>
          </w:tcPr>
          <w:p w14:paraId="7A9527F8" w14:textId="77777777" w:rsidR="00574AE7" w:rsidRPr="00AE587E" w:rsidRDefault="00574AE7" w:rsidP="00574AE7">
            <w:r w:rsidRPr="00AE587E">
              <w:t>Health Research</w:t>
            </w:r>
          </w:p>
        </w:tc>
        <w:tc>
          <w:tcPr>
            <w:tcW w:w="2338" w:type="dxa"/>
            <w:hideMark/>
          </w:tcPr>
          <w:p w14:paraId="472B5B5D" w14:textId="77777777" w:rsidR="00574AE7" w:rsidRPr="00AE587E" w:rsidRDefault="00574AE7" w:rsidP="00574AE7">
            <w:r w:rsidRPr="00AE587E">
              <w:t>N/A</w:t>
            </w:r>
          </w:p>
        </w:tc>
        <w:tc>
          <w:tcPr>
            <w:tcW w:w="1353" w:type="dxa"/>
            <w:hideMark/>
          </w:tcPr>
          <w:p w14:paraId="655CEBCE" w14:textId="77777777" w:rsidR="00574AE7" w:rsidRPr="00AE587E" w:rsidRDefault="00574AE7" w:rsidP="00574AE7">
            <w:r w:rsidRPr="00AE587E">
              <w:t>Senior/Older Adult</w:t>
            </w:r>
          </w:p>
        </w:tc>
        <w:tc>
          <w:tcPr>
            <w:tcW w:w="2424" w:type="dxa"/>
            <w:hideMark/>
          </w:tcPr>
          <w:p w14:paraId="38CF22B1" w14:textId="77777777" w:rsidR="00574AE7" w:rsidRPr="00AE587E" w:rsidRDefault="00574AE7" w:rsidP="00574AE7">
            <w:r w:rsidRPr="00AE587E">
              <w:t>The primary aim of the study reported was to identify any research training, support and information needs of ten UK Older People’s Forums and, following this, to explore how these might be met.</w:t>
            </w:r>
          </w:p>
        </w:tc>
      </w:tr>
      <w:tr w:rsidR="00574AE7" w:rsidRPr="00AE587E" w14:paraId="794153B1" w14:textId="77777777" w:rsidTr="00574AE7">
        <w:trPr>
          <w:trHeight w:val="1800"/>
        </w:trPr>
        <w:tc>
          <w:tcPr>
            <w:tcW w:w="1559" w:type="dxa"/>
            <w:hideMark/>
          </w:tcPr>
          <w:p w14:paraId="326AAAA2" w14:textId="77777777" w:rsidR="00574AE7" w:rsidRPr="00AE587E" w:rsidRDefault="00574AE7" w:rsidP="00574AE7">
            <w:r w:rsidRPr="00AE587E">
              <w:t>Taylor</w:t>
            </w:r>
          </w:p>
        </w:tc>
        <w:tc>
          <w:tcPr>
            <w:tcW w:w="770" w:type="dxa"/>
            <w:hideMark/>
          </w:tcPr>
          <w:p w14:paraId="4120E7C9" w14:textId="77777777" w:rsidR="00574AE7" w:rsidRPr="00AE587E" w:rsidRDefault="00574AE7" w:rsidP="00574AE7">
            <w:r w:rsidRPr="00AE587E">
              <w:t>2021</w:t>
            </w:r>
          </w:p>
        </w:tc>
        <w:tc>
          <w:tcPr>
            <w:tcW w:w="1364" w:type="dxa"/>
            <w:hideMark/>
          </w:tcPr>
          <w:p w14:paraId="2668E92E" w14:textId="77777777" w:rsidR="00574AE7" w:rsidRPr="00AE587E" w:rsidRDefault="00574AE7" w:rsidP="00574AE7">
            <w:r w:rsidRPr="00AE587E">
              <w:t>Norway</w:t>
            </w:r>
          </w:p>
        </w:tc>
        <w:tc>
          <w:tcPr>
            <w:tcW w:w="1033" w:type="dxa"/>
            <w:hideMark/>
          </w:tcPr>
          <w:p w14:paraId="21C6576A" w14:textId="77777777" w:rsidR="00574AE7" w:rsidRPr="00AE587E" w:rsidRDefault="00574AE7" w:rsidP="00574AE7">
            <w:r w:rsidRPr="00AE587E">
              <w:t xml:space="preserve">Empirical </w:t>
            </w:r>
          </w:p>
        </w:tc>
        <w:tc>
          <w:tcPr>
            <w:tcW w:w="2109" w:type="dxa"/>
            <w:hideMark/>
          </w:tcPr>
          <w:p w14:paraId="51143ED8" w14:textId="77777777" w:rsidR="00574AE7" w:rsidRPr="00AE587E" w:rsidRDefault="00574AE7" w:rsidP="00574AE7">
            <w:r w:rsidRPr="00AE587E">
              <w:t>Health Research</w:t>
            </w:r>
          </w:p>
        </w:tc>
        <w:tc>
          <w:tcPr>
            <w:tcW w:w="2338" w:type="dxa"/>
            <w:hideMark/>
          </w:tcPr>
          <w:p w14:paraId="10BBCD4C" w14:textId="77777777" w:rsidR="00574AE7" w:rsidRPr="00AE587E" w:rsidRDefault="00574AE7" w:rsidP="00574AE7">
            <w:r w:rsidRPr="00AE587E">
              <w:t xml:space="preserve">Osteo Arthritis </w:t>
            </w:r>
          </w:p>
        </w:tc>
        <w:tc>
          <w:tcPr>
            <w:tcW w:w="1353" w:type="dxa"/>
            <w:hideMark/>
          </w:tcPr>
          <w:p w14:paraId="0FBF9482" w14:textId="77777777" w:rsidR="00574AE7" w:rsidRPr="00AE587E" w:rsidRDefault="00574AE7" w:rsidP="00574AE7">
            <w:r w:rsidRPr="00AE587E">
              <w:t>Adult</w:t>
            </w:r>
          </w:p>
        </w:tc>
        <w:tc>
          <w:tcPr>
            <w:tcW w:w="2424" w:type="dxa"/>
            <w:hideMark/>
          </w:tcPr>
          <w:p w14:paraId="43B10609" w14:textId="77777777" w:rsidR="00574AE7" w:rsidRPr="00AE587E" w:rsidRDefault="00574AE7" w:rsidP="00574AE7">
            <w:r w:rsidRPr="00AE587E">
              <w:t xml:space="preserve">The article describes this journey looking at formal processes of patient involvement - organizational structure, budget, meetings – and more informal processes such as building relationships and changing researcher perceptions. </w:t>
            </w:r>
          </w:p>
        </w:tc>
      </w:tr>
      <w:tr w:rsidR="00574AE7" w:rsidRPr="00AE587E" w14:paraId="2A47132D" w14:textId="77777777" w:rsidTr="00574AE7">
        <w:trPr>
          <w:trHeight w:val="900"/>
        </w:trPr>
        <w:tc>
          <w:tcPr>
            <w:tcW w:w="1559" w:type="dxa"/>
            <w:hideMark/>
          </w:tcPr>
          <w:p w14:paraId="5A34B7FE" w14:textId="77777777" w:rsidR="00574AE7" w:rsidRPr="00AE587E" w:rsidRDefault="00574AE7" w:rsidP="00574AE7">
            <w:r w:rsidRPr="00AE587E">
              <w:t>Telford</w:t>
            </w:r>
          </w:p>
        </w:tc>
        <w:tc>
          <w:tcPr>
            <w:tcW w:w="770" w:type="dxa"/>
            <w:hideMark/>
          </w:tcPr>
          <w:p w14:paraId="33836D81" w14:textId="77777777" w:rsidR="00574AE7" w:rsidRPr="00AE587E" w:rsidRDefault="00574AE7" w:rsidP="00574AE7">
            <w:r w:rsidRPr="00AE587E">
              <w:t>2004a</w:t>
            </w:r>
          </w:p>
        </w:tc>
        <w:tc>
          <w:tcPr>
            <w:tcW w:w="1364" w:type="dxa"/>
            <w:hideMark/>
          </w:tcPr>
          <w:p w14:paraId="540CCCB9" w14:textId="77777777" w:rsidR="00574AE7" w:rsidRPr="00AE587E" w:rsidRDefault="00574AE7" w:rsidP="00574AE7">
            <w:r w:rsidRPr="00AE587E">
              <w:t>United Kingdom</w:t>
            </w:r>
          </w:p>
        </w:tc>
        <w:tc>
          <w:tcPr>
            <w:tcW w:w="1033" w:type="dxa"/>
            <w:hideMark/>
          </w:tcPr>
          <w:p w14:paraId="0A16AD67" w14:textId="77777777" w:rsidR="00574AE7" w:rsidRPr="00AE587E" w:rsidRDefault="00574AE7" w:rsidP="00574AE7">
            <w:r w:rsidRPr="00AE587E">
              <w:t xml:space="preserve">Empirical </w:t>
            </w:r>
          </w:p>
        </w:tc>
        <w:tc>
          <w:tcPr>
            <w:tcW w:w="2109" w:type="dxa"/>
            <w:hideMark/>
          </w:tcPr>
          <w:p w14:paraId="2306F3E1" w14:textId="77777777" w:rsidR="00574AE7" w:rsidRPr="00AE587E" w:rsidRDefault="00574AE7" w:rsidP="00574AE7">
            <w:r w:rsidRPr="00AE587E">
              <w:t>Health Research</w:t>
            </w:r>
          </w:p>
        </w:tc>
        <w:tc>
          <w:tcPr>
            <w:tcW w:w="2338" w:type="dxa"/>
            <w:hideMark/>
          </w:tcPr>
          <w:p w14:paraId="5CC6BFB3" w14:textId="77777777" w:rsidR="00574AE7" w:rsidRPr="00AE587E" w:rsidRDefault="00574AE7" w:rsidP="00574AE7">
            <w:r w:rsidRPr="00AE587E">
              <w:t>N/A</w:t>
            </w:r>
          </w:p>
        </w:tc>
        <w:tc>
          <w:tcPr>
            <w:tcW w:w="1353" w:type="dxa"/>
            <w:hideMark/>
          </w:tcPr>
          <w:p w14:paraId="4FB5225F" w14:textId="77777777" w:rsidR="00574AE7" w:rsidRPr="00AE587E" w:rsidRDefault="00574AE7" w:rsidP="00574AE7">
            <w:r w:rsidRPr="00AE587E">
              <w:t>Adult</w:t>
            </w:r>
          </w:p>
        </w:tc>
        <w:tc>
          <w:tcPr>
            <w:tcW w:w="2424" w:type="dxa"/>
            <w:hideMark/>
          </w:tcPr>
          <w:p w14:paraId="72F48960" w14:textId="77777777" w:rsidR="00574AE7" w:rsidRPr="00AE587E" w:rsidRDefault="00574AE7" w:rsidP="00574AE7">
            <w:r w:rsidRPr="00AE587E">
              <w:t>To obtain consensus on the principles and indicators of successful consumer involvement in NHS research</w:t>
            </w:r>
          </w:p>
        </w:tc>
      </w:tr>
      <w:tr w:rsidR="00574AE7" w:rsidRPr="00AE587E" w14:paraId="3D453E01" w14:textId="77777777" w:rsidTr="00574AE7">
        <w:trPr>
          <w:trHeight w:val="2400"/>
        </w:trPr>
        <w:tc>
          <w:tcPr>
            <w:tcW w:w="1559" w:type="dxa"/>
            <w:hideMark/>
          </w:tcPr>
          <w:p w14:paraId="03B75D06" w14:textId="77777777" w:rsidR="00574AE7" w:rsidRPr="00AE587E" w:rsidRDefault="00574AE7" w:rsidP="00574AE7">
            <w:r w:rsidRPr="00AE587E">
              <w:t>Telford</w:t>
            </w:r>
          </w:p>
        </w:tc>
        <w:tc>
          <w:tcPr>
            <w:tcW w:w="770" w:type="dxa"/>
            <w:hideMark/>
          </w:tcPr>
          <w:p w14:paraId="2C786115" w14:textId="77777777" w:rsidR="00574AE7" w:rsidRPr="00AE587E" w:rsidRDefault="00574AE7" w:rsidP="00574AE7">
            <w:r w:rsidRPr="00AE587E">
              <w:t>2004b</w:t>
            </w:r>
          </w:p>
        </w:tc>
        <w:tc>
          <w:tcPr>
            <w:tcW w:w="1364" w:type="dxa"/>
            <w:hideMark/>
          </w:tcPr>
          <w:p w14:paraId="21313B6C" w14:textId="77777777" w:rsidR="00574AE7" w:rsidRPr="00AE587E" w:rsidRDefault="00574AE7" w:rsidP="00574AE7">
            <w:r w:rsidRPr="00AE587E">
              <w:t>United Kingdom</w:t>
            </w:r>
          </w:p>
        </w:tc>
        <w:tc>
          <w:tcPr>
            <w:tcW w:w="1033" w:type="dxa"/>
            <w:hideMark/>
          </w:tcPr>
          <w:p w14:paraId="78C15B13" w14:textId="77777777" w:rsidR="00574AE7" w:rsidRPr="00AE587E" w:rsidRDefault="00574AE7" w:rsidP="00574AE7">
            <w:r w:rsidRPr="00AE587E">
              <w:t xml:space="preserve">Review </w:t>
            </w:r>
          </w:p>
        </w:tc>
        <w:tc>
          <w:tcPr>
            <w:tcW w:w="2109" w:type="dxa"/>
            <w:hideMark/>
          </w:tcPr>
          <w:p w14:paraId="2CCFD4A0" w14:textId="77777777" w:rsidR="00574AE7" w:rsidRPr="00AE587E" w:rsidRDefault="00574AE7" w:rsidP="00574AE7">
            <w:r w:rsidRPr="00AE587E">
              <w:t>Health Research</w:t>
            </w:r>
          </w:p>
        </w:tc>
        <w:tc>
          <w:tcPr>
            <w:tcW w:w="2338" w:type="dxa"/>
            <w:hideMark/>
          </w:tcPr>
          <w:p w14:paraId="3C1CC72E" w14:textId="08D84F33" w:rsidR="00574AE7" w:rsidRPr="00AE587E" w:rsidRDefault="00990CF7" w:rsidP="00574AE7">
            <w:r w:rsidRPr="00AE587E">
              <w:t>M</w:t>
            </w:r>
            <w:r w:rsidR="00574AE7" w:rsidRPr="00AE587E">
              <w:t xml:space="preserve">ental health </w:t>
            </w:r>
          </w:p>
        </w:tc>
        <w:tc>
          <w:tcPr>
            <w:tcW w:w="1353" w:type="dxa"/>
            <w:hideMark/>
          </w:tcPr>
          <w:p w14:paraId="37120D5F" w14:textId="77777777" w:rsidR="00574AE7" w:rsidRPr="00AE587E" w:rsidRDefault="00574AE7" w:rsidP="00574AE7">
            <w:r w:rsidRPr="00AE587E">
              <w:t>Adult</w:t>
            </w:r>
          </w:p>
        </w:tc>
        <w:tc>
          <w:tcPr>
            <w:tcW w:w="2424" w:type="dxa"/>
            <w:hideMark/>
          </w:tcPr>
          <w:p w14:paraId="4A97D14C" w14:textId="2605CF2A" w:rsidR="00574AE7" w:rsidRPr="00AE587E" w:rsidRDefault="00574AE7" w:rsidP="00574AE7">
            <w:r w:rsidRPr="00AE587E">
              <w:t xml:space="preserve">The aims of this paper were to investigate: how far service user involvement in mental health </w:t>
            </w:r>
            <w:r w:rsidR="00990CF7" w:rsidRPr="00AE587E">
              <w:t>research appears</w:t>
            </w:r>
            <w:r w:rsidRPr="00AE587E">
              <w:t xml:space="preserve"> to have been understood, how far it is happening, reasons why service users get involved </w:t>
            </w:r>
            <w:r w:rsidR="00990CF7" w:rsidRPr="00AE587E">
              <w:t>in research</w:t>
            </w:r>
            <w:r w:rsidRPr="00AE587E">
              <w:t>, and barriers to closer involvement from both service user and researcher perspectives</w:t>
            </w:r>
          </w:p>
        </w:tc>
      </w:tr>
      <w:tr w:rsidR="00574AE7" w:rsidRPr="00AE587E" w14:paraId="7D60CEE8" w14:textId="77777777" w:rsidTr="00574AE7">
        <w:trPr>
          <w:trHeight w:val="600"/>
        </w:trPr>
        <w:tc>
          <w:tcPr>
            <w:tcW w:w="1559" w:type="dxa"/>
            <w:hideMark/>
          </w:tcPr>
          <w:p w14:paraId="24688DB2" w14:textId="77777777" w:rsidR="00574AE7" w:rsidRPr="00AE587E" w:rsidRDefault="00574AE7" w:rsidP="00574AE7">
            <w:r w:rsidRPr="00AE587E">
              <w:t>Tempfer</w:t>
            </w:r>
          </w:p>
        </w:tc>
        <w:tc>
          <w:tcPr>
            <w:tcW w:w="770" w:type="dxa"/>
            <w:hideMark/>
          </w:tcPr>
          <w:p w14:paraId="5A10BDA1" w14:textId="77777777" w:rsidR="00574AE7" w:rsidRPr="00AE587E" w:rsidRDefault="00574AE7" w:rsidP="00574AE7">
            <w:r w:rsidRPr="00AE587E">
              <w:t>2011</w:t>
            </w:r>
          </w:p>
        </w:tc>
        <w:tc>
          <w:tcPr>
            <w:tcW w:w="1364" w:type="dxa"/>
            <w:hideMark/>
          </w:tcPr>
          <w:p w14:paraId="4F47ACC5" w14:textId="77777777" w:rsidR="00574AE7" w:rsidRPr="00AE587E" w:rsidRDefault="00574AE7" w:rsidP="00574AE7">
            <w:r w:rsidRPr="00AE587E">
              <w:t xml:space="preserve">Multiple Countries </w:t>
            </w:r>
          </w:p>
        </w:tc>
        <w:tc>
          <w:tcPr>
            <w:tcW w:w="1033" w:type="dxa"/>
            <w:hideMark/>
          </w:tcPr>
          <w:p w14:paraId="0BBBCEE5" w14:textId="77777777" w:rsidR="00574AE7" w:rsidRPr="00AE587E" w:rsidRDefault="00574AE7" w:rsidP="00574AE7">
            <w:r w:rsidRPr="00AE587E">
              <w:t xml:space="preserve">Review </w:t>
            </w:r>
          </w:p>
        </w:tc>
        <w:tc>
          <w:tcPr>
            <w:tcW w:w="2109" w:type="dxa"/>
            <w:hideMark/>
          </w:tcPr>
          <w:p w14:paraId="3EFCEC0D" w14:textId="77777777" w:rsidR="00574AE7" w:rsidRPr="00AE587E" w:rsidRDefault="00574AE7" w:rsidP="00574AE7">
            <w:r w:rsidRPr="00AE587E">
              <w:t xml:space="preserve">Multiple </w:t>
            </w:r>
          </w:p>
        </w:tc>
        <w:tc>
          <w:tcPr>
            <w:tcW w:w="2338" w:type="dxa"/>
            <w:hideMark/>
          </w:tcPr>
          <w:p w14:paraId="07F885CB" w14:textId="5ED18680" w:rsidR="00574AE7" w:rsidRPr="00AE587E" w:rsidRDefault="00990CF7" w:rsidP="00574AE7">
            <w:r w:rsidRPr="00AE587E">
              <w:t>M</w:t>
            </w:r>
            <w:r w:rsidR="00574AE7" w:rsidRPr="00AE587E">
              <w:t>ultiple conditions</w:t>
            </w:r>
          </w:p>
        </w:tc>
        <w:tc>
          <w:tcPr>
            <w:tcW w:w="1353" w:type="dxa"/>
            <w:hideMark/>
          </w:tcPr>
          <w:p w14:paraId="643172C4" w14:textId="77777777" w:rsidR="00574AE7" w:rsidRPr="00AE587E" w:rsidRDefault="00574AE7" w:rsidP="00574AE7">
            <w:r w:rsidRPr="00AE587E">
              <w:t>Adult</w:t>
            </w:r>
          </w:p>
        </w:tc>
        <w:tc>
          <w:tcPr>
            <w:tcW w:w="2424" w:type="dxa"/>
            <w:hideMark/>
          </w:tcPr>
          <w:p w14:paraId="580CC7FB" w14:textId="77777777" w:rsidR="00574AE7" w:rsidRPr="00AE587E" w:rsidRDefault="00574AE7" w:rsidP="00574AE7">
            <w:r w:rsidRPr="00AE587E">
              <w:t>To provide an overview of published data on user participation in Health Care</w:t>
            </w:r>
          </w:p>
        </w:tc>
      </w:tr>
      <w:tr w:rsidR="00574AE7" w:rsidRPr="00AE587E" w14:paraId="381F5D4C" w14:textId="77777777" w:rsidTr="00574AE7">
        <w:trPr>
          <w:trHeight w:val="5100"/>
        </w:trPr>
        <w:tc>
          <w:tcPr>
            <w:tcW w:w="1559" w:type="dxa"/>
            <w:hideMark/>
          </w:tcPr>
          <w:p w14:paraId="05EE9B9D" w14:textId="77777777" w:rsidR="00574AE7" w:rsidRPr="00AE587E" w:rsidRDefault="00574AE7" w:rsidP="00574AE7">
            <w:r w:rsidRPr="00AE587E">
              <w:t>Thompson</w:t>
            </w:r>
          </w:p>
        </w:tc>
        <w:tc>
          <w:tcPr>
            <w:tcW w:w="770" w:type="dxa"/>
            <w:hideMark/>
          </w:tcPr>
          <w:p w14:paraId="2DD476EE" w14:textId="77777777" w:rsidR="00574AE7" w:rsidRPr="00AE587E" w:rsidRDefault="00574AE7" w:rsidP="00574AE7">
            <w:r w:rsidRPr="00AE587E">
              <w:t>2014</w:t>
            </w:r>
          </w:p>
        </w:tc>
        <w:tc>
          <w:tcPr>
            <w:tcW w:w="1364" w:type="dxa"/>
            <w:hideMark/>
          </w:tcPr>
          <w:p w14:paraId="4AE35856" w14:textId="77777777" w:rsidR="00574AE7" w:rsidRPr="00AE587E" w:rsidRDefault="00574AE7" w:rsidP="00574AE7">
            <w:r w:rsidRPr="00AE587E">
              <w:t>United Kingdom</w:t>
            </w:r>
          </w:p>
        </w:tc>
        <w:tc>
          <w:tcPr>
            <w:tcW w:w="1033" w:type="dxa"/>
            <w:hideMark/>
          </w:tcPr>
          <w:p w14:paraId="0EC0A6D9" w14:textId="77777777" w:rsidR="00574AE7" w:rsidRPr="00AE587E" w:rsidRDefault="00574AE7" w:rsidP="00574AE7">
            <w:r w:rsidRPr="00AE587E">
              <w:t xml:space="preserve">Empirical </w:t>
            </w:r>
          </w:p>
        </w:tc>
        <w:tc>
          <w:tcPr>
            <w:tcW w:w="2109" w:type="dxa"/>
            <w:hideMark/>
          </w:tcPr>
          <w:p w14:paraId="0FCD90E0" w14:textId="77777777" w:rsidR="00574AE7" w:rsidRPr="00AE587E" w:rsidRDefault="00574AE7" w:rsidP="00574AE7">
            <w:r w:rsidRPr="00AE587E">
              <w:t>Health Research</w:t>
            </w:r>
          </w:p>
        </w:tc>
        <w:tc>
          <w:tcPr>
            <w:tcW w:w="2338" w:type="dxa"/>
            <w:hideMark/>
          </w:tcPr>
          <w:p w14:paraId="5C3BA422" w14:textId="5845698C" w:rsidR="00574AE7" w:rsidRPr="00AE587E" w:rsidRDefault="00990CF7" w:rsidP="00574AE7">
            <w:r w:rsidRPr="00AE587E">
              <w:t>C</w:t>
            </w:r>
            <w:r w:rsidR="00574AE7" w:rsidRPr="00AE587E">
              <w:t>ancer</w:t>
            </w:r>
          </w:p>
        </w:tc>
        <w:tc>
          <w:tcPr>
            <w:tcW w:w="1353" w:type="dxa"/>
            <w:hideMark/>
          </w:tcPr>
          <w:p w14:paraId="7714A67B" w14:textId="77777777" w:rsidR="00574AE7" w:rsidRPr="00AE587E" w:rsidRDefault="00574AE7" w:rsidP="00574AE7">
            <w:r w:rsidRPr="00AE587E">
              <w:t>Adult</w:t>
            </w:r>
          </w:p>
        </w:tc>
        <w:tc>
          <w:tcPr>
            <w:tcW w:w="2424" w:type="dxa"/>
            <w:hideMark/>
          </w:tcPr>
          <w:p w14:paraId="6E43BFBB" w14:textId="77777777" w:rsidR="00574AE7" w:rsidRPr="00AE587E" w:rsidRDefault="00574AE7" w:rsidP="00574AE7">
            <w:r w:rsidRPr="00AE587E">
              <w:t>it seems particularly important to understand what motivates some individuals to get (and remain) involved in PPI work whereas others do not, and to understand the potential impacts of PPI on those involved. Furthermore, understanding why people get involved in research and what they stand to gain (or lose) might assist us in maintaining sustainability of approaches and broadening the reach of PPI initiatives to include individuals from seldom-heard groups. In this article we seek to address this gap in the knowledge by providing findings from interviews with patients and carers involved in cancer research settings as PPI participants.</w:t>
            </w:r>
          </w:p>
        </w:tc>
      </w:tr>
      <w:tr w:rsidR="00574AE7" w:rsidRPr="00AE587E" w14:paraId="5FA38143" w14:textId="77777777" w:rsidTr="00574AE7">
        <w:trPr>
          <w:trHeight w:val="2700"/>
        </w:trPr>
        <w:tc>
          <w:tcPr>
            <w:tcW w:w="1559" w:type="dxa"/>
            <w:hideMark/>
          </w:tcPr>
          <w:p w14:paraId="264B09E6" w14:textId="77777777" w:rsidR="00574AE7" w:rsidRPr="00AE587E" w:rsidRDefault="00574AE7" w:rsidP="00574AE7">
            <w:r w:rsidRPr="00AE587E">
              <w:t>Thompson</w:t>
            </w:r>
          </w:p>
        </w:tc>
        <w:tc>
          <w:tcPr>
            <w:tcW w:w="770" w:type="dxa"/>
            <w:hideMark/>
          </w:tcPr>
          <w:p w14:paraId="27C77581" w14:textId="77777777" w:rsidR="00574AE7" w:rsidRPr="00AE587E" w:rsidRDefault="00574AE7" w:rsidP="00574AE7">
            <w:r w:rsidRPr="00AE587E">
              <w:t>2020</w:t>
            </w:r>
          </w:p>
        </w:tc>
        <w:tc>
          <w:tcPr>
            <w:tcW w:w="1364" w:type="dxa"/>
            <w:hideMark/>
          </w:tcPr>
          <w:p w14:paraId="29F38B24" w14:textId="77777777" w:rsidR="00574AE7" w:rsidRPr="00AE587E" w:rsidRDefault="00574AE7" w:rsidP="00574AE7">
            <w:r w:rsidRPr="00AE587E">
              <w:t>Canada</w:t>
            </w:r>
          </w:p>
        </w:tc>
        <w:tc>
          <w:tcPr>
            <w:tcW w:w="1033" w:type="dxa"/>
            <w:hideMark/>
          </w:tcPr>
          <w:p w14:paraId="7F2D9D2C" w14:textId="77777777" w:rsidR="00574AE7" w:rsidRPr="00AE587E" w:rsidRDefault="00574AE7" w:rsidP="00574AE7">
            <w:r w:rsidRPr="00AE587E">
              <w:t xml:space="preserve">Empirical </w:t>
            </w:r>
          </w:p>
        </w:tc>
        <w:tc>
          <w:tcPr>
            <w:tcW w:w="2109" w:type="dxa"/>
            <w:hideMark/>
          </w:tcPr>
          <w:p w14:paraId="13F38A90" w14:textId="77777777" w:rsidR="00574AE7" w:rsidRPr="00AE587E" w:rsidRDefault="00574AE7" w:rsidP="00574AE7">
            <w:r w:rsidRPr="00AE587E">
              <w:t>Health Research</w:t>
            </w:r>
          </w:p>
        </w:tc>
        <w:tc>
          <w:tcPr>
            <w:tcW w:w="2338" w:type="dxa"/>
            <w:hideMark/>
          </w:tcPr>
          <w:p w14:paraId="0117673F" w14:textId="77777777" w:rsidR="00574AE7" w:rsidRPr="00AE587E" w:rsidRDefault="00574AE7" w:rsidP="00574AE7">
            <w:r w:rsidRPr="00AE587E">
              <w:t>Pediatric functional constipation</w:t>
            </w:r>
          </w:p>
        </w:tc>
        <w:tc>
          <w:tcPr>
            <w:tcW w:w="1353" w:type="dxa"/>
            <w:hideMark/>
          </w:tcPr>
          <w:p w14:paraId="79E08073" w14:textId="77777777" w:rsidR="00574AE7" w:rsidRPr="00AE587E" w:rsidRDefault="00574AE7" w:rsidP="00574AE7">
            <w:r w:rsidRPr="00AE587E">
              <w:t xml:space="preserve">Pediatric </w:t>
            </w:r>
          </w:p>
        </w:tc>
        <w:tc>
          <w:tcPr>
            <w:tcW w:w="2424" w:type="dxa"/>
            <w:hideMark/>
          </w:tcPr>
          <w:p w14:paraId="34ACAE32" w14:textId="77777777" w:rsidR="00574AE7" w:rsidRPr="00AE587E" w:rsidRDefault="00574AE7" w:rsidP="00574AE7">
            <w:r w:rsidRPr="00AE587E">
              <w:t>This study aims to use patient-engagement methods to establish a research collaboration with parents to cocreate a digital knowledge translation tool for parents caring for a child with functional constipation and formally evaluate th e patient engagement processes within this project to build the science of patient engagement in research.</w:t>
            </w:r>
          </w:p>
        </w:tc>
      </w:tr>
      <w:tr w:rsidR="00574AE7" w:rsidRPr="00AE587E" w14:paraId="01207A6C" w14:textId="77777777" w:rsidTr="00574AE7">
        <w:trPr>
          <w:trHeight w:val="900"/>
        </w:trPr>
        <w:tc>
          <w:tcPr>
            <w:tcW w:w="1559" w:type="dxa"/>
            <w:hideMark/>
          </w:tcPr>
          <w:p w14:paraId="1EA2E406" w14:textId="77777777" w:rsidR="00574AE7" w:rsidRPr="00AE587E" w:rsidRDefault="00574AE7" w:rsidP="00574AE7">
            <w:r w:rsidRPr="00AE587E">
              <w:t>Thornton</w:t>
            </w:r>
          </w:p>
        </w:tc>
        <w:tc>
          <w:tcPr>
            <w:tcW w:w="770" w:type="dxa"/>
            <w:hideMark/>
          </w:tcPr>
          <w:p w14:paraId="6A12773E" w14:textId="77777777" w:rsidR="00574AE7" w:rsidRPr="00AE587E" w:rsidRDefault="00574AE7" w:rsidP="00574AE7">
            <w:r w:rsidRPr="00AE587E">
              <w:t>2006</w:t>
            </w:r>
          </w:p>
        </w:tc>
        <w:tc>
          <w:tcPr>
            <w:tcW w:w="1364" w:type="dxa"/>
            <w:hideMark/>
          </w:tcPr>
          <w:p w14:paraId="61758726" w14:textId="77777777" w:rsidR="00574AE7" w:rsidRPr="00AE587E" w:rsidRDefault="00574AE7" w:rsidP="00574AE7">
            <w:r w:rsidRPr="00AE587E">
              <w:t>United Kingdom</w:t>
            </w:r>
          </w:p>
        </w:tc>
        <w:tc>
          <w:tcPr>
            <w:tcW w:w="1033" w:type="dxa"/>
            <w:hideMark/>
          </w:tcPr>
          <w:p w14:paraId="74CE9FC8" w14:textId="77777777" w:rsidR="00574AE7" w:rsidRPr="00AE587E" w:rsidRDefault="00574AE7" w:rsidP="00574AE7">
            <w:r w:rsidRPr="00AE587E">
              <w:t xml:space="preserve">Non-Empirical </w:t>
            </w:r>
          </w:p>
        </w:tc>
        <w:tc>
          <w:tcPr>
            <w:tcW w:w="2109" w:type="dxa"/>
            <w:hideMark/>
          </w:tcPr>
          <w:p w14:paraId="35D4B9D6" w14:textId="53578CD3" w:rsidR="00574AE7" w:rsidRPr="00AE587E" w:rsidRDefault="00990CF7" w:rsidP="00574AE7">
            <w:r w:rsidRPr="00AE587E">
              <w:t>H</w:t>
            </w:r>
            <w:r w:rsidR="00574AE7" w:rsidRPr="00AE587E">
              <w:t>ealth research</w:t>
            </w:r>
          </w:p>
        </w:tc>
        <w:tc>
          <w:tcPr>
            <w:tcW w:w="2338" w:type="dxa"/>
            <w:hideMark/>
          </w:tcPr>
          <w:p w14:paraId="3CEA1C16" w14:textId="5F6F49AF" w:rsidR="00574AE7" w:rsidRPr="00AE587E" w:rsidRDefault="00990CF7" w:rsidP="00574AE7">
            <w:r w:rsidRPr="00AE587E">
              <w:t>B</w:t>
            </w:r>
            <w:r w:rsidR="00574AE7" w:rsidRPr="00AE587E">
              <w:t>reast cancer</w:t>
            </w:r>
          </w:p>
        </w:tc>
        <w:tc>
          <w:tcPr>
            <w:tcW w:w="1353" w:type="dxa"/>
            <w:hideMark/>
          </w:tcPr>
          <w:p w14:paraId="7C444D8F" w14:textId="1D3574A9" w:rsidR="00574AE7" w:rsidRPr="00AE587E" w:rsidRDefault="00990CF7" w:rsidP="00574AE7">
            <w:r w:rsidRPr="00AE587E">
              <w:t>A</w:t>
            </w:r>
            <w:r w:rsidR="00574AE7" w:rsidRPr="00AE587E">
              <w:t>dult</w:t>
            </w:r>
          </w:p>
        </w:tc>
        <w:tc>
          <w:tcPr>
            <w:tcW w:w="2424" w:type="dxa"/>
            <w:hideMark/>
          </w:tcPr>
          <w:p w14:paraId="6360516C" w14:textId="2669037D" w:rsidR="00574AE7" w:rsidRPr="00AE587E" w:rsidRDefault="00574AE7" w:rsidP="00574AE7">
            <w:r w:rsidRPr="00AE587E">
              <w:t xml:space="preserve">commentary on author's experience with patient advocacy and involvement in breast cancer </w:t>
            </w:r>
            <w:r w:rsidR="00990CF7" w:rsidRPr="00AE587E">
              <w:t>clinical</w:t>
            </w:r>
            <w:r w:rsidRPr="00AE587E">
              <w:t xml:space="preserve"> trials</w:t>
            </w:r>
          </w:p>
        </w:tc>
      </w:tr>
      <w:tr w:rsidR="00574AE7" w:rsidRPr="00AE587E" w14:paraId="0C5A4F09" w14:textId="77777777" w:rsidTr="00574AE7">
        <w:trPr>
          <w:trHeight w:val="2100"/>
        </w:trPr>
        <w:tc>
          <w:tcPr>
            <w:tcW w:w="1559" w:type="dxa"/>
            <w:hideMark/>
          </w:tcPr>
          <w:p w14:paraId="56054112" w14:textId="77777777" w:rsidR="00574AE7" w:rsidRPr="00AE587E" w:rsidRDefault="00574AE7" w:rsidP="00574AE7">
            <w:r w:rsidRPr="00AE587E">
              <w:t>Thornton</w:t>
            </w:r>
          </w:p>
        </w:tc>
        <w:tc>
          <w:tcPr>
            <w:tcW w:w="770" w:type="dxa"/>
            <w:hideMark/>
          </w:tcPr>
          <w:p w14:paraId="229E4674" w14:textId="77777777" w:rsidR="00574AE7" w:rsidRPr="00AE587E" w:rsidRDefault="00574AE7" w:rsidP="00574AE7">
            <w:r w:rsidRPr="00AE587E">
              <w:t>2003</w:t>
            </w:r>
          </w:p>
        </w:tc>
        <w:tc>
          <w:tcPr>
            <w:tcW w:w="1364" w:type="dxa"/>
            <w:hideMark/>
          </w:tcPr>
          <w:p w14:paraId="2D019932" w14:textId="77777777" w:rsidR="00574AE7" w:rsidRPr="00AE587E" w:rsidRDefault="00574AE7" w:rsidP="00574AE7">
            <w:r w:rsidRPr="00AE587E">
              <w:t>United Kingdom</w:t>
            </w:r>
          </w:p>
        </w:tc>
        <w:tc>
          <w:tcPr>
            <w:tcW w:w="1033" w:type="dxa"/>
            <w:hideMark/>
          </w:tcPr>
          <w:p w14:paraId="315EF0D3" w14:textId="77777777" w:rsidR="00574AE7" w:rsidRPr="00AE587E" w:rsidRDefault="00574AE7" w:rsidP="00574AE7">
            <w:r w:rsidRPr="00AE587E">
              <w:t xml:space="preserve">Non-Empirical </w:t>
            </w:r>
          </w:p>
        </w:tc>
        <w:tc>
          <w:tcPr>
            <w:tcW w:w="2109" w:type="dxa"/>
            <w:hideMark/>
          </w:tcPr>
          <w:p w14:paraId="2249AA71" w14:textId="77777777" w:rsidR="00574AE7" w:rsidRPr="00AE587E" w:rsidRDefault="00574AE7" w:rsidP="00574AE7">
            <w:r w:rsidRPr="00AE587E">
              <w:t xml:space="preserve">Multiple </w:t>
            </w:r>
          </w:p>
        </w:tc>
        <w:tc>
          <w:tcPr>
            <w:tcW w:w="2338" w:type="dxa"/>
            <w:hideMark/>
          </w:tcPr>
          <w:p w14:paraId="7F1C7814" w14:textId="77777777" w:rsidR="00574AE7" w:rsidRPr="00AE587E" w:rsidRDefault="00574AE7" w:rsidP="00574AE7">
            <w:r w:rsidRPr="00AE587E">
              <w:t>N/A</w:t>
            </w:r>
          </w:p>
        </w:tc>
        <w:tc>
          <w:tcPr>
            <w:tcW w:w="1353" w:type="dxa"/>
            <w:hideMark/>
          </w:tcPr>
          <w:p w14:paraId="02379EF7" w14:textId="77777777" w:rsidR="00574AE7" w:rsidRPr="00AE587E" w:rsidRDefault="00574AE7" w:rsidP="00574AE7">
            <w:r w:rsidRPr="00AE587E">
              <w:t>Adult</w:t>
            </w:r>
          </w:p>
        </w:tc>
        <w:tc>
          <w:tcPr>
            <w:tcW w:w="2424" w:type="dxa"/>
            <w:hideMark/>
          </w:tcPr>
          <w:p w14:paraId="2ADA1B69" w14:textId="77777777" w:rsidR="00574AE7" w:rsidRPr="00AE587E" w:rsidRDefault="00574AE7" w:rsidP="00574AE7">
            <w:r w:rsidRPr="00AE587E">
              <w:t>This paper offers ‘consumer-led’ reflections by steering group members of a patient-centred research study involving consumer advocates, patients’ associations and patients, throughout the whole study, from pre- to post-study phases.</w:t>
            </w:r>
          </w:p>
        </w:tc>
      </w:tr>
      <w:tr w:rsidR="00574AE7" w:rsidRPr="00AE587E" w14:paraId="39F69084" w14:textId="77777777" w:rsidTr="00574AE7">
        <w:trPr>
          <w:trHeight w:val="900"/>
        </w:trPr>
        <w:tc>
          <w:tcPr>
            <w:tcW w:w="1559" w:type="dxa"/>
            <w:hideMark/>
          </w:tcPr>
          <w:p w14:paraId="7F96C61C" w14:textId="77777777" w:rsidR="00574AE7" w:rsidRPr="00AE587E" w:rsidRDefault="00574AE7" w:rsidP="00574AE7">
            <w:r w:rsidRPr="00AE587E">
              <w:t>Thornton</w:t>
            </w:r>
          </w:p>
        </w:tc>
        <w:tc>
          <w:tcPr>
            <w:tcW w:w="770" w:type="dxa"/>
            <w:hideMark/>
          </w:tcPr>
          <w:p w14:paraId="563B2911" w14:textId="77777777" w:rsidR="00574AE7" w:rsidRPr="00AE587E" w:rsidRDefault="00574AE7" w:rsidP="00574AE7">
            <w:r w:rsidRPr="00AE587E">
              <w:t>2002</w:t>
            </w:r>
          </w:p>
        </w:tc>
        <w:tc>
          <w:tcPr>
            <w:tcW w:w="1364" w:type="dxa"/>
            <w:hideMark/>
          </w:tcPr>
          <w:p w14:paraId="36A3459F" w14:textId="77777777" w:rsidR="00574AE7" w:rsidRPr="00AE587E" w:rsidRDefault="00574AE7" w:rsidP="00574AE7">
            <w:r w:rsidRPr="00AE587E">
              <w:t>United Kingdom</w:t>
            </w:r>
          </w:p>
        </w:tc>
        <w:tc>
          <w:tcPr>
            <w:tcW w:w="1033" w:type="dxa"/>
            <w:hideMark/>
          </w:tcPr>
          <w:p w14:paraId="30B2B370" w14:textId="77777777" w:rsidR="00574AE7" w:rsidRPr="00AE587E" w:rsidRDefault="00574AE7" w:rsidP="00574AE7">
            <w:r w:rsidRPr="00AE587E">
              <w:t xml:space="preserve">Non-Empirical </w:t>
            </w:r>
          </w:p>
        </w:tc>
        <w:tc>
          <w:tcPr>
            <w:tcW w:w="2109" w:type="dxa"/>
            <w:hideMark/>
          </w:tcPr>
          <w:p w14:paraId="529A9EE3" w14:textId="77777777" w:rsidR="00574AE7" w:rsidRPr="00AE587E" w:rsidRDefault="00574AE7" w:rsidP="00574AE7">
            <w:r w:rsidRPr="00AE587E">
              <w:t>Health Research</w:t>
            </w:r>
          </w:p>
        </w:tc>
        <w:tc>
          <w:tcPr>
            <w:tcW w:w="2338" w:type="dxa"/>
            <w:hideMark/>
          </w:tcPr>
          <w:p w14:paraId="10CE4415" w14:textId="77777777" w:rsidR="00574AE7" w:rsidRPr="00AE587E" w:rsidRDefault="00574AE7" w:rsidP="00574AE7">
            <w:r w:rsidRPr="00AE587E">
              <w:t>cancer</w:t>
            </w:r>
          </w:p>
        </w:tc>
        <w:tc>
          <w:tcPr>
            <w:tcW w:w="1353" w:type="dxa"/>
            <w:hideMark/>
          </w:tcPr>
          <w:p w14:paraId="54169665" w14:textId="77777777" w:rsidR="00574AE7" w:rsidRPr="00AE587E" w:rsidRDefault="00574AE7" w:rsidP="00574AE7">
            <w:r w:rsidRPr="00AE587E">
              <w:t>Adult</w:t>
            </w:r>
          </w:p>
        </w:tc>
        <w:tc>
          <w:tcPr>
            <w:tcW w:w="2424" w:type="dxa"/>
            <w:hideMark/>
          </w:tcPr>
          <w:p w14:paraId="01948673" w14:textId="77777777" w:rsidR="00574AE7" w:rsidRPr="00AE587E" w:rsidRDefault="00574AE7" w:rsidP="00574AE7">
            <w:r w:rsidRPr="00AE587E">
              <w:t>This paper offers a brief outline of recent consumer involvement in research and practical suggestions.</w:t>
            </w:r>
          </w:p>
        </w:tc>
      </w:tr>
      <w:tr w:rsidR="00574AE7" w:rsidRPr="00AE587E" w14:paraId="20DE25B4" w14:textId="77777777" w:rsidTr="00574AE7">
        <w:trPr>
          <w:trHeight w:val="2100"/>
        </w:trPr>
        <w:tc>
          <w:tcPr>
            <w:tcW w:w="1559" w:type="dxa"/>
            <w:hideMark/>
          </w:tcPr>
          <w:p w14:paraId="4312EE46" w14:textId="77777777" w:rsidR="00574AE7" w:rsidRPr="00AE587E" w:rsidRDefault="00574AE7" w:rsidP="00574AE7">
            <w:r w:rsidRPr="00AE587E">
              <w:t>Tierney</w:t>
            </w:r>
          </w:p>
        </w:tc>
        <w:tc>
          <w:tcPr>
            <w:tcW w:w="770" w:type="dxa"/>
            <w:hideMark/>
          </w:tcPr>
          <w:p w14:paraId="484BBBF6" w14:textId="77777777" w:rsidR="00574AE7" w:rsidRPr="00AE587E" w:rsidRDefault="00574AE7" w:rsidP="00574AE7">
            <w:r w:rsidRPr="00AE587E">
              <w:t>2016</w:t>
            </w:r>
          </w:p>
        </w:tc>
        <w:tc>
          <w:tcPr>
            <w:tcW w:w="1364" w:type="dxa"/>
            <w:hideMark/>
          </w:tcPr>
          <w:p w14:paraId="1C769F9D" w14:textId="77777777" w:rsidR="00574AE7" w:rsidRPr="00AE587E" w:rsidRDefault="00574AE7" w:rsidP="00574AE7">
            <w:r w:rsidRPr="00AE587E">
              <w:t xml:space="preserve">International </w:t>
            </w:r>
          </w:p>
        </w:tc>
        <w:tc>
          <w:tcPr>
            <w:tcW w:w="1033" w:type="dxa"/>
            <w:hideMark/>
          </w:tcPr>
          <w:p w14:paraId="0DD61C4F" w14:textId="77777777" w:rsidR="00574AE7" w:rsidRPr="00AE587E" w:rsidRDefault="00574AE7" w:rsidP="00574AE7">
            <w:r w:rsidRPr="00AE587E">
              <w:t xml:space="preserve">Review </w:t>
            </w:r>
          </w:p>
        </w:tc>
        <w:tc>
          <w:tcPr>
            <w:tcW w:w="2109" w:type="dxa"/>
            <w:hideMark/>
          </w:tcPr>
          <w:p w14:paraId="6A08C71B" w14:textId="77777777" w:rsidR="00574AE7" w:rsidRPr="00AE587E" w:rsidRDefault="00574AE7" w:rsidP="00574AE7">
            <w:r w:rsidRPr="00AE587E">
              <w:t xml:space="preserve">Multiple </w:t>
            </w:r>
          </w:p>
        </w:tc>
        <w:tc>
          <w:tcPr>
            <w:tcW w:w="2338" w:type="dxa"/>
            <w:hideMark/>
          </w:tcPr>
          <w:p w14:paraId="6DCB50CA" w14:textId="77777777" w:rsidR="00574AE7" w:rsidRPr="00AE587E" w:rsidRDefault="00574AE7" w:rsidP="00574AE7">
            <w:r w:rsidRPr="00AE587E">
              <w:t>N/A</w:t>
            </w:r>
          </w:p>
        </w:tc>
        <w:tc>
          <w:tcPr>
            <w:tcW w:w="1353" w:type="dxa"/>
            <w:hideMark/>
          </w:tcPr>
          <w:p w14:paraId="2BE74A7F" w14:textId="77777777" w:rsidR="00574AE7" w:rsidRPr="00AE587E" w:rsidRDefault="00574AE7" w:rsidP="00574AE7">
            <w:r w:rsidRPr="00AE587E">
              <w:t>Adult</w:t>
            </w:r>
          </w:p>
        </w:tc>
        <w:tc>
          <w:tcPr>
            <w:tcW w:w="2424" w:type="dxa"/>
            <w:hideMark/>
          </w:tcPr>
          <w:p w14:paraId="6321C061" w14:textId="4A698DA0" w:rsidR="00574AE7" w:rsidRPr="00AE587E" w:rsidRDefault="00574AE7" w:rsidP="00574AE7">
            <w:r w:rsidRPr="00AE587E">
              <w:t xml:space="preserve">The aim of this review was to critically </w:t>
            </w:r>
            <w:r w:rsidR="00990CF7" w:rsidRPr="00AE587E">
              <w:t>integrate</w:t>
            </w:r>
            <w:r w:rsidRPr="00AE587E">
              <w:t xml:space="preserve"> the conditions for the implementation of SUI in both primary care research and health service development projects to make recommendations that will enhance chances of its normalization</w:t>
            </w:r>
          </w:p>
        </w:tc>
      </w:tr>
      <w:tr w:rsidR="00574AE7" w:rsidRPr="00AE587E" w14:paraId="4B524A15" w14:textId="77777777" w:rsidTr="00574AE7">
        <w:trPr>
          <w:trHeight w:val="1500"/>
        </w:trPr>
        <w:tc>
          <w:tcPr>
            <w:tcW w:w="1559" w:type="dxa"/>
            <w:hideMark/>
          </w:tcPr>
          <w:p w14:paraId="0559236A" w14:textId="77777777" w:rsidR="00574AE7" w:rsidRPr="00AE587E" w:rsidRDefault="00574AE7" w:rsidP="00574AE7">
            <w:r w:rsidRPr="00AE587E">
              <w:t>Tremblay</w:t>
            </w:r>
          </w:p>
        </w:tc>
        <w:tc>
          <w:tcPr>
            <w:tcW w:w="770" w:type="dxa"/>
            <w:hideMark/>
          </w:tcPr>
          <w:p w14:paraId="47B055C0" w14:textId="77777777" w:rsidR="00574AE7" w:rsidRPr="00AE587E" w:rsidRDefault="00574AE7" w:rsidP="00574AE7">
            <w:r w:rsidRPr="00AE587E">
              <w:t>2020</w:t>
            </w:r>
          </w:p>
        </w:tc>
        <w:tc>
          <w:tcPr>
            <w:tcW w:w="1364" w:type="dxa"/>
            <w:hideMark/>
          </w:tcPr>
          <w:p w14:paraId="52D68216" w14:textId="77777777" w:rsidR="00574AE7" w:rsidRPr="00AE587E" w:rsidRDefault="00574AE7" w:rsidP="00574AE7">
            <w:r w:rsidRPr="00AE587E">
              <w:t>Canada</w:t>
            </w:r>
          </w:p>
        </w:tc>
        <w:tc>
          <w:tcPr>
            <w:tcW w:w="1033" w:type="dxa"/>
            <w:hideMark/>
          </w:tcPr>
          <w:p w14:paraId="0A496FF2" w14:textId="77777777" w:rsidR="00574AE7" w:rsidRPr="00AE587E" w:rsidRDefault="00574AE7" w:rsidP="00574AE7">
            <w:r w:rsidRPr="00AE587E">
              <w:t xml:space="preserve">Empirical </w:t>
            </w:r>
          </w:p>
        </w:tc>
        <w:tc>
          <w:tcPr>
            <w:tcW w:w="2109" w:type="dxa"/>
            <w:hideMark/>
          </w:tcPr>
          <w:p w14:paraId="3E58443F" w14:textId="77777777" w:rsidR="00574AE7" w:rsidRPr="00AE587E" w:rsidRDefault="00574AE7" w:rsidP="00574AE7">
            <w:r w:rsidRPr="00AE587E">
              <w:t>Health Research</w:t>
            </w:r>
          </w:p>
        </w:tc>
        <w:tc>
          <w:tcPr>
            <w:tcW w:w="2338" w:type="dxa"/>
            <w:hideMark/>
          </w:tcPr>
          <w:p w14:paraId="5B3EFA9A" w14:textId="77777777" w:rsidR="00574AE7" w:rsidRPr="00AE587E" w:rsidRDefault="00574AE7" w:rsidP="00574AE7">
            <w:r w:rsidRPr="00AE587E">
              <w:t>Diabetes</w:t>
            </w:r>
          </w:p>
        </w:tc>
        <w:tc>
          <w:tcPr>
            <w:tcW w:w="1353" w:type="dxa"/>
            <w:hideMark/>
          </w:tcPr>
          <w:p w14:paraId="1A20DE5C" w14:textId="77777777" w:rsidR="00574AE7" w:rsidRPr="00AE587E" w:rsidRDefault="00574AE7" w:rsidP="00574AE7">
            <w:r w:rsidRPr="00AE587E">
              <w:t>Adult</w:t>
            </w:r>
          </w:p>
        </w:tc>
        <w:tc>
          <w:tcPr>
            <w:tcW w:w="2424" w:type="dxa"/>
            <w:hideMark/>
          </w:tcPr>
          <w:p w14:paraId="79FF1EEC" w14:textId="5BFD7E87" w:rsidR="00574AE7" w:rsidRPr="00AE587E" w:rsidRDefault="00574AE7" w:rsidP="00574AE7">
            <w:r w:rsidRPr="00AE587E">
              <w:t xml:space="preserve">This article reports on the findings of an evaluation conducted at the end of the project to garner lessons and identify strategies for engaging Indigenous patient partners in </w:t>
            </w:r>
            <w:r w:rsidR="00990CF7" w:rsidRPr="00AE587E">
              <w:t>patient oriented</w:t>
            </w:r>
            <w:r w:rsidRPr="00AE587E">
              <w:t xml:space="preserve"> research.</w:t>
            </w:r>
          </w:p>
        </w:tc>
      </w:tr>
      <w:tr w:rsidR="00574AE7" w:rsidRPr="00AE587E" w14:paraId="31B465A5" w14:textId="77777777" w:rsidTr="00574AE7">
        <w:trPr>
          <w:trHeight w:val="1800"/>
        </w:trPr>
        <w:tc>
          <w:tcPr>
            <w:tcW w:w="1559" w:type="dxa"/>
            <w:hideMark/>
          </w:tcPr>
          <w:p w14:paraId="2EF0D555" w14:textId="77777777" w:rsidR="00574AE7" w:rsidRPr="00AE587E" w:rsidRDefault="00574AE7" w:rsidP="00574AE7">
            <w:r w:rsidRPr="00AE587E">
              <w:t>Trivedi</w:t>
            </w:r>
          </w:p>
        </w:tc>
        <w:tc>
          <w:tcPr>
            <w:tcW w:w="770" w:type="dxa"/>
            <w:hideMark/>
          </w:tcPr>
          <w:p w14:paraId="6834DF37" w14:textId="77777777" w:rsidR="00574AE7" w:rsidRPr="00AE587E" w:rsidRDefault="00574AE7" w:rsidP="00574AE7">
            <w:r w:rsidRPr="00AE587E">
              <w:t>2002</w:t>
            </w:r>
          </w:p>
        </w:tc>
        <w:tc>
          <w:tcPr>
            <w:tcW w:w="1364" w:type="dxa"/>
            <w:hideMark/>
          </w:tcPr>
          <w:p w14:paraId="4F6429CE" w14:textId="77777777" w:rsidR="00574AE7" w:rsidRPr="00AE587E" w:rsidRDefault="00574AE7" w:rsidP="00574AE7">
            <w:r w:rsidRPr="00AE587E">
              <w:t>United Kingdom</w:t>
            </w:r>
          </w:p>
        </w:tc>
        <w:tc>
          <w:tcPr>
            <w:tcW w:w="1033" w:type="dxa"/>
            <w:hideMark/>
          </w:tcPr>
          <w:p w14:paraId="50A4A218" w14:textId="77777777" w:rsidR="00574AE7" w:rsidRPr="00AE587E" w:rsidRDefault="00574AE7" w:rsidP="00574AE7">
            <w:r w:rsidRPr="00AE587E">
              <w:t xml:space="preserve">Empirical </w:t>
            </w:r>
          </w:p>
        </w:tc>
        <w:tc>
          <w:tcPr>
            <w:tcW w:w="2109" w:type="dxa"/>
            <w:hideMark/>
          </w:tcPr>
          <w:p w14:paraId="56EB5FE3" w14:textId="77777777" w:rsidR="00574AE7" w:rsidRPr="00AE587E" w:rsidRDefault="00574AE7" w:rsidP="00574AE7">
            <w:r w:rsidRPr="00AE587E">
              <w:t>Health Research</w:t>
            </w:r>
          </w:p>
        </w:tc>
        <w:tc>
          <w:tcPr>
            <w:tcW w:w="2338" w:type="dxa"/>
            <w:hideMark/>
          </w:tcPr>
          <w:p w14:paraId="1ECA7A42" w14:textId="77777777" w:rsidR="00574AE7" w:rsidRPr="00AE587E" w:rsidRDefault="00574AE7" w:rsidP="00574AE7">
            <w:r w:rsidRPr="00AE587E">
              <w:t>Mental Health</w:t>
            </w:r>
          </w:p>
        </w:tc>
        <w:tc>
          <w:tcPr>
            <w:tcW w:w="1353" w:type="dxa"/>
            <w:hideMark/>
          </w:tcPr>
          <w:p w14:paraId="58C0F3F1" w14:textId="77777777" w:rsidR="00574AE7" w:rsidRPr="00AE587E" w:rsidRDefault="00574AE7" w:rsidP="00574AE7">
            <w:r w:rsidRPr="00AE587E">
              <w:t>Adult</w:t>
            </w:r>
          </w:p>
        </w:tc>
        <w:tc>
          <w:tcPr>
            <w:tcW w:w="2424" w:type="dxa"/>
            <w:hideMark/>
          </w:tcPr>
          <w:p w14:paraId="7D5B46B4" w14:textId="412D624A" w:rsidR="00574AE7" w:rsidRPr="00AE587E" w:rsidRDefault="00574AE7" w:rsidP="00574AE7">
            <w:r w:rsidRPr="00AE587E">
              <w:t>This review describes our experience of working together for the first time with user-researchers on a study investigating the effects of group medication education sessions on in-patients in our local psychiatric intensive care unit (PICU)</w:t>
            </w:r>
          </w:p>
        </w:tc>
      </w:tr>
      <w:tr w:rsidR="00574AE7" w:rsidRPr="00AE587E" w14:paraId="02494B56" w14:textId="77777777" w:rsidTr="00574AE7">
        <w:trPr>
          <w:trHeight w:val="1800"/>
        </w:trPr>
        <w:tc>
          <w:tcPr>
            <w:tcW w:w="1559" w:type="dxa"/>
            <w:hideMark/>
          </w:tcPr>
          <w:p w14:paraId="70AC4753" w14:textId="77777777" w:rsidR="00574AE7" w:rsidRPr="00AE587E" w:rsidRDefault="00574AE7" w:rsidP="00574AE7">
            <w:r w:rsidRPr="00AE587E">
              <w:t>Troya</w:t>
            </w:r>
          </w:p>
        </w:tc>
        <w:tc>
          <w:tcPr>
            <w:tcW w:w="770" w:type="dxa"/>
            <w:hideMark/>
          </w:tcPr>
          <w:p w14:paraId="1C3939EF" w14:textId="77777777" w:rsidR="00574AE7" w:rsidRPr="00AE587E" w:rsidRDefault="00574AE7" w:rsidP="00574AE7">
            <w:r w:rsidRPr="00AE587E">
              <w:t>2019</w:t>
            </w:r>
          </w:p>
        </w:tc>
        <w:tc>
          <w:tcPr>
            <w:tcW w:w="1364" w:type="dxa"/>
            <w:hideMark/>
          </w:tcPr>
          <w:p w14:paraId="5A704630" w14:textId="77777777" w:rsidR="00574AE7" w:rsidRPr="00AE587E" w:rsidRDefault="00574AE7" w:rsidP="00574AE7">
            <w:r w:rsidRPr="00AE587E">
              <w:t>United Kingdom</w:t>
            </w:r>
          </w:p>
        </w:tc>
        <w:tc>
          <w:tcPr>
            <w:tcW w:w="1033" w:type="dxa"/>
            <w:hideMark/>
          </w:tcPr>
          <w:p w14:paraId="20417A67" w14:textId="77777777" w:rsidR="00574AE7" w:rsidRPr="00AE587E" w:rsidRDefault="00574AE7" w:rsidP="00574AE7">
            <w:r w:rsidRPr="00AE587E">
              <w:t xml:space="preserve">Empirical </w:t>
            </w:r>
          </w:p>
        </w:tc>
        <w:tc>
          <w:tcPr>
            <w:tcW w:w="2109" w:type="dxa"/>
            <w:hideMark/>
          </w:tcPr>
          <w:p w14:paraId="0B018887" w14:textId="77777777" w:rsidR="00574AE7" w:rsidRPr="00AE587E" w:rsidRDefault="00574AE7" w:rsidP="00574AE7">
            <w:r w:rsidRPr="00AE587E">
              <w:t>Health Research</w:t>
            </w:r>
          </w:p>
        </w:tc>
        <w:tc>
          <w:tcPr>
            <w:tcW w:w="2338" w:type="dxa"/>
            <w:hideMark/>
          </w:tcPr>
          <w:p w14:paraId="54DF64FB" w14:textId="4EDDD134" w:rsidR="00574AE7" w:rsidRPr="00AE587E" w:rsidRDefault="00990CF7" w:rsidP="00574AE7">
            <w:r w:rsidRPr="00AE587E">
              <w:t>Self-harm</w:t>
            </w:r>
            <w:r w:rsidR="00574AE7" w:rsidRPr="00AE587E">
              <w:t xml:space="preserve"> in older adults</w:t>
            </w:r>
          </w:p>
        </w:tc>
        <w:tc>
          <w:tcPr>
            <w:tcW w:w="1353" w:type="dxa"/>
            <w:hideMark/>
          </w:tcPr>
          <w:p w14:paraId="1931C508" w14:textId="77777777" w:rsidR="00574AE7" w:rsidRPr="00AE587E" w:rsidRDefault="00574AE7" w:rsidP="00574AE7">
            <w:r w:rsidRPr="00AE587E">
              <w:t>Senior/Older Adult</w:t>
            </w:r>
          </w:p>
        </w:tc>
        <w:tc>
          <w:tcPr>
            <w:tcW w:w="2424" w:type="dxa"/>
            <w:hideMark/>
          </w:tcPr>
          <w:p w14:paraId="25608133" w14:textId="77777777" w:rsidR="00574AE7" w:rsidRPr="00AE587E" w:rsidRDefault="00574AE7" w:rsidP="00574AE7">
            <w:r w:rsidRPr="00AE587E">
              <w:t>The aim of this paper was to critically reflect on the process, potential impact and identify challenges/opportunities in involving robust PPIE in a doctoral research, including a SR and qualitative study.</w:t>
            </w:r>
          </w:p>
        </w:tc>
      </w:tr>
      <w:tr w:rsidR="00574AE7" w:rsidRPr="00AE587E" w14:paraId="5BE22320" w14:textId="77777777" w:rsidTr="00574AE7">
        <w:trPr>
          <w:trHeight w:val="2400"/>
        </w:trPr>
        <w:tc>
          <w:tcPr>
            <w:tcW w:w="1559" w:type="dxa"/>
            <w:hideMark/>
          </w:tcPr>
          <w:p w14:paraId="50DBD27F" w14:textId="77777777" w:rsidR="00574AE7" w:rsidRPr="00AE587E" w:rsidRDefault="00574AE7" w:rsidP="00574AE7">
            <w:r w:rsidRPr="00AE587E">
              <w:t>Truman</w:t>
            </w:r>
          </w:p>
        </w:tc>
        <w:tc>
          <w:tcPr>
            <w:tcW w:w="770" w:type="dxa"/>
            <w:hideMark/>
          </w:tcPr>
          <w:p w14:paraId="1C272B15" w14:textId="77777777" w:rsidR="00574AE7" w:rsidRPr="00AE587E" w:rsidRDefault="00574AE7" w:rsidP="00574AE7">
            <w:r w:rsidRPr="00AE587E">
              <w:t>2002</w:t>
            </w:r>
          </w:p>
        </w:tc>
        <w:tc>
          <w:tcPr>
            <w:tcW w:w="1364" w:type="dxa"/>
            <w:hideMark/>
          </w:tcPr>
          <w:p w14:paraId="25AC800D" w14:textId="77777777" w:rsidR="00574AE7" w:rsidRPr="00AE587E" w:rsidRDefault="00574AE7" w:rsidP="00574AE7">
            <w:r w:rsidRPr="00AE587E">
              <w:t>United Kingdom</w:t>
            </w:r>
          </w:p>
        </w:tc>
        <w:tc>
          <w:tcPr>
            <w:tcW w:w="1033" w:type="dxa"/>
            <w:hideMark/>
          </w:tcPr>
          <w:p w14:paraId="65B927C5" w14:textId="77777777" w:rsidR="00574AE7" w:rsidRPr="00AE587E" w:rsidRDefault="00574AE7" w:rsidP="00574AE7">
            <w:r w:rsidRPr="00AE587E">
              <w:t xml:space="preserve">Empirical </w:t>
            </w:r>
          </w:p>
        </w:tc>
        <w:tc>
          <w:tcPr>
            <w:tcW w:w="2109" w:type="dxa"/>
            <w:hideMark/>
          </w:tcPr>
          <w:p w14:paraId="0B37A17D" w14:textId="77777777" w:rsidR="00574AE7" w:rsidRPr="00AE587E" w:rsidRDefault="00574AE7" w:rsidP="00574AE7">
            <w:r w:rsidRPr="00AE587E">
              <w:t>Health Planning/Service Design/QI</w:t>
            </w:r>
          </w:p>
        </w:tc>
        <w:tc>
          <w:tcPr>
            <w:tcW w:w="2338" w:type="dxa"/>
            <w:hideMark/>
          </w:tcPr>
          <w:p w14:paraId="703AE19E" w14:textId="2076849C" w:rsidR="00574AE7" w:rsidRPr="00AE587E" w:rsidRDefault="00990CF7" w:rsidP="00574AE7">
            <w:r w:rsidRPr="00AE587E">
              <w:t>M</w:t>
            </w:r>
            <w:r w:rsidR="00574AE7" w:rsidRPr="00AE587E">
              <w:t>ental health</w:t>
            </w:r>
          </w:p>
        </w:tc>
        <w:tc>
          <w:tcPr>
            <w:tcW w:w="1353" w:type="dxa"/>
            <w:hideMark/>
          </w:tcPr>
          <w:p w14:paraId="1DEE66DB" w14:textId="77777777" w:rsidR="00574AE7" w:rsidRPr="00AE587E" w:rsidRDefault="00574AE7" w:rsidP="00574AE7">
            <w:r w:rsidRPr="00AE587E">
              <w:t>Adult</w:t>
            </w:r>
          </w:p>
        </w:tc>
        <w:tc>
          <w:tcPr>
            <w:tcW w:w="2424" w:type="dxa"/>
            <w:hideMark/>
          </w:tcPr>
          <w:p w14:paraId="5DECAE28" w14:textId="45C4FEA4" w:rsidR="00574AE7" w:rsidRPr="00AE587E" w:rsidRDefault="00990CF7" w:rsidP="00574AE7">
            <w:r w:rsidRPr="00AE587E">
              <w:t>T</w:t>
            </w:r>
            <w:r w:rsidR="00574AE7" w:rsidRPr="00AE587E">
              <w:t xml:space="preserve">he authors explore ways in which the reality of user involvement is subject to a range of configurations within health </w:t>
            </w:r>
            <w:r w:rsidRPr="00AE587E">
              <w:t>services. The</w:t>
            </w:r>
            <w:r w:rsidR="00574AE7" w:rsidRPr="00AE587E">
              <w:t xml:space="preserve"> paper describes a</w:t>
            </w:r>
            <w:r w:rsidR="00574AE7" w:rsidRPr="00AE587E">
              <w:br/>
              <w:t xml:space="preserve">piece of qualitative research that was undertaken within a participatory framework to explore the nature of user involvement within the facility. </w:t>
            </w:r>
          </w:p>
        </w:tc>
      </w:tr>
      <w:tr w:rsidR="00574AE7" w:rsidRPr="00AE587E" w14:paraId="1D3100C1" w14:textId="77777777" w:rsidTr="00574AE7">
        <w:trPr>
          <w:trHeight w:val="1800"/>
        </w:trPr>
        <w:tc>
          <w:tcPr>
            <w:tcW w:w="1559" w:type="dxa"/>
            <w:hideMark/>
          </w:tcPr>
          <w:p w14:paraId="0D6A605D" w14:textId="77777777" w:rsidR="00574AE7" w:rsidRPr="00AE587E" w:rsidRDefault="00574AE7" w:rsidP="00574AE7">
            <w:r w:rsidRPr="00AE587E">
              <w:t>Tullo</w:t>
            </w:r>
          </w:p>
        </w:tc>
        <w:tc>
          <w:tcPr>
            <w:tcW w:w="770" w:type="dxa"/>
            <w:hideMark/>
          </w:tcPr>
          <w:p w14:paraId="44FF8C2D" w14:textId="77777777" w:rsidR="00574AE7" w:rsidRPr="00AE587E" w:rsidRDefault="00574AE7" w:rsidP="00574AE7">
            <w:r w:rsidRPr="00AE587E">
              <w:t>2015</w:t>
            </w:r>
          </w:p>
        </w:tc>
        <w:tc>
          <w:tcPr>
            <w:tcW w:w="1364" w:type="dxa"/>
            <w:hideMark/>
          </w:tcPr>
          <w:p w14:paraId="1AB183A0" w14:textId="77777777" w:rsidR="00574AE7" w:rsidRPr="00AE587E" w:rsidRDefault="00574AE7" w:rsidP="00574AE7">
            <w:r w:rsidRPr="00AE587E">
              <w:t>United Kingdom</w:t>
            </w:r>
          </w:p>
        </w:tc>
        <w:tc>
          <w:tcPr>
            <w:tcW w:w="1033" w:type="dxa"/>
            <w:hideMark/>
          </w:tcPr>
          <w:p w14:paraId="27134C78" w14:textId="77777777" w:rsidR="00574AE7" w:rsidRPr="00AE587E" w:rsidRDefault="00574AE7" w:rsidP="00574AE7">
            <w:r w:rsidRPr="00AE587E">
              <w:t xml:space="preserve">Empirical </w:t>
            </w:r>
          </w:p>
        </w:tc>
        <w:tc>
          <w:tcPr>
            <w:tcW w:w="2109" w:type="dxa"/>
            <w:hideMark/>
          </w:tcPr>
          <w:p w14:paraId="2A696C0A" w14:textId="77777777" w:rsidR="00574AE7" w:rsidRPr="00AE587E" w:rsidRDefault="00574AE7" w:rsidP="00574AE7">
            <w:r w:rsidRPr="00AE587E">
              <w:t>Health Research</w:t>
            </w:r>
          </w:p>
        </w:tc>
        <w:tc>
          <w:tcPr>
            <w:tcW w:w="2338" w:type="dxa"/>
            <w:hideMark/>
          </w:tcPr>
          <w:p w14:paraId="29628A4F" w14:textId="4A962C41" w:rsidR="00574AE7" w:rsidRPr="00AE587E" w:rsidRDefault="00990CF7" w:rsidP="00574AE7">
            <w:r w:rsidRPr="00AE587E">
              <w:t>A</w:t>
            </w:r>
            <w:r w:rsidR="00574AE7" w:rsidRPr="00AE587E">
              <w:t>geing</w:t>
            </w:r>
          </w:p>
        </w:tc>
        <w:tc>
          <w:tcPr>
            <w:tcW w:w="1353" w:type="dxa"/>
            <w:hideMark/>
          </w:tcPr>
          <w:p w14:paraId="4460C7E6" w14:textId="77777777" w:rsidR="00574AE7" w:rsidRPr="00AE587E" w:rsidRDefault="00574AE7" w:rsidP="00574AE7">
            <w:r w:rsidRPr="00AE587E">
              <w:t>Senior/Older Adult</w:t>
            </w:r>
          </w:p>
        </w:tc>
        <w:tc>
          <w:tcPr>
            <w:tcW w:w="2424" w:type="dxa"/>
            <w:hideMark/>
          </w:tcPr>
          <w:p w14:paraId="4FE19C2B" w14:textId="6B444045" w:rsidR="00574AE7" w:rsidRPr="00AE587E" w:rsidRDefault="00990CF7" w:rsidP="00574AE7">
            <w:r w:rsidRPr="00AE587E">
              <w:t>T</w:t>
            </w:r>
            <w:r w:rsidR="00574AE7" w:rsidRPr="00AE587E">
              <w:t>o survey current levels of PPI in biomedical and clinical research relating to ageing at one institution. To compare and contrast the views of academics and the public about PPI relating to research about ageing.</w:t>
            </w:r>
          </w:p>
        </w:tc>
      </w:tr>
      <w:tr w:rsidR="00574AE7" w:rsidRPr="00AE587E" w14:paraId="5DCC4082" w14:textId="77777777" w:rsidTr="00574AE7">
        <w:trPr>
          <w:trHeight w:val="1200"/>
        </w:trPr>
        <w:tc>
          <w:tcPr>
            <w:tcW w:w="1559" w:type="dxa"/>
            <w:hideMark/>
          </w:tcPr>
          <w:p w14:paraId="7BF6AB80" w14:textId="77777777" w:rsidR="00574AE7" w:rsidRPr="00AE587E" w:rsidRDefault="00574AE7" w:rsidP="00574AE7">
            <w:r w:rsidRPr="00AE587E">
              <w:t>Tuttle</w:t>
            </w:r>
          </w:p>
        </w:tc>
        <w:tc>
          <w:tcPr>
            <w:tcW w:w="770" w:type="dxa"/>
            <w:hideMark/>
          </w:tcPr>
          <w:p w14:paraId="411E40F7" w14:textId="77777777" w:rsidR="00574AE7" w:rsidRPr="00AE587E" w:rsidRDefault="00574AE7" w:rsidP="00574AE7">
            <w:r w:rsidRPr="00AE587E">
              <w:t>2021</w:t>
            </w:r>
          </w:p>
        </w:tc>
        <w:tc>
          <w:tcPr>
            <w:tcW w:w="1364" w:type="dxa"/>
            <w:hideMark/>
          </w:tcPr>
          <w:p w14:paraId="40AF1A20" w14:textId="77777777" w:rsidR="00574AE7" w:rsidRPr="00AE587E" w:rsidRDefault="00574AE7" w:rsidP="00574AE7">
            <w:r w:rsidRPr="00AE587E">
              <w:t>United States of America</w:t>
            </w:r>
          </w:p>
        </w:tc>
        <w:tc>
          <w:tcPr>
            <w:tcW w:w="1033" w:type="dxa"/>
            <w:hideMark/>
          </w:tcPr>
          <w:p w14:paraId="188A01AA" w14:textId="77777777" w:rsidR="00574AE7" w:rsidRPr="00AE587E" w:rsidRDefault="00574AE7" w:rsidP="00574AE7">
            <w:r w:rsidRPr="00AE587E">
              <w:t xml:space="preserve">Empirical </w:t>
            </w:r>
          </w:p>
        </w:tc>
        <w:tc>
          <w:tcPr>
            <w:tcW w:w="2109" w:type="dxa"/>
            <w:hideMark/>
          </w:tcPr>
          <w:p w14:paraId="016E878A" w14:textId="77777777" w:rsidR="00574AE7" w:rsidRPr="00AE587E" w:rsidRDefault="00574AE7" w:rsidP="00574AE7">
            <w:r w:rsidRPr="00AE587E">
              <w:t>Health Research</w:t>
            </w:r>
          </w:p>
        </w:tc>
        <w:tc>
          <w:tcPr>
            <w:tcW w:w="2338" w:type="dxa"/>
            <w:hideMark/>
          </w:tcPr>
          <w:p w14:paraId="08527621" w14:textId="77777777" w:rsidR="00574AE7" w:rsidRPr="00AE587E" w:rsidRDefault="00574AE7" w:rsidP="00574AE7">
            <w:r w:rsidRPr="00AE587E">
              <w:t>Chronic Kidney Disease</w:t>
            </w:r>
          </w:p>
        </w:tc>
        <w:tc>
          <w:tcPr>
            <w:tcW w:w="1353" w:type="dxa"/>
            <w:hideMark/>
          </w:tcPr>
          <w:p w14:paraId="5E8A7DEB" w14:textId="77777777" w:rsidR="00574AE7" w:rsidRPr="00AE587E" w:rsidRDefault="00574AE7" w:rsidP="00574AE7">
            <w:r w:rsidRPr="00AE587E">
              <w:t>Adult</w:t>
            </w:r>
          </w:p>
        </w:tc>
        <w:tc>
          <w:tcPr>
            <w:tcW w:w="2424" w:type="dxa"/>
            <w:hideMark/>
          </w:tcPr>
          <w:p w14:paraId="020D92FA" w14:textId="77777777" w:rsidR="00574AE7" w:rsidRPr="00AE587E" w:rsidRDefault="00574AE7" w:rsidP="00574AE7">
            <w:r w:rsidRPr="00AE587E">
              <w:t>The purpose of this report is to describe patient and community engagement and the value they bring to the Kidney Precision Medicine Project (KPMP).</w:t>
            </w:r>
          </w:p>
        </w:tc>
      </w:tr>
      <w:tr w:rsidR="00574AE7" w:rsidRPr="00AE587E" w14:paraId="1D8D3D09" w14:textId="77777777" w:rsidTr="00574AE7">
        <w:trPr>
          <w:trHeight w:val="2100"/>
        </w:trPr>
        <w:tc>
          <w:tcPr>
            <w:tcW w:w="1559" w:type="dxa"/>
            <w:hideMark/>
          </w:tcPr>
          <w:p w14:paraId="7FD3A433" w14:textId="77777777" w:rsidR="00574AE7" w:rsidRPr="00AE587E" w:rsidRDefault="00574AE7" w:rsidP="00574AE7">
            <w:r w:rsidRPr="00AE587E">
              <w:t>Vale</w:t>
            </w:r>
          </w:p>
        </w:tc>
        <w:tc>
          <w:tcPr>
            <w:tcW w:w="770" w:type="dxa"/>
            <w:hideMark/>
          </w:tcPr>
          <w:p w14:paraId="754F3BB9" w14:textId="77777777" w:rsidR="00574AE7" w:rsidRPr="00AE587E" w:rsidRDefault="00574AE7" w:rsidP="00574AE7">
            <w:r w:rsidRPr="00AE587E">
              <w:t>2018</w:t>
            </w:r>
          </w:p>
        </w:tc>
        <w:tc>
          <w:tcPr>
            <w:tcW w:w="1364" w:type="dxa"/>
            <w:hideMark/>
          </w:tcPr>
          <w:p w14:paraId="7BB32A81" w14:textId="77777777" w:rsidR="00574AE7" w:rsidRPr="00AE587E" w:rsidRDefault="00574AE7" w:rsidP="00574AE7">
            <w:r w:rsidRPr="00AE587E">
              <w:t>United Kingdom</w:t>
            </w:r>
          </w:p>
        </w:tc>
        <w:tc>
          <w:tcPr>
            <w:tcW w:w="1033" w:type="dxa"/>
            <w:hideMark/>
          </w:tcPr>
          <w:p w14:paraId="23729246" w14:textId="77777777" w:rsidR="00574AE7" w:rsidRPr="00AE587E" w:rsidRDefault="00574AE7" w:rsidP="00574AE7">
            <w:r w:rsidRPr="00AE587E">
              <w:t xml:space="preserve">Empirical </w:t>
            </w:r>
          </w:p>
        </w:tc>
        <w:tc>
          <w:tcPr>
            <w:tcW w:w="2109" w:type="dxa"/>
            <w:hideMark/>
          </w:tcPr>
          <w:p w14:paraId="7D624132" w14:textId="77777777" w:rsidR="00574AE7" w:rsidRPr="00AE587E" w:rsidRDefault="00574AE7" w:rsidP="00574AE7">
            <w:r w:rsidRPr="00AE587E">
              <w:t>Health Research</w:t>
            </w:r>
          </w:p>
        </w:tc>
        <w:tc>
          <w:tcPr>
            <w:tcW w:w="2338" w:type="dxa"/>
            <w:hideMark/>
          </w:tcPr>
          <w:p w14:paraId="3D6C1D17" w14:textId="77777777" w:rsidR="00574AE7" w:rsidRPr="00AE587E" w:rsidRDefault="00574AE7" w:rsidP="00574AE7">
            <w:r w:rsidRPr="00AE587E">
              <w:t>N/A</w:t>
            </w:r>
          </w:p>
        </w:tc>
        <w:tc>
          <w:tcPr>
            <w:tcW w:w="1353" w:type="dxa"/>
            <w:hideMark/>
          </w:tcPr>
          <w:p w14:paraId="77A4D3FE" w14:textId="77777777" w:rsidR="00574AE7" w:rsidRPr="00AE587E" w:rsidRDefault="00574AE7" w:rsidP="00574AE7">
            <w:r w:rsidRPr="00AE587E">
              <w:t>Adult</w:t>
            </w:r>
          </w:p>
        </w:tc>
        <w:tc>
          <w:tcPr>
            <w:tcW w:w="2424" w:type="dxa"/>
            <w:hideMark/>
          </w:tcPr>
          <w:p w14:paraId="0965B2E9" w14:textId="77777777" w:rsidR="00574AE7" w:rsidRPr="00AE587E" w:rsidRDefault="00574AE7" w:rsidP="00574AE7">
            <w:r w:rsidRPr="00AE587E">
              <w:t>We aimed to highlight inconsistencies between existing guidance on participant involvement in PPI strategies for clinical trials, to provide guidance and influence researchers to give due consideration to this potentially novel aspect of PPI for future trials.</w:t>
            </w:r>
          </w:p>
        </w:tc>
      </w:tr>
      <w:tr w:rsidR="00574AE7" w:rsidRPr="00AE587E" w14:paraId="5502ED34" w14:textId="77777777" w:rsidTr="00574AE7">
        <w:trPr>
          <w:trHeight w:val="3900"/>
        </w:trPr>
        <w:tc>
          <w:tcPr>
            <w:tcW w:w="1559" w:type="dxa"/>
            <w:hideMark/>
          </w:tcPr>
          <w:p w14:paraId="4E6B3213" w14:textId="77777777" w:rsidR="00574AE7" w:rsidRPr="00AE587E" w:rsidRDefault="00574AE7" w:rsidP="00574AE7">
            <w:r w:rsidRPr="00AE587E">
              <w:t>Vale</w:t>
            </w:r>
          </w:p>
        </w:tc>
        <w:tc>
          <w:tcPr>
            <w:tcW w:w="770" w:type="dxa"/>
            <w:hideMark/>
          </w:tcPr>
          <w:p w14:paraId="016CD866" w14:textId="77777777" w:rsidR="00574AE7" w:rsidRPr="00AE587E" w:rsidRDefault="00574AE7" w:rsidP="00574AE7">
            <w:r w:rsidRPr="00AE587E">
              <w:t>2012</w:t>
            </w:r>
          </w:p>
        </w:tc>
        <w:tc>
          <w:tcPr>
            <w:tcW w:w="1364" w:type="dxa"/>
            <w:hideMark/>
          </w:tcPr>
          <w:p w14:paraId="47B67E32" w14:textId="77777777" w:rsidR="00574AE7" w:rsidRPr="00AE587E" w:rsidRDefault="00574AE7" w:rsidP="00574AE7">
            <w:r w:rsidRPr="00AE587E">
              <w:t>United Kingdom</w:t>
            </w:r>
          </w:p>
        </w:tc>
        <w:tc>
          <w:tcPr>
            <w:tcW w:w="1033" w:type="dxa"/>
            <w:hideMark/>
          </w:tcPr>
          <w:p w14:paraId="3F142666" w14:textId="77777777" w:rsidR="00574AE7" w:rsidRPr="00AE587E" w:rsidRDefault="00574AE7" w:rsidP="00574AE7">
            <w:r w:rsidRPr="00AE587E">
              <w:t xml:space="preserve">Empirical </w:t>
            </w:r>
          </w:p>
        </w:tc>
        <w:tc>
          <w:tcPr>
            <w:tcW w:w="2109" w:type="dxa"/>
            <w:hideMark/>
          </w:tcPr>
          <w:p w14:paraId="0311DB05" w14:textId="77777777" w:rsidR="00574AE7" w:rsidRPr="00AE587E" w:rsidRDefault="00574AE7" w:rsidP="00574AE7">
            <w:r w:rsidRPr="00AE587E">
              <w:t>Health Research</w:t>
            </w:r>
          </w:p>
        </w:tc>
        <w:tc>
          <w:tcPr>
            <w:tcW w:w="2338" w:type="dxa"/>
            <w:hideMark/>
          </w:tcPr>
          <w:p w14:paraId="5F0BF8A0" w14:textId="77777777" w:rsidR="00574AE7" w:rsidRPr="00AE587E" w:rsidRDefault="00574AE7" w:rsidP="00574AE7">
            <w:r w:rsidRPr="00AE587E">
              <w:t>cervical cancer</w:t>
            </w:r>
          </w:p>
        </w:tc>
        <w:tc>
          <w:tcPr>
            <w:tcW w:w="1353" w:type="dxa"/>
            <w:hideMark/>
          </w:tcPr>
          <w:p w14:paraId="694DF99A" w14:textId="77777777" w:rsidR="00574AE7" w:rsidRPr="00AE587E" w:rsidRDefault="00574AE7" w:rsidP="00574AE7">
            <w:r w:rsidRPr="00AE587E">
              <w:t>Adult</w:t>
            </w:r>
          </w:p>
        </w:tc>
        <w:tc>
          <w:tcPr>
            <w:tcW w:w="2424" w:type="dxa"/>
            <w:hideMark/>
          </w:tcPr>
          <w:p w14:paraId="6F6D73DE" w14:textId="3169AE8C" w:rsidR="00574AE7" w:rsidRPr="00AE587E" w:rsidRDefault="00574AE7" w:rsidP="00574AE7">
            <w:r w:rsidRPr="00AE587E">
              <w:t>This paper describes the involvement of women who had experienced treatment for cervical cancer in the systematic review, to inform the discussion about the treatments involved and, in particular, how side effects might impact on women’s day</w:t>
            </w:r>
            <w:r w:rsidR="00990CF7" w:rsidRPr="00AE587E">
              <w:t xml:space="preserve"> </w:t>
            </w:r>
            <w:r w:rsidRPr="00AE587E">
              <w:t xml:space="preserve">to-day lives post treatment. In addition to involving patients in the systematic review process, we also aimed to evaluate involvement with the aim of informing the practice of patient involvement in future systematic reviews conducted by our group and others. </w:t>
            </w:r>
          </w:p>
        </w:tc>
      </w:tr>
      <w:tr w:rsidR="00574AE7" w:rsidRPr="00AE587E" w14:paraId="360AAE1A" w14:textId="77777777" w:rsidTr="00574AE7">
        <w:trPr>
          <w:trHeight w:val="3300"/>
        </w:trPr>
        <w:tc>
          <w:tcPr>
            <w:tcW w:w="1559" w:type="dxa"/>
            <w:hideMark/>
          </w:tcPr>
          <w:p w14:paraId="6C52D0E9" w14:textId="77777777" w:rsidR="00574AE7" w:rsidRPr="00AE587E" w:rsidRDefault="00574AE7" w:rsidP="00574AE7">
            <w:r w:rsidRPr="00AE587E">
              <w:t>van der Ham</w:t>
            </w:r>
          </w:p>
        </w:tc>
        <w:tc>
          <w:tcPr>
            <w:tcW w:w="770" w:type="dxa"/>
            <w:hideMark/>
          </w:tcPr>
          <w:p w14:paraId="40255F80" w14:textId="77777777" w:rsidR="00574AE7" w:rsidRPr="00AE587E" w:rsidRDefault="00574AE7" w:rsidP="00574AE7">
            <w:r w:rsidRPr="00AE587E">
              <w:t>2016</w:t>
            </w:r>
          </w:p>
        </w:tc>
        <w:tc>
          <w:tcPr>
            <w:tcW w:w="1364" w:type="dxa"/>
            <w:hideMark/>
          </w:tcPr>
          <w:p w14:paraId="74CD77DB" w14:textId="77777777" w:rsidR="00574AE7" w:rsidRPr="00AE587E" w:rsidRDefault="00574AE7" w:rsidP="00574AE7">
            <w:r w:rsidRPr="00AE587E">
              <w:t>Netherlands</w:t>
            </w:r>
          </w:p>
        </w:tc>
        <w:tc>
          <w:tcPr>
            <w:tcW w:w="1033" w:type="dxa"/>
            <w:hideMark/>
          </w:tcPr>
          <w:p w14:paraId="097BFBE8" w14:textId="77777777" w:rsidR="00574AE7" w:rsidRPr="00AE587E" w:rsidRDefault="00574AE7" w:rsidP="00574AE7">
            <w:r w:rsidRPr="00AE587E">
              <w:t xml:space="preserve">Empirical </w:t>
            </w:r>
          </w:p>
        </w:tc>
        <w:tc>
          <w:tcPr>
            <w:tcW w:w="2109" w:type="dxa"/>
            <w:hideMark/>
          </w:tcPr>
          <w:p w14:paraId="747BA3C2" w14:textId="77777777" w:rsidR="00574AE7" w:rsidRPr="00AE587E" w:rsidRDefault="00574AE7" w:rsidP="00574AE7">
            <w:r w:rsidRPr="00AE587E">
              <w:t xml:space="preserve">Other </w:t>
            </w:r>
          </w:p>
        </w:tc>
        <w:tc>
          <w:tcPr>
            <w:tcW w:w="2338" w:type="dxa"/>
            <w:hideMark/>
          </w:tcPr>
          <w:p w14:paraId="46463752" w14:textId="1F3C87FF" w:rsidR="00574AE7" w:rsidRPr="00AE587E" w:rsidRDefault="00990CF7" w:rsidP="00574AE7">
            <w:r w:rsidRPr="00AE587E">
              <w:t>M</w:t>
            </w:r>
            <w:r w:rsidR="00574AE7" w:rsidRPr="00AE587E">
              <w:t>ental health</w:t>
            </w:r>
          </w:p>
        </w:tc>
        <w:tc>
          <w:tcPr>
            <w:tcW w:w="1353" w:type="dxa"/>
            <w:hideMark/>
          </w:tcPr>
          <w:p w14:paraId="0EC529B9" w14:textId="77777777" w:rsidR="00574AE7" w:rsidRPr="00AE587E" w:rsidRDefault="00574AE7" w:rsidP="00574AE7">
            <w:r w:rsidRPr="00AE587E">
              <w:t>Adult</w:t>
            </w:r>
          </w:p>
        </w:tc>
        <w:tc>
          <w:tcPr>
            <w:tcW w:w="2424" w:type="dxa"/>
            <w:hideMark/>
          </w:tcPr>
          <w:p w14:paraId="3CDE4505" w14:textId="77777777" w:rsidR="00574AE7" w:rsidRPr="00AE587E" w:rsidRDefault="00574AE7" w:rsidP="00574AE7">
            <w:r w:rsidRPr="00AE587E">
              <w:t>The aim of this study was to gain better insight into the quality of patient participation in the development of clinical practice guidelines and to contribute to approaches for the monitoring and evaluation of such initiatives. In addition, we explore the potential of a dialogue-based approach for reconciliation of preferences of patients and professionals in the guideline development processes.</w:t>
            </w:r>
          </w:p>
        </w:tc>
      </w:tr>
      <w:tr w:rsidR="00574AE7" w:rsidRPr="00AE587E" w14:paraId="135E2694" w14:textId="77777777" w:rsidTr="00990CF7">
        <w:trPr>
          <w:trHeight w:val="1160"/>
        </w:trPr>
        <w:tc>
          <w:tcPr>
            <w:tcW w:w="1559" w:type="dxa"/>
            <w:hideMark/>
          </w:tcPr>
          <w:p w14:paraId="52C5FAC1" w14:textId="77777777" w:rsidR="00574AE7" w:rsidRPr="00AE587E" w:rsidRDefault="00574AE7" w:rsidP="00574AE7">
            <w:r w:rsidRPr="00AE587E">
              <w:t>van Draanen</w:t>
            </w:r>
          </w:p>
        </w:tc>
        <w:tc>
          <w:tcPr>
            <w:tcW w:w="770" w:type="dxa"/>
            <w:hideMark/>
          </w:tcPr>
          <w:p w14:paraId="103199C1" w14:textId="77777777" w:rsidR="00574AE7" w:rsidRPr="00AE587E" w:rsidRDefault="00574AE7" w:rsidP="00574AE7">
            <w:r w:rsidRPr="00AE587E">
              <w:t>2013</w:t>
            </w:r>
          </w:p>
        </w:tc>
        <w:tc>
          <w:tcPr>
            <w:tcW w:w="1364" w:type="dxa"/>
            <w:hideMark/>
          </w:tcPr>
          <w:p w14:paraId="59E43A35" w14:textId="77777777" w:rsidR="00574AE7" w:rsidRPr="00AE587E" w:rsidRDefault="00574AE7" w:rsidP="00574AE7">
            <w:r w:rsidRPr="00AE587E">
              <w:t>Canada</w:t>
            </w:r>
          </w:p>
        </w:tc>
        <w:tc>
          <w:tcPr>
            <w:tcW w:w="1033" w:type="dxa"/>
            <w:hideMark/>
          </w:tcPr>
          <w:p w14:paraId="2399ECD4" w14:textId="77777777" w:rsidR="00574AE7" w:rsidRPr="00AE587E" w:rsidRDefault="00574AE7" w:rsidP="00574AE7">
            <w:r w:rsidRPr="00AE587E">
              <w:t xml:space="preserve">Empirical </w:t>
            </w:r>
          </w:p>
        </w:tc>
        <w:tc>
          <w:tcPr>
            <w:tcW w:w="2109" w:type="dxa"/>
            <w:hideMark/>
          </w:tcPr>
          <w:p w14:paraId="631F583B" w14:textId="77777777" w:rsidR="00574AE7" w:rsidRPr="00AE587E" w:rsidRDefault="00574AE7" w:rsidP="00574AE7">
            <w:r w:rsidRPr="00AE587E">
              <w:t>Health Research</w:t>
            </w:r>
          </w:p>
        </w:tc>
        <w:tc>
          <w:tcPr>
            <w:tcW w:w="2338" w:type="dxa"/>
            <w:hideMark/>
          </w:tcPr>
          <w:p w14:paraId="4488B9C2" w14:textId="7AD92711" w:rsidR="00574AE7" w:rsidRPr="00AE587E" w:rsidRDefault="00990CF7" w:rsidP="00574AE7">
            <w:r w:rsidRPr="00AE587E">
              <w:t>M</w:t>
            </w:r>
            <w:r w:rsidR="00574AE7" w:rsidRPr="00AE587E">
              <w:t>ental health</w:t>
            </w:r>
          </w:p>
        </w:tc>
        <w:tc>
          <w:tcPr>
            <w:tcW w:w="1353" w:type="dxa"/>
            <w:hideMark/>
          </w:tcPr>
          <w:p w14:paraId="4C4B17A6" w14:textId="77777777" w:rsidR="00574AE7" w:rsidRPr="00AE587E" w:rsidRDefault="00574AE7" w:rsidP="00574AE7">
            <w:r w:rsidRPr="00AE587E">
              <w:t>Multiple</w:t>
            </w:r>
          </w:p>
        </w:tc>
        <w:tc>
          <w:tcPr>
            <w:tcW w:w="2424" w:type="dxa"/>
            <w:hideMark/>
          </w:tcPr>
          <w:p w14:paraId="77D722C7" w14:textId="77777777" w:rsidR="00574AE7" w:rsidRPr="00AE587E" w:rsidRDefault="00574AE7" w:rsidP="00574AE7">
            <w:r w:rsidRPr="00AE587E">
              <w:t>The specific objectives of this study included: (a) to describe the implementation of the People with Lived Experience Caucus and barriers and facilitators to implementation; and (b) to investigate the factors that facilitated meaningful inclusion of Caucus representatives in research and service planning––from the perspectives of both Caucus members and project stakeholders.</w:t>
            </w:r>
          </w:p>
        </w:tc>
      </w:tr>
      <w:tr w:rsidR="00574AE7" w:rsidRPr="00AE587E" w14:paraId="0FB2AD69" w14:textId="77777777" w:rsidTr="00574AE7">
        <w:trPr>
          <w:trHeight w:val="2400"/>
        </w:trPr>
        <w:tc>
          <w:tcPr>
            <w:tcW w:w="1559" w:type="dxa"/>
            <w:hideMark/>
          </w:tcPr>
          <w:p w14:paraId="1DFAC007" w14:textId="77777777" w:rsidR="00574AE7" w:rsidRPr="00AE587E" w:rsidRDefault="00574AE7" w:rsidP="00574AE7">
            <w:r w:rsidRPr="00AE587E">
              <w:t>van Staa</w:t>
            </w:r>
          </w:p>
        </w:tc>
        <w:tc>
          <w:tcPr>
            <w:tcW w:w="770" w:type="dxa"/>
            <w:hideMark/>
          </w:tcPr>
          <w:p w14:paraId="37A5923A" w14:textId="77777777" w:rsidR="00574AE7" w:rsidRPr="00AE587E" w:rsidRDefault="00574AE7" w:rsidP="00574AE7">
            <w:r w:rsidRPr="00AE587E">
              <w:t>2010</w:t>
            </w:r>
          </w:p>
        </w:tc>
        <w:tc>
          <w:tcPr>
            <w:tcW w:w="1364" w:type="dxa"/>
            <w:hideMark/>
          </w:tcPr>
          <w:p w14:paraId="65E7920F" w14:textId="77777777" w:rsidR="00574AE7" w:rsidRPr="00AE587E" w:rsidRDefault="00574AE7" w:rsidP="00574AE7">
            <w:r w:rsidRPr="00AE587E">
              <w:t>Netherlands</w:t>
            </w:r>
          </w:p>
        </w:tc>
        <w:tc>
          <w:tcPr>
            <w:tcW w:w="1033" w:type="dxa"/>
            <w:hideMark/>
          </w:tcPr>
          <w:p w14:paraId="7FDB453A" w14:textId="77777777" w:rsidR="00574AE7" w:rsidRPr="00AE587E" w:rsidRDefault="00574AE7" w:rsidP="00574AE7">
            <w:r w:rsidRPr="00AE587E">
              <w:t xml:space="preserve">Empirical </w:t>
            </w:r>
          </w:p>
        </w:tc>
        <w:tc>
          <w:tcPr>
            <w:tcW w:w="2109" w:type="dxa"/>
            <w:hideMark/>
          </w:tcPr>
          <w:p w14:paraId="19FBC4F9" w14:textId="77777777" w:rsidR="00574AE7" w:rsidRPr="00AE587E" w:rsidRDefault="00574AE7" w:rsidP="00574AE7">
            <w:r w:rsidRPr="00AE587E">
              <w:t>Health Research</w:t>
            </w:r>
          </w:p>
        </w:tc>
        <w:tc>
          <w:tcPr>
            <w:tcW w:w="2338" w:type="dxa"/>
            <w:hideMark/>
          </w:tcPr>
          <w:p w14:paraId="6AC04485" w14:textId="106A7688" w:rsidR="00574AE7" w:rsidRPr="00AE587E" w:rsidRDefault="00990CF7" w:rsidP="00574AE7">
            <w:r w:rsidRPr="00AE587E">
              <w:t>C</w:t>
            </w:r>
            <w:r w:rsidR="00574AE7" w:rsidRPr="00AE587E">
              <w:t>hronic conditions (dermatologic disorders, blood disorders, neuromuscular diseases, renal failure and diabetes mellitus)</w:t>
            </w:r>
          </w:p>
        </w:tc>
        <w:tc>
          <w:tcPr>
            <w:tcW w:w="1353" w:type="dxa"/>
            <w:hideMark/>
          </w:tcPr>
          <w:p w14:paraId="6D1187C4" w14:textId="77777777" w:rsidR="00574AE7" w:rsidRPr="00AE587E" w:rsidRDefault="00574AE7" w:rsidP="00574AE7">
            <w:r w:rsidRPr="00AE587E">
              <w:t xml:space="preserve">Adolescent </w:t>
            </w:r>
          </w:p>
        </w:tc>
        <w:tc>
          <w:tcPr>
            <w:tcW w:w="2424" w:type="dxa"/>
            <w:hideMark/>
          </w:tcPr>
          <w:p w14:paraId="54926828" w14:textId="77777777" w:rsidR="00574AE7" w:rsidRPr="00AE587E" w:rsidRDefault="00574AE7" w:rsidP="00574AE7">
            <w:r w:rsidRPr="00AE587E">
              <w:t>To evaluate the feasibility, benefits and limitations of a participatory research (PR) project involving chronically ill adolescents as co-researchers</w:t>
            </w:r>
          </w:p>
        </w:tc>
      </w:tr>
      <w:tr w:rsidR="00574AE7" w:rsidRPr="00AE587E" w14:paraId="30AE2C01" w14:textId="77777777" w:rsidTr="00574AE7">
        <w:trPr>
          <w:trHeight w:val="1800"/>
        </w:trPr>
        <w:tc>
          <w:tcPr>
            <w:tcW w:w="1559" w:type="dxa"/>
            <w:hideMark/>
          </w:tcPr>
          <w:p w14:paraId="54B357AE" w14:textId="77777777" w:rsidR="00574AE7" w:rsidRPr="00AE587E" w:rsidRDefault="00574AE7" w:rsidP="00574AE7">
            <w:r w:rsidRPr="00AE587E">
              <w:t>van Wersch</w:t>
            </w:r>
          </w:p>
        </w:tc>
        <w:tc>
          <w:tcPr>
            <w:tcW w:w="770" w:type="dxa"/>
            <w:hideMark/>
          </w:tcPr>
          <w:p w14:paraId="7F37936F" w14:textId="77777777" w:rsidR="00574AE7" w:rsidRPr="00AE587E" w:rsidRDefault="00574AE7" w:rsidP="00574AE7">
            <w:r w:rsidRPr="00AE587E">
              <w:t>2001</w:t>
            </w:r>
          </w:p>
        </w:tc>
        <w:tc>
          <w:tcPr>
            <w:tcW w:w="1364" w:type="dxa"/>
            <w:hideMark/>
          </w:tcPr>
          <w:p w14:paraId="122018BD" w14:textId="77777777" w:rsidR="00574AE7" w:rsidRPr="00AE587E" w:rsidRDefault="00574AE7" w:rsidP="00574AE7">
            <w:r w:rsidRPr="00AE587E">
              <w:t>United Kingdom</w:t>
            </w:r>
          </w:p>
        </w:tc>
        <w:tc>
          <w:tcPr>
            <w:tcW w:w="1033" w:type="dxa"/>
            <w:hideMark/>
          </w:tcPr>
          <w:p w14:paraId="7461D79C" w14:textId="77777777" w:rsidR="00574AE7" w:rsidRPr="00AE587E" w:rsidRDefault="00574AE7" w:rsidP="00574AE7">
            <w:r w:rsidRPr="00AE587E">
              <w:t xml:space="preserve">Empirical </w:t>
            </w:r>
          </w:p>
        </w:tc>
        <w:tc>
          <w:tcPr>
            <w:tcW w:w="2109" w:type="dxa"/>
            <w:hideMark/>
          </w:tcPr>
          <w:p w14:paraId="68996A6A" w14:textId="77777777" w:rsidR="00574AE7" w:rsidRPr="00AE587E" w:rsidRDefault="00574AE7" w:rsidP="00574AE7">
            <w:r w:rsidRPr="00AE587E">
              <w:t xml:space="preserve">Other </w:t>
            </w:r>
          </w:p>
        </w:tc>
        <w:tc>
          <w:tcPr>
            <w:tcW w:w="2338" w:type="dxa"/>
            <w:hideMark/>
          </w:tcPr>
          <w:p w14:paraId="60945054" w14:textId="7ED42E1D" w:rsidR="00574AE7" w:rsidRPr="00AE587E" w:rsidRDefault="00990CF7" w:rsidP="00574AE7">
            <w:r w:rsidRPr="00AE587E">
              <w:t>M</w:t>
            </w:r>
            <w:r w:rsidR="00574AE7" w:rsidRPr="00AE587E">
              <w:t>ultiple (asthma, angina, myocardial infarction)</w:t>
            </w:r>
          </w:p>
        </w:tc>
        <w:tc>
          <w:tcPr>
            <w:tcW w:w="1353" w:type="dxa"/>
            <w:hideMark/>
          </w:tcPr>
          <w:p w14:paraId="34DA8EF7" w14:textId="77777777" w:rsidR="00574AE7" w:rsidRPr="00AE587E" w:rsidRDefault="00574AE7" w:rsidP="00574AE7">
            <w:r w:rsidRPr="00AE587E">
              <w:t>Adult</w:t>
            </w:r>
          </w:p>
        </w:tc>
        <w:tc>
          <w:tcPr>
            <w:tcW w:w="2424" w:type="dxa"/>
            <w:hideMark/>
          </w:tcPr>
          <w:p w14:paraId="3FAB7B83" w14:textId="77777777" w:rsidR="00574AE7" w:rsidRPr="00AE587E" w:rsidRDefault="00574AE7" w:rsidP="00574AE7">
            <w:r w:rsidRPr="00AE587E">
              <w:t>This paper describes and discusses our experiences with different methods of involving consumers to inform guideline development as a series of case studies and, from this basis, suggests how these methods could be developed.</w:t>
            </w:r>
          </w:p>
        </w:tc>
      </w:tr>
      <w:tr w:rsidR="00574AE7" w:rsidRPr="00AE587E" w14:paraId="39026547" w14:textId="77777777" w:rsidTr="00574AE7">
        <w:trPr>
          <w:trHeight w:val="1200"/>
        </w:trPr>
        <w:tc>
          <w:tcPr>
            <w:tcW w:w="1559" w:type="dxa"/>
            <w:hideMark/>
          </w:tcPr>
          <w:p w14:paraId="24DAECEB" w14:textId="77777777" w:rsidR="00574AE7" w:rsidRPr="00AE587E" w:rsidRDefault="00574AE7" w:rsidP="00574AE7">
            <w:r w:rsidRPr="00AE587E">
              <w:t>Vat</w:t>
            </w:r>
          </w:p>
        </w:tc>
        <w:tc>
          <w:tcPr>
            <w:tcW w:w="770" w:type="dxa"/>
            <w:hideMark/>
          </w:tcPr>
          <w:p w14:paraId="7DBFC2F1" w14:textId="77777777" w:rsidR="00574AE7" w:rsidRPr="00AE587E" w:rsidRDefault="00574AE7" w:rsidP="00574AE7">
            <w:r w:rsidRPr="00AE587E">
              <w:t>2017</w:t>
            </w:r>
          </w:p>
        </w:tc>
        <w:tc>
          <w:tcPr>
            <w:tcW w:w="1364" w:type="dxa"/>
            <w:hideMark/>
          </w:tcPr>
          <w:p w14:paraId="40A69402" w14:textId="77777777" w:rsidR="00574AE7" w:rsidRPr="00AE587E" w:rsidRDefault="00574AE7" w:rsidP="00574AE7">
            <w:r w:rsidRPr="00AE587E">
              <w:t xml:space="preserve">Multiple Countries </w:t>
            </w:r>
          </w:p>
        </w:tc>
        <w:tc>
          <w:tcPr>
            <w:tcW w:w="1033" w:type="dxa"/>
            <w:hideMark/>
          </w:tcPr>
          <w:p w14:paraId="5188DF53" w14:textId="77777777" w:rsidR="00574AE7" w:rsidRPr="00AE587E" w:rsidRDefault="00574AE7" w:rsidP="00574AE7">
            <w:r w:rsidRPr="00AE587E">
              <w:t xml:space="preserve">Empirical </w:t>
            </w:r>
          </w:p>
        </w:tc>
        <w:tc>
          <w:tcPr>
            <w:tcW w:w="2109" w:type="dxa"/>
            <w:hideMark/>
          </w:tcPr>
          <w:p w14:paraId="0AEC61C0" w14:textId="77777777" w:rsidR="00574AE7" w:rsidRPr="00AE587E" w:rsidRDefault="00574AE7" w:rsidP="00574AE7">
            <w:r w:rsidRPr="00AE587E">
              <w:t>Health Research</w:t>
            </w:r>
          </w:p>
        </w:tc>
        <w:tc>
          <w:tcPr>
            <w:tcW w:w="2338" w:type="dxa"/>
            <w:hideMark/>
          </w:tcPr>
          <w:p w14:paraId="296EBA20" w14:textId="77777777" w:rsidR="00574AE7" w:rsidRPr="00AE587E" w:rsidRDefault="00574AE7" w:rsidP="00574AE7">
            <w:r w:rsidRPr="00AE587E">
              <w:t>N/A</w:t>
            </w:r>
          </w:p>
        </w:tc>
        <w:tc>
          <w:tcPr>
            <w:tcW w:w="1353" w:type="dxa"/>
            <w:hideMark/>
          </w:tcPr>
          <w:p w14:paraId="17E71A05" w14:textId="77777777" w:rsidR="00574AE7" w:rsidRPr="00AE587E" w:rsidRDefault="00574AE7" w:rsidP="00574AE7">
            <w:r w:rsidRPr="00AE587E">
              <w:t>Adult</w:t>
            </w:r>
          </w:p>
        </w:tc>
        <w:tc>
          <w:tcPr>
            <w:tcW w:w="2424" w:type="dxa"/>
            <w:hideMark/>
          </w:tcPr>
          <w:p w14:paraId="17DDF4BB" w14:textId="77777777" w:rsidR="00574AE7" w:rsidRPr="00AE587E" w:rsidRDefault="00574AE7" w:rsidP="00574AE7">
            <w:r w:rsidRPr="00AE587E">
              <w:t>The goal of this study was to describe ways that patient partners have been recruited by researchers and patient engagement leads</w:t>
            </w:r>
          </w:p>
        </w:tc>
      </w:tr>
      <w:tr w:rsidR="00574AE7" w:rsidRPr="00AE587E" w14:paraId="142626DE" w14:textId="77777777" w:rsidTr="00574AE7">
        <w:trPr>
          <w:trHeight w:val="1500"/>
        </w:trPr>
        <w:tc>
          <w:tcPr>
            <w:tcW w:w="1559" w:type="dxa"/>
            <w:hideMark/>
          </w:tcPr>
          <w:p w14:paraId="2BF4293D" w14:textId="77777777" w:rsidR="00574AE7" w:rsidRPr="00AE587E" w:rsidRDefault="00574AE7" w:rsidP="00574AE7">
            <w:r w:rsidRPr="00AE587E">
              <w:t>Vat</w:t>
            </w:r>
          </w:p>
        </w:tc>
        <w:tc>
          <w:tcPr>
            <w:tcW w:w="770" w:type="dxa"/>
            <w:hideMark/>
          </w:tcPr>
          <w:p w14:paraId="50DED7D6" w14:textId="77777777" w:rsidR="00574AE7" w:rsidRPr="00AE587E" w:rsidRDefault="00574AE7" w:rsidP="00574AE7">
            <w:r w:rsidRPr="00AE587E">
              <w:t>2021</w:t>
            </w:r>
          </w:p>
        </w:tc>
        <w:tc>
          <w:tcPr>
            <w:tcW w:w="1364" w:type="dxa"/>
            <w:hideMark/>
          </w:tcPr>
          <w:p w14:paraId="100AFBF2" w14:textId="77777777" w:rsidR="00574AE7" w:rsidRPr="00AE587E" w:rsidRDefault="00574AE7" w:rsidP="00574AE7">
            <w:r w:rsidRPr="00AE587E">
              <w:t xml:space="preserve">Multiple Countries </w:t>
            </w:r>
          </w:p>
        </w:tc>
        <w:tc>
          <w:tcPr>
            <w:tcW w:w="1033" w:type="dxa"/>
            <w:hideMark/>
          </w:tcPr>
          <w:p w14:paraId="1070262B" w14:textId="77777777" w:rsidR="00574AE7" w:rsidRPr="00AE587E" w:rsidRDefault="00574AE7" w:rsidP="00574AE7">
            <w:r w:rsidRPr="00AE587E">
              <w:t xml:space="preserve">Empirical </w:t>
            </w:r>
          </w:p>
        </w:tc>
        <w:tc>
          <w:tcPr>
            <w:tcW w:w="2109" w:type="dxa"/>
            <w:hideMark/>
          </w:tcPr>
          <w:p w14:paraId="3974FC63" w14:textId="77777777" w:rsidR="00574AE7" w:rsidRPr="00AE587E" w:rsidRDefault="00574AE7" w:rsidP="00574AE7">
            <w:r w:rsidRPr="00AE587E">
              <w:t>Health Research</w:t>
            </w:r>
          </w:p>
        </w:tc>
        <w:tc>
          <w:tcPr>
            <w:tcW w:w="2338" w:type="dxa"/>
            <w:hideMark/>
          </w:tcPr>
          <w:p w14:paraId="580347B7" w14:textId="77777777" w:rsidR="00574AE7" w:rsidRPr="00AE587E" w:rsidRDefault="00574AE7" w:rsidP="00574AE7">
            <w:r w:rsidRPr="00AE587E">
              <w:t>N/A</w:t>
            </w:r>
          </w:p>
        </w:tc>
        <w:tc>
          <w:tcPr>
            <w:tcW w:w="1353" w:type="dxa"/>
            <w:hideMark/>
          </w:tcPr>
          <w:p w14:paraId="10E32AF3" w14:textId="77777777" w:rsidR="00574AE7" w:rsidRPr="00AE587E" w:rsidRDefault="00574AE7" w:rsidP="00574AE7">
            <w:r w:rsidRPr="00AE587E">
              <w:t>Adult</w:t>
            </w:r>
          </w:p>
        </w:tc>
        <w:tc>
          <w:tcPr>
            <w:tcW w:w="2424" w:type="dxa"/>
            <w:hideMark/>
          </w:tcPr>
          <w:p w14:paraId="75F35C3A" w14:textId="77777777" w:rsidR="00574AE7" w:rsidRPr="00AE587E" w:rsidRDefault="00574AE7" w:rsidP="00574AE7">
            <w:r w:rsidRPr="00AE587E">
              <w:t>The objective of this project was to co-design a monitoring and evaluation framework for patient engagement in medicine development, with metrics, to demonstrate impact and enhance learning.</w:t>
            </w:r>
          </w:p>
        </w:tc>
      </w:tr>
      <w:tr w:rsidR="00574AE7" w:rsidRPr="00AE587E" w14:paraId="78E43260" w14:textId="77777777" w:rsidTr="00574AE7">
        <w:trPr>
          <w:trHeight w:val="1800"/>
        </w:trPr>
        <w:tc>
          <w:tcPr>
            <w:tcW w:w="1559" w:type="dxa"/>
            <w:hideMark/>
          </w:tcPr>
          <w:p w14:paraId="16ADC7A0" w14:textId="77777777" w:rsidR="00574AE7" w:rsidRPr="00AE587E" w:rsidRDefault="00574AE7" w:rsidP="00574AE7">
            <w:r w:rsidRPr="00AE587E">
              <w:t>Vat</w:t>
            </w:r>
          </w:p>
        </w:tc>
        <w:tc>
          <w:tcPr>
            <w:tcW w:w="770" w:type="dxa"/>
            <w:hideMark/>
          </w:tcPr>
          <w:p w14:paraId="23D008B6" w14:textId="77777777" w:rsidR="00574AE7" w:rsidRPr="00AE587E" w:rsidRDefault="00574AE7" w:rsidP="00574AE7">
            <w:r w:rsidRPr="00AE587E">
              <w:t>2020</w:t>
            </w:r>
          </w:p>
        </w:tc>
        <w:tc>
          <w:tcPr>
            <w:tcW w:w="1364" w:type="dxa"/>
            <w:hideMark/>
          </w:tcPr>
          <w:p w14:paraId="7EEB01CF" w14:textId="77777777" w:rsidR="00574AE7" w:rsidRPr="00AE587E" w:rsidRDefault="00574AE7" w:rsidP="00574AE7">
            <w:r w:rsidRPr="00AE587E">
              <w:t>Canada</w:t>
            </w:r>
          </w:p>
        </w:tc>
        <w:tc>
          <w:tcPr>
            <w:tcW w:w="1033" w:type="dxa"/>
            <w:hideMark/>
          </w:tcPr>
          <w:p w14:paraId="18B15E48" w14:textId="77777777" w:rsidR="00574AE7" w:rsidRPr="00AE587E" w:rsidRDefault="00574AE7" w:rsidP="00574AE7">
            <w:r w:rsidRPr="00AE587E">
              <w:t xml:space="preserve">Empirical </w:t>
            </w:r>
          </w:p>
        </w:tc>
        <w:tc>
          <w:tcPr>
            <w:tcW w:w="2109" w:type="dxa"/>
            <w:hideMark/>
          </w:tcPr>
          <w:p w14:paraId="677AC233" w14:textId="77777777" w:rsidR="00574AE7" w:rsidRPr="00AE587E" w:rsidRDefault="00574AE7" w:rsidP="00574AE7">
            <w:r w:rsidRPr="00AE587E">
              <w:t>Health Research</w:t>
            </w:r>
          </w:p>
        </w:tc>
        <w:tc>
          <w:tcPr>
            <w:tcW w:w="2338" w:type="dxa"/>
            <w:hideMark/>
          </w:tcPr>
          <w:p w14:paraId="6B791AC2" w14:textId="77777777" w:rsidR="00574AE7" w:rsidRPr="00AE587E" w:rsidRDefault="00574AE7" w:rsidP="00574AE7">
            <w:r w:rsidRPr="00AE587E">
              <w:t>N/A</w:t>
            </w:r>
          </w:p>
        </w:tc>
        <w:tc>
          <w:tcPr>
            <w:tcW w:w="1353" w:type="dxa"/>
            <w:hideMark/>
          </w:tcPr>
          <w:p w14:paraId="20046476" w14:textId="77777777" w:rsidR="00574AE7" w:rsidRPr="00AE587E" w:rsidRDefault="00574AE7" w:rsidP="00574AE7">
            <w:r w:rsidRPr="00AE587E">
              <w:t>Adult</w:t>
            </w:r>
          </w:p>
        </w:tc>
        <w:tc>
          <w:tcPr>
            <w:tcW w:w="2424" w:type="dxa"/>
            <w:hideMark/>
          </w:tcPr>
          <w:p w14:paraId="638ED091" w14:textId="77777777" w:rsidR="00574AE7" w:rsidRPr="00AE587E" w:rsidRDefault="00574AE7" w:rsidP="00574AE7">
            <w:r w:rsidRPr="00AE587E">
              <w:t>In this pilot evaluation study, we aimed to 1) evaluate patient engagement in health</w:t>
            </w:r>
            <w:r w:rsidRPr="00AE587E">
              <w:br/>
              <w:t>research projects in Newfoundland and Labrador, Canada, and 2) learn more about how to best monitor and evaluate patient engagement.</w:t>
            </w:r>
          </w:p>
        </w:tc>
      </w:tr>
      <w:tr w:rsidR="00574AE7" w:rsidRPr="00AE587E" w14:paraId="270E43C4" w14:textId="77777777" w:rsidTr="00574AE7">
        <w:trPr>
          <w:trHeight w:val="2400"/>
        </w:trPr>
        <w:tc>
          <w:tcPr>
            <w:tcW w:w="1559" w:type="dxa"/>
            <w:hideMark/>
          </w:tcPr>
          <w:p w14:paraId="656D75B3" w14:textId="77777777" w:rsidR="00574AE7" w:rsidRPr="00AE587E" w:rsidRDefault="00574AE7" w:rsidP="00574AE7">
            <w:r w:rsidRPr="00AE587E">
              <w:t xml:space="preserve">Vogsen </w:t>
            </w:r>
          </w:p>
        </w:tc>
        <w:tc>
          <w:tcPr>
            <w:tcW w:w="770" w:type="dxa"/>
            <w:hideMark/>
          </w:tcPr>
          <w:p w14:paraId="3349325D" w14:textId="77777777" w:rsidR="00574AE7" w:rsidRPr="00AE587E" w:rsidRDefault="00574AE7" w:rsidP="00574AE7">
            <w:r w:rsidRPr="00AE587E">
              <w:t>2020</w:t>
            </w:r>
          </w:p>
        </w:tc>
        <w:tc>
          <w:tcPr>
            <w:tcW w:w="1364" w:type="dxa"/>
            <w:hideMark/>
          </w:tcPr>
          <w:p w14:paraId="1A1DE790" w14:textId="77777777" w:rsidR="00574AE7" w:rsidRPr="00AE587E" w:rsidRDefault="00574AE7" w:rsidP="00574AE7">
            <w:r w:rsidRPr="00AE587E">
              <w:t>Denmark</w:t>
            </w:r>
          </w:p>
        </w:tc>
        <w:tc>
          <w:tcPr>
            <w:tcW w:w="1033" w:type="dxa"/>
            <w:hideMark/>
          </w:tcPr>
          <w:p w14:paraId="0849479F" w14:textId="77777777" w:rsidR="00574AE7" w:rsidRPr="00AE587E" w:rsidRDefault="00574AE7" w:rsidP="00574AE7">
            <w:r w:rsidRPr="00AE587E">
              <w:t xml:space="preserve">Empirical </w:t>
            </w:r>
          </w:p>
        </w:tc>
        <w:tc>
          <w:tcPr>
            <w:tcW w:w="2109" w:type="dxa"/>
            <w:hideMark/>
          </w:tcPr>
          <w:p w14:paraId="7E4D5D19" w14:textId="77777777" w:rsidR="00574AE7" w:rsidRPr="00AE587E" w:rsidRDefault="00574AE7" w:rsidP="00574AE7">
            <w:r w:rsidRPr="00AE587E">
              <w:t>Health Research</w:t>
            </w:r>
          </w:p>
        </w:tc>
        <w:tc>
          <w:tcPr>
            <w:tcW w:w="2338" w:type="dxa"/>
            <w:hideMark/>
          </w:tcPr>
          <w:p w14:paraId="78F98D14" w14:textId="77777777" w:rsidR="00574AE7" w:rsidRPr="00AE587E" w:rsidRDefault="00574AE7" w:rsidP="00574AE7">
            <w:r w:rsidRPr="00AE587E">
              <w:t>Breast Cancer</w:t>
            </w:r>
          </w:p>
        </w:tc>
        <w:tc>
          <w:tcPr>
            <w:tcW w:w="1353" w:type="dxa"/>
            <w:hideMark/>
          </w:tcPr>
          <w:p w14:paraId="18A621FE" w14:textId="77777777" w:rsidR="00574AE7" w:rsidRPr="00AE587E" w:rsidRDefault="00574AE7" w:rsidP="00574AE7">
            <w:r w:rsidRPr="00AE587E">
              <w:t>Adult</w:t>
            </w:r>
          </w:p>
        </w:tc>
        <w:tc>
          <w:tcPr>
            <w:tcW w:w="2424" w:type="dxa"/>
            <w:hideMark/>
          </w:tcPr>
          <w:p w14:paraId="3872CC24" w14:textId="77777777" w:rsidR="00574AE7" w:rsidRPr="00AE587E" w:rsidRDefault="00574AE7" w:rsidP="00574AE7">
            <w:r w:rsidRPr="00AE587E">
              <w:t>Our aim was to evaluate the impact on patient recruitment and retention of having patients as research partners in a clinical study of breast cancer. We also report our experience regarding researchers’ attitudes towards involving patients as partners in the research process.</w:t>
            </w:r>
          </w:p>
        </w:tc>
      </w:tr>
      <w:tr w:rsidR="00574AE7" w:rsidRPr="00AE587E" w14:paraId="692772AB" w14:textId="77777777" w:rsidTr="00574AE7">
        <w:trPr>
          <w:trHeight w:val="3300"/>
        </w:trPr>
        <w:tc>
          <w:tcPr>
            <w:tcW w:w="1559" w:type="dxa"/>
            <w:hideMark/>
          </w:tcPr>
          <w:p w14:paraId="694A8301" w14:textId="77777777" w:rsidR="00574AE7" w:rsidRPr="00AE587E" w:rsidRDefault="00574AE7" w:rsidP="00574AE7">
            <w:r w:rsidRPr="00AE587E">
              <w:t>Wale</w:t>
            </w:r>
          </w:p>
        </w:tc>
        <w:tc>
          <w:tcPr>
            <w:tcW w:w="770" w:type="dxa"/>
            <w:hideMark/>
          </w:tcPr>
          <w:p w14:paraId="6A909E2B" w14:textId="77777777" w:rsidR="00574AE7" w:rsidRPr="00AE587E" w:rsidRDefault="00574AE7" w:rsidP="00574AE7">
            <w:r w:rsidRPr="00AE587E">
              <w:t>2020</w:t>
            </w:r>
          </w:p>
        </w:tc>
        <w:tc>
          <w:tcPr>
            <w:tcW w:w="1364" w:type="dxa"/>
            <w:hideMark/>
          </w:tcPr>
          <w:p w14:paraId="4910CB89" w14:textId="77777777" w:rsidR="00574AE7" w:rsidRPr="00AE587E" w:rsidRDefault="00574AE7" w:rsidP="00574AE7">
            <w:r w:rsidRPr="00AE587E">
              <w:t xml:space="preserve">Multiple Countries </w:t>
            </w:r>
          </w:p>
        </w:tc>
        <w:tc>
          <w:tcPr>
            <w:tcW w:w="1033" w:type="dxa"/>
            <w:hideMark/>
          </w:tcPr>
          <w:p w14:paraId="245D2089" w14:textId="77777777" w:rsidR="00574AE7" w:rsidRPr="00AE587E" w:rsidRDefault="00574AE7" w:rsidP="00574AE7">
            <w:r w:rsidRPr="00AE587E">
              <w:t xml:space="preserve">Empirical </w:t>
            </w:r>
          </w:p>
        </w:tc>
        <w:tc>
          <w:tcPr>
            <w:tcW w:w="2109" w:type="dxa"/>
            <w:hideMark/>
          </w:tcPr>
          <w:p w14:paraId="23B5F27A" w14:textId="77777777" w:rsidR="00574AE7" w:rsidRPr="00AE587E" w:rsidRDefault="00574AE7" w:rsidP="00574AE7">
            <w:r w:rsidRPr="00AE587E">
              <w:t xml:space="preserve">Health Technology Assessment </w:t>
            </w:r>
          </w:p>
        </w:tc>
        <w:tc>
          <w:tcPr>
            <w:tcW w:w="2338" w:type="dxa"/>
            <w:hideMark/>
          </w:tcPr>
          <w:p w14:paraId="1623E978" w14:textId="77777777" w:rsidR="00574AE7" w:rsidRPr="00AE587E" w:rsidRDefault="00574AE7" w:rsidP="00574AE7">
            <w:r w:rsidRPr="00AE587E">
              <w:t>Crohn's Disease; Cancer</w:t>
            </w:r>
          </w:p>
        </w:tc>
        <w:tc>
          <w:tcPr>
            <w:tcW w:w="1353" w:type="dxa"/>
            <w:hideMark/>
          </w:tcPr>
          <w:p w14:paraId="7AC06E71" w14:textId="77777777" w:rsidR="00574AE7" w:rsidRPr="00AE587E" w:rsidRDefault="00574AE7" w:rsidP="00574AE7">
            <w:r w:rsidRPr="00AE587E">
              <w:t>Adult</w:t>
            </w:r>
          </w:p>
        </w:tc>
        <w:tc>
          <w:tcPr>
            <w:tcW w:w="2424" w:type="dxa"/>
            <w:hideMark/>
          </w:tcPr>
          <w:p w14:paraId="4359DAB0" w14:textId="77777777" w:rsidR="00574AE7" w:rsidRPr="00AE587E" w:rsidRDefault="00574AE7" w:rsidP="00574AE7">
            <w:r w:rsidRPr="00AE587E">
              <w:t>We explored how written and oral patient involvement in two HTAs was reported on in publicly available final recommendations and discussion summaries of appraisal committees from three HTA bodies. We aimed to gain insights into how patient input was utilized by appraisal committees to better understand the goals of</w:t>
            </w:r>
            <w:r w:rsidRPr="00AE587E">
              <w:br/>
              <w:t>patient involvement and how these are being achieved.</w:t>
            </w:r>
          </w:p>
        </w:tc>
      </w:tr>
      <w:tr w:rsidR="00574AE7" w:rsidRPr="00AE587E" w14:paraId="056D027A" w14:textId="77777777" w:rsidTr="00574AE7">
        <w:trPr>
          <w:trHeight w:val="900"/>
        </w:trPr>
        <w:tc>
          <w:tcPr>
            <w:tcW w:w="1559" w:type="dxa"/>
            <w:hideMark/>
          </w:tcPr>
          <w:p w14:paraId="2966F712" w14:textId="77777777" w:rsidR="00574AE7" w:rsidRPr="00AE587E" w:rsidRDefault="00574AE7" w:rsidP="00574AE7">
            <w:r w:rsidRPr="00AE587E">
              <w:t xml:space="preserve">Walker </w:t>
            </w:r>
          </w:p>
        </w:tc>
        <w:tc>
          <w:tcPr>
            <w:tcW w:w="770" w:type="dxa"/>
            <w:hideMark/>
          </w:tcPr>
          <w:p w14:paraId="6E21250F" w14:textId="77777777" w:rsidR="00574AE7" w:rsidRPr="00AE587E" w:rsidRDefault="00574AE7" w:rsidP="00574AE7">
            <w:r w:rsidRPr="00AE587E">
              <w:t>2018</w:t>
            </w:r>
          </w:p>
        </w:tc>
        <w:tc>
          <w:tcPr>
            <w:tcW w:w="1364" w:type="dxa"/>
            <w:hideMark/>
          </w:tcPr>
          <w:p w14:paraId="0897A125" w14:textId="77777777" w:rsidR="00574AE7" w:rsidRPr="00AE587E" w:rsidRDefault="00574AE7" w:rsidP="00574AE7">
            <w:r w:rsidRPr="00AE587E">
              <w:t>United Kingdom</w:t>
            </w:r>
          </w:p>
        </w:tc>
        <w:tc>
          <w:tcPr>
            <w:tcW w:w="1033" w:type="dxa"/>
            <w:hideMark/>
          </w:tcPr>
          <w:p w14:paraId="3C0DC31C" w14:textId="77777777" w:rsidR="00574AE7" w:rsidRPr="00AE587E" w:rsidRDefault="00574AE7" w:rsidP="00574AE7">
            <w:r w:rsidRPr="00AE587E">
              <w:t xml:space="preserve">Empirical </w:t>
            </w:r>
          </w:p>
        </w:tc>
        <w:tc>
          <w:tcPr>
            <w:tcW w:w="2109" w:type="dxa"/>
            <w:hideMark/>
          </w:tcPr>
          <w:p w14:paraId="7702EBA0" w14:textId="77777777" w:rsidR="00574AE7" w:rsidRPr="00AE587E" w:rsidRDefault="00574AE7" w:rsidP="00574AE7">
            <w:r w:rsidRPr="00AE587E">
              <w:t>Health Research</w:t>
            </w:r>
          </w:p>
        </w:tc>
        <w:tc>
          <w:tcPr>
            <w:tcW w:w="2338" w:type="dxa"/>
            <w:hideMark/>
          </w:tcPr>
          <w:p w14:paraId="46164CE4" w14:textId="77777777" w:rsidR="00574AE7" w:rsidRPr="00AE587E" w:rsidRDefault="00574AE7" w:rsidP="00574AE7">
            <w:r w:rsidRPr="00AE587E">
              <w:t>Mental Health</w:t>
            </w:r>
          </w:p>
        </w:tc>
        <w:tc>
          <w:tcPr>
            <w:tcW w:w="1353" w:type="dxa"/>
            <w:hideMark/>
          </w:tcPr>
          <w:p w14:paraId="609092BB" w14:textId="77777777" w:rsidR="00574AE7" w:rsidRPr="00AE587E" w:rsidRDefault="00574AE7" w:rsidP="00574AE7">
            <w:r w:rsidRPr="00AE587E">
              <w:t>Adult</w:t>
            </w:r>
          </w:p>
        </w:tc>
        <w:tc>
          <w:tcPr>
            <w:tcW w:w="2424" w:type="dxa"/>
            <w:hideMark/>
          </w:tcPr>
          <w:p w14:paraId="2559E9D9" w14:textId="77777777" w:rsidR="00574AE7" w:rsidRPr="00AE587E" w:rsidRDefault="00574AE7" w:rsidP="00574AE7">
            <w:r w:rsidRPr="00AE587E">
              <w:t>This report outlines the process of exploring a proposed research project with a group of service users.</w:t>
            </w:r>
          </w:p>
        </w:tc>
      </w:tr>
      <w:tr w:rsidR="00574AE7" w:rsidRPr="00AE587E" w14:paraId="101B9FA1" w14:textId="77777777" w:rsidTr="00574AE7">
        <w:trPr>
          <w:trHeight w:val="1500"/>
        </w:trPr>
        <w:tc>
          <w:tcPr>
            <w:tcW w:w="1559" w:type="dxa"/>
            <w:hideMark/>
          </w:tcPr>
          <w:p w14:paraId="4204B13A" w14:textId="77777777" w:rsidR="00574AE7" w:rsidRPr="00AE587E" w:rsidRDefault="00574AE7" w:rsidP="00574AE7">
            <w:r w:rsidRPr="00AE587E">
              <w:t>Wall</w:t>
            </w:r>
          </w:p>
        </w:tc>
        <w:tc>
          <w:tcPr>
            <w:tcW w:w="770" w:type="dxa"/>
            <w:hideMark/>
          </w:tcPr>
          <w:p w14:paraId="490FCCAB" w14:textId="77777777" w:rsidR="00574AE7" w:rsidRPr="00AE587E" w:rsidRDefault="00574AE7" w:rsidP="00574AE7">
            <w:r w:rsidRPr="00AE587E">
              <w:t>2004</w:t>
            </w:r>
          </w:p>
        </w:tc>
        <w:tc>
          <w:tcPr>
            <w:tcW w:w="1364" w:type="dxa"/>
            <w:hideMark/>
          </w:tcPr>
          <w:p w14:paraId="7E2BAAB6" w14:textId="77777777" w:rsidR="00574AE7" w:rsidRPr="00AE587E" w:rsidRDefault="00574AE7" w:rsidP="00574AE7">
            <w:r w:rsidRPr="00AE587E">
              <w:t>United Kingdom</w:t>
            </w:r>
          </w:p>
        </w:tc>
        <w:tc>
          <w:tcPr>
            <w:tcW w:w="1033" w:type="dxa"/>
            <w:hideMark/>
          </w:tcPr>
          <w:p w14:paraId="6C410C37" w14:textId="77777777" w:rsidR="00574AE7" w:rsidRPr="00AE587E" w:rsidRDefault="00574AE7" w:rsidP="00574AE7">
            <w:r w:rsidRPr="00AE587E">
              <w:t xml:space="preserve">Empirical </w:t>
            </w:r>
          </w:p>
        </w:tc>
        <w:tc>
          <w:tcPr>
            <w:tcW w:w="2109" w:type="dxa"/>
            <w:hideMark/>
          </w:tcPr>
          <w:p w14:paraId="167E7CD0" w14:textId="77777777" w:rsidR="00574AE7" w:rsidRPr="00AE587E" w:rsidRDefault="00574AE7" w:rsidP="00574AE7">
            <w:r w:rsidRPr="00AE587E">
              <w:t>Health Planning/Service Design/QI</w:t>
            </w:r>
          </w:p>
        </w:tc>
        <w:tc>
          <w:tcPr>
            <w:tcW w:w="2338" w:type="dxa"/>
            <w:hideMark/>
          </w:tcPr>
          <w:p w14:paraId="0D870185" w14:textId="77777777" w:rsidR="00574AE7" w:rsidRPr="00AE587E" w:rsidRDefault="00574AE7" w:rsidP="00574AE7">
            <w:r w:rsidRPr="00AE587E">
              <w:t>N/A</w:t>
            </w:r>
          </w:p>
        </w:tc>
        <w:tc>
          <w:tcPr>
            <w:tcW w:w="1353" w:type="dxa"/>
            <w:hideMark/>
          </w:tcPr>
          <w:p w14:paraId="0F520983" w14:textId="77777777" w:rsidR="00574AE7" w:rsidRPr="00AE587E" w:rsidRDefault="00574AE7" w:rsidP="00574AE7">
            <w:r w:rsidRPr="00AE587E">
              <w:t>Adult</w:t>
            </w:r>
          </w:p>
        </w:tc>
        <w:tc>
          <w:tcPr>
            <w:tcW w:w="2424" w:type="dxa"/>
            <w:hideMark/>
          </w:tcPr>
          <w:p w14:paraId="594390EC" w14:textId="77777777" w:rsidR="00574AE7" w:rsidRPr="00AE587E" w:rsidRDefault="00574AE7" w:rsidP="00574AE7">
            <w:r w:rsidRPr="00AE587E">
              <w:t>This paper examines how patients and carers are involved in the work of the CGST, specifically as patient consultants in the CGST's Performance Development Team (PDT).</w:t>
            </w:r>
          </w:p>
        </w:tc>
      </w:tr>
      <w:tr w:rsidR="00574AE7" w:rsidRPr="00AE587E" w14:paraId="173B3410" w14:textId="77777777" w:rsidTr="00574AE7">
        <w:trPr>
          <w:trHeight w:val="1800"/>
        </w:trPr>
        <w:tc>
          <w:tcPr>
            <w:tcW w:w="1559" w:type="dxa"/>
            <w:hideMark/>
          </w:tcPr>
          <w:p w14:paraId="0EC79A90" w14:textId="77777777" w:rsidR="00574AE7" w:rsidRPr="00AE587E" w:rsidRDefault="00574AE7" w:rsidP="00574AE7">
            <w:r w:rsidRPr="00AE587E">
              <w:t>Warren</w:t>
            </w:r>
          </w:p>
        </w:tc>
        <w:tc>
          <w:tcPr>
            <w:tcW w:w="770" w:type="dxa"/>
            <w:hideMark/>
          </w:tcPr>
          <w:p w14:paraId="1A814D33" w14:textId="77777777" w:rsidR="00574AE7" w:rsidRPr="00AE587E" w:rsidRDefault="00574AE7" w:rsidP="00574AE7">
            <w:r w:rsidRPr="00AE587E">
              <w:t>2018</w:t>
            </w:r>
          </w:p>
        </w:tc>
        <w:tc>
          <w:tcPr>
            <w:tcW w:w="1364" w:type="dxa"/>
            <w:hideMark/>
          </w:tcPr>
          <w:p w14:paraId="6D7B4A8F" w14:textId="77777777" w:rsidR="00574AE7" w:rsidRPr="00AE587E" w:rsidRDefault="00574AE7" w:rsidP="00574AE7">
            <w:r w:rsidRPr="00AE587E">
              <w:t>United States of America</w:t>
            </w:r>
          </w:p>
        </w:tc>
        <w:tc>
          <w:tcPr>
            <w:tcW w:w="1033" w:type="dxa"/>
            <w:hideMark/>
          </w:tcPr>
          <w:p w14:paraId="2DE83029" w14:textId="77777777" w:rsidR="00574AE7" w:rsidRPr="00AE587E" w:rsidRDefault="00574AE7" w:rsidP="00574AE7">
            <w:r w:rsidRPr="00AE587E">
              <w:t xml:space="preserve">Non-Empirical </w:t>
            </w:r>
          </w:p>
        </w:tc>
        <w:tc>
          <w:tcPr>
            <w:tcW w:w="2109" w:type="dxa"/>
            <w:hideMark/>
          </w:tcPr>
          <w:p w14:paraId="3F8C5110" w14:textId="77777777" w:rsidR="00574AE7" w:rsidRPr="00AE587E" w:rsidRDefault="00574AE7" w:rsidP="00574AE7">
            <w:r w:rsidRPr="00AE587E">
              <w:t>Health Research</w:t>
            </w:r>
          </w:p>
        </w:tc>
        <w:tc>
          <w:tcPr>
            <w:tcW w:w="2338" w:type="dxa"/>
            <w:hideMark/>
          </w:tcPr>
          <w:p w14:paraId="050EA730" w14:textId="77777777" w:rsidR="00574AE7" w:rsidRPr="00AE587E" w:rsidRDefault="00574AE7" w:rsidP="00574AE7">
            <w:r w:rsidRPr="00AE587E">
              <w:t>N/A</w:t>
            </w:r>
          </w:p>
        </w:tc>
        <w:tc>
          <w:tcPr>
            <w:tcW w:w="1353" w:type="dxa"/>
            <w:hideMark/>
          </w:tcPr>
          <w:p w14:paraId="1E307DC8" w14:textId="77777777" w:rsidR="00574AE7" w:rsidRPr="00AE587E" w:rsidRDefault="00574AE7" w:rsidP="00574AE7">
            <w:r w:rsidRPr="00AE587E">
              <w:t xml:space="preserve">N/A </w:t>
            </w:r>
          </w:p>
        </w:tc>
        <w:tc>
          <w:tcPr>
            <w:tcW w:w="2424" w:type="dxa"/>
            <w:hideMark/>
          </w:tcPr>
          <w:p w14:paraId="455634FA" w14:textId="77777777" w:rsidR="00574AE7" w:rsidRPr="00AE587E" w:rsidRDefault="00574AE7" w:rsidP="00574AE7">
            <w:r w:rsidRPr="00AE587E">
              <w:t>We describe and reflect on our patient stakeholder groups, engagement framework, experiences, and lessons learned in engaging patients in research, from generating proposal ideas to disseminating findings.</w:t>
            </w:r>
          </w:p>
        </w:tc>
      </w:tr>
      <w:tr w:rsidR="00574AE7" w:rsidRPr="00AE587E" w14:paraId="78089FCB" w14:textId="77777777" w:rsidTr="00574AE7">
        <w:trPr>
          <w:trHeight w:val="2100"/>
        </w:trPr>
        <w:tc>
          <w:tcPr>
            <w:tcW w:w="1559" w:type="dxa"/>
            <w:hideMark/>
          </w:tcPr>
          <w:p w14:paraId="55490A1A" w14:textId="77777777" w:rsidR="00574AE7" w:rsidRPr="00AE587E" w:rsidRDefault="00574AE7" w:rsidP="00574AE7">
            <w:r w:rsidRPr="00AE587E">
              <w:t>Warren</w:t>
            </w:r>
          </w:p>
        </w:tc>
        <w:tc>
          <w:tcPr>
            <w:tcW w:w="770" w:type="dxa"/>
            <w:hideMark/>
          </w:tcPr>
          <w:p w14:paraId="6E155B70" w14:textId="77777777" w:rsidR="00574AE7" w:rsidRPr="00AE587E" w:rsidRDefault="00574AE7" w:rsidP="00574AE7">
            <w:r w:rsidRPr="00AE587E">
              <w:t>2020</w:t>
            </w:r>
          </w:p>
        </w:tc>
        <w:tc>
          <w:tcPr>
            <w:tcW w:w="1364" w:type="dxa"/>
            <w:hideMark/>
          </w:tcPr>
          <w:p w14:paraId="4461C947" w14:textId="77777777" w:rsidR="00574AE7" w:rsidRPr="00AE587E" w:rsidRDefault="00574AE7" w:rsidP="00574AE7">
            <w:r w:rsidRPr="00AE587E">
              <w:t>Canada</w:t>
            </w:r>
          </w:p>
        </w:tc>
        <w:tc>
          <w:tcPr>
            <w:tcW w:w="1033" w:type="dxa"/>
            <w:hideMark/>
          </w:tcPr>
          <w:p w14:paraId="767390B7" w14:textId="77777777" w:rsidR="00574AE7" w:rsidRPr="00AE587E" w:rsidRDefault="00574AE7" w:rsidP="00574AE7">
            <w:r w:rsidRPr="00AE587E">
              <w:t xml:space="preserve">Empirical </w:t>
            </w:r>
          </w:p>
        </w:tc>
        <w:tc>
          <w:tcPr>
            <w:tcW w:w="2109" w:type="dxa"/>
            <w:hideMark/>
          </w:tcPr>
          <w:p w14:paraId="4A83BA36" w14:textId="77777777" w:rsidR="00574AE7" w:rsidRPr="00AE587E" w:rsidRDefault="00574AE7" w:rsidP="00574AE7">
            <w:r w:rsidRPr="00AE587E">
              <w:t>Health Research</w:t>
            </w:r>
          </w:p>
        </w:tc>
        <w:tc>
          <w:tcPr>
            <w:tcW w:w="2338" w:type="dxa"/>
            <w:hideMark/>
          </w:tcPr>
          <w:p w14:paraId="3A8B7BAA" w14:textId="77777777" w:rsidR="00574AE7" w:rsidRPr="00AE587E" w:rsidRDefault="00574AE7" w:rsidP="00574AE7">
            <w:r w:rsidRPr="00AE587E">
              <w:t>N/A</w:t>
            </w:r>
          </w:p>
        </w:tc>
        <w:tc>
          <w:tcPr>
            <w:tcW w:w="1353" w:type="dxa"/>
            <w:hideMark/>
          </w:tcPr>
          <w:p w14:paraId="1413FEA1" w14:textId="77777777" w:rsidR="00574AE7" w:rsidRPr="00AE587E" w:rsidRDefault="00574AE7" w:rsidP="00574AE7">
            <w:r w:rsidRPr="00AE587E">
              <w:t>Adult</w:t>
            </w:r>
          </w:p>
        </w:tc>
        <w:tc>
          <w:tcPr>
            <w:tcW w:w="2424" w:type="dxa"/>
            <w:hideMark/>
          </w:tcPr>
          <w:p w14:paraId="5E1C201B" w14:textId="2CADEF46" w:rsidR="00574AE7" w:rsidRPr="00AE587E" w:rsidRDefault="00574AE7" w:rsidP="00574AE7">
            <w:r w:rsidRPr="00AE587E">
              <w:t>In this paper, we describe 2 PACs from Western and Eastern Canada, explaining their governance structure, primary</w:t>
            </w:r>
            <w:r w:rsidRPr="00AE587E">
              <w:br/>
              <w:t>functions, creation and composition, and specific activities undertaken by members (</w:t>
            </w:r>
            <w:r w:rsidR="00990CF7" w:rsidRPr="00AE587E">
              <w:t>e.g.</w:t>
            </w:r>
            <w:r w:rsidRPr="00AE587E">
              <w:t>, review research funding applications and serve as project co-investigators).</w:t>
            </w:r>
          </w:p>
        </w:tc>
      </w:tr>
      <w:tr w:rsidR="00574AE7" w:rsidRPr="00AE587E" w14:paraId="730E55B9" w14:textId="77777777" w:rsidTr="00990CF7">
        <w:trPr>
          <w:trHeight w:val="1340"/>
        </w:trPr>
        <w:tc>
          <w:tcPr>
            <w:tcW w:w="1559" w:type="dxa"/>
            <w:hideMark/>
          </w:tcPr>
          <w:p w14:paraId="7DE735D7" w14:textId="77777777" w:rsidR="00574AE7" w:rsidRPr="00AE587E" w:rsidRDefault="00574AE7" w:rsidP="00574AE7">
            <w:r w:rsidRPr="00AE587E">
              <w:t>Weeks</w:t>
            </w:r>
          </w:p>
        </w:tc>
        <w:tc>
          <w:tcPr>
            <w:tcW w:w="770" w:type="dxa"/>
            <w:hideMark/>
          </w:tcPr>
          <w:p w14:paraId="2A096621" w14:textId="77777777" w:rsidR="00574AE7" w:rsidRPr="00AE587E" w:rsidRDefault="00574AE7" w:rsidP="00574AE7">
            <w:r w:rsidRPr="00AE587E">
              <w:t>2017</w:t>
            </w:r>
          </w:p>
        </w:tc>
        <w:tc>
          <w:tcPr>
            <w:tcW w:w="1364" w:type="dxa"/>
            <w:hideMark/>
          </w:tcPr>
          <w:p w14:paraId="459FBE8E" w14:textId="77777777" w:rsidR="00574AE7" w:rsidRPr="00AE587E" w:rsidRDefault="00574AE7" w:rsidP="00574AE7">
            <w:r w:rsidRPr="00AE587E">
              <w:t xml:space="preserve">Multiple Countries </w:t>
            </w:r>
          </w:p>
        </w:tc>
        <w:tc>
          <w:tcPr>
            <w:tcW w:w="1033" w:type="dxa"/>
            <w:hideMark/>
          </w:tcPr>
          <w:p w14:paraId="1C5E1AC4" w14:textId="77777777" w:rsidR="00574AE7" w:rsidRPr="00AE587E" w:rsidRDefault="00574AE7" w:rsidP="00574AE7">
            <w:r w:rsidRPr="00AE587E">
              <w:t xml:space="preserve">Empirical </w:t>
            </w:r>
          </w:p>
        </w:tc>
        <w:tc>
          <w:tcPr>
            <w:tcW w:w="2109" w:type="dxa"/>
            <w:hideMark/>
          </w:tcPr>
          <w:p w14:paraId="61358820" w14:textId="77777777" w:rsidR="00574AE7" w:rsidRPr="00AE587E" w:rsidRDefault="00574AE7" w:rsidP="00574AE7">
            <w:r w:rsidRPr="00AE587E">
              <w:t xml:space="preserve">Health Technology Assessment </w:t>
            </w:r>
          </w:p>
        </w:tc>
        <w:tc>
          <w:tcPr>
            <w:tcW w:w="2338" w:type="dxa"/>
            <w:hideMark/>
          </w:tcPr>
          <w:p w14:paraId="5DB412EF" w14:textId="77777777" w:rsidR="00574AE7" w:rsidRPr="00AE587E" w:rsidRDefault="00574AE7" w:rsidP="00574AE7">
            <w:r w:rsidRPr="00AE587E">
              <w:t>N/A</w:t>
            </w:r>
          </w:p>
        </w:tc>
        <w:tc>
          <w:tcPr>
            <w:tcW w:w="1353" w:type="dxa"/>
            <w:hideMark/>
          </w:tcPr>
          <w:p w14:paraId="60473676" w14:textId="77777777" w:rsidR="00574AE7" w:rsidRPr="00AE587E" w:rsidRDefault="00574AE7" w:rsidP="00574AE7">
            <w:r w:rsidRPr="00AE587E">
              <w:t xml:space="preserve">N/A </w:t>
            </w:r>
          </w:p>
        </w:tc>
        <w:tc>
          <w:tcPr>
            <w:tcW w:w="2424" w:type="dxa"/>
            <w:hideMark/>
          </w:tcPr>
          <w:p w14:paraId="27012C54" w14:textId="77777777" w:rsidR="00574AE7" w:rsidRPr="00AE587E" w:rsidRDefault="00574AE7" w:rsidP="00574AE7">
            <w:r w:rsidRPr="00AE587E">
              <w:t>We conducted a survey of international HTA agencies to address the need to better understand whether and how HTA programs are evaluating their PPI strategies and with what results, as well as perceived facilitators and barriers to evaluation.</w:t>
            </w:r>
          </w:p>
        </w:tc>
      </w:tr>
      <w:tr w:rsidR="00574AE7" w:rsidRPr="00AE587E" w14:paraId="4E5D0D9C" w14:textId="77777777" w:rsidTr="00574AE7">
        <w:trPr>
          <w:trHeight w:val="2700"/>
        </w:trPr>
        <w:tc>
          <w:tcPr>
            <w:tcW w:w="1559" w:type="dxa"/>
            <w:hideMark/>
          </w:tcPr>
          <w:p w14:paraId="07FB97CA" w14:textId="77777777" w:rsidR="00574AE7" w:rsidRPr="00AE587E" w:rsidRDefault="00574AE7" w:rsidP="00574AE7">
            <w:r w:rsidRPr="00AE587E">
              <w:t>Wennerstrom</w:t>
            </w:r>
          </w:p>
        </w:tc>
        <w:tc>
          <w:tcPr>
            <w:tcW w:w="770" w:type="dxa"/>
            <w:hideMark/>
          </w:tcPr>
          <w:p w14:paraId="59FAE457" w14:textId="77777777" w:rsidR="00574AE7" w:rsidRPr="00AE587E" w:rsidRDefault="00574AE7" w:rsidP="00574AE7">
            <w:r w:rsidRPr="00AE587E">
              <w:t>2018</w:t>
            </w:r>
          </w:p>
        </w:tc>
        <w:tc>
          <w:tcPr>
            <w:tcW w:w="1364" w:type="dxa"/>
            <w:hideMark/>
          </w:tcPr>
          <w:p w14:paraId="0916D425" w14:textId="77777777" w:rsidR="00574AE7" w:rsidRPr="00AE587E" w:rsidRDefault="00574AE7" w:rsidP="00574AE7">
            <w:r w:rsidRPr="00AE587E">
              <w:t>United States of America</w:t>
            </w:r>
          </w:p>
        </w:tc>
        <w:tc>
          <w:tcPr>
            <w:tcW w:w="1033" w:type="dxa"/>
            <w:hideMark/>
          </w:tcPr>
          <w:p w14:paraId="4BD5508E" w14:textId="77777777" w:rsidR="00574AE7" w:rsidRPr="00AE587E" w:rsidRDefault="00574AE7" w:rsidP="00574AE7">
            <w:r w:rsidRPr="00AE587E">
              <w:t xml:space="preserve">Empirical </w:t>
            </w:r>
          </w:p>
        </w:tc>
        <w:tc>
          <w:tcPr>
            <w:tcW w:w="2109" w:type="dxa"/>
            <w:hideMark/>
          </w:tcPr>
          <w:p w14:paraId="51802B81" w14:textId="77777777" w:rsidR="00574AE7" w:rsidRPr="00AE587E" w:rsidRDefault="00574AE7" w:rsidP="00574AE7">
            <w:r w:rsidRPr="00AE587E">
              <w:t xml:space="preserve">Other </w:t>
            </w:r>
          </w:p>
        </w:tc>
        <w:tc>
          <w:tcPr>
            <w:tcW w:w="2338" w:type="dxa"/>
            <w:hideMark/>
          </w:tcPr>
          <w:p w14:paraId="3D11DE7D" w14:textId="77777777" w:rsidR="00574AE7" w:rsidRPr="00AE587E" w:rsidRDefault="00574AE7" w:rsidP="00574AE7">
            <w:r w:rsidRPr="00AE587E">
              <w:t>N/A</w:t>
            </w:r>
          </w:p>
        </w:tc>
        <w:tc>
          <w:tcPr>
            <w:tcW w:w="1353" w:type="dxa"/>
            <w:hideMark/>
          </w:tcPr>
          <w:p w14:paraId="71912717" w14:textId="77777777" w:rsidR="00574AE7" w:rsidRPr="00AE587E" w:rsidRDefault="00574AE7" w:rsidP="00574AE7">
            <w:r w:rsidRPr="00AE587E">
              <w:t>Adult</w:t>
            </w:r>
          </w:p>
        </w:tc>
        <w:tc>
          <w:tcPr>
            <w:tcW w:w="2424" w:type="dxa"/>
            <w:hideMark/>
          </w:tcPr>
          <w:p w14:paraId="68959AB5" w14:textId="77777777" w:rsidR="00574AE7" w:rsidRPr="00AE587E" w:rsidRDefault="00574AE7" w:rsidP="00574AE7">
            <w:r w:rsidRPr="00AE587E">
              <w:t>In this article, we highlight three current examples of P2P-funded</w:t>
            </w:r>
            <w:r w:rsidRPr="00AE587E">
              <w:br/>
              <w:t>projects – their origins, development, and prospects. We identify how these three projects use CPPR and have collaborated with and contributed to a two-way learning and knowledge exchange among community and academic partners of the CPPRN.</w:t>
            </w:r>
          </w:p>
        </w:tc>
      </w:tr>
      <w:tr w:rsidR="00574AE7" w:rsidRPr="00AE587E" w14:paraId="5EB43DBB" w14:textId="77777777" w:rsidTr="00574AE7">
        <w:trPr>
          <w:trHeight w:val="1500"/>
        </w:trPr>
        <w:tc>
          <w:tcPr>
            <w:tcW w:w="1559" w:type="dxa"/>
            <w:hideMark/>
          </w:tcPr>
          <w:p w14:paraId="62DFFD2D" w14:textId="77777777" w:rsidR="00574AE7" w:rsidRPr="00AE587E" w:rsidRDefault="00574AE7" w:rsidP="00574AE7">
            <w:r w:rsidRPr="00AE587E">
              <w:t>Westfall</w:t>
            </w:r>
          </w:p>
        </w:tc>
        <w:tc>
          <w:tcPr>
            <w:tcW w:w="770" w:type="dxa"/>
            <w:hideMark/>
          </w:tcPr>
          <w:p w14:paraId="46008994" w14:textId="77777777" w:rsidR="00574AE7" w:rsidRPr="00AE587E" w:rsidRDefault="00574AE7" w:rsidP="00574AE7">
            <w:r w:rsidRPr="00AE587E">
              <w:t>2006</w:t>
            </w:r>
          </w:p>
        </w:tc>
        <w:tc>
          <w:tcPr>
            <w:tcW w:w="1364" w:type="dxa"/>
            <w:hideMark/>
          </w:tcPr>
          <w:p w14:paraId="1DAAD1A1" w14:textId="77777777" w:rsidR="00574AE7" w:rsidRPr="00AE587E" w:rsidRDefault="00574AE7" w:rsidP="00574AE7">
            <w:r w:rsidRPr="00AE587E">
              <w:t>United States of America</w:t>
            </w:r>
          </w:p>
        </w:tc>
        <w:tc>
          <w:tcPr>
            <w:tcW w:w="1033" w:type="dxa"/>
            <w:hideMark/>
          </w:tcPr>
          <w:p w14:paraId="3D38BF51" w14:textId="77777777" w:rsidR="00574AE7" w:rsidRPr="00AE587E" w:rsidRDefault="00574AE7" w:rsidP="00574AE7">
            <w:r w:rsidRPr="00AE587E">
              <w:t xml:space="preserve">Empirical </w:t>
            </w:r>
          </w:p>
        </w:tc>
        <w:tc>
          <w:tcPr>
            <w:tcW w:w="2109" w:type="dxa"/>
            <w:hideMark/>
          </w:tcPr>
          <w:p w14:paraId="4510583F" w14:textId="77777777" w:rsidR="00574AE7" w:rsidRPr="00AE587E" w:rsidRDefault="00574AE7" w:rsidP="00574AE7">
            <w:r w:rsidRPr="00AE587E">
              <w:t>Health Research</w:t>
            </w:r>
          </w:p>
        </w:tc>
        <w:tc>
          <w:tcPr>
            <w:tcW w:w="2338" w:type="dxa"/>
            <w:hideMark/>
          </w:tcPr>
          <w:p w14:paraId="1F165037" w14:textId="77777777" w:rsidR="00574AE7" w:rsidRPr="00AE587E" w:rsidRDefault="00574AE7" w:rsidP="00574AE7">
            <w:r w:rsidRPr="00AE587E">
              <w:t>N/A</w:t>
            </w:r>
          </w:p>
        </w:tc>
        <w:tc>
          <w:tcPr>
            <w:tcW w:w="1353" w:type="dxa"/>
            <w:hideMark/>
          </w:tcPr>
          <w:p w14:paraId="361013F7" w14:textId="77777777" w:rsidR="00574AE7" w:rsidRPr="00AE587E" w:rsidRDefault="00574AE7" w:rsidP="00574AE7">
            <w:r w:rsidRPr="00AE587E">
              <w:t>Adult</w:t>
            </w:r>
          </w:p>
        </w:tc>
        <w:tc>
          <w:tcPr>
            <w:tcW w:w="2424" w:type="dxa"/>
            <w:hideMark/>
          </w:tcPr>
          <w:p w14:paraId="21DAB73C" w14:textId="77777777" w:rsidR="00574AE7" w:rsidRPr="00AE587E" w:rsidRDefault="00574AE7" w:rsidP="00574AE7">
            <w:r w:rsidRPr="00AE587E">
              <w:t>The purpose of this article is to describe the use of community-based participatory research methods among practice-based research networks (PBRNs) in the United States.</w:t>
            </w:r>
          </w:p>
        </w:tc>
      </w:tr>
      <w:tr w:rsidR="00574AE7" w:rsidRPr="00AE587E" w14:paraId="0356E089" w14:textId="77777777" w:rsidTr="00574AE7">
        <w:trPr>
          <w:trHeight w:val="1500"/>
        </w:trPr>
        <w:tc>
          <w:tcPr>
            <w:tcW w:w="1559" w:type="dxa"/>
            <w:hideMark/>
          </w:tcPr>
          <w:p w14:paraId="43B10CF8" w14:textId="77777777" w:rsidR="00574AE7" w:rsidRPr="00AE587E" w:rsidRDefault="00574AE7" w:rsidP="00574AE7">
            <w:r w:rsidRPr="00AE587E">
              <w:t>Wheeler</w:t>
            </w:r>
          </w:p>
        </w:tc>
        <w:tc>
          <w:tcPr>
            <w:tcW w:w="770" w:type="dxa"/>
            <w:hideMark/>
          </w:tcPr>
          <w:p w14:paraId="7A4B5E5B" w14:textId="77777777" w:rsidR="00574AE7" w:rsidRPr="00AE587E" w:rsidRDefault="00574AE7" w:rsidP="00574AE7">
            <w:r w:rsidRPr="00AE587E">
              <w:t>2020</w:t>
            </w:r>
          </w:p>
        </w:tc>
        <w:tc>
          <w:tcPr>
            <w:tcW w:w="1364" w:type="dxa"/>
            <w:hideMark/>
          </w:tcPr>
          <w:p w14:paraId="386FC836" w14:textId="77777777" w:rsidR="00574AE7" w:rsidRPr="00AE587E" w:rsidRDefault="00574AE7" w:rsidP="00574AE7">
            <w:r w:rsidRPr="00AE587E">
              <w:t>Canada</w:t>
            </w:r>
          </w:p>
        </w:tc>
        <w:tc>
          <w:tcPr>
            <w:tcW w:w="1033" w:type="dxa"/>
            <w:hideMark/>
          </w:tcPr>
          <w:p w14:paraId="3360A2E6" w14:textId="77777777" w:rsidR="00574AE7" w:rsidRPr="00AE587E" w:rsidRDefault="00574AE7" w:rsidP="00574AE7">
            <w:r w:rsidRPr="00AE587E">
              <w:t xml:space="preserve">Empirical </w:t>
            </w:r>
          </w:p>
        </w:tc>
        <w:tc>
          <w:tcPr>
            <w:tcW w:w="2109" w:type="dxa"/>
            <w:hideMark/>
          </w:tcPr>
          <w:p w14:paraId="1D561EE2" w14:textId="77777777" w:rsidR="00574AE7" w:rsidRPr="00AE587E" w:rsidRDefault="00574AE7" w:rsidP="00574AE7">
            <w:r w:rsidRPr="00AE587E">
              <w:t>Health Planning/Service Design/QI</w:t>
            </w:r>
          </w:p>
        </w:tc>
        <w:tc>
          <w:tcPr>
            <w:tcW w:w="2338" w:type="dxa"/>
            <w:hideMark/>
          </w:tcPr>
          <w:p w14:paraId="0BEB88F7" w14:textId="77777777" w:rsidR="00574AE7" w:rsidRPr="00AE587E" w:rsidRDefault="00574AE7" w:rsidP="00574AE7">
            <w:r w:rsidRPr="00AE587E">
              <w:t>Cancer</w:t>
            </w:r>
          </w:p>
        </w:tc>
        <w:tc>
          <w:tcPr>
            <w:tcW w:w="1353" w:type="dxa"/>
            <w:hideMark/>
          </w:tcPr>
          <w:p w14:paraId="65F21C6F" w14:textId="77777777" w:rsidR="00574AE7" w:rsidRPr="00AE587E" w:rsidRDefault="00574AE7" w:rsidP="00574AE7">
            <w:r w:rsidRPr="00AE587E">
              <w:t>Adult</w:t>
            </w:r>
          </w:p>
        </w:tc>
        <w:tc>
          <w:tcPr>
            <w:tcW w:w="2424" w:type="dxa"/>
            <w:hideMark/>
          </w:tcPr>
          <w:p w14:paraId="1439AAB7" w14:textId="77777777" w:rsidR="00574AE7" w:rsidRPr="00AE587E" w:rsidRDefault="00574AE7" w:rsidP="00574AE7">
            <w:r w:rsidRPr="00AE587E">
              <w:t>To understand the barriers and facilitators PFAs experience when they are engaged in health-care system planning and provide recommendations for future engagement.</w:t>
            </w:r>
          </w:p>
        </w:tc>
      </w:tr>
      <w:tr w:rsidR="00574AE7" w:rsidRPr="00AE587E" w14:paraId="351BF0B5" w14:textId="77777777" w:rsidTr="00574AE7">
        <w:trPr>
          <w:trHeight w:val="2100"/>
        </w:trPr>
        <w:tc>
          <w:tcPr>
            <w:tcW w:w="1559" w:type="dxa"/>
            <w:hideMark/>
          </w:tcPr>
          <w:p w14:paraId="36F0A822" w14:textId="77777777" w:rsidR="00574AE7" w:rsidRPr="00AE587E" w:rsidRDefault="00574AE7" w:rsidP="00574AE7">
            <w:r w:rsidRPr="00AE587E">
              <w:t>Wilson</w:t>
            </w:r>
          </w:p>
        </w:tc>
        <w:tc>
          <w:tcPr>
            <w:tcW w:w="770" w:type="dxa"/>
            <w:hideMark/>
          </w:tcPr>
          <w:p w14:paraId="496EFB50" w14:textId="77777777" w:rsidR="00574AE7" w:rsidRPr="00AE587E" w:rsidRDefault="00574AE7" w:rsidP="00574AE7">
            <w:r w:rsidRPr="00AE587E">
              <w:t>2018</w:t>
            </w:r>
          </w:p>
        </w:tc>
        <w:tc>
          <w:tcPr>
            <w:tcW w:w="1364" w:type="dxa"/>
            <w:hideMark/>
          </w:tcPr>
          <w:p w14:paraId="41AC1988" w14:textId="77777777" w:rsidR="00574AE7" w:rsidRPr="00AE587E" w:rsidRDefault="00574AE7" w:rsidP="00574AE7">
            <w:r w:rsidRPr="00AE587E">
              <w:t>United States of America</w:t>
            </w:r>
          </w:p>
        </w:tc>
        <w:tc>
          <w:tcPr>
            <w:tcW w:w="1033" w:type="dxa"/>
            <w:hideMark/>
          </w:tcPr>
          <w:p w14:paraId="025C5EB6" w14:textId="77777777" w:rsidR="00574AE7" w:rsidRPr="00AE587E" w:rsidRDefault="00574AE7" w:rsidP="00574AE7">
            <w:r w:rsidRPr="00AE587E">
              <w:t xml:space="preserve">Non-Empirical </w:t>
            </w:r>
          </w:p>
        </w:tc>
        <w:tc>
          <w:tcPr>
            <w:tcW w:w="2109" w:type="dxa"/>
            <w:hideMark/>
          </w:tcPr>
          <w:p w14:paraId="2CAA199A" w14:textId="77777777" w:rsidR="00574AE7" w:rsidRPr="00AE587E" w:rsidRDefault="00574AE7" w:rsidP="00574AE7">
            <w:r w:rsidRPr="00AE587E">
              <w:t>Health Planning/Service Design/QI</w:t>
            </w:r>
          </w:p>
        </w:tc>
        <w:tc>
          <w:tcPr>
            <w:tcW w:w="2338" w:type="dxa"/>
            <w:hideMark/>
          </w:tcPr>
          <w:p w14:paraId="14A4E63E" w14:textId="77777777" w:rsidR="00574AE7" w:rsidRPr="00AE587E" w:rsidRDefault="00574AE7" w:rsidP="00574AE7">
            <w:r w:rsidRPr="00AE587E">
              <w:t>N/A</w:t>
            </w:r>
          </w:p>
        </w:tc>
        <w:tc>
          <w:tcPr>
            <w:tcW w:w="1353" w:type="dxa"/>
            <w:hideMark/>
          </w:tcPr>
          <w:p w14:paraId="152192F8" w14:textId="77777777" w:rsidR="00574AE7" w:rsidRPr="00AE587E" w:rsidRDefault="00574AE7" w:rsidP="00574AE7">
            <w:r w:rsidRPr="00AE587E">
              <w:t xml:space="preserve">N/A </w:t>
            </w:r>
          </w:p>
        </w:tc>
        <w:tc>
          <w:tcPr>
            <w:tcW w:w="2424" w:type="dxa"/>
            <w:hideMark/>
          </w:tcPr>
          <w:p w14:paraId="441001A5" w14:textId="77777777" w:rsidR="00574AE7" w:rsidRPr="00AE587E" w:rsidRDefault="00574AE7" w:rsidP="00574AE7">
            <w:r w:rsidRPr="00AE587E">
              <w:t>The purpose of this paper is to propose a framework for engaging patients and patient partners in the critical step of selecting and/or designing clinical outcome assessments (COAs) for use as endpoints to evaluate the benefit of medical products.</w:t>
            </w:r>
          </w:p>
        </w:tc>
      </w:tr>
      <w:tr w:rsidR="00574AE7" w:rsidRPr="00AE587E" w14:paraId="09C22A23" w14:textId="77777777" w:rsidTr="00574AE7">
        <w:trPr>
          <w:trHeight w:val="1500"/>
        </w:trPr>
        <w:tc>
          <w:tcPr>
            <w:tcW w:w="1559" w:type="dxa"/>
            <w:hideMark/>
          </w:tcPr>
          <w:p w14:paraId="0BEE1A76" w14:textId="77777777" w:rsidR="00574AE7" w:rsidRPr="00AE587E" w:rsidRDefault="00574AE7" w:rsidP="00574AE7">
            <w:r w:rsidRPr="00AE587E">
              <w:t>Wilson</w:t>
            </w:r>
          </w:p>
        </w:tc>
        <w:tc>
          <w:tcPr>
            <w:tcW w:w="770" w:type="dxa"/>
            <w:hideMark/>
          </w:tcPr>
          <w:p w14:paraId="4879D804" w14:textId="77777777" w:rsidR="00574AE7" w:rsidRPr="00AE587E" w:rsidRDefault="00574AE7" w:rsidP="00574AE7">
            <w:r w:rsidRPr="00AE587E">
              <w:t>2010</w:t>
            </w:r>
          </w:p>
        </w:tc>
        <w:tc>
          <w:tcPr>
            <w:tcW w:w="1364" w:type="dxa"/>
            <w:hideMark/>
          </w:tcPr>
          <w:p w14:paraId="0560DF4F" w14:textId="77777777" w:rsidR="00574AE7" w:rsidRPr="00AE587E" w:rsidRDefault="00574AE7" w:rsidP="00574AE7">
            <w:r w:rsidRPr="00AE587E">
              <w:t>United Kingdom</w:t>
            </w:r>
          </w:p>
        </w:tc>
        <w:tc>
          <w:tcPr>
            <w:tcW w:w="1033" w:type="dxa"/>
            <w:hideMark/>
          </w:tcPr>
          <w:p w14:paraId="7063829C" w14:textId="77777777" w:rsidR="00574AE7" w:rsidRPr="00AE587E" w:rsidRDefault="00574AE7" w:rsidP="00574AE7">
            <w:r w:rsidRPr="00AE587E">
              <w:t xml:space="preserve">Empirical </w:t>
            </w:r>
          </w:p>
        </w:tc>
        <w:tc>
          <w:tcPr>
            <w:tcW w:w="2109" w:type="dxa"/>
            <w:hideMark/>
          </w:tcPr>
          <w:p w14:paraId="34967B41" w14:textId="77777777" w:rsidR="00574AE7" w:rsidRPr="00AE587E" w:rsidRDefault="00574AE7" w:rsidP="00574AE7">
            <w:r w:rsidRPr="00AE587E">
              <w:t>Health Research</w:t>
            </w:r>
          </w:p>
        </w:tc>
        <w:tc>
          <w:tcPr>
            <w:tcW w:w="2338" w:type="dxa"/>
            <w:hideMark/>
          </w:tcPr>
          <w:p w14:paraId="0C034BB3" w14:textId="77777777" w:rsidR="00574AE7" w:rsidRPr="00AE587E" w:rsidRDefault="00574AE7" w:rsidP="00574AE7">
            <w:r w:rsidRPr="00AE587E">
              <w:t>Mental Health</w:t>
            </w:r>
          </w:p>
        </w:tc>
        <w:tc>
          <w:tcPr>
            <w:tcW w:w="1353" w:type="dxa"/>
            <w:hideMark/>
          </w:tcPr>
          <w:p w14:paraId="757BD8C2" w14:textId="77777777" w:rsidR="00574AE7" w:rsidRPr="00AE587E" w:rsidRDefault="00574AE7" w:rsidP="00574AE7">
            <w:r w:rsidRPr="00AE587E">
              <w:t>Adult</w:t>
            </w:r>
          </w:p>
        </w:tc>
        <w:tc>
          <w:tcPr>
            <w:tcW w:w="2424" w:type="dxa"/>
            <w:hideMark/>
          </w:tcPr>
          <w:p w14:paraId="2B37764D" w14:textId="77777777" w:rsidR="00574AE7" w:rsidRPr="00AE587E" w:rsidRDefault="00574AE7" w:rsidP="00574AE7">
            <w:r w:rsidRPr="00AE587E">
              <w:t>This paper reports on the rationale, purpose and benefits of having a service user and carer-led research group and draws on relevant evidence to support this initiative in Wales.</w:t>
            </w:r>
          </w:p>
        </w:tc>
      </w:tr>
      <w:tr w:rsidR="00574AE7" w:rsidRPr="00AE587E" w14:paraId="49269412" w14:textId="77777777" w:rsidTr="00990CF7">
        <w:trPr>
          <w:trHeight w:val="890"/>
        </w:trPr>
        <w:tc>
          <w:tcPr>
            <w:tcW w:w="1559" w:type="dxa"/>
            <w:hideMark/>
          </w:tcPr>
          <w:p w14:paraId="78D74319" w14:textId="77777777" w:rsidR="00574AE7" w:rsidRPr="00AE587E" w:rsidRDefault="00574AE7" w:rsidP="00574AE7">
            <w:r w:rsidRPr="00AE587E">
              <w:t>Young</w:t>
            </w:r>
          </w:p>
        </w:tc>
        <w:tc>
          <w:tcPr>
            <w:tcW w:w="770" w:type="dxa"/>
            <w:hideMark/>
          </w:tcPr>
          <w:p w14:paraId="753613BC" w14:textId="77777777" w:rsidR="00574AE7" w:rsidRPr="00AE587E" w:rsidRDefault="00574AE7" w:rsidP="00574AE7">
            <w:r w:rsidRPr="00AE587E">
              <w:t>2020</w:t>
            </w:r>
          </w:p>
        </w:tc>
        <w:tc>
          <w:tcPr>
            <w:tcW w:w="1364" w:type="dxa"/>
            <w:hideMark/>
          </w:tcPr>
          <w:p w14:paraId="36A004AA" w14:textId="77777777" w:rsidR="00574AE7" w:rsidRPr="00AE587E" w:rsidRDefault="00574AE7" w:rsidP="00574AE7">
            <w:r w:rsidRPr="00AE587E">
              <w:t>United States of America</w:t>
            </w:r>
          </w:p>
        </w:tc>
        <w:tc>
          <w:tcPr>
            <w:tcW w:w="1033" w:type="dxa"/>
            <w:hideMark/>
          </w:tcPr>
          <w:p w14:paraId="33DFC0DB" w14:textId="77777777" w:rsidR="00574AE7" w:rsidRPr="00AE587E" w:rsidRDefault="00574AE7" w:rsidP="00574AE7">
            <w:r w:rsidRPr="00AE587E">
              <w:t xml:space="preserve">Empirical </w:t>
            </w:r>
          </w:p>
        </w:tc>
        <w:tc>
          <w:tcPr>
            <w:tcW w:w="2109" w:type="dxa"/>
            <w:hideMark/>
          </w:tcPr>
          <w:p w14:paraId="29F655E5" w14:textId="77777777" w:rsidR="00574AE7" w:rsidRPr="00AE587E" w:rsidRDefault="00574AE7" w:rsidP="00574AE7">
            <w:r w:rsidRPr="00AE587E">
              <w:t>Health Research</w:t>
            </w:r>
          </w:p>
        </w:tc>
        <w:tc>
          <w:tcPr>
            <w:tcW w:w="2338" w:type="dxa"/>
            <w:hideMark/>
          </w:tcPr>
          <w:p w14:paraId="6A49FED7" w14:textId="77777777" w:rsidR="00574AE7" w:rsidRPr="00AE587E" w:rsidRDefault="00574AE7" w:rsidP="00574AE7">
            <w:r w:rsidRPr="00AE587E">
              <w:t>Diabetes</w:t>
            </w:r>
          </w:p>
        </w:tc>
        <w:tc>
          <w:tcPr>
            <w:tcW w:w="1353" w:type="dxa"/>
            <w:hideMark/>
          </w:tcPr>
          <w:p w14:paraId="33C27757" w14:textId="77777777" w:rsidR="00574AE7" w:rsidRPr="00AE587E" w:rsidRDefault="00574AE7" w:rsidP="00574AE7">
            <w:r w:rsidRPr="00AE587E">
              <w:t>Adult</w:t>
            </w:r>
          </w:p>
        </w:tc>
        <w:tc>
          <w:tcPr>
            <w:tcW w:w="2424" w:type="dxa"/>
            <w:hideMark/>
          </w:tcPr>
          <w:p w14:paraId="46691A66" w14:textId="77777777" w:rsidR="00574AE7" w:rsidRPr="00AE587E" w:rsidRDefault="00574AE7" w:rsidP="00574AE7">
            <w:r w:rsidRPr="00AE587E">
              <w:t>The purpose of this paper is to discuss engagement activities,</w:t>
            </w:r>
            <w:r w:rsidRPr="00AE587E">
              <w:br/>
              <w:t>roles and responsibilities, and value and contributions of a</w:t>
            </w:r>
            <w:r w:rsidRPr="00AE587E">
              <w:br/>
              <w:t>Patient Advisory Board (PAB), as well as lessons learned.</w:t>
            </w:r>
          </w:p>
        </w:tc>
      </w:tr>
      <w:tr w:rsidR="00574AE7" w:rsidRPr="00AE587E" w14:paraId="52823743" w14:textId="77777777" w:rsidTr="00574AE7">
        <w:trPr>
          <w:trHeight w:val="2100"/>
        </w:trPr>
        <w:tc>
          <w:tcPr>
            <w:tcW w:w="1559" w:type="dxa"/>
            <w:hideMark/>
          </w:tcPr>
          <w:p w14:paraId="680B4849" w14:textId="77777777" w:rsidR="00574AE7" w:rsidRPr="00AE587E" w:rsidRDefault="00574AE7" w:rsidP="00574AE7">
            <w:r w:rsidRPr="00AE587E">
              <w:t>Zibrowski</w:t>
            </w:r>
          </w:p>
        </w:tc>
        <w:tc>
          <w:tcPr>
            <w:tcW w:w="770" w:type="dxa"/>
            <w:hideMark/>
          </w:tcPr>
          <w:p w14:paraId="13E0F8E1" w14:textId="77777777" w:rsidR="00574AE7" w:rsidRPr="00AE587E" w:rsidRDefault="00574AE7" w:rsidP="00574AE7">
            <w:r w:rsidRPr="00AE587E">
              <w:t>2020</w:t>
            </w:r>
          </w:p>
        </w:tc>
        <w:tc>
          <w:tcPr>
            <w:tcW w:w="1364" w:type="dxa"/>
            <w:hideMark/>
          </w:tcPr>
          <w:p w14:paraId="38B899D8" w14:textId="77777777" w:rsidR="00574AE7" w:rsidRPr="00AE587E" w:rsidRDefault="00574AE7" w:rsidP="00574AE7">
            <w:r w:rsidRPr="00AE587E">
              <w:t>Canada</w:t>
            </w:r>
          </w:p>
        </w:tc>
        <w:tc>
          <w:tcPr>
            <w:tcW w:w="1033" w:type="dxa"/>
            <w:hideMark/>
          </w:tcPr>
          <w:p w14:paraId="1CF2BF99" w14:textId="77777777" w:rsidR="00574AE7" w:rsidRPr="00AE587E" w:rsidRDefault="00574AE7" w:rsidP="00574AE7">
            <w:r w:rsidRPr="00AE587E">
              <w:t xml:space="preserve">Review </w:t>
            </w:r>
          </w:p>
        </w:tc>
        <w:tc>
          <w:tcPr>
            <w:tcW w:w="2109" w:type="dxa"/>
            <w:hideMark/>
          </w:tcPr>
          <w:p w14:paraId="27AD190A" w14:textId="77777777" w:rsidR="00574AE7" w:rsidRPr="00AE587E" w:rsidRDefault="00574AE7" w:rsidP="00574AE7">
            <w:r w:rsidRPr="00AE587E">
              <w:t>Health Research</w:t>
            </w:r>
          </w:p>
        </w:tc>
        <w:tc>
          <w:tcPr>
            <w:tcW w:w="2338" w:type="dxa"/>
            <w:hideMark/>
          </w:tcPr>
          <w:p w14:paraId="36A660E9" w14:textId="77777777" w:rsidR="00574AE7" w:rsidRPr="00AE587E" w:rsidRDefault="00574AE7" w:rsidP="00574AE7">
            <w:r w:rsidRPr="00AE587E">
              <w:t>N/A</w:t>
            </w:r>
          </w:p>
        </w:tc>
        <w:tc>
          <w:tcPr>
            <w:tcW w:w="1353" w:type="dxa"/>
            <w:hideMark/>
          </w:tcPr>
          <w:p w14:paraId="27E0A10A" w14:textId="77777777" w:rsidR="00574AE7" w:rsidRPr="00AE587E" w:rsidRDefault="00574AE7" w:rsidP="00574AE7">
            <w:r w:rsidRPr="00AE587E">
              <w:t>Adult</w:t>
            </w:r>
          </w:p>
        </w:tc>
        <w:tc>
          <w:tcPr>
            <w:tcW w:w="2424" w:type="dxa"/>
            <w:hideMark/>
          </w:tcPr>
          <w:p w14:paraId="6F8EC0AA" w14:textId="77777777" w:rsidR="00574AE7" w:rsidRPr="00AE587E" w:rsidRDefault="00574AE7" w:rsidP="00574AE7">
            <w:r w:rsidRPr="00AE587E">
              <w:t>This protocol will guide the development of a rapid realist review, to locate existing patient-oriented research studies that have been published in scientific journals or have been communicated by government sponsored initiatives in Canada and internationally.</w:t>
            </w:r>
          </w:p>
        </w:tc>
      </w:tr>
    </w:tbl>
    <w:p w14:paraId="281D27E6" w14:textId="0AFB8525" w:rsidR="00EF5BB7" w:rsidRPr="00AE587E" w:rsidRDefault="00EF5BB7"/>
    <w:p w14:paraId="6E2F9682" w14:textId="77777777" w:rsidR="00EF5BB7" w:rsidRPr="00AE587E" w:rsidRDefault="00EF5BB7">
      <w:r w:rsidRPr="00AE587E">
        <w:br w:type="page"/>
      </w:r>
    </w:p>
    <w:p w14:paraId="3E3ED198" w14:textId="68D0F999" w:rsidR="00C8740F" w:rsidRPr="00AE587E" w:rsidRDefault="00EF5BB7">
      <w:r w:rsidRPr="00AE587E">
        <w:t>Reference List</w:t>
      </w:r>
    </w:p>
    <w:p w14:paraId="3029E187"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Abbass-Dick, J., Brolly, M., Huizinga, J., Newport, A., Xie, F. L., George, S., &amp; Sterken, E. (2018). Designing an eHealth Breastfeeding Resource With Indigenous Families Using a Participatory Design. </w:t>
      </w:r>
      <w:r w:rsidRPr="00AE587E">
        <w:rPr>
          <w:rFonts w:ascii="Calibri" w:hAnsi="Calibri" w:cs="Calibri"/>
          <w:i/>
          <w:iCs/>
          <w:lang w:val="en-CA"/>
        </w:rPr>
        <w:t>Journal of Transcultural Nursing, 29</w:t>
      </w:r>
      <w:r w:rsidRPr="00AE587E">
        <w:rPr>
          <w:rFonts w:ascii="Calibri" w:hAnsi="Calibri" w:cs="Calibri"/>
          <w:lang w:val="en-CA"/>
        </w:rPr>
        <w:t>(5), 480-488. doi:10.1177/1043659617731818</w:t>
      </w:r>
    </w:p>
    <w:p w14:paraId="51BDB93B"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Abelson, J. (2018). Patient engagement in health technology assessment: what constitutes 'meaningful' and how we might get there. </w:t>
      </w:r>
      <w:r w:rsidRPr="00AE587E">
        <w:rPr>
          <w:rFonts w:ascii="Calibri" w:hAnsi="Calibri" w:cs="Calibri"/>
          <w:i/>
          <w:iCs/>
          <w:lang w:val="en-CA"/>
        </w:rPr>
        <w:t>Journal of Health Services &amp; Research Policy, 23</w:t>
      </w:r>
      <w:r w:rsidRPr="00AE587E">
        <w:rPr>
          <w:rFonts w:ascii="Calibri" w:hAnsi="Calibri" w:cs="Calibri"/>
          <w:lang w:val="en-CA"/>
        </w:rPr>
        <w:t>(2), 69-71. doi:https://dx.doi.org/10.1177/1355819618756936</w:t>
      </w:r>
    </w:p>
    <w:p w14:paraId="7677E752"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Abelson, J., Giacomini, M., Lehoux, P., &amp; Gauvin, F. P. (2007). Bringing 'the public' into health technology assessment and coverage policy decisions: from principles to practice. </w:t>
      </w:r>
      <w:r w:rsidRPr="00AE587E">
        <w:rPr>
          <w:rFonts w:ascii="Calibri" w:hAnsi="Calibri" w:cs="Calibri"/>
          <w:i/>
          <w:iCs/>
          <w:lang w:val="en-CA"/>
        </w:rPr>
        <w:t>Health Policy, 82</w:t>
      </w:r>
      <w:r w:rsidRPr="00AE587E">
        <w:rPr>
          <w:rFonts w:ascii="Calibri" w:hAnsi="Calibri" w:cs="Calibri"/>
          <w:lang w:val="en-CA"/>
        </w:rPr>
        <w:t xml:space="preserve">(1), 37-50. </w:t>
      </w:r>
    </w:p>
    <w:p w14:paraId="70F21B4A"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Abelson, J., Wagner, F., DeJean, D., Boesveld, S., Gauvin, F. P., Bean, S., . . . Lavis, J. (2016). Public and Patient Involvement in Health Technology Assessment: A Framework for Action. </w:t>
      </w:r>
      <w:r w:rsidRPr="00AE587E">
        <w:rPr>
          <w:rFonts w:ascii="Calibri" w:hAnsi="Calibri" w:cs="Calibri"/>
          <w:i/>
          <w:iCs/>
          <w:lang w:val="en-CA"/>
        </w:rPr>
        <w:t>International Journal of Technology Assessment in Health Care, 32</w:t>
      </w:r>
      <w:r w:rsidRPr="00AE587E">
        <w:rPr>
          <w:rFonts w:ascii="Calibri" w:hAnsi="Calibri" w:cs="Calibri"/>
          <w:lang w:val="en-CA"/>
        </w:rPr>
        <w:t xml:space="preserve">(4), 256-264. </w:t>
      </w:r>
    </w:p>
    <w:p w14:paraId="130DD24F"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Abma, T. A. (2005). Patient participation in health research: research with and for people with spinal cord injuries. </w:t>
      </w:r>
      <w:r w:rsidRPr="00AE587E">
        <w:rPr>
          <w:rFonts w:ascii="Calibri" w:hAnsi="Calibri" w:cs="Calibri"/>
          <w:i/>
          <w:iCs/>
          <w:lang w:val="en-CA"/>
        </w:rPr>
        <w:t>Qualitative Health Research, 15</w:t>
      </w:r>
      <w:r w:rsidRPr="00AE587E">
        <w:rPr>
          <w:rFonts w:ascii="Calibri" w:hAnsi="Calibri" w:cs="Calibri"/>
          <w:lang w:val="en-CA"/>
        </w:rPr>
        <w:t xml:space="preserve">(10), 1310-1328. </w:t>
      </w:r>
    </w:p>
    <w:p w14:paraId="1449CDE2"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Abma, T. A. (2006). Patients as partners in a health research agenda setting: the feasibility of a participatory methodology. </w:t>
      </w:r>
      <w:r w:rsidRPr="00AE587E">
        <w:rPr>
          <w:rFonts w:ascii="Calibri" w:hAnsi="Calibri" w:cs="Calibri"/>
          <w:i/>
          <w:iCs/>
          <w:lang w:val="en-CA"/>
        </w:rPr>
        <w:t>Evaluation &amp; the Health Professions, 29</w:t>
      </w:r>
      <w:r w:rsidRPr="00AE587E">
        <w:rPr>
          <w:rFonts w:ascii="Calibri" w:hAnsi="Calibri" w:cs="Calibri"/>
          <w:lang w:val="en-CA"/>
        </w:rPr>
        <w:t xml:space="preserve">(4), 424-439. </w:t>
      </w:r>
    </w:p>
    <w:p w14:paraId="6E6C1EE1"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Abma, T. A., Nierse, C. J., &amp; Widdershoven, G. A. (2009). Patients as partners in responsive research: methodological notions for collaborations in mixed research teams. </w:t>
      </w:r>
      <w:r w:rsidRPr="00AE587E">
        <w:rPr>
          <w:rFonts w:ascii="Calibri" w:hAnsi="Calibri" w:cs="Calibri"/>
          <w:i/>
          <w:iCs/>
          <w:lang w:val="en-CA"/>
        </w:rPr>
        <w:t>Qualitative Health Research, 19</w:t>
      </w:r>
      <w:r w:rsidRPr="00AE587E">
        <w:rPr>
          <w:rFonts w:ascii="Calibri" w:hAnsi="Calibri" w:cs="Calibri"/>
          <w:lang w:val="en-CA"/>
        </w:rPr>
        <w:t>(3), 401-415. doi:https://dx.doi.org/10.1177/1049732309331869</w:t>
      </w:r>
    </w:p>
    <w:p w14:paraId="44E99E64"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Abrams, R., Park, S., Wong, G., Rastogi, J., Boylan, A. M., Tierney, S., . . . Roberts, N. (2021). Lost in reviews: Looking for the involvement of stakeholders, patients, public and other non-researcher contributors in realist reviews. </w:t>
      </w:r>
      <w:r w:rsidRPr="00AE587E">
        <w:rPr>
          <w:rFonts w:ascii="Calibri" w:hAnsi="Calibri" w:cs="Calibri"/>
          <w:i/>
          <w:iCs/>
          <w:lang w:val="en-CA"/>
        </w:rPr>
        <w:t>Research Synthesis Methods, 12</w:t>
      </w:r>
      <w:r w:rsidRPr="00AE587E">
        <w:rPr>
          <w:rFonts w:ascii="Calibri" w:hAnsi="Calibri" w:cs="Calibri"/>
          <w:lang w:val="en-CA"/>
        </w:rPr>
        <w:t>(2), 239-247. doi:10.1002/jrsm.1459</w:t>
      </w:r>
    </w:p>
    <w:p w14:paraId="516E3785"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Absolom, K., Holch, P., Woroncow, B., Wright, E. P., &amp; Velikova, G. (2015). Beyond lip service and box ticking: how effective patient engagement is integral to the development and delivery of patient-reported outcomes. </w:t>
      </w:r>
      <w:r w:rsidRPr="00AE587E">
        <w:rPr>
          <w:rFonts w:ascii="Calibri" w:hAnsi="Calibri" w:cs="Calibri"/>
          <w:i/>
          <w:iCs/>
          <w:lang w:val="en-CA"/>
        </w:rPr>
        <w:t>Quality of Life Research, 24</w:t>
      </w:r>
      <w:r w:rsidRPr="00AE587E">
        <w:rPr>
          <w:rFonts w:ascii="Calibri" w:hAnsi="Calibri" w:cs="Calibri"/>
          <w:lang w:val="en-CA"/>
        </w:rPr>
        <w:t>(5), 1077-1085. doi:https://dx.doi.org/10.1007/s11136-014-0909-z</w:t>
      </w:r>
    </w:p>
    <w:p w14:paraId="0C54D751"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Acri, M., Olin, S. S., Burton, G., Herman, R. J., &amp; Hoagwood, K. E. (2014). Innovations in the Identification and Referral of Mothers at Risk for Depression: Development of a Peer-to-Peer Model. </w:t>
      </w:r>
      <w:r w:rsidRPr="00AE587E">
        <w:rPr>
          <w:rFonts w:ascii="Calibri" w:hAnsi="Calibri" w:cs="Calibri"/>
          <w:i/>
          <w:iCs/>
          <w:lang w:val="en-CA"/>
        </w:rPr>
        <w:t>Journal of Child &amp; Family Studies, 23</w:t>
      </w:r>
      <w:r w:rsidRPr="00AE587E">
        <w:rPr>
          <w:rFonts w:ascii="Calibri" w:hAnsi="Calibri" w:cs="Calibri"/>
          <w:lang w:val="en-CA"/>
        </w:rPr>
        <w:t xml:space="preserve">(5), 837-843. </w:t>
      </w:r>
    </w:p>
    <w:p w14:paraId="2DD4E46A"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Adams, G., Green, A., Towe, S., &amp; Huett, A. (2013). Bereaved caregivers as educators in pediatric palliative care: their experiences and impact. </w:t>
      </w:r>
      <w:r w:rsidRPr="00AE587E">
        <w:rPr>
          <w:rFonts w:ascii="Calibri" w:hAnsi="Calibri" w:cs="Calibri"/>
          <w:i/>
          <w:iCs/>
          <w:lang w:val="en-CA"/>
        </w:rPr>
        <w:t>Journal of Palliative Medicine, 16</w:t>
      </w:r>
      <w:r w:rsidRPr="00AE587E">
        <w:rPr>
          <w:rFonts w:ascii="Calibri" w:hAnsi="Calibri" w:cs="Calibri"/>
          <w:lang w:val="en-CA"/>
        </w:rPr>
        <w:t>(6), 609-615. doi:https://dx.doi.org/10.1089/jpm.2012.0475</w:t>
      </w:r>
    </w:p>
    <w:p w14:paraId="5B4B93DE"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Addario, B., Geissler, J., Horn, M. K., Krebs, L. U., Maskens, D., Oliver, K., . . . Willmarth, N. (2019). Including the patient voice in the development and implementation of patient-reported outcomes in cancer clinical trials. </w:t>
      </w:r>
      <w:r w:rsidRPr="00AE587E">
        <w:rPr>
          <w:rFonts w:ascii="Calibri" w:hAnsi="Calibri" w:cs="Calibri"/>
          <w:i/>
          <w:iCs/>
          <w:lang w:val="en-CA"/>
        </w:rPr>
        <w:t>Health Expectations, 13</w:t>
      </w:r>
      <w:r w:rsidRPr="00AE587E">
        <w:rPr>
          <w:rFonts w:ascii="Calibri" w:hAnsi="Calibri" w:cs="Calibri"/>
          <w:lang w:val="en-CA"/>
        </w:rPr>
        <w:t>, 13. doi:https://dx.doi.org/10.1111/hex.12997</w:t>
      </w:r>
    </w:p>
    <w:p w14:paraId="7D7491EC"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Adler, J. L. (2017). "The Service I Rendered Was Just as True": African American Soldiers and Veterans as Activist Patients. </w:t>
      </w:r>
      <w:r w:rsidRPr="00AE587E">
        <w:rPr>
          <w:rFonts w:ascii="Calibri" w:hAnsi="Calibri" w:cs="Calibri"/>
          <w:i/>
          <w:iCs/>
          <w:lang w:val="en-CA"/>
        </w:rPr>
        <w:t>American Journal of Public Health, 107</w:t>
      </w:r>
      <w:r w:rsidRPr="00AE587E">
        <w:rPr>
          <w:rFonts w:ascii="Calibri" w:hAnsi="Calibri" w:cs="Calibri"/>
          <w:lang w:val="en-CA"/>
        </w:rPr>
        <w:t>(5), 675-683. doi:https://dx.doi.org/10.2105/AJPH.2017.303688</w:t>
      </w:r>
    </w:p>
    <w:p w14:paraId="7C0F089C"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Aggarwal, R., &amp; Brissett, J. (2011). Parents and young patients as partners in care. </w:t>
      </w:r>
      <w:r w:rsidRPr="00AE587E">
        <w:rPr>
          <w:rFonts w:ascii="Calibri" w:hAnsi="Calibri" w:cs="Calibri"/>
          <w:i/>
          <w:iCs/>
          <w:lang w:val="en-CA"/>
        </w:rPr>
        <w:t>Health Progress, 92</w:t>
      </w:r>
      <w:r w:rsidRPr="00AE587E">
        <w:rPr>
          <w:rFonts w:ascii="Calibri" w:hAnsi="Calibri" w:cs="Calibri"/>
          <w:lang w:val="en-CA"/>
        </w:rPr>
        <w:t xml:space="preserve">(3), 24-27. </w:t>
      </w:r>
    </w:p>
    <w:p w14:paraId="67CA4EDE"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Aguiar, M., Harrison, M., Munro, S., Burch, T., Kaal, K. J., Hudson, M., . . . Laba, T. L. (2020). Designing Discrete Choice Experiments Using a Patient-Oriented Approach. </w:t>
      </w:r>
      <w:r w:rsidRPr="00AE587E">
        <w:rPr>
          <w:rFonts w:ascii="Calibri" w:hAnsi="Calibri" w:cs="Calibri"/>
          <w:i/>
          <w:iCs/>
          <w:lang w:val="en-CA"/>
        </w:rPr>
        <w:t>The Patient: Patient Centered Outcomes Research, 17</w:t>
      </w:r>
      <w:r w:rsidRPr="00AE587E">
        <w:rPr>
          <w:rFonts w:ascii="Calibri" w:hAnsi="Calibri" w:cs="Calibri"/>
          <w:lang w:val="en-CA"/>
        </w:rPr>
        <w:t>, 17. doi:https://dx.doi.org/10.1007/s40271-020-00431-w</w:t>
      </w:r>
    </w:p>
    <w:p w14:paraId="574080C6"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Ahc, M. (2018). Patient and Family Councils Make a Difference. </w:t>
      </w:r>
      <w:r w:rsidRPr="00AE587E">
        <w:rPr>
          <w:rFonts w:ascii="Calibri" w:hAnsi="Calibri" w:cs="Calibri"/>
          <w:i/>
          <w:iCs/>
          <w:lang w:val="en-CA"/>
        </w:rPr>
        <w:t>Hospital Case Management, 26</w:t>
      </w:r>
      <w:r w:rsidRPr="00AE587E">
        <w:rPr>
          <w:rFonts w:ascii="Calibri" w:hAnsi="Calibri" w:cs="Calibri"/>
          <w:lang w:val="en-CA"/>
        </w:rPr>
        <w:t>(11), 141-152. Retrieved from http://libaccess.mcmaster.ca/login?url=http://search.ebscohost.com/login.aspx?direct=true&amp;db=cin20&amp;AN=132208380&amp;site=ehost-live&amp;scope=site</w:t>
      </w:r>
    </w:p>
    <w:p w14:paraId="60991BDF"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Ahc, M. (2019). Revenue Cycle Needs Feedback From Patients and Family Advisors, Too. </w:t>
      </w:r>
      <w:r w:rsidRPr="00AE587E">
        <w:rPr>
          <w:rFonts w:ascii="Calibri" w:hAnsi="Calibri" w:cs="Calibri"/>
          <w:i/>
          <w:iCs/>
          <w:lang w:val="en-CA"/>
        </w:rPr>
        <w:t>Hospital Access Management, 38</w:t>
      </w:r>
      <w:r w:rsidRPr="00AE587E">
        <w:rPr>
          <w:rFonts w:ascii="Calibri" w:hAnsi="Calibri" w:cs="Calibri"/>
          <w:lang w:val="en-CA"/>
        </w:rPr>
        <w:t>(12), N.PAG-N.PAG. Retrieved from http://libaccess.mcmaster.ca/login?url=http://search.ebscohost.com/login.aspx?direct=true&amp;db=cin20&amp;AN=139723580&amp;site=ehost-live&amp;scope=site</w:t>
      </w:r>
    </w:p>
    <w:p w14:paraId="6CCF2216"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Al Hamarneh, Y. N., Rosenberg-Yunger, Z., Saxena, A., Waite, N. M., Dolovich, L., &amp; Tsuyuki, R. T. (2020). Patient-oriented pharmacy practice research: Why should we care? </w:t>
      </w:r>
      <w:r w:rsidRPr="00AE587E">
        <w:rPr>
          <w:rFonts w:ascii="Calibri" w:hAnsi="Calibri" w:cs="Calibri"/>
          <w:i/>
          <w:iCs/>
          <w:lang w:val="en-CA"/>
        </w:rPr>
        <w:t>Canadian Pharmacists Journal, 153</w:t>
      </w:r>
      <w:r w:rsidRPr="00AE587E">
        <w:rPr>
          <w:rFonts w:ascii="Calibri" w:hAnsi="Calibri" w:cs="Calibri"/>
          <w:lang w:val="en-CA"/>
        </w:rPr>
        <w:t>(3), 133-136. doi:10.1177/1715163520909122</w:t>
      </w:r>
    </w:p>
    <w:p w14:paraId="615B8B4B"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Alderson, H., Brown, R., Smart, D., Lingam, R., &amp; Dovey-Pearce, G. (2019). 'You've come to children that are in care and given us the opportunity to get our voices heard': The journey of looked after children and researchers in developing a Patient and Public Involvement group. </w:t>
      </w:r>
      <w:r w:rsidRPr="00AE587E">
        <w:rPr>
          <w:rFonts w:ascii="Calibri" w:hAnsi="Calibri" w:cs="Calibri"/>
          <w:i/>
          <w:iCs/>
          <w:lang w:val="en-CA"/>
        </w:rPr>
        <w:t>Health Expectations, 22</w:t>
      </w:r>
      <w:r w:rsidRPr="00AE587E">
        <w:rPr>
          <w:rFonts w:ascii="Calibri" w:hAnsi="Calibri" w:cs="Calibri"/>
          <w:lang w:val="en-CA"/>
        </w:rPr>
        <w:t>(4), 657-665. doi:10.1111/hex.12904</w:t>
      </w:r>
    </w:p>
    <w:p w14:paraId="0FFBAC44"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Alidina, S., Martelli, P. F., Singer, S. J., &amp; Aveling, E.-L. (2021). Optimizing patient partnership in primary care improvement: A qualitative study. </w:t>
      </w:r>
      <w:r w:rsidRPr="00AE587E">
        <w:rPr>
          <w:rFonts w:ascii="Calibri" w:hAnsi="Calibri" w:cs="Calibri"/>
          <w:i/>
          <w:iCs/>
          <w:lang w:val="en-CA"/>
        </w:rPr>
        <w:t>Health Care Management Review, 46</w:t>
      </w:r>
      <w:r w:rsidRPr="00AE587E">
        <w:rPr>
          <w:rFonts w:ascii="Calibri" w:hAnsi="Calibri" w:cs="Calibri"/>
          <w:lang w:val="en-CA"/>
        </w:rPr>
        <w:t>(2), 123-134. doi:10.1097/HMR.0000000000000250</w:t>
      </w:r>
    </w:p>
    <w:p w14:paraId="450C7562"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Allarakhia, M. (2015). Exploring open innovation with a patient focus in drug discovery: an evolving paradigm of patient engagement. </w:t>
      </w:r>
      <w:r w:rsidRPr="00AE587E">
        <w:rPr>
          <w:rFonts w:ascii="Calibri" w:hAnsi="Calibri" w:cs="Calibri"/>
          <w:i/>
          <w:iCs/>
          <w:lang w:val="en-CA"/>
        </w:rPr>
        <w:t>Expert Opinion on Drug Discovery, 10</w:t>
      </w:r>
      <w:r w:rsidRPr="00AE587E">
        <w:rPr>
          <w:rFonts w:ascii="Calibri" w:hAnsi="Calibri" w:cs="Calibri"/>
          <w:lang w:val="en-CA"/>
        </w:rPr>
        <w:t>(6), 571-578. doi:https://dx.doi.org/10.1517/17460441.2015.1037271</w:t>
      </w:r>
    </w:p>
    <w:p w14:paraId="0A0011CA"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Amann, J., Brach, M., &amp; Rubinelli, S. (2018). How healthcare professionals experience patient participation in designing healthcare services and products. A qualitative study in the field of spinal cord injury in Switzerland. </w:t>
      </w:r>
      <w:r w:rsidRPr="00AE587E">
        <w:rPr>
          <w:rFonts w:ascii="Calibri" w:hAnsi="Calibri" w:cs="Calibri"/>
          <w:i/>
          <w:iCs/>
          <w:lang w:val="en-CA"/>
        </w:rPr>
        <w:t>Patient Education and Counseling, 101</w:t>
      </w:r>
      <w:r w:rsidRPr="00AE587E">
        <w:rPr>
          <w:rFonts w:ascii="Calibri" w:hAnsi="Calibri" w:cs="Calibri"/>
          <w:lang w:val="en-CA"/>
        </w:rPr>
        <w:t>(8), 1452-1459. doi:10.1016/j.pec.2018.03.011</w:t>
      </w:r>
    </w:p>
    <w:p w14:paraId="3FB7160D"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Ambrosini, A., Quinlivan, R., Sansone, V. A., Meijer, I., Schrijvers, G., Tibben, A., . . . th, E. W. S. G. (2019). "Be an ambassador for change that you would like to see": a call to action to all stakeholders for co-creation in healthcare and medical research to improve quality of life of people with a neuromuscular disease. </w:t>
      </w:r>
      <w:r w:rsidRPr="00AE587E">
        <w:rPr>
          <w:rFonts w:ascii="Calibri" w:hAnsi="Calibri" w:cs="Calibri"/>
          <w:i/>
          <w:iCs/>
          <w:lang w:val="en-CA"/>
        </w:rPr>
        <w:t>Orphanet Journal Of Rare Diseases, 14</w:t>
      </w:r>
      <w:r w:rsidRPr="00AE587E">
        <w:rPr>
          <w:rFonts w:ascii="Calibri" w:hAnsi="Calibri" w:cs="Calibri"/>
          <w:lang w:val="en-CA"/>
        </w:rPr>
        <w:t>, 12. doi:10.1186/s13023-019-1103-8</w:t>
      </w:r>
    </w:p>
    <w:p w14:paraId="6DD5B5E1"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Amirav, I., &amp; Vandall-Walker, V. (2017). Patient and Researcher Engagement in Health Research: A Parent's Perspective. </w:t>
      </w:r>
      <w:r w:rsidRPr="00AE587E">
        <w:rPr>
          <w:rFonts w:ascii="Calibri" w:hAnsi="Calibri" w:cs="Calibri"/>
          <w:i/>
          <w:iCs/>
          <w:lang w:val="en-CA"/>
        </w:rPr>
        <w:t>Pediatrics, 140</w:t>
      </w:r>
      <w:r w:rsidRPr="00AE587E">
        <w:rPr>
          <w:rFonts w:ascii="Calibri" w:hAnsi="Calibri" w:cs="Calibri"/>
          <w:lang w:val="en-CA"/>
        </w:rPr>
        <w:t>(3), 1-4. doi:10.1542/peds.2016-4127</w:t>
      </w:r>
    </w:p>
    <w:p w14:paraId="3AAF6BAE"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Anderson, A., Benger, J., &amp; Getz, K. (2019). Using Patient Advisory Boards to Solicit Input Into Clinical Trial Design and Execution. </w:t>
      </w:r>
      <w:r w:rsidRPr="00AE587E">
        <w:rPr>
          <w:rFonts w:ascii="Calibri" w:hAnsi="Calibri" w:cs="Calibri"/>
          <w:i/>
          <w:iCs/>
          <w:lang w:val="en-CA"/>
        </w:rPr>
        <w:t>Clinical Therapeutics, 41</w:t>
      </w:r>
      <w:r w:rsidRPr="00AE587E">
        <w:rPr>
          <w:rFonts w:ascii="Calibri" w:hAnsi="Calibri" w:cs="Calibri"/>
          <w:lang w:val="en-CA"/>
        </w:rPr>
        <w:t>(8), 1408-1413. doi:https://dx.doi.org/10.1016/j.clinthera.2019.06.006</w:t>
      </w:r>
    </w:p>
    <w:p w14:paraId="76C2BE43"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Anderson, A., &amp; Getz, K. A. (2018). Insights and Best Practices for Planning and Implementing Patient Advisory Boards. </w:t>
      </w:r>
      <w:r w:rsidRPr="00AE587E">
        <w:rPr>
          <w:rFonts w:ascii="Calibri" w:hAnsi="Calibri" w:cs="Calibri"/>
          <w:i/>
          <w:iCs/>
          <w:lang w:val="en-CA"/>
        </w:rPr>
        <w:t>Therapeutic Innovation &amp; Regulatory Science, 52</w:t>
      </w:r>
      <w:r w:rsidRPr="00AE587E">
        <w:rPr>
          <w:rFonts w:ascii="Calibri" w:hAnsi="Calibri" w:cs="Calibri"/>
          <w:lang w:val="en-CA"/>
        </w:rPr>
        <w:t>(4), 469-473. doi:https://dx.doi.org/10.1177/2168479017720475</w:t>
      </w:r>
    </w:p>
    <w:p w14:paraId="2809F831"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Anderson, E. S., Ford, J., &amp; Thorpe, L. (2019). Perspectives on patients and carers in leading teaching roles in interprofessional education. </w:t>
      </w:r>
      <w:r w:rsidRPr="00AE587E">
        <w:rPr>
          <w:rFonts w:ascii="Calibri" w:hAnsi="Calibri" w:cs="Calibri"/>
          <w:i/>
          <w:iCs/>
          <w:lang w:val="en-CA"/>
        </w:rPr>
        <w:t>Journal of Interprofessional Care, 33</w:t>
      </w:r>
      <w:r w:rsidRPr="00AE587E">
        <w:rPr>
          <w:rFonts w:ascii="Calibri" w:hAnsi="Calibri" w:cs="Calibri"/>
          <w:lang w:val="en-CA"/>
        </w:rPr>
        <w:t>(2), 216-225. doi:https://dx.doi.org/10.1080/13561820.2018.1531834</w:t>
      </w:r>
    </w:p>
    <w:p w14:paraId="2183405A"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Anderson, M., &amp; McCleary, K. K. (2015). From passengers to co-pilots: Patient roles expand. </w:t>
      </w:r>
      <w:r w:rsidRPr="00AE587E">
        <w:rPr>
          <w:rFonts w:ascii="Calibri" w:hAnsi="Calibri" w:cs="Calibri"/>
          <w:i/>
          <w:iCs/>
          <w:lang w:val="en-CA"/>
        </w:rPr>
        <w:t>Science Translational Medicine, 7</w:t>
      </w:r>
      <w:r w:rsidRPr="00AE587E">
        <w:rPr>
          <w:rFonts w:ascii="Calibri" w:hAnsi="Calibri" w:cs="Calibri"/>
          <w:lang w:val="en-CA"/>
        </w:rPr>
        <w:t>(291), 291fs225. doi:https://dx.doi.org/10.1126/scitranslmed.aac6023</w:t>
      </w:r>
    </w:p>
    <w:p w14:paraId="43487A49"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Anderson, N. N., Baker, G. R., Moody, L., Scane, K., Urquhart, R., Wodchis, W. P., &amp; Gagliardi, A. R. (2021). Approaches to optimize patient and family engagement in hospital planning and improvement: Qualitative interviews. </w:t>
      </w:r>
      <w:r w:rsidRPr="00AE587E">
        <w:rPr>
          <w:rFonts w:ascii="Calibri" w:hAnsi="Calibri" w:cs="Calibri"/>
          <w:i/>
          <w:iCs/>
          <w:lang w:val="en-CA"/>
        </w:rPr>
        <w:t>Health Expectations, 24</w:t>
      </w:r>
      <w:r w:rsidRPr="00AE587E">
        <w:rPr>
          <w:rFonts w:ascii="Calibri" w:hAnsi="Calibri" w:cs="Calibri"/>
          <w:lang w:val="en-CA"/>
        </w:rPr>
        <w:t>, 24. doi:https://dx.doi.org/10.1111/hex.13239</w:t>
      </w:r>
    </w:p>
    <w:p w14:paraId="4E882832"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Andersson, A.-C., &amp; Olheden, A. (2012). Patient participation in quality improvement: managers' opinions of patients as resources. </w:t>
      </w:r>
      <w:r w:rsidRPr="00AE587E">
        <w:rPr>
          <w:rFonts w:ascii="Calibri" w:hAnsi="Calibri" w:cs="Calibri"/>
          <w:i/>
          <w:iCs/>
          <w:lang w:val="en-CA"/>
        </w:rPr>
        <w:t>Journal of Clinical Nursing (John Wiley &amp; Sons, Inc.), 21</w:t>
      </w:r>
      <w:r w:rsidRPr="00AE587E">
        <w:rPr>
          <w:rFonts w:ascii="Calibri" w:hAnsi="Calibri" w:cs="Calibri"/>
          <w:lang w:val="en-CA"/>
        </w:rPr>
        <w:t>(23-24), 3590-3593. doi:10.1111/j.1365-2702.2012.04254.x</w:t>
      </w:r>
    </w:p>
    <w:p w14:paraId="587AF2A9"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Anderst, A., Conroy, K., Fairbrother, G., Hallam, L., McPhail, A., &amp; Taylor, V. (2020). Engaging consumers in health research: a narrative review. </w:t>
      </w:r>
      <w:r w:rsidRPr="00AE587E">
        <w:rPr>
          <w:rFonts w:ascii="Calibri" w:hAnsi="Calibri" w:cs="Calibri"/>
          <w:i/>
          <w:iCs/>
          <w:lang w:val="en-CA"/>
        </w:rPr>
        <w:t>Australian Health Review, 44</w:t>
      </w:r>
      <w:r w:rsidRPr="00AE587E">
        <w:rPr>
          <w:rFonts w:ascii="Calibri" w:hAnsi="Calibri" w:cs="Calibri"/>
          <w:lang w:val="en-CA"/>
        </w:rPr>
        <w:t>(5), 806-813. doi:10.1071/AH19202</w:t>
      </w:r>
    </w:p>
    <w:p w14:paraId="7FBC17D4"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Anonymous. (2015). Issue Brief: Patient and Family Engagement: A Partnership for Culture Change: A Report of the NCIOM Task Force on Patient and Family Engagement. </w:t>
      </w:r>
      <w:r w:rsidRPr="00AE587E">
        <w:rPr>
          <w:rFonts w:ascii="Calibri" w:hAnsi="Calibri" w:cs="Calibri"/>
          <w:i/>
          <w:iCs/>
          <w:lang w:val="en-CA"/>
        </w:rPr>
        <w:t>North Carolina Medical Journal, 76</w:t>
      </w:r>
      <w:r w:rsidRPr="00AE587E">
        <w:rPr>
          <w:rFonts w:ascii="Calibri" w:hAnsi="Calibri" w:cs="Calibri"/>
          <w:lang w:val="en-CA"/>
        </w:rPr>
        <w:t>(3), 197-200. doi:https://dx.doi.org/10.18043/ncm.76.3.197</w:t>
      </w:r>
    </w:p>
    <w:p w14:paraId="6DEB296F"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Arain, M., Pyne, S., Thornton, N., Palmer, S., &amp; Sharma, R. A. (2015). Consumer involvement in cancer research: example from a Cancer Network. </w:t>
      </w:r>
      <w:r w:rsidRPr="00AE587E">
        <w:rPr>
          <w:rFonts w:ascii="Calibri" w:hAnsi="Calibri" w:cs="Calibri"/>
          <w:i/>
          <w:iCs/>
          <w:lang w:val="en-CA"/>
        </w:rPr>
        <w:t>Health Expectations, 18</w:t>
      </w:r>
      <w:r w:rsidRPr="00AE587E">
        <w:rPr>
          <w:rFonts w:ascii="Calibri" w:hAnsi="Calibri" w:cs="Calibri"/>
          <w:lang w:val="en-CA"/>
        </w:rPr>
        <w:t>(5), 1530-1542. doi:https://dx.doi.org/10.1111/hex.12143</w:t>
      </w:r>
    </w:p>
    <w:p w14:paraId="71A16641"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Arblaster, K., Mackenzie, L., Matthews, L., Willis, K., Gill, K., Hanlon, P., &amp; Laidler, R. (2018). Learning from consumers: An eDelphi study of Australian mental health consumers' priorities for recovery-oriented curricula. </w:t>
      </w:r>
      <w:r w:rsidRPr="00AE587E">
        <w:rPr>
          <w:rFonts w:ascii="Calibri" w:hAnsi="Calibri" w:cs="Calibri"/>
          <w:i/>
          <w:iCs/>
          <w:lang w:val="en-CA"/>
        </w:rPr>
        <w:t>Australian Occupational Therapy Journal, 65</w:t>
      </w:r>
      <w:r w:rsidRPr="00AE587E">
        <w:rPr>
          <w:rFonts w:ascii="Calibri" w:hAnsi="Calibri" w:cs="Calibri"/>
          <w:lang w:val="en-CA"/>
        </w:rPr>
        <w:t>(6), 586-597. doi:https://dx.doi.org/10.1111/1440-1630.12518</w:t>
      </w:r>
    </w:p>
    <w:p w14:paraId="57DCD136"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Archambault, P. M., McGavin, C., Dainty, K. N., McLeod, S. L., Vaillancourt, C., Lee, J. S., . . . Boivin, A. (2018). Recommendations for patient engagement in patient-oriented emergency medicine research. </w:t>
      </w:r>
      <w:r w:rsidRPr="00AE587E">
        <w:rPr>
          <w:rFonts w:ascii="Calibri" w:hAnsi="Calibri" w:cs="Calibri"/>
          <w:i/>
          <w:iCs/>
          <w:lang w:val="en-CA"/>
        </w:rPr>
        <w:t>CJEM Canadian Journal of Emergency Medical Care, 20</w:t>
      </w:r>
      <w:r w:rsidRPr="00AE587E">
        <w:rPr>
          <w:rFonts w:ascii="Calibri" w:hAnsi="Calibri" w:cs="Calibri"/>
          <w:lang w:val="en-CA"/>
        </w:rPr>
        <w:t>(3), 435-442. doi:https://dx.doi.org/10.1017/cem.2018.370</w:t>
      </w:r>
    </w:p>
    <w:p w14:paraId="4D52D95C"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Arkind, J., Likumahuwa-Ackman, S., Warren, N., Dickerson, K., Robbins, L., Norman, K., &amp; DeVoe, J. E. (2015). Lessons Learned from Developing a Patient Engagement Panel: An OCHIN Report. </w:t>
      </w:r>
      <w:r w:rsidRPr="00AE587E">
        <w:rPr>
          <w:rFonts w:ascii="Calibri" w:hAnsi="Calibri" w:cs="Calibri"/>
          <w:i/>
          <w:iCs/>
          <w:lang w:val="en-CA"/>
        </w:rPr>
        <w:t>Journal of the American Board of Family Medicine: JABFM, 28</w:t>
      </w:r>
      <w:r w:rsidRPr="00AE587E">
        <w:rPr>
          <w:rFonts w:ascii="Calibri" w:hAnsi="Calibri" w:cs="Calibri"/>
          <w:lang w:val="en-CA"/>
        </w:rPr>
        <w:t>(5), 632-638. doi:https://dx.doi.org/10.3122/jabfm.2015.05.150009</w:t>
      </w:r>
    </w:p>
    <w:p w14:paraId="7E6988F7"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Armstrong, M. I., Evans, M. E., &amp; Wood, V. (2000). The development of a state policy on families as allies. </w:t>
      </w:r>
      <w:r w:rsidRPr="00AE587E">
        <w:rPr>
          <w:rFonts w:ascii="Calibri" w:hAnsi="Calibri" w:cs="Calibri"/>
          <w:i/>
          <w:iCs/>
          <w:lang w:val="en-CA"/>
        </w:rPr>
        <w:t>Journal of Emotional and Behavioral Disorders, 8</w:t>
      </w:r>
      <w:r w:rsidRPr="00AE587E">
        <w:rPr>
          <w:rFonts w:ascii="Calibri" w:hAnsi="Calibri" w:cs="Calibri"/>
          <w:lang w:val="en-CA"/>
        </w:rPr>
        <w:t>(4), 240-248. doi:10.1177/106342660000800404</w:t>
      </w:r>
    </w:p>
    <w:p w14:paraId="31B8772C"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Armstrong, M. J., Mullins, C. D., Gronseth, G. S., &amp; Gagliardi, A. R. (2017). Recommendations for patient engagement in guideline development panels: A qualitative focus group study of guideline-naive patients. </w:t>
      </w:r>
      <w:r w:rsidRPr="00AE587E">
        <w:rPr>
          <w:rFonts w:ascii="Calibri" w:hAnsi="Calibri" w:cs="Calibri"/>
          <w:i/>
          <w:iCs/>
          <w:lang w:val="en-CA"/>
        </w:rPr>
        <w:t>Plos One, 12</w:t>
      </w:r>
      <w:r w:rsidRPr="00AE587E">
        <w:rPr>
          <w:rFonts w:ascii="Calibri" w:hAnsi="Calibri" w:cs="Calibri"/>
          <w:lang w:val="en-CA"/>
        </w:rPr>
        <w:t>(3), 16. doi:10.1371/journal.pone.0174329</w:t>
      </w:r>
    </w:p>
    <w:p w14:paraId="0CC0AE2D"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Armstrong, N., Herbert, G., Aveling, E. L., Dixon-Woods, M., &amp; Martin, G. (2013). Optimizing patient involvement in quality improvement. </w:t>
      </w:r>
      <w:r w:rsidRPr="00AE587E">
        <w:rPr>
          <w:rFonts w:ascii="Calibri" w:hAnsi="Calibri" w:cs="Calibri"/>
          <w:i/>
          <w:iCs/>
          <w:lang w:val="en-CA"/>
        </w:rPr>
        <w:t>Health Expectations, 16</w:t>
      </w:r>
      <w:r w:rsidRPr="00AE587E">
        <w:rPr>
          <w:rFonts w:ascii="Calibri" w:hAnsi="Calibri" w:cs="Calibri"/>
          <w:lang w:val="en-CA"/>
        </w:rPr>
        <w:t>(3), e36-47. doi:https://dx.doi.org/10.1111/hex.12039</w:t>
      </w:r>
    </w:p>
    <w:p w14:paraId="56E6A9FF"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Arnstein, L., Wadsworth, A. C., Yamamoto, B. A., Stephens, R., Sehmi, K., Jones, R., . . . Woolley, K. L. (2020). Patient involvement in preparing health research peer-reviewed publications or results summaries: a systematic review and evidence-based recommendations. </w:t>
      </w:r>
      <w:r w:rsidRPr="00AE587E">
        <w:rPr>
          <w:rFonts w:ascii="Calibri" w:hAnsi="Calibri" w:cs="Calibri"/>
          <w:i/>
          <w:iCs/>
          <w:lang w:val="en-CA"/>
        </w:rPr>
        <w:t>Research Involvement &amp; Engagement, 6</w:t>
      </w:r>
      <w:r w:rsidRPr="00AE587E">
        <w:rPr>
          <w:rFonts w:ascii="Calibri" w:hAnsi="Calibri" w:cs="Calibri"/>
          <w:lang w:val="en-CA"/>
        </w:rPr>
        <w:t>, 34. doi:https://dx.doi.org/10.1186/s40900-020-00190-w</w:t>
      </w:r>
    </w:p>
    <w:p w14:paraId="6A147792"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Attree, P., Morris, S., Payne, S., Vaughan, S., &amp; Hinder, S. (2011). Exploring the influence of service user involvement on health and social care services for cancer. </w:t>
      </w:r>
      <w:r w:rsidRPr="00AE587E">
        <w:rPr>
          <w:rFonts w:ascii="Calibri" w:hAnsi="Calibri" w:cs="Calibri"/>
          <w:i/>
          <w:iCs/>
          <w:lang w:val="en-CA"/>
        </w:rPr>
        <w:t>Health Expectations, 14</w:t>
      </w:r>
      <w:r w:rsidRPr="00AE587E">
        <w:rPr>
          <w:rFonts w:ascii="Calibri" w:hAnsi="Calibri" w:cs="Calibri"/>
          <w:lang w:val="en-CA"/>
        </w:rPr>
        <w:t>(1), 48-58. doi:10.1111/j.1369-7625.2010.00620.x</w:t>
      </w:r>
    </w:p>
    <w:p w14:paraId="2E3C175F"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Baart, I., &amp; Abma, T. A. (2011). Patient participation in fundamental psychiatric genomics research: a Dutch case study. </w:t>
      </w:r>
      <w:r w:rsidRPr="00AE587E">
        <w:rPr>
          <w:rFonts w:ascii="Calibri" w:hAnsi="Calibri" w:cs="Calibri"/>
          <w:i/>
          <w:iCs/>
          <w:lang w:val="en-CA"/>
        </w:rPr>
        <w:t>Health Expectations, 14</w:t>
      </w:r>
      <w:r w:rsidRPr="00AE587E">
        <w:rPr>
          <w:rFonts w:ascii="Calibri" w:hAnsi="Calibri" w:cs="Calibri"/>
          <w:lang w:val="en-CA"/>
        </w:rPr>
        <w:t>(3), 240-249. doi:10.1111/j.1369-7625.2010.00634.x</w:t>
      </w:r>
    </w:p>
    <w:p w14:paraId="5259709A"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Bailey, S., Boddy, K., Briscoe, S., &amp; Morris, C. (2015). Involving disabled children and young people as partners in research: a systematic review. </w:t>
      </w:r>
      <w:r w:rsidRPr="00AE587E">
        <w:rPr>
          <w:rFonts w:ascii="Calibri" w:hAnsi="Calibri" w:cs="Calibri"/>
          <w:i/>
          <w:iCs/>
          <w:lang w:val="en-CA"/>
        </w:rPr>
        <w:t>Child: Care, Health &amp; Development, 41</w:t>
      </w:r>
      <w:r w:rsidRPr="00AE587E">
        <w:rPr>
          <w:rFonts w:ascii="Calibri" w:hAnsi="Calibri" w:cs="Calibri"/>
          <w:lang w:val="en-CA"/>
        </w:rPr>
        <w:t>(4), 505-514. doi:https://dx.doi.org/10.1111/cch.12197</w:t>
      </w:r>
    </w:p>
    <w:p w14:paraId="4C419CA9"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Baines, R. L., &amp; Regan de Bere, S. (2018). Optimizing patient and public involvement (PPI): Identifying its "essential" and "desirable" principles using a systematic review and modified Delphi methodology. </w:t>
      </w:r>
      <w:r w:rsidRPr="00AE587E">
        <w:rPr>
          <w:rFonts w:ascii="Calibri" w:hAnsi="Calibri" w:cs="Calibri"/>
          <w:i/>
          <w:iCs/>
          <w:lang w:val="en-CA"/>
        </w:rPr>
        <w:t>Health Expectations, 21</w:t>
      </w:r>
      <w:r w:rsidRPr="00AE587E">
        <w:rPr>
          <w:rFonts w:ascii="Calibri" w:hAnsi="Calibri" w:cs="Calibri"/>
          <w:lang w:val="en-CA"/>
        </w:rPr>
        <w:t>(1), 327-335. doi:https://dx.doi.org/10.1111/hex.12618</w:t>
      </w:r>
    </w:p>
    <w:p w14:paraId="0C23DBA2"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Baker, G. R., Fancott, C., Judd, M., &amp; O'Connor, P. (2016). Expanding patient engagement in quality improvement and health system redesign: Three Canadian case studies. </w:t>
      </w:r>
      <w:r w:rsidRPr="00AE587E">
        <w:rPr>
          <w:rFonts w:ascii="Calibri" w:hAnsi="Calibri" w:cs="Calibri"/>
          <w:i/>
          <w:iCs/>
          <w:lang w:val="en-CA"/>
        </w:rPr>
        <w:t>Healthcare Management Forum, 29</w:t>
      </w:r>
      <w:r w:rsidRPr="00AE587E">
        <w:rPr>
          <w:rFonts w:ascii="Calibri" w:hAnsi="Calibri" w:cs="Calibri"/>
          <w:lang w:val="en-CA"/>
        </w:rPr>
        <w:t>(5), 176-182. doi:https://dx.doi.org/10.1177/0840470416645601</w:t>
      </w:r>
    </w:p>
    <w:p w14:paraId="56ADA054"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Baldwin, J. N., Napier, S., Neville, S., &amp; Wright-St Clair, V. A. (2018). Impacts of older people's patient and public involvement in health and social care research: a systematic review. </w:t>
      </w:r>
      <w:r w:rsidRPr="00AE587E">
        <w:rPr>
          <w:rFonts w:ascii="Calibri" w:hAnsi="Calibri" w:cs="Calibri"/>
          <w:i/>
          <w:iCs/>
          <w:lang w:val="en-CA"/>
        </w:rPr>
        <w:t>Age &amp; Ageing, 47</w:t>
      </w:r>
      <w:r w:rsidRPr="00AE587E">
        <w:rPr>
          <w:rFonts w:ascii="Calibri" w:hAnsi="Calibri" w:cs="Calibri"/>
          <w:lang w:val="en-CA"/>
        </w:rPr>
        <w:t>(6), 801-809. doi:https://dx.doi.org/10.1093/ageing/afy092</w:t>
      </w:r>
    </w:p>
    <w:p w14:paraId="5DECA57C"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Banerjee, D., Lowe-Jones, R., Damster, S., Thomas, N., Scholes-Robertson, N., Tong, A., . . . Group, I.-A. P.-E. i. C. T. (2020). International perspectives on patient involvement in clinical trials in nephrology. </w:t>
      </w:r>
      <w:r w:rsidRPr="00AE587E">
        <w:rPr>
          <w:rFonts w:ascii="Calibri" w:hAnsi="Calibri" w:cs="Calibri"/>
          <w:i/>
          <w:iCs/>
          <w:lang w:val="en-CA"/>
        </w:rPr>
        <w:t>Kidney International, 98</w:t>
      </w:r>
      <w:r w:rsidRPr="00AE587E">
        <w:rPr>
          <w:rFonts w:ascii="Calibri" w:hAnsi="Calibri" w:cs="Calibri"/>
          <w:lang w:val="en-CA"/>
        </w:rPr>
        <w:t>(3), 566-571. doi:https://dx.doi.org/10.1016/j.kint.2020.06.023</w:t>
      </w:r>
    </w:p>
    <w:p w14:paraId="5A956042"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Banfield, M., Randall, R., O'Brien, M., Hope, S., Gulliver, A., Forbes, O., . . . Griffiths, K. (2018). Lived experience researchers partnering with consumers and carers to improve mental health research: Reflections from an Australian initiative. </w:t>
      </w:r>
      <w:r w:rsidRPr="00AE587E">
        <w:rPr>
          <w:rFonts w:ascii="Calibri" w:hAnsi="Calibri" w:cs="Calibri"/>
          <w:i/>
          <w:iCs/>
          <w:lang w:val="en-CA"/>
        </w:rPr>
        <w:t>International Journal of Mental Health Nursing, 27</w:t>
      </w:r>
      <w:r w:rsidRPr="00AE587E">
        <w:rPr>
          <w:rFonts w:ascii="Calibri" w:hAnsi="Calibri" w:cs="Calibri"/>
          <w:lang w:val="en-CA"/>
        </w:rPr>
        <w:t>(4), 1219-1229. doi:https://dx.doi.org/10.1111/inm.12482</w:t>
      </w:r>
    </w:p>
    <w:p w14:paraId="2F9AB87E"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Banner, D., Bains, M., Carroll, S., Kandola, D. K., Rolfe, D. E., Wong, C., &amp; Graham, I. D. (2019). Patient and Public Engagement in Integrated Knowledge Translation Research: Are we there yet? </w:t>
      </w:r>
      <w:r w:rsidRPr="00AE587E">
        <w:rPr>
          <w:rFonts w:ascii="Calibri" w:hAnsi="Calibri" w:cs="Calibri"/>
          <w:i/>
          <w:iCs/>
          <w:lang w:val="en-CA"/>
        </w:rPr>
        <w:t>Research Involvement &amp; Engagement, 5</w:t>
      </w:r>
      <w:r w:rsidRPr="00AE587E">
        <w:rPr>
          <w:rFonts w:ascii="Calibri" w:hAnsi="Calibri" w:cs="Calibri"/>
          <w:lang w:val="en-CA"/>
        </w:rPr>
        <w:t>, 8. doi:https://dx.doi.org/10.1186/s40900-019-0139-1</w:t>
      </w:r>
    </w:p>
    <w:p w14:paraId="5DA47E8E"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Bar, S., Grant, K., Asuri, S., &amp; Holms, S. (2018). British Columbia Ministry of Health Patients as Partners: A transformational approach. </w:t>
      </w:r>
      <w:r w:rsidRPr="00AE587E">
        <w:rPr>
          <w:rFonts w:ascii="Calibri" w:hAnsi="Calibri" w:cs="Calibri"/>
          <w:i/>
          <w:iCs/>
          <w:lang w:val="en-CA"/>
        </w:rPr>
        <w:t>Healthcare Management Forum, 31</w:t>
      </w:r>
      <w:r w:rsidRPr="00AE587E">
        <w:rPr>
          <w:rFonts w:ascii="Calibri" w:hAnsi="Calibri" w:cs="Calibri"/>
          <w:lang w:val="en-CA"/>
        </w:rPr>
        <w:t>(2), 51-56. doi:https://dx.doi.org/10.1177/0840470417744569</w:t>
      </w:r>
    </w:p>
    <w:p w14:paraId="0A98040D"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Barger, S., Sullivan, S. D., Bell-Brown, A., Bott, B., Ciccarella, A. M., Golenski, J., . . . Ramsey, S. D. (2019). Effective stakeholder engagement: design and implementation of a clinical trial (SWOG S1415CD) to improve cancer care. </w:t>
      </w:r>
      <w:r w:rsidRPr="00AE587E">
        <w:rPr>
          <w:rFonts w:ascii="Calibri" w:hAnsi="Calibri" w:cs="Calibri"/>
          <w:i/>
          <w:iCs/>
          <w:lang w:val="en-CA"/>
        </w:rPr>
        <w:t>BMC Medical Research Methodology, 19</w:t>
      </w:r>
      <w:r w:rsidRPr="00AE587E">
        <w:rPr>
          <w:rFonts w:ascii="Calibri" w:hAnsi="Calibri" w:cs="Calibri"/>
          <w:lang w:val="en-CA"/>
        </w:rPr>
        <w:t>(1), 119. doi:https://dx.doi.org/10.1186/s12874-019-0764-2</w:t>
      </w:r>
    </w:p>
    <w:p w14:paraId="04E020DF"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Barker, J., Moule, P., Evans, D., Phillips, W., &amp; Leggett, N. (2020). Developing a typology of the roles public contributors undertake to establish legitimacy: a longitudinal case study of patient and public involvement in a health network. </w:t>
      </w:r>
      <w:r w:rsidRPr="00AE587E">
        <w:rPr>
          <w:rFonts w:ascii="Calibri" w:hAnsi="Calibri" w:cs="Calibri"/>
          <w:i/>
          <w:iCs/>
          <w:lang w:val="en-CA"/>
        </w:rPr>
        <w:t>BMJ Open, 10</w:t>
      </w:r>
      <w:r w:rsidRPr="00AE587E">
        <w:rPr>
          <w:rFonts w:ascii="Calibri" w:hAnsi="Calibri" w:cs="Calibri"/>
          <w:lang w:val="en-CA"/>
        </w:rPr>
        <w:t>(5), e033370. doi:https://dx.doi.org/10.1136/bmjopen-2019-033370</w:t>
      </w:r>
    </w:p>
    <w:p w14:paraId="2559BCB1"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Barnieh, L., Jun, M., Laupacis, A., Manns, B., &amp; Hemmelgarn, B. (2015). Determining research priorities through partnership with patients: an overview. </w:t>
      </w:r>
      <w:r w:rsidRPr="00AE587E">
        <w:rPr>
          <w:rFonts w:ascii="Calibri" w:hAnsi="Calibri" w:cs="Calibri"/>
          <w:i/>
          <w:iCs/>
          <w:lang w:val="en-CA"/>
        </w:rPr>
        <w:t>Seminars in Dialysis, 28</w:t>
      </w:r>
      <w:r w:rsidRPr="00AE587E">
        <w:rPr>
          <w:rFonts w:ascii="Calibri" w:hAnsi="Calibri" w:cs="Calibri"/>
          <w:lang w:val="en-CA"/>
        </w:rPr>
        <w:t>(2), 141-146. doi:https://dx.doi.org/10.1111/sdi.12325</w:t>
      </w:r>
    </w:p>
    <w:p w14:paraId="7EA8962F"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Bartlett, S. J., Barnes, T., &amp; McIvor, R. A. (2014). Integrating patients into meaningful real-world research. </w:t>
      </w:r>
      <w:r w:rsidRPr="00AE587E">
        <w:rPr>
          <w:rFonts w:ascii="Calibri" w:hAnsi="Calibri" w:cs="Calibri"/>
          <w:i/>
          <w:iCs/>
          <w:lang w:val="en-CA"/>
        </w:rPr>
        <w:t>Annals of the American Thoracic Society, 11 Suppl 2</w:t>
      </w:r>
      <w:r w:rsidRPr="00AE587E">
        <w:rPr>
          <w:rFonts w:ascii="Calibri" w:hAnsi="Calibri" w:cs="Calibri"/>
          <w:lang w:val="en-CA"/>
        </w:rPr>
        <w:t>, S112-117. doi:https://dx.doi.org/10.1513/AnnalsATS.201309-327RM</w:t>
      </w:r>
    </w:p>
    <w:p w14:paraId="249678A5"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Bate, J., Ranasinghe, N., Ling, R., Preston, J., Nightingale, R., &amp; Denegri, S. (2016). Public and patient involvement in paediatric research. </w:t>
      </w:r>
      <w:r w:rsidRPr="00AE587E">
        <w:rPr>
          <w:rFonts w:ascii="Calibri" w:hAnsi="Calibri" w:cs="Calibri"/>
          <w:i/>
          <w:iCs/>
          <w:lang w:val="en-CA"/>
        </w:rPr>
        <w:t>Archives of Disease in Childhood Education &amp; Practice, 101</w:t>
      </w:r>
      <w:r w:rsidRPr="00AE587E">
        <w:rPr>
          <w:rFonts w:ascii="Calibri" w:hAnsi="Calibri" w:cs="Calibri"/>
          <w:lang w:val="en-CA"/>
        </w:rPr>
        <w:t>(3), 158-161. doi:https://dx.doi.org/10.1136/archdischild-2015-309500</w:t>
      </w:r>
    </w:p>
    <w:p w14:paraId="3B9F1740"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Bate, P., &amp; Robert, G. (2006). Experience-based design: from redesigning the system around the patient to co-designing services with the patient. </w:t>
      </w:r>
      <w:r w:rsidRPr="00AE587E">
        <w:rPr>
          <w:rFonts w:ascii="Calibri" w:hAnsi="Calibri" w:cs="Calibri"/>
          <w:i/>
          <w:iCs/>
          <w:lang w:val="en-CA"/>
        </w:rPr>
        <w:t>Quality &amp; Safety in Health Care, 15</w:t>
      </w:r>
      <w:r w:rsidRPr="00AE587E">
        <w:rPr>
          <w:rFonts w:ascii="Calibri" w:hAnsi="Calibri" w:cs="Calibri"/>
          <w:lang w:val="en-CA"/>
        </w:rPr>
        <w:t xml:space="preserve">(5), 307-310. </w:t>
      </w:r>
    </w:p>
    <w:p w14:paraId="614BCCC3"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Batten, L. M., Bhattacharya, I. S., Moretti, L., Haviland, J. S., Emson, M. A., Miller, S. E., . . . Bliss, J. M. (2018). Patient advocate involvement in the design and conduct of breast cancer clinical trials requiring the collection of multiple biopsies. </w:t>
      </w:r>
      <w:r w:rsidRPr="00AE587E">
        <w:rPr>
          <w:rFonts w:ascii="Calibri" w:hAnsi="Calibri" w:cs="Calibri"/>
          <w:i/>
          <w:iCs/>
          <w:lang w:val="en-CA"/>
        </w:rPr>
        <w:t>Research Involvement &amp; Engagement, 4</w:t>
      </w:r>
      <w:r w:rsidRPr="00AE587E">
        <w:rPr>
          <w:rFonts w:ascii="Calibri" w:hAnsi="Calibri" w:cs="Calibri"/>
          <w:lang w:val="en-CA"/>
        </w:rPr>
        <w:t>, 22. doi:https://dx.doi.org/10.1186/s40900-018-0108-0</w:t>
      </w:r>
    </w:p>
    <w:p w14:paraId="33FB3EDD"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Baumann, L. A., &amp; Brutt, A. L. (2021). Public and patient involvement (PPI) in health policy decisionmaking on the health system-level: protocol for a systematic scoping review. </w:t>
      </w:r>
      <w:r w:rsidRPr="00AE587E">
        <w:rPr>
          <w:rFonts w:ascii="Calibri" w:hAnsi="Calibri" w:cs="Calibri"/>
          <w:i/>
          <w:iCs/>
          <w:lang w:val="en-CA"/>
        </w:rPr>
        <w:t>BMJ Open, 11</w:t>
      </w:r>
      <w:r w:rsidRPr="00AE587E">
        <w:rPr>
          <w:rFonts w:ascii="Calibri" w:hAnsi="Calibri" w:cs="Calibri"/>
          <w:lang w:val="en-CA"/>
        </w:rPr>
        <w:t>(5), e043650. doi:https://dx.doi.org/10.1136/bmjopen-2020-043650</w:t>
      </w:r>
    </w:p>
    <w:p w14:paraId="48A77EF3"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Bayliss, K., Starling, B., Raza, K., Johansson, E. C., Zabalan, C., Moore, S., . . . Stack, R. (2016). Patient involvement in a qualitative meta-synthesis: lessons learnt. </w:t>
      </w:r>
      <w:r w:rsidRPr="00AE587E">
        <w:rPr>
          <w:rFonts w:ascii="Calibri" w:hAnsi="Calibri" w:cs="Calibri"/>
          <w:i/>
          <w:iCs/>
          <w:lang w:val="en-CA"/>
        </w:rPr>
        <w:t>Research Involvement &amp; Engagement, 2</w:t>
      </w:r>
      <w:r w:rsidRPr="00AE587E">
        <w:rPr>
          <w:rFonts w:ascii="Calibri" w:hAnsi="Calibri" w:cs="Calibri"/>
          <w:lang w:val="en-CA"/>
        </w:rPr>
        <w:t>, 18. doi:https://dx.doi.org/10.1186/s40900-016-0032-0</w:t>
      </w:r>
    </w:p>
    <w:p w14:paraId="5CBE01DF"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Bedlack, R., Pogemiller, A., Shefner, J., Cudkowicz, M., &amp; Heiman-Patterson, T. (2020). ALS clinical research learning institutes (ALS-CRLI): empowering people with ALS to be research ambassadors. </w:t>
      </w:r>
      <w:r w:rsidRPr="00AE587E">
        <w:rPr>
          <w:rFonts w:ascii="Calibri" w:hAnsi="Calibri" w:cs="Calibri"/>
          <w:i/>
          <w:iCs/>
          <w:lang w:val="en-CA"/>
        </w:rPr>
        <w:t>Amyotrophic Lateral sclerosis &amp; Frontotemporal Degeneration, 21</w:t>
      </w:r>
      <w:r w:rsidRPr="00AE587E">
        <w:rPr>
          <w:rFonts w:ascii="Calibri" w:hAnsi="Calibri" w:cs="Calibri"/>
          <w:lang w:val="en-CA"/>
        </w:rPr>
        <w:t>(3-4), 216-221. doi:https://dx.doi.org/10.1080/21678421.2019.1690519</w:t>
      </w:r>
    </w:p>
    <w:p w14:paraId="005AC0CD"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Bedwell, C., &amp; Lavender, T. (2020). Giving patients a voice: implementing patient and public involvement to strengthen research in sub-Saharan Africa. </w:t>
      </w:r>
      <w:r w:rsidRPr="00AE587E">
        <w:rPr>
          <w:rFonts w:ascii="Calibri" w:hAnsi="Calibri" w:cs="Calibri"/>
          <w:i/>
          <w:iCs/>
          <w:lang w:val="en-CA"/>
        </w:rPr>
        <w:t>Journal of Epidemiology &amp; Community Health, 74</w:t>
      </w:r>
      <w:r w:rsidRPr="00AE587E">
        <w:rPr>
          <w:rFonts w:ascii="Calibri" w:hAnsi="Calibri" w:cs="Calibri"/>
          <w:lang w:val="en-CA"/>
        </w:rPr>
        <w:t>(4), 307-310. doi:https://dx.doi.org/10.1136/jech-2019-212525</w:t>
      </w:r>
    </w:p>
    <w:p w14:paraId="34A32475"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Beier, K., Schweda, M., &amp; Schicktanz, S. (2019). Taking patient involvement seriously: a critical ethical analysis of participatory approaches in data-intensive medical research. </w:t>
      </w:r>
      <w:r w:rsidRPr="00AE587E">
        <w:rPr>
          <w:rFonts w:ascii="Calibri" w:hAnsi="Calibri" w:cs="Calibri"/>
          <w:i/>
          <w:iCs/>
          <w:lang w:val="en-CA"/>
        </w:rPr>
        <w:t>BMC Medical Informatics &amp; Decision Making, 19</w:t>
      </w:r>
      <w:r w:rsidRPr="00AE587E">
        <w:rPr>
          <w:rFonts w:ascii="Calibri" w:hAnsi="Calibri" w:cs="Calibri"/>
          <w:lang w:val="en-CA"/>
        </w:rPr>
        <w:t>(1), 90. doi:https://dx.doi.org/10.1186/s12911-019-0799-7</w:t>
      </w:r>
    </w:p>
    <w:p w14:paraId="71BA67E1"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Beighton, C., Victor, C., Carey, I. M., Hosking, F., DeWilde, S., Cook, D. G., . . . Harris, T. (2019). 'I'm sure we made it a better study...': Experiences of adults with intellectual disabilities and parent carers of patient and public involvement in a health research study. </w:t>
      </w:r>
      <w:r w:rsidRPr="00AE587E">
        <w:rPr>
          <w:rFonts w:ascii="Calibri" w:hAnsi="Calibri" w:cs="Calibri"/>
          <w:i/>
          <w:iCs/>
          <w:lang w:val="en-CA"/>
        </w:rPr>
        <w:t>Journal of Intellectual Disabilities, 23</w:t>
      </w:r>
      <w:r w:rsidRPr="00AE587E">
        <w:rPr>
          <w:rFonts w:ascii="Calibri" w:hAnsi="Calibri" w:cs="Calibri"/>
          <w:lang w:val="en-CA"/>
        </w:rPr>
        <w:t>(1), 78-96. doi:https://dx.doi.org/10.1177/1744629517723485</w:t>
      </w:r>
    </w:p>
    <w:p w14:paraId="173026FD"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Belisle-Pipon, J. C., Rouleau, G., &amp; Birko, S. (2018). Early-career researchers' views on ethical dimensions of patient engagement in research. </w:t>
      </w:r>
      <w:r w:rsidRPr="00AE587E">
        <w:rPr>
          <w:rFonts w:ascii="Calibri" w:hAnsi="Calibri" w:cs="Calibri"/>
          <w:i/>
          <w:iCs/>
          <w:lang w:val="en-CA"/>
        </w:rPr>
        <w:t>BMC Medical Ethics, 19</w:t>
      </w:r>
      <w:r w:rsidRPr="00AE587E">
        <w:rPr>
          <w:rFonts w:ascii="Calibri" w:hAnsi="Calibri" w:cs="Calibri"/>
          <w:lang w:val="en-CA"/>
        </w:rPr>
        <w:t>(1), 21. doi:https://dx.doi.org/10.1186/s12910-018-0260-y</w:t>
      </w:r>
    </w:p>
    <w:p w14:paraId="2D548251"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Bell, T., Vat, L. E., McGavin, C., Keller, M., Getchell, L., Rychtera, A., &amp; Fernandez, N. (2019). Co-building a patient-oriented research curriculum in Canada. </w:t>
      </w:r>
      <w:r w:rsidRPr="00AE587E">
        <w:rPr>
          <w:rFonts w:ascii="Calibri" w:hAnsi="Calibri" w:cs="Calibri"/>
          <w:i/>
          <w:iCs/>
          <w:lang w:val="en-CA"/>
        </w:rPr>
        <w:t>Research Involvement &amp; Engagement, 5</w:t>
      </w:r>
      <w:r w:rsidRPr="00AE587E">
        <w:rPr>
          <w:rFonts w:ascii="Calibri" w:hAnsi="Calibri" w:cs="Calibri"/>
          <w:lang w:val="en-CA"/>
        </w:rPr>
        <w:t>, 7. doi:https://dx.doi.org/10.1186/s40900-019-0141-7</w:t>
      </w:r>
    </w:p>
    <w:p w14:paraId="1E181F11"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Benbow, S. M. (2012). Patient and carer participation in old age psychiatry in England. Part II: models of participation. </w:t>
      </w:r>
      <w:r w:rsidRPr="00AE587E">
        <w:rPr>
          <w:rFonts w:ascii="Calibri" w:hAnsi="Calibri" w:cs="Calibri"/>
          <w:i/>
          <w:iCs/>
          <w:lang w:val="en-CA"/>
        </w:rPr>
        <w:t>International Psychogeriatrics, 24</w:t>
      </w:r>
      <w:r w:rsidRPr="00AE587E">
        <w:rPr>
          <w:rFonts w:ascii="Calibri" w:hAnsi="Calibri" w:cs="Calibri"/>
          <w:lang w:val="en-CA"/>
        </w:rPr>
        <w:t>(2), 185-196. doi:10.1017/s1041610211001876</w:t>
      </w:r>
    </w:p>
    <w:p w14:paraId="1E6C8726"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Benbow, S. M., Taylor, L., Mustafa, N., &amp; Morgan, K. (2011). DESIGN, DELIVERY AND EVALUATION OF TEACHING BY SERVICE USERS AND CARERS. </w:t>
      </w:r>
      <w:r w:rsidRPr="00AE587E">
        <w:rPr>
          <w:rFonts w:ascii="Calibri" w:hAnsi="Calibri" w:cs="Calibri"/>
          <w:i/>
          <w:iCs/>
          <w:lang w:val="en-CA"/>
        </w:rPr>
        <w:t>Educational Gerontology, 37</w:t>
      </w:r>
      <w:r w:rsidRPr="00AE587E">
        <w:rPr>
          <w:rFonts w:ascii="Calibri" w:hAnsi="Calibri" w:cs="Calibri"/>
          <w:lang w:val="en-CA"/>
        </w:rPr>
        <w:t>(7), 621-633. doi:10.1080/03601277.2011.559849</w:t>
      </w:r>
    </w:p>
    <w:p w14:paraId="44898A95"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Bench, S., O'Shea, A., &amp; Boaz, A. (2020). Patient and Family Member Experiences in Critical Care Research and Quality Improvement Projects. </w:t>
      </w:r>
      <w:r w:rsidRPr="00AE587E">
        <w:rPr>
          <w:rFonts w:ascii="Calibri" w:hAnsi="Calibri" w:cs="Calibri"/>
          <w:i/>
          <w:iCs/>
          <w:lang w:val="en-CA"/>
        </w:rPr>
        <w:t>Nursing Research, 69</w:t>
      </w:r>
      <w:r w:rsidRPr="00AE587E">
        <w:rPr>
          <w:rFonts w:ascii="Calibri" w:hAnsi="Calibri" w:cs="Calibri"/>
          <w:lang w:val="en-CA"/>
        </w:rPr>
        <w:t>(5), 367-375. doi:10.1097/NNR.0000000000000443</w:t>
      </w:r>
    </w:p>
    <w:p w14:paraId="6B963E6F"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Beneciuk, J. M., Verstandig, D., Taylor, C., Scott, D., Levin, J., Osborne, R., . . . McGarrie, L. (2020). Musculoskeletal pain stakeholder engagement and partnership development: determining patient-centered research priorities. </w:t>
      </w:r>
      <w:r w:rsidRPr="00AE587E">
        <w:rPr>
          <w:rFonts w:ascii="Calibri" w:hAnsi="Calibri" w:cs="Calibri"/>
          <w:i/>
          <w:iCs/>
          <w:lang w:val="en-CA"/>
        </w:rPr>
        <w:t>Research Involvement &amp; Engagement, 6</w:t>
      </w:r>
      <w:r w:rsidRPr="00AE587E">
        <w:rPr>
          <w:rFonts w:ascii="Calibri" w:hAnsi="Calibri" w:cs="Calibri"/>
          <w:lang w:val="en-CA"/>
        </w:rPr>
        <w:t>, 28. doi:https://dx.doi.org/10.1186/s40900-020-00192-8</w:t>
      </w:r>
    </w:p>
    <w:p w14:paraId="7DE60D06"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Beresford, P. (2007). User involvement, research and health inequalities: developing new directions. </w:t>
      </w:r>
      <w:r w:rsidRPr="00AE587E">
        <w:rPr>
          <w:rFonts w:ascii="Calibri" w:hAnsi="Calibri" w:cs="Calibri"/>
          <w:i/>
          <w:iCs/>
          <w:lang w:val="en-CA"/>
        </w:rPr>
        <w:t>Health &amp; Social Care in the Community, 15</w:t>
      </w:r>
      <w:r w:rsidRPr="00AE587E">
        <w:rPr>
          <w:rFonts w:ascii="Calibri" w:hAnsi="Calibri" w:cs="Calibri"/>
          <w:lang w:val="en-CA"/>
        </w:rPr>
        <w:t xml:space="preserve">(4), 306-312. </w:t>
      </w:r>
    </w:p>
    <w:p w14:paraId="7D8EA42D"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Berg, R. C., Gamst, A., Said, M., Aas, K. B., Songe, S. H., Fangen, K., &amp; Rysstad, O. (2015). True User Involvement by People Living With HIV is Possible: Description of a User-driven HIV Clinic in Norway. </w:t>
      </w:r>
      <w:r w:rsidRPr="00AE587E">
        <w:rPr>
          <w:rFonts w:ascii="Calibri" w:hAnsi="Calibri" w:cs="Calibri"/>
          <w:i/>
          <w:iCs/>
          <w:lang w:val="en-CA"/>
        </w:rPr>
        <w:t>Journal of the Association of Nurses in AIDS Care, 26</w:t>
      </w:r>
      <w:r w:rsidRPr="00AE587E">
        <w:rPr>
          <w:rFonts w:ascii="Calibri" w:hAnsi="Calibri" w:cs="Calibri"/>
          <w:lang w:val="en-CA"/>
        </w:rPr>
        <w:t>(6), 732-742. doi:https://dx.doi.org/10.1016/j.jana.2015.07.002</w:t>
      </w:r>
    </w:p>
    <w:p w14:paraId="643D3C12"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Bergerum, C., Engstrom, A. K., Thor, J., &amp; Wolmesjo, M. (2020). Patient involvement in quality improvement - a 'tug of war' or a dialogue in a learning process to improve healthcare? </w:t>
      </w:r>
      <w:r w:rsidRPr="00AE587E">
        <w:rPr>
          <w:rFonts w:ascii="Calibri" w:hAnsi="Calibri" w:cs="Calibri"/>
          <w:i/>
          <w:iCs/>
          <w:lang w:val="en-CA"/>
        </w:rPr>
        <w:t>BMC Health Services Research, 20</w:t>
      </w:r>
      <w:r w:rsidRPr="00AE587E">
        <w:rPr>
          <w:rFonts w:ascii="Calibri" w:hAnsi="Calibri" w:cs="Calibri"/>
          <w:lang w:val="en-CA"/>
        </w:rPr>
        <w:t>(1), 1115. doi:https://dx.doi.org/10.1186/s12913-020-05970-4</w:t>
      </w:r>
    </w:p>
    <w:p w14:paraId="1C3663C5"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Bergerum, C., Thor, J., Josefsson, K., &amp; Wolmesjo, M. (2019). How might patient involvement in healthcare quality improvement efforts work-A realist literature review. </w:t>
      </w:r>
      <w:r w:rsidRPr="00AE587E">
        <w:rPr>
          <w:rFonts w:ascii="Calibri" w:hAnsi="Calibri" w:cs="Calibri"/>
          <w:i/>
          <w:iCs/>
          <w:lang w:val="en-CA"/>
        </w:rPr>
        <w:t>Health Expectations, 22</w:t>
      </w:r>
      <w:r w:rsidRPr="00AE587E">
        <w:rPr>
          <w:rFonts w:ascii="Calibri" w:hAnsi="Calibri" w:cs="Calibri"/>
          <w:lang w:val="en-CA"/>
        </w:rPr>
        <w:t>(5), 952-964. doi:https://dx.doi.org/10.1111/hex.12900</w:t>
      </w:r>
    </w:p>
    <w:p w14:paraId="6D9E3F40"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Bergsten, U., Andrey, A. M., Bottner, L., Nylander, M., Persson, G., Petersson, E., &amp; Bergman, S. (2014). Patient-initiated research in rheumatic diseases in Sweden--dignity, identity and quality of life in focus when patients set the research agenda. </w:t>
      </w:r>
      <w:r w:rsidRPr="00AE587E">
        <w:rPr>
          <w:rFonts w:ascii="Calibri" w:hAnsi="Calibri" w:cs="Calibri"/>
          <w:i/>
          <w:iCs/>
          <w:lang w:val="en-CA"/>
        </w:rPr>
        <w:t>Musculoskeletal Care, 12</w:t>
      </w:r>
      <w:r w:rsidRPr="00AE587E">
        <w:rPr>
          <w:rFonts w:ascii="Calibri" w:hAnsi="Calibri" w:cs="Calibri"/>
          <w:lang w:val="en-CA"/>
        </w:rPr>
        <w:t>(3), 194-197. doi:https://dx.doi.org/10.1002/msc.1073</w:t>
      </w:r>
    </w:p>
    <w:p w14:paraId="6AED6D6A"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Bernstein, E., Getchell, L., &amp; Harwood, L. (2019). Partnering with Patients, Families, and Caregivers in Nephrology Nursing Research. </w:t>
      </w:r>
      <w:r w:rsidRPr="00AE587E">
        <w:rPr>
          <w:rFonts w:ascii="Calibri" w:hAnsi="Calibri" w:cs="Calibri"/>
          <w:i/>
          <w:iCs/>
          <w:lang w:val="en-CA"/>
        </w:rPr>
        <w:t>Nephrology Nursing Journal: Journal of the American Nephrology Nurses' Association, 46</w:t>
      </w:r>
      <w:r w:rsidRPr="00AE587E">
        <w:rPr>
          <w:rFonts w:ascii="Calibri" w:hAnsi="Calibri" w:cs="Calibri"/>
          <w:lang w:val="en-CA"/>
        </w:rPr>
        <w:t xml:space="preserve">(3), 340-343. </w:t>
      </w:r>
    </w:p>
    <w:p w14:paraId="318B5C64"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Bertrand, D. P., Minguet, G., Gagnayre, R., &amp; Lombrail, P. (2018). Lessons from patient and parent involvement (P&amp;PI) in a quality improvement program in cystic fibrosis care in France. </w:t>
      </w:r>
      <w:r w:rsidRPr="00AE587E">
        <w:rPr>
          <w:rFonts w:ascii="Calibri" w:hAnsi="Calibri" w:cs="Calibri"/>
          <w:i/>
          <w:iCs/>
          <w:lang w:val="en-CA"/>
        </w:rPr>
        <w:t>Orphanet Journal Of Rare Diseases, 13</w:t>
      </w:r>
      <w:r w:rsidRPr="00AE587E">
        <w:rPr>
          <w:rFonts w:ascii="Calibri" w:hAnsi="Calibri" w:cs="Calibri"/>
          <w:lang w:val="en-CA"/>
        </w:rPr>
        <w:t>, 18. doi:10.1186/s13023-017-0751-9</w:t>
      </w:r>
    </w:p>
    <w:p w14:paraId="4A643CEC"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Bhati, D. K., Fitzgerald, M., Kendall, C., &amp; Dahrouge, S. (2020). Patients' engagement in primary care research: a case study in a Canadian context. </w:t>
      </w:r>
      <w:r w:rsidRPr="00AE587E">
        <w:rPr>
          <w:rFonts w:ascii="Calibri" w:hAnsi="Calibri" w:cs="Calibri"/>
          <w:i/>
          <w:iCs/>
          <w:lang w:val="en-CA"/>
        </w:rPr>
        <w:t>Research Involvement &amp; Engagement, 6</w:t>
      </w:r>
      <w:r w:rsidRPr="00AE587E">
        <w:rPr>
          <w:rFonts w:ascii="Calibri" w:hAnsi="Calibri" w:cs="Calibri"/>
          <w:lang w:val="en-CA"/>
        </w:rPr>
        <w:t>(1), 65. doi:https://dx.doi.org/10.1186/s40900-020-00238-x</w:t>
      </w:r>
    </w:p>
    <w:p w14:paraId="0282065A"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Bignami, F., Kent, A. J., Lipucci di Paola, M., &amp; Meade, N. (2011). Participation of patients in the development of advanced therapy medicinal products. </w:t>
      </w:r>
      <w:r w:rsidRPr="00AE587E">
        <w:rPr>
          <w:rFonts w:ascii="Calibri" w:hAnsi="Calibri" w:cs="Calibri"/>
          <w:i/>
          <w:iCs/>
          <w:lang w:val="en-CA"/>
        </w:rPr>
        <w:t>Bundesgesundheitsblatt, Gesundheitsforschung, Gesundheitsschutz, 54</w:t>
      </w:r>
      <w:r w:rsidRPr="00AE587E">
        <w:rPr>
          <w:rFonts w:ascii="Calibri" w:hAnsi="Calibri" w:cs="Calibri"/>
          <w:lang w:val="en-CA"/>
        </w:rPr>
        <w:t>(7), 839-842. doi:https://dx.doi.org/10.1007/s00103-011-1306-1</w:t>
      </w:r>
    </w:p>
    <w:p w14:paraId="513A4B4A"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Birch, R., Simons, G., Wahamaa, H., McGrath, C. M., Johansson, E. C., Skingle, D., . . . Falahee, M. (2020). Development and formative evaluation of patient research partner involvement in a multi-disciplinary European translational research project. </w:t>
      </w:r>
      <w:r w:rsidRPr="00AE587E">
        <w:rPr>
          <w:rFonts w:ascii="Calibri" w:hAnsi="Calibri" w:cs="Calibri"/>
          <w:i/>
          <w:iCs/>
          <w:lang w:val="en-CA"/>
        </w:rPr>
        <w:t>Research Involvement &amp; Engagement, 6</w:t>
      </w:r>
      <w:r w:rsidRPr="00AE587E">
        <w:rPr>
          <w:rFonts w:ascii="Calibri" w:hAnsi="Calibri" w:cs="Calibri"/>
          <w:lang w:val="en-CA"/>
        </w:rPr>
        <w:t>, 6. doi:https://dx.doi.org/10.1186/s40900-020-0178-7</w:t>
      </w:r>
    </w:p>
    <w:p w14:paraId="44673040"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Bird, M., McGillion, M., Chambers, E. M., Dix, J., Fajardo, C. J., Gilmour, M., . . . Carter, N. (2021). A generative co-design framework for healthcare innovation: development and application of an end-user engagement framework. </w:t>
      </w:r>
      <w:r w:rsidRPr="00AE587E">
        <w:rPr>
          <w:rFonts w:ascii="Calibri" w:hAnsi="Calibri" w:cs="Calibri"/>
          <w:i/>
          <w:iCs/>
          <w:lang w:val="en-CA"/>
        </w:rPr>
        <w:t>Research Involvement &amp; Engagement, 7</w:t>
      </w:r>
      <w:r w:rsidRPr="00AE587E">
        <w:rPr>
          <w:rFonts w:ascii="Calibri" w:hAnsi="Calibri" w:cs="Calibri"/>
          <w:lang w:val="en-CA"/>
        </w:rPr>
        <w:t>(1), 12. doi:https://dx.doi.org/10.1186/s40900-021-00252-7</w:t>
      </w:r>
    </w:p>
    <w:p w14:paraId="45B2D3FA"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Bird, M., Ouellette, C., Whitmore, C., Li, L., Nair, K., McGillion, M. H., . . . Carroll, S. L. (2020). Preparing for patient partnership: A scoping review of patient partner engagement and evaluation in research. </w:t>
      </w:r>
      <w:r w:rsidRPr="00AE587E">
        <w:rPr>
          <w:rFonts w:ascii="Calibri" w:hAnsi="Calibri" w:cs="Calibri"/>
          <w:i/>
          <w:iCs/>
          <w:lang w:val="en-CA"/>
        </w:rPr>
        <w:t>Health Expectations, 23</w:t>
      </w:r>
      <w:r w:rsidRPr="00AE587E">
        <w:rPr>
          <w:rFonts w:ascii="Calibri" w:hAnsi="Calibri" w:cs="Calibri"/>
          <w:lang w:val="en-CA"/>
        </w:rPr>
        <w:t>(3), 523-539. doi:https://dx.doi.org/10.1111/hex.13040</w:t>
      </w:r>
    </w:p>
    <w:p w14:paraId="787AF7A8"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Birkeland, S., Pedersen, S. S., Haakonsson, A. K., Barry, M. J., &amp; Rottmann, N. (2020). Men's view on participation in decisions about prostate-specific antigen (PSA) screening: patient and public involvement in development of a survey. </w:t>
      </w:r>
      <w:r w:rsidRPr="00AE587E">
        <w:rPr>
          <w:rFonts w:ascii="Calibri" w:hAnsi="Calibri" w:cs="Calibri"/>
          <w:i/>
          <w:iCs/>
          <w:lang w:val="en-CA"/>
        </w:rPr>
        <w:t>Bmc Medical Informatics and Decision Making, 20</w:t>
      </w:r>
      <w:r w:rsidRPr="00AE587E">
        <w:rPr>
          <w:rFonts w:ascii="Calibri" w:hAnsi="Calibri" w:cs="Calibri"/>
          <w:lang w:val="en-CA"/>
        </w:rPr>
        <w:t>(1). doi:10.1186/s12911-020-1077-4</w:t>
      </w:r>
    </w:p>
    <w:p w14:paraId="207BE012"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Bissell, P., Thompson, J., &amp; Gibson, B. (2018). Exploring Difference or Just Watching the Experts at Work? Interrogating Patient and Public Involvement (PPI) in a Cancer Research Setting Using the Work of Jurgen Habermas. </w:t>
      </w:r>
      <w:r w:rsidRPr="00AE587E">
        <w:rPr>
          <w:rFonts w:ascii="Calibri" w:hAnsi="Calibri" w:cs="Calibri"/>
          <w:i/>
          <w:iCs/>
          <w:lang w:val="en-CA"/>
        </w:rPr>
        <w:t>Sociology-the Journal of the British Sociological Association, 52</w:t>
      </w:r>
      <w:r w:rsidRPr="00AE587E">
        <w:rPr>
          <w:rFonts w:ascii="Calibri" w:hAnsi="Calibri" w:cs="Calibri"/>
          <w:lang w:val="en-CA"/>
        </w:rPr>
        <w:t>(6), 1200-1216. doi:10.1177/0038038517749781</w:t>
      </w:r>
    </w:p>
    <w:p w14:paraId="4B4FC5B7"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Boaz, A., Robert, G., Locock, L., Sturmey, G., Gager, M., Vougioukalou, S., . . . Fielden, J. (2016). What patients do and their impact on implementation. </w:t>
      </w:r>
      <w:r w:rsidRPr="00AE587E">
        <w:rPr>
          <w:rFonts w:ascii="Calibri" w:hAnsi="Calibri" w:cs="Calibri"/>
          <w:i/>
          <w:iCs/>
          <w:lang w:val="en-CA"/>
        </w:rPr>
        <w:t>Journal of Health Organization &amp; Management, 30</w:t>
      </w:r>
      <w:r w:rsidRPr="00AE587E">
        <w:rPr>
          <w:rFonts w:ascii="Calibri" w:hAnsi="Calibri" w:cs="Calibri"/>
          <w:lang w:val="en-CA"/>
        </w:rPr>
        <w:t>(2), 258-278. doi:https://dx.doi.org/10.1108/JHOM-02-2015-0027</w:t>
      </w:r>
    </w:p>
    <w:p w14:paraId="4E60D9A4"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Bombard, Y., Baker, G. R., Orlando, E., Fancott, C., Bhatia, P., Casalino, S., . . . Pomey, M. P. (2018). Engaging patients to improve quality of care: a systematic review. </w:t>
      </w:r>
      <w:r w:rsidRPr="00AE587E">
        <w:rPr>
          <w:rFonts w:ascii="Calibri" w:hAnsi="Calibri" w:cs="Calibri"/>
          <w:i/>
          <w:iCs/>
          <w:lang w:val="en-CA"/>
        </w:rPr>
        <w:t>Implementation Science, 13</w:t>
      </w:r>
      <w:r w:rsidRPr="00AE587E">
        <w:rPr>
          <w:rFonts w:ascii="Calibri" w:hAnsi="Calibri" w:cs="Calibri"/>
          <w:lang w:val="en-CA"/>
        </w:rPr>
        <w:t>(1), 98. doi:https://dx.doi.org/10.1186/s13012-018-0784-z</w:t>
      </w:r>
    </w:p>
    <w:p w14:paraId="748A5273"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Bookout, M. L., Staffileno, B. A., &amp; Budzinsky, C. M. (2016). Partnering With a Patient and Family Advisory Council to Improve Patient Care Experiences With Pain Management. </w:t>
      </w:r>
      <w:r w:rsidRPr="00AE587E">
        <w:rPr>
          <w:rFonts w:ascii="Calibri" w:hAnsi="Calibri" w:cs="Calibri"/>
          <w:i/>
          <w:iCs/>
          <w:lang w:val="en-CA"/>
        </w:rPr>
        <w:t>Journal of Nursing Administration, 46</w:t>
      </w:r>
      <w:r w:rsidRPr="00AE587E">
        <w:rPr>
          <w:rFonts w:ascii="Calibri" w:hAnsi="Calibri" w:cs="Calibri"/>
          <w:lang w:val="en-CA"/>
        </w:rPr>
        <w:t>(4), 181-186. doi:https://dx.doi.org/10.1097/NNA.0000000000000328</w:t>
      </w:r>
    </w:p>
    <w:p w14:paraId="7989F8DD"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Boote, J., Telford, R., &amp; Cooper, C. (2002). Consumer involvement in health research: a review and research agenda. </w:t>
      </w:r>
      <w:r w:rsidRPr="00AE587E">
        <w:rPr>
          <w:rFonts w:ascii="Calibri" w:hAnsi="Calibri" w:cs="Calibri"/>
          <w:i/>
          <w:iCs/>
          <w:lang w:val="en-CA"/>
        </w:rPr>
        <w:t>Health Policy, 61</w:t>
      </w:r>
      <w:r w:rsidRPr="00AE587E">
        <w:rPr>
          <w:rFonts w:ascii="Calibri" w:hAnsi="Calibri" w:cs="Calibri"/>
          <w:lang w:val="en-CA"/>
        </w:rPr>
        <w:t xml:space="preserve">(2), 213-236. </w:t>
      </w:r>
    </w:p>
    <w:p w14:paraId="3D1D367D"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Borup, G., Bach, K. F., Schmiegelow, M., Wallach-Kildemoes, H., Bjerrum, O. J., &amp; Westergaard, N. (2016). A Paradigm Shift Towards Patient Involvement in Medicines Development and Regulatory Science. </w:t>
      </w:r>
      <w:r w:rsidRPr="00AE587E">
        <w:rPr>
          <w:rFonts w:ascii="Calibri" w:hAnsi="Calibri" w:cs="Calibri"/>
          <w:i/>
          <w:iCs/>
          <w:lang w:val="en-CA"/>
        </w:rPr>
        <w:t>Therapeutic Innovation &amp; Regulatory Science, 50</w:t>
      </w:r>
      <w:r w:rsidRPr="00AE587E">
        <w:rPr>
          <w:rFonts w:ascii="Calibri" w:hAnsi="Calibri" w:cs="Calibri"/>
          <w:lang w:val="en-CA"/>
        </w:rPr>
        <w:t>(3), 304-311. doi:10.1177/2168479015622668</w:t>
      </w:r>
    </w:p>
    <w:p w14:paraId="24C02B29"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Boudes, M., Robinson, P., Bertelsen, N., Brooke, N., Hoos, A., Boutin, M., . . . Sargeant, I. (2018). What do stakeholders expect from patient engagement: Are these expectations being met? </w:t>
      </w:r>
      <w:r w:rsidRPr="00AE587E">
        <w:rPr>
          <w:rFonts w:ascii="Calibri" w:hAnsi="Calibri" w:cs="Calibri"/>
          <w:i/>
          <w:iCs/>
          <w:lang w:val="en-CA"/>
        </w:rPr>
        <w:t>Health Expectations, 21</w:t>
      </w:r>
      <w:r w:rsidRPr="00AE587E">
        <w:rPr>
          <w:rFonts w:ascii="Calibri" w:hAnsi="Calibri" w:cs="Calibri"/>
          <w:lang w:val="en-CA"/>
        </w:rPr>
        <w:t>(6), 1035-1045. doi:https://dx.doi.org/10.1111/hex.12797</w:t>
      </w:r>
    </w:p>
    <w:p w14:paraId="7B447DE3"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Bourke, L. (2002). Participatory research in breast cancer: a case study in regional Victoria. </w:t>
      </w:r>
      <w:r w:rsidRPr="00AE587E">
        <w:rPr>
          <w:rFonts w:ascii="Calibri" w:hAnsi="Calibri" w:cs="Calibri"/>
          <w:i/>
          <w:iCs/>
          <w:lang w:val="en-CA"/>
        </w:rPr>
        <w:t>Contemporary Nurse, 12</w:t>
      </w:r>
      <w:r w:rsidRPr="00AE587E">
        <w:rPr>
          <w:rFonts w:ascii="Calibri" w:hAnsi="Calibri" w:cs="Calibri"/>
          <w:lang w:val="en-CA"/>
        </w:rPr>
        <w:t xml:space="preserve">(3), 246-252. </w:t>
      </w:r>
    </w:p>
    <w:p w14:paraId="0D9E5DF0"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Boyer, A. P., Fair, A. M., Joosten, Y. A., Dolor, R. J., Williams, N. A., Sherden, L., . . . Wilkins, C. H. (2018). A Multilevel Approach to Stakeholder Engagement in the Formulation of a Clinical Data Research Network. </w:t>
      </w:r>
      <w:r w:rsidRPr="00AE587E">
        <w:rPr>
          <w:rFonts w:ascii="Calibri" w:hAnsi="Calibri" w:cs="Calibri"/>
          <w:i/>
          <w:iCs/>
          <w:lang w:val="en-CA"/>
        </w:rPr>
        <w:t>Medical Care, 56 Suppl 10 Suppl 1</w:t>
      </w:r>
      <w:r w:rsidRPr="00AE587E">
        <w:rPr>
          <w:rFonts w:ascii="Calibri" w:hAnsi="Calibri" w:cs="Calibri"/>
          <w:lang w:val="en-CA"/>
        </w:rPr>
        <w:t>, S22-S26. doi:https://dx.doi.org/10.1097/MLR.0000000000000778</w:t>
      </w:r>
    </w:p>
    <w:p w14:paraId="0F866608"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Brady, L.-M., Templeton, L., Toner, P., Watson, J., Evans, D., Percy-Smith, B., &amp; Copello, A. (2018). Involving young people in drug and alcohol research. </w:t>
      </w:r>
      <w:r w:rsidRPr="00AE587E">
        <w:rPr>
          <w:rFonts w:ascii="Calibri" w:hAnsi="Calibri" w:cs="Calibri"/>
          <w:i/>
          <w:iCs/>
          <w:lang w:val="en-CA"/>
        </w:rPr>
        <w:t>Drugs &amp; Alcohol Today, 18</w:t>
      </w:r>
      <w:r w:rsidRPr="00AE587E">
        <w:rPr>
          <w:rFonts w:ascii="Calibri" w:hAnsi="Calibri" w:cs="Calibri"/>
          <w:lang w:val="en-CA"/>
        </w:rPr>
        <w:t>(1), 28-38. doi:10.1108/DAT-08-2017-0039</w:t>
      </w:r>
    </w:p>
    <w:p w14:paraId="3204E9F8"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Breault, L. J., Rittenbach, K., Hartle, K., Babins-Wagner, R., de Beaudrap, C., Jasaui, Y., . . . Mason-Lai, P. (2018). People with lived experience (PWLE) of depression: describing and reflecting on an explicit patient engagement process within depression research priority setting in Alberta, Canada. </w:t>
      </w:r>
      <w:r w:rsidRPr="00AE587E">
        <w:rPr>
          <w:rFonts w:ascii="Calibri" w:hAnsi="Calibri" w:cs="Calibri"/>
          <w:i/>
          <w:iCs/>
          <w:lang w:val="en-CA"/>
        </w:rPr>
        <w:t>Research Involvement &amp; Engagement, 4</w:t>
      </w:r>
      <w:r w:rsidRPr="00AE587E">
        <w:rPr>
          <w:rFonts w:ascii="Calibri" w:hAnsi="Calibri" w:cs="Calibri"/>
          <w:lang w:val="en-CA"/>
        </w:rPr>
        <w:t>, 37. doi:https://dx.doi.org/10.1186/s40900-018-0115-1</w:t>
      </w:r>
    </w:p>
    <w:p w14:paraId="01909741"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Brett, J., Staniszewska, S., Mockford, C., Herron-Marx, S., Hughes, J., Tysall, C., &amp; Suleman, R. (2014). A systematic review of the impact of patient and public involvement on service users, researchers and communities. </w:t>
      </w:r>
      <w:r w:rsidRPr="00AE587E">
        <w:rPr>
          <w:rFonts w:ascii="Calibri" w:hAnsi="Calibri" w:cs="Calibri"/>
          <w:i/>
          <w:iCs/>
          <w:lang w:val="en-CA"/>
        </w:rPr>
        <w:t>The Patient: Patient-Centered Outcomes Research, 7</w:t>
      </w:r>
      <w:r w:rsidRPr="00AE587E">
        <w:rPr>
          <w:rFonts w:ascii="Calibri" w:hAnsi="Calibri" w:cs="Calibri"/>
          <w:lang w:val="en-CA"/>
        </w:rPr>
        <w:t>(4), 387-395. doi:https://dx.doi.org/10.1007/s40271-014-0065-0</w:t>
      </w:r>
    </w:p>
    <w:p w14:paraId="23074905"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Bridges, J. F., &amp; Jones, C. (2007). Patient-based health technology assessment: a vision of the future. </w:t>
      </w:r>
      <w:r w:rsidRPr="00AE587E">
        <w:rPr>
          <w:rFonts w:ascii="Calibri" w:hAnsi="Calibri" w:cs="Calibri"/>
          <w:i/>
          <w:iCs/>
          <w:lang w:val="en-CA"/>
        </w:rPr>
        <w:t>International Journal of Technology Assessment in Health Care, 23</w:t>
      </w:r>
      <w:r w:rsidRPr="00AE587E">
        <w:rPr>
          <w:rFonts w:ascii="Calibri" w:hAnsi="Calibri" w:cs="Calibri"/>
          <w:lang w:val="en-CA"/>
        </w:rPr>
        <w:t xml:space="preserve">(1), 30-35. </w:t>
      </w:r>
    </w:p>
    <w:p w14:paraId="69890554"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Broer, T., Nieboer, A. P., &amp; Bal, R. (2014). Mutual powerlessness in client participation practices in mental health care. </w:t>
      </w:r>
      <w:r w:rsidRPr="00AE587E">
        <w:rPr>
          <w:rFonts w:ascii="Calibri" w:hAnsi="Calibri" w:cs="Calibri"/>
          <w:i/>
          <w:iCs/>
          <w:lang w:val="en-CA"/>
        </w:rPr>
        <w:t>Health Expectations, 17</w:t>
      </w:r>
      <w:r w:rsidRPr="00AE587E">
        <w:rPr>
          <w:rFonts w:ascii="Calibri" w:hAnsi="Calibri" w:cs="Calibri"/>
          <w:lang w:val="en-CA"/>
        </w:rPr>
        <w:t>(2), 208-219. doi:https://dx.doi.org/10.1111/j.1369-7625.2011.00748.x</w:t>
      </w:r>
    </w:p>
    <w:p w14:paraId="489E5BEB"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Bronstein, M. G., &amp; Kakkis, E. D. (2016). Patients as key partners in rare disease drug development. </w:t>
      </w:r>
      <w:r w:rsidRPr="00AE587E">
        <w:rPr>
          <w:rFonts w:ascii="Calibri" w:hAnsi="Calibri" w:cs="Calibri"/>
          <w:i/>
          <w:iCs/>
          <w:lang w:val="en-CA"/>
        </w:rPr>
        <w:t>Nature Reviews. Drug Discovery, 15</w:t>
      </w:r>
      <w:r w:rsidRPr="00AE587E">
        <w:rPr>
          <w:rFonts w:ascii="Calibri" w:hAnsi="Calibri" w:cs="Calibri"/>
          <w:lang w:val="en-CA"/>
        </w:rPr>
        <w:t>(11), 731-732. doi:https://dx.doi.org/10.1038/nrd.2016.133</w:t>
      </w:r>
    </w:p>
    <w:p w14:paraId="7E3913D8"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Brooks, F. (2008). Nursing and public participation in health: an ethnographic study of a patient council. </w:t>
      </w:r>
      <w:r w:rsidRPr="00AE587E">
        <w:rPr>
          <w:rFonts w:ascii="Calibri" w:hAnsi="Calibri" w:cs="Calibri"/>
          <w:i/>
          <w:iCs/>
          <w:lang w:val="en-CA"/>
        </w:rPr>
        <w:t>International Journal of Nursing Studies, 45</w:t>
      </w:r>
      <w:r w:rsidRPr="00AE587E">
        <w:rPr>
          <w:rFonts w:ascii="Calibri" w:hAnsi="Calibri" w:cs="Calibri"/>
          <w:lang w:val="en-CA"/>
        </w:rPr>
        <w:t xml:space="preserve">(1), 3-13. </w:t>
      </w:r>
    </w:p>
    <w:p w14:paraId="6EBB3EA0"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Brouwers, M. C., Vukmirovic, M., Spithoff, K., &amp; Makarski, J. (2017). Understanding optimal approaches to patient and caregiver engagement in the development of cancer practice guidelines: a mixed methods study. </w:t>
      </w:r>
      <w:r w:rsidRPr="00AE587E">
        <w:rPr>
          <w:rFonts w:ascii="Calibri" w:hAnsi="Calibri" w:cs="Calibri"/>
          <w:i/>
          <w:iCs/>
          <w:lang w:val="en-CA"/>
        </w:rPr>
        <w:t>BMC Health Services Research, 17</w:t>
      </w:r>
      <w:r w:rsidRPr="00AE587E">
        <w:rPr>
          <w:rFonts w:ascii="Calibri" w:hAnsi="Calibri" w:cs="Calibri"/>
          <w:lang w:val="en-CA"/>
        </w:rPr>
        <w:t>(1), 186. doi:https://dx.doi.org/10.1186/s12913-017-2107-5</w:t>
      </w:r>
    </w:p>
    <w:p w14:paraId="205E7564"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Brouwers, M. C., Vukmirovic, M., Spithoff, K., Zwaal, C., McNair, S., &amp; Peek, N. (2018). Engaging cancer patients in clinical practice guideline development: a pilot study. </w:t>
      </w:r>
      <w:r w:rsidRPr="00AE587E">
        <w:rPr>
          <w:rFonts w:ascii="Calibri" w:hAnsi="Calibri" w:cs="Calibri"/>
          <w:i/>
          <w:iCs/>
          <w:lang w:val="en-CA"/>
        </w:rPr>
        <w:t>Current Oncology, 25</w:t>
      </w:r>
      <w:r w:rsidRPr="00AE587E">
        <w:rPr>
          <w:rFonts w:ascii="Calibri" w:hAnsi="Calibri" w:cs="Calibri"/>
          <w:lang w:val="en-CA"/>
        </w:rPr>
        <w:t>(4), 250-256. doi:https://dx.doi.org/10.3747/co.25.3943</w:t>
      </w:r>
    </w:p>
    <w:p w14:paraId="62CA3B24"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Brown, J., Rafferty, J., Golding, D., Adewale, V., Chan, L., Pastorello, C., . . . Neukirch, J. (2016). Patient Engagement for Youth in Multiple Facets of Healthcare in Rhode Island. </w:t>
      </w:r>
      <w:r w:rsidRPr="00AE587E">
        <w:rPr>
          <w:rFonts w:ascii="Calibri" w:hAnsi="Calibri" w:cs="Calibri"/>
          <w:i/>
          <w:iCs/>
          <w:lang w:val="en-CA"/>
        </w:rPr>
        <w:t>Rhode Island Medicine, 99</w:t>
      </w:r>
      <w:r w:rsidRPr="00AE587E">
        <w:rPr>
          <w:rFonts w:ascii="Calibri" w:hAnsi="Calibri" w:cs="Calibri"/>
          <w:lang w:val="en-CA"/>
        </w:rPr>
        <w:t xml:space="preserve">(8), 19-21. </w:t>
      </w:r>
    </w:p>
    <w:p w14:paraId="034BCEAA"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Brys, N., Keating, J. A., Knobloch, M. J., &amp; Safdar, N. (2019). Engaging patients in health care epidemiology research: A case example. </w:t>
      </w:r>
      <w:r w:rsidRPr="00AE587E">
        <w:rPr>
          <w:rFonts w:ascii="Calibri" w:hAnsi="Calibri" w:cs="Calibri"/>
          <w:i/>
          <w:iCs/>
          <w:lang w:val="en-CA"/>
        </w:rPr>
        <w:t>American Journal of Infection Control, 47</w:t>
      </w:r>
      <w:r w:rsidRPr="00AE587E">
        <w:rPr>
          <w:rFonts w:ascii="Calibri" w:hAnsi="Calibri" w:cs="Calibri"/>
          <w:lang w:val="en-CA"/>
        </w:rPr>
        <w:t>(2), 139-143. doi:10.1016/j.ajic.2018.08.013</w:t>
      </w:r>
    </w:p>
    <w:p w14:paraId="0E440988"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Buck, D., Gamble, C., Dudley, L., Preston, J., Hanley, B., Williamson, P. R., . . . Group, E. P. A. (2014). From plans to actions in patient and public involvement: qualitative study of documented plans and the accounts of researchers and patients sampled from a cohort of clinical trials. </w:t>
      </w:r>
      <w:r w:rsidRPr="00AE587E">
        <w:rPr>
          <w:rFonts w:ascii="Calibri" w:hAnsi="Calibri" w:cs="Calibri"/>
          <w:i/>
          <w:iCs/>
          <w:lang w:val="en-CA"/>
        </w:rPr>
        <w:t>BMJ Open, 4</w:t>
      </w:r>
      <w:r w:rsidRPr="00AE587E">
        <w:rPr>
          <w:rFonts w:ascii="Calibri" w:hAnsi="Calibri" w:cs="Calibri"/>
          <w:lang w:val="en-CA"/>
        </w:rPr>
        <w:t>(12), e006400. doi:https://dx.doi.org/10.1136/bmjopen-2014-006400</w:t>
      </w:r>
    </w:p>
    <w:p w14:paraId="632E5B9B"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Buck, D. S., Rochon, D., Davidson, H., McCurdy, S., &amp; Committee of Helthcare for the, H.-H. (2004). Involving homeless persons in the leadership of a health care organization. </w:t>
      </w:r>
      <w:r w:rsidRPr="00AE587E">
        <w:rPr>
          <w:rFonts w:ascii="Calibri" w:hAnsi="Calibri" w:cs="Calibri"/>
          <w:i/>
          <w:iCs/>
          <w:lang w:val="en-CA"/>
        </w:rPr>
        <w:t>Qualitative Health Research, 14</w:t>
      </w:r>
      <w:r w:rsidRPr="00AE587E">
        <w:rPr>
          <w:rFonts w:ascii="Calibri" w:hAnsi="Calibri" w:cs="Calibri"/>
          <w:lang w:val="en-CA"/>
        </w:rPr>
        <w:t xml:space="preserve">(4), 513-525. </w:t>
      </w:r>
    </w:p>
    <w:p w14:paraId="047D38CE"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Burns, K. E. A., Devlin, J. W., &amp; Hill, N. S. (2017). Patient and Family Engagement in Designing and Implementing a Weaning Trial: A Novel Research Paradigm in Critical Care. </w:t>
      </w:r>
      <w:r w:rsidRPr="00AE587E">
        <w:rPr>
          <w:rFonts w:ascii="Calibri" w:hAnsi="Calibri" w:cs="Calibri"/>
          <w:i/>
          <w:iCs/>
          <w:lang w:val="en-CA"/>
        </w:rPr>
        <w:t>Chest, 152</w:t>
      </w:r>
      <w:r w:rsidRPr="00AE587E">
        <w:rPr>
          <w:rFonts w:ascii="Calibri" w:hAnsi="Calibri" w:cs="Calibri"/>
          <w:lang w:val="en-CA"/>
        </w:rPr>
        <w:t>(4), 707-711. doi:https://dx.doi.org/10.1016/j.chest.2017.06.028</w:t>
      </w:r>
    </w:p>
    <w:p w14:paraId="52F8F51A"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Burns, K. K., Davis, D., Popescu, I., Laeeque, H., Kossey, S., Misfeldt, R., &amp; Thrall, C. (2020). Patient Engagement in a Large-Scale Change Initiative: "As Safe as Possible, as Soon as Possible". </w:t>
      </w:r>
      <w:r w:rsidRPr="00AE587E">
        <w:rPr>
          <w:rFonts w:ascii="Calibri" w:hAnsi="Calibri" w:cs="Calibri"/>
          <w:i/>
          <w:iCs/>
          <w:lang w:val="en-CA"/>
        </w:rPr>
        <w:t>Healthcare Quarterly, 22</w:t>
      </w:r>
      <w:r w:rsidRPr="00AE587E">
        <w:rPr>
          <w:rFonts w:ascii="Calibri" w:hAnsi="Calibri" w:cs="Calibri"/>
          <w:lang w:val="en-CA"/>
        </w:rPr>
        <w:t>(SP), 27-39. doi:https://dx.doi.org/10.12927/hcq.2020.26049</w:t>
      </w:r>
    </w:p>
    <w:p w14:paraId="33DFBE1D"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Caldwell, J., Hauss, S., &amp; Stark, B. (2009). Participation of individuals with developmental disabilities and families on advisory boards and committees. </w:t>
      </w:r>
      <w:r w:rsidRPr="00AE587E">
        <w:rPr>
          <w:rFonts w:ascii="Calibri" w:hAnsi="Calibri" w:cs="Calibri"/>
          <w:i/>
          <w:iCs/>
          <w:lang w:val="en-CA"/>
        </w:rPr>
        <w:t>Journal of Disability Policy Studies, 20</w:t>
      </w:r>
      <w:r w:rsidRPr="00AE587E">
        <w:rPr>
          <w:rFonts w:ascii="Calibri" w:hAnsi="Calibri" w:cs="Calibri"/>
          <w:lang w:val="en-CA"/>
        </w:rPr>
        <w:t>(2), 101-109. Retrieved from http://libaccess.mcmaster.ca/login?url=http://search.ebscohost.com/login.aspx?direct=true&amp;db=cin20&amp;AN=105408509&amp;site=ehost-live&amp;scope=site</w:t>
      </w:r>
    </w:p>
    <w:p w14:paraId="298D25F2"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Callander, R., Ning, L., Crowley, A., Childs, B., Brisbane, P., &amp; Salter, T. (2011). Consumers and carers as partners in mental health research: reflections on the experience of two project teams in Victoria, Australia. </w:t>
      </w:r>
      <w:r w:rsidRPr="00AE587E">
        <w:rPr>
          <w:rFonts w:ascii="Calibri" w:hAnsi="Calibri" w:cs="Calibri"/>
          <w:i/>
          <w:iCs/>
          <w:lang w:val="en-CA"/>
        </w:rPr>
        <w:t>International Journal of Mental Health Nursing, 20</w:t>
      </w:r>
      <w:r w:rsidRPr="00AE587E">
        <w:rPr>
          <w:rFonts w:ascii="Calibri" w:hAnsi="Calibri" w:cs="Calibri"/>
          <w:lang w:val="en-CA"/>
        </w:rPr>
        <w:t>(4), 263-273. doi:https://dx.doi.org/10.1111/j.1447-0349.2010.00731.x</w:t>
      </w:r>
    </w:p>
    <w:p w14:paraId="26F56C5D"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Callard, F., Rose, D., &amp; Wykes, T. (2012). Close to the bench as well as at the bedside: involving service users in all phases of translational research. </w:t>
      </w:r>
      <w:r w:rsidRPr="00AE587E">
        <w:rPr>
          <w:rFonts w:ascii="Calibri" w:hAnsi="Calibri" w:cs="Calibri"/>
          <w:i/>
          <w:iCs/>
          <w:lang w:val="en-CA"/>
        </w:rPr>
        <w:t>Health Expectations, 15</w:t>
      </w:r>
      <w:r w:rsidRPr="00AE587E">
        <w:rPr>
          <w:rFonts w:ascii="Calibri" w:hAnsi="Calibri" w:cs="Calibri"/>
          <w:lang w:val="en-CA"/>
        </w:rPr>
        <w:t>(4), 389-400. doi:https://dx.doi.org/10.1111/j.1369-7625.2011.00681.x</w:t>
      </w:r>
    </w:p>
    <w:p w14:paraId="304AEF26"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Campbell, M., &amp; Martin, M. (2010). Reducing health inequalities in Scotland: the involvement of people with learning disabilities as national health service reviewers. </w:t>
      </w:r>
      <w:r w:rsidRPr="00AE587E">
        <w:rPr>
          <w:rFonts w:ascii="Calibri" w:hAnsi="Calibri" w:cs="Calibri"/>
          <w:i/>
          <w:iCs/>
          <w:lang w:val="en-CA"/>
        </w:rPr>
        <w:t>British Journal of Learning Disabilities, 38</w:t>
      </w:r>
      <w:r w:rsidRPr="00AE587E">
        <w:rPr>
          <w:rFonts w:ascii="Calibri" w:hAnsi="Calibri" w:cs="Calibri"/>
          <w:lang w:val="en-CA"/>
        </w:rPr>
        <w:t>(1), 49-58. doi:10.1111/j.1468-3156.2009.00562.x</w:t>
      </w:r>
    </w:p>
    <w:p w14:paraId="45C54398"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Campbell, M. M., Susser, E., de Vries, J., Baldinger, A., Sibeko, G., Mndini, M. M., . . . Stein, D. J. (2015). Exploring researchers' experiences of working with a researcher-driven, population-specific community advisory board in a South African schizophrenia genomics study. </w:t>
      </w:r>
      <w:r w:rsidRPr="00AE587E">
        <w:rPr>
          <w:rFonts w:ascii="Calibri" w:hAnsi="Calibri" w:cs="Calibri"/>
          <w:i/>
          <w:iCs/>
          <w:lang w:val="en-CA"/>
        </w:rPr>
        <w:t>BMC Medical Ethics, 16</w:t>
      </w:r>
      <w:r w:rsidRPr="00AE587E">
        <w:rPr>
          <w:rFonts w:ascii="Calibri" w:hAnsi="Calibri" w:cs="Calibri"/>
          <w:lang w:val="en-CA"/>
        </w:rPr>
        <w:t>, 45. doi:https://dx.doi.org/10.1186/s12910-015-0037-5</w:t>
      </w:r>
    </w:p>
    <w:p w14:paraId="3BBF004D"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Campbell, T., Murat, J., McMaster, D., &amp; Hardwick, I. (2007). Developing user involvement in HIV services in London. </w:t>
      </w:r>
      <w:r w:rsidRPr="00AE587E">
        <w:rPr>
          <w:rFonts w:ascii="Calibri" w:hAnsi="Calibri" w:cs="Calibri"/>
          <w:i/>
          <w:iCs/>
          <w:lang w:val="en-CA"/>
        </w:rPr>
        <w:t>HIV Nursing, 7</w:t>
      </w:r>
      <w:r w:rsidRPr="00AE587E">
        <w:rPr>
          <w:rFonts w:ascii="Calibri" w:hAnsi="Calibri" w:cs="Calibri"/>
          <w:lang w:val="en-CA"/>
        </w:rPr>
        <w:t>(4), 14-17. Retrieved from http://libaccess.mcmaster.ca/login?url=http://search.ebscohost.com/login.aspx?direct=true&amp;db=cin20&amp;AN=105840204&amp;site=ehost-live&amp;scope=site</w:t>
      </w:r>
    </w:p>
    <w:p w14:paraId="297B5AE6"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Canfield, C. (2018). The Capacity for Patient Engagement: What Patient Experiences Tell Us About What's Ahead. </w:t>
      </w:r>
      <w:r w:rsidRPr="00AE587E">
        <w:rPr>
          <w:rFonts w:ascii="Calibri" w:hAnsi="Calibri" w:cs="Calibri"/>
          <w:i/>
          <w:iCs/>
          <w:lang w:val="en-CA"/>
        </w:rPr>
        <w:t>Healthcare Quarterly, 21</w:t>
      </w:r>
      <w:r w:rsidRPr="00AE587E">
        <w:rPr>
          <w:rFonts w:ascii="Calibri" w:hAnsi="Calibri" w:cs="Calibri"/>
          <w:lang w:val="en-CA"/>
        </w:rPr>
        <w:t>, 68-72. Retrieved from http://libaccess.mcmaster.ca/login?url=http://search.ebscohost.com/login.aspx?direct=true&amp;db=cin20&amp;AN=133597665&amp;site=ehost-live&amp;scope=site</w:t>
      </w:r>
    </w:p>
    <w:p w14:paraId="7C5AE39F"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Carman, K. L., Dardess, P., Maurer, M., Sofaer, S., Adams, K., Bechtel, C., &amp; Sweeney, J. (2013). Patient and family engagement: a framework for understanding the elements and developing interventions and policies. </w:t>
      </w:r>
      <w:r w:rsidRPr="00AE587E">
        <w:rPr>
          <w:rFonts w:ascii="Calibri" w:hAnsi="Calibri" w:cs="Calibri"/>
          <w:i/>
          <w:iCs/>
          <w:lang w:val="en-CA"/>
        </w:rPr>
        <w:t>Health Affairs, 32</w:t>
      </w:r>
      <w:r w:rsidRPr="00AE587E">
        <w:rPr>
          <w:rFonts w:ascii="Calibri" w:hAnsi="Calibri" w:cs="Calibri"/>
          <w:lang w:val="en-CA"/>
        </w:rPr>
        <w:t>(2), 223-231. doi:https://dx.doi.org/10.1377/hlthaff.2012.1133</w:t>
      </w:r>
    </w:p>
    <w:p w14:paraId="45DB4233"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Caron-Flinterman, J. F., Broerse, J. E., &amp; Bunders, J. F. (2005). The experiential knowledge of patients: a new resource for biomedical research? </w:t>
      </w:r>
      <w:r w:rsidRPr="00AE587E">
        <w:rPr>
          <w:rFonts w:ascii="Calibri" w:hAnsi="Calibri" w:cs="Calibri"/>
          <w:i/>
          <w:iCs/>
          <w:lang w:val="en-CA"/>
        </w:rPr>
        <w:t>Social Science &amp; Medicine, 60</w:t>
      </w:r>
      <w:r w:rsidRPr="00AE587E">
        <w:rPr>
          <w:rFonts w:ascii="Calibri" w:hAnsi="Calibri" w:cs="Calibri"/>
          <w:lang w:val="en-CA"/>
        </w:rPr>
        <w:t xml:space="preserve">(11), 2575-2584. </w:t>
      </w:r>
    </w:p>
    <w:p w14:paraId="078766B0"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Caron-Flinterman, J. F., Broerse, J. E. W., &amp; Bunders, J. F. G. (2007). Patient partnership in decision-making on biomedical research - Changing the network. </w:t>
      </w:r>
      <w:r w:rsidRPr="00AE587E">
        <w:rPr>
          <w:rFonts w:ascii="Calibri" w:hAnsi="Calibri" w:cs="Calibri"/>
          <w:i/>
          <w:iCs/>
          <w:lang w:val="en-CA"/>
        </w:rPr>
        <w:t>Science Technology &amp; Human Values, 32</w:t>
      </w:r>
      <w:r w:rsidRPr="00AE587E">
        <w:rPr>
          <w:rFonts w:ascii="Calibri" w:hAnsi="Calibri" w:cs="Calibri"/>
          <w:lang w:val="en-CA"/>
        </w:rPr>
        <w:t>(3), 339-368. doi:10.1177/0162243906298354</w:t>
      </w:r>
    </w:p>
    <w:p w14:paraId="707B1E57"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Carr, E. C. J., Patel, J. N., Ortiz, M. M., Miller, J. L., Teare, S. R., Barber, C. E. H., &amp; Marshall, D. A. (2019). Co-design of a patient experience survey for arthritis central intake: an example of meaningful patient engagement in healthcare design. </w:t>
      </w:r>
      <w:r w:rsidRPr="00AE587E">
        <w:rPr>
          <w:rFonts w:ascii="Calibri" w:hAnsi="Calibri" w:cs="Calibri"/>
          <w:i/>
          <w:iCs/>
          <w:lang w:val="en-CA"/>
        </w:rPr>
        <w:t>BMC Health Services Research, 19</w:t>
      </w:r>
      <w:r w:rsidRPr="00AE587E">
        <w:rPr>
          <w:rFonts w:ascii="Calibri" w:hAnsi="Calibri" w:cs="Calibri"/>
          <w:lang w:val="en-CA"/>
        </w:rPr>
        <w:t>(1), 355. doi:https://dx.doi.org/10.1186/s12913-019-4196-9</w:t>
      </w:r>
    </w:p>
    <w:p w14:paraId="3E47D67C"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Carroll, S. L., Embuldeniya, G., Abelson, J., McGillion, M., Berkesse, A., &amp; Healey, J. S. (2017). Questioning patient engagement: research scientists' perceptions of the challenges of patient engagement in a cardiovascular research network. </w:t>
      </w:r>
      <w:r w:rsidRPr="00AE587E">
        <w:rPr>
          <w:rFonts w:ascii="Calibri" w:hAnsi="Calibri" w:cs="Calibri"/>
          <w:i/>
          <w:iCs/>
          <w:lang w:val="en-CA"/>
        </w:rPr>
        <w:t>Patient preference &amp; adherence, 11</w:t>
      </w:r>
      <w:r w:rsidRPr="00AE587E">
        <w:rPr>
          <w:rFonts w:ascii="Calibri" w:hAnsi="Calibri" w:cs="Calibri"/>
          <w:lang w:val="en-CA"/>
        </w:rPr>
        <w:t>, 1573-1583. doi:https://dx.doi.org/10.2147/PPA.S135457</w:t>
      </w:r>
    </w:p>
    <w:p w14:paraId="64FC15A8"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Carter, P., &amp; Martin, G. (2018). Engagement of patients and the public in NHS sustainability and transformation: An ethnographic study. </w:t>
      </w:r>
      <w:r w:rsidRPr="00AE587E">
        <w:rPr>
          <w:rFonts w:ascii="Calibri" w:hAnsi="Calibri" w:cs="Calibri"/>
          <w:i/>
          <w:iCs/>
          <w:lang w:val="en-CA"/>
        </w:rPr>
        <w:t>Critical Social Policy, 38</w:t>
      </w:r>
      <w:r w:rsidRPr="00AE587E">
        <w:rPr>
          <w:rFonts w:ascii="Calibri" w:hAnsi="Calibri" w:cs="Calibri"/>
          <w:lang w:val="en-CA"/>
        </w:rPr>
        <w:t>(4), 707-727. doi:10.1177/0261018317749387</w:t>
      </w:r>
    </w:p>
    <w:p w14:paraId="35D7BA3B"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Cassels, A. (2016). Patient speaking for patients. </w:t>
      </w:r>
      <w:r w:rsidRPr="00AE587E">
        <w:rPr>
          <w:rFonts w:ascii="Calibri" w:hAnsi="Calibri" w:cs="Calibri"/>
          <w:i/>
          <w:iCs/>
          <w:lang w:val="en-CA"/>
        </w:rPr>
        <w:t>International Journal of Health Governance, 21</w:t>
      </w:r>
      <w:r w:rsidRPr="00AE587E">
        <w:rPr>
          <w:rFonts w:ascii="Calibri" w:hAnsi="Calibri" w:cs="Calibri"/>
          <w:lang w:val="en-CA"/>
        </w:rPr>
        <w:t>(2), 89-95. doi:10.1108/IJHG-02-2016-0014</w:t>
      </w:r>
    </w:p>
    <w:p w14:paraId="30102800"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Cawston, P. G., &amp; Barbour, R. S. (2003). Clients or citizens? Some considerations for primary care organisations. </w:t>
      </w:r>
      <w:r w:rsidRPr="00AE587E">
        <w:rPr>
          <w:rFonts w:ascii="Calibri" w:hAnsi="Calibri" w:cs="Calibri"/>
          <w:i/>
          <w:iCs/>
          <w:lang w:val="en-CA"/>
        </w:rPr>
        <w:t>British Journal of General Practice, 53</w:t>
      </w:r>
      <w:r w:rsidRPr="00AE587E">
        <w:rPr>
          <w:rFonts w:ascii="Calibri" w:hAnsi="Calibri" w:cs="Calibri"/>
          <w:lang w:val="en-CA"/>
        </w:rPr>
        <w:t xml:space="preserve">(494), 716-722. </w:t>
      </w:r>
    </w:p>
    <w:p w14:paraId="76DB552C"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Celenza, J. F., Zayack, D., Buus-Frank, M. E., &amp; Horbar, J. D. (2017). Family Involvement in Quality Improvement: From Bedside Advocate to System Advisor. </w:t>
      </w:r>
      <w:r w:rsidRPr="00AE587E">
        <w:rPr>
          <w:rFonts w:ascii="Calibri" w:hAnsi="Calibri" w:cs="Calibri"/>
          <w:i/>
          <w:iCs/>
          <w:lang w:val="en-CA"/>
        </w:rPr>
        <w:t>Clinics in Perinatology, 44</w:t>
      </w:r>
      <w:r w:rsidRPr="00AE587E">
        <w:rPr>
          <w:rFonts w:ascii="Calibri" w:hAnsi="Calibri" w:cs="Calibri"/>
          <w:lang w:val="en-CA"/>
        </w:rPr>
        <w:t>(3), 553-566. doi:https://dx.doi.org/10.1016/j.clp.2017.05.008</w:t>
      </w:r>
    </w:p>
    <w:p w14:paraId="575F7CA2"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Chalmers, J. D., Timothy, A., Polverino, E., Almagro, M., Ruddy, T., Powell, P., &amp; Boyd, J. (2017). Patient participation in ERS guidelines and research projects: the EMBARC experience. </w:t>
      </w:r>
      <w:r w:rsidRPr="00AE587E">
        <w:rPr>
          <w:rFonts w:ascii="Calibri" w:hAnsi="Calibri" w:cs="Calibri"/>
          <w:i/>
          <w:iCs/>
          <w:lang w:val="en-CA"/>
        </w:rPr>
        <w:t>Breathe, 13</w:t>
      </w:r>
      <w:r w:rsidRPr="00AE587E">
        <w:rPr>
          <w:rFonts w:ascii="Calibri" w:hAnsi="Calibri" w:cs="Calibri"/>
          <w:lang w:val="en-CA"/>
        </w:rPr>
        <w:t>(3), 194-207. doi:https://dx.doi.org/10.1183/20734735.009517</w:t>
      </w:r>
    </w:p>
    <w:p w14:paraId="053D323D"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Chambers, E., Gardiner, C., Thompson, J., &amp; Seymour, J. (2019). Patient and carer involvement in palliative care research: An integrative qualitative evidence synthesis review. </w:t>
      </w:r>
      <w:r w:rsidRPr="00AE587E">
        <w:rPr>
          <w:rFonts w:ascii="Calibri" w:hAnsi="Calibri" w:cs="Calibri"/>
          <w:i/>
          <w:iCs/>
          <w:lang w:val="en-CA"/>
        </w:rPr>
        <w:t>Palliative Medicine, 33</w:t>
      </w:r>
      <w:r w:rsidRPr="00AE587E">
        <w:rPr>
          <w:rFonts w:ascii="Calibri" w:hAnsi="Calibri" w:cs="Calibri"/>
          <w:lang w:val="en-CA"/>
        </w:rPr>
        <w:t>(8), 969-984. doi:10.1177/0269216319858247</w:t>
      </w:r>
    </w:p>
    <w:p w14:paraId="17BD0A68"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Chambers, M., McAndrew, S., Nolan, F., Thomas, B., Watts, P., &amp; Kantaris, X. (2017). Service user involvement in the coproduction of a mental health nursing metric: The Therapeutic Engagement Questionnaire. </w:t>
      </w:r>
      <w:r w:rsidRPr="00AE587E">
        <w:rPr>
          <w:rFonts w:ascii="Calibri" w:hAnsi="Calibri" w:cs="Calibri"/>
          <w:i/>
          <w:iCs/>
          <w:lang w:val="en-CA"/>
        </w:rPr>
        <w:t>Health Expectations, 20</w:t>
      </w:r>
      <w:r w:rsidRPr="00AE587E">
        <w:rPr>
          <w:rFonts w:ascii="Calibri" w:hAnsi="Calibri" w:cs="Calibri"/>
          <w:lang w:val="en-CA"/>
        </w:rPr>
        <w:t>(5), 871-877. doi:https://dx.doi.org/10.1111/hex.12526</w:t>
      </w:r>
    </w:p>
    <w:p w14:paraId="4A44ECC1"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Chamney, M. (2014). Renal service users' and carers' collaboration to improve education and research in the UK: an update four years on. </w:t>
      </w:r>
      <w:r w:rsidRPr="00AE587E">
        <w:rPr>
          <w:rFonts w:ascii="Calibri" w:hAnsi="Calibri" w:cs="Calibri"/>
          <w:i/>
          <w:iCs/>
          <w:lang w:val="en-CA"/>
        </w:rPr>
        <w:t>Renal Society of Australasia Journal, 10</w:t>
      </w:r>
      <w:r w:rsidRPr="00AE587E">
        <w:rPr>
          <w:rFonts w:ascii="Calibri" w:hAnsi="Calibri" w:cs="Calibri"/>
          <w:lang w:val="en-CA"/>
        </w:rPr>
        <w:t>(3), 102-105. Retrieved from http://libaccess.mcmaster.ca/login?url=http://search.ebscohost.com/login.aspx?direct=true&amp;db=cin20&amp;AN=107838592&amp;site=ehost-live&amp;scope=site</w:t>
      </w:r>
    </w:p>
    <w:p w14:paraId="513B9210"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Chiu, C. G., Mitchell, T. L., &amp; Fitch, M. I. (2013). From patient to participant: enhancing the validity and ethics of cancer research through participatory research. </w:t>
      </w:r>
      <w:r w:rsidRPr="00AE587E">
        <w:rPr>
          <w:rFonts w:ascii="Calibri" w:hAnsi="Calibri" w:cs="Calibri"/>
          <w:i/>
          <w:iCs/>
          <w:lang w:val="en-CA"/>
        </w:rPr>
        <w:t>Journal of Cancer Education, 28</w:t>
      </w:r>
      <w:r w:rsidRPr="00AE587E">
        <w:rPr>
          <w:rFonts w:ascii="Calibri" w:hAnsi="Calibri" w:cs="Calibri"/>
          <w:lang w:val="en-CA"/>
        </w:rPr>
        <w:t>(2), 237-246. doi:https://dx.doi.org/10.1007/s13187-013-0464-2</w:t>
      </w:r>
    </w:p>
    <w:p w14:paraId="755F4381"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Chu, L. F., Utengen, A., Kadry, B., Kucharski, S. E., Campos, H., Crockett, J., . . . Clauson, K. A. (2016). "Nothing about us without us"-patient partnership in medical conferences. </w:t>
      </w:r>
      <w:r w:rsidRPr="00AE587E">
        <w:rPr>
          <w:rFonts w:ascii="Calibri" w:hAnsi="Calibri" w:cs="Calibri"/>
          <w:i/>
          <w:iCs/>
          <w:lang w:val="en-CA"/>
        </w:rPr>
        <w:t>BMJ, 354</w:t>
      </w:r>
      <w:r w:rsidRPr="00AE587E">
        <w:rPr>
          <w:rFonts w:ascii="Calibri" w:hAnsi="Calibri" w:cs="Calibri"/>
          <w:lang w:val="en-CA"/>
        </w:rPr>
        <w:t>, i3883. doi:https://dx.doi.org/10.1136/bmj.i3883</w:t>
      </w:r>
    </w:p>
    <w:p w14:paraId="62ADA7F1"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Chung, J. S., Young, H. N., Moreno, M. A., Kliems, H., &amp; Cox, E. D. (2017). Patient-centred outcomes research: brave new world meets old institutional policies. </w:t>
      </w:r>
      <w:r w:rsidRPr="00AE587E">
        <w:rPr>
          <w:rFonts w:ascii="Calibri" w:hAnsi="Calibri" w:cs="Calibri"/>
          <w:i/>
          <w:iCs/>
          <w:lang w:val="en-CA"/>
        </w:rPr>
        <w:t>Family Practice, 34</w:t>
      </w:r>
      <w:r w:rsidRPr="00AE587E">
        <w:rPr>
          <w:rFonts w:ascii="Calibri" w:hAnsi="Calibri" w:cs="Calibri"/>
          <w:lang w:val="en-CA"/>
        </w:rPr>
        <w:t>(3), 296-300. doi:https://dx.doi.org/10.1093/fampra/cmw129</w:t>
      </w:r>
    </w:p>
    <w:p w14:paraId="3B10C0F6"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Chung, K., &amp; Lounsbury, D. W. (2006). The role of power, process, and relationships in participatory research for statewide HIV/AIDS programming. </w:t>
      </w:r>
      <w:r w:rsidRPr="00AE587E">
        <w:rPr>
          <w:rFonts w:ascii="Calibri" w:hAnsi="Calibri" w:cs="Calibri"/>
          <w:i/>
          <w:iCs/>
          <w:lang w:val="en-CA"/>
        </w:rPr>
        <w:t>Social Science &amp; Medicine, 63</w:t>
      </w:r>
      <w:r w:rsidRPr="00AE587E">
        <w:rPr>
          <w:rFonts w:ascii="Calibri" w:hAnsi="Calibri" w:cs="Calibri"/>
          <w:lang w:val="en-CA"/>
        </w:rPr>
        <w:t xml:space="preserve">(8), 2129-2140. </w:t>
      </w:r>
    </w:p>
    <w:p w14:paraId="0CC7733D"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Ciccarella, A., Staley, A. C., &amp; Franco, A. T. (2018). Transforming research: engaging patient advocates at all stages of cancer research. </w:t>
      </w:r>
      <w:r w:rsidRPr="00AE587E">
        <w:rPr>
          <w:rFonts w:ascii="Calibri" w:hAnsi="Calibri" w:cs="Calibri"/>
          <w:i/>
          <w:iCs/>
          <w:lang w:val="en-CA"/>
        </w:rPr>
        <w:t>Annals of Translational Medicine, 6</w:t>
      </w:r>
      <w:r w:rsidRPr="00AE587E">
        <w:rPr>
          <w:rFonts w:ascii="Calibri" w:hAnsi="Calibri" w:cs="Calibri"/>
          <w:lang w:val="en-CA"/>
        </w:rPr>
        <w:t>(9), 167. doi:https://dx.doi.org/10.21037/atm.2018.04.46</w:t>
      </w:r>
    </w:p>
    <w:p w14:paraId="5A9CA4C7"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Clarke, C. L., Wilkinson, H., Watson, J., Wilcockson, J., Kinnaird, L., &amp; Williamson, T. (2018). A Seat Around the Table: Participatory Data Analysis With People Living With Dementia. </w:t>
      </w:r>
      <w:r w:rsidRPr="00AE587E">
        <w:rPr>
          <w:rFonts w:ascii="Calibri" w:hAnsi="Calibri" w:cs="Calibri"/>
          <w:i/>
          <w:iCs/>
          <w:lang w:val="en-CA"/>
        </w:rPr>
        <w:t>Qualitative Health Research, 28</w:t>
      </w:r>
      <w:r w:rsidRPr="00AE587E">
        <w:rPr>
          <w:rFonts w:ascii="Calibri" w:hAnsi="Calibri" w:cs="Calibri"/>
          <w:lang w:val="en-CA"/>
        </w:rPr>
        <w:t>(9), 1421-1433. doi:https://dx.doi.org/10.1177/1049732318774768</w:t>
      </w:r>
    </w:p>
    <w:p w14:paraId="466A5A48"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Clauser, S. B., Gayer, C., Murphy, E., Majhail, N. S., &amp; Baker, K. S. (2015). Patient Centeredness and Engagement in Quality-of-Care Oncology Research. </w:t>
      </w:r>
      <w:r w:rsidRPr="00AE587E">
        <w:rPr>
          <w:rFonts w:ascii="Calibri" w:hAnsi="Calibri" w:cs="Calibri"/>
          <w:i/>
          <w:iCs/>
          <w:lang w:val="en-CA"/>
        </w:rPr>
        <w:t>Journal of oncology practice/American Society of Clinical Oncology, 11</w:t>
      </w:r>
      <w:r w:rsidRPr="00AE587E">
        <w:rPr>
          <w:rFonts w:ascii="Calibri" w:hAnsi="Calibri" w:cs="Calibri"/>
          <w:lang w:val="en-CA"/>
        </w:rPr>
        <w:t>(3), 176-179. doi:https://dx.doi.org/10.1200/JOP.2015.003749</w:t>
      </w:r>
    </w:p>
    <w:p w14:paraId="79165CE3"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Clavel, N., Pomey, M. P., &amp; Ghadiri, D. P. S. (2019). Partnering with patients in quality improvement: towards renewed practices for healthcare organization managers? </w:t>
      </w:r>
      <w:r w:rsidRPr="00AE587E">
        <w:rPr>
          <w:rFonts w:ascii="Calibri" w:hAnsi="Calibri" w:cs="Calibri"/>
          <w:i/>
          <w:iCs/>
          <w:lang w:val="en-CA"/>
        </w:rPr>
        <w:t>BMC Health Services Research, 19</w:t>
      </w:r>
      <w:r w:rsidRPr="00AE587E">
        <w:rPr>
          <w:rFonts w:ascii="Calibri" w:hAnsi="Calibri" w:cs="Calibri"/>
          <w:lang w:val="en-CA"/>
        </w:rPr>
        <w:t>(1), 815. doi:https://dx.doi.org/10.1186/s12913-019-4618-8</w:t>
      </w:r>
    </w:p>
    <w:p w14:paraId="69F65D69"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Clay, A. S., &amp; Misak, C. (2016). Engaging Survivors of Critical Illness in Health Care Assessment and Policy Development. Ethical and Practical Complexities. </w:t>
      </w:r>
      <w:r w:rsidRPr="00AE587E">
        <w:rPr>
          <w:rFonts w:ascii="Calibri" w:hAnsi="Calibri" w:cs="Calibri"/>
          <w:i/>
          <w:iCs/>
          <w:lang w:val="en-CA"/>
        </w:rPr>
        <w:t>Annals of the American Thoracic Society, 13</w:t>
      </w:r>
      <w:r w:rsidRPr="00AE587E">
        <w:rPr>
          <w:rFonts w:ascii="Calibri" w:hAnsi="Calibri" w:cs="Calibri"/>
          <w:lang w:val="en-CA"/>
        </w:rPr>
        <w:t xml:space="preserve">(11), 1871-1876. </w:t>
      </w:r>
    </w:p>
    <w:p w14:paraId="2B6A632E"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Clearfield, E., Tambor, E., Janssen, E. M., &amp; Messner, D. A. (2020). Increasing the Patient-Centeredness of Health Economics and Outcomes Research Through Patient Engagement in Core Outcome Set Development. </w:t>
      </w:r>
      <w:r w:rsidRPr="00AE587E">
        <w:rPr>
          <w:rFonts w:ascii="Calibri" w:hAnsi="Calibri" w:cs="Calibri"/>
          <w:i/>
          <w:iCs/>
          <w:lang w:val="en-CA"/>
        </w:rPr>
        <w:t>The Patient: Patient Centered Outcomes Research, 24</w:t>
      </w:r>
      <w:r w:rsidRPr="00AE587E">
        <w:rPr>
          <w:rFonts w:ascii="Calibri" w:hAnsi="Calibri" w:cs="Calibri"/>
          <w:lang w:val="en-CA"/>
        </w:rPr>
        <w:t>, 24. doi:https://dx.doi.org/10.1007/s40271-020-00424-9</w:t>
      </w:r>
    </w:p>
    <w:p w14:paraId="2B6BB3FA"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Coates, D., &amp; Howe, D. (2016). Integrating a youth participation model in a youth mental health service: Challenges and lessons learned. </w:t>
      </w:r>
      <w:r w:rsidRPr="00AE587E">
        <w:rPr>
          <w:rFonts w:ascii="Calibri" w:hAnsi="Calibri" w:cs="Calibri"/>
          <w:i/>
          <w:iCs/>
          <w:lang w:val="en-CA"/>
        </w:rPr>
        <w:t>Child &amp; Youth Services, 37</w:t>
      </w:r>
      <w:r w:rsidRPr="00AE587E">
        <w:rPr>
          <w:rFonts w:ascii="Calibri" w:hAnsi="Calibri" w:cs="Calibri"/>
          <w:lang w:val="en-CA"/>
        </w:rPr>
        <w:t>(3), 287-300. doi:10.1080/0145935X.2015.1119652</w:t>
      </w:r>
    </w:p>
    <w:p w14:paraId="5DE4569C"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Cohen, P. D., Herman, L., Jedlinski, S., Willocks, P., &amp; Wittekind, P. (2007). Ethical issues in clinical neuroscience research: a patient's perspective. </w:t>
      </w:r>
      <w:r w:rsidRPr="00AE587E">
        <w:rPr>
          <w:rFonts w:ascii="Calibri" w:hAnsi="Calibri" w:cs="Calibri"/>
          <w:i/>
          <w:iCs/>
          <w:lang w:val="en-CA"/>
        </w:rPr>
        <w:t>Neurotherapeutics, 4</w:t>
      </w:r>
      <w:r w:rsidRPr="00AE587E">
        <w:rPr>
          <w:rFonts w:ascii="Calibri" w:hAnsi="Calibri" w:cs="Calibri"/>
          <w:lang w:val="en-CA"/>
        </w:rPr>
        <w:t xml:space="preserve">(3), 537-544. </w:t>
      </w:r>
    </w:p>
    <w:p w14:paraId="1BDB81E1"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Coleman, S., &amp; Muir, D. (2015). Patient involvement in risk tool development. </w:t>
      </w:r>
      <w:r w:rsidRPr="00AE587E">
        <w:rPr>
          <w:rFonts w:ascii="Calibri" w:hAnsi="Calibri" w:cs="Calibri"/>
          <w:i/>
          <w:iCs/>
          <w:lang w:val="en-CA"/>
        </w:rPr>
        <w:t>Nursing Times, 111</w:t>
      </w:r>
      <w:r w:rsidRPr="00AE587E">
        <w:rPr>
          <w:rFonts w:ascii="Calibri" w:hAnsi="Calibri" w:cs="Calibri"/>
          <w:lang w:val="en-CA"/>
        </w:rPr>
        <w:t>(25), 17-19. Retrieved from http://libaccess.mcmaster.ca/login?url=http://search.ebscohost.com/login.aspx?direct=true&amp;db=cin20&amp;AN=109812837&amp;site=ehost-live&amp;scope=site</w:t>
      </w:r>
    </w:p>
    <w:p w14:paraId="4F125B18"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Collier, A., &amp; Wyer, M. (2016). Researching Reflexively With Patients and Families: Two Studies Using Video-Reflexive Ethnography to Collaborate With Patients and Families in Patient Safety Research. </w:t>
      </w:r>
      <w:r w:rsidRPr="00AE587E">
        <w:rPr>
          <w:rFonts w:ascii="Calibri" w:hAnsi="Calibri" w:cs="Calibri"/>
          <w:i/>
          <w:iCs/>
          <w:lang w:val="en-CA"/>
        </w:rPr>
        <w:t>Qualitative Health Research, 26</w:t>
      </w:r>
      <w:r w:rsidRPr="00AE587E">
        <w:rPr>
          <w:rFonts w:ascii="Calibri" w:hAnsi="Calibri" w:cs="Calibri"/>
          <w:lang w:val="en-CA"/>
        </w:rPr>
        <w:t>(7), 979-993. doi:https://dx.doi.org/10.1177/1049732315618937</w:t>
      </w:r>
    </w:p>
    <w:p w14:paraId="0E3D9711"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Collins, S. P., Levy, P. D., Holl, J. L., Butler, J., Khan, Y., Israel, T. L., . . . Yancy, C. W. (2017). Incorporating Patient and Caregiver Experiences Into Cardiovascular Clinical Trial Design. </w:t>
      </w:r>
      <w:r w:rsidRPr="00AE587E">
        <w:rPr>
          <w:rFonts w:ascii="Calibri" w:hAnsi="Calibri" w:cs="Calibri"/>
          <w:i/>
          <w:iCs/>
          <w:lang w:val="en-CA"/>
        </w:rPr>
        <w:t>JAMA Cardiology, 2</w:t>
      </w:r>
      <w:r w:rsidRPr="00AE587E">
        <w:rPr>
          <w:rFonts w:ascii="Calibri" w:hAnsi="Calibri" w:cs="Calibri"/>
          <w:lang w:val="en-CA"/>
        </w:rPr>
        <w:t>(11), 1263-1269. doi:https://dx.doi.org/10.1001/jamacardio.2017.3606</w:t>
      </w:r>
    </w:p>
    <w:p w14:paraId="6BD91781"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Collyar, D. (2005). How have patient advocates in the United States benefited cancer research? </w:t>
      </w:r>
      <w:r w:rsidRPr="00AE587E">
        <w:rPr>
          <w:rFonts w:ascii="Calibri" w:hAnsi="Calibri" w:cs="Calibri"/>
          <w:i/>
          <w:iCs/>
          <w:lang w:val="en-CA"/>
        </w:rPr>
        <w:t>Nature Reviews. Cancer, 5</w:t>
      </w:r>
      <w:r w:rsidRPr="00AE587E">
        <w:rPr>
          <w:rFonts w:ascii="Calibri" w:hAnsi="Calibri" w:cs="Calibri"/>
          <w:lang w:val="en-CA"/>
        </w:rPr>
        <w:t>(1), 73-78. doi:https://dx.doi.org/10.1038/nrc1530</w:t>
      </w:r>
    </w:p>
    <w:p w14:paraId="02678FC7"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Colombo, C., Moja, L., Gonzalez-Lorenzo, M., Liberati, A., &amp; Mosconi, P. (2012). Patient empowerment as a component of health system reforms: rights, benefits and vested interests. </w:t>
      </w:r>
      <w:r w:rsidRPr="00AE587E">
        <w:rPr>
          <w:rFonts w:ascii="Calibri" w:hAnsi="Calibri" w:cs="Calibri"/>
          <w:i/>
          <w:iCs/>
          <w:lang w:val="en-CA"/>
        </w:rPr>
        <w:t>Internal &amp; Emergency Medicine, 7</w:t>
      </w:r>
      <w:r w:rsidRPr="00AE587E">
        <w:rPr>
          <w:rFonts w:ascii="Calibri" w:hAnsi="Calibri" w:cs="Calibri"/>
          <w:lang w:val="en-CA"/>
        </w:rPr>
        <w:t>(2), 183-187. doi:https://dx.doi.org/10.1007/s11739-012-0757-1</w:t>
      </w:r>
    </w:p>
    <w:p w14:paraId="5A036596"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Compagni, A., &amp; Manderscheid, R. W. (2006). A neuroscientist-consumer alliance to transform mental health care. </w:t>
      </w:r>
      <w:r w:rsidRPr="00AE587E">
        <w:rPr>
          <w:rFonts w:ascii="Calibri" w:hAnsi="Calibri" w:cs="Calibri"/>
          <w:i/>
          <w:iCs/>
          <w:lang w:val="en-CA"/>
        </w:rPr>
        <w:t>Journal of Behavioral Health Services &amp; Research, 33</w:t>
      </w:r>
      <w:r w:rsidRPr="00AE587E">
        <w:rPr>
          <w:rFonts w:ascii="Calibri" w:hAnsi="Calibri" w:cs="Calibri"/>
          <w:lang w:val="en-CA"/>
        </w:rPr>
        <w:t xml:space="preserve">(2), 265-274. </w:t>
      </w:r>
    </w:p>
    <w:p w14:paraId="4F5D1059"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Concannon, T. W., Meissner, P., Grunbaum, J. A., McElwee, N., Guise, J. M., Santa, J., . . . Leslie, L. K. (2012). A New Taxonomy for Stakeholder Engagement in Patient-Centered Outcomes Research. </w:t>
      </w:r>
      <w:r w:rsidRPr="00AE587E">
        <w:rPr>
          <w:rFonts w:ascii="Calibri" w:hAnsi="Calibri" w:cs="Calibri"/>
          <w:i/>
          <w:iCs/>
          <w:lang w:val="en-CA"/>
        </w:rPr>
        <w:t>Journal of General Internal Medicine, 27</w:t>
      </w:r>
      <w:r w:rsidRPr="00AE587E">
        <w:rPr>
          <w:rFonts w:ascii="Calibri" w:hAnsi="Calibri" w:cs="Calibri"/>
          <w:lang w:val="en-CA"/>
        </w:rPr>
        <w:t>(8), 985-991. doi:10.1007/s11606-012-2037-1</w:t>
      </w:r>
    </w:p>
    <w:p w14:paraId="4049038B"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Cook, G., &amp; Klein, B. (2005). Involvement of older people in care, service and policy planning. </w:t>
      </w:r>
      <w:r w:rsidRPr="00AE587E">
        <w:rPr>
          <w:rFonts w:ascii="Calibri" w:hAnsi="Calibri" w:cs="Calibri"/>
          <w:i/>
          <w:iCs/>
          <w:lang w:val="en-CA"/>
        </w:rPr>
        <w:t>Journal of Clinical Nursing, 14 Suppl 1</w:t>
      </w:r>
      <w:r w:rsidRPr="00AE587E">
        <w:rPr>
          <w:rFonts w:ascii="Calibri" w:hAnsi="Calibri" w:cs="Calibri"/>
          <w:lang w:val="en-CA"/>
        </w:rPr>
        <w:t xml:space="preserve">, 43-47. </w:t>
      </w:r>
    </w:p>
    <w:p w14:paraId="4C19C3D6"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Coon, J. T., Gwernan-Jones, R., Moore, D., Richardson, M., Shotton, C., Pritchard, W., . . . Ford, T. (2016). End-user involvement in a systematic review of quantitative and qualitative research of non-pharmacological interventions for attention deficit hyperactivity disorder delivered in school settings: reflections on the impacts and challenges. </w:t>
      </w:r>
      <w:r w:rsidRPr="00AE587E">
        <w:rPr>
          <w:rFonts w:ascii="Calibri" w:hAnsi="Calibri" w:cs="Calibri"/>
          <w:i/>
          <w:iCs/>
          <w:lang w:val="en-CA"/>
        </w:rPr>
        <w:t>Health Expectations, 19</w:t>
      </w:r>
      <w:r w:rsidRPr="00AE587E">
        <w:rPr>
          <w:rFonts w:ascii="Calibri" w:hAnsi="Calibri" w:cs="Calibri"/>
          <w:lang w:val="en-CA"/>
        </w:rPr>
        <w:t>(5), 1084-1097. doi:https://dx.doi.org/10.1111/hex.12400</w:t>
      </w:r>
    </w:p>
    <w:p w14:paraId="137AC881"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Cosper, P., Kaplow, R., &amp; Moss, J. (2018). The Impact of Patient and Family Advisors on Critical Care Nurses' Empathy. </w:t>
      </w:r>
      <w:r w:rsidRPr="00AE587E">
        <w:rPr>
          <w:rFonts w:ascii="Calibri" w:hAnsi="Calibri" w:cs="Calibri"/>
          <w:i/>
          <w:iCs/>
          <w:lang w:val="en-CA"/>
        </w:rPr>
        <w:t>Journal of Nursing Administration, 48</w:t>
      </w:r>
      <w:r w:rsidRPr="00AE587E">
        <w:rPr>
          <w:rFonts w:ascii="Calibri" w:hAnsi="Calibri" w:cs="Calibri"/>
          <w:lang w:val="en-CA"/>
        </w:rPr>
        <w:t>(12), 622-628. doi:10.1097/nna.0000000000000692</w:t>
      </w:r>
    </w:p>
    <w:p w14:paraId="686AB595"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Costello, W., &amp; Dorris, E. (2019). Laying the groundwork: Building relationships for public and patient involvement in pre-clinical paediatric research. </w:t>
      </w:r>
      <w:r w:rsidRPr="00AE587E">
        <w:rPr>
          <w:rFonts w:ascii="Calibri" w:hAnsi="Calibri" w:cs="Calibri"/>
          <w:i/>
          <w:iCs/>
          <w:lang w:val="en-CA"/>
        </w:rPr>
        <w:t>Health Expectations, 18</w:t>
      </w:r>
      <w:r w:rsidRPr="00AE587E">
        <w:rPr>
          <w:rFonts w:ascii="Calibri" w:hAnsi="Calibri" w:cs="Calibri"/>
          <w:lang w:val="en-CA"/>
        </w:rPr>
        <w:t>, 18. doi:https://dx.doi.org/10.1111/hex.12972</w:t>
      </w:r>
    </w:p>
    <w:p w14:paraId="60C50239"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Coulman, K. D., Nicholson, A., Shaw, A., Daykin, A., Selman, L. E., Macefield, R., . . . Lane, J. A. (2020). Understanding and optimising patient and public involvement in trial oversight: an ethnographic study of eight clinical trials. </w:t>
      </w:r>
      <w:r w:rsidRPr="00AE587E">
        <w:rPr>
          <w:rFonts w:ascii="Calibri" w:hAnsi="Calibri" w:cs="Calibri"/>
          <w:i/>
          <w:iCs/>
          <w:lang w:val="en-CA"/>
        </w:rPr>
        <w:t>Trials [Electronic Resource], 21</w:t>
      </w:r>
      <w:r w:rsidRPr="00AE587E">
        <w:rPr>
          <w:rFonts w:ascii="Calibri" w:hAnsi="Calibri" w:cs="Calibri"/>
          <w:lang w:val="en-CA"/>
        </w:rPr>
        <w:t>(1), 543. doi:https://dx.doi.org/10.1186/s13063-020-04495-9</w:t>
      </w:r>
    </w:p>
    <w:p w14:paraId="00F33088"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Coultas, C., Kieslich, K., &amp; Littlejohns, P. (2019). Patient and public involvement in priority‐setting decisions in England's Transforming NHS: An interview study with Clinical Commissioning Groups in South London sustainability transformation partnerships. </w:t>
      </w:r>
      <w:r w:rsidRPr="00AE587E">
        <w:rPr>
          <w:rFonts w:ascii="Calibri" w:hAnsi="Calibri" w:cs="Calibri"/>
          <w:i/>
          <w:iCs/>
          <w:lang w:val="en-CA"/>
        </w:rPr>
        <w:t>Health Expectations, 22</w:t>
      </w:r>
      <w:r w:rsidRPr="00AE587E">
        <w:rPr>
          <w:rFonts w:ascii="Calibri" w:hAnsi="Calibri" w:cs="Calibri"/>
          <w:lang w:val="en-CA"/>
        </w:rPr>
        <w:t>(6), 1223-1230. doi:10.1111/hex.12948</w:t>
      </w:r>
    </w:p>
    <w:p w14:paraId="0C99937F"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Coupe, N., &amp; Mathieson, A. (2020). Patient and public involvement in doctoral research: Impact, resources and recommendations. </w:t>
      </w:r>
      <w:r w:rsidRPr="00AE587E">
        <w:rPr>
          <w:rFonts w:ascii="Calibri" w:hAnsi="Calibri" w:cs="Calibri"/>
          <w:i/>
          <w:iCs/>
          <w:lang w:val="en-CA"/>
        </w:rPr>
        <w:t>Health Expectations, 23</w:t>
      </w:r>
      <w:r w:rsidRPr="00AE587E">
        <w:rPr>
          <w:rFonts w:ascii="Calibri" w:hAnsi="Calibri" w:cs="Calibri"/>
          <w:lang w:val="en-CA"/>
        </w:rPr>
        <w:t>(1), 125-136. doi:https://dx.doi.org/10.1111/hex.12976</w:t>
      </w:r>
    </w:p>
    <w:p w14:paraId="7ABC2A8E"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Cowan, S., Banks, D., Crawshaw, P., &amp; Clifton, A. (2011). Mental health service user involvement in policy development: social inclusion or disempowerment? </w:t>
      </w:r>
      <w:r w:rsidRPr="00AE587E">
        <w:rPr>
          <w:rFonts w:ascii="Calibri" w:hAnsi="Calibri" w:cs="Calibri"/>
          <w:i/>
          <w:iCs/>
          <w:lang w:val="en-CA"/>
        </w:rPr>
        <w:t>Mental Health Review Journal, 16</w:t>
      </w:r>
      <w:r w:rsidRPr="00AE587E">
        <w:rPr>
          <w:rFonts w:ascii="Calibri" w:hAnsi="Calibri" w:cs="Calibri"/>
          <w:lang w:val="en-CA"/>
        </w:rPr>
        <w:t>(4), 177-184. Retrieved from http://libaccess.mcmaster.ca/login?url=http://search.ebscohost.com/login.aspx?direct=true&amp;db=cin20&amp;AN=104508940&amp;site=ehost-live&amp;scope=site</w:t>
      </w:r>
    </w:p>
    <w:p w14:paraId="1FB97081"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Cox, L. G., &amp; Simpson, A. (2015). Cultural safety, diversity and the servicer user and carer movement in mental health research. </w:t>
      </w:r>
      <w:r w:rsidRPr="00AE587E">
        <w:rPr>
          <w:rFonts w:ascii="Calibri" w:hAnsi="Calibri" w:cs="Calibri"/>
          <w:i/>
          <w:iCs/>
          <w:lang w:val="en-CA"/>
        </w:rPr>
        <w:t>Nursing Inquiry, 22</w:t>
      </w:r>
      <w:r w:rsidRPr="00AE587E">
        <w:rPr>
          <w:rFonts w:ascii="Calibri" w:hAnsi="Calibri" w:cs="Calibri"/>
          <w:lang w:val="en-CA"/>
        </w:rPr>
        <w:t>(4), 306-316. doi:https://dx.doi.org/10.1111/nin.12096</w:t>
      </w:r>
    </w:p>
    <w:p w14:paraId="281DB7BE"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Cox, R., Kendall, M., Molineux, M., Miller, E., &amp; Tanner, B. (2021). Consumer engagement in occupational therapy health‐related research: A scoping review of the Australian Occupational Therapy Journal and a call to action. </w:t>
      </w:r>
      <w:r w:rsidRPr="00AE587E">
        <w:rPr>
          <w:rFonts w:ascii="Calibri" w:hAnsi="Calibri" w:cs="Calibri"/>
          <w:i/>
          <w:iCs/>
          <w:lang w:val="en-CA"/>
        </w:rPr>
        <w:t>Australian Occupational Therapy Journal, 68</w:t>
      </w:r>
      <w:r w:rsidRPr="00AE587E">
        <w:rPr>
          <w:rFonts w:ascii="Calibri" w:hAnsi="Calibri" w:cs="Calibri"/>
          <w:lang w:val="en-CA"/>
        </w:rPr>
        <w:t>(2), 180-192. doi:10.1111/1440-1630.12704</w:t>
      </w:r>
    </w:p>
    <w:p w14:paraId="171EB451"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Crocker, J. C., Boylan, A. M., Bostock, J., &amp; Locock, L. (2017). Is it worth it? Patient and public views on the impact of their involvement in health research and its assessment: a UK-based qualitative interview study. </w:t>
      </w:r>
      <w:r w:rsidRPr="00AE587E">
        <w:rPr>
          <w:rFonts w:ascii="Calibri" w:hAnsi="Calibri" w:cs="Calibri"/>
          <w:i/>
          <w:iCs/>
          <w:lang w:val="en-CA"/>
        </w:rPr>
        <w:t>Health Expectations, 20</w:t>
      </w:r>
      <w:r w:rsidRPr="00AE587E">
        <w:rPr>
          <w:rFonts w:ascii="Calibri" w:hAnsi="Calibri" w:cs="Calibri"/>
          <w:lang w:val="en-CA"/>
        </w:rPr>
        <w:t>(3), 519-528. doi:https://dx.doi.org/10.1111/hex.12479</w:t>
      </w:r>
    </w:p>
    <w:p w14:paraId="0FF8350F"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Crocker, J. C., Ricci-Cabello, I., Parker, A., Hirst, J. A., Chant, A., Petit-Zeman, S., . . . Rees, S. (2018). Impact of patient and public involvement on enrolment and retention in clinical trials: systematic review and meta-analysis. </w:t>
      </w:r>
      <w:r w:rsidRPr="00AE587E">
        <w:rPr>
          <w:rFonts w:ascii="Calibri" w:hAnsi="Calibri" w:cs="Calibri"/>
          <w:i/>
          <w:iCs/>
          <w:lang w:val="en-CA"/>
        </w:rPr>
        <w:t>Bmj-British Medical Journal, 363</w:t>
      </w:r>
      <w:r w:rsidRPr="00AE587E">
        <w:rPr>
          <w:rFonts w:ascii="Calibri" w:hAnsi="Calibri" w:cs="Calibri"/>
          <w:lang w:val="en-CA"/>
        </w:rPr>
        <w:t>, 17. doi:10.1136/bmj.k4738</w:t>
      </w:r>
    </w:p>
    <w:p w14:paraId="40184BAD"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Cukor, D., Cohen, L. M., Cope, E. L., Ghahramani, N., Hedayati, S. S., Hynes, D. M., . . . Mehrotra, R. (2016). Patient and Other Stakeholder Engagement in Patient-Centered Outcomes Research Institute Funded Studies of Patients with Kidney Diseases. </w:t>
      </w:r>
      <w:r w:rsidRPr="00AE587E">
        <w:rPr>
          <w:rFonts w:ascii="Calibri" w:hAnsi="Calibri" w:cs="Calibri"/>
          <w:i/>
          <w:iCs/>
          <w:lang w:val="en-CA"/>
        </w:rPr>
        <w:t>Clinical Journal of The American Society of Nephrology: CJASN, 11</w:t>
      </w:r>
      <w:r w:rsidRPr="00AE587E">
        <w:rPr>
          <w:rFonts w:ascii="Calibri" w:hAnsi="Calibri" w:cs="Calibri"/>
          <w:lang w:val="en-CA"/>
        </w:rPr>
        <w:t>(9), 1703-1712. doi:https://dx.doi.org/10.2215/CJN.09780915</w:t>
      </w:r>
    </w:p>
    <w:p w14:paraId="7F1C13C5"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Cunningham, R., &amp; Walton, M. K. (2016). Partnering With Patients to Improve Care: The Value of Patient and Family Advisory Councils. </w:t>
      </w:r>
      <w:r w:rsidRPr="00AE587E">
        <w:rPr>
          <w:rFonts w:ascii="Calibri" w:hAnsi="Calibri" w:cs="Calibri"/>
          <w:i/>
          <w:iCs/>
          <w:lang w:val="en-CA"/>
        </w:rPr>
        <w:t>Journal of Nursing Administration, 46</w:t>
      </w:r>
      <w:r w:rsidRPr="00AE587E">
        <w:rPr>
          <w:rFonts w:ascii="Calibri" w:hAnsi="Calibri" w:cs="Calibri"/>
          <w:lang w:val="en-CA"/>
        </w:rPr>
        <w:t xml:space="preserve">(11), 549-551. </w:t>
      </w:r>
    </w:p>
    <w:p w14:paraId="732F6A4B"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Curry, L. C., Walker, C., Hogstel, M. O., &amp; Walker, M. B. (2007). A study of Family Councils in nursing homes. </w:t>
      </w:r>
      <w:r w:rsidRPr="00AE587E">
        <w:rPr>
          <w:rFonts w:ascii="Calibri" w:hAnsi="Calibri" w:cs="Calibri"/>
          <w:i/>
          <w:iCs/>
          <w:lang w:val="en-CA"/>
        </w:rPr>
        <w:t>Geriatric Nursing, 28</w:t>
      </w:r>
      <w:r w:rsidRPr="00AE587E">
        <w:rPr>
          <w:rFonts w:ascii="Calibri" w:hAnsi="Calibri" w:cs="Calibri"/>
          <w:lang w:val="en-CA"/>
        </w:rPr>
        <w:t xml:space="preserve">(4), 245-253. </w:t>
      </w:r>
    </w:p>
    <w:p w14:paraId="7D0DB7A7"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Curtis, S., Martin, H., DiNella, M., Lavallee, B., Chartrand, C., McLeod, L., . . . Komenda, P. (2021). Kidney Check Point-of-Care Testing-Furthering Patient Engagement and Patient-Centered Care in Canada's Rural and Remote Indigenous Communities: Program Report. </w:t>
      </w:r>
      <w:r w:rsidRPr="00AE587E">
        <w:rPr>
          <w:rFonts w:ascii="Calibri" w:hAnsi="Calibri" w:cs="Calibri"/>
          <w:i/>
          <w:iCs/>
          <w:lang w:val="en-CA"/>
        </w:rPr>
        <w:t>Canadian Journal of Kidney Health &amp; Disease, 8</w:t>
      </w:r>
      <w:r w:rsidRPr="00AE587E">
        <w:rPr>
          <w:rFonts w:ascii="Calibri" w:hAnsi="Calibri" w:cs="Calibri"/>
          <w:lang w:val="en-CA"/>
        </w:rPr>
        <w:t>, 20543581211003744. doi:https://dx.doi.org/10.1177/20543581211003744</w:t>
      </w:r>
    </w:p>
    <w:p w14:paraId="124B7DFA"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Cusack, L., &amp; Sealey-Lapeš, C. (2000). Clinical Governance and User Involvement. </w:t>
      </w:r>
      <w:r w:rsidRPr="00AE587E">
        <w:rPr>
          <w:rFonts w:ascii="Calibri" w:hAnsi="Calibri" w:cs="Calibri"/>
          <w:i/>
          <w:iCs/>
          <w:lang w:val="en-CA"/>
        </w:rPr>
        <w:t>British Journal of Occupational Therapy, 63</w:t>
      </w:r>
      <w:r w:rsidRPr="00AE587E">
        <w:rPr>
          <w:rFonts w:ascii="Calibri" w:hAnsi="Calibri" w:cs="Calibri"/>
          <w:lang w:val="en-CA"/>
        </w:rPr>
        <w:t>(11), 539-546. Retrieved from http://libaccess.mcmaster.ca/login?url=http://search.ebscohost.com/login.aspx?direct=true&amp;db=cin20&amp;AN=104158262&amp;site=ehost-live&amp;scope=site</w:t>
      </w:r>
    </w:p>
    <w:p w14:paraId="752CA07B"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Czulada, L., Leino, P., &amp; Willis, T. S. (2016). Partnering With a Family Advisor to Improve Communication in a Pediatric Intensive Care Unit. </w:t>
      </w:r>
      <w:r w:rsidRPr="00AE587E">
        <w:rPr>
          <w:rFonts w:ascii="Calibri" w:hAnsi="Calibri" w:cs="Calibri"/>
          <w:i/>
          <w:iCs/>
          <w:lang w:val="en-CA"/>
        </w:rPr>
        <w:t>American Journal of Medical Quality, 31</w:t>
      </w:r>
      <w:r w:rsidRPr="00AE587E">
        <w:rPr>
          <w:rFonts w:ascii="Calibri" w:hAnsi="Calibri" w:cs="Calibri"/>
          <w:lang w:val="en-CA"/>
        </w:rPr>
        <w:t xml:space="preserve">(6), 520-525. </w:t>
      </w:r>
    </w:p>
    <w:p w14:paraId="4C158585"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Dadich, A., &amp; Wyer, M. (2018). Patient Involvement in Healthcare-Associated Infection Research: A Lexical Review. </w:t>
      </w:r>
      <w:r w:rsidRPr="00AE587E">
        <w:rPr>
          <w:rFonts w:ascii="Calibri" w:hAnsi="Calibri" w:cs="Calibri"/>
          <w:i/>
          <w:iCs/>
          <w:lang w:val="en-CA"/>
        </w:rPr>
        <w:t>Infection Control &amp; Hospital Epidemiology, 39</w:t>
      </w:r>
      <w:r w:rsidRPr="00AE587E">
        <w:rPr>
          <w:rFonts w:ascii="Calibri" w:hAnsi="Calibri" w:cs="Calibri"/>
          <w:lang w:val="en-CA"/>
        </w:rPr>
        <w:t>(6), 710-717. doi:https://dx.doi.org/10.1017/ice.2018.62</w:t>
      </w:r>
    </w:p>
    <w:p w14:paraId="70B01C73"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Darling, E., &amp; Parra, M. A. (2013). Involving patients and the public in research. </w:t>
      </w:r>
      <w:r w:rsidRPr="00AE587E">
        <w:rPr>
          <w:rFonts w:ascii="Calibri" w:hAnsi="Calibri" w:cs="Calibri"/>
          <w:i/>
          <w:iCs/>
          <w:lang w:val="en-CA"/>
        </w:rPr>
        <w:t>Nurse Researcher, 20</w:t>
      </w:r>
      <w:r w:rsidRPr="00AE587E">
        <w:rPr>
          <w:rFonts w:ascii="Calibri" w:hAnsi="Calibri" w:cs="Calibri"/>
          <w:lang w:val="en-CA"/>
        </w:rPr>
        <w:t xml:space="preserve">(6), 21-25. </w:t>
      </w:r>
    </w:p>
    <w:p w14:paraId="2F405F84"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Dayton, L., Buttress, A., Agosti, J., Aceves, J., Kieschnick, M., Popejoy, A., . . . Farinholt, K. (2016). Practical Steps to Integrate Family Voice in Organization, Policy, Planning, and Decision-Making for Socio-Emotional Trauma-Informed Integrated Pediatric Care. </w:t>
      </w:r>
      <w:r w:rsidRPr="00AE587E">
        <w:rPr>
          <w:rFonts w:ascii="Calibri" w:hAnsi="Calibri" w:cs="Calibri"/>
          <w:i/>
          <w:iCs/>
          <w:lang w:val="en-CA"/>
        </w:rPr>
        <w:t>Current Problems in Pediatric &amp; Adolescent Health Care, 46</w:t>
      </w:r>
      <w:r w:rsidRPr="00AE587E">
        <w:rPr>
          <w:rFonts w:ascii="Calibri" w:hAnsi="Calibri" w:cs="Calibri"/>
          <w:lang w:val="en-CA"/>
        </w:rPr>
        <w:t>(12), 402-410. doi:https://dx.doi.org/10.1016/j.cppeds.2016.11.005</w:t>
      </w:r>
    </w:p>
    <w:p w14:paraId="539D089E"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de Souza, S., Galloway, J., Simpson, C., Chura, R., Dobson, J., Gullick, N. J., . . . Lempp, H. (2017). Patient involvement in rheumatology outpatient service design and delivery: a case study. </w:t>
      </w:r>
      <w:r w:rsidRPr="00AE587E">
        <w:rPr>
          <w:rFonts w:ascii="Calibri" w:hAnsi="Calibri" w:cs="Calibri"/>
          <w:i/>
          <w:iCs/>
          <w:lang w:val="en-CA"/>
        </w:rPr>
        <w:t>Health Expectations, 20</w:t>
      </w:r>
      <w:r w:rsidRPr="00AE587E">
        <w:rPr>
          <w:rFonts w:ascii="Calibri" w:hAnsi="Calibri" w:cs="Calibri"/>
          <w:lang w:val="en-CA"/>
        </w:rPr>
        <w:t>(3), 508-518. doi:https://dx.doi.org/10.1111/hex.12478</w:t>
      </w:r>
    </w:p>
    <w:p w14:paraId="4A60820B"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de Wit, M., Guillemin, F., Grimm, S., Boonen, A., Fautrel, B., &amp; Joore, M. (2020). Patient engagement in health technology assessment (HTA) and the regulatory process: what about rheumatology? </w:t>
      </w:r>
      <w:r w:rsidRPr="00AE587E">
        <w:rPr>
          <w:rFonts w:ascii="Calibri" w:hAnsi="Calibri" w:cs="Calibri"/>
          <w:i/>
          <w:iCs/>
          <w:lang w:val="en-CA"/>
        </w:rPr>
        <w:t>RMD Open, 6</w:t>
      </w:r>
      <w:r w:rsidRPr="00AE587E">
        <w:rPr>
          <w:rFonts w:ascii="Calibri" w:hAnsi="Calibri" w:cs="Calibri"/>
          <w:lang w:val="en-CA"/>
        </w:rPr>
        <w:t>(3). doi:https://dx.doi.org/10.1136/rmdopen-2020-001286</w:t>
      </w:r>
    </w:p>
    <w:p w14:paraId="7369C85E"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DeCamp, L. R., Gregory, E., Polk, S., Chrismer, M. C., Giusti, F., Thompson, D. A., &amp; Sibinga, E. (2015). A Voice and a Vote: The Advisory Board Experiences of Spanish-Speaking Latina Mothers. </w:t>
      </w:r>
      <w:r w:rsidRPr="00AE587E">
        <w:rPr>
          <w:rFonts w:ascii="Calibri" w:hAnsi="Calibri" w:cs="Calibri"/>
          <w:i/>
          <w:iCs/>
          <w:lang w:val="en-CA"/>
        </w:rPr>
        <w:t>Hispanic Health Care International : The Official Journal of The National Association of Hispanic Nurses, 13</w:t>
      </w:r>
      <w:r w:rsidRPr="00AE587E">
        <w:rPr>
          <w:rFonts w:ascii="Calibri" w:hAnsi="Calibri" w:cs="Calibri"/>
          <w:lang w:val="en-CA"/>
        </w:rPr>
        <w:t>(4), 217-226. doi:https://dx.doi.org/10.1891/1540-4153.13.4.217</w:t>
      </w:r>
    </w:p>
    <w:p w14:paraId="3C38BF53"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Degeling, C., Carter, S. M., &amp; Rychetnik, L. (2015). Which public and why deliberate?--A scoping review of public deliberation in public health and health policy research. </w:t>
      </w:r>
      <w:r w:rsidRPr="00AE587E">
        <w:rPr>
          <w:rFonts w:ascii="Calibri" w:hAnsi="Calibri" w:cs="Calibri"/>
          <w:i/>
          <w:iCs/>
          <w:lang w:val="en-CA"/>
        </w:rPr>
        <w:t>Social Science &amp; Medicine, 131</w:t>
      </w:r>
      <w:r w:rsidRPr="00AE587E">
        <w:rPr>
          <w:rFonts w:ascii="Calibri" w:hAnsi="Calibri" w:cs="Calibri"/>
          <w:lang w:val="en-CA"/>
        </w:rPr>
        <w:t>, 114-121. doi:https://dx.doi.org/10.1016/j.socscimed.2015.03.009</w:t>
      </w:r>
    </w:p>
    <w:p w14:paraId="6810B2AF"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den Oudendammer, W. M., Noordhoek, J., Abma-Schouten, R. Y., van Houtum, L., Broerse, J. E. W., &amp; Dedding, C. W. M. (2019). Patient participation in research funding: an overview of when, why and how amongst Dutch health funds. </w:t>
      </w:r>
      <w:r w:rsidRPr="00AE587E">
        <w:rPr>
          <w:rFonts w:ascii="Calibri" w:hAnsi="Calibri" w:cs="Calibri"/>
          <w:i/>
          <w:iCs/>
          <w:lang w:val="en-CA"/>
        </w:rPr>
        <w:t>Research Involvement &amp; Engagement, 5</w:t>
      </w:r>
      <w:r w:rsidRPr="00AE587E">
        <w:rPr>
          <w:rFonts w:ascii="Calibri" w:hAnsi="Calibri" w:cs="Calibri"/>
          <w:lang w:val="en-CA"/>
        </w:rPr>
        <w:t>, 33. doi:https://dx.doi.org/10.1186/s40900-019-0163-1</w:t>
      </w:r>
    </w:p>
    <w:p w14:paraId="63A3D41D"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Deng, C. Y., &amp; Wu, C. L. (2010). An innovative participatory method for newly democratic societies: The "civic groups forum" on national health insurance reform in Taiwan. </w:t>
      </w:r>
      <w:r w:rsidRPr="00AE587E">
        <w:rPr>
          <w:rFonts w:ascii="Calibri" w:hAnsi="Calibri" w:cs="Calibri"/>
          <w:i/>
          <w:iCs/>
          <w:lang w:val="en-CA"/>
        </w:rPr>
        <w:t>Social Science &amp; Medicine, 70</w:t>
      </w:r>
      <w:r w:rsidRPr="00AE587E">
        <w:rPr>
          <w:rFonts w:ascii="Calibri" w:hAnsi="Calibri" w:cs="Calibri"/>
          <w:lang w:val="en-CA"/>
        </w:rPr>
        <w:t>(6), 896-903. doi:https://dx.doi.org/10.1016/j.socscimed.2009.10.053</w:t>
      </w:r>
    </w:p>
    <w:p w14:paraId="1F0D55FF"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Dent, M., Fallon, C., Wendt, C., Vuori, J., Puhor, M., de Pietro, C., &amp; Silva, S. (2011). Medicine and user involvement within European healthcare: a typology for European comparative research. </w:t>
      </w:r>
      <w:r w:rsidRPr="00AE587E">
        <w:rPr>
          <w:rFonts w:ascii="Calibri" w:hAnsi="Calibri" w:cs="Calibri"/>
          <w:i/>
          <w:iCs/>
          <w:lang w:val="en-CA"/>
        </w:rPr>
        <w:t>International Journal of Clinical Practice, 65</w:t>
      </w:r>
      <w:r w:rsidRPr="00AE587E">
        <w:rPr>
          <w:rFonts w:ascii="Calibri" w:hAnsi="Calibri" w:cs="Calibri"/>
          <w:lang w:val="en-CA"/>
        </w:rPr>
        <w:t>(12), 1218-1220. doi:10.1111/j.1742-1241.2011.02803.x</w:t>
      </w:r>
    </w:p>
    <w:p w14:paraId="5DA8DBF8"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Desai, M. U., Bellamy, C., Guy, K., Costa, M., O'Connell, M. J., &amp; Davidson, L. (2019). "If You Want to Know About the Book, Ask the Author": Enhancing Community Engagement Through Participatory Research in Clinical Mental Health Settings. </w:t>
      </w:r>
      <w:r w:rsidRPr="00AE587E">
        <w:rPr>
          <w:rFonts w:ascii="Calibri" w:hAnsi="Calibri" w:cs="Calibri"/>
          <w:i/>
          <w:iCs/>
          <w:lang w:val="en-CA"/>
        </w:rPr>
        <w:t>Behavioral Medicine, 45</w:t>
      </w:r>
      <w:r w:rsidRPr="00AE587E">
        <w:rPr>
          <w:rFonts w:ascii="Calibri" w:hAnsi="Calibri" w:cs="Calibri"/>
          <w:lang w:val="en-CA"/>
        </w:rPr>
        <w:t>(2), 177-187. doi:10.1080/08964289.2019.1587589</w:t>
      </w:r>
    </w:p>
    <w:p w14:paraId="320BAC1C"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Devonport, T. J., Nicholls, W., Johnston, L. H., Gutteridge, R., &amp; Watt, A. (2018). It's not just 'What' you do, it's also the 'Way' that you do it: Patient and Public Involvement in the Development of Health Research. </w:t>
      </w:r>
      <w:r w:rsidRPr="00AE587E">
        <w:rPr>
          <w:rFonts w:ascii="Calibri" w:hAnsi="Calibri" w:cs="Calibri"/>
          <w:i/>
          <w:iCs/>
          <w:lang w:val="en-CA"/>
        </w:rPr>
        <w:t>International Journal for Quality in Health Care, 30</w:t>
      </w:r>
      <w:r w:rsidRPr="00AE587E">
        <w:rPr>
          <w:rFonts w:ascii="Calibri" w:hAnsi="Calibri" w:cs="Calibri"/>
          <w:lang w:val="en-CA"/>
        </w:rPr>
        <w:t>(2), 152-156. doi:https://dx.doi.org/10.1093/intqhc/mzx177</w:t>
      </w:r>
    </w:p>
    <w:p w14:paraId="04D6810C"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Di Lorito, C., Godfrey, M., Dunlop, M., Bosco, A., Pollock, K., Wardt, V., &amp; Harwood, R. H. (2020). Adding to the knowledge on Patient and Public Involvement: Reflections from an experience of co‐research with carers of people with dementia. </w:t>
      </w:r>
      <w:r w:rsidRPr="00AE587E">
        <w:rPr>
          <w:rFonts w:ascii="Calibri" w:hAnsi="Calibri" w:cs="Calibri"/>
          <w:i/>
          <w:iCs/>
          <w:lang w:val="en-CA"/>
        </w:rPr>
        <w:t>Health Expectations, 23</w:t>
      </w:r>
      <w:r w:rsidRPr="00AE587E">
        <w:rPr>
          <w:rFonts w:ascii="Calibri" w:hAnsi="Calibri" w:cs="Calibri"/>
          <w:lang w:val="en-CA"/>
        </w:rPr>
        <w:t>(3), 691-706. doi:10.1111/hex.13049</w:t>
      </w:r>
    </w:p>
    <w:p w14:paraId="342158CA"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Diamond, B., Parkin, G., Morris, K., Bettinis, J., &amp; Bettesworth, C. (2003). User involvement: substance or spin? </w:t>
      </w:r>
      <w:r w:rsidRPr="00AE587E">
        <w:rPr>
          <w:rFonts w:ascii="Calibri" w:hAnsi="Calibri" w:cs="Calibri"/>
          <w:i/>
          <w:iCs/>
          <w:lang w:val="en-CA"/>
        </w:rPr>
        <w:t>Journal of Mental Health, 12</w:t>
      </w:r>
      <w:r w:rsidRPr="00AE587E">
        <w:rPr>
          <w:rFonts w:ascii="Calibri" w:hAnsi="Calibri" w:cs="Calibri"/>
          <w:lang w:val="en-CA"/>
        </w:rPr>
        <w:t>(6), 613-626. Retrieved from http://libaccess.mcmaster.ca/login?url=http://search.ebscohost.com/login.aspx?direct=true&amp;db=cin20&amp;AN=106751380&amp;site=ehost-live&amp;scope=site</w:t>
      </w:r>
    </w:p>
    <w:p w14:paraId="7E581665"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Dillon, C., Knapp, J., &amp; Stinson, M. (2020). An Evolved Approach to Advisory Boards in Rare Disease Drug Development: 5-Step Model to Finding and Engaging Patient Advisors. </w:t>
      </w:r>
      <w:r w:rsidRPr="00AE587E">
        <w:rPr>
          <w:rFonts w:ascii="Calibri" w:hAnsi="Calibri" w:cs="Calibri"/>
          <w:i/>
          <w:iCs/>
          <w:lang w:val="en-CA"/>
        </w:rPr>
        <w:t>Journal of Patient Experience, 7</w:t>
      </w:r>
      <w:r w:rsidRPr="00AE587E">
        <w:rPr>
          <w:rFonts w:ascii="Calibri" w:hAnsi="Calibri" w:cs="Calibri"/>
          <w:lang w:val="en-CA"/>
        </w:rPr>
        <w:t>(6), 978-981. doi:https://dx.doi.org/10.1177/2374373520948441</w:t>
      </w:r>
    </w:p>
    <w:p w14:paraId="146018CE"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Domecq, J. P., Prutsky, G., Elraiyah, T., Wang, Z., Nabhan, M., Shippee, N., . . . Murad, M. H. (2014). Patient engagement in research: a systematic review. </w:t>
      </w:r>
      <w:r w:rsidRPr="00AE587E">
        <w:rPr>
          <w:rFonts w:ascii="Calibri" w:hAnsi="Calibri" w:cs="Calibri"/>
          <w:i/>
          <w:iCs/>
          <w:lang w:val="en-CA"/>
        </w:rPr>
        <w:t>BMC Health Services Research, 14</w:t>
      </w:r>
      <w:r w:rsidRPr="00AE587E">
        <w:rPr>
          <w:rFonts w:ascii="Calibri" w:hAnsi="Calibri" w:cs="Calibri"/>
          <w:lang w:val="en-CA"/>
        </w:rPr>
        <w:t>, 89. doi:https://dx.doi.org/10.1186/1472-6963-14-89</w:t>
      </w:r>
    </w:p>
    <w:p w14:paraId="45A450E8"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Dovey‐Pearce, G., Rapley, T., Walker, S., Fairgrieve, S., &amp; Parker, M. (2019). The burden of proof: The process of involving young people in research. </w:t>
      </w:r>
      <w:r w:rsidRPr="00AE587E">
        <w:rPr>
          <w:rFonts w:ascii="Calibri" w:hAnsi="Calibri" w:cs="Calibri"/>
          <w:i/>
          <w:iCs/>
          <w:lang w:val="en-CA"/>
        </w:rPr>
        <w:t>Health Expectations, 22</w:t>
      </w:r>
      <w:r w:rsidRPr="00AE587E">
        <w:rPr>
          <w:rFonts w:ascii="Calibri" w:hAnsi="Calibri" w:cs="Calibri"/>
          <w:lang w:val="en-CA"/>
        </w:rPr>
        <w:t>(3), 465-474. doi:10.1111/hex.12870</w:t>
      </w:r>
    </w:p>
    <w:p w14:paraId="4BC0A55A"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d'Udekem, Y., Forsdick, V., &amp; du Plessis, K. (2018). Involvement of patients and parents in research undertaken by the Australian and New Zealand Fontan Registry. </w:t>
      </w:r>
      <w:r w:rsidRPr="00AE587E">
        <w:rPr>
          <w:rFonts w:ascii="Calibri" w:hAnsi="Calibri" w:cs="Calibri"/>
          <w:i/>
          <w:iCs/>
          <w:lang w:val="en-CA"/>
        </w:rPr>
        <w:t>Cardiology in the Young, 28</w:t>
      </w:r>
      <w:r w:rsidRPr="00AE587E">
        <w:rPr>
          <w:rFonts w:ascii="Calibri" w:hAnsi="Calibri" w:cs="Calibri"/>
          <w:lang w:val="en-CA"/>
        </w:rPr>
        <w:t>(4), 517-521. doi:https://dx.doi.org/10.1017/S1047951117001494</w:t>
      </w:r>
    </w:p>
    <w:p w14:paraId="38945C11"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Dudley, L., Gamble, C., Preston, J., Buck, D., Group, E. P. A., Hanley, B., . . . Young, B. (2015). What Difference Does Patient and Public Involvement Make and What Are Its Pathways to Impact? Qualitative Study of Patients and Researchers from a Cohort of Randomised Clinical Trials. </w:t>
      </w:r>
      <w:r w:rsidRPr="00AE587E">
        <w:rPr>
          <w:rFonts w:ascii="Calibri" w:hAnsi="Calibri" w:cs="Calibri"/>
          <w:i/>
          <w:iCs/>
          <w:lang w:val="en-CA"/>
        </w:rPr>
        <w:t>PLoS ONE [Electronic Resource], 10</w:t>
      </w:r>
      <w:r w:rsidRPr="00AE587E">
        <w:rPr>
          <w:rFonts w:ascii="Calibri" w:hAnsi="Calibri" w:cs="Calibri"/>
          <w:lang w:val="en-CA"/>
        </w:rPr>
        <w:t>(6), e0128817. doi:https://dx.doi.org/10.1371/journal.pone.0128817</w:t>
      </w:r>
    </w:p>
    <w:p w14:paraId="2E9CC102"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Duffett, L. (2017). Patient engagement: What partnering with patient in research is all about. </w:t>
      </w:r>
      <w:r w:rsidRPr="00AE587E">
        <w:rPr>
          <w:rFonts w:ascii="Calibri" w:hAnsi="Calibri" w:cs="Calibri"/>
          <w:i/>
          <w:iCs/>
          <w:lang w:val="en-CA"/>
        </w:rPr>
        <w:t>Thrombosis Research, 150</w:t>
      </w:r>
      <w:r w:rsidRPr="00AE587E">
        <w:rPr>
          <w:rFonts w:ascii="Calibri" w:hAnsi="Calibri" w:cs="Calibri"/>
          <w:lang w:val="en-CA"/>
        </w:rPr>
        <w:t>, 113-120. doi:https://dx.doi.org/10.1016/j.thromres.2016.10.029</w:t>
      </w:r>
    </w:p>
    <w:p w14:paraId="4EA5327B"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Edwards, L., Monro, M., Butterfield, Y., Johl, R., Loftsgard, K. C., Pelletier, H., . . . Lavergne, M. R. (2019). What matters most to patients about primary healthcare: mixed-methods patient priority setting exercises within the PREFeR (PRioritiEs For Research) project. </w:t>
      </w:r>
      <w:r w:rsidRPr="00AE587E">
        <w:rPr>
          <w:rFonts w:ascii="Calibri" w:hAnsi="Calibri" w:cs="Calibri"/>
          <w:i/>
          <w:iCs/>
          <w:lang w:val="en-CA"/>
        </w:rPr>
        <w:t>BMJ Open, 9</w:t>
      </w:r>
      <w:r w:rsidRPr="00AE587E">
        <w:rPr>
          <w:rFonts w:ascii="Calibri" w:hAnsi="Calibri" w:cs="Calibri"/>
          <w:lang w:val="en-CA"/>
        </w:rPr>
        <w:t>(7), e025954. doi:https://dx.doi.org/10.1136/bmjopen-2018-025954</w:t>
      </w:r>
    </w:p>
    <w:p w14:paraId="328E80D6"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Elberse, J. E., Caron-Flinterman, J. F., &amp; Broerse, J. E. (2011). Patient-expert partnerships in research: how to stimulate inclusion of patient perspectives. </w:t>
      </w:r>
      <w:r w:rsidRPr="00AE587E">
        <w:rPr>
          <w:rFonts w:ascii="Calibri" w:hAnsi="Calibri" w:cs="Calibri"/>
          <w:i/>
          <w:iCs/>
          <w:lang w:val="en-CA"/>
        </w:rPr>
        <w:t>Health Expectations, 14</w:t>
      </w:r>
      <w:r w:rsidRPr="00AE587E">
        <w:rPr>
          <w:rFonts w:ascii="Calibri" w:hAnsi="Calibri" w:cs="Calibri"/>
          <w:lang w:val="en-CA"/>
        </w:rPr>
        <w:t>(3), 225-239. doi:https://dx.doi.org/10.1111/j.1369-7625.2010.00647.x</w:t>
      </w:r>
    </w:p>
    <w:p w14:paraId="1FF157A7"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Elberse, J. E., Pittens, C. A., de Cock Buning, T., &amp; Broerse, J. E. (2012). Patient involvement in a scientific advisory process: setting the research agenda for medical products. </w:t>
      </w:r>
      <w:r w:rsidRPr="00AE587E">
        <w:rPr>
          <w:rFonts w:ascii="Calibri" w:hAnsi="Calibri" w:cs="Calibri"/>
          <w:i/>
          <w:iCs/>
          <w:lang w:val="en-CA"/>
        </w:rPr>
        <w:t>Health Policy, 107</w:t>
      </w:r>
      <w:r w:rsidRPr="00AE587E">
        <w:rPr>
          <w:rFonts w:ascii="Calibri" w:hAnsi="Calibri" w:cs="Calibri"/>
          <w:lang w:val="en-CA"/>
        </w:rPr>
        <w:t>(2-3), 231-242. doi:https://dx.doi.org/10.1016/j.healthpol.2012.05.014</w:t>
      </w:r>
    </w:p>
    <w:p w14:paraId="08BC6735"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Eley, R. M. (2016). Telling it as it is: involving people with dementia and family carers in policy making, service design and workforce development. </w:t>
      </w:r>
      <w:r w:rsidRPr="00AE587E">
        <w:rPr>
          <w:rFonts w:ascii="Calibri" w:hAnsi="Calibri" w:cs="Calibri"/>
          <w:i/>
          <w:iCs/>
          <w:lang w:val="en-CA"/>
        </w:rPr>
        <w:t>Working with Older People: Community Care Policy &amp; Practice, 20</w:t>
      </w:r>
      <w:r w:rsidRPr="00AE587E">
        <w:rPr>
          <w:rFonts w:ascii="Calibri" w:hAnsi="Calibri" w:cs="Calibri"/>
          <w:lang w:val="en-CA"/>
        </w:rPr>
        <w:t>(4), 219-222. doi:10.1108/WWOP-09-2016-0026</w:t>
      </w:r>
    </w:p>
    <w:p w14:paraId="3ECFFEF2"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Elliott, M. J., Allu, S., Beaucage, M., McKenzie, S., Kappel, J., Harvey, R., . . . Manns, B. (2021). Defining the Scope of Knowledge Translation Within a National, Patient-Oriented Kidney Research Network. </w:t>
      </w:r>
      <w:r w:rsidRPr="00AE587E">
        <w:rPr>
          <w:rFonts w:ascii="Calibri" w:hAnsi="Calibri" w:cs="Calibri"/>
          <w:i/>
          <w:iCs/>
          <w:lang w:val="en-CA"/>
        </w:rPr>
        <w:t>Canadian Journal of Kidney Health &amp; Disease, 8</w:t>
      </w:r>
      <w:r w:rsidRPr="00AE587E">
        <w:rPr>
          <w:rFonts w:ascii="Calibri" w:hAnsi="Calibri" w:cs="Calibri"/>
          <w:lang w:val="en-CA"/>
        </w:rPr>
        <w:t>, 20543581211004803. doi:https://dx.doi.org/10.1177/20543581211004803</w:t>
      </w:r>
    </w:p>
    <w:p w14:paraId="4C746793"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Enzinger, A. C., Wind, J. K., Frank, E., McCleary, N. J., Porter, L., Cushing, H., . . . Schrag, D. (2017). A stakeholder-driven approach to improve the informed consent process for palliative chemotherapy. </w:t>
      </w:r>
      <w:r w:rsidRPr="00AE587E">
        <w:rPr>
          <w:rFonts w:ascii="Calibri" w:hAnsi="Calibri" w:cs="Calibri"/>
          <w:i/>
          <w:iCs/>
          <w:lang w:val="en-CA"/>
        </w:rPr>
        <w:t>Patient Education &amp; Counseling, 100</w:t>
      </w:r>
      <w:r w:rsidRPr="00AE587E">
        <w:rPr>
          <w:rFonts w:ascii="Calibri" w:hAnsi="Calibri" w:cs="Calibri"/>
          <w:lang w:val="en-CA"/>
        </w:rPr>
        <w:t>(8), 1527-1536. doi:https://dx.doi.org/10.1016/j.pec.2017.03.024</w:t>
      </w:r>
    </w:p>
    <w:p w14:paraId="28B64E31"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Evans, B. A., Bedson, E., Bell, P., Hutchings, H., Lowes, L., Rea, D., . . . West Wales Organisation for Rigorous Trials in, H. (2013). Involving service users in trials: developing a standard operating procedure. </w:t>
      </w:r>
      <w:r w:rsidRPr="00AE587E">
        <w:rPr>
          <w:rFonts w:ascii="Calibri" w:hAnsi="Calibri" w:cs="Calibri"/>
          <w:i/>
          <w:iCs/>
          <w:lang w:val="en-CA"/>
        </w:rPr>
        <w:t>Trials [Electronic Resource], 14</w:t>
      </w:r>
      <w:r w:rsidRPr="00AE587E">
        <w:rPr>
          <w:rFonts w:ascii="Calibri" w:hAnsi="Calibri" w:cs="Calibri"/>
          <w:lang w:val="en-CA"/>
        </w:rPr>
        <w:t>, 219. doi:https://dx.doi.org/10.1186/1745-6215-14-219</w:t>
      </w:r>
    </w:p>
    <w:p w14:paraId="74E274D4"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Evette, J. L., Addis, M., Cartwright, C., Cowan, P., Duhrkoop, D., Farrell, M., . . . Von Korff, M. (2020). Patient Advisory Committee for a Chronic Opioid Therapy Risk Reduction Evaluation: Engaging Diverse Patients. </w:t>
      </w:r>
      <w:r w:rsidRPr="00AE587E">
        <w:rPr>
          <w:rFonts w:ascii="Calibri" w:hAnsi="Calibri" w:cs="Calibri"/>
          <w:i/>
          <w:iCs/>
          <w:lang w:val="en-CA"/>
        </w:rPr>
        <w:t>Progress in Community Health Partnerships, 14</w:t>
      </w:r>
      <w:r w:rsidRPr="00AE587E">
        <w:rPr>
          <w:rFonts w:ascii="Calibri" w:hAnsi="Calibri" w:cs="Calibri"/>
          <w:lang w:val="en-CA"/>
        </w:rPr>
        <w:t>(4), 481-488. doi:https://dx.doi.org/10.1353/cpr.2020.0053</w:t>
      </w:r>
    </w:p>
    <w:p w14:paraId="2EA8F0B6"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Ewalds Mulliez, A. P., Pomey, M. P., Bordeleau, J., Desbiens, F., &amp; Pelletier, J. F. (2018). A voice for the patients: Evaluation of the implementation of a strategic organizational committee for patient engagement in mental health. </w:t>
      </w:r>
      <w:r w:rsidRPr="00AE587E">
        <w:rPr>
          <w:rFonts w:ascii="Calibri" w:hAnsi="Calibri" w:cs="Calibri"/>
          <w:i/>
          <w:iCs/>
          <w:lang w:val="en-CA"/>
        </w:rPr>
        <w:t>PLoS ONE [Electronic Resource], 13</w:t>
      </w:r>
      <w:r w:rsidRPr="00AE587E">
        <w:rPr>
          <w:rFonts w:ascii="Calibri" w:hAnsi="Calibri" w:cs="Calibri"/>
          <w:lang w:val="en-CA"/>
        </w:rPr>
        <w:t>(10), e0205173. doi:https://dx.doi.org/10.1371/journal.pone.0205173</w:t>
      </w:r>
    </w:p>
    <w:p w14:paraId="22274E29"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Fairbrother, P., McCloughan, L., Adam, G., Brand, R., Brown, C., Watson, M., . . . McKinstry, B. (2016). Involving patients in clinical research: the Telescot Patient Panel. </w:t>
      </w:r>
      <w:r w:rsidRPr="00AE587E">
        <w:rPr>
          <w:rFonts w:ascii="Calibri" w:hAnsi="Calibri" w:cs="Calibri"/>
          <w:i/>
          <w:iCs/>
          <w:lang w:val="en-CA"/>
        </w:rPr>
        <w:t>Health Expectations, 19</w:t>
      </w:r>
      <w:r w:rsidRPr="00AE587E">
        <w:rPr>
          <w:rFonts w:ascii="Calibri" w:hAnsi="Calibri" w:cs="Calibri"/>
          <w:lang w:val="en-CA"/>
        </w:rPr>
        <w:t>(3), 691-701. doi:https://dx.doi.org/10.1111/hex.12132</w:t>
      </w:r>
    </w:p>
    <w:p w14:paraId="58EE3EC7"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Fancott, C., Baker, G. R., Judd, M., Humphrey, A., &amp; Morin, A. (2018). Supporting Patient and Family Engagement for Healthcare Improvement: Reflections on "Engagement-Capable Environments" in Pan-Canadian Learning Collaboratives. </w:t>
      </w:r>
      <w:r w:rsidRPr="00AE587E">
        <w:rPr>
          <w:rFonts w:ascii="Calibri" w:hAnsi="Calibri" w:cs="Calibri"/>
          <w:i/>
          <w:iCs/>
          <w:lang w:val="en-CA"/>
        </w:rPr>
        <w:t>Healthcare Quarterly, 21</w:t>
      </w:r>
      <w:r w:rsidRPr="00AE587E">
        <w:rPr>
          <w:rFonts w:ascii="Calibri" w:hAnsi="Calibri" w:cs="Calibri"/>
          <w:lang w:val="en-CA"/>
        </w:rPr>
        <w:t>(SP), 12-30. doi:https://dx.doi.org/10.12927/hcq.2018.25642</w:t>
      </w:r>
    </w:p>
    <w:p w14:paraId="46EB47DC"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Faulkner, M., Alikhaani, J., Brown, L., Cruz, H., Davidson, D., Gregoire, K., . . . Pletcher, M. J. (2018). Exploring Meaningful Patient Engagement in ADAPTABLE (Aspirin Dosing: A Patient-centric Trial Assessing Benefits and Long-term Effectiveness). </w:t>
      </w:r>
      <w:r w:rsidRPr="00AE587E">
        <w:rPr>
          <w:rFonts w:ascii="Calibri" w:hAnsi="Calibri" w:cs="Calibri"/>
          <w:i/>
          <w:iCs/>
          <w:lang w:val="en-CA"/>
        </w:rPr>
        <w:t>Medical Care, 56 Suppl 10 Suppl 1</w:t>
      </w:r>
      <w:r w:rsidRPr="00AE587E">
        <w:rPr>
          <w:rFonts w:ascii="Calibri" w:hAnsi="Calibri" w:cs="Calibri"/>
          <w:lang w:val="en-CA"/>
        </w:rPr>
        <w:t>, S11-S15. doi:https://dx.doi.org/10.1097/MLR.0000000000000949</w:t>
      </w:r>
    </w:p>
    <w:p w14:paraId="4B30AE85"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Fernandes Agreli, H., Murphy, M., Creedon, S., Ni Bhuachalla, C., O'Brien, D., Gould, D., . . . Hegarty, J. (2019). Patient involvement in the implementation of infection prevention and control guidelines and associated interventions: a scoping review. </w:t>
      </w:r>
      <w:r w:rsidRPr="00AE587E">
        <w:rPr>
          <w:rFonts w:ascii="Calibri" w:hAnsi="Calibri" w:cs="Calibri"/>
          <w:i/>
          <w:iCs/>
          <w:lang w:val="en-CA"/>
        </w:rPr>
        <w:t>BMJ Open, 9</w:t>
      </w:r>
      <w:r w:rsidRPr="00AE587E">
        <w:rPr>
          <w:rFonts w:ascii="Calibri" w:hAnsi="Calibri" w:cs="Calibri"/>
          <w:lang w:val="en-CA"/>
        </w:rPr>
        <w:t>(3), e025824. doi:https://dx.doi.org/10.1136/bmjopen-2018-025824</w:t>
      </w:r>
    </w:p>
    <w:p w14:paraId="25A3F7DD"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Fleurence, R. L., Beal, A. C., Sheridan, S. E., Johnson, L. B., &amp; Selby, J. V. (2014). Patient-powered research networks aim to improve patient care and health research. </w:t>
      </w:r>
      <w:r w:rsidRPr="00AE587E">
        <w:rPr>
          <w:rFonts w:ascii="Calibri" w:hAnsi="Calibri" w:cs="Calibri"/>
          <w:i/>
          <w:iCs/>
          <w:lang w:val="en-CA"/>
        </w:rPr>
        <w:t>Health Affairs, 33</w:t>
      </w:r>
      <w:r w:rsidRPr="00AE587E">
        <w:rPr>
          <w:rFonts w:ascii="Calibri" w:hAnsi="Calibri" w:cs="Calibri"/>
          <w:lang w:val="en-CA"/>
        </w:rPr>
        <w:t>(7), 1212-1219. doi:https://dx.doi.org/10.1377/hlthaff.2014.0113</w:t>
      </w:r>
    </w:p>
    <w:p w14:paraId="1E68A112"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Flowers, M., Gunderson, J., &amp; Hall, D. (2020). Evaluating the Patient Family Advisor Experience in Patient-Oriented Research. </w:t>
      </w:r>
      <w:r w:rsidRPr="00AE587E">
        <w:rPr>
          <w:rFonts w:ascii="Calibri" w:hAnsi="Calibri" w:cs="Calibri"/>
          <w:i/>
          <w:iCs/>
          <w:lang w:val="en-CA"/>
        </w:rPr>
        <w:t>Healthcare Quarterly, 23</w:t>
      </w:r>
      <w:r w:rsidRPr="00AE587E">
        <w:rPr>
          <w:rFonts w:ascii="Calibri" w:hAnsi="Calibri" w:cs="Calibri"/>
          <w:lang w:val="en-CA"/>
        </w:rPr>
        <w:t>(1), 28-33. doi:https://dx.doi.org/10.12927/hcq.2020.26142</w:t>
      </w:r>
    </w:p>
    <w:p w14:paraId="2EF7E377"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Forster, R., &amp; Gabe, J. (2008). Voice or choice? Patient and public involvement in the National Health Service in England under New Labour. </w:t>
      </w:r>
      <w:r w:rsidRPr="00AE587E">
        <w:rPr>
          <w:rFonts w:ascii="Calibri" w:hAnsi="Calibri" w:cs="Calibri"/>
          <w:i/>
          <w:iCs/>
          <w:lang w:val="en-CA"/>
        </w:rPr>
        <w:t>International Journal of Health Services, 38</w:t>
      </w:r>
      <w:r w:rsidRPr="00AE587E">
        <w:rPr>
          <w:rFonts w:ascii="Calibri" w:hAnsi="Calibri" w:cs="Calibri"/>
          <w:lang w:val="en-CA"/>
        </w:rPr>
        <w:t xml:space="preserve">(2), 333-356. </w:t>
      </w:r>
    </w:p>
    <w:p w14:paraId="76DE2159"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Forsythe, L., Heckert, A., Margolis, M. K., Schrandt, S., &amp; Frank, L. (2018). Methods and impact of engagement in research, from theory to practice and back again: early findings from the Patient-Centered Outcomes Research Institute. </w:t>
      </w:r>
      <w:r w:rsidRPr="00AE587E">
        <w:rPr>
          <w:rFonts w:ascii="Calibri" w:hAnsi="Calibri" w:cs="Calibri"/>
          <w:i/>
          <w:iCs/>
          <w:lang w:val="en-CA"/>
        </w:rPr>
        <w:t>Quality of Life Research, 27</w:t>
      </w:r>
      <w:r w:rsidRPr="00AE587E">
        <w:rPr>
          <w:rFonts w:ascii="Calibri" w:hAnsi="Calibri" w:cs="Calibri"/>
          <w:lang w:val="en-CA"/>
        </w:rPr>
        <w:t>(1), 17-31. doi:https://dx.doi.org/10.1007/s11136-017-1581-x</w:t>
      </w:r>
    </w:p>
    <w:p w14:paraId="42B23A5C"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Forsythe, L. P., Carman, K. L., Szydlowski, V., Fayish, L., Davidson, L., Hickam, D. H., . . . Anyanwu, C. U. (2019). Patient Engagement In Research: Early Findings From The Patient-Centered Outcomes Research Institute. </w:t>
      </w:r>
      <w:r w:rsidRPr="00AE587E">
        <w:rPr>
          <w:rFonts w:ascii="Calibri" w:hAnsi="Calibri" w:cs="Calibri"/>
          <w:i/>
          <w:iCs/>
          <w:lang w:val="en-CA"/>
        </w:rPr>
        <w:t>Health Affairs, 38</w:t>
      </w:r>
      <w:r w:rsidRPr="00AE587E">
        <w:rPr>
          <w:rFonts w:ascii="Calibri" w:hAnsi="Calibri" w:cs="Calibri"/>
          <w:lang w:val="en-CA"/>
        </w:rPr>
        <w:t>(3), 359-367. doi:https://dx.doi.org/10.1377/hlthaff.2018.05067</w:t>
      </w:r>
    </w:p>
    <w:p w14:paraId="4A75ABF8"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Forsythe, L. P., Ellis, L. E., Edmundson, L., Sabharwal, R., Rein, A., Konopka, K., &amp; Frank, L. (2016). Patient and Stakeholder Engagement in the PCORI Pilot Projects: Description and Lessons Learned. </w:t>
      </w:r>
      <w:r w:rsidRPr="00AE587E">
        <w:rPr>
          <w:rFonts w:ascii="Calibri" w:hAnsi="Calibri" w:cs="Calibri"/>
          <w:i/>
          <w:iCs/>
          <w:lang w:val="en-CA"/>
        </w:rPr>
        <w:t>Journal of General Internal Medicine, 31</w:t>
      </w:r>
      <w:r w:rsidRPr="00AE587E">
        <w:rPr>
          <w:rFonts w:ascii="Calibri" w:hAnsi="Calibri" w:cs="Calibri"/>
          <w:lang w:val="en-CA"/>
        </w:rPr>
        <w:t>(1), 13-21. doi:10.1007/s11606-015-3450-z</w:t>
      </w:r>
    </w:p>
    <w:p w14:paraId="1F532D0D"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Forsythe, L. P., Szydlowski, V., Murad, M. H., Ip, S., Wang, Z., Elraiyah, T. A., . . . Hickam, D. H. (2014). A systematic review of approaches for engaging patients for research on rare diseases. </w:t>
      </w:r>
      <w:r w:rsidRPr="00AE587E">
        <w:rPr>
          <w:rFonts w:ascii="Calibri" w:hAnsi="Calibri" w:cs="Calibri"/>
          <w:i/>
          <w:iCs/>
          <w:lang w:val="en-CA"/>
        </w:rPr>
        <w:t>Journal of General Internal Medicine, 29 Suppl 3</w:t>
      </w:r>
      <w:r w:rsidRPr="00AE587E">
        <w:rPr>
          <w:rFonts w:ascii="Calibri" w:hAnsi="Calibri" w:cs="Calibri"/>
          <w:lang w:val="en-CA"/>
        </w:rPr>
        <w:t>, S788-800. doi:https://dx.doi.org/10.1007/s11606-014-2895-9</w:t>
      </w:r>
    </w:p>
    <w:p w14:paraId="54F40B09"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Foster, M., Fergusson, D. A., Hawrysh, T., Presseau, J., Kekre, N., Schwartz, S., . . . Lalu, M. M. (2020). Partnering with patients to get better outcomes with chimeric antigen receptor T-cell therapy: towards engagement of patients in early phase trials. </w:t>
      </w:r>
      <w:r w:rsidRPr="00AE587E">
        <w:rPr>
          <w:rFonts w:ascii="Calibri" w:hAnsi="Calibri" w:cs="Calibri"/>
          <w:i/>
          <w:iCs/>
          <w:lang w:val="en-CA"/>
        </w:rPr>
        <w:t>Research Involvement &amp; Engagement, 6</w:t>
      </w:r>
      <w:r w:rsidRPr="00AE587E">
        <w:rPr>
          <w:rFonts w:ascii="Calibri" w:hAnsi="Calibri" w:cs="Calibri"/>
          <w:lang w:val="en-CA"/>
        </w:rPr>
        <w:t>, 61. doi:https://dx.doi.org/10.1186/s40900-020-00230-5</w:t>
      </w:r>
    </w:p>
    <w:p w14:paraId="315844C4"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Fraenkel, L., Miller, A. S., Clayton, K., Crow-Hercher, R., Hazel, S., Johnson, B., . . . Nowell, W. B. (2016). When Patients Write the Guidelines: Patient Panel Recommendations for the Treatment of Rheumatoid Arthritis. </w:t>
      </w:r>
      <w:r w:rsidRPr="00AE587E">
        <w:rPr>
          <w:rFonts w:ascii="Calibri" w:hAnsi="Calibri" w:cs="Calibri"/>
          <w:i/>
          <w:iCs/>
          <w:lang w:val="en-CA"/>
        </w:rPr>
        <w:t>Arthritis care &amp; research, 68</w:t>
      </w:r>
      <w:r w:rsidRPr="00AE587E">
        <w:rPr>
          <w:rFonts w:ascii="Calibri" w:hAnsi="Calibri" w:cs="Calibri"/>
          <w:lang w:val="en-CA"/>
        </w:rPr>
        <w:t>(1), 26-35. doi:https://dx.doi.org/10.1002/acr.22758</w:t>
      </w:r>
    </w:p>
    <w:p w14:paraId="2252EDA5"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Frank, L., Forsythe, L., Ellis, L., Schrandt, S., Sheridan, S., Gerson, J., . . . Daugherty, S. (2015). Conceptual and practical foundations of patient engagement in research at the patient-centered outcomes research institute. </w:t>
      </w:r>
      <w:r w:rsidRPr="00AE587E">
        <w:rPr>
          <w:rFonts w:ascii="Calibri" w:hAnsi="Calibri" w:cs="Calibri"/>
          <w:i/>
          <w:iCs/>
          <w:lang w:val="en-CA"/>
        </w:rPr>
        <w:t>Quality of Life Research, 24</w:t>
      </w:r>
      <w:r w:rsidRPr="00AE587E">
        <w:rPr>
          <w:rFonts w:ascii="Calibri" w:hAnsi="Calibri" w:cs="Calibri"/>
          <w:lang w:val="en-CA"/>
        </w:rPr>
        <w:t>(5), 1033-1041. doi:https://dx.doi.org/10.1007/s11136-014-0893-3</w:t>
      </w:r>
    </w:p>
    <w:p w14:paraId="62738FA2"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Freedman, D. B. (2006). Involvement of patients in Clinical Governance. </w:t>
      </w:r>
      <w:r w:rsidRPr="00AE587E">
        <w:rPr>
          <w:rFonts w:ascii="Calibri" w:hAnsi="Calibri" w:cs="Calibri"/>
          <w:i/>
          <w:iCs/>
          <w:lang w:val="en-CA"/>
        </w:rPr>
        <w:t>Clinical Chemistry &amp; Laboratory Medicine, 44</w:t>
      </w:r>
      <w:r w:rsidRPr="00AE587E">
        <w:rPr>
          <w:rFonts w:ascii="Calibri" w:hAnsi="Calibri" w:cs="Calibri"/>
          <w:lang w:val="en-CA"/>
        </w:rPr>
        <w:t xml:space="preserve">(6), 699-703. </w:t>
      </w:r>
    </w:p>
    <w:p w14:paraId="065A18A4"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Frost, J., Gibson, A., Harris-Golesworthy, F., Harris, J., &amp; Britten, N. (2018). Patient involvement in qualitative data analysis in a trial of a patient-centred intervention: Reconciling lay knowledge and scientific method. </w:t>
      </w:r>
      <w:r w:rsidRPr="00AE587E">
        <w:rPr>
          <w:rFonts w:ascii="Calibri" w:hAnsi="Calibri" w:cs="Calibri"/>
          <w:i/>
          <w:iCs/>
          <w:lang w:val="en-CA"/>
        </w:rPr>
        <w:t>Health Expectations, 21</w:t>
      </w:r>
      <w:r w:rsidRPr="00AE587E">
        <w:rPr>
          <w:rFonts w:ascii="Calibri" w:hAnsi="Calibri" w:cs="Calibri"/>
          <w:lang w:val="en-CA"/>
        </w:rPr>
        <w:t>(6), 1111-1121. doi:https://dx.doi.org/10.1111/hex.12814</w:t>
      </w:r>
    </w:p>
    <w:p w14:paraId="496FF670"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Fudge, N., Wolfe, C. D., &amp; McKevitt, C. (2007). Involving older people in health research. </w:t>
      </w:r>
      <w:r w:rsidRPr="00AE587E">
        <w:rPr>
          <w:rFonts w:ascii="Calibri" w:hAnsi="Calibri" w:cs="Calibri"/>
          <w:i/>
          <w:iCs/>
          <w:lang w:val="en-CA"/>
        </w:rPr>
        <w:t>Age &amp; Ageing, 36</w:t>
      </w:r>
      <w:r w:rsidRPr="00AE587E">
        <w:rPr>
          <w:rFonts w:ascii="Calibri" w:hAnsi="Calibri" w:cs="Calibri"/>
          <w:lang w:val="en-CA"/>
        </w:rPr>
        <w:t xml:space="preserve">(5), 492-500. </w:t>
      </w:r>
    </w:p>
    <w:p w14:paraId="674DFCA1"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Gagnon, J., Abramovitch, A., Caminsky, S., Jack, S., Reoch, J., &amp; Hersson-Edery, F. (2020). Participation in the Diabetes Empowerment Group Program Research Project: Patient Partners' Perspectives. </w:t>
      </w:r>
      <w:r w:rsidRPr="00AE587E">
        <w:rPr>
          <w:rFonts w:ascii="Calibri" w:hAnsi="Calibri" w:cs="Calibri"/>
          <w:i/>
          <w:iCs/>
          <w:lang w:val="en-CA"/>
        </w:rPr>
        <w:t>Canadian Journal of Diabetes, 44</w:t>
      </w:r>
      <w:r w:rsidRPr="00AE587E">
        <w:rPr>
          <w:rFonts w:ascii="Calibri" w:hAnsi="Calibri" w:cs="Calibri"/>
          <w:lang w:val="en-CA"/>
        </w:rPr>
        <w:t>(5), 442-444. doi:https://dx.doi.org/10.1016/j.jcjd.2020.01.002</w:t>
      </w:r>
    </w:p>
    <w:p w14:paraId="35E19371"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Gagnon, M. P., Candas, B., Desmartis, M., Gagnon, J., La Roche, D., Rhainds, M., . . . Legare, F. (2014). Involving patient in the early stages of health technology assessment (HTA): a study protocol. </w:t>
      </w:r>
      <w:r w:rsidRPr="00AE587E">
        <w:rPr>
          <w:rFonts w:ascii="Calibri" w:hAnsi="Calibri" w:cs="Calibri"/>
          <w:i/>
          <w:iCs/>
          <w:lang w:val="en-CA"/>
        </w:rPr>
        <w:t>BMC Health Services Research, 14</w:t>
      </w:r>
      <w:r w:rsidRPr="00AE587E">
        <w:rPr>
          <w:rFonts w:ascii="Calibri" w:hAnsi="Calibri" w:cs="Calibri"/>
          <w:lang w:val="en-CA"/>
        </w:rPr>
        <w:t>, 273. doi:https://dx.doi.org/10.1186/1472-6963-14-273</w:t>
      </w:r>
    </w:p>
    <w:p w14:paraId="29E21F8F"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Gagnon, M. P., Dipankui, M. T., Poder, T. G., Payne-Gagnon, J., Mbemba, G., &amp; Beretta, V. (2021). Patient and public involvement in health technology assessment: update of a systematic review of international experiences. </w:t>
      </w:r>
      <w:r w:rsidRPr="00AE587E">
        <w:rPr>
          <w:rFonts w:ascii="Calibri" w:hAnsi="Calibri" w:cs="Calibri"/>
          <w:i/>
          <w:iCs/>
          <w:lang w:val="en-CA"/>
        </w:rPr>
        <w:t>International Journal of Technology Assessment in Health Care, 37</w:t>
      </w:r>
      <w:r w:rsidRPr="00AE587E">
        <w:rPr>
          <w:rFonts w:ascii="Calibri" w:hAnsi="Calibri" w:cs="Calibri"/>
          <w:lang w:val="en-CA"/>
        </w:rPr>
        <w:t>, 16. doi:10.1017/s0266462321000064</w:t>
      </w:r>
    </w:p>
    <w:p w14:paraId="62E16BB1"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Gagnon, M. P., Gagnon, J., St-Pierre, M., Gauvin, F. P., Piron, F., Rhainds, M., . . . Legare, F. (2012). Involving patients in HTA activities at local level: a study protocol based on the collaboration between researchers and knowledge users. </w:t>
      </w:r>
      <w:r w:rsidRPr="00AE587E">
        <w:rPr>
          <w:rFonts w:ascii="Calibri" w:hAnsi="Calibri" w:cs="Calibri"/>
          <w:i/>
          <w:iCs/>
          <w:lang w:val="en-CA"/>
        </w:rPr>
        <w:t>BMC Health Services Research, 12</w:t>
      </w:r>
      <w:r w:rsidRPr="00AE587E">
        <w:rPr>
          <w:rFonts w:ascii="Calibri" w:hAnsi="Calibri" w:cs="Calibri"/>
          <w:lang w:val="en-CA"/>
        </w:rPr>
        <w:t>, 14. doi:https://dx.doi.org/10.1186/1472-6963-12-14</w:t>
      </w:r>
    </w:p>
    <w:p w14:paraId="7CED4EB9"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Garnett, R. T., Bowman, J., &amp; Ganton, J. (2017). Patient and Citizen Innovation Council in family practice. </w:t>
      </w:r>
      <w:r w:rsidRPr="00AE587E">
        <w:rPr>
          <w:rFonts w:ascii="Calibri" w:hAnsi="Calibri" w:cs="Calibri"/>
          <w:i/>
          <w:iCs/>
          <w:lang w:val="en-CA"/>
        </w:rPr>
        <w:t>Canadian Family Physician, 63</w:t>
      </w:r>
      <w:r w:rsidRPr="00AE587E">
        <w:rPr>
          <w:rFonts w:ascii="Calibri" w:hAnsi="Calibri" w:cs="Calibri"/>
          <w:lang w:val="en-CA"/>
        </w:rPr>
        <w:t xml:space="preserve">(2), e102-e106. </w:t>
      </w:r>
    </w:p>
    <w:p w14:paraId="36F1FEDA"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Ghersi, D. (2002). Making it happen: approaches to involving consumers in Cochrane reviews. </w:t>
      </w:r>
      <w:r w:rsidRPr="00AE587E">
        <w:rPr>
          <w:rFonts w:ascii="Calibri" w:hAnsi="Calibri" w:cs="Calibri"/>
          <w:i/>
          <w:iCs/>
          <w:lang w:val="en-CA"/>
        </w:rPr>
        <w:t>Evaluation &amp; the Health Professions, 25</w:t>
      </w:r>
      <w:r w:rsidRPr="00AE587E">
        <w:rPr>
          <w:rFonts w:ascii="Calibri" w:hAnsi="Calibri" w:cs="Calibri"/>
          <w:lang w:val="en-CA"/>
        </w:rPr>
        <w:t xml:space="preserve">(3), 270-283. </w:t>
      </w:r>
    </w:p>
    <w:p w14:paraId="7CCABD8B"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Giebel, C., Roe, B., Hodgson, A., Britt, D., Clarkson, P., Ho, S. T. D. H. S. D. P., &amp; Patient Public Carer Involvement, G. (2019). Effective public involvement in the HoST-D Programme for dementia home care support: From proposal and design to methods of data collection (innovative practice). </w:t>
      </w:r>
      <w:r w:rsidRPr="00AE587E">
        <w:rPr>
          <w:rFonts w:ascii="Calibri" w:hAnsi="Calibri" w:cs="Calibri"/>
          <w:i/>
          <w:iCs/>
          <w:lang w:val="en-CA"/>
        </w:rPr>
        <w:t>Dementia-International Journal of Social Research and Practice, 18</w:t>
      </w:r>
      <w:r w:rsidRPr="00AE587E">
        <w:rPr>
          <w:rFonts w:ascii="Calibri" w:hAnsi="Calibri" w:cs="Calibri"/>
          <w:lang w:val="en-CA"/>
        </w:rPr>
        <w:t>(7-8), 3173-3186. doi:10.1177/1471301216687698</w:t>
      </w:r>
    </w:p>
    <w:p w14:paraId="08D68139"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Gillard, S., Simons, L., Turner, K., Lucock, M., &amp; Edwards, C. (2012). Patient and public involvement in the coproduction of knowledge: reflection on the analysis of qualitative data in a mental health study. </w:t>
      </w:r>
      <w:r w:rsidRPr="00AE587E">
        <w:rPr>
          <w:rFonts w:ascii="Calibri" w:hAnsi="Calibri" w:cs="Calibri"/>
          <w:i/>
          <w:iCs/>
          <w:lang w:val="en-CA"/>
        </w:rPr>
        <w:t>Qualitative Health Research, 22</w:t>
      </w:r>
      <w:r w:rsidRPr="00AE587E">
        <w:rPr>
          <w:rFonts w:ascii="Calibri" w:hAnsi="Calibri" w:cs="Calibri"/>
          <w:lang w:val="en-CA"/>
        </w:rPr>
        <w:t>(8), 1126-1137. doi:https://dx.doi.org/10.1177/1049732312448541</w:t>
      </w:r>
    </w:p>
    <w:p w14:paraId="282827C6"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Gilmore, N. J., Canin, B., Whitehead, M., Sedenquist, M., Griggs, L., Finch, L., . . . Mohile, S. G. (2019). Engaging older patients with cancer and their caregivers as partners in cancer research. </w:t>
      </w:r>
      <w:r w:rsidRPr="00AE587E">
        <w:rPr>
          <w:rFonts w:ascii="Calibri" w:hAnsi="Calibri" w:cs="Calibri"/>
          <w:i/>
          <w:iCs/>
          <w:lang w:val="en-CA"/>
        </w:rPr>
        <w:t>Cancer, 125</w:t>
      </w:r>
      <w:r w:rsidRPr="00AE587E">
        <w:rPr>
          <w:rFonts w:ascii="Calibri" w:hAnsi="Calibri" w:cs="Calibri"/>
          <w:lang w:val="en-CA"/>
        </w:rPr>
        <w:t>(23), 4124-4133. doi:10.1002/cncr.32402</w:t>
      </w:r>
    </w:p>
    <w:p w14:paraId="278A9605"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Goel, N. (2020). Conducting research in psoriatic arthritis: the emerging role of patient research partners. </w:t>
      </w:r>
      <w:r w:rsidRPr="00AE587E">
        <w:rPr>
          <w:rFonts w:ascii="Calibri" w:hAnsi="Calibri" w:cs="Calibri"/>
          <w:i/>
          <w:iCs/>
          <w:lang w:val="en-CA"/>
        </w:rPr>
        <w:t>Rheumatology, 59</w:t>
      </w:r>
      <w:r w:rsidRPr="00AE587E">
        <w:rPr>
          <w:rFonts w:ascii="Calibri" w:hAnsi="Calibri" w:cs="Calibri"/>
          <w:lang w:val="en-CA"/>
        </w:rPr>
        <w:t>(Suppl 1), i47-i55. doi:https://dx.doi.org/10.1093/rheumatology/kez338</w:t>
      </w:r>
    </w:p>
    <w:p w14:paraId="0AAA1569"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Gold, S. K., Abelson, J., &amp; Charles, C. A. (2005). From rhetoric to reality: including patient voices in supportive cancer care planning. </w:t>
      </w:r>
      <w:r w:rsidRPr="00AE587E">
        <w:rPr>
          <w:rFonts w:ascii="Calibri" w:hAnsi="Calibri" w:cs="Calibri"/>
          <w:i/>
          <w:iCs/>
          <w:lang w:val="en-CA"/>
        </w:rPr>
        <w:t>Health Expectations, 8</w:t>
      </w:r>
      <w:r w:rsidRPr="00AE587E">
        <w:rPr>
          <w:rFonts w:ascii="Calibri" w:hAnsi="Calibri" w:cs="Calibri"/>
          <w:lang w:val="en-CA"/>
        </w:rPr>
        <w:t xml:space="preserve">(3), 195-209. </w:t>
      </w:r>
    </w:p>
    <w:p w14:paraId="3A041D95"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Gombeski, W. R., Jr., Taylor, J., Britt, J., Riggs, K., Wray, T., Springate, S., . . . Bernard, P. (2010). Customer advisory groups: another way to listen to the marketplace. </w:t>
      </w:r>
      <w:r w:rsidRPr="00AE587E">
        <w:rPr>
          <w:rFonts w:ascii="Calibri" w:hAnsi="Calibri" w:cs="Calibri"/>
          <w:i/>
          <w:iCs/>
          <w:lang w:val="en-CA"/>
        </w:rPr>
        <w:t>Health Marketing Quarterly, 27</w:t>
      </w:r>
      <w:r w:rsidRPr="00AE587E">
        <w:rPr>
          <w:rFonts w:ascii="Calibri" w:hAnsi="Calibri" w:cs="Calibri"/>
          <w:lang w:val="en-CA"/>
        </w:rPr>
        <w:t>(1), 86-96. doi:https://dx.doi.org/10.1080/07359680903519826</w:t>
      </w:r>
    </w:p>
    <w:p w14:paraId="4AEFBF0F"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Gordon, L., Dickinson, A., Offredy, M., &amp; Smiddy, J. (2017). A research note on the benefit of patient and public involvement in research: The experience of prostate cancer patients regarding information in radiotherapy. </w:t>
      </w:r>
      <w:r w:rsidRPr="00AE587E">
        <w:rPr>
          <w:rFonts w:ascii="Calibri" w:hAnsi="Calibri" w:cs="Calibri"/>
          <w:i/>
          <w:iCs/>
          <w:lang w:val="en-CA"/>
        </w:rPr>
        <w:t>Radiography (London), 23</w:t>
      </w:r>
      <w:r w:rsidRPr="00AE587E">
        <w:rPr>
          <w:rFonts w:ascii="Calibri" w:hAnsi="Calibri" w:cs="Calibri"/>
          <w:lang w:val="en-CA"/>
        </w:rPr>
        <w:t>(2), 167-170. doi:https://dx.doi.org/10.1016/j.radi.2017.02.004</w:t>
      </w:r>
    </w:p>
    <w:p w14:paraId="6A818BCC"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Graham, N., Mandy, A., Clarke, C., &amp; Morriss-Roberts, C. (2017). Using children and young people as advocates to inform research design. </w:t>
      </w:r>
      <w:r w:rsidRPr="00AE587E">
        <w:rPr>
          <w:rFonts w:ascii="Calibri" w:hAnsi="Calibri" w:cs="Calibri"/>
          <w:i/>
          <w:iCs/>
          <w:lang w:val="en-CA"/>
        </w:rPr>
        <w:t>British Journal of Occupational Therapy, 80</w:t>
      </w:r>
      <w:r w:rsidRPr="00AE587E">
        <w:rPr>
          <w:rFonts w:ascii="Calibri" w:hAnsi="Calibri" w:cs="Calibri"/>
          <w:lang w:val="en-CA"/>
        </w:rPr>
        <w:t>(11), 684-688. doi:10.1177/0308022617725491</w:t>
      </w:r>
    </w:p>
    <w:p w14:paraId="06DCF9CA"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Greene, J., Farley, D., Amy, C., &amp; Hutcheson, K. (2018). How Patient Partners Influence Quality Improvement Efforts. </w:t>
      </w:r>
      <w:r w:rsidRPr="00AE587E">
        <w:rPr>
          <w:rFonts w:ascii="Calibri" w:hAnsi="Calibri" w:cs="Calibri"/>
          <w:i/>
          <w:iCs/>
          <w:lang w:val="en-CA"/>
        </w:rPr>
        <w:t>Joint Commission Journal on Quality &amp; Patient Safety, 44</w:t>
      </w:r>
      <w:r w:rsidRPr="00AE587E">
        <w:rPr>
          <w:rFonts w:ascii="Calibri" w:hAnsi="Calibri" w:cs="Calibri"/>
          <w:lang w:val="en-CA"/>
        </w:rPr>
        <w:t>(4), 186-195. doi:https://dx.doi.org/10.1016/j.jcjq.2017.09.006</w:t>
      </w:r>
    </w:p>
    <w:p w14:paraId="66676457"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Gregory, S., Wells, K., Forysth, K., Latto, C., Szyra, H., Saunders, S., . . . Milne, R. (2018). Research participants as collaborators: Background, experience and policies from the PREVENT Dementia and EPAD programmes. </w:t>
      </w:r>
      <w:r w:rsidRPr="00AE587E">
        <w:rPr>
          <w:rFonts w:ascii="Calibri" w:hAnsi="Calibri" w:cs="Calibri"/>
          <w:i/>
          <w:iCs/>
          <w:lang w:val="en-CA"/>
        </w:rPr>
        <w:t>Dementia, 17</w:t>
      </w:r>
      <w:r w:rsidRPr="00AE587E">
        <w:rPr>
          <w:rFonts w:ascii="Calibri" w:hAnsi="Calibri" w:cs="Calibri"/>
          <w:lang w:val="en-CA"/>
        </w:rPr>
        <w:t>(8), 1045-1054. doi:https://dx.doi.org/10.1177/1471301218789307</w:t>
      </w:r>
    </w:p>
    <w:p w14:paraId="27815305"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Grogan, A., Coughlan, M., B, O. M., &amp; McKee, G. (2012). The development of a patient partnership programme and its impact on quality improvements in a comprehensive haemophilia care service. </w:t>
      </w:r>
      <w:r w:rsidRPr="00AE587E">
        <w:rPr>
          <w:rFonts w:ascii="Calibri" w:hAnsi="Calibri" w:cs="Calibri"/>
          <w:i/>
          <w:iCs/>
          <w:lang w:val="en-CA"/>
        </w:rPr>
        <w:t>Haemophilia, 18</w:t>
      </w:r>
      <w:r w:rsidRPr="00AE587E">
        <w:rPr>
          <w:rFonts w:ascii="Calibri" w:hAnsi="Calibri" w:cs="Calibri"/>
          <w:lang w:val="en-CA"/>
        </w:rPr>
        <w:t>(6), 875-880. doi:https://dx.doi.org/10.1111/j.1365-2516.2012.02885.x</w:t>
      </w:r>
    </w:p>
    <w:p w14:paraId="275AB27F"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Groot, B., Dedding, C., Slob, E., Maitland, H., Teunissen, T., Rutjes, N., &amp; Vijverberg, S. (2021). Adolescents' experiences with patient engagement in respiratory medicine. </w:t>
      </w:r>
      <w:r w:rsidRPr="00AE587E">
        <w:rPr>
          <w:rFonts w:ascii="Calibri" w:hAnsi="Calibri" w:cs="Calibri"/>
          <w:i/>
          <w:iCs/>
          <w:lang w:val="en-CA"/>
        </w:rPr>
        <w:t>Pediatric Pulmonology, 56</w:t>
      </w:r>
      <w:r w:rsidRPr="00AE587E">
        <w:rPr>
          <w:rFonts w:ascii="Calibri" w:hAnsi="Calibri" w:cs="Calibri"/>
          <w:lang w:val="en-CA"/>
        </w:rPr>
        <w:t>(1), 211-216. doi:https://dx.doi.org/10.1002/ppul.25150</w:t>
      </w:r>
    </w:p>
    <w:p w14:paraId="5D7E7725"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Group, U. N. C. C. H. H. P. E., Kixmiller, S., Sloan, A. P., Wadsworth, S., Brown, F., Chaney, L., . . . Thomas, K. (2021). Experiences of an HCV Patient engagement group: a seven-year journey. </w:t>
      </w:r>
      <w:r w:rsidRPr="00AE587E">
        <w:rPr>
          <w:rFonts w:ascii="Calibri" w:hAnsi="Calibri" w:cs="Calibri"/>
          <w:i/>
          <w:iCs/>
          <w:lang w:val="en-CA"/>
        </w:rPr>
        <w:t>Research Involvement &amp; Engagement, 7</w:t>
      </w:r>
      <w:r w:rsidRPr="00AE587E">
        <w:rPr>
          <w:rFonts w:ascii="Calibri" w:hAnsi="Calibri" w:cs="Calibri"/>
          <w:lang w:val="en-CA"/>
        </w:rPr>
        <w:t>(1), 7. doi:https://dx.doi.org/10.1186/s40900-021-00249-2</w:t>
      </w:r>
    </w:p>
    <w:p w14:paraId="57ADAB72"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Grundy, A., Keetharuth, A. D., Barber, R., Carlton, J., Connell, J., Taylor Buck, E., . . . Brazier, J. (2019). Public involvement in health outcomes research: lessons learnt from the development of the recovering quality of life (ReQoL) measures. </w:t>
      </w:r>
      <w:r w:rsidRPr="00AE587E">
        <w:rPr>
          <w:rFonts w:ascii="Calibri" w:hAnsi="Calibri" w:cs="Calibri"/>
          <w:i/>
          <w:iCs/>
          <w:lang w:val="en-CA"/>
        </w:rPr>
        <w:t>Health &amp; Quality of Life Outcomes, 17</w:t>
      </w:r>
      <w:r w:rsidRPr="00AE587E">
        <w:rPr>
          <w:rFonts w:ascii="Calibri" w:hAnsi="Calibri" w:cs="Calibri"/>
          <w:lang w:val="en-CA"/>
        </w:rPr>
        <w:t>(1), 60. doi:https://dx.doi.org/10.1186/s12955-019-1123-z</w:t>
      </w:r>
    </w:p>
    <w:p w14:paraId="3C97088F"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Gurung, G., Richardson, A., Wyeth, E., Edmonds, L., &amp; Derrett, S. (2020). Child/youth, family and public engagement in paediatric services in high-income countries: A systematic scoping review. </w:t>
      </w:r>
      <w:r w:rsidRPr="00AE587E">
        <w:rPr>
          <w:rFonts w:ascii="Calibri" w:hAnsi="Calibri" w:cs="Calibri"/>
          <w:i/>
          <w:iCs/>
          <w:lang w:val="en-CA"/>
        </w:rPr>
        <w:t>Health Expectations, 23</w:t>
      </w:r>
      <w:r w:rsidRPr="00AE587E">
        <w:rPr>
          <w:rFonts w:ascii="Calibri" w:hAnsi="Calibri" w:cs="Calibri"/>
          <w:lang w:val="en-CA"/>
        </w:rPr>
        <w:t>(2), 261-273. doi:https://dx.doi.org/10.1111/hex.13017</w:t>
      </w:r>
    </w:p>
    <w:p w14:paraId="09302F1E"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Gustavsson, S. M. K., &amp; Andersson, T. (2019). Patient involvement 2.0: Experience-based co-design supported by action research. </w:t>
      </w:r>
      <w:r w:rsidRPr="00AE587E">
        <w:rPr>
          <w:rFonts w:ascii="Calibri" w:hAnsi="Calibri" w:cs="Calibri"/>
          <w:i/>
          <w:iCs/>
          <w:lang w:val="en-CA"/>
        </w:rPr>
        <w:t>Action Research, 17</w:t>
      </w:r>
      <w:r w:rsidRPr="00AE587E">
        <w:rPr>
          <w:rFonts w:ascii="Calibri" w:hAnsi="Calibri" w:cs="Calibri"/>
          <w:lang w:val="en-CA"/>
        </w:rPr>
        <w:t>(4), 469-491. doi:10.1177/1476750317723965</w:t>
      </w:r>
    </w:p>
    <w:p w14:paraId="188C4B39"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Haarsma, F., Moser, A., Beckers, M., van Rijswijk, H., Stoffers, E., &amp; Beurskens, A. (2015). The perceived impact of public involvement in palliative care in a provincial palliative care network in the Netherlands: a qualitative study. </w:t>
      </w:r>
      <w:r w:rsidRPr="00AE587E">
        <w:rPr>
          <w:rFonts w:ascii="Calibri" w:hAnsi="Calibri" w:cs="Calibri"/>
          <w:i/>
          <w:iCs/>
          <w:lang w:val="en-CA"/>
        </w:rPr>
        <w:t>Health Expectations, 18</w:t>
      </w:r>
      <w:r w:rsidRPr="00AE587E">
        <w:rPr>
          <w:rFonts w:ascii="Calibri" w:hAnsi="Calibri" w:cs="Calibri"/>
          <w:lang w:val="en-CA"/>
        </w:rPr>
        <w:t>(6), 3186-3200. doi:https://dx.doi.org/10.1111/hex.12308</w:t>
      </w:r>
    </w:p>
    <w:p w14:paraId="592E7B75"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Hacker, K. E., &amp; Smith, A. B. (2018). Engaging Stakeholders and Patient Partners. </w:t>
      </w:r>
      <w:r w:rsidRPr="00AE587E">
        <w:rPr>
          <w:rFonts w:ascii="Calibri" w:hAnsi="Calibri" w:cs="Calibri"/>
          <w:i/>
          <w:iCs/>
          <w:lang w:val="en-CA"/>
        </w:rPr>
        <w:t>Surgical Oncology Clinics of North America, 27</w:t>
      </w:r>
      <w:r w:rsidRPr="00AE587E">
        <w:rPr>
          <w:rFonts w:ascii="Calibri" w:hAnsi="Calibri" w:cs="Calibri"/>
          <w:lang w:val="en-CA"/>
        </w:rPr>
        <w:t>(4), 665-673. doi:https://dx.doi.org/10.1016/j.soc.2018.05.007</w:t>
      </w:r>
    </w:p>
    <w:p w14:paraId="674328B8"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Haesebaert, J., Samson, I., Lee-Gosselin, H., Guay-Belanger, S., Proteau, J. F., Drouin, G., . . . Legare, F. (2020). "They heard our voice!" patient engagement councils in community-based primary care practices: a participatory action research pilot study. </w:t>
      </w:r>
      <w:r w:rsidRPr="00AE587E">
        <w:rPr>
          <w:rFonts w:ascii="Calibri" w:hAnsi="Calibri" w:cs="Calibri"/>
          <w:i/>
          <w:iCs/>
          <w:lang w:val="en-CA"/>
        </w:rPr>
        <w:t>Research Involvement &amp; Engagement, 6</w:t>
      </w:r>
      <w:r w:rsidRPr="00AE587E">
        <w:rPr>
          <w:rFonts w:ascii="Calibri" w:hAnsi="Calibri" w:cs="Calibri"/>
          <w:lang w:val="en-CA"/>
        </w:rPr>
        <w:t>, 54. doi:https://dx.doi.org/10.1186/s40900-020-00232-3</w:t>
      </w:r>
    </w:p>
    <w:p w14:paraId="167E064B"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Hamakawa, N., Kogetsu, A., Isono, M., Yamasaki, C., Manabe, S., Takeda, T., . . . Kato, K. (2021). The practice of active patient involvement in rare disease research using ICT: experiences and lessons from the RUDY JAPAN project. </w:t>
      </w:r>
      <w:r w:rsidRPr="00AE587E">
        <w:rPr>
          <w:rFonts w:ascii="Calibri" w:hAnsi="Calibri" w:cs="Calibri"/>
          <w:i/>
          <w:iCs/>
          <w:lang w:val="en-CA"/>
        </w:rPr>
        <w:t>Research Involvement &amp; Engagement, 7</w:t>
      </w:r>
      <w:r w:rsidRPr="00AE587E">
        <w:rPr>
          <w:rFonts w:ascii="Calibri" w:hAnsi="Calibri" w:cs="Calibri"/>
          <w:lang w:val="en-CA"/>
        </w:rPr>
        <w:t>(1), 9. doi:https://dx.doi.org/10.1186/s40900-021-00253-6</w:t>
      </w:r>
    </w:p>
    <w:p w14:paraId="7BC430DA"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Hamilton, C. B., Hoens, A. M., McQuitty, S., McKinnon, A. M., English, K., Backman, C. L., . . . Li, L. C. (2018). Development and pre-testing of the Patient Engagement In Research Scale (PEIRS) to assess the quality of engagement from a patient perspective. </w:t>
      </w:r>
      <w:r w:rsidRPr="00AE587E">
        <w:rPr>
          <w:rFonts w:ascii="Calibri" w:hAnsi="Calibri" w:cs="Calibri"/>
          <w:i/>
          <w:iCs/>
          <w:lang w:val="en-CA"/>
        </w:rPr>
        <w:t>PLoS ONE [Electronic Resource], 13</w:t>
      </w:r>
      <w:r w:rsidRPr="00AE587E">
        <w:rPr>
          <w:rFonts w:ascii="Calibri" w:hAnsi="Calibri" w:cs="Calibri"/>
          <w:lang w:val="en-CA"/>
        </w:rPr>
        <w:t>(11), e0206588. doi:https://dx.doi.org/10.1371/journal.pone.0206588</w:t>
      </w:r>
    </w:p>
    <w:p w14:paraId="30931195"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Happell, B., Ewart, S. B., Platania‐Phung, C., &amp; Stanton, R. (2016). Participative mental health consumer research for improving physical health care: An integrative review. </w:t>
      </w:r>
      <w:r w:rsidRPr="00AE587E">
        <w:rPr>
          <w:rFonts w:ascii="Calibri" w:hAnsi="Calibri" w:cs="Calibri"/>
          <w:i/>
          <w:iCs/>
          <w:lang w:val="en-CA"/>
        </w:rPr>
        <w:t>International Journal of Mental Health Nursing, 25</w:t>
      </w:r>
      <w:r w:rsidRPr="00AE587E">
        <w:rPr>
          <w:rFonts w:ascii="Calibri" w:hAnsi="Calibri" w:cs="Calibri"/>
          <w:lang w:val="en-CA"/>
        </w:rPr>
        <w:t>(5), 399-408. doi:10.1111/inm.12226</w:t>
      </w:r>
    </w:p>
    <w:p w14:paraId="15165AAC"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Happell, B., Gordon, S., Bocking, J., Ellis, P., Roper, C., Liggins, J., . . . Scholz, B. (2018). How did I not see that? Perspectives of nonconsumer mental health researchers on the benefits of collaborative research with consumers. </w:t>
      </w:r>
      <w:r w:rsidRPr="00AE587E">
        <w:rPr>
          <w:rFonts w:ascii="Calibri" w:hAnsi="Calibri" w:cs="Calibri"/>
          <w:i/>
          <w:iCs/>
          <w:lang w:val="en-CA"/>
        </w:rPr>
        <w:t>International Journal of Mental Health Nursing, 27</w:t>
      </w:r>
      <w:r w:rsidRPr="00AE587E">
        <w:rPr>
          <w:rFonts w:ascii="Calibri" w:hAnsi="Calibri" w:cs="Calibri"/>
          <w:lang w:val="en-CA"/>
        </w:rPr>
        <w:t>(4), 1230-1239. doi:https://dx.doi.org/10.1111/inm.12453</w:t>
      </w:r>
    </w:p>
    <w:p w14:paraId="15A12E49"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Happell, B., Gordon, S., Bocking, J., Ellis, P., Roper, C., Liggins, J., . . . Platania-Phung, C. (2018). Turning the Tables: Power Relations Between Consumer Researchers and Other Mental Health Researchers. </w:t>
      </w:r>
      <w:r w:rsidRPr="00AE587E">
        <w:rPr>
          <w:rFonts w:ascii="Calibri" w:hAnsi="Calibri" w:cs="Calibri"/>
          <w:i/>
          <w:iCs/>
          <w:lang w:val="en-CA"/>
        </w:rPr>
        <w:t>Issues in Mental Health Nursing, 39</w:t>
      </w:r>
      <w:r w:rsidRPr="00AE587E">
        <w:rPr>
          <w:rFonts w:ascii="Calibri" w:hAnsi="Calibri" w:cs="Calibri"/>
          <w:lang w:val="en-CA"/>
        </w:rPr>
        <w:t>(8), 633-640. doi:https://dx.doi.org/10.1080/01612840.2018.1445328</w:t>
      </w:r>
    </w:p>
    <w:p w14:paraId="63796A07"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Happell, B., Gordon, S., Bocking, J., Ellis, P., Roper, C., Liggins, J., . . . Platania-Phung, C. (2019). "Chipping away": non-consumer researcher perspectives on barriers to collaborating with consumers in mental health research. </w:t>
      </w:r>
      <w:r w:rsidRPr="00AE587E">
        <w:rPr>
          <w:rFonts w:ascii="Calibri" w:hAnsi="Calibri" w:cs="Calibri"/>
          <w:i/>
          <w:iCs/>
          <w:lang w:val="en-CA"/>
        </w:rPr>
        <w:t>Journal of Mental Health, 28</w:t>
      </w:r>
      <w:r w:rsidRPr="00AE587E">
        <w:rPr>
          <w:rFonts w:ascii="Calibri" w:hAnsi="Calibri" w:cs="Calibri"/>
          <w:lang w:val="en-CA"/>
        </w:rPr>
        <w:t>(1), 49-55. doi:https://dx.doi.org/10.1080/09638237.2018.1466051</w:t>
      </w:r>
    </w:p>
    <w:p w14:paraId="43E581A2"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Happell, B., Gordon, S., Roper, C., Scholz, B., Ellis, P., Waks, S., . . . Platania‐Phung, C. (2020). 'It is always worth the extra effort': Organizational structures and barriers to collaboration with consumers in mental health research: Perspectives of non‐consumer researcher allies. </w:t>
      </w:r>
      <w:r w:rsidRPr="00AE587E">
        <w:rPr>
          <w:rFonts w:ascii="Calibri" w:hAnsi="Calibri" w:cs="Calibri"/>
          <w:i/>
          <w:iCs/>
          <w:lang w:val="en-CA"/>
        </w:rPr>
        <w:t>International Journal of Mental Health Nursing, 29</w:t>
      </w:r>
      <w:r w:rsidRPr="00AE587E">
        <w:rPr>
          <w:rFonts w:ascii="Calibri" w:hAnsi="Calibri" w:cs="Calibri"/>
          <w:lang w:val="en-CA"/>
        </w:rPr>
        <w:t>(6), 1168-1180. doi:10.1111/inm.12757</w:t>
      </w:r>
    </w:p>
    <w:p w14:paraId="56AAFDB1"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Happell, B., &amp; Roper, C. (2007). Consumer participation in mental health research: articulating a model to guide practice. </w:t>
      </w:r>
      <w:r w:rsidRPr="00AE587E">
        <w:rPr>
          <w:rFonts w:ascii="Calibri" w:hAnsi="Calibri" w:cs="Calibri"/>
          <w:i/>
          <w:iCs/>
          <w:lang w:val="en-CA"/>
        </w:rPr>
        <w:t>Australasian Psychiatry, 15</w:t>
      </w:r>
      <w:r w:rsidRPr="00AE587E">
        <w:rPr>
          <w:rFonts w:ascii="Calibri" w:hAnsi="Calibri" w:cs="Calibri"/>
          <w:lang w:val="en-CA"/>
        </w:rPr>
        <w:t xml:space="preserve">(3), 237-241. </w:t>
      </w:r>
    </w:p>
    <w:p w14:paraId="78D340F8"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Happell, B., &amp; Roper, C. (2009). Promoting genuine consumer participation in mental health education: a consumer academic role. </w:t>
      </w:r>
      <w:r w:rsidRPr="00AE587E">
        <w:rPr>
          <w:rFonts w:ascii="Calibri" w:hAnsi="Calibri" w:cs="Calibri"/>
          <w:i/>
          <w:iCs/>
          <w:lang w:val="en-CA"/>
        </w:rPr>
        <w:t>Nurse Education Today, 29</w:t>
      </w:r>
      <w:r w:rsidRPr="00AE587E">
        <w:rPr>
          <w:rFonts w:ascii="Calibri" w:hAnsi="Calibri" w:cs="Calibri"/>
          <w:lang w:val="en-CA"/>
        </w:rPr>
        <w:t>(6), 575-579. doi:https://dx.doi.org/10.1016/j.nedt.2008.01.004</w:t>
      </w:r>
    </w:p>
    <w:p w14:paraId="5B7069D8"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Happell, B., Scholz, B., Gordon, S., Bocking, J., Ellis, P., Roper, C., . . . Platania-Phung, C. (2018). "I don't think we've quite got there yet": The experience of allyship for mental health consumer researchers. </w:t>
      </w:r>
      <w:r w:rsidRPr="00AE587E">
        <w:rPr>
          <w:rFonts w:ascii="Calibri" w:hAnsi="Calibri" w:cs="Calibri"/>
          <w:i/>
          <w:iCs/>
          <w:lang w:val="en-CA"/>
        </w:rPr>
        <w:t>Journal of Psychiatric &amp; Mental Health Nursing, 25</w:t>
      </w:r>
      <w:r w:rsidRPr="00AE587E">
        <w:rPr>
          <w:rFonts w:ascii="Calibri" w:hAnsi="Calibri" w:cs="Calibri"/>
          <w:lang w:val="en-CA"/>
        </w:rPr>
        <w:t>(8), 453-462. doi:https://dx.doi.org/10.1111/jpm.12476</w:t>
      </w:r>
    </w:p>
    <w:p w14:paraId="02997823"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Harris, J., Graue, M., Dunning, T., Haltbakk, J., Austrheim, G., Skille, N., . . . Kirkevold, M. (2015). Involving people with diabetes and the wider community in diabetes research: a realist review protocol. </w:t>
      </w:r>
      <w:r w:rsidRPr="00AE587E">
        <w:rPr>
          <w:rFonts w:ascii="Calibri" w:hAnsi="Calibri" w:cs="Calibri"/>
          <w:i/>
          <w:iCs/>
          <w:lang w:val="en-CA"/>
        </w:rPr>
        <w:t>Systematic Reviews, 4</w:t>
      </w:r>
      <w:r w:rsidRPr="00AE587E">
        <w:rPr>
          <w:rFonts w:ascii="Calibri" w:hAnsi="Calibri" w:cs="Calibri"/>
          <w:lang w:val="en-CA"/>
        </w:rPr>
        <w:t>, 146. doi:https://dx.doi.org/10.1186/s13643-015-0127-y</w:t>
      </w:r>
    </w:p>
    <w:p w14:paraId="54A28312"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Harris, J., Haltbakk, J., Dunning, T., Austrheim, G., Kirkevold, M., Johnson, M., &amp; Graue, M. (2019). How patient and community involvement in diabetes research influences health outcomes: A realist review. </w:t>
      </w:r>
      <w:r w:rsidRPr="00AE587E">
        <w:rPr>
          <w:rFonts w:ascii="Calibri" w:hAnsi="Calibri" w:cs="Calibri"/>
          <w:i/>
          <w:iCs/>
          <w:lang w:val="en-CA"/>
        </w:rPr>
        <w:t>Health Expectations, 22</w:t>
      </w:r>
      <w:r w:rsidRPr="00AE587E">
        <w:rPr>
          <w:rFonts w:ascii="Calibri" w:hAnsi="Calibri" w:cs="Calibri"/>
          <w:lang w:val="en-CA"/>
        </w:rPr>
        <w:t>(5), 907-920. doi:10.1111/hex.12935</w:t>
      </w:r>
    </w:p>
    <w:p w14:paraId="798B37C2"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Harrison, J. D., Anderson, W. G., Fagan, M., Robinson, E., Schnipper, J., Symczak, G., . . . Auerbach, A. D. (2019). Patient and Family Advisory Councils for Research: Recruiting and Supporting Members From Diverse and Hard-to-Reach Communities. </w:t>
      </w:r>
      <w:r w:rsidRPr="00AE587E">
        <w:rPr>
          <w:rFonts w:ascii="Calibri" w:hAnsi="Calibri" w:cs="Calibri"/>
          <w:i/>
          <w:iCs/>
          <w:lang w:val="en-CA"/>
        </w:rPr>
        <w:t>Journal of Nursing Administration, 49</w:t>
      </w:r>
      <w:r w:rsidRPr="00AE587E">
        <w:rPr>
          <w:rFonts w:ascii="Calibri" w:hAnsi="Calibri" w:cs="Calibri"/>
          <w:lang w:val="en-CA"/>
        </w:rPr>
        <w:t>(10), 473-479. doi:https://dx.doi.org/10.1097/NNA.0000000000000790</w:t>
      </w:r>
    </w:p>
    <w:p w14:paraId="6CE705BC"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Harrison, J. D., Anderson, W. G., Fagan, M., Robinson, E., Schnipper, J., Symczak, G., . . . Auerbach, A. D. (2018). Patient and Family Advisory Councils (PFACs): Identifying Challenges and Solutions to Support Engagement in Research. </w:t>
      </w:r>
      <w:r w:rsidRPr="00AE587E">
        <w:rPr>
          <w:rFonts w:ascii="Calibri" w:hAnsi="Calibri" w:cs="Calibri"/>
          <w:i/>
          <w:iCs/>
          <w:lang w:val="en-CA"/>
        </w:rPr>
        <w:t>The Patient: Patient-Centered Outcomes Research, 11</w:t>
      </w:r>
      <w:r w:rsidRPr="00AE587E">
        <w:rPr>
          <w:rFonts w:ascii="Calibri" w:hAnsi="Calibri" w:cs="Calibri"/>
          <w:lang w:val="en-CA"/>
        </w:rPr>
        <w:t>(4), 413-423. doi:https://dx.doi.org/10.1007/s40271-018-0298-4</w:t>
      </w:r>
    </w:p>
    <w:p w14:paraId="75D3EBAA"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Harrison, J. D., Archuleta, M., Avitia, E., Banta, J., Benn, J., Burden, M., . . . Leykum, L. (2020). Developing a Patient- and Family-Centered Research Agenda for Hospital Medicine: The Improving Hospital Outcomes through Patient Engagement (i-HOPE) Study. </w:t>
      </w:r>
      <w:r w:rsidRPr="00AE587E">
        <w:rPr>
          <w:rFonts w:ascii="Calibri" w:hAnsi="Calibri" w:cs="Calibri"/>
          <w:i/>
          <w:iCs/>
          <w:lang w:val="en-CA"/>
        </w:rPr>
        <w:t>Journal of Hospital Medicine (Online), 15</w:t>
      </w:r>
      <w:r w:rsidRPr="00AE587E">
        <w:rPr>
          <w:rFonts w:ascii="Calibri" w:hAnsi="Calibri" w:cs="Calibri"/>
          <w:lang w:val="en-CA"/>
        </w:rPr>
        <w:t>(6), 331-337. doi:https://dx.doi.org/10.12788/jhm.3386</w:t>
      </w:r>
    </w:p>
    <w:p w14:paraId="5E04C806"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Harrison, J. D., Auerbach, A. D., Anderson, W., Fagan, M., Carnie, M., Hanson, C., . . . Weiss, R. (2019). Patient stakeholder engagement in research: A narrative review to describe foundational principles and best practice activities. </w:t>
      </w:r>
      <w:r w:rsidRPr="00AE587E">
        <w:rPr>
          <w:rFonts w:ascii="Calibri" w:hAnsi="Calibri" w:cs="Calibri"/>
          <w:i/>
          <w:iCs/>
          <w:lang w:val="en-CA"/>
        </w:rPr>
        <w:t>Health Expectations, 22</w:t>
      </w:r>
      <w:r w:rsidRPr="00AE587E">
        <w:rPr>
          <w:rFonts w:ascii="Calibri" w:hAnsi="Calibri" w:cs="Calibri"/>
          <w:lang w:val="en-CA"/>
        </w:rPr>
        <w:t>(3), 307-316. doi:https://dx.doi.org/10.1111/hex.12873</w:t>
      </w:r>
    </w:p>
    <w:p w14:paraId="787A8457"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Harrison, M., &amp; Palmer, R. (2015). Exploring patient and public involvement in stroke research: a qualitative study. </w:t>
      </w:r>
      <w:r w:rsidRPr="00AE587E">
        <w:rPr>
          <w:rFonts w:ascii="Calibri" w:hAnsi="Calibri" w:cs="Calibri"/>
          <w:i/>
          <w:iCs/>
          <w:lang w:val="en-CA"/>
        </w:rPr>
        <w:t>Disability &amp; Rehabilitation, 37</w:t>
      </w:r>
      <w:r w:rsidRPr="00AE587E">
        <w:rPr>
          <w:rFonts w:ascii="Calibri" w:hAnsi="Calibri" w:cs="Calibri"/>
          <w:lang w:val="en-CA"/>
        </w:rPr>
        <w:t>(23), 2174-2183. doi:https://dx.doi.org/10.3109/09638288.2014.1001525</w:t>
      </w:r>
    </w:p>
    <w:p w14:paraId="0F33E89B"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Haycock, C., &amp; Wahl, C. (2013). Achieving patient and family engagement through the implementation and evolution of advisory councils across a large health care system. </w:t>
      </w:r>
      <w:r w:rsidRPr="00AE587E">
        <w:rPr>
          <w:rFonts w:ascii="Calibri" w:hAnsi="Calibri" w:cs="Calibri"/>
          <w:i/>
          <w:iCs/>
          <w:lang w:val="en-CA"/>
        </w:rPr>
        <w:t>Nursing Administration Quarterly, 37</w:t>
      </w:r>
      <w:r w:rsidRPr="00AE587E">
        <w:rPr>
          <w:rFonts w:ascii="Calibri" w:hAnsi="Calibri" w:cs="Calibri"/>
          <w:lang w:val="en-CA"/>
        </w:rPr>
        <w:t>(3), 242-246. doi:https://dx.doi.org/10.1097/NAQ.0b013e318295f54c</w:t>
      </w:r>
    </w:p>
    <w:p w14:paraId="556F4478"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Hayes, G., Costello, H., Nurock, S., Cornwall, A., &amp; Francis, P. (2018). Ticking boxes or meaningful partnership - The experience of lay representation, participant and study partner involvement in Brains for Dementia Research. </w:t>
      </w:r>
      <w:r w:rsidRPr="00AE587E">
        <w:rPr>
          <w:rFonts w:ascii="Calibri" w:hAnsi="Calibri" w:cs="Calibri"/>
          <w:i/>
          <w:iCs/>
          <w:lang w:val="en-CA"/>
        </w:rPr>
        <w:t>Dementia, 17</w:t>
      </w:r>
      <w:r w:rsidRPr="00AE587E">
        <w:rPr>
          <w:rFonts w:ascii="Calibri" w:hAnsi="Calibri" w:cs="Calibri"/>
          <w:lang w:val="en-CA"/>
        </w:rPr>
        <w:t>(8), 1023-1034. doi:https://dx.doi.org/10.1177/1471301218789308</w:t>
      </w:r>
    </w:p>
    <w:p w14:paraId="28A29858"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Healey, A., van Beinum, A., Hornby, L., Wilson, L. C., Bedard, S., Berrigan, H., . . . Shemie, S. D. (2020). Patient engagement in a Canadian consensus forum for heart donation after circulatory determination of death. </w:t>
      </w:r>
      <w:r w:rsidRPr="00AE587E">
        <w:rPr>
          <w:rFonts w:ascii="Calibri" w:hAnsi="Calibri" w:cs="Calibri"/>
          <w:i/>
          <w:iCs/>
          <w:lang w:val="en-CA"/>
        </w:rPr>
        <w:t>Canadian Journal of Anaesthesia, 67</w:t>
      </w:r>
      <w:r w:rsidRPr="00AE587E">
        <w:rPr>
          <w:rFonts w:ascii="Calibri" w:hAnsi="Calibri" w:cs="Calibri"/>
          <w:lang w:val="en-CA"/>
        </w:rPr>
        <w:t>(12), 1738-1748. doi:https://dx.doi.org/10.1007/s12630-020-01808-z</w:t>
      </w:r>
    </w:p>
    <w:p w14:paraId="00BB3F44"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Henderson, J. L., Hawke, L. D., &amp; Relihan, J. (2018). Youth engagement in the YouthCan IMPACT trial. </w:t>
      </w:r>
      <w:r w:rsidRPr="00AE587E">
        <w:rPr>
          <w:rFonts w:ascii="Calibri" w:hAnsi="Calibri" w:cs="Calibri"/>
          <w:i/>
          <w:iCs/>
          <w:lang w:val="en-CA"/>
        </w:rPr>
        <w:t>CMAJ Canadian Medical Association Journal, 190</w:t>
      </w:r>
      <w:r w:rsidRPr="00AE587E">
        <w:rPr>
          <w:rFonts w:ascii="Calibri" w:hAnsi="Calibri" w:cs="Calibri"/>
          <w:lang w:val="en-CA"/>
        </w:rPr>
        <w:t>(Suppl), S10-S12. doi:https://dx.doi.org/10.1503/cmaj.180328</w:t>
      </w:r>
    </w:p>
    <w:p w14:paraId="2A76B845"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Hillier, D. R., Tang, M., Clark, W., MacDonald, C., Connolly, C., Large, C., . . . Rosenblum, N. D. (2020). A Framework to Ensure Patient Partners Have Equal and Contributing Voices Throughout the Research Program Evaluation Process. </w:t>
      </w:r>
      <w:r w:rsidRPr="00AE587E">
        <w:rPr>
          <w:rFonts w:ascii="Calibri" w:hAnsi="Calibri" w:cs="Calibri"/>
          <w:i/>
          <w:iCs/>
          <w:lang w:val="en-CA"/>
        </w:rPr>
        <w:t>Canadian Journal of Kidney Health &amp; Disease, 7</w:t>
      </w:r>
      <w:r w:rsidRPr="00AE587E">
        <w:rPr>
          <w:rFonts w:ascii="Calibri" w:hAnsi="Calibri" w:cs="Calibri"/>
          <w:lang w:val="en-CA"/>
        </w:rPr>
        <w:t>, 2054358120970093. doi:https://dx.doi.org/10.1177/2054358120970093</w:t>
      </w:r>
    </w:p>
    <w:p w14:paraId="2787FB1F"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Hirst, E., Irving, A., &amp; Goodacre, S. (2016). Patient and public involvement in emergency care research. </w:t>
      </w:r>
      <w:r w:rsidRPr="00AE587E">
        <w:rPr>
          <w:rFonts w:ascii="Calibri" w:hAnsi="Calibri" w:cs="Calibri"/>
          <w:i/>
          <w:iCs/>
          <w:lang w:val="en-CA"/>
        </w:rPr>
        <w:t>Emergency Medicine Journal, 33</w:t>
      </w:r>
      <w:r w:rsidRPr="00AE587E">
        <w:rPr>
          <w:rFonts w:ascii="Calibri" w:hAnsi="Calibri" w:cs="Calibri"/>
          <w:lang w:val="en-CA"/>
        </w:rPr>
        <w:t>(9), 665-670. doi:https://dx.doi.org/10.1136/emermed-2016-205700</w:t>
      </w:r>
    </w:p>
    <w:p w14:paraId="26B9A141"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Hoeg, B. L., Tjornhoj-Thomsen, T., Skaarup, J. A., Langstrup, H., Zoffmann, V., Saltbaek, L., . . . Bidstrup, P. E. (2019). Whose perspective is it anyway? Dilemmas of patient involvement in the development of a randomized clinical trial - a qualitative study. </w:t>
      </w:r>
      <w:r w:rsidRPr="00AE587E">
        <w:rPr>
          <w:rFonts w:ascii="Calibri" w:hAnsi="Calibri" w:cs="Calibri"/>
          <w:i/>
          <w:iCs/>
          <w:lang w:val="en-CA"/>
        </w:rPr>
        <w:t>Acta Oncologica, 58</w:t>
      </w:r>
      <w:r w:rsidRPr="00AE587E">
        <w:rPr>
          <w:rFonts w:ascii="Calibri" w:hAnsi="Calibri" w:cs="Calibri"/>
          <w:lang w:val="en-CA"/>
        </w:rPr>
        <w:t>(5), 634-641. doi:https://dx.doi.org/10.1080/0284186X.2019.1566776</w:t>
      </w:r>
    </w:p>
    <w:p w14:paraId="3A6BF34C"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Hoekstra, F., Martin Ginis, K. A., Allan, V., Kothari, A., &amp; Gainforth, H. L. (2018). Evaluating the impact of a network of research partnerships: a longitudinal multiple case study protocol. </w:t>
      </w:r>
      <w:r w:rsidRPr="00AE587E">
        <w:rPr>
          <w:rFonts w:ascii="Calibri" w:hAnsi="Calibri" w:cs="Calibri"/>
          <w:i/>
          <w:iCs/>
          <w:lang w:val="en-CA"/>
        </w:rPr>
        <w:t>Health Research Policy &amp; Systems, 16</w:t>
      </w:r>
      <w:r w:rsidRPr="00AE587E">
        <w:rPr>
          <w:rFonts w:ascii="Calibri" w:hAnsi="Calibri" w:cs="Calibri"/>
          <w:lang w:val="en-CA"/>
        </w:rPr>
        <w:t>(1), 107. doi:https://dx.doi.org/10.1186/s12961-018-0377-y</w:t>
      </w:r>
    </w:p>
    <w:p w14:paraId="5A61810A"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Horsfall, J., Cleary, M., Walter, G., &amp; Malins, G. (2007). Challenging conventional practice: placing consumers at the centre of the research enterprise. </w:t>
      </w:r>
      <w:r w:rsidRPr="00AE587E">
        <w:rPr>
          <w:rFonts w:ascii="Calibri" w:hAnsi="Calibri" w:cs="Calibri"/>
          <w:i/>
          <w:iCs/>
          <w:lang w:val="en-CA"/>
        </w:rPr>
        <w:t>Issues in Mental Health Nursing, 28</w:t>
      </w:r>
      <w:r w:rsidRPr="00AE587E">
        <w:rPr>
          <w:rFonts w:ascii="Calibri" w:hAnsi="Calibri" w:cs="Calibri"/>
          <w:lang w:val="en-CA"/>
        </w:rPr>
        <w:t xml:space="preserve">(11), 1201-1213. </w:t>
      </w:r>
    </w:p>
    <w:p w14:paraId="69A0374B"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Hovey, R. B., Morck, A., Nettleton, S., Robin, S., Bullis, D., Findlay, A., &amp; Massfeller, H. (2010). Partners in our care: patient safety from a patient perspective. </w:t>
      </w:r>
      <w:r w:rsidRPr="00AE587E">
        <w:rPr>
          <w:rFonts w:ascii="Calibri" w:hAnsi="Calibri" w:cs="Calibri"/>
          <w:i/>
          <w:iCs/>
          <w:lang w:val="en-CA"/>
        </w:rPr>
        <w:t>Quality &amp; Safety in Health Care, 19</w:t>
      </w:r>
      <w:r w:rsidRPr="00AE587E">
        <w:rPr>
          <w:rFonts w:ascii="Calibri" w:hAnsi="Calibri" w:cs="Calibri"/>
          <w:lang w:val="en-CA"/>
        </w:rPr>
        <w:t>(6), e59. doi:https://dx.doi.org/10.1136/qshc.2008.030908</w:t>
      </w:r>
    </w:p>
    <w:p w14:paraId="42763035"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Hruslinski, J., Menio, D. A., Hymes, R. A., Jaffe, J. D., Langlois, C., Ramsey, L., . . . Regional Versus General Anesthesia for Promoting Independence After Hip Fracture, I. (2021). Engaging patients as partners in a multicentre trial of spinal versus general anaesthesia for older adults. </w:t>
      </w:r>
      <w:r w:rsidRPr="00AE587E">
        <w:rPr>
          <w:rFonts w:ascii="Calibri" w:hAnsi="Calibri" w:cs="Calibri"/>
          <w:i/>
          <w:iCs/>
          <w:lang w:val="en-CA"/>
        </w:rPr>
        <w:t>British Journal of Anaesthesia, 126</w:t>
      </w:r>
      <w:r w:rsidRPr="00AE587E">
        <w:rPr>
          <w:rFonts w:ascii="Calibri" w:hAnsi="Calibri" w:cs="Calibri"/>
          <w:lang w:val="en-CA"/>
        </w:rPr>
        <w:t>(2), 395-403. doi:https://dx.doi.org/10.1016/j.bja.2020.09.052</w:t>
      </w:r>
    </w:p>
    <w:p w14:paraId="4B2433AD"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Huang, J., Lipman, P. D., &amp; Daniel Mullins, C. (2017). Bridging the divide: building infrastructure to support community-academic partnerships and improve capacity to conduct patient-centered outcomes research. </w:t>
      </w:r>
      <w:r w:rsidRPr="00AE587E">
        <w:rPr>
          <w:rFonts w:ascii="Calibri" w:hAnsi="Calibri" w:cs="Calibri"/>
          <w:i/>
          <w:iCs/>
          <w:lang w:val="en-CA"/>
        </w:rPr>
        <w:t>Translational Behavioral Medicine, 7</w:t>
      </w:r>
      <w:r w:rsidRPr="00AE587E">
        <w:rPr>
          <w:rFonts w:ascii="Calibri" w:hAnsi="Calibri" w:cs="Calibri"/>
          <w:lang w:val="en-CA"/>
        </w:rPr>
        <w:t>(4), 773-782. doi:https://dx.doi.org/10.1007/s13142-017-0487-z</w:t>
      </w:r>
    </w:p>
    <w:p w14:paraId="46DF4632"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Hubbard, G., Kidd, L., Donaghy, E., McDonald, C., &amp; Kearney, N. (2007). A review of literature about involving people affected by cancer in research, policy and planning and practice. </w:t>
      </w:r>
      <w:r w:rsidRPr="00AE587E">
        <w:rPr>
          <w:rFonts w:ascii="Calibri" w:hAnsi="Calibri" w:cs="Calibri"/>
          <w:i/>
          <w:iCs/>
          <w:lang w:val="en-CA"/>
        </w:rPr>
        <w:t>Patient Education &amp; Counseling, 65</w:t>
      </w:r>
      <w:r w:rsidRPr="00AE587E">
        <w:rPr>
          <w:rFonts w:ascii="Calibri" w:hAnsi="Calibri" w:cs="Calibri"/>
          <w:lang w:val="en-CA"/>
        </w:rPr>
        <w:t xml:space="preserve">(1), 21-33. </w:t>
      </w:r>
    </w:p>
    <w:p w14:paraId="7E94B78A"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Hughes, L., Busija, K. R., Chaudhuri, E. R., &amp; Popescu, I. C. (2017). Patients as Front-Line Owners and Partners in Improving Quality and Safety. </w:t>
      </w:r>
      <w:r w:rsidRPr="00AE587E">
        <w:rPr>
          <w:rFonts w:ascii="Calibri" w:hAnsi="Calibri" w:cs="Calibri"/>
          <w:i/>
          <w:iCs/>
          <w:lang w:val="en-CA"/>
        </w:rPr>
        <w:t>Healthcarepapers, 17</w:t>
      </w:r>
      <w:r w:rsidRPr="00AE587E">
        <w:rPr>
          <w:rFonts w:ascii="Calibri" w:hAnsi="Calibri" w:cs="Calibri"/>
          <w:lang w:val="en-CA"/>
        </w:rPr>
        <w:t xml:space="preserve">(1), 25-28. </w:t>
      </w:r>
    </w:p>
    <w:p w14:paraId="2A521EFF"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Hull, D., Barton, D., Guo, K., Russell, C., Aucott, B., &amp; Wiles, D. (2012). Patient and public involvement to support liver disease research. </w:t>
      </w:r>
      <w:r w:rsidRPr="00AE587E">
        <w:rPr>
          <w:rFonts w:ascii="Calibri" w:hAnsi="Calibri" w:cs="Calibri"/>
          <w:i/>
          <w:iCs/>
          <w:lang w:val="en-CA"/>
        </w:rPr>
        <w:t>British Journal of Nursing, 21</w:t>
      </w:r>
      <w:r w:rsidRPr="00AE587E">
        <w:rPr>
          <w:rFonts w:ascii="Calibri" w:hAnsi="Calibri" w:cs="Calibri"/>
          <w:lang w:val="en-CA"/>
        </w:rPr>
        <w:t xml:space="preserve">(16), 972-976. </w:t>
      </w:r>
    </w:p>
    <w:p w14:paraId="2B7BEBD6"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Humphries, S. M., Rondung, E., Norlund, F., Sundin, O., Tornvall, P., Held, C., . . . Olsson, E. M. G. (2020). Designing a Web-Based Psychological Intervention for Patients With Myocardial Infarction With Nonobstructive Coronary Arteries: User-Centered Design Approach. </w:t>
      </w:r>
      <w:r w:rsidRPr="00AE587E">
        <w:rPr>
          <w:rFonts w:ascii="Calibri" w:hAnsi="Calibri" w:cs="Calibri"/>
          <w:i/>
          <w:iCs/>
          <w:lang w:val="en-CA"/>
        </w:rPr>
        <w:t>Journal of Medical Internet Research, 22</w:t>
      </w:r>
      <w:r w:rsidRPr="00AE587E">
        <w:rPr>
          <w:rFonts w:ascii="Calibri" w:hAnsi="Calibri" w:cs="Calibri"/>
          <w:lang w:val="en-CA"/>
        </w:rPr>
        <w:t>(9), e19066. doi:https://dx.doi.org/10.2196/19066</w:t>
      </w:r>
    </w:p>
    <w:p w14:paraId="4C134A5B"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Hutchinson, A., &amp; Lovell, A. (2013). Participatory action research: moving beyond the mental health 'service user' identity. </w:t>
      </w:r>
      <w:r w:rsidRPr="00AE587E">
        <w:rPr>
          <w:rFonts w:ascii="Calibri" w:hAnsi="Calibri" w:cs="Calibri"/>
          <w:i/>
          <w:iCs/>
          <w:lang w:val="en-CA"/>
        </w:rPr>
        <w:t>Journal of Psychiatric &amp; Mental Health Nursing (John Wiley &amp; Sons, Inc.), 20</w:t>
      </w:r>
      <w:r w:rsidRPr="00AE587E">
        <w:rPr>
          <w:rFonts w:ascii="Calibri" w:hAnsi="Calibri" w:cs="Calibri"/>
          <w:lang w:val="en-CA"/>
        </w:rPr>
        <w:t>(7), 641-649. doi:10.1111/jpm.12001</w:t>
      </w:r>
    </w:p>
    <w:p w14:paraId="1B186831"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Hutchison, C., &amp; McCreaddie, M. (2007). The process of developing audiovisual patient information: challenges and opportunities. </w:t>
      </w:r>
      <w:r w:rsidRPr="00AE587E">
        <w:rPr>
          <w:rFonts w:ascii="Calibri" w:hAnsi="Calibri" w:cs="Calibri"/>
          <w:i/>
          <w:iCs/>
          <w:lang w:val="en-CA"/>
        </w:rPr>
        <w:t>Journal of Clinical Nursing, 16</w:t>
      </w:r>
      <w:r w:rsidRPr="00AE587E">
        <w:rPr>
          <w:rFonts w:ascii="Calibri" w:hAnsi="Calibri" w:cs="Calibri"/>
          <w:lang w:val="en-CA"/>
        </w:rPr>
        <w:t>(11), 2047-2055. doi:10.1111/j.1365-2702.2006.01758.x</w:t>
      </w:r>
    </w:p>
    <w:p w14:paraId="1261DF31"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Hwang, A., &amp; Warshaw, G. (2019). Joint AGS-CCEHI Survey Offers Insights into Patient Engagement in Geriatric Clinical Settings. </w:t>
      </w:r>
      <w:r w:rsidRPr="00AE587E">
        <w:rPr>
          <w:rFonts w:ascii="Calibri" w:hAnsi="Calibri" w:cs="Calibri"/>
          <w:i/>
          <w:iCs/>
          <w:lang w:val="en-CA"/>
        </w:rPr>
        <w:t>Journal of the American Geriatrics Society, 67</w:t>
      </w:r>
      <w:r w:rsidRPr="00AE587E">
        <w:rPr>
          <w:rFonts w:ascii="Calibri" w:hAnsi="Calibri" w:cs="Calibri"/>
          <w:lang w:val="en-CA"/>
        </w:rPr>
        <w:t>(9), 1791-1794. doi:https://dx.doi.org/10.1111/jgs.16016</w:t>
      </w:r>
    </w:p>
    <w:p w14:paraId="4FBC27E7"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Iliffe, S., McGrath, T., &amp; Mitchell, D. (2013). The impact of patient and public involvement in the work of the Dementias &amp; Neurodegenerative Diseases Research Network (DeNDRoN): case studies. </w:t>
      </w:r>
      <w:r w:rsidRPr="00AE587E">
        <w:rPr>
          <w:rFonts w:ascii="Calibri" w:hAnsi="Calibri" w:cs="Calibri"/>
          <w:i/>
          <w:iCs/>
          <w:lang w:val="en-CA"/>
        </w:rPr>
        <w:t>Health Expectations, 16</w:t>
      </w:r>
      <w:r w:rsidRPr="00AE587E">
        <w:rPr>
          <w:rFonts w:ascii="Calibri" w:hAnsi="Calibri" w:cs="Calibri"/>
          <w:lang w:val="en-CA"/>
        </w:rPr>
        <w:t>(4), 351-361. doi:https://dx.doi.org/10.1111/j.1369-7625.2011.00728.x</w:t>
      </w:r>
    </w:p>
    <w:p w14:paraId="00539F3D"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Iwata, A. J., Olden, H. A., Kippen, K. E., Swegal, W. C., Johnson, C. C., &amp; Chang, S. S. (2019). Flexible model for patient engagement: Achieving quality outcomes and building a research agenda for head and neck cancer. </w:t>
      </w:r>
      <w:r w:rsidRPr="00AE587E">
        <w:rPr>
          <w:rFonts w:ascii="Calibri" w:hAnsi="Calibri" w:cs="Calibri"/>
          <w:i/>
          <w:iCs/>
          <w:lang w:val="en-CA"/>
        </w:rPr>
        <w:t>Head &amp; Neck, 41</w:t>
      </w:r>
      <w:r w:rsidRPr="00AE587E">
        <w:rPr>
          <w:rFonts w:ascii="Calibri" w:hAnsi="Calibri" w:cs="Calibri"/>
          <w:lang w:val="en-CA"/>
        </w:rPr>
        <w:t>(4), 1087-1093. doi:https://dx.doi.org/10.1002/hed.25584</w:t>
      </w:r>
    </w:p>
    <w:p w14:paraId="2310A43B"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Iyer, S. P., Pancake, L. S., Dandino, E. S., &amp; Wells, K. B. (2015). Consumer-Involved Participatory Research to Address General Medical Health and Wellness in a Community Mental Health Setting. </w:t>
      </w:r>
      <w:r w:rsidRPr="00AE587E">
        <w:rPr>
          <w:rFonts w:ascii="Calibri" w:hAnsi="Calibri" w:cs="Calibri"/>
          <w:i/>
          <w:iCs/>
          <w:lang w:val="en-CA"/>
        </w:rPr>
        <w:t>Psychiatric Services, 66</w:t>
      </w:r>
      <w:r w:rsidRPr="00AE587E">
        <w:rPr>
          <w:rFonts w:ascii="Calibri" w:hAnsi="Calibri" w:cs="Calibri"/>
          <w:lang w:val="en-CA"/>
        </w:rPr>
        <w:t>(12), 1268-1270. doi:https://dx.doi.org/10.1176/appi.ps.201500157</w:t>
      </w:r>
    </w:p>
    <w:p w14:paraId="50792055"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Jackson, T., Pinnock, H., Liew, S. M., Horne, E., Ehrlich, E., Fulton, O., . . . De Simoni, A. (2020). Patient and public involvement in research: from tokenistic box ticking to valued team members. </w:t>
      </w:r>
      <w:r w:rsidRPr="00AE587E">
        <w:rPr>
          <w:rFonts w:ascii="Calibri" w:hAnsi="Calibri" w:cs="Calibri"/>
          <w:i/>
          <w:iCs/>
          <w:lang w:val="en-CA"/>
        </w:rPr>
        <w:t>Bmc Medicine, 18</w:t>
      </w:r>
      <w:r w:rsidRPr="00AE587E">
        <w:rPr>
          <w:rFonts w:ascii="Calibri" w:hAnsi="Calibri" w:cs="Calibri"/>
          <w:lang w:val="en-CA"/>
        </w:rPr>
        <w:t>(1), 79. doi:https://dx.doi.org/10.1186/s12916-020-01544-7</w:t>
      </w:r>
    </w:p>
    <w:p w14:paraId="51DA4E3F"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James, D., &amp; Willitts, M. (2000). Board membership. House of unrepresentatives. </w:t>
      </w:r>
      <w:r w:rsidRPr="00AE587E">
        <w:rPr>
          <w:rFonts w:ascii="Calibri" w:hAnsi="Calibri" w:cs="Calibri"/>
          <w:i/>
          <w:iCs/>
          <w:lang w:val="en-CA"/>
        </w:rPr>
        <w:t>Health Service Journal, 110</w:t>
      </w:r>
      <w:r w:rsidRPr="00AE587E">
        <w:rPr>
          <w:rFonts w:ascii="Calibri" w:hAnsi="Calibri" w:cs="Calibri"/>
          <w:lang w:val="en-CA"/>
        </w:rPr>
        <w:t xml:space="preserve">(5732), 32-33. </w:t>
      </w:r>
    </w:p>
    <w:p w14:paraId="3EF899E8"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Janamian, T., Crossland, L., &amp; Wells, L. (2016). On the road to value co-creation in health care: the role of consumers in defining the destination, planning the journey and sharing the drive. </w:t>
      </w:r>
      <w:r w:rsidRPr="00AE587E">
        <w:rPr>
          <w:rFonts w:ascii="Calibri" w:hAnsi="Calibri" w:cs="Calibri"/>
          <w:i/>
          <w:iCs/>
          <w:lang w:val="en-CA"/>
        </w:rPr>
        <w:t>Medical Journal of Australia, 204</w:t>
      </w:r>
      <w:r w:rsidRPr="00AE587E">
        <w:rPr>
          <w:rFonts w:ascii="Calibri" w:hAnsi="Calibri" w:cs="Calibri"/>
          <w:lang w:val="en-CA"/>
        </w:rPr>
        <w:t xml:space="preserve">(7 Suppl), S12-14. </w:t>
      </w:r>
    </w:p>
    <w:p w14:paraId="62353D02"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Janney, C. A., Brzoznowski, K. F., Richardson, C. R., Dopp, R. R., Segar, M. L., Ganoczy, D., . . . Valenstein, M. (2017). Moving Towards Wellness: Physical activity practices, perspectives, and preferences of users of outpatient mental health service. </w:t>
      </w:r>
      <w:r w:rsidRPr="00AE587E">
        <w:rPr>
          <w:rFonts w:ascii="Calibri" w:hAnsi="Calibri" w:cs="Calibri"/>
          <w:i/>
          <w:iCs/>
          <w:lang w:val="en-CA"/>
        </w:rPr>
        <w:t>General Hospital Psychiatry, 49</w:t>
      </w:r>
      <w:r w:rsidRPr="00AE587E">
        <w:rPr>
          <w:rFonts w:ascii="Calibri" w:hAnsi="Calibri" w:cs="Calibri"/>
          <w:lang w:val="en-CA"/>
        </w:rPr>
        <w:t>, 63-66. doi:10.1016/j.genhosppsych.2017.07.004</w:t>
      </w:r>
    </w:p>
    <w:p w14:paraId="2F726CDD"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Janvier, A., Bourque, C. J., Dahan, S., Robson, K., Barrington, K. J., &amp; on behalf of the Partenariat Famille, t. (2019). Integrating Parents in Neonatal and Pediatric Research. </w:t>
      </w:r>
      <w:r w:rsidRPr="00AE587E">
        <w:rPr>
          <w:rFonts w:ascii="Calibri" w:hAnsi="Calibri" w:cs="Calibri"/>
          <w:i/>
          <w:iCs/>
          <w:lang w:val="en-CA"/>
        </w:rPr>
        <w:t>Neonatology, 115</w:t>
      </w:r>
      <w:r w:rsidRPr="00AE587E">
        <w:rPr>
          <w:rFonts w:ascii="Calibri" w:hAnsi="Calibri" w:cs="Calibri"/>
          <w:lang w:val="en-CA"/>
        </w:rPr>
        <w:t>(4), 283-291. doi:https://dx.doi.org/10.1159/000492502</w:t>
      </w:r>
    </w:p>
    <w:p w14:paraId="53C72CC8"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Jennings, H., Slade, M., Bates, P., Munday, E., &amp; Toney, R. (2018). Best practice framework for Patient and Public Involvement (PPI) in collaborative data analysis of qualitative mental health research: methodology development and refinement. </w:t>
      </w:r>
      <w:r w:rsidRPr="00AE587E">
        <w:rPr>
          <w:rFonts w:ascii="Calibri" w:hAnsi="Calibri" w:cs="Calibri"/>
          <w:i/>
          <w:iCs/>
          <w:lang w:val="en-CA"/>
        </w:rPr>
        <w:t>Bmc Psychiatry, 18</w:t>
      </w:r>
      <w:r w:rsidRPr="00AE587E">
        <w:rPr>
          <w:rFonts w:ascii="Calibri" w:hAnsi="Calibri" w:cs="Calibri"/>
          <w:lang w:val="en-CA"/>
        </w:rPr>
        <w:t>(1), 213. doi:https://dx.doi.org/10.1186/s12888-018-1794-8</w:t>
      </w:r>
    </w:p>
    <w:p w14:paraId="1B0DCDF9"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Jewell, A., Pritchard, M., Barrett, K., Green, P., Markham, S., McKenzie, S., . . . Stewart, R. (2019). The Maudsley Biomedical Research Centre (BRC) data linkage service user and carer advisory group: creating and sustaining a successful patient and public involvement group to guide research in a complex area. </w:t>
      </w:r>
      <w:r w:rsidRPr="00AE587E">
        <w:rPr>
          <w:rFonts w:ascii="Calibri" w:hAnsi="Calibri" w:cs="Calibri"/>
          <w:i/>
          <w:iCs/>
          <w:lang w:val="en-CA"/>
        </w:rPr>
        <w:t>Research Involvement &amp; Engagement, 5</w:t>
      </w:r>
      <w:r w:rsidRPr="00AE587E">
        <w:rPr>
          <w:rFonts w:ascii="Calibri" w:hAnsi="Calibri" w:cs="Calibri"/>
          <w:lang w:val="en-CA"/>
        </w:rPr>
        <w:t>, 20. doi:https://dx.doi.org/10.1186/s40900-019-0152-4</w:t>
      </w:r>
    </w:p>
    <w:p w14:paraId="7BA390B6"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Jha, V., Quinton, N. D., Bekker, H. L., &amp; Roberts, T. E. (2009). Strategies and interventions for the involvement of real patients in medical education: a systematic review. </w:t>
      </w:r>
      <w:r w:rsidRPr="00AE587E">
        <w:rPr>
          <w:rFonts w:ascii="Calibri" w:hAnsi="Calibri" w:cs="Calibri"/>
          <w:i/>
          <w:iCs/>
          <w:lang w:val="en-CA"/>
        </w:rPr>
        <w:t>Medical Education, 43</w:t>
      </w:r>
      <w:r w:rsidRPr="00AE587E">
        <w:rPr>
          <w:rFonts w:ascii="Calibri" w:hAnsi="Calibri" w:cs="Calibri"/>
          <w:lang w:val="en-CA"/>
        </w:rPr>
        <w:t>(1), 10-20. doi:https://dx.doi.org/10.1111/j.1365-2923.2008.03244.x</w:t>
      </w:r>
    </w:p>
    <w:p w14:paraId="4CF38C5B"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Johnson, B. H. (2016). Promoting Patient- and Family-Centered Care Through Personal Stories. </w:t>
      </w:r>
      <w:r w:rsidRPr="00AE587E">
        <w:rPr>
          <w:rFonts w:ascii="Calibri" w:hAnsi="Calibri" w:cs="Calibri"/>
          <w:i/>
          <w:iCs/>
          <w:lang w:val="en-CA"/>
        </w:rPr>
        <w:t>Academic Medicine, 91</w:t>
      </w:r>
      <w:r w:rsidRPr="00AE587E">
        <w:rPr>
          <w:rFonts w:ascii="Calibri" w:hAnsi="Calibri" w:cs="Calibri"/>
          <w:lang w:val="en-CA"/>
        </w:rPr>
        <w:t>(3), 297-300. doi:https://dx.doi.org/10.1097/ACM.0000000000001086</w:t>
      </w:r>
    </w:p>
    <w:p w14:paraId="365C4AD0"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Johnson, D. S., Bush, M. T., Brandzel, S., &amp; Wernli, K. J. (2016). The patient voice in research-evolution of a role. </w:t>
      </w:r>
      <w:r w:rsidRPr="00AE587E">
        <w:rPr>
          <w:rFonts w:ascii="Calibri" w:hAnsi="Calibri" w:cs="Calibri"/>
          <w:i/>
          <w:iCs/>
          <w:lang w:val="en-CA"/>
        </w:rPr>
        <w:t>Research Involvement &amp; Engagement, 2</w:t>
      </w:r>
      <w:r w:rsidRPr="00AE587E">
        <w:rPr>
          <w:rFonts w:ascii="Calibri" w:hAnsi="Calibri" w:cs="Calibri"/>
          <w:lang w:val="en-CA"/>
        </w:rPr>
        <w:t>, 6. doi:https://dx.doi.org/10.1186/s40900-016-0020-4</w:t>
      </w:r>
    </w:p>
    <w:p w14:paraId="0DAED98B"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Johnson, K. E., Mroz, T. M., Abraham, M., Figueroa Gray, M., Minniti, M., Nickel, W., . . . Hsu, C. (2016). Promoting Patient and Family Partnerships in Ambulatory Care Improvement: A Narrative Review and Focus Group Findings. </w:t>
      </w:r>
      <w:r w:rsidRPr="00AE587E">
        <w:rPr>
          <w:rFonts w:ascii="Calibri" w:hAnsi="Calibri" w:cs="Calibri"/>
          <w:i/>
          <w:iCs/>
          <w:lang w:val="en-CA"/>
        </w:rPr>
        <w:t>Advances in Therapy, 33</w:t>
      </w:r>
      <w:r w:rsidRPr="00AE587E">
        <w:rPr>
          <w:rFonts w:ascii="Calibri" w:hAnsi="Calibri" w:cs="Calibri"/>
          <w:lang w:val="en-CA"/>
        </w:rPr>
        <w:t>(8), 1417-1439. doi:https://dx.doi.org/10.1007/s12325-016-0364-z</w:t>
      </w:r>
    </w:p>
    <w:p w14:paraId="07DC6405"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Johnstone, M. J., &amp; Kanitsaki, O. (2009). Engaging patients as safety partners: some considerations for ensuring a culturally and linguistically appropriate approach. </w:t>
      </w:r>
      <w:r w:rsidRPr="00AE587E">
        <w:rPr>
          <w:rFonts w:ascii="Calibri" w:hAnsi="Calibri" w:cs="Calibri"/>
          <w:i/>
          <w:iCs/>
          <w:lang w:val="en-CA"/>
        </w:rPr>
        <w:t>Health Policy, 90</w:t>
      </w:r>
      <w:r w:rsidRPr="00AE587E">
        <w:rPr>
          <w:rFonts w:ascii="Calibri" w:hAnsi="Calibri" w:cs="Calibri"/>
          <w:lang w:val="en-CA"/>
        </w:rPr>
        <w:t>(1), 1-7. doi:https://dx.doi.org/10.1016/j.healthpol.2008.08.007</w:t>
      </w:r>
    </w:p>
    <w:p w14:paraId="2CF5C1F9"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Jones, E., &amp; Hahn, S. (2007). Working in partnership to deliver training. </w:t>
      </w:r>
      <w:r w:rsidRPr="00AE587E">
        <w:rPr>
          <w:rFonts w:ascii="Calibri" w:hAnsi="Calibri" w:cs="Calibri"/>
          <w:i/>
          <w:iCs/>
          <w:lang w:val="en-CA"/>
        </w:rPr>
        <w:t>A Life in the Day, 11</w:t>
      </w:r>
      <w:r w:rsidRPr="00AE587E">
        <w:rPr>
          <w:rFonts w:ascii="Calibri" w:hAnsi="Calibri" w:cs="Calibri"/>
          <w:lang w:val="en-CA"/>
        </w:rPr>
        <w:t>(4), 6-9. Retrieved from http://libaccess.mcmaster.ca/login?url=http://search.ebscohost.com/login.aspx?direct=true&amp;db=cin20&amp;AN=105943506&amp;site=ehost-live&amp;scope=site</w:t>
      </w:r>
    </w:p>
    <w:p w14:paraId="6B1F4319"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Jones, K., &amp; Potter, T. (2019). A Toolkit to Improve Diversity in Patient and Family Advisory Councils: A New Method to Advance Health Equity. </w:t>
      </w:r>
      <w:r w:rsidRPr="00AE587E">
        <w:rPr>
          <w:rFonts w:ascii="Calibri" w:hAnsi="Calibri" w:cs="Calibri"/>
          <w:i/>
          <w:iCs/>
          <w:lang w:val="en-CA"/>
        </w:rPr>
        <w:t>Creative Nursing, 25</w:t>
      </w:r>
      <w:r w:rsidRPr="00AE587E">
        <w:rPr>
          <w:rFonts w:ascii="Calibri" w:hAnsi="Calibri" w:cs="Calibri"/>
          <w:lang w:val="en-CA"/>
        </w:rPr>
        <w:t>(2), 176-181. doi:https://dx.doi.org/10.1891/1078-4535.25.2.176</w:t>
      </w:r>
    </w:p>
    <w:p w14:paraId="295E0786"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Jones, M., &amp; Pietila, I. (2018). "The citizen is stepping into a new role"-Policy interpretations of patient and public involvement in Finland. </w:t>
      </w:r>
      <w:r w:rsidRPr="00AE587E">
        <w:rPr>
          <w:rFonts w:ascii="Calibri" w:hAnsi="Calibri" w:cs="Calibri"/>
          <w:i/>
          <w:iCs/>
          <w:lang w:val="en-CA"/>
        </w:rPr>
        <w:t>Health &amp; Social Care in the Community, 26</w:t>
      </w:r>
      <w:r w:rsidRPr="00AE587E">
        <w:rPr>
          <w:rFonts w:ascii="Calibri" w:hAnsi="Calibri" w:cs="Calibri"/>
          <w:lang w:val="en-CA"/>
        </w:rPr>
        <w:t>(2), e304-e311. doi:https://dx.doi.org/10.1111/hsc.12520</w:t>
      </w:r>
    </w:p>
    <w:p w14:paraId="175379D2"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Joss, N., Cooklin, A., &amp; Oldenburg, B. (2016). A scoping review of end user involvement in disability research. </w:t>
      </w:r>
      <w:r w:rsidRPr="00AE587E">
        <w:rPr>
          <w:rFonts w:ascii="Calibri" w:hAnsi="Calibri" w:cs="Calibri"/>
          <w:i/>
          <w:iCs/>
          <w:lang w:val="en-CA"/>
        </w:rPr>
        <w:t>Disability &amp; Health Journal, 9</w:t>
      </w:r>
      <w:r w:rsidRPr="00AE587E">
        <w:rPr>
          <w:rFonts w:ascii="Calibri" w:hAnsi="Calibri" w:cs="Calibri"/>
          <w:lang w:val="en-CA"/>
        </w:rPr>
        <w:t>(2), 189-196. doi:https://dx.doi.org/10.1016/j.dhjo.2015.10.001</w:t>
      </w:r>
    </w:p>
    <w:p w14:paraId="78753478"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Kaiser, B. L., Thomas, G. R., &amp; Bowers, B. J. (2017). A Case Study of Engaging Hard-to-Reach Participants in the Research Process: Community Advisors on Research Design and Strategies (CARDS). </w:t>
      </w:r>
      <w:r w:rsidRPr="00AE587E">
        <w:rPr>
          <w:rFonts w:ascii="Calibri" w:hAnsi="Calibri" w:cs="Calibri"/>
          <w:i/>
          <w:iCs/>
          <w:lang w:val="en-CA"/>
        </w:rPr>
        <w:t>Research in Nursing &amp; Health, 40</w:t>
      </w:r>
      <w:r w:rsidRPr="00AE587E">
        <w:rPr>
          <w:rFonts w:ascii="Calibri" w:hAnsi="Calibri" w:cs="Calibri"/>
          <w:lang w:val="en-CA"/>
        </w:rPr>
        <w:t>(1), 70-79. doi:https://dx.doi.org/10.1002/nur.21753</w:t>
      </w:r>
    </w:p>
    <w:p w14:paraId="436ACEDD"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Kang, K. I., &amp; Joung, J. (2020). Outcomes of Consumer Involvement in Mental Health Nursing Education: An Integrative Review. </w:t>
      </w:r>
      <w:r w:rsidRPr="00AE587E">
        <w:rPr>
          <w:rFonts w:ascii="Calibri" w:hAnsi="Calibri" w:cs="Calibri"/>
          <w:i/>
          <w:iCs/>
          <w:lang w:val="en-CA"/>
        </w:rPr>
        <w:t>International Journal of Environmental Research &amp; Public Health [Electronic Resource], 17</w:t>
      </w:r>
      <w:r w:rsidRPr="00AE587E">
        <w:rPr>
          <w:rFonts w:ascii="Calibri" w:hAnsi="Calibri" w:cs="Calibri"/>
          <w:lang w:val="en-CA"/>
        </w:rPr>
        <w:t>(18), 16. doi:https://dx.doi.org/10.3390/ijerph17186756</w:t>
      </w:r>
    </w:p>
    <w:p w14:paraId="738EC415"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Karazivan, P., Dumez, V., Flora, L., Pomey, M. P., Del Grande, C., Ghadiri, D. P., . . . Lebel, P. (2015). The patient-as-partner approach in health care: a conceptual framework for a necessary transition. </w:t>
      </w:r>
      <w:r w:rsidRPr="00AE587E">
        <w:rPr>
          <w:rFonts w:ascii="Calibri" w:hAnsi="Calibri" w:cs="Calibri"/>
          <w:i/>
          <w:iCs/>
          <w:lang w:val="en-CA"/>
        </w:rPr>
        <w:t>Academic Medicine, 90</w:t>
      </w:r>
      <w:r w:rsidRPr="00AE587E">
        <w:rPr>
          <w:rFonts w:ascii="Calibri" w:hAnsi="Calibri" w:cs="Calibri"/>
          <w:lang w:val="en-CA"/>
        </w:rPr>
        <w:t>(4), 437-441. doi:https://dx.doi.org/10.1097/ACM.0000000000000603</w:t>
      </w:r>
    </w:p>
    <w:p w14:paraId="470544A0"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Katz, M. L., Archer, L. E., Peppercorn, J. M., Kereakoglow, S., Collyar, D. E., Burstein, H. J., . . . Partridge, A. H. (2012). Patient advocates' role in clinical trials: perspectives from Cancer and Leukemia Group B investigators and advocates. </w:t>
      </w:r>
      <w:r w:rsidRPr="00AE587E">
        <w:rPr>
          <w:rFonts w:ascii="Calibri" w:hAnsi="Calibri" w:cs="Calibri"/>
          <w:i/>
          <w:iCs/>
          <w:lang w:val="en-CA"/>
        </w:rPr>
        <w:t>Cancer, 118</w:t>
      </w:r>
      <w:r w:rsidRPr="00AE587E">
        <w:rPr>
          <w:rFonts w:ascii="Calibri" w:hAnsi="Calibri" w:cs="Calibri"/>
          <w:lang w:val="en-CA"/>
        </w:rPr>
        <w:t>(19), 4801-4805. doi:https://dx.doi.org/10.1002/cncr.27485</w:t>
      </w:r>
    </w:p>
    <w:p w14:paraId="302696A7"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Kelly, G., Wang, S. Y., Lucas, G., Fraenkel, L., &amp; Gross, C. P. (2017). Facilitating Meaningful Engagement on Community Advisory Committees in Patient-Centered Outcome Research. </w:t>
      </w:r>
      <w:r w:rsidRPr="00AE587E">
        <w:rPr>
          <w:rFonts w:ascii="Calibri" w:hAnsi="Calibri" w:cs="Calibri"/>
          <w:i/>
          <w:iCs/>
          <w:lang w:val="en-CA"/>
        </w:rPr>
        <w:t>Progress in Community Health Partnerships, 11</w:t>
      </w:r>
      <w:r w:rsidRPr="00AE587E">
        <w:rPr>
          <w:rFonts w:ascii="Calibri" w:hAnsi="Calibri" w:cs="Calibri"/>
          <w:lang w:val="en-CA"/>
        </w:rPr>
        <w:t>(3), 243-251. doi:https://dx.doi.org/10.1353/cpr.2017.0029</w:t>
      </w:r>
    </w:p>
    <w:p w14:paraId="536E470E"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Kemper, C., Blackburn, C., Doyle, J. A., &amp; Hyman, D. (2013). Engaging patients and families in system-level improvement: a safety imperative. </w:t>
      </w:r>
      <w:r w:rsidRPr="00AE587E">
        <w:rPr>
          <w:rFonts w:ascii="Calibri" w:hAnsi="Calibri" w:cs="Calibri"/>
          <w:i/>
          <w:iCs/>
          <w:lang w:val="en-CA"/>
        </w:rPr>
        <w:t>Nursing Administration Quarterly, 37</w:t>
      </w:r>
      <w:r w:rsidRPr="00AE587E">
        <w:rPr>
          <w:rFonts w:ascii="Calibri" w:hAnsi="Calibri" w:cs="Calibri"/>
          <w:lang w:val="en-CA"/>
        </w:rPr>
        <w:t>(3), 203-215. doi:https://dx.doi.org/10.1097/NAQ.0b013e318295f61e</w:t>
      </w:r>
    </w:p>
    <w:p w14:paraId="48A8BB61"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Khodyakov, D., Grant, S., Denger, B., Kinnett, K., Martin, A., Peay, H., &amp; Coulter, I. (2020). Practical Considerations in Using Online Modified-Delphi Approaches to Engage Patients and Other Stakeholders in Clinical Practice Guideline Development. </w:t>
      </w:r>
      <w:r w:rsidRPr="00AE587E">
        <w:rPr>
          <w:rFonts w:ascii="Calibri" w:hAnsi="Calibri" w:cs="Calibri"/>
          <w:i/>
          <w:iCs/>
          <w:lang w:val="en-CA"/>
        </w:rPr>
        <w:t>The Patient: Patient-Centered Outcomes Research, 13</w:t>
      </w:r>
      <w:r w:rsidRPr="00AE587E">
        <w:rPr>
          <w:rFonts w:ascii="Calibri" w:hAnsi="Calibri" w:cs="Calibri"/>
          <w:lang w:val="en-CA"/>
        </w:rPr>
        <w:t>(1), 11-21. doi:https://dx.doi.org/10.1007/s40271-019-00389-4</w:t>
      </w:r>
    </w:p>
    <w:p w14:paraId="0C29432C"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Kidd, S., Kenny, A., &amp; Endacott, R. (2007). Consumer advocate and clinician perceptions of consumer participation in two rural mental health services. </w:t>
      </w:r>
      <w:r w:rsidRPr="00AE587E">
        <w:rPr>
          <w:rFonts w:ascii="Calibri" w:hAnsi="Calibri" w:cs="Calibri"/>
          <w:i/>
          <w:iCs/>
          <w:lang w:val="en-CA"/>
        </w:rPr>
        <w:t>International Journal of Mental Health Nursing, 16</w:t>
      </w:r>
      <w:r w:rsidRPr="00AE587E">
        <w:rPr>
          <w:rFonts w:ascii="Calibri" w:hAnsi="Calibri" w:cs="Calibri"/>
          <w:lang w:val="en-CA"/>
        </w:rPr>
        <w:t xml:space="preserve">(3), 214-222. </w:t>
      </w:r>
    </w:p>
    <w:p w14:paraId="260294AD"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Kimminau, K. S., Jernigan, C., LeMaster, J., Aaronson, L. S., Christopher, M., Ahmed, S., . . . Waitman, L. R. (2018). Patient vs. Community Engagement: Emerging Issues. </w:t>
      </w:r>
      <w:r w:rsidRPr="00AE587E">
        <w:rPr>
          <w:rFonts w:ascii="Calibri" w:hAnsi="Calibri" w:cs="Calibri"/>
          <w:i/>
          <w:iCs/>
          <w:lang w:val="en-CA"/>
        </w:rPr>
        <w:t>Medical Care, 56 Suppl 10 Suppl 1</w:t>
      </w:r>
      <w:r w:rsidRPr="00AE587E">
        <w:rPr>
          <w:rFonts w:ascii="Calibri" w:hAnsi="Calibri" w:cs="Calibri"/>
          <w:lang w:val="en-CA"/>
        </w:rPr>
        <w:t>, S53-S57. doi:https://dx.doi.org/10.1097/MLR.0000000000000772</w:t>
      </w:r>
    </w:p>
    <w:p w14:paraId="4C0E7256"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Kirwan, J. R., Ahlmen, M., de Wit, M., Heiberg, T., Hehir, M., Hewlett, S., . . . Richards, P. (2005). Progress since OMERACT 6 on including patient perspective in rheumatoid arthritis outcome assessment. </w:t>
      </w:r>
      <w:r w:rsidRPr="00AE587E">
        <w:rPr>
          <w:rFonts w:ascii="Calibri" w:hAnsi="Calibri" w:cs="Calibri"/>
          <w:i/>
          <w:iCs/>
          <w:lang w:val="en-CA"/>
        </w:rPr>
        <w:t>Journal of Rheumatology, 32</w:t>
      </w:r>
      <w:r w:rsidRPr="00AE587E">
        <w:rPr>
          <w:rFonts w:ascii="Calibri" w:hAnsi="Calibri" w:cs="Calibri"/>
          <w:lang w:val="en-CA"/>
        </w:rPr>
        <w:t xml:space="preserve">(11), 2246-2249. </w:t>
      </w:r>
    </w:p>
    <w:p w14:paraId="61451DA3"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Kirwan, J. R., de Wit, M., Frank, L., Haywood, K. L., Salek, S., Brace-McDonnell, S., . . . Bartlett, S. J. (2017). Emerging Guidelines for Patient Engagement in Research. </w:t>
      </w:r>
      <w:r w:rsidRPr="00AE587E">
        <w:rPr>
          <w:rFonts w:ascii="Calibri" w:hAnsi="Calibri" w:cs="Calibri"/>
          <w:i/>
          <w:iCs/>
          <w:lang w:val="en-CA"/>
        </w:rPr>
        <w:t>Value in Health, 20</w:t>
      </w:r>
      <w:r w:rsidRPr="00AE587E">
        <w:rPr>
          <w:rFonts w:ascii="Calibri" w:hAnsi="Calibri" w:cs="Calibri"/>
          <w:lang w:val="en-CA"/>
        </w:rPr>
        <w:t>(3), 481-486. doi:10.1016/j.jval.2016.10.003</w:t>
      </w:r>
    </w:p>
    <w:p w14:paraId="338EF299"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Klein, A. V., Hardy, S., Lim, R., &amp; Marshall, D. A. (2016). Regulatory Decision Making in Canada-Exploring New Frontiers in Patient Involvement. </w:t>
      </w:r>
      <w:r w:rsidRPr="00AE587E">
        <w:rPr>
          <w:rFonts w:ascii="Calibri" w:hAnsi="Calibri" w:cs="Calibri"/>
          <w:i/>
          <w:iCs/>
          <w:lang w:val="en-CA"/>
        </w:rPr>
        <w:t>Value in Health, 19</w:t>
      </w:r>
      <w:r w:rsidRPr="00AE587E">
        <w:rPr>
          <w:rFonts w:ascii="Calibri" w:hAnsi="Calibri" w:cs="Calibri"/>
          <w:lang w:val="en-CA"/>
        </w:rPr>
        <w:t>(6), 730-733. doi:https://dx.doi.org/10.1016/j.jval.2016.03.1855</w:t>
      </w:r>
    </w:p>
    <w:p w14:paraId="0DFD9F24"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Knaapen, L., &amp; Lehoux, P. (2016). Three Conceptual Models of Patient and Public Involvement in Standard-setting: From Abstract Principles to Complex Practice. </w:t>
      </w:r>
      <w:r w:rsidRPr="00AE587E">
        <w:rPr>
          <w:rFonts w:ascii="Calibri" w:hAnsi="Calibri" w:cs="Calibri"/>
          <w:i/>
          <w:iCs/>
          <w:lang w:val="en-CA"/>
        </w:rPr>
        <w:t>Science as Culture, 25</w:t>
      </w:r>
      <w:r w:rsidRPr="00AE587E">
        <w:rPr>
          <w:rFonts w:ascii="Calibri" w:hAnsi="Calibri" w:cs="Calibri"/>
          <w:lang w:val="en-CA"/>
        </w:rPr>
        <w:t>(2), 239-263. doi:10.1080/09505431.2015.1125875</w:t>
      </w:r>
    </w:p>
    <w:p w14:paraId="55CEED76"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Komporozos-Athanasiou, A., Fudge, N., Adams, M., &amp; McKevitt, C. (2018). Citizen Participation as Political Ritual: Towards a Sociological Theorizing of 'Health Citizenship'. </w:t>
      </w:r>
      <w:r w:rsidRPr="00AE587E">
        <w:rPr>
          <w:rFonts w:ascii="Calibri" w:hAnsi="Calibri" w:cs="Calibri"/>
          <w:i/>
          <w:iCs/>
          <w:lang w:val="en-CA"/>
        </w:rPr>
        <w:t>Sociology-the Journal of the British Sociological Association, 52</w:t>
      </w:r>
      <w:r w:rsidRPr="00AE587E">
        <w:rPr>
          <w:rFonts w:ascii="Calibri" w:hAnsi="Calibri" w:cs="Calibri"/>
          <w:lang w:val="en-CA"/>
        </w:rPr>
        <w:t>(4), 744-761. doi:10.1177/0038038516664683</w:t>
      </w:r>
    </w:p>
    <w:p w14:paraId="7E78A958"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Koniotou, M., Evans, B. A., Chatters, R., Fothergill, R., Garnsworthy, C., Gaze, S., . . . Snooks, H. (2015). Involving older people in a multi-centre randomised trial of a complex intervention in pre-hospital emergency care: implementation of a collaborative model. </w:t>
      </w:r>
      <w:r w:rsidRPr="00AE587E">
        <w:rPr>
          <w:rFonts w:ascii="Calibri" w:hAnsi="Calibri" w:cs="Calibri"/>
          <w:i/>
          <w:iCs/>
          <w:lang w:val="en-CA"/>
        </w:rPr>
        <w:t>Trials [Electronic Resource], 16</w:t>
      </w:r>
      <w:r w:rsidRPr="00AE587E">
        <w:rPr>
          <w:rFonts w:ascii="Calibri" w:hAnsi="Calibri" w:cs="Calibri"/>
          <w:lang w:val="en-CA"/>
        </w:rPr>
        <w:t>, 298. doi:https://dx.doi.org/10.1186/s13063-015-0821-z</w:t>
      </w:r>
    </w:p>
    <w:p w14:paraId="7605A13B"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Kovacs Burns, K. (2008). Canadian patient safety champions: collaborating on improving patient safety. </w:t>
      </w:r>
      <w:r w:rsidRPr="00AE587E">
        <w:rPr>
          <w:rFonts w:ascii="Calibri" w:hAnsi="Calibri" w:cs="Calibri"/>
          <w:i/>
          <w:iCs/>
          <w:lang w:val="en-CA"/>
        </w:rPr>
        <w:t>Healthcare Quarterly, 11</w:t>
      </w:r>
      <w:r w:rsidRPr="00AE587E">
        <w:rPr>
          <w:rFonts w:ascii="Calibri" w:hAnsi="Calibri" w:cs="Calibri"/>
          <w:lang w:val="en-CA"/>
        </w:rPr>
        <w:t xml:space="preserve">(3 Spec No.), 95-100. </w:t>
      </w:r>
    </w:p>
    <w:p w14:paraId="510755D6"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Kreindler, S. A. (2009). Patient involvement and the politics of methodology. </w:t>
      </w:r>
      <w:r w:rsidRPr="00AE587E">
        <w:rPr>
          <w:rFonts w:ascii="Calibri" w:hAnsi="Calibri" w:cs="Calibri"/>
          <w:i/>
          <w:iCs/>
          <w:lang w:val="en-CA"/>
        </w:rPr>
        <w:t>Canadian Public Administration-Administration Publique Du Canada, 52</w:t>
      </w:r>
      <w:r w:rsidRPr="00AE587E">
        <w:rPr>
          <w:rFonts w:ascii="Calibri" w:hAnsi="Calibri" w:cs="Calibri"/>
          <w:lang w:val="en-CA"/>
        </w:rPr>
        <w:t>(1), 113-124. doi:10.1111/j.1754-7121.2009.00062.x</w:t>
      </w:r>
    </w:p>
    <w:p w14:paraId="2174C0E5"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Kuehn, C. M. (2018). Patient Experience Data in US Food and Drug Administration (FDA) Regulatory Decision Making: A Policy Process Perspective. </w:t>
      </w:r>
      <w:r w:rsidRPr="00AE587E">
        <w:rPr>
          <w:rFonts w:ascii="Calibri" w:hAnsi="Calibri" w:cs="Calibri"/>
          <w:i/>
          <w:iCs/>
          <w:lang w:val="en-CA"/>
        </w:rPr>
        <w:t>Therapeutic Innovation &amp; Regulatory Science, 52</w:t>
      </w:r>
      <w:r w:rsidRPr="00AE587E">
        <w:rPr>
          <w:rFonts w:ascii="Calibri" w:hAnsi="Calibri" w:cs="Calibri"/>
          <w:lang w:val="en-CA"/>
        </w:rPr>
        <w:t>(5), 661-668. doi:10.1177/2168479017753390</w:t>
      </w:r>
    </w:p>
    <w:p w14:paraId="1718D5FA"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Kushner, C., &amp; Davis, D. (2014). Improving safety: engaging with patients and families makes a difference! </w:t>
      </w:r>
      <w:r w:rsidRPr="00AE587E">
        <w:rPr>
          <w:rFonts w:ascii="Calibri" w:hAnsi="Calibri" w:cs="Calibri"/>
          <w:i/>
          <w:iCs/>
          <w:lang w:val="en-CA"/>
        </w:rPr>
        <w:t>Healthcare Quarterly, 17 Spec No</w:t>
      </w:r>
      <w:r w:rsidRPr="00AE587E">
        <w:rPr>
          <w:rFonts w:ascii="Calibri" w:hAnsi="Calibri" w:cs="Calibri"/>
          <w:lang w:val="en-CA"/>
        </w:rPr>
        <w:t xml:space="preserve">, 41-44. </w:t>
      </w:r>
    </w:p>
    <w:p w14:paraId="2ED5A7EC"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Kwon, S. C., Tandon, S. D., Islam, N., Riley, L., &amp; Trinh-Shevrin, C. (2018). Applying a community-based participatory research framework to patient and family engagement in the development of patient-centered outcomes research and practice. </w:t>
      </w:r>
      <w:r w:rsidRPr="00AE587E">
        <w:rPr>
          <w:rFonts w:ascii="Calibri" w:hAnsi="Calibri" w:cs="Calibri"/>
          <w:i/>
          <w:iCs/>
          <w:lang w:val="en-CA"/>
        </w:rPr>
        <w:t>Translational Behavioral Medicine, 8</w:t>
      </w:r>
      <w:r w:rsidRPr="00AE587E">
        <w:rPr>
          <w:rFonts w:ascii="Calibri" w:hAnsi="Calibri" w:cs="Calibri"/>
          <w:lang w:val="en-CA"/>
        </w:rPr>
        <w:t>(5), 683-691. doi:10.1093/tbm/ibx026</w:t>
      </w:r>
    </w:p>
    <w:p w14:paraId="5597C2E1"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LaBoube, J., Pruitt, K., George, P. R., Mainda, D., Gregory, W., Allen, B., . . . Klocek, J. (2012). Partners in Change: Bringing People in Recovery into the Process of Evaluating Recovery Oriented Services. </w:t>
      </w:r>
      <w:r w:rsidRPr="00AE587E">
        <w:rPr>
          <w:rFonts w:ascii="Calibri" w:hAnsi="Calibri" w:cs="Calibri"/>
          <w:i/>
          <w:iCs/>
          <w:lang w:val="en-CA"/>
        </w:rPr>
        <w:t>American Journal of Psychiatric Rehabilitation, 15</w:t>
      </w:r>
      <w:r w:rsidRPr="00AE587E">
        <w:rPr>
          <w:rFonts w:ascii="Calibri" w:hAnsi="Calibri" w:cs="Calibri"/>
          <w:lang w:val="en-CA"/>
        </w:rPr>
        <w:t>(3), 255-273. doi:10.1080/15487768.2012.703546</w:t>
      </w:r>
    </w:p>
    <w:p w14:paraId="3A1C09C8"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Lammers, J., &amp; Happell, B. (2004). Mental health reforms and their impact on consumer and carer participation: a perspective from Victoria, Australia. </w:t>
      </w:r>
      <w:r w:rsidRPr="00AE587E">
        <w:rPr>
          <w:rFonts w:ascii="Calibri" w:hAnsi="Calibri" w:cs="Calibri"/>
          <w:i/>
          <w:iCs/>
          <w:lang w:val="en-CA"/>
        </w:rPr>
        <w:t>Issues in Mental Health Nursing, 25</w:t>
      </w:r>
      <w:r w:rsidRPr="00AE587E">
        <w:rPr>
          <w:rFonts w:ascii="Calibri" w:hAnsi="Calibri" w:cs="Calibri"/>
          <w:lang w:val="en-CA"/>
        </w:rPr>
        <w:t xml:space="preserve">(3), 261-276. </w:t>
      </w:r>
    </w:p>
    <w:p w14:paraId="60B0018A"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Lammers, J., &amp; Happell, B. (2004). Research involving mental health consumers and carers: a reference group approach. </w:t>
      </w:r>
      <w:r w:rsidRPr="00AE587E">
        <w:rPr>
          <w:rFonts w:ascii="Calibri" w:hAnsi="Calibri" w:cs="Calibri"/>
          <w:i/>
          <w:iCs/>
          <w:lang w:val="en-CA"/>
        </w:rPr>
        <w:t>International Journal of Mental Health Nursing, 13</w:t>
      </w:r>
      <w:r w:rsidRPr="00AE587E">
        <w:rPr>
          <w:rFonts w:ascii="Calibri" w:hAnsi="Calibri" w:cs="Calibri"/>
          <w:lang w:val="en-CA"/>
        </w:rPr>
        <w:t xml:space="preserve">(4), 262-266. </w:t>
      </w:r>
    </w:p>
    <w:p w14:paraId="5B37FAB3"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Larsen, T., &amp; Sagvaag, H. (2018). Empowerment and pathologization: A case study in Norwegian mental health and substance abuse services. </w:t>
      </w:r>
      <w:r w:rsidRPr="00AE587E">
        <w:rPr>
          <w:rFonts w:ascii="Calibri" w:hAnsi="Calibri" w:cs="Calibri"/>
          <w:i/>
          <w:iCs/>
          <w:lang w:val="en-CA"/>
        </w:rPr>
        <w:t>Health Expectations, 21</w:t>
      </w:r>
      <w:r w:rsidRPr="00AE587E">
        <w:rPr>
          <w:rFonts w:ascii="Calibri" w:hAnsi="Calibri" w:cs="Calibri"/>
          <w:lang w:val="en-CA"/>
        </w:rPr>
        <w:t>(6), 1231-1240. doi:https://dx.doi.org/10.1111/hex.12828</w:t>
      </w:r>
    </w:p>
    <w:p w14:paraId="0D9990A1"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Lauckner, H., Doucet, S., &amp; Wells, S. (2012). Patients as educators: the challenges and benefits of sharing experiences with students. </w:t>
      </w:r>
      <w:r w:rsidRPr="00AE587E">
        <w:rPr>
          <w:rFonts w:ascii="Calibri" w:hAnsi="Calibri" w:cs="Calibri"/>
          <w:i/>
          <w:iCs/>
          <w:lang w:val="en-CA"/>
        </w:rPr>
        <w:t>Medical Education, 46</w:t>
      </w:r>
      <w:r w:rsidRPr="00AE587E">
        <w:rPr>
          <w:rFonts w:ascii="Calibri" w:hAnsi="Calibri" w:cs="Calibri"/>
          <w:lang w:val="en-CA"/>
        </w:rPr>
        <w:t>(10), 992-1000. doi:https://dx.doi.org/10.1111/j.1365-2923.2012.04356.x</w:t>
      </w:r>
    </w:p>
    <w:p w14:paraId="574E1DAB"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Laurance, J., Henderson, S., Howitt, P. J., Matar, M., Al Kuwari, H., Edgman-Levitan, S., &amp; Darzi, A. (2014). IMPROVING CARE &amp; HEALTH. Patient Engagement: Four Case Studies That Highlight The Potential For Improved Health Outcomes And Reduced Costs. </w:t>
      </w:r>
      <w:r w:rsidRPr="00AE587E">
        <w:rPr>
          <w:rFonts w:ascii="Calibri" w:hAnsi="Calibri" w:cs="Calibri"/>
          <w:i/>
          <w:iCs/>
          <w:lang w:val="en-CA"/>
        </w:rPr>
        <w:t>Health Affairs, 33</w:t>
      </w:r>
      <w:r w:rsidRPr="00AE587E">
        <w:rPr>
          <w:rFonts w:ascii="Calibri" w:hAnsi="Calibri" w:cs="Calibri"/>
          <w:lang w:val="en-CA"/>
        </w:rPr>
        <w:t>(9), 1627-1634. doi:10.1377/hlthaff.2014.0375</w:t>
      </w:r>
    </w:p>
    <w:p w14:paraId="6AD51743"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Lavallee, D. C., Blakeney, E. A., Yu, Y., Johnson, R., Liner, D. A., Murphy, N. L., . . . Zierler, B. K. (2019). Engaging patients and families to transform heart failure care. </w:t>
      </w:r>
      <w:r w:rsidRPr="00AE587E">
        <w:rPr>
          <w:rFonts w:ascii="Calibri" w:hAnsi="Calibri" w:cs="Calibri"/>
          <w:i/>
          <w:iCs/>
          <w:lang w:val="en-CA"/>
        </w:rPr>
        <w:t>Journal of Interprofessional Care</w:t>
      </w:r>
      <w:r w:rsidRPr="00AE587E">
        <w:rPr>
          <w:rFonts w:ascii="Calibri" w:hAnsi="Calibri" w:cs="Calibri"/>
          <w:lang w:val="en-CA"/>
        </w:rPr>
        <w:t>, 1-4. doi:https://dx.doi.org/10.1080/13561820.2019.1696286</w:t>
      </w:r>
    </w:p>
    <w:p w14:paraId="0BEA65FF"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Lavallee, D. C., Blakeney, E. A., Yu, Y., Johnson, R., Liner, D. A., Murphy, N. L., . . . Zierler, B. K. (2020). Engaging patients and families to transform heart failure care. </w:t>
      </w:r>
      <w:r w:rsidRPr="00AE587E">
        <w:rPr>
          <w:rFonts w:ascii="Calibri" w:hAnsi="Calibri" w:cs="Calibri"/>
          <w:i/>
          <w:iCs/>
          <w:lang w:val="en-CA"/>
        </w:rPr>
        <w:t>Journal of Interprofessional Care, 34</w:t>
      </w:r>
      <w:r w:rsidRPr="00AE587E">
        <w:rPr>
          <w:rFonts w:ascii="Calibri" w:hAnsi="Calibri" w:cs="Calibri"/>
          <w:lang w:val="en-CA"/>
        </w:rPr>
        <w:t>(6), 835-838. doi:https://dx.doi.org/10.1080/13561820.2019.1696286</w:t>
      </w:r>
    </w:p>
    <w:p w14:paraId="3A579678"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Lavoie-Tremblay, M., O'Connor, P., Biron, A., MacGibbon, B., Cyr, G., &amp; Fréchette, J. (2016). The Experience of Patients Engaged in Co-designing Care Processes. </w:t>
      </w:r>
      <w:r w:rsidRPr="00AE587E">
        <w:rPr>
          <w:rFonts w:ascii="Calibri" w:hAnsi="Calibri" w:cs="Calibri"/>
          <w:i/>
          <w:iCs/>
          <w:lang w:val="en-CA"/>
        </w:rPr>
        <w:t>Health Care Manager, 35</w:t>
      </w:r>
      <w:r w:rsidRPr="00AE587E">
        <w:rPr>
          <w:rFonts w:ascii="Calibri" w:hAnsi="Calibri" w:cs="Calibri"/>
          <w:lang w:val="en-CA"/>
        </w:rPr>
        <w:t>(4), 284-293. doi:10.1097/HCM.0000000000000132</w:t>
      </w:r>
    </w:p>
    <w:p w14:paraId="4D34413A"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Leese, J., Macdonald, G., Kerr, S., Gulka, L., Hoens, A. M., Lum, W., . . . Li, L. C. (2018). 'Adding another spinning plate to an already busy life'. Benefits and risks in patient partner-researcher relationships: a qualitative study of patient partners' experiences in a Canadian health research setting. </w:t>
      </w:r>
      <w:r w:rsidRPr="00AE587E">
        <w:rPr>
          <w:rFonts w:ascii="Calibri" w:hAnsi="Calibri" w:cs="Calibri"/>
          <w:i/>
          <w:iCs/>
          <w:lang w:val="en-CA"/>
        </w:rPr>
        <w:t>BMJ Open, 8</w:t>
      </w:r>
      <w:r w:rsidRPr="00AE587E">
        <w:rPr>
          <w:rFonts w:ascii="Calibri" w:hAnsi="Calibri" w:cs="Calibri"/>
          <w:lang w:val="en-CA"/>
        </w:rPr>
        <w:t>(8), e022154. doi:https://dx.doi.org/10.1136/bmjopen-2018-022154</w:t>
      </w:r>
    </w:p>
    <w:p w14:paraId="68B71A6C"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Lefebvre, H., Brault, I., Roy, O., Levert, M.-J., Lecocq, D., Larrivière, M., . . . Maddalena, N. (2018). Partenariat entre patients, leaders en soins infirmiers et chercheurs : résultats d'une stratégie web de transfert des connaissances pour planifier le congé d'hôpital et faciliter les transitions au cours des soins oncologiques...Partnership between patients, nurse leaders and researchers: Outcomes of a web-based KT strategy for hospital discharge planning and care transitions in oncology. </w:t>
      </w:r>
      <w:r w:rsidRPr="00AE587E">
        <w:rPr>
          <w:rFonts w:ascii="Calibri" w:hAnsi="Calibri" w:cs="Calibri"/>
          <w:i/>
          <w:iCs/>
          <w:lang w:val="en-CA"/>
        </w:rPr>
        <w:t>Canadian Oncology Nursing Journal, 28</w:t>
      </w:r>
      <w:r w:rsidRPr="00AE587E">
        <w:rPr>
          <w:rFonts w:ascii="Calibri" w:hAnsi="Calibri" w:cs="Calibri"/>
          <w:lang w:val="en-CA"/>
        </w:rPr>
        <w:t>(2), 102-117. doi:10.5737/23688076282102109</w:t>
      </w:r>
    </w:p>
    <w:p w14:paraId="537D7E98"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Leff, B., Sheehan, O. C., Harrison, K. L., England, A. E., Mickler, A., Basyal, P. S., . . . Ritchie, C. S. A Home-Based Care Research Agenda by and for Homebound Older Adults and Caregivers. </w:t>
      </w:r>
      <w:r w:rsidRPr="00AE587E">
        <w:rPr>
          <w:rFonts w:ascii="Calibri" w:hAnsi="Calibri" w:cs="Calibri"/>
          <w:i/>
          <w:iCs/>
          <w:lang w:val="en-CA"/>
        </w:rPr>
        <w:t>Journal of Applied Gerontology</w:t>
      </w:r>
      <w:r w:rsidRPr="00AE587E">
        <w:rPr>
          <w:rFonts w:ascii="Calibri" w:hAnsi="Calibri" w:cs="Calibri"/>
          <w:lang w:val="en-CA"/>
        </w:rPr>
        <w:t>, 7. doi:10.1177/07334648211004731</w:t>
      </w:r>
    </w:p>
    <w:p w14:paraId="106E7380"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Legare, F., Boivin, A., van der Weijden, T., Packenham, C., Tapp, S., &amp; Burgers, J. (2009). A knowledge synthesis of patient and public involvement in clinical practice guidelines: study protocol. </w:t>
      </w:r>
      <w:r w:rsidRPr="00AE587E">
        <w:rPr>
          <w:rFonts w:ascii="Calibri" w:hAnsi="Calibri" w:cs="Calibri"/>
          <w:i/>
          <w:iCs/>
          <w:lang w:val="en-CA"/>
        </w:rPr>
        <w:t>Implementation Science, 4</w:t>
      </w:r>
      <w:r w:rsidRPr="00AE587E">
        <w:rPr>
          <w:rFonts w:ascii="Calibri" w:hAnsi="Calibri" w:cs="Calibri"/>
          <w:lang w:val="en-CA"/>
        </w:rPr>
        <w:t>. doi:10.1186/1748-5908-4-30</w:t>
      </w:r>
    </w:p>
    <w:p w14:paraId="7851A6A6"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LeMaster, J. W. (2020). PPIE in intervention studies: Randomized trials and clinical quality improvement. </w:t>
      </w:r>
      <w:r w:rsidRPr="00AE587E">
        <w:rPr>
          <w:rFonts w:ascii="Calibri" w:hAnsi="Calibri" w:cs="Calibri"/>
          <w:i/>
          <w:iCs/>
          <w:lang w:val="en-CA"/>
        </w:rPr>
        <w:t>Health Expectations, 23</w:t>
      </w:r>
      <w:r w:rsidRPr="00AE587E">
        <w:rPr>
          <w:rFonts w:ascii="Calibri" w:hAnsi="Calibri" w:cs="Calibri"/>
          <w:lang w:val="en-CA"/>
        </w:rPr>
        <w:t>(1), 1-2. doi:https://dx.doi.org/10.1111/hex.13009</w:t>
      </w:r>
    </w:p>
    <w:p w14:paraId="6F733480"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L'Esperance, A., O'Brien, N., Gregoire, A., Abelson, J., Canfield, C., Del Grande, C., . . . Boivin, A. (2021). Developing a Canadian evaluation framework for patient and public engagement in research: study protocol. </w:t>
      </w:r>
      <w:r w:rsidRPr="00AE587E">
        <w:rPr>
          <w:rFonts w:ascii="Calibri" w:hAnsi="Calibri" w:cs="Calibri"/>
          <w:i/>
          <w:iCs/>
          <w:lang w:val="en-CA"/>
        </w:rPr>
        <w:t>Research Involvement &amp; Engagement, 7</w:t>
      </w:r>
      <w:r w:rsidRPr="00AE587E">
        <w:rPr>
          <w:rFonts w:ascii="Calibri" w:hAnsi="Calibri" w:cs="Calibri"/>
          <w:lang w:val="en-CA"/>
        </w:rPr>
        <w:t>(1), 10. doi:https://dx.doi.org/10.1186/s40900-021-00255-4</w:t>
      </w:r>
    </w:p>
    <w:p w14:paraId="31B1F8A1"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Lessard, D., Engler, K., Vicente, S., Bilodeau, M., &amp; Lebouche, B. (2020). Challenges of Patient Engagement in an HIV Clinical Research Program: A Qualitative Analysis of Stakeholder Accounts. </w:t>
      </w:r>
      <w:r w:rsidRPr="00AE587E">
        <w:rPr>
          <w:rFonts w:ascii="Calibri" w:hAnsi="Calibri" w:cs="Calibri"/>
          <w:i/>
          <w:iCs/>
          <w:lang w:val="en-CA"/>
        </w:rPr>
        <w:t>Journal of Patient Experience, 7</w:t>
      </w:r>
      <w:r w:rsidRPr="00AE587E">
        <w:rPr>
          <w:rFonts w:ascii="Calibri" w:hAnsi="Calibri" w:cs="Calibri"/>
          <w:lang w:val="en-CA"/>
        </w:rPr>
        <w:t>(6), 925-930. doi:https://dx.doi.org/10.1177/2374373520975728</w:t>
      </w:r>
    </w:p>
    <w:p w14:paraId="139C0225"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Lindblom, S., Flink, M., Elf, M., Laska, A. C., von Koch, L., &amp; Ytterberg, C. The manifestation of participation within a co-design process involving patients, significant others and health-care professionals. </w:t>
      </w:r>
      <w:r w:rsidRPr="00AE587E">
        <w:rPr>
          <w:rFonts w:ascii="Calibri" w:hAnsi="Calibri" w:cs="Calibri"/>
          <w:i/>
          <w:iCs/>
          <w:lang w:val="en-CA"/>
        </w:rPr>
        <w:t>Health Expectations</w:t>
      </w:r>
      <w:r w:rsidRPr="00AE587E">
        <w:rPr>
          <w:rFonts w:ascii="Calibri" w:hAnsi="Calibri" w:cs="Calibri"/>
          <w:lang w:val="en-CA"/>
        </w:rPr>
        <w:t>, 12. doi:10.1111/hex.13233</w:t>
      </w:r>
    </w:p>
    <w:p w14:paraId="630B0E1F"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Linhorst, D. M., Eckert, A., Hamilton, G., &amp; Young, E. (2001). The involvement of a consumer council in organizational decision making in a public psychiatric hospital. </w:t>
      </w:r>
      <w:r w:rsidRPr="00AE587E">
        <w:rPr>
          <w:rFonts w:ascii="Calibri" w:hAnsi="Calibri" w:cs="Calibri"/>
          <w:i/>
          <w:iCs/>
          <w:lang w:val="en-CA"/>
        </w:rPr>
        <w:t>Journal of Behavioral Health Services &amp; Research, 28</w:t>
      </w:r>
      <w:r w:rsidRPr="00AE587E">
        <w:rPr>
          <w:rFonts w:ascii="Calibri" w:hAnsi="Calibri" w:cs="Calibri"/>
          <w:lang w:val="en-CA"/>
        </w:rPr>
        <w:t xml:space="preserve">(4), 427-438. </w:t>
      </w:r>
    </w:p>
    <w:p w14:paraId="3A299C72"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Livingston, J. D., Nijdam-Jones, A., Lapsley, S., Calderwood, C., &amp; Brink, J. (2013). Supporting recovery by improving patient engagement in a forensic mental health hospital: results from a demonstration project. </w:t>
      </w:r>
      <w:r w:rsidRPr="00AE587E">
        <w:rPr>
          <w:rFonts w:ascii="Calibri" w:hAnsi="Calibri" w:cs="Calibri"/>
          <w:i/>
          <w:iCs/>
          <w:lang w:val="en-CA"/>
        </w:rPr>
        <w:t>Journal of the American Psychiatric Nurses Association, 19</w:t>
      </w:r>
      <w:r w:rsidRPr="00AE587E">
        <w:rPr>
          <w:rFonts w:ascii="Calibri" w:hAnsi="Calibri" w:cs="Calibri"/>
          <w:lang w:val="en-CA"/>
        </w:rPr>
        <w:t>(3), 132-145. doi:https://dx.doi.org/10.1177/1078390313489730</w:t>
      </w:r>
    </w:p>
    <w:p w14:paraId="69638B71"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Lock, M. J., Thomas, D. P., Anderson, I. P., &amp; Pattison, P. (2011). Indigenous participation in an informal national indigenous health policy network. </w:t>
      </w:r>
      <w:r w:rsidRPr="00AE587E">
        <w:rPr>
          <w:rFonts w:ascii="Calibri" w:hAnsi="Calibri" w:cs="Calibri"/>
          <w:i/>
          <w:iCs/>
          <w:lang w:val="en-CA"/>
        </w:rPr>
        <w:t>Australian Health Review, 35</w:t>
      </w:r>
      <w:r w:rsidRPr="00AE587E">
        <w:rPr>
          <w:rFonts w:ascii="Calibri" w:hAnsi="Calibri" w:cs="Calibri"/>
          <w:lang w:val="en-CA"/>
        </w:rPr>
        <w:t>(3), 309-315. doi:https://dx.doi.org/10.1071/AH09812</w:t>
      </w:r>
    </w:p>
    <w:p w14:paraId="2AE95993"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Lopatina, E., Marshall, D. A., Barber, C. E. H., Miller, J. L., Teare, S. R., Marlett, N. J., . . . Woodhouse, L. J. (2019). The voice of patients in system redesign: A case study of redesigning a centralized system for intake of referrals from primary care to rheumatologists for patients with suspected rheumatoid arthritis. </w:t>
      </w:r>
      <w:r w:rsidRPr="00AE587E">
        <w:rPr>
          <w:rFonts w:ascii="Calibri" w:hAnsi="Calibri" w:cs="Calibri"/>
          <w:i/>
          <w:iCs/>
          <w:lang w:val="en-CA"/>
        </w:rPr>
        <w:t>Health Expectations, 22</w:t>
      </w:r>
      <w:r w:rsidRPr="00AE587E">
        <w:rPr>
          <w:rFonts w:ascii="Calibri" w:hAnsi="Calibri" w:cs="Calibri"/>
          <w:lang w:val="en-CA"/>
        </w:rPr>
        <w:t>(3), 348-363. doi:10.1111/hex.12855</w:t>
      </w:r>
    </w:p>
    <w:p w14:paraId="551E28FA"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Lopes, E., Carter, D., &amp; Street, J. (2015). Power relations and contrasting conceptions of evidence in patient-involvement processes used to inform health funding decisions in Australia. </w:t>
      </w:r>
      <w:r w:rsidRPr="00AE587E">
        <w:rPr>
          <w:rFonts w:ascii="Calibri" w:hAnsi="Calibri" w:cs="Calibri"/>
          <w:i/>
          <w:iCs/>
          <w:lang w:val="en-CA"/>
        </w:rPr>
        <w:t>Social Science &amp; Medicine, 135</w:t>
      </w:r>
      <w:r w:rsidRPr="00AE587E">
        <w:rPr>
          <w:rFonts w:ascii="Calibri" w:hAnsi="Calibri" w:cs="Calibri"/>
          <w:lang w:val="en-CA"/>
        </w:rPr>
        <w:t>, 84-91. doi:https://dx.doi.org/10.1016/j.socscimed.2015.04.021</w:t>
      </w:r>
    </w:p>
    <w:p w14:paraId="0116F117"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Loud, F., Jain, N., &amp; Thomas, N. (2013). How to develop a patient and carer advisory group in a quality improvement study. </w:t>
      </w:r>
      <w:r w:rsidRPr="00AE587E">
        <w:rPr>
          <w:rFonts w:ascii="Calibri" w:hAnsi="Calibri" w:cs="Calibri"/>
          <w:i/>
          <w:iCs/>
          <w:lang w:val="en-CA"/>
        </w:rPr>
        <w:t>Journal of Renal Care, 39 Suppl 2</w:t>
      </w:r>
      <w:r w:rsidRPr="00AE587E">
        <w:rPr>
          <w:rFonts w:ascii="Calibri" w:hAnsi="Calibri" w:cs="Calibri"/>
          <w:lang w:val="en-CA"/>
        </w:rPr>
        <w:t>, 2-9. doi:https://dx.doi.org/10.1111/j.1755-6686.2013.12032.x</w:t>
      </w:r>
    </w:p>
    <w:p w14:paraId="682BB2E7"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Ludwig, C., Graham, I. D., Gifford, W., Lavoie, J., &amp; Stacey, D. (2020). Partnering with frail or seriously ill patients in research: a systematic review. </w:t>
      </w:r>
      <w:r w:rsidRPr="00AE587E">
        <w:rPr>
          <w:rFonts w:ascii="Calibri" w:hAnsi="Calibri" w:cs="Calibri"/>
          <w:i/>
          <w:iCs/>
          <w:lang w:val="en-CA"/>
        </w:rPr>
        <w:t>Research Involvement &amp; Engagement, 6</w:t>
      </w:r>
      <w:r w:rsidRPr="00AE587E">
        <w:rPr>
          <w:rFonts w:ascii="Calibri" w:hAnsi="Calibri" w:cs="Calibri"/>
          <w:lang w:val="en-CA"/>
        </w:rPr>
        <w:t>, 52. doi:https://dx.doi.org/10.1186/s40900-020-00225-2</w:t>
      </w:r>
    </w:p>
    <w:p w14:paraId="6F7B46EC"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Macarthur, C., Walsh, C. M., Buchanan, F., Karoly, A., Pires, L., McCreath, G., &amp; Jones, N. L. (2021). Development of the patient-oriented research curriculum in child health (PORCCH). </w:t>
      </w:r>
      <w:r w:rsidRPr="00AE587E">
        <w:rPr>
          <w:rFonts w:ascii="Calibri" w:hAnsi="Calibri" w:cs="Calibri"/>
          <w:i/>
          <w:iCs/>
          <w:lang w:val="en-CA"/>
        </w:rPr>
        <w:t>Research Involvement &amp; Engagement, 7</w:t>
      </w:r>
      <w:r w:rsidRPr="00AE587E">
        <w:rPr>
          <w:rFonts w:ascii="Calibri" w:hAnsi="Calibri" w:cs="Calibri"/>
          <w:lang w:val="en-CA"/>
        </w:rPr>
        <w:t>(1), 27. doi:https://dx.doi.org/10.1186/s40900-021-00276-z</w:t>
      </w:r>
    </w:p>
    <w:p w14:paraId="675CAC77"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MacSweeney, N., Bowman, S., &amp; Kelly, C. (2019). More than just characters in a story: effective and meaningful involvement of young people in mental health research. </w:t>
      </w:r>
      <w:r w:rsidRPr="00AE587E">
        <w:rPr>
          <w:rFonts w:ascii="Calibri" w:hAnsi="Calibri" w:cs="Calibri"/>
          <w:i/>
          <w:iCs/>
          <w:lang w:val="en-CA"/>
        </w:rPr>
        <w:t>Journal of Public Mental Health, 18</w:t>
      </w:r>
      <w:r w:rsidRPr="00AE587E">
        <w:rPr>
          <w:rFonts w:ascii="Calibri" w:hAnsi="Calibri" w:cs="Calibri"/>
          <w:lang w:val="en-CA"/>
        </w:rPr>
        <w:t>(1), 14-16. doi:10.1108/JPMH-07-2018-0053</w:t>
      </w:r>
    </w:p>
    <w:p w14:paraId="69513E40"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Mader, L. B., Harris, T., Klager, S., Wilkinson, I. B., &amp; Hiemstra, T. F. (2018). Inverting the patient involvement paradigm: defining patient led research. </w:t>
      </w:r>
      <w:r w:rsidRPr="00AE587E">
        <w:rPr>
          <w:rFonts w:ascii="Calibri" w:hAnsi="Calibri" w:cs="Calibri"/>
          <w:i/>
          <w:iCs/>
          <w:lang w:val="en-CA"/>
        </w:rPr>
        <w:t>Research Involvement &amp; Engagement, 4</w:t>
      </w:r>
      <w:r w:rsidRPr="00AE587E">
        <w:rPr>
          <w:rFonts w:ascii="Calibri" w:hAnsi="Calibri" w:cs="Calibri"/>
          <w:lang w:val="en-CA"/>
        </w:rPr>
        <w:t>, 21. doi:https://dx.doi.org/10.1186/s40900-018-0104-4</w:t>
      </w:r>
    </w:p>
    <w:p w14:paraId="6CCE021A"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Majid, U., &amp; Gagliardi, A. (2019). Clarifying the degrees, modes, and muddles of "meaningful" patient engagement in health services planning and designing. </w:t>
      </w:r>
      <w:r w:rsidRPr="00AE587E">
        <w:rPr>
          <w:rFonts w:ascii="Calibri" w:hAnsi="Calibri" w:cs="Calibri"/>
          <w:i/>
          <w:iCs/>
          <w:lang w:val="en-CA"/>
        </w:rPr>
        <w:t>Patient Education and Counseling, 102</w:t>
      </w:r>
      <w:r w:rsidRPr="00AE587E">
        <w:rPr>
          <w:rFonts w:ascii="Calibri" w:hAnsi="Calibri" w:cs="Calibri"/>
          <w:lang w:val="en-CA"/>
        </w:rPr>
        <w:t>(9), 1581-1589. doi:10.1016/j.pec.2019.04.006</w:t>
      </w:r>
    </w:p>
    <w:p w14:paraId="36338C04"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Malfait, S., Van Hecke, A., De Bodt, G., Palsterman, N., &amp; Eeckloo, K. (2018). Patient and public involvement in hospital policy-making: Identifying key elements for effective participation. </w:t>
      </w:r>
      <w:r w:rsidRPr="00AE587E">
        <w:rPr>
          <w:rFonts w:ascii="Calibri" w:hAnsi="Calibri" w:cs="Calibri"/>
          <w:i/>
          <w:iCs/>
          <w:lang w:val="en-CA"/>
        </w:rPr>
        <w:t>Health Policy, 122</w:t>
      </w:r>
      <w:r w:rsidRPr="00AE587E">
        <w:rPr>
          <w:rFonts w:ascii="Calibri" w:hAnsi="Calibri" w:cs="Calibri"/>
          <w:lang w:val="en-CA"/>
        </w:rPr>
        <w:t>(4), 380-388. doi:https://dx.doi.org/10.1016/j.healthpol.2018.02.007</w:t>
      </w:r>
    </w:p>
    <w:p w14:paraId="728F56EF"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Malterud, K., &amp; Elvbakken, K. T. (2020). Patients participating as co-researchers in health research: A systematic review of outcomes and experiences. </w:t>
      </w:r>
      <w:r w:rsidRPr="00AE587E">
        <w:rPr>
          <w:rFonts w:ascii="Calibri" w:hAnsi="Calibri" w:cs="Calibri"/>
          <w:i/>
          <w:iCs/>
          <w:lang w:val="en-CA"/>
        </w:rPr>
        <w:t>Scandinavian Journal of Public Health, 48</w:t>
      </w:r>
      <w:r w:rsidRPr="00AE587E">
        <w:rPr>
          <w:rFonts w:ascii="Calibri" w:hAnsi="Calibri" w:cs="Calibri"/>
          <w:lang w:val="en-CA"/>
        </w:rPr>
        <w:t>(6), 617-628. doi:https://dx.doi.org/10.1177/1403494819863514</w:t>
      </w:r>
    </w:p>
    <w:p w14:paraId="0006F4BB"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Mamzer, M. F., Duchange, N., Darquy, S., Marvanne, P., Rambaud, C., Marsico, G., . . . Herve, C. (2017). Partnering with patients in translational oncology research: ethical approach. </w:t>
      </w:r>
      <w:r w:rsidRPr="00AE587E">
        <w:rPr>
          <w:rFonts w:ascii="Calibri" w:hAnsi="Calibri" w:cs="Calibri"/>
          <w:i/>
          <w:iCs/>
          <w:lang w:val="en-CA"/>
        </w:rPr>
        <w:t>Journal of Translational Medicine, 15</w:t>
      </w:r>
      <w:r w:rsidRPr="00AE587E">
        <w:rPr>
          <w:rFonts w:ascii="Calibri" w:hAnsi="Calibri" w:cs="Calibri"/>
          <w:lang w:val="en-CA"/>
        </w:rPr>
        <w:t>(1), 74. doi:https://dx.doi.org/10.1186/s12967-017-1177-9</w:t>
      </w:r>
    </w:p>
    <w:p w14:paraId="25E75E9C"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Manafo, E., Petermann, L., Mason-Lai, P., &amp; Vandall-Walker, V. (2018). Patient engagement in Canada: a scoping review of the 'how' and 'what' of patient engagement in health research. </w:t>
      </w:r>
      <w:r w:rsidRPr="00AE587E">
        <w:rPr>
          <w:rFonts w:ascii="Calibri" w:hAnsi="Calibri" w:cs="Calibri"/>
          <w:i/>
          <w:iCs/>
          <w:lang w:val="en-CA"/>
        </w:rPr>
        <w:t>Health Research Policy &amp; Systems, 16</w:t>
      </w:r>
      <w:r w:rsidRPr="00AE587E">
        <w:rPr>
          <w:rFonts w:ascii="Calibri" w:hAnsi="Calibri" w:cs="Calibri"/>
          <w:lang w:val="en-CA"/>
        </w:rPr>
        <w:t>(1), 5. doi:https://dx.doi.org/10.1186/s12961-018-0282-4</w:t>
      </w:r>
    </w:p>
    <w:p w14:paraId="382554C0"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Mandel, L. A., &amp; Qazilbash, J. (2005). Youth voices as change agents: moving beyond the medical model in school-based health center practice. </w:t>
      </w:r>
      <w:r w:rsidRPr="00AE587E">
        <w:rPr>
          <w:rFonts w:ascii="Calibri" w:hAnsi="Calibri" w:cs="Calibri"/>
          <w:i/>
          <w:iCs/>
          <w:lang w:val="en-CA"/>
        </w:rPr>
        <w:t>Journal of School Health, 75</w:t>
      </w:r>
      <w:r w:rsidRPr="00AE587E">
        <w:rPr>
          <w:rFonts w:ascii="Calibri" w:hAnsi="Calibri" w:cs="Calibri"/>
          <w:lang w:val="en-CA"/>
        </w:rPr>
        <w:t xml:space="preserve">(7), 239-242. </w:t>
      </w:r>
    </w:p>
    <w:p w14:paraId="0B311535"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Markle-Reid, M., Ganann, R., Ploeg, J., Heald-Taylor, G., Kennedy, L., McAiney, C., &amp; Valaitis, R. (2021). Engagement of older adults with multimorbidity as patient research partners: Lessons from a patient-oriented research program. </w:t>
      </w:r>
      <w:r w:rsidRPr="00AE587E">
        <w:rPr>
          <w:rFonts w:ascii="Calibri" w:hAnsi="Calibri" w:cs="Calibri"/>
          <w:i/>
          <w:iCs/>
          <w:lang w:val="en-CA"/>
        </w:rPr>
        <w:t>Journal of Comorbidity, 11</w:t>
      </w:r>
      <w:r w:rsidRPr="00AE587E">
        <w:rPr>
          <w:rFonts w:ascii="Calibri" w:hAnsi="Calibri" w:cs="Calibri"/>
          <w:lang w:val="en-CA"/>
        </w:rPr>
        <w:t>, 2633556521999508. doi:https://dx.doi.org/10.1177/2633556521999508</w:t>
      </w:r>
    </w:p>
    <w:p w14:paraId="7507425B"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Martini, J., Tijou Traore, A., &amp; Mahieu, C. (2019). Chronic patient as intermittent partner for policy-makers: the case of patient participation in the fight against diabetes and HIV/AIDS in Mali. </w:t>
      </w:r>
      <w:r w:rsidRPr="00AE587E">
        <w:rPr>
          <w:rFonts w:ascii="Calibri" w:hAnsi="Calibri" w:cs="Calibri"/>
          <w:i/>
          <w:iCs/>
          <w:lang w:val="en-CA"/>
        </w:rPr>
        <w:t>Bmc Public Health, 19</w:t>
      </w:r>
      <w:r w:rsidRPr="00AE587E">
        <w:rPr>
          <w:rFonts w:ascii="Calibri" w:hAnsi="Calibri" w:cs="Calibri"/>
          <w:lang w:val="en-CA"/>
        </w:rPr>
        <w:t>(1), 1179. doi:https://dx.doi.org/10.1186/s12889-019-7453-2</w:t>
      </w:r>
    </w:p>
    <w:p w14:paraId="32898E6D"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Mathie, E., Wythe, H., Munday, D., Millac, P., Rhodes, G., Roberts, N., . . . Jones, J. (2018). Reciprocal relationships and the importance of feedback in patient and public involvement: A mixed methods study. </w:t>
      </w:r>
      <w:r w:rsidRPr="00AE587E">
        <w:rPr>
          <w:rFonts w:ascii="Calibri" w:hAnsi="Calibri" w:cs="Calibri"/>
          <w:i/>
          <w:iCs/>
          <w:lang w:val="en-CA"/>
        </w:rPr>
        <w:t>Health Expectations, 21</w:t>
      </w:r>
      <w:r w:rsidRPr="00AE587E">
        <w:rPr>
          <w:rFonts w:ascii="Calibri" w:hAnsi="Calibri" w:cs="Calibri"/>
          <w:lang w:val="en-CA"/>
        </w:rPr>
        <w:t>(5), 899-908. doi:https://dx.doi.org/10.1111/hex.12684</w:t>
      </w:r>
    </w:p>
    <w:p w14:paraId="6229BEB1"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McCarron, T. L., Clement, F., Rasiah, J., Moffat, K., Wasylak, T., &amp; Santana, M. J. (2021). Co-designing strategies to support patient partners during a scoping review and reflections on the process: a commentary. </w:t>
      </w:r>
      <w:r w:rsidRPr="00AE587E">
        <w:rPr>
          <w:rFonts w:ascii="Calibri" w:hAnsi="Calibri" w:cs="Calibri"/>
          <w:i/>
          <w:iCs/>
          <w:lang w:val="en-CA"/>
        </w:rPr>
        <w:t>Research Involvement &amp; Engagement, 7</w:t>
      </w:r>
      <w:r w:rsidRPr="00AE587E">
        <w:rPr>
          <w:rFonts w:ascii="Calibri" w:hAnsi="Calibri" w:cs="Calibri"/>
          <w:lang w:val="en-CA"/>
        </w:rPr>
        <w:t>(1), 25. doi:https://dx.doi.org/10.1186/s40900-021-00272-3</w:t>
      </w:r>
    </w:p>
    <w:p w14:paraId="768576FF"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McClean, J., &amp; Trigger, K. (2017). Not just tea and biscuits; the Gold Coast Primary Health Network process of designing, implementing and operating a Community Advisory Council. </w:t>
      </w:r>
      <w:r w:rsidRPr="00AE587E">
        <w:rPr>
          <w:rFonts w:ascii="Calibri" w:hAnsi="Calibri" w:cs="Calibri"/>
          <w:i/>
          <w:iCs/>
          <w:lang w:val="en-CA"/>
        </w:rPr>
        <w:t>Australian Journal of Primary Health, 23</w:t>
      </w:r>
      <w:r w:rsidRPr="00AE587E">
        <w:rPr>
          <w:rFonts w:ascii="Calibri" w:hAnsi="Calibri" w:cs="Calibri"/>
          <w:lang w:val="en-CA"/>
        </w:rPr>
        <w:t>(6), 504-508. doi:https://dx.doi.org/10.1071/PY16157</w:t>
      </w:r>
    </w:p>
    <w:p w14:paraId="793307A6"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McDaid, S. (2009). An equality of condition framework for user involvement in mental health policy and planning: evidence from participatory action research. </w:t>
      </w:r>
      <w:r w:rsidRPr="00AE587E">
        <w:rPr>
          <w:rFonts w:ascii="Calibri" w:hAnsi="Calibri" w:cs="Calibri"/>
          <w:i/>
          <w:iCs/>
          <w:lang w:val="en-CA"/>
        </w:rPr>
        <w:t>Disability &amp; Society, 24</w:t>
      </w:r>
      <w:r w:rsidRPr="00AE587E">
        <w:rPr>
          <w:rFonts w:ascii="Calibri" w:hAnsi="Calibri" w:cs="Calibri"/>
          <w:lang w:val="en-CA"/>
        </w:rPr>
        <w:t>(4), 461-474. Retrieved from http://libaccess.mcmaster.ca/login?url=http://search.ebscohost.com/login.aspx?direct=true&amp;db=cin20&amp;AN=105543573&amp;site=ehost-live&amp;scope=site</w:t>
      </w:r>
    </w:p>
    <w:p w14:paraId="35B9649D"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McGrady, M. E., Norris, R. E., &amp; Pai, A. L. H. (2018). Collaborating with Adolescents and Young Adults with Cancer as Advisors. </w:t>
      </w:r>
      <w:r w:rsidRPr="00AE587E">
        <w:rPr>
          <w:rFonts w:ascii="Calibri" w:hAnsi="Calibri" w:cs="Calibri"/>
          <w:i/>
          <w:iCs/>
          <w:lang w:val="en-CA"/>
        </w:rPr>
        <w:t>Journal of Adolescent &amp; Young Adult Oncology, 7</w:t>
      </w:r>
      <w:r w:rsidRPr="00AE587E">
        <w:rPr>
          <w:rFonts w:ascii="Calibri" w:hAnsi="Calibri" w:cs="Calibri"/>
          <w:lang w:val="en-CA"/>
        </w:rPr>
        <w:t>(4), 499-503. doi:https://dx.doi.org/10.1089/jayao.2018.0013</w:t>
      </w:r>
    </w:p>
    <w:p w14:paraId="2455B7E0"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McMillan, F. V., Browne, N., Green, S., &amp; Donnelly, D. (2009). A card before you leave: participation and mental health in Northern Ireland. </w:t>
      </w:r>
      <w:r w:rsidRPr="00AE587E">
        <w:rPr>
          <w:rFonts w:ascii="Calibri" w:hAnsi="Calibri" w:cs="Calibri"/>
          <w:i/>
          <w:iCs/>
          <w:lang w:val="en-CA"/>
        </w:rPr>
        <w:t>Health &amp; Human Rights, 11</w:t>
      </w:r>
      <w:r w:rsidRPr="00AE587E">
        <w:rPr>
          <w:rFonts w:ascii="Calibri" w:hAnsi="Calibri" w:cs="Calibri"/>
          <w:lang w:val="en-CA"/>
        </w:rPr>
        <w:t xml:space="preserve">(1), 61-72. </w:t>
      </w:r>
    </w:p>
    <w:p w14:paraId="077BC1E1"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Melchior, I., van der Heijden, A., Stoffers, E., Suntjens, F., &amp; Moser, A. (2021). Patient and public involvement cultures and the perceived impact in the vulnerable context of palliative care: A qualitative study. </w:t>
      </w:r>
      <w:r w:rsidRPr="00AE587E">
        <w:rPr>
          <w:rFonts w:ascii="Calibri" w:hAnsi="Calibri" w:cs="Calibri"/>
          <w:i/>
          <w:iCs/>
          <w:lang w:val="en-CA"/>
        </w:rPr>
        <w:t>Health Expectations, 24</w:t>
      </w:r>
      <w:r w:rsidRPr="00AE587E">
        <w:rPr>
          <w:rFonts w:ascii="Calibri" w:hAnsi="Calibri" w:cs="Calibri"/>
          <w:lang w:val="en-CA"/>
        </w:rPr>
        <w:t>(2), 456-467. doi:https://dx.doi.org/10.1111/hex.13186</w:t>
      </w:r>
    </w:p>
    <w:p w14:paraId="31C97C60"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Mercer, R. E., Chambers, A., Mai, H., McDonald, V., McMahon, C., &amp; Chan, K. K. W. (2020). Are We Making a Difference? A Qualitative Study of Patient Engagement at the pan-Canadian Oncology Drug Review: Perspectives of Patient Groups. </w:t>
      </w:r>
      <w:r w:rsidRPr="00AE587E">
        <w:rPr>
          <w:rFonts w:ascii="Calibri" w:hAnsi="Calibri" w:cs="Calibri"/>
          <w:i/>
          <w:iCs/>
          <w:lang w:val="en-CA"/>
        </w:rPr>
        <w:t>Value in Health, 23</w:t>
      </w:r>
      <w:r w:rsidRPr="00AE587E">
        <w:rPr>
          <w:rFonts w:ascii="Calibri" w:hAnsi="Calibri" w:cs="Calibri"/>
          <w:lang w:val="en-CA"/>
        </w:rPr>
        <w:t>(9), 1157-1162. doi:https://dx.doi.org/10.1016/j.jval.2020.06.003</w:t>
      </w:r>
    </w:p>
    <w:p w14:paraId="19B54C17"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Merkel, P. A., Manion, M., Gopal-Srivastava, R., Groft, S., Jinnah, H. A., Robertson, D., . . . Rare Diseases Clinical Research, N. (2016). The partnership of patient advocacy groups and clinical investigators in the rare diseases clinical research network. </w:t>
      </w:r>
      <w:r w:rsidRPr="00AE587E">
        <w:rPr>
          <w:rFonts w:ascii="Calibri" w:hAnsi="Calibri" w:cs="Calibri"/>
          <w:i/>
          <w:iCs/>
          <w:lang w:val="en-CA"/>
        </w:rPr>
        <w:t>Orphanet Journal Of Rare Diseases, 11</w:t>
      </w:r>
      <w:r w:rsidRPr="00AE587E">
        <w:rPr>
          <w:rFonts w:ascii="Calibri" w:hAnsi="Calibri" w:cs="Calibri"/>
          <w:lang w:val="en-CA"/>
        </w:rPr>
        <w:t>(1), 66. doi:https://dx.doi.org/10.1186/s13023-016-0445-8</w:t>
      </w:r>
    </w:p>
    <w:p w14:paraId="5B34C055"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Mescouto, K., &amp; Setchell, J. (2020). Patients as Partners in Research: A Practical Example of How Researchers Are Contributing to the Patient-Partnership Revolution. </w:t>
      </w:r>
      <w:r w:rsidRPr="00AE587E">
        <w:rPr>
          <w:rFonts w:ascii="Calibri" w:hAnsi="Calibri" w:cs="Calibri"/>
          <w:i/>
          <w:iCs/>
          <w:lang w:val="en-CA"/>
        </w:rPr>
        <w:t>Journal of Orthopaedic &amp; Sports Physical Therapy, 50</w:t>
      </w:r>
      <w:r w:rsidRPr="00AE587E">
        <w:rPr>
          <w:rFonts w:ascii="Calibri" w:hAnsi="Calibri" w:cs="Calibri"/>
          <w:lang w:val="en-CA"/>
        </w:rPr>
        <w:t>(7), 347-349. doi:https://dx.doi.org/10.2519/jospt.2020.0105</w:t>
      </w:r>
    </w:p>
    <w:p w14:paraId="11C35CA4"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Miller, C., Pradeep, V., Mohamad, M., Izmeth, Z., Reynolds, M. T. P., &amp; Gulati, G. (2020). Patients and carers as teachers in psychiatric education: a literature review and discussion. </w:t>
      </w:r>
      <w:r w:rsidRPr="00AE587E">
        <w:rPr>
          <w:rFonts w:ascii="Calibri" w:hAnsi="Calibri" w:cs="Calibri"/>
          <w:i/>
          <w:iCs/>
          <w:lang w:val="en-CA"/>
        </w:rPr>
        <w:t>Irish Journal of Psychological Medicine, 37</w:t>
      </w:r>
      <w:r w:rsidRPr="00AE587E">
        <w:rPr>
          <w:rFonts w:ascii="Calibri" w:hAnsi="Calibri" w:cs="Calibri"/>
          <w:lang w:val="en-CA"/>
        </w:rPr>
        <w:t>(2), 126-133. doi:10.1017/ipm.2016.45</w:t>
      </w:r>
    </w:p>
    <w:p w14:paraId="0EC5B84D"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Mjøsund, N. H., Eriksson, M., Espnes, G. A., Haaland‐Øverby, M., Jensen, S. L., Norheim, I., . . . Vinje, H. F. (2017). Service user involvement enhanced the research quality in a study using interpretative phenomenological analysis - the power of multiple perspectives. </w:t>
      </w:r>
      <w:r w:rsidRPr="00AE587E">
        <w:rPr>
          <w:rFonts w:ascii="Calibri" w:hAnsi="Calibri" w:cs="Calibri"/>
          <w:i/>
          <w:iCs/>
          <w:lang w:val="en-CA"/>
        </w:rPr>
        <w:t>Journal of Advanced Nursing (John Wiley &amp; Sons, Inc.), 73</w:t>
      </w:r>
      <w:r w:rsidRPr="00AE587E">
        <w:rPr>
          <w:rFonts w:ascii="Calibri" w:hAnsi="Calibri" w:cs="Calibri"/>
          <w:lang w:val="en-CA"/>
        </w:rPr>
        <w:t>(1), 265-278. doi:10.1111/jan.13093</w:t>
      </w:r>
    </w:p>
    <w:p w14:paraId="523C28B4"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Morris, R. L., Ruddock, A., Gallacher, K., Rolfe, C., Giles, S., &amp; Campbell, S. (2021). Developing a patient safety guide for primary care: A co-design approach involving patients, carers and clinicians. </w:t>
      </w:r>
      <w:r w:rsidRPr="00AE587E">
        <w:rPr>
          <w:rFonts w:ascii="Calibri" w:hAnsi="Calibri" w:cs="Calibri"/>
          <w:i/>
          <w:iCs/>
          <w:lang w:val="en-CA"/>
        </w:rPr>
        <w:t>Health Expectations, 24</w:t>
      </w:r>
      <w:r w:rsidRPr="00AE587E">
        <w:rPr>
          <w:rFonts w:ascii="Calibri" w:hAnsi="Calibri" w:cs="Calibri"/>
          <w:lang w:val="en-CA"/>
        </w:rPr>
        <w:t>(1), 42-52. doi:https://dx.doi.org/10.1111/hex.13143</w:t>
      </w:r>
    </w:p>
    <w:p w14:paraId="68F26D36"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Moser, A., Melchior, I., Veenstra, M., Stoffers, E., Derks, E., &amp; Jie, K. S. (2021). Improving the experience of older people with colorectal and breast cancer in patient‐centred cancer care pathways using experience‐based co‐design. </w:t>
      </w:r>
      <w:r w:rsidRPr="00AE587E">
        <w:rPr>
          <w:rFonts w:ascii="Calibri" w:hAnsi="Calibri" w:cs="Calibri"/>
          <w:i/>
          <w:iCs/>
          <w:lang w:val="en-CA"/>
        </w:rPr>
        <w:t>Health Expectations, 24</w:t>
      </w:r>
      <w:r w:rsidRPr="00AE587E">
        <w:rPr>
          <w:rFonts w:ascii="Calibri" w:hAnsi="Calibri" w:cs="Calibri"/>
          <w:lang w:val="en-CA"/>
        </w:rPr>
        <w:t>(2), 478-490. doi:10.1111/hex.13189</w:t>
      </w:r>
    </w:p>
    <w:p w14:paraId="37549911"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Moulon, I., &amp; Dedes, N. (2010). The patients' and consumers' working party at the European Medicines Agency: a model of interaction between patients, consumers, and medicines regulatory authorities. </w:t>
      </w:r>
      <w:r w:rsidRPr="00AE587E">
        <w:rPr>
          <w:rFonts w:ascii="Calibri" w:hAnsi="Calibri" w:cs="Calibri"/>
          <w:i/>
          <w:iCs/>
          <w:lang w:val="en-CA"/>
        </w:rPr>
        <w:t>Journal of Ambulatory Care Management, 33</w:t>
      </w:r>
      <w:r w:rsidRPr="00AE587E">
        <w:rPr>
          <w:rFonts w:ascii="Calibri" w:hAnsi="Calibri" w:cs="Calibri"/>
          <w:lang w:val="en-CA"/>
        </w:rPr>
        <w:t>(3), 190-197. doi:https://dx.doi.org/10.1097/JAC.0b013e3181e59322</w:t>
      </w:r>
    </w:p>
    <w:p w14:paraId="438102F5"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Mwinga, A., &amp; Moodley, K. (2015). Engaging with Community Advisory Boards (CABs) in Lusaka Zambia: perspectives from the research team and CAB members. </w:t>
      </w:r>
      <w:r w:rsidRPr="00AE587E">
        <w:rPr>
          <w:rFonts w:ascii="Calibri" w:hAnsi="Calibri" w:cs="Calibri"/>
          <w:i/>
          <w:iCs/>
          <w:lang w:val="en-CA"/>
        </w:rPr>
        <w:t>BMC Medical Ethics, 16</w:t>
      </w:r>
      <w:r w:rsidRPr="00AE587E">
        <w:rPr>
          <w:rFonts w:ascii="Calibri" w:hAnsi="Calibri" w:cs="Calibri"/>
          <w:lang w:val="en-CA"/>
        </w:rPr>
        <w:t>, 39. doi:https://dx.doi.org/10.1186/s12910-015-0031-y</w:t>
      </w:r>
    </w:p>
    <w:p w14:paraId="475B4C6B"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Nambisan, P., &amp; Nambisan, S. (2009). Models of consumer value cocreation in health care. </w:t>
      </w:r>
      <w:r w:rsidRPr="00AE587E">
        <w:rPr>
          <w:rFonts w:ascii="Calibri" w:hAnsi="Calibri" w:cs="Calibri"/>
          <w:i/>
          <w:iCs/>
          <w:lang w:val="en-CA"/>
        </w:rPr>
        <w:t>Health Care Management Review, 34</w:t>
      </w:r>
      <w:r w:rsidRPr="00AE587E">
        <w:rPr>
          <w:rFonts w:ascii="Calibri" w:hAnsi="Calibri" w:cs="Calibri"/>
          <w:lang w:val="en-CA"/>
        </w:rPr>
        <w:t>(4), 344-354. doi:https://dx.doi.org/10.1097/HMR.0b013e3181abd528</w:t>
      </w:r>
    </w:p>
    <w:p w14:paraId="148F6F6D"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Nancarrow, S., Johns, A., &amp; Vernon, W. (2004). 'The squeaky wheel gets the grease': a case study of service user engagement in service development. </w:t>
      </w:r>
      <w:r w:rsidRPr="00AE587E">
        <w:rPr>
          <w:rFonts w:ascii="Calibri" w:hAnsi="Calibri" w:cs="Calibri"/>
          <w:i/>
          <w:iCs/>
          <w:lang w:val="en-CA"/>
        </w:rPr>
        <w:t>Journal of Integrated Care, 12</w:t>
      </w:r>
      <w:r w:rsidRPr="00AE587E">
        <w:rPr>
          <w:rFonts w:ascii="Calibri" w:hAnsi="Calibri" w:cs="Calibri"/>
          <w:lang w:val="en-CA"/>
        </w:rPr>
        <w:t>(6), 14-21. Retrieved from http://libaccess.mcmaster.ca/login?url=http://search.ebscohost.com/login.aspx?direct=true&amp;db=cin20&amp;AN=106549828&amp;site=ehost-live&amp;scope=site</w:t>
      </w:r>
    </w:p>
    <w:p w14:paraId="5DB2782C"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Naqshbandi Hayward, M., Paquette-Warren, J., Harris, S. B., &amp; Team, F. A. P. (2016). Developing community-driven quality improvement initiatives to enhance chronic disease care in Indigenous communities in Canada: the FORGE AHEAD program protocol. </w:t>
      </w:r>
      <w:r w:rsidRPr="00AE587E">
        <w:rPr>
          <w:rFonts w:ascii="Calibri" w:hAnsi="Calibri" w:cs="Calibri"/>
          <w:i/>
          <w:iCs/>
          <w:lang w:val="en-CA"/>
        </w:rPr>
        <w:t>Health Research Policy &amp; Systems, 14</w:t>
      </w:r>
      <w:r w:rsidRPr="00AE587E">
        <w:rPr>
          <w:rFonts w:ascii="Calibri" w:hAnsi="Calibri" w:cs="Calibri"/>
          <w:lang w:val="en-CA"/>
        </w:rPr>
        <w:t>(1), 55. doi:https://dx.doi.org/10.1186/s12961-016-0127-y</w:t>
      </w:r>
    </w:p>
    <w:p w14:paraId="22B90614"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Nathan, S., Stephenson, N., &amp; Braithwaite, J. (2014). Sidestepping questions of legitimacy: how community representatives manoeuvre to effect change in a health service. </w:t>
      </w:r>
      <w:r w:rsidRPr="00AE587E">
        <w:rPr>
          <w:rFonts w:ascii="Calibri" w:hAnsi="Calibri" w:cs="Calibri"/>
          <w:i/>
          <w:iCs/>
          <w:lang w:val="en-CA"/>
        </w:rPr>
        <w:t>Health: an Interdisciplinary Journal for the Social Study of Health, Illness &amp; Medicine, 18</w:t>
      </w:r>
      <w:r w:rsidRPr="00AE587E">
        <w:rPr>
          <w:rFonts w:ascii="Calibri" w:hAnsi="Calibri" w:cs="Calibri"/>
          <w:lang w:val="en-CA"/>
        </w:rPr>
        <w:t>(1), 23-40. doi:https://dx.doi.org/10.1177/1363459312473617</w:t>
      </w:r>
    </w:p>
    <w:p w14:paraId="2F2AFBCB"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Needham, J., Taylor, J., &amp; Nomikos, D. (2021). Integrating Patient-Centred Research in the Canadian Cancer Trials Group. </w:t>
      </w:r>
      <w:r w:rsidRPr="00AE587E">
        <w:rPr>
          <w:rFonts w:ascii="Calibri" w:hAnsi="Calibri" w:cs="Calibri"/>
          <w:i/>
          <w:iCs/>
          <w:lang w:val="en-CA"/>
        </w:rPr>
        <w:t>Current Oncology, 28</w:t>
      </w:r>
      <w:r w:rsidRPr="00AE587E">
        <w:rPr>
          <w:rFonts w:ascii="Calibri" w:hAnsi="Calibri" w:cs="Calibri"/>
          <w:lang w:val="en-CA"/>
        </w:rPr>
        <w:t>(1), 630-639. doi:https://dx.doi.org/10.3390/curroncol28010062</w:t>
      </w:r>
    </w:p>
    <w:p w14:paraId="1F0A5C03"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Nelson, G., Macnaughton, E., Curwood, S. E., Egalité, N., Voronka, J., Fleury, M. J., . . . Goering, P. (2016). Collaboration and involvement of persons with lived experience in planning Canada's At Home/ Chez Soi project. </w:t>
      </w:r>
      <w:r w:rsidRPr="00AE587E">
        <w:rPr>
          <w:rFonts w:ascii="Calibri" w:hAnsi="Calibri" w:cs="Calibri"/>
          <w:i/>
          <w:iCs/>
          <w:lang w:val="en-CA"/>
        </w:rPr>
        <w:t>Health &amp; Social Care in the Community, 24</w:t>
      </w:r>
      <w:r w:rsidRPr="00AE587E">
        <w:rPr>
          <w:rFonts w:ascii="Calibri" w:hAnsi="Calibri" w:cs="Calibri"/>
          <w:lang w:val="en-CA"/>
        </w:rPr>
        <w:t>(2), 184-193. doi:10.1111/hsc.12197</w:t>
      </w:r>
    </w:p>
    <w:p w14:paraId="6B789A95"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Nguyen-Truong, C. K. Y., Fritz, R. L., Junghee, L., Lau, C., Cang, L., Kim, J., . . . Van Son, C. (2018). Interactive CO-learning for Research Engagement and Education (I-COREE) Curriculum to Build Capacity Between Community Partners and Academic Researchers. </w:t>
      </w:r>
      <w:r w:rsidRPr="00AE587E">
        <w:rPr>
          <w:rFonts w:ascii="Calibri" w:hAnsi="Calibri" w:cs="Calibri"/>
          <w:i/>
          <w:iCs/>
          <w:lang w:val="en-CA"/>
        </w:rPr>
        <w:t>Asian Pacific Island Nursing Journal, 3</w:t>
      </w:r>
      <w:r w:rsidRPr="00AE587E">
        <w:rPr>
          <w:rFonts w:ascii="Calibri" w:hAnsi="Calibri" w:cs="Calibri"/>
          <w:lang w:val="en-CA"/>
        </w:rPr>
        <w:t>(4), 126-138. Retrieved from http://libaccess.mcmaster.ca/login?url=http://search.ebscohost.com/login.aspx?direct=true&amp;db=cin20&amp;AN=134691572&amp;site=ehost-live&amp;scope=site</w:t>
      </w:r>
    </w:p>
    <w:p w14:paraId="0CCF2883"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Nierse, C. J., Schipper, K., van Zadelhoff, E., van de Griendt, J., &amp; Abma, T. A. (2012). Collaboration and co-ownership in research: dynamics and dialogues between patient research partners and professional researchers in a research team. </w:t>
      </w:r>
      <w:r w:rsidRPr="00AE587E">
        <w:rPr>
          <w:rFonts w:ascii="Calibri" w:hAnsi="Calibri" w:cs="Calibri"/>
          <w:i/>
          <w:iCs/>
          <w:lang w:val="en-CA"/>
        </w:rPr>
        <w:t>Health Expectations, 15</w:t>
      </w:r>
      <w:r w:rsidRPr="00AE587E">
        <w:rPr>
          <w:rFonts w:ascii="Calibri" w:hAnsi="Calibri" w:cs="Calibri"/>
          <w:lang w:val="en-CA"/>
        </w:rPr>
        <w:t>(3), 242-254. doi:https://dx.doi.org/10.1111/j.1369-7625.2011.00661.x</w:t>
      </w:r>
    </w:p>
    <w:p w14:paraId="0251F01A"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Nikiphorou, E., Alunno, A., Carmona, L., Kouloumas, M., Bijlsma, J., &amp; Cutolo, M. (2017). Patient-physician collaboration in rheumatology: a necessity. </w:t>
      </w:r>
      <w:r w:rsidRPr="00AE587E">
        <w:rPr>
          <w:rFonts w:ascii="Calibri" w:hAnsi="Calibri" w:cs="Calibri"/>
          <w:i/>
          <w:iCs/>
          <w:lang w:val="en-CA"/>
        </w:rPr>
        <w:t>RMD Open, 3</w:t>
      </w:r>
      <w:r w:rsidRPr="00AE587E">
        <w:rPr>
          <w:rFonts w:ascii="Calibri" w:hAnsi="Calibri" w:cs="Calibri"/>
          <w:lang w:val="en-CA"/>
        </w:rPr>
        <w:t>(1), e000499. doi:https://dx.doi.org/10.1136/rmdopen-2017-000499</w:t>
      </w:r>
    </w:p>
    <w:p w14:paraId="1C74C600"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Norburn, L., &amp; Thomas, L. (2020). Expertise, experience, and excellence. Twenty years of patient involvement in health technology assessment at NICE: an evolving story. </w:t>
      </w:r>
      <w:r w:rsidRPr="00AE587E">
        <w:rPr>
          <w:rFonts w:ascii="Calibri" w:hAnsi="Calibri" w:cs="Calibri"/>
          <w:i/>
          <w:iCs/>
          <w:lang w:val="en-CA"/>
        </w:rPr>
        <w:t>International Journal of Technology Assessment in Health Care, 37</w:t>
      </w:r>
      <w:r w:rsidRPr="00AE587E">
        <w:rPr>
          <w:rFonts w:ascii="Calibri" w:hAnsi="Calibri" w:cs="Calibri"/>
          <w:lang w:val="en-CA"/>
        </w:rPr>
        <w:t>, e15. doi:https://dx.doi.org/10.1017/S0266462320000860</w:t>
      </w:r>
    </w:p>
    <w:p w14:paraId="46DCBC74"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Nyirenda, D., Sariola, S., Gooding, K., Phiri, M., Sambakunsi, R., Moyo, E., . . . Desmond, N. (2018). 'We are the eyes and ears of researchers and community': Understanding the role of community advisory groups in representing researchers and communities in Malawi. </w:t>
      </w:r>
      <w:r w:rsidRPr="00AE587E">
        <w:rPr>
          <w:rFonts w:ascii="Calibri" w:hAnsi="Calibri" w:cs="Calibri"/>
          <w:i/>
          <w:iCs/>
          <w:lang w:val="en-CA"/>
        </w:rPr>
        <w:t>Developing World Bioethics, 18</w:t>
      </w:r>
      <w:r w:rsidRPr="00AE587E">
        <w:rPr>
          <w:rFonts w:ascii="Calibri" w:hAnsi="Calibri" w:cs="Calibri"/>
          <w:lang w:val="en-CA"/>
        </w:rPr>
        <w:t>(4), 420-428. doi:https://dx.doi.org/10.1111/dewb.12163</w:t>
      </w:r>
    </w:p>
    <w:p w14:paraId="1D367F71"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Ochocka, J., Janzen, R., &amp; Nelson, G. (2002). Sharing power and knowledge: professional and mental health consumer/survivor researchers working together in a participatory action research project. </w:t>
      </w:r>
      <w:r w:rsidRPr="00AE587E">
        <w:rPr>
          <w:rFonts w:ascii="Calibri" w:hAnsi="Calibri" w:cs="Calibri"/>
          <w:i/>
          <w:iCs/>
          <w:lang w:val="en-CA"/>
        </w:rPr>
        <w:t>Psychiatric Rehabilitation Journal, 25</w:t>
      </w:r>
      <w:r w:rsidRPr="00AE587E">
        <w:rPr>
          <w:rFonts w:ascii="Calibri" w:hAnsi="Calibri" w:cs="Calibri"/>
          <w:lang w:val="en-CA"/>
        </w:rPr>
        <w:t xml:space="preserve">(4), 379-387. </w:t>
      </w:r>
    </w:p>
    <w:p w14:paraId="4EC3C899"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O'Donnell, D., She, E. N., McCarthy, M., Thornton, S., Doran, T., Smith, F., . . . Marie, T. C. (2019). Enabling public, patient and practitioner involvement in co-designing frailty pathways in the acute care setting. </w:t>
      </w:r>
      <w:r w:rsidRPr="00AE587E">
        <w:rPr>
          <w:rFonts w:ascii="Calibri" w:hAnsi="Calibri" w:cs="Calibri"/>
          <w:i/>
          <w:iCs/>
          <w:lang w:val="en-CA"/>
        </w:rPr>
        <w:t>Bmc Health Services Research, 19</w:t>
      </w:r>
      <w:r w:rsidRPr="00AE587E">
        <w:rPr>
          <w:rFonts w:ascii="Calibri" w:hAnsi="Calibri" w:cs="Calibri"/>
          <w:lang w:val="en-CA"/>
        </w:rPr>
        <w:t>(1), 11. doi:10.1186/s12913-019-4626-8</w:t>
      </w:r>
    </w:p>
    <w:p w14:paraId="47F3786A"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Okun, S., &amp; Goodwin, K. (2017). Building a learning health community: By the people, for the people. </w:t>
      </w:r>
      <w:r w:rsidRPr="00AE587E">
        <w:rPr>
          <w:rFonts w:ascii="Calibri" w:hAnsi="Calibri" w:cs="Calibri"/>
          <w:i/>
          <w:iCs/>
          <w:lang w:val="en-CA"/>
        </w:rPr>
        <w:t>Learning Health Systems, 1</w:t>
      </w:r>
      <w:r w:rsidRPr="00AE587E">
        <w:rPr>
          <w:rFonts w:ascii="Calibri" w:hAnsi="Calibri" w:cs="Calibri"/>
          <w:lang w:val="en-CA"/>
        </w:rPr>
        <w:t>(3), e10028. doi:https://dx.doi.org/10.1002/lrh2.10028</w:t>
      </w:r>
    </w:p>
    <w:p w14:paraId="625F4463"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Oldfield, B. J., Harrison, M. A., Genao, I., Greene, A. T., Pappas, M. E., Glover, J. G., &amp; Rosenthal, M. S. (2019). Patient, Family, and Community Advisory Councils in Health Care and Research: a Systematic Review. </w:t>
      </w:r>
      <w:r w:rsidRPr="00AE587E">
        <w:rPr>
          <w:rFonts w:ascii="Calibri" w:hAnsi="Calibri" w:cs="Calibri"/>
          <w:i/>
          <w:iCs/>
          <w:lang w:val="en-CA"/>
        </w:rPr>
        <w:t>Journal of General Internal Medicine, 34</w:t>
      </w:r>
      <w:r w:rsidRPr="00AE587E">
        <w:rPr>
          <w:rFonts w:ascii="Calibri" w:hAnsi="Calibri" w:cs="Calibri"/>
          <w:lang w:val="en-CA"/>
        </w:rPr>
        <w:t>(7), 1292-1303. doi:10.1007/s11606-018-4565-9</w:t>
      </w:r>
    </w:p>
    <w:p w14:paraId="7BCF678C"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Oliver, S., Armes, D. G., &amp; Gyte, G. (2009). Public Involvement in Setting a National Research Agenda A Mixed Methods Evaluation. </w:t>
      </w:r>
      <w:r w:rsidRPr="00AE587E">
        <w:rPr>
          <w:rFonts w:ascii="Calibri" w:hAnsi="Calibri" w:cs="Calibri"/>
          <w:i/>
          <w:iCs/>
          <w:lang w:val="en-CA"/>
        </w:rPr>
        <w:t>Patient-Patient Centered Outcomes Research, 2</w:t>
      </w:r>
      <w:r w:rsidRPr="00AE587E">
        <w:rPr>
          <w:rFonts w:ascii="Calibri" w:hAnsi="Calibri" w:cs="Calibri"/>
          <w:lang w:val="en-CA"/>
        </w:rPr>
        <w:t>(3), 179-190. doi:10.2165/11314860-000000000-00000</w:t>
      </w:r>
    </w:p>
    <w:p w14:paraId="5EC4610A"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Opava, C. H., &amp; Carlsson, A. (2012). The role of patient organisations in musculoskeletal care. </w:t>
      </w:r>
      <w:r w:rsidRPr="00AE587E">
        <w:rPr>
          <w:rFonts w:ascii="Calibri" w:hAnsi="Calibri" w:cs="Calibri"/>
          <w:i/>
          <w:iCs/>
          <w:lang w:val="en-CA"/>
        </w:rPr>
        <w:t>Best Practice &amp; Research in Clinical Rheumatology, 26</w:t>
      </w:r>
      <w:r w:rsidRPr="00AE587E">
        <w:rPr>
          <w:rFonts w:ascii="Calibri" w:hAnsi="Calibri" w:cs="Calibri"/>
          <w:lang w:val="en-CA"/>
        </w:rPr>
        <w:t>(3), 399-407. doi:https://dx.doi.org/10.1016/j.berh.2012.05.003</w:t>
      </w:r>
    </w:p>
    <w:p w14:paraId="2ECBAE27"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Oxland, P., Foster, N., Fiest, K. M., &amp; Skrobik, Y. (2020). Engaging Patients and Families to Help Research Inform and Advance Patient and Family-Centered Care in Critical Care Medicine. </w:t>
      </w:r>
      <w:r w:rsidRPr="00AE587E">
        <w:rPr>
          <w:rFonts w:ascii="Calibri" w:hAnsi="Calibri" w:cs="Calibri"/>
          <w:i/>
          <w:iCs/>
          <w:lang w:val="en-CA"/>
        </w:rPr>
        <w:t>Critical Care Nursing Clinics of North America, 32</w:t>
      </w:r>
      <w:r w:rsidRPr="00AE587E">
        <w:rPr>
          <w:rFonts w:ascii="Calibri" w:hAnsi="Calibri" w:cs="Calibri"/>
          <w:lang w:val="en-CA"/>
        </w:rPr>
        <w:t>(2), 211-226. doi:https://dx.doi.org/10.1016/j.cnc.2020.02.004</w:t>
      </w:r>
    </w:p>
    <w:p w14:paraId="56E4C8C3"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Pagura, S. M. C., Oxenham-Murphy, L., Savage, D., Zarem, A., &amp; Khan, A. (2018). Untapped Potential: Engaging in Meaningful Client and Family Partnerships to Drive High-Quality, Safe Care. </w:t>
      </w:r>
      <w:r w:rsidRPr="00AE587E">
        <w:rPr>
          <w:rFonts w:ascii="Calibri" w:hAnsi="Calibri" w:cs="Calibri"/>
          <w:i/>
          <w:iCs/>
          <w:lang w:val="en-CA"/>
        </w:rPr>
        <w:t>Healthcare Quarterly, 21</w:t>
      </w:r>
      <w:r w:rsidRPr="00AE587E">
        <w:rPr>
          <w:rFonts w:ascii="Calibri" w:hAnsi="Calibri" w:cs="Calibri"/>
          <w:lang w:val="en-CA"/>
        </w:rPr>
        <w:t>(2), 30-34. doi:https://dx.doi.org/10.12927/hcq.2018.25625</w:t>
      </w:r>
    </w:p>
    <w:p w14:paraId="21F6BC54"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Parry, M., Bjornnes, A. K., Toupin-April, K., Najam, A., Wells, D., Sivakumar, A., . . . Marlin, S. (2020). Patient Engagement Partnerships in Clinical Trials: Development of Patient Partner and Investigator Decision Aids. </w:t>
      </w:r>
      <w:r w:rsidRPr="00AE587E">
        <w:rPr>
          <w:rFonts w:ascii="Calibri" w:hAnsi="Calibri" w:cs="Calibri"/>
          <w:i/>
          <w:iCs/>
          <w:lang w:val="en-CA"/>
        </w:rPr>
        <w:t>The Patient: Patient-Centered Outcomes Research, 13</w:t>
      </w:r>
      <w:r w:rsidRPr="00AE587E">
        <w:rPr>
          <w:rFonts w:ascii="Calibri" w:hAnsi="Calibri" w:cs="Calibri"/>
          <w:lang w:val="en-CA"/>
        </w:rPr>
        <w:t>(6), 745-756. doi:https://dx.doi.org/10.1007/s40271-020-00460-5</w:t>
      </w:r>
    </w:p>
    <w:p w14:paraId="11A3B40A"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Patterson, S., Trite, J., &amp; Weaver, T. (2014). Activity and views of service users involved in mental health research: UK survey. </w:t>
      </w:r>
      <w:r w:rsidRPr="00AE587E">
        <w:rPr>
          <w:rFonts w:ascii="Calibri" w:hAnsi="Calibri" w:cs="Calibri"/>
          <w:i/>
          <w:iCs/>
          <w:lang w:val="en-CA"/>
        </w:rPr>
        <w:t>British Journal of Psychiatry, 205</w:t>
      </w:r>
      <w:r w:rsidRPr="00AE587E">
        <w:rPr>
          <w:rFonts w:ascii="Calibri" w:hAnsi="Calibri" w:cs="Calibri"/>
          <w:lang w:val="en-CA"/>
        </w:rPr>
        <w:t>(1), 68-75. doi:https://dx.doi.org/10.1192/bjp.bp.113.128637</w:t>
      </w:r>
    </w:p>
    <w:p w14:paraId="503EAF16"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Paxton, S., &amp; Stephens, D. (2007). Challenges to the meaningful involvement of HIV-positive people in the response to HIV/AIDS in Cambodia, India and Indonesia. </w:t>
      </w:r>
      <w:r w:rsidRPr="00AE587E">
        <w:rPr>
          <w:rFonts w:ascii="Calibri" w:hAnsi="Calibri" w:cs="Calibri"/>
          <w:i/>
          <w:iCs/>
          <w:lang w:val="en-CA"/>
        </w:rPr>
        <w:t>Asia-Pacific Journal of Public Health, 19</w:t>
      </w:r>
      <w:r w:rsidRPr="00AE587E">
        <w:rPr>
          <w:rFonts w:ascii="Calibri" w:hAnsi="Calibri" w:cs="Calibri"/>
          <w:lang w:val="en-CA"/>
        </w:rPr>
        <w:t xml:space="preserve">(1), 8-13. </w:t>
      </w:r>
    </w:p>
    <w:p w14:paraId="0FCFB576"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Peikes, D., O'Malley, A. S., Wilson, C., Crosson, J., Gaddes, R., Natzke, B., . . . Ralston, J. (2016). Early Experiences Engaging Patients Through Patient and Family Advisory Councils. </w:t>
      </w:r>
      <w:r w:rsidRPr="00AE587E">
        <w:rPr>
          <w:rFonts w:ascii="Calibri" w:hAnsi="Calibri" w:cs="Calibri"/>
          <w:i/>
          <w:iCs/>
          <w:lang w:val="en-CA"/>
        </w:rPr>
        <w:t>Journal of Ambulatory Care Management, 39</w:t>
      </w:r>
      <w:r w:rsidRPr="00AE587E">
        <w:rPr>
          <w:rFonts w:ascii="Calibri" w:hAnsi="Calibri" w:cs="Calibri"/>
          <w:lang w:val="en-CA"/>
        </w:rPr>
        <w:t>(4), 316-324. doi:https://dx.doi.org/10.1097/JAC.0000000000000150</w:t>
      </w:r>
    </w:p>
    <w:p w14:paraId="2E713ADF"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Pelletier, J. F., Lesage, A., Boisvert, C., Denis, F., Bonin, J. P., &amp; Kisely, S. (2015). Feasibility and acceptability of patient partnership to improve access to primary care for the physical health of patients with severe mental illnesses: an interactive guide. </w:t>
      </w:r>
      <w:r w:rsidRPr="00AE587E">
        <w:rPr>
          <w:rFonts w:ascii="Calibri" w:hAnsi="Calibri" w:cs="Calibri"/>
          <w:i/>
          <w:iCs/>
          <w:lang w:val="en-CA"/>
        </w:rPr>
        <w:t>International Journal for Equity in Health, 14</w:t>
      </w:r>
      <w:r w:rsidRPr="00AE587E">
        <w:rPr>
          <w:rFonts w:ascii="Calibri" w:hAnsi="Calibri" w:cs="Calibri"/>
          <w:lang w:val="en-CA"/>
        </w:rPr>
        <w:t>, 78. doi:https://dx.doi.org/10.1186/s12939-015-0200-0</w:t>
      </w:r>
    </w:p>
    <w:p w14:paraId="48EC5008"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Perfetto, E. M., Burke, L., Oehrlein, E. M., &amp; Epstein, R. S. (2015). Patient-Focused Drug Development: A New Direction for Collaboration. </w:t>
      </w:r>
      <w:r w:rsidRPr="00AE587E">
        <w:rPr>
          <w:rFonts w:ascii="Calibri" w:hAnsi="Calibri" w:cs="Calibri"/>
          <w:i/>
          <w:iCs/>
          <w:lang w:val="en-CA"/>
        </w:rPr>
        <w:t>Medical Care, 53</w:t>
      </w:r>
      <w:r w:rsidRPr="00AE587E">
        <w:rPr>
          <w:rFonts w:ascii="Calibri" w:hAnsi="Calibri" w:cs="Calibri"/>
          <w:lang w:val="en-CA"/>
        </w:rPr>
        <w:t>(1), 9-17. doi:https://dx.doi.org/10.1097/MLR.0000000000000273</w:t>
      </w:r>
    </w:p>
    <w:p w14:paraId="2CC726A3"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Perlmutter, J., Roach, N., &amp; Smith, M. L. (2015). Involving Advocates in Cancer Research. </w:t>
      </w:r>
      <w:r w:rsidRPr="00AE587E">
        <w:rPr>
          <w:rFonts w:ascii="Calibri" w:hAnsi="Calibri" w:cs="Calibri"/>
          <w:i/>
          <w:iCs/>
          <w:lang w:val="en-CA"/>
        </w:rPr>
        <w:t>Seminars in Oncology, 42</w:t>
      </w:r>
      <w:r w:rsidRPr="00AE587E">
        <w:rPr>
          <w:rFonts w:ascii="Calibri" w:hAnsi="Calibri" w:cs="Calibri"/>
          <w:lang w:val="en-CA"/>
        </w:rPr>
        <w:t>(5), 681-685. doi:https://dx.doi.org/10.1053/j.seminoncol.2015.07.008</w:t>
      </w:r>
    </w:p>
    <w:p w14:paraId="6F220BFC"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Petit-Zeman, S., Philpots, E., &amp; Denegri, S. (2010). "Natural ground" for medical research charities: public and patient involvement in research funding. </w:t>
      </w:r>
      <w:r w:rsidRPr="00AE587E">
        <w:rPr>
          <w:rFonts w:ascii="Calibri" w:hAnsi="Calibri" w:cs="Calibri"/>
          <w:i/>
          <w:iCs/>
          <w:lang w:val="en-CA"/>
        </w:rPr>
        <w:t>Journal of Ambulatory Care Management, 33</w:t>
      </w:r>
      <w:r w:rsidRPr="00AE587E">
        <w:rPr>
          <w:rFonts w:ascii="Calibri" w:hAnsi="Calibri" w:cs="Calibri"/>
          <w:lang w:val="en-CA"/>
        </w:rPr>
        <w:t>(3), 249-256. doi:https://dx.doi.org/10.1097/JAC.0b013e3181e5d279</w:t>
      </w:r>
    </w:p>
    <w:p w14:paraId="0832BB69"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Pflugeisen, B. M., Patterson, P., Macpherson, C. F., Ray, B. C., Jacobsen, R. L., Hornyak, N., &amp; Johnson, R. H. (2019). Putting Adolescents and Young Adults in a Room Together: Launching an Adolescent and Young Adult Oncology Council. </w:t>
      </w:r>
      <w:r w:rsidRPr="00AE587E">
        <w:rPr>
          <w:rFonts w:ascii="Calibri" w:hAnsi="Calibri" w:cs="Calibri"/>
          <w:i/>
          <w:iCs/>
          <w:lang w:val="en-CA"/>
        </w:rPr>
        <w:t>Journal of Adolescent &amp; Young Adult Oncology, 8</w:t>
      </w:r>
      <w:r w:rsidRPr="00AE587E">
        <w:rPr>
          <w:rFonts w:ascii="Calibri" w:hAnsi="Calibri" w:cs="Calibri"/>
          <w:lang w:val="en-CA"/>
        </w:rPr>
        <w:t>(5), 540-546. doi:10.1089/jayao.2018.0139</w:t>
      </w:r>
    </w:p>
    <w:p w14:paraId="1D4C5E2C"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Phelps, D. (2017). The Voices of Young Carers in Policy and Practice. </w:t>
      </w:r>
      <w:r w:rsidRPr="00AE587E">
        <w:rPr>
          <w:rFonts w:ascii="Calibri" w:hAnsi="Calibri" w:cs="Calibri"/>
          <w:i/>
          <w:iCs/>
          <w:lang w:val="en-CA"/>
        </w:rPr>
        <w:t>Social Inclusion, 5</w:t>
      </w:r>
      <w:r w:rsidRPr="00AE587E">
        <w:rPr>
          <w:rFonts w:ascii="Calibri" w:hAnsi="Calibri" w:cs="Calibri"/>
          <w:lang w:val="en-CA"/>
        </w:rPr>
        <w:t>(3), 113-121. doi:10.17645/si.v5i3.965</w:t>
      </w:r>
    </w:p>
    <w:p w14:paraId="15C58C36"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Phoenix, M., Nguyen, T., Gentles, S. J., VanderKaay, S., Cross, A., &amp; Nguyen, L. (2018). Using qualitative research perspectives to inform patient engagement in research. </w:t>
      </w:r>
      <w:r w:rsidRPr="00AE587E">
        <w:rPr>
          <w:rFonts w:ascii="Calibri" w:hAnsi="Calibri" w:cs="Calibri"/>
          <w:i/>
          <w:iCs/>
          <w:lang w:val="en-CA"/>
        </w:rPr>
        <w:t>Research Involvement &amp; Engagement, 4</w:t>
      </w:r>
      <w:r w:rsidRPr="00AE587E">
        <w:rPr>
          <w:rFonts w:ascii="Calibri" w:hAnsi="Calibri" w:cs="Calibri"/>
          <w:lang w:val="en-CA"/>
        </w:rPr>
        <w:t>, 20. doi:https://dx.doi.org/10.1186/s40900-018-0107-1</w:t>
      </w:r>
    </w:p>
    <w:p w14:paraId="56A0BF5E"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Pickles, J., Hide, E., &amp; Maher, L. (2008). Experience based design: a practical method of working with patients to redesign services. </w:t>
      </w:r>
      <w:r w:rsidRPr="00AE587E">
        <w:rPr>
          <w:rFonts w:ascii="Calibri" w:hAnsi="Calibri" w:cs="Calibri"/>
          <w:i/>
          <w:iCs/>
          <w:lang w:val="en-CA"/>
        </w:rPr>
        <w:t>Clinical Governance: An International Journal, 13</w:t>
      </w:r>
      <w:r w:rsidRPr="00AE587E">
        <w:rPr>
          <w:rFonts w:ascii="Calibri" w:hAnsi="Calibri" w:cs="Calibri"/>
          <w:lang w:val="en-CA"/>
        </w:rPr>
        <w:t>(1), 51-58. Retrieved from http://libaccess.mcmaster.ca/login?url=http://search.ebscohost.com/login.aspx?direct=true&amp;db=cin20&amp;AN=105727758&amp;site=ehost-live&amp;scope=site</w:t>
      </w:r>
    </w:p>
    <w:p w14:paraId="6FDA6B7D"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Pii, K. H., Schou, L. H., Piil, K., &amp; Jarden, M. (2019). Current trends in patient and public involvement in cancer research: A systematic review. </w:t>
      </w:r>
      <w:r w:rsidRPr="00AE587E">
        <w:rPr>
          <w:rFonts w:ascii="Calibri" w:hAnsi="Calibri" w:cs="Calibri"/>
          <w:i/>
          <w:iCs/>
          <w:lang w:val="en-CA"/>
        </w:rPr>
        <w:t>Health Expectations, 22</w:t>
      </w:r>
      <w:r w:rsidRPr="00AE587E">
        <w:rPr>
          <w:rFonts w:ascii="Calibri" w:hAnsi="Calibri" w:cs="Calibri"/>
          <w:lang w:val="en-CA"/>
        </w:rPr>
        <w:t>(1), 3-20. doi:10.1111/hex.12841</w:t>
      </w:r>
    </w:p>
    <w:p w14:paraId="295A7B4B"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Poleshuck, E., Wittink, M., Crean, H., Gellasch, T., Sandler, M., Bell, E., . . . Cerulli, C. (2015). Using patient engagement in the design and rationale of a trial for women with depression in obstetrics and gynecology practices. </w:t>
      </w:r>
      <w:r w:rsidRPr="00AE587E">
        <w:rPr>
          <w:rFonts w:ascii="Calibri" w:hAnsi="Calibri" w:cs="Calibri"/>
          <w:i/>
          <w:iCs/>
          <w:lang w:val="en-CA"/>
        </w:rPr>
        <w:t>Contemporary Clinical Trials, 43</w:t>
      </w:r>
      <w:r w:rsidRPr="00AE587E">
        <w:rPr>
          <w:rFonts w:ascii="Calibri" w:hAnsi="Calibri" w:cs="Calibri"/>
          <w:lang w:val="en-CA"/>
        </w:rPr>
        <w:t>, 83-92. doi:https://dx.doi.org/10.1016/j.cct.2015.04.010</w:t>
      </w:r>
    </w:p>
    <w:p w14:paraId="0F38C0D8"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Pollard, K., Donskoy, A. L., Moule, P., Donald, C., Lima, M., &amp; Rice, C. (2015). Developing and evaluating guidelines for patient and public involvement (PPI) in research. </w:t>
      </w:r>
      <w:r w:rsidRPr="00AE587E">
        <w:rPr>
          <w:rFonts w:ascii="Calibri" w:hAnsi="Calibri" w:cs="Calibri"/>
          <w:i/>
          <w:iCs/>
          <w:lang w:val="en-CA"/>
        </w:rPr>
        <w:t>International Journal of Health Care Quality Assurance, 28</w:t>
      </w:r>
      <w:r w:rsidRPr="00AE587E">
        <w:rPr>
          <w:rFonts w:ascii="Calibri" w:hAnsi="Calibri" w:cs="Calibri"/>
          <w:lang w:val="en-CA"/>
        </w:rPr>
        <w:t>(2), 141-155. doi:https://dx.doi.org/10.1108/IJHCQA-01-2014-0001</w:t>
      </w:r>
    </w:p>
    <w:p w14:paraId="0F4AD4B8"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Pomey, M. P., Bush, P. L., Demers-Payette, O., L'Esperance, A., Lochhead, L., Ganache, I., &amp; Roy, D. (2020). Developing recommendations for the diagnosis and treatment of Lyme disease: the role of the patient's perspective in a controversial environment. </w:t>
      </w:r>
      <w:r w:rsidRPr="00AE587E">
        <w:rPr>
          <w:rFonts w:ascii="Calibri" w:hAnsi="Calibri" w:cs="Calibri"/>
          <w:i/>
          <w:iCs/>
          <w:lang w:val="en-CA"/>
        </w:rPr>
        <w:t>International Journal of Technology Assessment in Health Care, 37</w:t>
      </w:r>
      <w:r w:rsidRPr="00AE587E">
        <w:rPr>
          <w:rFonts w:ascii="Calibri" w:hAnsi="Calibri" w:cs="Calibri"/>
          <w:lang w:val="en-CA"/>
        </w:rPr>
        <w:t>, e11. doi:https://dx.doi.org/10.1017/S0266462320002123</w:t>
      </w:r>
    </w:p>
    <w:p w14:paraId="44CF5DCD"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Pomey, M. P., &amp; Lebel, P. (2016). Patient Engagement: The Quebec Path. </w:t>
      </w:r>
      <w:r w:rsidRPr="00AE587E">
        <w:rPr>
          <w:rFonts w:ascii="Calibri" w:hAnsi="Calibri" w:cs="Calibri"/>
          <w:i/>
          <w:iCs/>
          <w:lang w:val="en-CA"/>
        </w:rPr>
        <w:t>Healthcarepapers, 16</w:t>
      </w:r>
      <w:r w:rsidRPr="00AE587E">
        <w:rPr>
          <w:rFonts w:ascii="Calibri" w:hAnsi="Calibri" w:cs="Calibri"/>
          <w:lang w:val="en-CA"/>
        </w:rPr>
        <w:t xml:space="preserve">(2), 78-83. </w:t>
      </w:r>
    </w:p>
    <w:p w14:paraId="624E5BD6"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Pomey, M.-P., Lebel, P., Clavel, N., Morin, É., Morin, M., Neault, C., . . . Mulliez, A.-P. E. (2018). Development of Patient-Inclusive Teams: Toward a Structured Methodology. </w:t>
      </w:r>
      <w:r w:rsidRPr="00AE587E">
        <w:rPr>
          <w:rFonts w:ascii="Calibri" w:hAnsi="Calibri" w:cs="Calibri"/>
          <w:i/>
          <w:iCs/>
          <w:lang w:val="en-CA"/>
        </w:rPr>
        <w:t>Healthcare Quarterly, 21</w:t>
      </w:r>
      <w:r w:rsidRPr="00AE587E">
        <w:rPr>
          <w:rFonts w:ascii="Calibri" w:hAnsi="Calibri" w:cs="Calibri"/>
          <w:lang w:val="en-CA"/>
        </w:rPr>
        <w:t>, 38-44. Retrieved from http://libaccess.mcmaster.ca/login?url=http://search.ebscohost.com/login.aspx?direct=true&amp;db=cin20&amp;AN=133597660&amp;site=ehost-live&amp;scope=site</w:t>
      </w:r>
    </w:p>
    <w:p w14:paraId="7325FCD4"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Portalupi, L. B., Lewis, C. L., Miller, C. D., Whiteman-Jones, K. L., Sather, K. A., Nease, D. E., Jr., &amp; Matlock, D. D. (2017). Developing a patient and family research advisory panel to include people with significant disease, multimorbidity and advanced age. </w:t>
      </w:r>
      <w:r w:rsidRPr="00AE587E">
        <w:rPr>
          <w:rFonts w:ascii="Calibri" w:hAnsi="Calibri" w:cs="Calibri"/>
          <w:i/>
          <w:iCs/>
          <w:lang w:val="en-CA"/>
        </w:rPr>
        <w:t>Family Practice, 34</w:t>
      </w:r>
      <w:r w:rsidRPr="00AE587E">
        <w:rPr>
          <w:rFonts w:ascii="Calibri" w:hAnsi="Calibri" w:cs="Calibri"/>
          <w:lang w:val="en-CA"/>
        </w:rPr>
        <w:t>(3), 364-369. doi:https://dx.doi.org/10.1093/fampra/cmw138</w:t>
      </w:r>
    </w:p>
    <w:p w14:paraId="136133ED"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Potter, D. A. (2010). 'Wrong parents' and 'right parents': shared perspectives about citizen participation in policy implementation. </w:t>
      </w:r>
      <w:r w:rsidRPr="00AE587E">
        <w:rPr>
          <w:rFonts w:ascii="Calibri" w:hAnsi="Calibri" w:cs="Calibri"/>
          <w:i/>
          <w:iCs/>
          <w:lang w:val="en-CA"/>
        </w:rPr>
        <w:t>Social Science &amp; Medicine, 70</w:t>
      </w:r>
      <w:r w:rsidRPr="00AE587E">
        <w:rPr>
          <w:rFonts w:ascii="Calibri" w:hAnsi="Calibri" w:cs="Calibri"/>
          <w:lang w:val="en-CA"/>
        </w:rPr>
        <w:t>(11), 1705-1713. doi:https://dx.doi.org/10.1016/j.socscimed.2010.01.025</w:t>
      </w:r>
    </w:p>
    <w:p w14:paraId="1311B596"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Preston, J. L., Berryman, V. R., Hancock, A., Pattrick, M., Worthington, A., Hitman, G. A., &amp; Hood, G. A. (2019). Developing patient and public involvement and engagement (PPIE) in diabetes research: a local approach. </w:t>
      </w:r>
      <w:r w:rsidRPr="00AE587E">
        <w:rPr>
          <w:rFonts w:ascii="Calibri" w:hAnsi="Calibri" w:cs="Calibri"/>
          <w:i/>
          <w:iCs/>
          <w:lang w:val="en-CA"/>
        </w:rPr>
        <w:t>Practical Diabetes, 36</w:t>
      </w:r>
      <w:r w:rsidRPr="00AE587E">
        <w:rPr>
          <w:rFonts w:ascii="Calibri" w:hAnsi="Calibri" w:cs="Calibri"/>
          <w:lang w:val="en-CA"/>
        </w:rPr>
        <w:t>(3), 81-85. doi:10.1002/pdi.2220</w:t>
      </w:r>
    </w:p>
    <w:p w14:paraId="296FEE98"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Price, A., Albarqouni, L., Kirkpatrick, J., Clarke, M., Liew, S. M., Roberts, N., &amp; Burls, A. (2018). Patient and public involvement in the design of clinical trials: An overview of systematic reviews. </w:t>
      </w:r>
      <w:r w:rsidRPr="00AE587E">
        <w:rPr>
          <w:rFonts w:ascii="Calibri" w:hAnsi="Calibri" w:cs="Calibri"/>
          <w:i/>
          <w:iCs/>
          <w:lang w:val="en-CA"/>
        </w:rPr>
        <w:t>Journal of Evaluation in Clinical Practice, 24</w:t>
      </w:r>
      <w:r w:rsidRPr="00AE587E">
        <w:rPr>
          <w:rFonts w:ascii="Calibri" w:hAnsi="Calibri" w:cs="Calibri"/>
          <w:lang w:val="en-CA"/>
        </w:rPr>
        <w:t>(1), 240-253. doi:https://dx.doi.org/10.1111/jep.12805</w:t>
      </w:r>
    </w:p>
    <w:p w14:paraId="4621126A"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Quennell, P. (2001). Getting their say, or getting their way? Has participation strengthened the patient "voice" in the National Institute for Clinical Excellence? </w:t>
      </w:r>
      <w:r w:rsidRPr="00AE587E">
        <w:rPr>
          <w:rFonts w:ascii="Calibri" w:hAnsi="Calibri" w:cs="Calibri"/>
          <w:i/>
          <w:iCs/>
          <w:lang w:val="en-CA"/>
        </w:rPr>
        <w:t>Journal of Management in Medicine, 15</w:t>
      </w:r>
      <w:r w:rsidRPr="00AE587E">
        <w:rPr>
          <w:rFonts w:ascii="Calibri" w:hAnsi="Calibri" w:cs="Calibri"/>
          <w:lang w:val="en-CA"/>
        </w:rPr>
        <w:t xml:space="preserve">(3), 202-219. </w:t>
      </w:r>
    </w:p>
    <w:p w14:paraId="7DCC3423"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Quennell, P. (2003). Getting a word in edgeways? Patient group participation in the appraisal process of the National Institute for Clinical Excellence. </w:t>
      </w:r>
      <w:r w:rsidRPr="00AE587E">
        <w:rPr>
          <w:rFonts w:ascii="Calibri" w:hAnsi="Calibri" w:cs="Calibri"/>
          <w:i/>
          <w:iCs/>
          <w:lang w:val="en-CA"/>
        </w:rPr>
        <w:t>Clinical Governance: An International Journal, 8</w:t>
      </w:r>
      <w:r w:rsidRPr="00AE587E">
        <w:rPr>
          <w:rFonts w:ascii="Calibri" w:hAnsi="Calibri" w:cs="Calibri"/>
          <w:lang w:val="en-CA"/>
        </w:rPr>
        <w:t>(1), 39-45. Retrieved from http://libaccess.mcmaster.ca/login?url=http://search.ebscohost.com/login.aspx?direct=true&amp;db=cin20&amp;AN=106844965&amp;site=ehost-live&amp;scope=site</w:t>
      </w:r>
    </w:p>
    <w:p w14:paraId="1DF9156F"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Rabeharisoa, V. (2003). The struggle against neuromuscular diseases in France and the emergence of the "partnership model" of patient organisation. </w:t>
      </w:r>
      <w:r w:rsidRPr="00AE587E">
        <w:rPr>
          <w:rFonts w:ascii="Calibri" w:hAnsi="Calibri" w:cs="Calibri"/>
          <w:i/>
          <w:iCs/>
          <w:lang w:val="en-CA"/>
        </w:rPr>
        <w:t>Social Science &amp; Medicine, 57</w:t>
      </w:r>
      <w:r w:rsidRPr="00AE587E">
        <w:rPr>
          <w:rFonts w:ascii="Calibri" w:hAnsi="Calibri" w:cs="Calibri"/>
          <w:lang w:val="en-CA"/>
        </w:rPr>
        <w:t xml:space="preserve">(11), 2127-2136. </w:t>
      </w:r>
    </w:p>
    <w:p w14:paraId="77B7FA65"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Rae, S. (2017). Service Users perspectives in PROMISE and research. </w:t>
      </w:r>
      <w:r w:rsidRPr="00AE587E">
        <w:rPr>
          <w:rFonts w:ascii="Calibri" w:hAnsi="Calibri" w:cs="Calibri"/>
          <w:i/>
          <w:iCs/>
          <w:lang w:val="en-CA"/>
        </w:rPr>
        <w:t>Psychiatria Danubina, 29</w:t>
      </w:r>
      <w:r w:rsidRPr="00AE587E">
        <w:rPr>
          <w:rFonts w:ascii="Calibri" w:hAnsi="Calibri" w:cs="Calibri"/>
          <w:lang w:val="en-CA"/>
        </w:rPr>
        <w:t xml:space="preserve">(Suppl 3), 490-494. </w:t>
      </w:r>
    </w:p>
    <w:p w14:paraId="680DE1EF"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Ramazani, S., Bayer, N. D., Gottfried, J. A., Wagner, J., Leonard, M. S., Lynn, J., &amp; Schriefer, J. (2020). The Value of Family Advisors as Coleaders in Pediatric Quality Improvement Efforts: A Qualitative Theme Analysis. </w:t>
      </w:r>
      <w:r w:rsidRPr="00AE587E">
        <w:rPr>
          <w:rFonts w:ascii="Calibri" w:hAnsi="Calibri" w:cs="Calibri"/>
          <w:i/>
          <w:iCs/>
          <w:lang w:val="en-CA"/>
        </w:rPr>
        <w:t>Journal of Patient Experience, 7</w:t>
      </w:r>
      <w:r w:rsidRPr="00AE587E">
        <w:rPr>
          <w:rFonts w:ascii="Calibri" w:hAnsi="Calibri" w:cs="Calibri"/>
          <w:lang w:val="en-CA"/>
        </w:rPr>
        <w:t>(6), 1708-1714. doi:https://dx.doi.org/10.1177/2374373520939827</w:t>
      </w:r>
    </w:p>
    <w:p w14:paraId="77A187BB"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Rashid, A., Thomas, V., Shaw, T., &amp; Leng, G. (2017). Patient and Public Involvement in the Development of Healthcare Guidance: An Overview of Current Methods and Future Challenges. </w:t>
      </w:r>
      <w:r w:rsidRPr="00AE587E">
        <w:rPr>
          <w:rFonts w:ascii="Calibri" w:hAnsi="Calibri" w:cs="Calibri"/>
          <w:i/>
          <w:iCs/>
          <w:lang w:val="en-CA"/>
        </w:rPr>
        <w:t>The Patient: Patient-Centered Outcomes Research, 10</w:t>
      </w:r>
      <w:r w:rsidRPr="00AE587E">
        <w:rPr>
          <w:rFonts w:ascii="Calibri" w:hAnsi="Calibri" w:cs="Calibri"/>
          <w:lang w:val="en-CA"/>
        </w:rPr>
        <w:t>(3), 277-282. doi:https://dx.doi.org/10.1007/s40271-016-0206-8</w:t>
      </w:r>
    </w:p>
    <w:p w14:paraId="0AE0FF15"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Reeve, P., Cornell, S., D'Costa, B., Janzen, R., &amp; Ochocka, J. (2002). From our perspective: consumer researchers speak abut their experience in a community mental health research project. </w:t>
      </w:r>
      <w:r w:rsidRPr="00AE587E">
        <w:rPr>
          <w:rFonts w:ascii="Calibri" w:hAnsi="Calibri" w:cs="Calibri"/>
          <w:i/>
          <w:iCs/>
          <w:lang w:val="en-CA"/>
        </w:rPr>
        <w:t>Psychiatric Rehabilitation Journal, 25</w:t>
      </w:r>
      <w:r w:rsidRPr="00AE587E">
        <w:rPr>
          <w:rFonts w:ascii="Calibri" w:hAnsi="Calibri" w:cs="Calibri"/>
          <w:lang w:val="en-CA"/>
        </w:rPr>
        <w:t xml:space="preserve">(4), 403-408. </w:t>
      </w:r>
    </w:p>
    <w:p w14:paraId="74A67CB4"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Renedo, A., &amp; Marston, C. (2011). Healthcare professionals' representations of 'patient and public involvement' and creation of 'public participant' identities: Implications for the development of inclusive and bottom-up community participation initiatives. </w:t>
      </w:r>
      <w:r w:rsidRPr="00AE587E">
        <w:rPr>
          <w:rFonts w:ascii="Calibri" w:hAnsi="Calibri" w:cs="Calibri"/>
          <w:i/>
          <w:iCs/>
          <w:lang w:val="en-CA"/>
        </w:rPr>
        <w:t>Journal of Community &amp; Applied Social Psychology, 21</w:t>
      </w:r>
      <w:r w:rsidRPr="00AE587E">
        <w:rPr>
          <w:rFonts w:ascii="Calibri" w:hAnsi="Calibri" w:cs="Calibri"/>
          <w:lang w:val="en-CA"/>
        </w:rPr>
        <w:t>(3), 268-280. doi:10.1002/casp.1092</w:t>
      </w:r>
    </w:p>
    <w:p w14:paraId="320AE872"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Renedo, A., &amp; Marston, C. (2015). Developing patient-centred care: an ethnographic study of patient perceptions and influence on quality improvement. </w:t>
      </w:r>
      <w:r w:rsidRPr="00AE587E">
        <w:rPr>
          <w:rFonts w:ascii="Calibri" w:hAnsi="Calibri" w:cs="Calibri"/>
          <w:i/>
          <w:iCs/>
          <w:lang w:val="en-CA"/>
        </w:rPr>
        <w:t>BMC Health Services Research, 15</w:t>
      </w:r>
      <w:r w:rsidRPr="00AE587E">
        <w:rPr>
          <w:rFonts w:ascii="Calibri" w:hAnsi="Calibri" w:cs="Calibri"/>
          <w:lang w:val="en-CA"/>
        </w:rPr>
        <w:t>, 122. doi:https://dx.doi.org/10.1186/s12913-015-0770-y</w:t>
      </w:r>
    </w:p>
    <w:p w14:paraId="67843C59"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Renedo, A., Marston, C. A., Spyridonidis, D., &amp; Barlow, J. (2015). Patient and Public Involvement in Healthcare Quality Improvement: How organizations can help patients and professionals to collaborate. </w:t>
      </w:r>
      <w:r w:rsidRPr="00AE587E">
        <w:rPr>
          <w:rFonts w:ascii="Calibri" w:hAnsi="Calibri" w:cs="Calibri"/>
          <w:i/>
          <w:iCs/>
          <w:lang w:val="en-CA"/>
        </w:rPr>
        <w:t>Public Management Review, 17</w:t>
      </w:r>
      <w:r w:rsidRPr="00AE587E">
        <w:rPr>
          <w:rFonts w:ascii="Calibri" w:hAnsi="Calibri" w:cs="Calibri"/>
          <w:lang w:val="en-CA"/>
        </w:rPr>
        <w:t>(1), 17-34. doi:10.1080/14719037.2014.881535</w:t>
      </w:r>
    </w:p>
    <w:p w14:paraId="570C017D"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Repper, J., Perkins, R., &amp; Network, U. F. M. (2006). Looking through users' eyes. </w:t>
      </w:r>
      <w:r w:rsidRPr="00AE587E">
        <w:rPr>
          <w:rFonts w:ascii="Calibri" w:hAnsi="Calibri" w:cs="Calibri"/>
          <w:i/>
          <w:iCs/>
          <w:lang w:val="en-CA"/>
        </w:rPr>
        <w:t>Mental Health Today</w:t>
      </w:r>
      <w:r w:rsidRPr="00AE587E">
        <w:rPr>
          <w:rFonts w:ascii="Calibri" w:hAnsi="Calibri" w:cs="Calibri"/>
          <w:lang w:val="en-CA"/>
        </w:rPr>
        <w:t xml:space="preserve">, 25-28. </w:t>
      </w:r>
    </w:p>
    <w:p w14:paraId="02A20C7A"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Rhodes, P., Nocon, A., Wright, J., &amp; Harrison, S. (2001). Involving patients in research: setting up a service users' advisory group. </w:t>
      </w:r>
      <w:r w:rsidRPr="00AE587E">
        <w:rPr>
          <w:rFonts w:ascii="Calibri" w:hAnsi="Calibri" w:cs="Calibri"/>
          <w:i/>
          <w:iCs/>
          <w:lang w:val="en-CA"/>
        </w:rPr>
        <w:t>Journal of Management in Medicine, 15</w:t>
      </w:r>
      <w:r w:rsidRPr="00AE587E">
        <w:rPr>
          <w:rFonts w:ascii="Calibri" w:hAnsi="Calibri" w:cs="Calibri"/>
          <w:lang w:val="en-CA"/>
        </w:rPr>
        <w:t xml:space="preserve">(2), 167-171. </w:t>
      </w:r>
    </w:p>
    <w:p w14:paraId="1DC565A9"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Robbins, M., Tufte, J., &amp; Hsu, C. (2016). Learning to "Swim" with the Experts: Experiences of Two Patient Co-Investigators for a Project Funded by the Patient-Centered Outcomes Research Institute. </w:t>
      </w:r>
      <w:r w:rsidRPr="00AE587E">
        <w:rPr>
          <w:rFonts w:ascii="Calibri" w:hAnsi="Calibri" w:cs="Calibri"/>
          <w:i/>
          <w:iCs/>
          <w:lang w:val="en-CA"/>
        </w:rPr>
        <w:t>Permanente Journal, 20</w:t>
      </w:r>
      <w:r w:rsidRPr="00AE587E">
        <w:rPr>
          <w:rFonts w:ascii="Calibri" w:hAnsi="Calibri" w:cs="Calibri"/>
          <w:lang w:val="en-CA"/>
        </w:rPr>
        <w:t>(2), 85-88. doi:https://dx.doi.org/10.7812/TPP/15-162</w:t>
      </w:r>
    </w:p>
    <w:p w14:paraId="38D9C6DC"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Rose, D., MacDonald, D., Wilson, A., Crawford, M., Barnes, M., &amp; Omeni, E. (2016). Service user led organisations in mental health today. </w:t>
      </w:r>
      <w:r w:rsidRPr="00AE587E">
        <w:rPr>
          <w:rFonts w:ascii="Calibri" w:hAnsi="Calibri" w:cs="Calibri"/>
          <w:i/>
          <w:iCs/>
          <w:lang w:val="en-CA"/>
        </w:rPr>
        <w:t>Journal of Mental Health, 25</w:t>
      </w:r>
      <w:r w:rsidRPr="00AE587E">
        <w:rPr>
          <w:rFonts w:ascii="Calibri" w:hAnsi="Calibri" w:cs="Calibri"/>
          <w:lang w:val="en-CA"/>
        </w:rPr>
        <w:t>(3), 254-259. doi:https://dx.doi.org/10.3109/09638237.2016.1139070</w:t>
      </w:r>
    </w:p>
    <w:p w14:paraId="15AEB4D3"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Roth, D. (2011). A third seat at the table: an insider's perspective on patient representatives. </w:t>
      </w:r>
      <w:r w:rsidRPr="00AE587E">
        <w:rPr>
          <w:rFonts w:ascii="Calibri" w:hAnsi="Calibri" w:cs="Calibri"/>
          <w:i/>
          <w:iCs/>
          <w:lang w:val="en-CA"/>
        </w:rPr>
        <w:t>Hastings Center Report, 41</w:t>
      </w:r>
      <w:r w:rsidRPr="00AE587E">
        <w:rPr>
          <w:rFonts w:ascii="Calibri" w:hAnsi="Calibri" w:cs="Calibri"/>
          <w:lang w:val="en-CA"/>
        </w:rPr>
        <w:t>(1), 29-31. Retrieved from https://onlinelibrary.wiley.com/doi/abs/10.1002/j.1552-146X.2011.tb00097.x?sid=nlm%3Apubmed</w:t>
      </w:r>
    </w:p>
    <w:p w14:paraId="6A5BC064"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Roy, C. M., &amp; Cain, R. (2001). The involvement of people living with HIV/AIDS in community-based organizations: contributions and constraints. </w:t>
      </w:r>
      <w:r w:rsidRPr="00AE587E">
        <w:rPr>
          <w:rFonts w:ascii="Calibri" w:hAnsi="Calibri" w:cs="Calibri"/>
          <w:i/>
          <w:iCs/>
          <w:lang w:val="en-CA"/>
        </w:rPr>
        <w:t>AIDS Care, 13</w:t>
      </w:r>
      <w:r w:rsidRPr="00AE587E">
        <w:rPr>
          <w:rFonts w:ascii="Calibri" w:hAnsi="Calibri" w:cs="Calibri"/>
          <w:lang w:val="en-CA"/>
        </w:rPr>
        <w:t xml:space="preserve">(4), 421-432. </w:t>
      </w:r>
    </w:p>
    <w:p w14:paraId="5CF0AFF1"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Sage, L., Russo, M. L., Byers, P. H., Demasi, J., Morris, S. A., Puryear, L. N., . . . Vascular Ehlers-Danlos Syndrome Research, C. (2020). Setting a research agenda for vascular Ehlers-Danlos syndrome using a patient and stakeholder engagement model. </w:t>
      </w:r>
      <w:r w:rsidRPr="00AE587E">
        <w:rPr>
          <w:rFonts w:ascii="Calibri" w:hAnsi="Calibri" w:cs="Calibri"/>
          <w:i/>
          <w:iCs/>
          <w:lang w:val="en-CA"/>
        </w:rPr>
        <w:t>Journal of Vascular Surgery, 72</w:t>
      </w:r>
      <w:r w:rsidRPr="00AE587E">
        <w:rPr>
          <w:rFonts w:ascii="Calibri" w:hAnsi="Calibri" w:cs="Calibri"/>
          <w:lang w:val="en-CA"/>
        </w:rPr>
        <w:t>(4), 1436-1444.e1432. doi:https://dx.doi.org/10.1016/j.jvs.2019.12.043</w:t>
      </w:r>
    </w:p>
    <w:p w14:paraId="189A94CF"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Sandvin Olsson, A. B., Strom, A., Haaland-Overby, M., Fredriksen, K., &amp; Stenberg, U. (2020). How can we describe impact of adult patient participation in health-service development? A scoping review. </w:t>
      </w:r>
      <w:r w:rsidRPr="00AE587E">
        <w:rPr>
          <w:rFonts w:ascii="Calibri" w:hAnsi="Calibri" w:cs="Calibri"/>
          <w:i/>
          <w:iCs/>
          <w:lang w:val="en-CA"/>
        </w:rPr>
        <w:t>Patient Education &amp; Counseling, 103</w:t>
      </w:r>
      <w:r w:rsidRPr="00AE587E">
        <w:rPr>
          <w:rFonts w:ascii="Calibri" w:hAnsi="Calibri" w:cs="Calibri"/>
          <w:lang w:val="en-CA"/>
        </w:rPr>
        <w:t>(8), 1453-1466. doi:https://dx.doi.org/10.1016/j.pec.2020.02.028</w:t>
      </w:r>
    </w:p>
    <w:p w14:paraId="7D4B7E05"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Sangill, C., Buus, N., Hybholt, L., &amp; Berring, L. L. (2019). Service user's actual involvement in mental health research practices: A scoping review. </w:t>
      </w:r>
      <w:r w:rsidRPr="00AE587E">
        <w:rPr>
          <w:rFonts w:ascii="Calibri" w:hAnsi="Calibri" w:cs="Calibri"/>
          <w:i/>
          <w:iCs/>
          <w:lang w:val="en-CA"/>
        </w:rPr>
        <w:t>International Journal of Mental Health Nursing, 28</w:t>
      </w:r>
      <w:r w:rsidRPr="00AE587E">
        <w:rPr>
          <w:rFonts w:ascii="Calibri" w:hAnsi="Calibri" w:cs="Calibri"/>
          <w:lang w:val="en-CA"/>
        </w:rPr>
        <w:t>(4), 798-815. doi:https://dx.doi.org/10.1111/inm.12594</w:t>
      </w:r>
    </w:p>
    <w:p w14:paraId="542E8831"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Saunders, C., &amp; Girgis, A. (2011). Enriching health research through consumer involvement--learning through atypical exemplars. </w:t>
      </w:r>
      <w:r w:rsidRPr="00AE587E">
        <w:rPr>
          <w:rFonts w:ascii="Calibri" w:hAnsi="Calibri" w:cs="Calibri"/>
          <w:i/>
          <w:iCs/>
          <w:lang w:val="en-CA"/>
        </w:rPr>
        <w:t>Health Promotion Journal of Australia, 22</w:t>
      </w:r>
      <w:r w:rsidRPr="00AE587E">
        <w:rPr>
          <w:rFonts w:ascii="Calibri" w:hAnsi="Calibri" w:cs="Calibri"/>
          <w:lang w:val="en-CA"/>
        </w:rPr>
        <w:t xml:space="preserve">(3), 196-202. </w:t>
      </w:r>
    </w:p>
    <w:p w14:paraId="182B9BBE"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Sbaih, L., &amp; Hackin, J. (2002). Working with patients: developing a service user group in one A&amp;E department. </w:t>
      </w:r>
      <w:r w:rsidRPr="00AE587E">
        <w:rPr>
          <w:rFonts w:ascii="Calibri" w:hAnsi="Calibri" w:cs="Calibri"/>
          <w:i/>
          <w:iCs/>
          <w:lang w:val="en-CA"/>
        </w:rPr>
        <w:t>Accident &amp; Emergency Nursing, 10</w:t>
      </w:r>
      <w:r w:rsidRPr="00AE587E">
        <w:rPr>
          <w:rFonts w:ascii="Calibri" w:hAnsi="Calibri" w:cs="Calibri"/>
          <w:lang w:val="en-CA"/>
        </w:rPr>
        <w:t xml:space="preserve">(1), 26-30. </w:t>
      </w:r>
    </w:p>
    <w:p w14:paraId="5C0276A1"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Schlaudecker, J. D., &amp; Goodnow, K. (2021). The Virtual Patient and Family Advisory Council in the COVID-19 Era. </w:t>
      </w:r>
      <w:r w:rsidRPr="00AE587E">
        <w:rPr>
          <w:rFonts w:ascii="Calibri" w:hAnsi="Calibri" w:cs="Calibri"/>
          <w:i/>
          <w:iCs/>
          <w:lang w:val="en-CA"/>
        </w:rPr>
        <w:t>Journal of the American Board of Family Medicine: JABFM, 34</w:t>
      </w:r>
      <w:r w:rsidRPr="00AE587E">
        <w:rPr>
          <w:rFonts w:ascii="Calibri" w:hAnsi="Calibri" w:cs="Calibri"/>
          <w:lang w:val="en-CA"/>
        </w:rPr>
        <w:t>(Suppl), S37-S39. doi:https://dx.doi.org/10.3122/jabfm.2021.S1.200449</w:t>
      </w:r>
    </w:p>
    <w:p w14:paraId="658DD793"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Scholz, B., Bocking, J., &amp; Happell, B. (2017). How do consumer leaders co-create value in mental health organisations? </w:t>
      </w:r>
      <w:r w:rsidRPr="00AE587E">
        <w:rPr>
          <w:rFonts w:ascii="Calibri" w:hAnsi="Calibri" w:cs="Calibri"/>
          <w:i/>
          <w:iCs/>
          <w:lang w:val="en-CA"/>
        </w:rPr>
        <w:t>Australian Health Review, 41</w:t>
      </w:r>
      <w:r w:rsidRPr="00AE587E">
        <w:rPr>
          <w:rFonts w:ascii="Calibri" w:hAnsi="Calibri" w:cs="Calibri"/>
          <w:lang w:val="en-CA"/>
        </w:rPr>
        <w:t>(5), 505-510. doi:https://dx.doi.org/10.1071/AH16105</w:t>
      </w:r>
    </w:p>
    <w:p w14:paraId="0D94217C"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Scholz, B., Bocking, J., &amp; Happell, B. (2018). Improving exchange with consumers within mental health organizations: Recognizing mental ill health experience as a 'sneaky, special degree'. </w:t>
      </w:r>
      <w:r w:rsidRPr="00AE587E">
        <w:rPr>
          <w:rFonts w:ascii="Calibri" w:hAnsi="Calibri" w:cs="Calibri"/>
          <w:i/>
          <w:iCs/>
          <w:lang w:val="en-CA"/>
        </w:rPr>
        <w:t>International Journal of Mental Health Nursing, 27</w:t>
      </w:r>
      <w:r w:rsidRPr="00AE587E">
        <w:rPr>
          <w:rFonts w:ascii="Calibri" w:hAnsi="Calibri" w:cs="Calibri"/>
          <w:lang w:val="en-CA"/>
        </w:rPr>
        <w:t>(1), 227-235. doi:https://dx.doi.org/10.1111/inm.12312</w:t>
      </w:r>
    </w:p>
    <w:p w14:paraId="06D547ED"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Scholz, B., Bocking, J., Hedt, P., Lu, V. N., &amp; Happell, B. (2020). 'Not in the room, but the doctors were': an Australian story-completion study about consumer representation. </w:t>
      </w:r>
      <w:r w:rsidRPr="00AE587E">
        <w:rPr>
          <w:rFonts w:ascii="Calibri" w:hAnsi="Calibri" w:cs="Calibri"/>
          <w:i/>
          <w:iCs/>
          <w:lang w:val="en-CA"/>
        </w:rPr>
        <w:t>Health Promotion International, 35</w:t>
      </w:r>
      <w:r w:rsidRPr="00AE587E">
        <w:rPr>
          <w:rFonts w:ascii="Calibri" w:hAnsi="Calibri" w:cs="Calibri"/>
          <w:lang w:val="en-CA"/>
        </w:rPr>
        <w:t>(4), 752-761. doi:https://dx.doi.org/10.1093/heapro/daz070</w:t>
      </w:r>
    </w:p>
    <w:p w14:paraId="3F34F337"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Scholz, B., Bocking, J., Platania-Phung, C., Banfield, M., &amp; Happell, B. (2018). "Not an afterthought": Power imbalances in systemic partnerships between health service providers and consumers in a hospital setting. </w:t>
      </w:r>
      <w:r w:rsidRPr="00AE587E">
        <w:rPr>
          <w:rFonts w:ascii="Calibri" w:hAnsi="Calibri" w:cs="Calibri"/>
          <w:i/>
          <w:iCs/>
          <w:lang w:val="en-CA"/>
        </w:rPr>
        <w:t>Health Policy, 122</w:t>
      </w:r>
      <w:r w:rsidRPr="00AE587E">
        <w:rPr>
          <w:rFonts w:ascii="Calibri" w:hAnsi="Calibri" w:cs="Calibri"/>
          <w:lang w:val="en-CA"/>
        </w:rPr>
        <w:t>(8), 922-928. doi:https://dx.doi.org/10.1016/j.healthpol.2018.06.007</w:t>
      </w:r>
    </w:p>
    <w:p w14:paraId="6D634D95"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Scholz, B., Gordon, S., &amp; Happell, B. (2017). Consumers in mental health service leadership: A systematic review. </w:t>
      </w:r>
      <w:r w:rsidRPr="00AE587E">
        <w:rPr>
          <w:rFonts w:ascii="Calibri" w:hAnsi="Calibri" w:cs="Calibri"/>
          <w:i/>
          <w:iCs/>
          <w:lang w:val="en-CA"/>
        </w:rPr>
        <w:t>International Journal of Mental Health Nursing, 26</w:t>
      </w:r>
      <w:r w:rsidRPr="00AE587E">
        <w:rPr>
          <w:rFonts w:ascii="Calibri" w:hAnsi="Calibri" w:cs="Calibri"/>
          <w:lang w:val="en-CA"/>
        </w:rPr>
        <w:t>(1), 20-31. doi:https://dx.doi.org/10.1111/inm.12266</w:t>
      </w:r>
    </w:p>
    <w:p w14:paraId="15A44DB5"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Scholz, B., Roper, C., Juntanamalaga, P., &amp; Happell, B. (2019). Understanding the Role of Allies in Systemic Consumer Empowerment: A Literature Review. </w:t>
      </w:r>
      <w:r w:rsidRPr="00AE587E">
        <w:rPr>
          <w:rFonts w:ascii="Calibri" w:hAnsi="Calibri" w:cs="Calibri"/>
          <w:i/>
          <w:iCs/>
          <w:lang w:val="en-CA"/>
        </w:rPr>
        <w:t>Issues in Mental Health Nursing, 40</w:t>
      </w:r>
      <w:r w:rsidRPr="00AE587E">
        <w:rPr>
          <w:rFonts w:ascii="Calibri" w:hAnsi="Calibri" w:cs="Calibri"/>
          <w:lang w:val="en-CA"/>
        </w:rPr>
        <w:t>(4), 354-361. doi:https://dx.doi.org/10.1080/01612840.2018.1553004</w:t>
      </w:r>
    </w:p>
    <w:p w14:paraId="5B45E6E7"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Selig, W., Banks, I., Davis, A., DeCotiis, G., Hohman, R., &amp; Schlager, L. (2019). Incorporating Patient Advocates in Oncology Clinical Development: Lessons Learned From a Novel Pilot Program. </w:t>
      </w:r>
      <w:r w:rsidRPr="00AE587E">
        <w:rPr>
          <w:rFonts w:ascii="Calibri" w:hAnsi="Calibri" w:cs="Calibri"/>
          <w:i/>
          <w:iCs/>
          <w:lang w:val="en-CA"/>
        </w:rPr>
        <w:t>Therapeutic Innovation &amp; Regulatory Science, 53</w:t>
      </w:r>
      <w:r w:rsidRPr="00AE587E">
        <w:rPr>
          <w:rFonts w:ascii="Calibri" w:hAnsi="Calibri" w:cs="Calibri"/>
          <w:lang w:val="en-CA"/>
        </w:rPr>
        <w:t>(3), 349-353. doi:https://dx.doi.org/10.1177/2168479018790533</w:t>
      </w:r>
    </w:p>
    <w:p w14:paraId="23B81711"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Sharma, A., Angel, L., &amp; Bui, Q. (2015). Patient Advisory Councils: Giving Patients a Seat at the Table. </w:t>
      </w:r>
      <w:r w:rsidRPr="00AE587E">
        <w:rPr>
          <w:rFonts w:ascii="Calibri" w:hAnsi="Calibri" w:cs="Calibri"/>
          <w:i/>
          <w:iCs/>
          <w:lang w:val="en-CA"/>
        </w:rPr>
        <w:t>Family Practice Management, 22</w:t>
      </w:r>
      <w:r w:rsidRPr="00AE587E">
        <w:rPr>
          <w:rFonts w:ascii="Calibri" w:hAnsi="Calibri" w:cs="Calibri"/>
          <w:lang w:val="en-CA"/>
        </w:rPr>
        <w:t>(4), 22-27. Retrieved from https://www.aafp.org/fpm/2015/0700/p22.pdf</w:t>
      </w:r>
    </w:p>
    <w:p w14:paraId="6859B746"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Sharma, A. E., Huang, B., Knox, M., Willard-Grace, R., &amp; Potter, M. B. (2018). Patient Engagement in Community Health Center Leadership: How Does it Happen? </w:t>
      </w:r>
      <w:r w:rsidRPr="00AE587E">
        <w:rPr>
          <w:rFonts w:ascii="Calibri" w:hAnsi="Calibri" w:cs="Calibri"/>
          <w:i/>
          <w:iCs/>
          <w:lang w:val="en-CA"/>
        </w:rPr>
        <w:t>Journal of Community Health, 43</w:t>
      </w:r>
      <w:r w:rsidRPr="00AE587E">
        <w:rPr>
          <w:rFonts w:ascii="Calibri" w:hAnsi="Calibri" w:cs="Calibri"/>
          <w:lang w:val="en-CA"/>
        </w:rPr>
        <w:t>(6), 1069-1074. doi:https://dx.doi.org/10.1007/s10900-018-0523-z</w:t>
      </w:r>
    </w:p>
    <w:p w14:paraId="54D8D8F0"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Sharma, A. E., Knox, M., Mleczko, V. L., &amp; Olayiwola, J. N. (2017). The impact of patient advisors on healthcare outcomes: a systematic review. </w:t>
      </w:r>
      <w:r w:rsidRPr="00AE587E">
        <w:rPr>
          <w:rFonts w:ascii="Calibri" w:hAnsi="Calibri" w:cs="Calibri"/>
          <w:i/>
          <w:iCs/>
          <w:lang w:val="en-CA"/>
        </w:rPr>
        <w:t>BMC Health Services Research, 17</w:t>
      </w:r>
      <w:r w:rsidRPr="00AE587E">
        <w:rPr>
          <w:rFonts w:ascii="Calibri" w:hAnsi="Calibri" w:cs="Calibri"/>
          <w:lang w:val="en-CA"/>
        </w:rPr>
        <w:t>(1), 693. doi:https://dx.doi.org/10.1186/s12913-017-2630-4</w:t>
      </w:r>
    </w:p>
    <w:p w14:paraId="1E07473B"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Sharma Mahendra, V., Ranauta, A., Yuvraj, A., Santella, A. J., Taslim, A., &amp; Doughty, J. (2020). The role of patient and public involvement in oral health and HIV/AIDS research, practice and policy. </w:t>
      </w:r>
      <w:r w:rsidRPr="00AE587E">
        <w:rPr>
          <w:rFonts w:ascii="Calibri" w:hAnsi="Calibri" w:cs="Calibri"/>
          <w:i/>
          <w:iCs/>
          <w:lang w:val="en-CA"/>
        </w:rPr>
        <w:t>Oral Diseases, 26 Suppl 1</w:t>
      </w:r>
      <w:r w:rsidRPr="00AE587E">
        <w:rPr>
          <w:rFonts w:ascii="Calibri" w:hAnsi="Calibri" w:cs="Calibri"/>
          <w:lang w:val="en-CA"/>
        </w:rPr>
        <w:t>, 117-122. doi:https://dx.doi.org/10.1111/odi.13584</w:t>
      </w:r>
    </w:p>
    <w:p w14:paraId="18446652"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Shea, B., Santesso, N., Qualman, A., Heiberg, T., Leong, A., Judd, M., . . . Cochrane Musculoskeletal Consumer, G. (2005). Consumer-driven health care: building partnerships in research. </w:t>
      </w:r>
      <w:r w:rsidRPr="00AE587E">
        <w:rPr>
          <w:rFonts w:ascii="Calibri" w:hAnsi="Calibri" w:cs="Calibri"/>
          <w:i/>
          <w:iCs/>
          <w:lang w:val="en-CA"/>
        </w:rPr>
        <w:t>Health Expectations, 8</w:t>
      </w:r>
      <w:r w:rsidRPr="00AE587E">
        <w:rPr>
          <w:rFonts w:ascii="Calibri" w:hAnsi="Calibri" w:cs="Calibri"/>
          <w:lang w:val="en-CA"/>
        </w:rPr>
        <w:t xml:space="preserve">(4), 352-359. </w:t>
      </w:r>
    </w:p>
    <w:p w14:paraId="131620FF"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Sheikhan, N. Y., Hawke, L. D., Cleverley, K., Darnay, K., Courey, L., Szatmari, P., . . . Henderson, J. (2021). 'It reshaped how I will do research': A qualitative exploration of team members' experiences with youth and family engagement in a randomized controlled trial. </w:t>
      </w:r>
      <w:r w:rsidRPr="00AE587E">
        <w:rPr>
          <w:rFonts w:ascii="Calibri" w:hAnsi="Calibri" w:cs="Calibri"/>
          <w:i/>
          <w:iCs/>
          <w:lang w:val="en-CA"/>
        </w:rPr>
        <w:t>Health Expectations, 24</w:t>
      </w:r>
      <w:r w:rsidRPr="00AE587E">
        <w:rPr>
          <w:rFonts w:ascii="Calibri" w:hAnsi="Calibri" w:cs="Calibri"/>
          <w:lang w:val="en-CA"/>
        </w:rPr>
        <w:t>(2), 589-600. doi:https://dx.doi.org/10.1111/hex.13206</w:t>
      </w:r>
    </w:p>
    <w:p w14:paraId="52FC9BDF"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Shen, S., Doyle-Thomas, K. A. R., Beesley, L., Karmali, A., Williams, L., Tanel, N., &amp; McPherson, A. C. (2017). How and why should we engage parents as co-researchers in health research? A scoping review of current practices. </w:t>
      </w:r>
      <w:r w:rsidRPr="00AE587E">
        <w:rPr>
          <w:rFonts w:ascii="Calibri" w:hAnsi="Calibri" w:cs="Calibri"/>
          <w:i/>
          <w:iCs/>
          <w:lang w:val="en-CA"/>
        </w:rPr>
        <w:t>Health Expectations, 20</w:t>
      </w:r>
      <w:r w:rsidRPr="00AE587E">
        <w:rPr>
          <w:rFonts w:ascii="Calibri" w:hAnsi="Calibri" w:cs="Calibri"/>
          <w:lang w:val="en-CA"/>
        </w:rPr>
        <w:t>(4), 543-554. doi:https://dx.doi.org/10.1111/hex.12490</w:t>
      </w:r>
    </w:p>
    <w:p w14:paraId="3FF48D8F"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Shklarov, S., Marshall, D. A., Wasylak, T., &amp; Marlett, N. J. (2017). "Part of the Team": Mapping the outcomes of training patients for new roles in health research and planning. </w:t>
      </w:r>
      <w:r w:rsidRPr="00AE587E">
        <w:rPr>
          <w:rFonts w:ascii="Calibri" w:hAnsi="Calibri" w:cs="Calibri"/>
          <w:i/>
          <w:iCs/>
          <w:lang w:val="en-CA"/>
        </w:rPr>
        <w:t>Health Expectations, 20</w:t>
      </w:r>
      <w:r w:rsidRPr="00AE587E">
        <w:rPr>
          <w:rFonts w:ascii="Calibri" w:hAnsi="Calibri" w:cs="Calibri"/>
          <w:lang w:val="en-CA"/>
        </w:rPr>
        <w:t>(6), 1428-1436. doi:https://dx.doi.org/10.1111/hex.12591</w:t>
      </w:r>
    </w:p>
    <w:p w14:paraId="23E76EBC"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Skovlund, P. C., Nielsen, B. K., Thaysen, H. V., Schmidt, H., Finset, A., Hansen, K. A., &amp; Lomborg, K. (2020). The impact of patient involvement in research: a case study of the planning, conduct and dissemination of a clinical, controlled trial. </w:t>
      </w:r>
      <w:r w:rsidRPr="00AE587E">
        <w:rPr>
          <w:rFonts w:ascii="Calibri" w:hAnsi="Calibri" w:cs="Calibri"/>
          <w:i/>
          <w:iCs/>
          <w:lang w:val="en-CA"/>
        </w:rPr>
        <w:t>Research Involvement &amp; Engagement, 6</w:t>
      </w:r>
      <w:r w:rsidRPr="00AE587E">
        <w:rPr>
          <w:rFonts w:ascii="Calibri" w:hAnsi="Calibri" w:cs="Calibri"/>
          <w:lang w:val="en-CA"/>
        </w:rPr>
        <w:t>, 43. doi:https://dx.doi.org/10.1186/s40900-020-00214-5</w:t>
      </w:r>
    </w:p>
    <w:p w14:paraId="008FD63A"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Smith, E., Donovan, S., Beresford, P., Manthorpe, J., Brearley, S., Sitzia, J., &amp; Ross, F. (2009). Getting ready for user involvement in a systematic review. </w:t>
      </w:r>
      <w:r w:rsidRPr="00AE587E">
        <w:rPr>
          <w:rFonts w:ascii="Calibri" w:hAnsi="Calibri" w:cs="Calibri"/>
          <w:i/>
          <w:iCs/>
          <w:lang w:val="en-CA"/>
        </w:rPr>
        <w:t>Health Expectations, 12</w:t>
      </w:r>
      <w:r w:rsidRPr="00AE587E">
        <w:rPr>
          <w:rFonts w:ascii="Calibri" w:hAnsi="Calibri" w:cs="Calibri"/>
          <w:lang w:val="en-CA"/>
        </w:rPr>
        <w:t>(2), 197-208. doi:https://dx.doi.org/10.1111/j.1369-7625.2009.00535.x</w:t>
      </w:r>
    </w:p>
    <w:p w14:paraId="291A1DD4"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Smith, G. (2000). Consumers' experiences of mental health policymaking. </w:t>
      </w:r>
      <w:r w:rsidRPr="00AE587E">
        <w:rPr>
          <w:rFonts w:ascii="Calibri" w:hAnsi="Calibri" w:cs="Calibri"/>
          <w:i/>
          <w:iCs/>
          <w:lang w:val="en-CA"/>
        </w:rPr>
        <w:t>New Directions for Mental Health Services</w:t>
      </w:r>
      <w:r w:rsidRPr="00AE587E">
        <w:rPr>
          <w:rFonts w:ascii="Calibri" w:hAnsi="Calibri" w:cs="Calibri"/>
          <w:lang w:val="en-CA"/>
        </w:rPr>
        <w:t xml:space="preserve">(85), 95-103. </w:t>
      </w:r>
    </w:p>
    <w:p w14:paraId="69F70EAD"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Smith, G. (2014). </w:t>
      </w:r>
      <w:r w:rsidRPr="00AE587E">
        <w:rPr>
          <w:rFonts w:ascii="Calibri" w:hAnsi="Calibri" w:cs="Calibri"/>
          <w:i/>
          <w:iCs/>
          <w:lang w:val="en-CA"/>
        </w:rPr>
        <w:t>A qualitative study to investigate service user experience of participating in research.</w:t>
      </w:r>
      <w:r w:rsidRPr="00AE587E">
        <w:rPr>
          <w:rFonts w:ascii="Calibri" w:hAnsi="Calibri" w:cs="Calibri"/>
          <w:lang w:val="en-CA"/>
        </w:rPr>
        <w:t xml:space="preserve"> (M.A.). University of Central Lancashire (United Kingdom), Retrieved from http://libaccess.mcmaster.ca/login?url=http://search.ebscohost.com/login.aspx?direct=true&amp;db=cin20&amp;AN=109786470&amp;site=ehost-live&amp;scope=site Available from EBSCOhost cin20 database. </w:t>
      </w:r>
    </w:p>
    <w:p w14:paraId="45FB052F"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Smith, K. (2017). The evolving role of people with MS in clinical research-Some progress but more is needed. </w:t>
      </w:r>
      <w:r w:rsidRPr="00AE587E">
        <w:rPr>
          <w:rFonts w:ascii="Calibri" w:hAnsi="Calibri" w:cs="Calibri"/>
          <w:i/>
          <w:iCs/>
          <w:lang w:val="en-CA"/>
        </w:rPr>
        <w:t>Multiple Sclerosis, 23</w:t>
      </w:r>
      <w:r w:rsidRPr="00AE587E">
        <w:rPr>
          <w:rFonts w:ascii="Calibri" w:hAnsi="Calibri" w:cs="Calibri"/>
          <w:lang w:val="en-CA"/>
        </w:rPr>
        <w:t>(12), 1579-1582. doi:https://dx.doi.org/10.1177/1352458517729459</w:t>
      </w:r>
    </w:p>
    <w:p w14:paraId="4A02C7AC"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Smith, S., Abbas, M., &amp; Zegarra, A. (2020). Overcoming challenges in service user involvement in an older people's mental health service. </w:t>
      </w:r>
      <w:r w:rsidRPr="00AE587E">
        <w:rPr>
          <w:rFonts w:ascii="Calibri" w:hAnsi="Calibri" w:cs="Calibri"/>
          <w:i/>
          <w:iCs/>
          <w:lang w:val="en-CA"/>
        </w:rPr>
        <w:t>Mental Health &amp; Social Inclusion, 24</w:t>
      </w:r>
      <w:r w:rsidRPr="00AE587E">
        <w:rPr>
          <w:rFonts w:ascii="Calibri" w:hAnsi="Calibri" w:cs="Calibri"/>
          <w:lang w:val="en-CA"/>
        </w:rPr>
        <w:t>(3), 151-155. doi:10.1108/MHSI-04-2020-0016</w:t>
      </w:r>
    </w:p>
    <w:p w14:paraId="67B2E507"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Solomon, R., Smith, C., Kallio, J., Fenollosa, A., Benerofe, B., Jones, L., . . . Bickell, N. A. (2017). Speaking Up: How Patient and Physician Voices Shaped a Trial to Improve Goals-of-Care Discussions. </w:t>
      </w:r>
      <w:r w:rsidRPr="00AE587E">
        <w:rPr>
          <w:rFonts w:ascii="Calibri" w:hAnsi="Calibri" w:cs="Calibri"/>
          <w:i/>
          <w:iCs/>
          <w:lang w:val="en-CA"/>
        </w:rPr>
        <w:t>Patient-Patient Centered Outcomes Research, 10</w:t>
      </w:r>
      <w:r w:rsidRPr="00AE587E">
        <w:rPr>
          <w:rFonts w:ascii="Calibri" w:hAnsi="Calibri" w:cs="Calibri"/>
          <w:lang w:val="en-CA"/>
        </w:rPr>
        <w:t>(4), 489-501. doi:10.1007/s40271-017-0226-z</w:t>
      </w:r>
    </w:p>
    <w:p w14:paraId="55092BB0"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Souliotis, K., Peppou, L. E., Agapidaki, E., Tzavara, C., Debiais, D., Hasurdjiev, S., &amp; Sarkozy, F. (2018). Health democracy in Europe: Cancer patient organization participation in health policy. </w:t>
      </w:r>
      <w:r w:rsidRPr="00AE587E">
        <w:rPr>
          <w:rFonts w:ascii="Calibri" w:hAnsi="Calibri" w:cs="Calibri"/>
          <w:i/>
          <w:iCs/>
          <w:lang w:val="en-CA"/>
        </w:rPr>
        <w:t>Health Expectations, 21</w:t>
      </w:r>
      <w:r w:rsidRPr="00AE587E">
        <w:rPr>
          <w:rFonts w:ascii="Calibri" w:hAnsi="Calibri" w:cs="Calibri"/>
          <w:lang w:val="en-CA"/>
        </w:rPr>
        <w:t>(2), 474-484. doi:https://dx.doi.org/10.1111/hex.12638</w:t>
      </w:r>
    </w:p>
    <w:p w14:paraId="5BDDD93A"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Souliotis, K., Peppou, L. E., Tzavara, C., Agapidaki, E., Varvaras, D., Buonomo, O., . . . Sarkozy, F. (2018). Cancer patients' organisation participation in heath policy decision-making: a snapshot/cluster analysis of the EU-28 countries. </w:t>
      </w:r>
      <w:r w:rsidRPr="00AE587E">
        <w:rPr>
          <w:rFonts w:ascii="Calibri" w:hAnsi="Calibri" w:cs="Calibri"/>
          <w:i/>
          <w:iCs/>
          <w:lang w:val="en-CA"/>
        </w:rPr>
        <w:t>BMJ Open, 8</w:t>
      </w:r>
      <w:r w:rsidRPr="00AE587E">
        <w:rPr>
          <w:rFonts w:ascii="Calibri" w:hAnsi="Calibri" w:cs="Calibri"/>
          <w:lang w:val="en-CA"/>
        </w:rPr>
        <w:t>(8), e018896. doi:https://dx.doi.org/10.1136/bmjopen-2017-018896</w:t>
      </w:r>
    </w:p>
    <w:p w14:paraId="68E35B30"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South, A., Hanley, B., Gafos, M., Cromarty, B., Stephens, R., Sturgeon, K., . . . Vale, C. L. (2016). Models and impact of patient and public involvement in studies carried out by the Medical Research Council Clinical Trials Unit at University College London: findings from ten case studies. </w:t>
      </w:r>
      <w:r w:rsidRPr="00AE587E">
        <w:rPr>
          <w:rFonts w:ascii="Calibri" w:hAnsi="Calibri" w:cs="Calibri"/>
          <w:i/>
          <w:iCs/>
          <w:lang w:val="en-CA"/>
        </w:rPr>
        <w:t>Trials [Electronic Resource], 17</w:t>
      </w:r>
      <w:r w:rsidRPr="00AE587E">
        <w:rPr>
          <w:rFonts w:ascii="Calibri" w:hAnsi="Calibri" w:cs="Calibri"/>
          <w:lang w:val="en-CA"/>
        </w:rPr>
        <w:t>, 376. doi:https://dx.doi.org/10.1186/s13063-016-1488-9</w:t>
      </w:r>
    </w:p>
    <w:p w14:paraId="752E2776"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Speers, J., &amp; Lathlean, J. (2015). Service user involvement in giving mental health students feedback on placement: A participatory action research study. </w:t>
      </w:r>
      <w:r w:rsidRPr="00AE587E">
        <w:rPr>
          <w:rFonts w:ascii="Calibri" w:hAnsi="Calibri" w:cs="Calibri"/>
          <w:i/>
          <w:iCs/>
          <w:lang w:val="en-CA"/>
        </w:rPr>
        <w:t>Nurse Education Today, 35</w:t>
      </w:r>
      <w:r w:rsidRPr="00AE587E">
        <w:rPr>
          <w:rFonts w:ascii="Calibri" w:hAnsi="Calibri" w:cs="Calibri"/>
          <w:lang w:val="en-CA"/>
        </w:rPr>
        <w:t>(9), e84-89. doi:https://dx.doi.org/10.1016/j.nedt.2015.07.004</w:t>
      </w:r>
    </w:p>
    <w:p w14:paraId="06ACD0B5"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Squire, S., Greco, M., O'Hagan, B., Dickinson, K., &amp; Wall, D. (2006). Being patient-centred: creating health care for our grandchildren. </w:t>
      </w:r>
      <w:r w:rsidRPr="00AE587E">
        <w:rPr>
          <w:rFonts w:ascii="Calibri" w:hAnsi="Calibri" w:cs="Calibri"/>
          <w:i/>
          <w:iCs/>
          <w:lang w:val="en-CA"/>
        </w:rPr>
        <w:t>Clinical Governance: An International Journal, 11</w:t>
      </w:r>
      <w:r w:rsidRPr="00AE587E">
        <w:rPr>
          <w:rFonts w:ascii="Calibri" w:hAnsi="Calibri" w:cs="Calibri"/>
          <w:lang w:val="en-CA"/>
        </w:rPr>
        <w:t>(1), 8-16. Retrieved from http://libaccess.mcmaster.ca/login?url=http://search.ebscohost.com/login.aspx?direct=true&amp;db=cin20&amp;AN=106312851&amp;site=ehost-live&amp;scope=site</w:t>
      </w:r>
    </w:p>
    <w:p w14:paraId="2ECF6687"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Squire, S., &amp; Hill, P. (2006). The expert patients programme. </w:t>
      </w:r>
      <w:r w:rsidRPr="00AE587E">
        <w:rPr>
          <w:rFonts w:ascii="Calibri" w:hAnsi="Calibri" w:cs="Calibri"/>
          <w:i/>
          <w:iCs/>
          <w:lang w:val="en-CA"/>
        </w:rPr>
        <w:t>Clinical Governance: An International Journal, 11</w:t>
      </w:r>
      <w:r w:rsidRPr="00AE587E">
        <w:rPr>
          <w:rFonts w:ascii="Calibri" w:hAnsi="Calibri" w:cs="Calibri"/>
          <w:lang w:val="en-CA"/>
        </w:rPr>
        <w:t>(1), 17-21. Retrieved from http://libaccess.mcmaster.ca/login?url=http://search.ebscohost.com/login.aspx?direct=true&amp;db=cin20&amp;AN=106312850&amp;site=ehost-live&amp;scope=site</w:t>
      </w:r>
    </w:p>
    <w:p w14:paraId="659D1A6A"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Staniszewska, S., Adebajo, A., Barber, R., Beresford, P., Brady, L. M., Brett, J., . . . Williamson, T. (2011). Developing the evidence base of patient and public involvement in health and social care research: the case for measuring impact. </w:t>
      </w:r>
      <w:r w:rsidRPr="00AE587E">
        <w:rPr>
          <w:rFonts w:ascii="Calibri" w:hAnsi="Calibri" w:cs="Calibri"/>
          <w:i/>
          <w:iCs/>
          <w:lang w:val="en-CA"/>
        </w:rPr>
        <w:t>International Journal of Consumer Studies, 35</w:t>
      </w:r>
      <w:r w:rsidRPr="00AE587E">
        <w:rPr>
          <w:rFonts w:ascii="Calibri" w:hAnsi="Calibri" w:cs="Calibri"/>
          <w:lang w:val="en-CA"/>
        </w:rPr>
        <w:t>(6), 628-632. doi:10.1111/j.1470-6431.2011.01020.x</w:t>
      </w:r>
    </w:p>
    <w:p w14:paraId="570B3863"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Stergiopoulos, S., Michaels, D. L., Kunz, B. L., &amp; Getz, K. A. (2019). Measuring the Impact of Patient Engagement and Patient Centricity in Clinical Research and Development. </w:t>
      </w:r>
      <w:r w:rsidRPr="00AE587E">
        <w:rPr>
          <w:rFonts w:ascii="Calibri" w:hAnsi="Calibri" w:cs="Calibri"/>
          <w:i/>
          <w:iCs/>
          <w:lang w:val="en-CA"/>
        </w:rPr>
        <w:t>Therapeutic Innovation &amp; Regulatory Science</w:t>
      </w:r>
      <w:r w:rsidRPr="00AE587E">
        <w:rPr>
          <w:rFonts w:ascii="Calibri" w:hAnsi="Calibri" w:cs="Calibri"/>
          <w:lang w:val="en-CA"/>
        </w:rPr>
        <w:t>, 2168479018817517. doi:https://dx.doi.org/10.1177/2168479018817517</w:t>
      </w:r>
    </w:p>
    <w:p w14:paraId="647F0CAC"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Stevens, T., Wilde, D., Hunt, J., &amp; Ahmedzai, S. H. (2003). Overcoming the challenges to consumer involvement in cancer research. </w:t>
      </w:r>
      <w:r w:rsidRPr="00AE587E">
        <w:rPr>
          <w:rFonts w:ascii="Calibri" w:hAnsi="Calibri" w:cs="Calibri"/>
          <w:i/>
          <w:iCs/>
          <w:lang w:val="en-CA"/>
        </w:rPr>
        <w:t>Health Expectations, 6</w:t>
      </w:r>
      <w:r w:rsidRPr="00AE587E">
        <w:rPr>
          <w:rFonts w:ascii="Calibri" w:hAnsi="Calibri" w:cs="Calibri"/>
          <w:lang w:val="en-CA"/>
        </w:rPr>
        <w:t xml:space="preserve">(1), 81-88. </w:t>
      </w:r>
    </w:p>
    <w:p w14:paraId="79161319"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Stevenson, M., &amp; Taylor, B. J. (2019). Involving individuals with dementia as co-researchers in analysis of findings from a qualitative study. </w:t>
      </w:r>
      <w:r w:rsidRPr="00AE587E">
        <w:rPr>
          <w:rFonts w:ascii="Calibri" w:hAnsi="Calibri" w:cs="Calibri"/>
          <w:i/>
          <w:iCs/>
          <w:lang w:val="en-CA"/>
        </w:rPr>
        <w:t>Dementia, 18</w:t>
      </w:r>
      <w:r w:rsidRPr="00AE587E">
        <w:rPr>
          <w:rFonts w:ascii="Calibri" w:hAnsi="Calibri" w:cs="Calibri"/>
          <w:lang w:val="en-CA"/>
        </w:rPr>
        <w:t>(2), 701-712. doi:https://dx.doi.org/10.1177/1471301217690904</w:t>
      </w:r>
    </w:p>
    <w:p w14:paraId="5EE7A682"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Stewart, M. K., Felix, H. C., Olson, M., Cottoms, N., Bachelder, A., Smith, J., . . . Greene, P. G. (2015). Community Engagement in Health-Related Research: A Case Study of a Community-Linked Research Infrastructure, Jefferson County, Arkansas, 2011-2013. </w:t>
      </w:r>
      <w:r w:rsidRPr="00AE587E">
        <w:rPr>
          <w:rFonts w:ascii="Calibri" w:hAnsi="Calibri" w:cs="Calibri"/>
          <w:i/>
          <w:iCs/>
          <w:lang w:val="en-CA"/>
        </w:rPr>
        <w:t>Preventing Chronic Disease, 12</w:t>
      </w:r>
      <w:r w:rsidRPr="00AE587E">
        <w:rPr>
          <w:rFonts w:ascii="Calibri" w:hAnsi="Calibri" w:cs="Calibri"/>
          <w:lang w:val="en-CA"/>
        </w:rPr>
        <w:t>, E115. doi:https://dx.doi.org/10.5888/pcd12.140564</w:t>
      </w:r>
    </w:p>
    <w:p w14:paraId="77EBAFF3"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Stewart, R., &amp; Liabo, K. (2012). Involvement in research without compromising research quality. </w:t>
      </w:r>
      <w:r w:rsidRPr="00AE587E">
        <w:rPr>
          <w:rFonts w:ascii="Calibri" w:hAnsi="Calibri" w:cs="Calibri"/>
          <w:i/>
          <w:iCs/>
          <w:lang w:val="en-CA"/>
        </w:rPr>
        <w:t>Journal of Health Services &amp; Research Policy, 17</w:t>
      </w:r>
      <w:r w:rsidRPr="00AE587E">
        <w:rPr>
          <w:rFonts w:ascii="Calibri" w:hAnsi="Calibri" w:cs="Calibri"/>
          <w:lang w:val="en-CA"/>
        </w:rPr>
        <w:t>(4), 248-251. doi:https://dx.doi.org/10.1258/jhsrp.2012.011086</w:t>
      </w:r>
    </w:p>
    <w:p w14:paraId="27C9FE9B"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Stickley, T., Rush, B., Shaw, R., Smith, A., Collier, R., Cook, J., . . . Roberts, S. (2009). Participation In Nurse Education: the PINE project...Participation in Nurse Education. </w:t>
      </w:r>
      <w:r w:rsidRPr="00AE587E">
        <w:rPr>
          <w:rFonts w:ascii="Calibri" w:hAnsi="Calibri" w:cs="Calibri"/>
          <w:i/>
          <w:iCs/>
          <w:lang w:val="en-CA"/>
        </w:rPr>
        <w:t>Journal of Mental Health Training, Education &amp; Practice, 4</w:t>
      </w:r>
      <w:r w:rsidRPr="00AE587E">
        <w:rPr>
          <w:rFonts w:ascii="Calibri" w:hAnsi="Calibri" w:cs="Calibri"/>
          <w:lang w:val="en-CA"/>
        </w:rPr>
        <w:t>(1), 11-18. Retrieved from http://libaccess.mcmaster.ca/login?url=http://search.ebscohost.com/login.aspx?direct=true&amp;db=cin20&amp;AN=103807632&amp;site=ehost-live&amp;scope=site</w:t>
      </w:r>
    </w:p>
    <w:p w14:paraId="0B394792"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Straiton, N., McKenzie, A., Bowden, J., Nichol, A., Murphy, R., Snelling, T., . . . Symons, T. (2020). Facing the Ethical Challenges: Consumer Involvement in COVID-19 Pandemic Research. </w:t>
      </w:r>
      <w:r w:rsidRPr="00AE587E">
        <w:rPr>
          <w:rFonts w:ascii="Calibri" w:hAnsi="Calibri" w:cs="Calibri"/>
          <w:i/>
          <w:iCs/>
          <w:lang w:val="en-CA"/>
        </w:rPr>
        <w:t>Journal of Bioethical Inquiry, 17</w:t>
      </w:r>
      <w:r w:rsidRPr="00AE587E">
        <w:rPr>
          <w:rFonts w:ascii="Calibri" w:hAnsi="Calibri" w:cs="Calibri"/>
          <w:lang w:val="en-CA"/>
        </w:rPr>
        <w:t>(4), 743-748. doi:https://dx.doi.org/10.1007/s11673-020-10060-5</w:t>
      </w:r>
    </w:p>
    <w:p w14:paraId="2F7B558D"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Strassle, C. L., &amp; Pearson, S. D. (2020). A proposed framework for patient engagement throughout the broader research enterprise. </w:t>
      </w:r>
      <w:r w:rsidRPr="00AE587E">
        <w:rPr>
          <w:rFonts w:ascii="Calibri" w:hAnsi="Calibri" w:cs="Calibri"/>
          <w:i/>
          <w:iCs/>
          <w:lang w:val="en-CA"/>
        </w:rPr>
        <w:t>Journal of Comparative Effectiveness Research, 9</w:t>
      </w:r>
      <w:r w:rsidRPr="00AE587E">
        <w:rPr>
          <w:rFonts w:ascii="Calibri" w:hAnsi="Calibri" w:cs="Calibri"/>
          <w:lang w:val="en-CA"/>
        </w:rPr>
        <w:t>(6), 387-393. doi:https://dx.doi.org/10.2217/cer-2019-0175</w:t>
      </w:r>
    </w:p>
    <w:p w14:paraId="298DCDD4"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Stuhlfauth, S., Foss, C., &amp; Knutsen, I. R. (2019). Coming from two different worlds—A qualitative, exploratory study of the collaboration between patient representatives and researchers. </w:t>
      </w:r>
      <w:r w:rsidRPr="00AE587E">
        <w:rPr>
          <w:rFonts w:ascii="Calibri" w:hAnsi="Calibri" w:cs="Calibri"/>
          <w:i/>
          <w:iCs/>
          <w:lang w:val="en-CA"/>
        </w:rPr>
        <w:t>Health Expectations, 22</w:t>
      </w:r>
      <w:r w:rsidRPr="00AE587E">
        <w:rPr>
          <w:rFonts w:ascii="Calibri" w:hAnsi="Calibri" w:cs="Calibri"/>
          <w:lang w:val="en-CA"/>
        </w:rPr>
        <w:t>(3), 496-503. doi:10.1111/hex.12875</w:t>
      </w:r>
    </w:p>
    <w:p w14:paraId="401DFC0E"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Susanti, H., James, K., Utomo, B., Keliat, B. A., Lovell, K., Irmansyah, I., . . . Brooks, H. (2020). Exploring the potential use of patient and public involvement to strengthen Indonesian mental health care for people with psychosis: A qualitative exploration of the views of service users and carers. </w:t>
      </w:r>
      <w:r w:rsidRPr="00AE587E">
        <w:rPr>
          <w:rFonts w:ascii="Calibri" w:hAnsi="Calibri" w:cs="Calibri"/>
          <w:i/>
          <w:iCs/>
          <w:lang w:val="en-CA"/>
        </w:rPr>
        <w:t>Health Expectations, 23</w:t>
      </w:r>
      <w:r w:rsidRPr="00AE587E">
        <w:rPr>
          <w:rFonts w:ascii="Calibri" w:hAnsi="Calibri" w:cs="Calibri"/>
          <w:lang w:val="en-CA"/>
        </w:rPr>
        <w:t>(2), 377-387. doi:10.1111/hex.13007</w:t>
      </w:r>
    </w:p>
    <w:p w14:paraId="595B8E36"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Switzer, S., Chan Carusone, S., Guta, A., &amp; Strike, C. (2019). A Seat at the Table: Designing an Activity-Based Community Advisory Committee With People Living With HIV Who Use Drugs. </w:t>
      </w:r>
      <w:r w:rsidRPr="00AE587E">
        <w:rPr>
          <w:rFonts w:ascii="Calibri" w:hAnsi="Calibri" w:cs="Calibri"/>
          <w:i/>
          <w:iCs/>
          <w:lang w:val="en-CA"/>
        </w:rPr>
        <w:t>Qualitative Health Research, 29</w:t>
      </w:r>
      <w:r w:rsidRPr="00AE587E">
        <w:rPr>
          <w:rFonts w:ascii="Calibri" w:hAnsi="Calibri" w:cs="Calibri"/>
          <w:lang w:val="en-CA"/>
        </w:rPr>
        <w:t>(7), 1029-1042. doi:https://dx.doi.org/10.1177/1049732318812773</w:t>
      </w:r>
    </w:p>
    <w:p w14:paraId="286B8164"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Synnot, A. J., Cherry, C. L., Summers, M. P., Stuckey, R., Milne, C. A., Lowe, D. B., &amp; Hill, S. J. (2018). Consumer engagement critical to success in an Australian research project: reflections from those involved. </w:t>
      </w:r>
      <w:r w:rsidRPr="00AE587E">
        <w:rPr>
          <w:rFonts w:ascii="Calibri" w:hAnsi="Calibri" w:cs="Calibri"/>
          <w:i/>
          <w:iCs/>
          <w:lang w:val="en-CA"/>
        </w:rPr>
        <w:t>Australian Journal of Primary Health, 24</w:t>
      </w:r>
      <w:r w:rsidRPr="00AE587E">
        <w:rPr>
          <w:rFonts w:ascii="Calibri" w:hAnsi="Calibri" w:cs="Calibri"/>
          <w:lang w:val="en-CA"/>
        </w:rPr>
        <w:t>(3), 197-203. doi:https://dx.doi.org/10.1071/PY17107</w:t>
      </w:r>
    </w:p>
    <w:p w14:paraId="3F4F8FA7"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Tanner, D. (2012). Co-research with older people with dementia: experience and reflections. </w:t>
      </w:r>
      <w:r w:rsidRPr="00AE587E">
        <w:rPr>
          <w:rFonts w:ascii="Calibri" w:hAnsi="Calibri" w:cs="Calibri"/>
          <w:i/>
          <w:iCs/>
          <w:lang w:val="en-CA"/>
        </w:rPr>
        <w:t>Journal of Mental Health, 21</w:t>
      </w:r>
      <w:r w:rsidRPr="00AE587E">
        <w:rPr>
          <w:rFonts w:ascii="Calibri" w:hAnsi="Calibri" w:cs="Calibri"/>
          <w:lang w:val="en-CA"/>
        </w:rPr>
        <w:t>(3), 296-306. doi:https://dx.doi.org/10.3109/09638237.2011.651658</w:t>
      </w:r>
    </w:p>
    <w:p w14:paraId="6A46C797"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Taylor, C., Gill, L., Gibson, A., Byng, R., &amp; Quinn, C. (2018). Engaging "seldom heard" groups in research and intervention development: Offender mental health. </w:t>
      </w:r>
      <w:r w:rsidRPr="00AE587E">
        <w:rPr>
          <w:rFonts w:ascii="Calibri" w:hAnsi="Calibri" w:cs="Calibri"/>
          <w:i/>
          <w:iCs/>
          <w:lang w:val="en-CA"/>
        </w:rPr>
        <w:t>Health Expectations, 21</w:t>
      </w:r>
      <w:r w:rsidRPr="00AE587E">
        <w:rPr>
          <w:rFonts w:ascii="Calibri" w:hAnsi="Calibri" w:cs="Calibri"/>
          <w:lang w:val="en-CA"/>
        </w:rPr>
        <w:t>(6), 1104-1110. doi:https://dx.doi.org/10.1111/hex.12807</w:t>
      </w:r>
    </w:p>
    <w:p w14:paraId="3863E876"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Taylor, J., Dekker, S., Jurg, D., Skandsen, J., Grossman, M., Marijnissen, A. K., . . . Investigators, A. P. (2021). Making the patient voice heard in a research consortium: experiences from an EU project (IMI-APPROACH). </w:t>
      </w:r>
      <w:r w:rsidRPr="00AE587E">
        <w:rPr>
          <w:rFonts w:ascii="Calibri" w:hAnsi="Calibri" w:cs="Calibri"/>
          <w:i/>
          <w:iCs/>
          <w:lang w:val="en-CA"/>
        </w:rPr>
        <w:t>Research Involvement &amp; Engagement, 7</w:t>
      </w:r>
      <w:r w:rsidRPr="00AE587E">
        <w:rPr>
          <w:rFonts w:ascii="Calibri" w:hAnsi="Calibri" w:cs="Calibri"/>
          <w:lang w:val="en-CA"/>
        </w:rPr>
        <w:t>(1), 24. doi:https://dx.doi.org/10.1186/s40900-021-00267-0</w:t>
      </w:r>
    </w:p>
    <w:p w14:paraId="6BD9D354"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Taylor, S. (2006). A new approach to empowering older people's forums: identifying barriers to encourage participation. </w:t>
      </w:r>
      <w:r w:rsidRPr="00AE587E">
        <w:rPr>
          <w:rFonts w:ascii="Calibri" w:hAnsi="Calibri" w:cs="Calibri"/>
          <w:i/>
          <w:iCs/>
          <w:lang w:val="en-CA"/>
        </w:rPr>
        <w:t>Practice (09503153), 18</w:t>
      </w:r>
      <w:r w:rsidRPr="00AE587E">
        <w:rPr>
          <w:rFonts w:ascii="Calibri" w:hAnsi="Calibri" w:cs="Calibri"/>
          <w:lang w:val="en-CA"/>
        </w:rPr>
        <w:t>(2), 117-128. Retrieved from http://libaccess.mcmaster.ca/login?url=http://search.ebscohost.com/login.aspx?direct=true&amp;db=cin20&amp;AN=106345883&amp;site=ehost-live&amp;scope=site</w:t>
      </w:r>
    </w:p>
    <w:p w14:paraId="1E8D1CE7"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Telford, R., Boote, J. D., &amp; Cooper, C. L. (2004). What does it mean to involve consumers successfully in NHS research? A consensus study. </w:t>
      </w:r>
      <w:r w:rsidRPr="00AE587E">
        <w:rPr>
          <w:rFonts w:ascii="Calibri" w:hAnsi="Calibri" w:cs="Calibri"/>
          <w:i/>
          <w:iCs/>
          <w:lang w:val="en-CA"/>
        </w:rPr>
        <w:t>Health Expectations, 7</w:t>
      </w:r>
      <w:r w:rsidRPr="00AE587E">
        <w:rPr>
          <w:rFonts w:ascii="Calibri" w:hAnsi="Calibri" w:cs="Calibri"/>
          <w:lang w:val="en-CA"/>
        </w:rPr>
        <w:t xml:space="preserve">(3), 209-220. </w:t>
      </w:r>
    </w:p>
    <w:p w14:paraId="269A863D"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Telford, R., &amp; Faulkner, A. (2004). Learning about service user involvement in mental health research. </w:t>
      </w:r>
      <w:r w:rsidRPr="00AE587E">
        <w:rPr>
          <w:rFonts w:ascii="Calibri" w:hAnsi="Calibri" w:cs="Calibri"/>
          <w:i/>
          <w:iCs/>
          <w:lang w:val="en-CA"/>
        </w:rPr>
        <w:t>Journal of Mental Health, 13</w:t>
      </w:r>
      <w:r w:rsidRPr="00AE587E">
        <w:rPr>
          <w:rFonts w:ascii="Calibri" w:hAnsi="Calibri" w:cs="Calibri"/>
          <w:lang w:val="en-CA"/>
        </w:rPr>
        <w:t>(6), 549-559. Retrieved from http://libaccess.mcmaster.ca/login?url=http://search.ebscohost.com/login.aspx?direct=true&amp;db=cin20&amp;AN=106606464&amp;site=ehost-live&amp;scope=site</w:t>
      </w:r>
    </w:p>
    <w:p w14:paraId="111C8E1B"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Tempfer, C. B., &amp; Nowak, P. (2011). Consumer participation and organizational development in health care: a systematic review. </w:t>
      </w:r>
      <w:r w:rsidRPr="00AE587E">
        <w:rPr>
          <w:rFonts w:ascii="Calibri" w:hAnsi="Calibri" w:cs="Calibri"/>
          <w:i/>
          <w:iCs/>
          <w:lang w:val="en-CA"/>
        </w:rPr>
        <w:t>Wiener Klinische Wochenschrift, 123</w:t>
      </w:r>
      <w:r w:rsidRPr="00AE587E">
        <w:rPr>
          <w:rFonts w:ascii="Calibri" w:hAnsi="Calibri" w:cs="Calibri"/>
          <w:lang w:val="en-CA"/>
        </w:rPr>
        <w:t>(13-14), 408-414. doi:https://dx.doi.org/10.1007/s00508-011-0008-x</w:t>
      </w:r>
    </w:p>
    <w:p w14:paraId="0F846147"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Thompson, A. P., MacDonald, S. E., Wine, E., &amp; Scott, S. D. (2020). An Evaluation of Parents' Experiences of Patient Engagement in Research to Develop a Digital Knowledge Translation Tool: Protocol for a Multi-Method Study. </w:t>
      </w:r>
      <w:r w:rsidRPr="00AE587E">
        <w:rPr>
          <w:rFonts w:ascii="Calibri" w:hAnsi="Calibri" w:cs="Calibri"/>
          <w:i/>
          <w:iCs/>
          <w:lang w:val="en-CA"/>
        </w:rPr>
        <w:t>JMIR Research Protocols, 9</w:t>
      </w:r>
      <w:r w:rsidRPr="00AE587E">
        <w:rPr>
          <w:rFonts w:ascii="Calibri" w:hAnsi="Calibri" w:cs="Calibri"/>
          <w:lang w:val="en-CA"/>
        </w:rPr>
        <w:t>(8), e19108. doi:https://dx.doi.org/10.2196/19108</w:t>
      </w:r>
    </w:p>
    <w:p w14:paraId="64948E7F"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Thompson, J., Bissell, P., Cooper, C. L., Armitage, C. J., &amp; Barber, R. (2014). Exploring the impact of patient and public involvement in a cancer research setting. </w:t>
      </w:r>
      <w:r w:rsidRPr="00AE587E">
        <w:rPr>
          <w:rFonts w:ascii="Calibri" w:hAnsi="Calibri" w:cs="Calibri"/>
          <w:i/>
          <w:iCs/>
          <w:lang w:val="en-CA"/>
        </w:rPr>
        <w:t>Qualitative Health Research, 24</w:t>
      </w:r>
      <w:r w:rsidRPr="00AE587E">
        <w:rPr>
          <w:rFonts w:ascii="Calibri" w:hAnsi="Calibri" w:cs="Calibri"/>
          <w:lang w:val="en-CA"/>
        </w:rPr>
        <w:t>(1), 46-54. doi:https://dx.doi.org/10.1177/1049732313514482</w:t>
      </w:r>
    </w:p>
    <w:p w14:paraId="322B96B3"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Thornton, H. (2002). Patient perspectives on involvement in cancer research in the UK. </w:t>
      </w:r>
      <w:r w:rsidRPr="00AE587E">
        <w:rPr>
          <w:rFonts w:ascii="Calibri" w:hAnsi="Calibri" w:cs="Calibri"/>
          <w:i/>
          <w:iCs/>
          <w:lang w:val="en-CA"/>
        </w:rPr>
        <w:t>European Journal of Cancer Care, 11</w:t>
      </w:r>
      <w:r w:rsidRPr="00AE587E">
        <w:rPr>
          <w:rFonts w:ascii="Calibri" w:hAnsi="Calibri" w:cs="Calibri"/>
          <w:lang w:val="en-CA"/>
        </w:rPr>
        <w:t xml:space="preserve">(3), 205-209. </w:t>
      </w:r>
    </w:p>
    <w:p w14:paraId="4D410E78"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Thornton, H. (2006). Patients and health professionals working together to improve clinical research: where are we going? </w:t>
      </w:r>
      <w:r w:rsidRPr="00AE587E">
        <w:rPr>
          <w:rFonts w:ascii="Calibri" w:hAnsi="Calibri" w:cs="Calibri"/>
          <w:i/>
          <w:iCs/>
          <w:lang w:val="en-CA"/>
        </w:rPr>
        <w:t>European Journal of Cancer, 42</w:t>
      </w:r>
      <w:r w:rsidRPr="00AE587E">
        <w:rPr>
          <w:rFonts w:ascii="Calibri" w:hAnsi="Calibri" w:cs="Calibri"/>
          <w:lang w:val="en-CA"/>
        </w:rPr>
        <w:t xml:space="preserve">(15), 2454-2458. </w:t>
      </w:r>
    </w:p>
    <w:p w14:paraId="53D4E955"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Thornton, H., Edwards, A., &amp; Elwyn, G. (2003). Evolving the multiple roles of 'patients' in health-care research: reflections after involvement in a trial of shared decision-making. </w:t>
      </w:r>
      <w:r w:rsidRPr="00AE587E">
        <w:rPr>
          <w:rFonts w:ascii="Calibri" w:hAnsi="Calibri" w:cs="Calibri"/>
          <w:i/>
          <w:iCs/>
          <w:lang w:val="en-CA"/>
        </w:rPr>
        <w:t>Health Expectations, 6</w:t>
      </w:r>
      <w:r w:rsidRPr="00AE587E">
        <w:rPr>
          <w:rFonts w:ascii="Calibri" w:hAnsi="Calibri" w:cs="Calibri"/>
          <w:lang w:val="en-CA"/>
        </w:rPr>
        <w:t xml:space="preserve">(3), 189-197. </w:t>
      </w:r>
    </w:p>
    <w:p w14:paraId="2A08569E"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Tierney, E., McEvoy, R., O'Reilly-de Brun, M., de Brun, T., Okonkwo, E., Rooney, M., . . . MacFarlane, A. (2016). A critical analysis of the implementation of service user involvement in primary care research and health service development using normalization process theory. </w:t>
      </w:r>
      <w:r w:rsidRPr="00AE587E">
        <w:rPr>
          <w:rFonts w:ascii="Calibri" w:hAnsi="Calibri" w:cs="Calibri"/>
          <w:i/>
          <w:iCs/>
          <w:lang w:val="en-CA"/>
        </w:rPr>
        <w:t>Health Expectations, 19</w:t>
      </w:r>
      <w:r w:rsidRPr="00AE587E">
        <w:rPr>
          <w:rFonts w:ascii="Calibri" w:hAnsi="Calibri" w:cs="Calibri"/>
          <w:lang w:val="en-CA"/>
        </w:rPr>
        <w:t>(3), 501-515. doi:https://dx.doi.org/10.1111/hex.12237</w:t>
      </w:r>
    </w:p>
    <w:p w14:paraId="1CEFC517"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Tremblay, M. C., Bradette-Laplante, M., Berube, D., Briere, E., Moisan, N., Niquay, D., . . . Witteman, H. O. (2020). Engaging indigenous patient partners in patient-oriented research: lessons from a one-year initiative. </w:t>
      </w:r>
      <w:r w:rsidRPr="00AE587E">
        <w:rPr>
          <w:rFonts w:ascii="Calibri" w:hAnsi="Calibri" w:cs="Calibri"/>
          <w:i/>
          <w:iCs/>
          <w:lang w:val="en-CA"/>
        </w:rPr>
        <w:t>Research Involvement &amp; Engagement, 6</w:t>
      </w:r>
      <w:r w:rsidRPr="00AE587E">
        <w:rPr>
          <w:rFonts w:ascii="Calibri" w:hAnsi="Calibri" w:cs="Calibri"/>
          <w:lang w:val="en-CA"/>
        </w:rPr>
        <w:t>, 44. doi:https://dx.doi.org/10.1186/s40900-020-00216-3</w:t>
      </w:r>
    </w:p>
    <w:p w14:paraId="3568C717"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Trivedi, P., &amp; Wykes, T. (2002). From passive subjects to equal partners: qualitative review of user involvement in research. </w:t>
      </w:r>
      <w:r w:rsidRPr="00AE587E">
        <w:rPr>
          <w:rFonts w:ascii="Calibri" w:hAnsi="Calibri" w:cs="Calibri"/>
          <w:i/>
          <w:iCs/>
          <w:lang w:val="en-CA"/>
        </w:rPr>
        <w:t>British Journal of Psychiatry, 181</w:t>
      </w:r>
      <w:r w:rsidRPr="00AE587E">
        <w:rPr>
          <w:rFonts w:ascii="Calibri" w:hAnsi="Calibri" w:cs="Calibri"/>
          <w:lang w:val="en-CA"/>
        </w:rPr>
        <w:t xml:space="preserve">, 468-472. </w:t>
      </w:r>
    </w:p>
    <w:p w14:paraId="0FAA9EFE"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Troya, M. I., Chew‐Graham, C. A., Babatunde, O., Bartlam, B., Higginbottom, A., &amp; Dikomitis, L. (2019). Patient and Public Involvement and Engagement in a doctoral research project exploring self‐harm in older adults. </w:t>
      </w:r>
      <w:r w:rsidRPr="00AE587E">
        <w:rPr>
          <w:rFonts w:ascii="Calibri" w:hAnsi="Calibri" w:cs="Calibri"/>
          <w:i/>
          <w:iCs/>
          <w:lang w:val="en-CA"/>
        </w:rPr>
        <w:t>Health Expectations, 22</w:t>
      </w:r>
      <w:r w:rsidRPr="00AE587E">
        <w:rPr>
          <w:rFonts w:ascii="Calibri" w:hAnsi="Calibri" w:cs="Calibri"/>
          <w:lang w:val="en-CA"/>
        </w:rPr>
        <w:t>(4), 617-631. doi:10.1111/hex.12917</w:t>
      </w:r>
    </w:p>
    <w:p w14:paraId="1FA21D63"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Truman, C., &amp; Raine, P. (2002). Experience and meaning of user involvement: some explorations from a community mental health project. </w:t>
      </w:r>
      <w:r w:rsidRPr="00AE587E">
        <w:rPr>
          <w:rFonts w:ascii="Calibri" w:hAnsi="Calibri" w:cs="Calibri"/>
          <w:i/>
          <w:iCs/>
          <w:lang w:val="en-CA"/>
        </w:rPr>
        <w:t>Health &amp; Social Care in the Community, 10</w:t>
      </w:r>
      <w:r w:rsidRPr="00AE587E">
        <w:rPr>
          <w:rFonts w:ascii="Calibri" w:hAnsi="Calibri" w:cs="Calibri"/>
          <w:lang w:val="en-CA"/>
        </w:rPr>
        <w:t xml:space="preserve">(3), 136-143. </w:t>
      </w:r>
    </w:p>
    <w:p w14:paraId="294E31C3"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Tullo, E. S., Robinson, L., &amp; Newton, J. (2015). Comparing the perceptions of academics and members of the public about patient and public involvement in ageing research. </w:t>
      </w:r>
      <w:r w:rsidRPr="00AE587E">
        <w:rPr>
          <w:rFonts w:ascii="Calibri" w:hAnsi="Calibri" w:cs="Calibri"/>
          <w:i/>
          <w:iCs/>
          <w:lang w:val="en-CA"/>
        </w:rPr>
        <w:t>Age and Ageing, 44</w:t>
      </w:r>
      <w:r w:rsidRPr="00AE587E">
        <w:rPr>
          <w:rFonts w:ascii="Calibri" w:hAnsi="Calibri" w:cs="Calibri"/>
          <w:lang w:val="en-CA"/>
        </w:rPr>
        <w:t>(3), 533-536. doi:10.1093/ageing/afu193</w:t>
      </w:r>
    </w:p>
    <w:p w14:paraId="37D7D4AA"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Tuttle, K. R., Knight, R., Appelbaum, P. S., Arora, T., Bansal, S., Bebiak, J., . . . Kidney Precision Med, P. (2021). Integrating Patient Priorities with Science by Community Engagement in the Kidney Precision Medicine Project. </w:t>
      </w:r>
      <w:r w:rsidRPr="00AE587E">
        <w:rPr>
          <w:rFonts w:ascii="Calibri" w:hAnsi="Calibri" w:cs="Calibri"/>
          <w:i/>
          <w:iCs/>
          <w:lang w:val="en-CA"/>
        </w:rPr>
        <w:t>Clinical Journal of the American Society of Nephrology, 16</w:t>
      </w:r>
      <w:r w:rsidRPr="00AE587E">
        <w:rPr>
          <w:rFonts w:ascii="Calibri" w:hAnsi="Calibri" w:cs="Calibri"/>
          <w:lang w:val="en-CA"/>
        </w:rPr>
        <w:t>(4), 660-668. doi:10.2215/cjn.10270620</w:t>
      </w:r>
    </w:p>
    <w:p w14:paraId="6E065AE4"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Vale, C. L., Cragg, W. J., Cromarty, B., Hanley, B., South, A., Stephens, R., . . . Gafos, M. (2018). When participants get involved: reconsidering patient and public involvement in clinical trials at the MRC Clinical Trials Unit at UCL. </w:t>
      </w:r>
      <w:r w:rsidRPr="00AE587E">
        <w:rPr>
          <w:rFonts w:ascii="Calibri" w:hAnsi="Calibri" w:cs="Calibri"/>
          <w:i/>
          <w:iCs/>
          <w:lang w:val="en-CA"/>
        </w:rPr>
        <w:t>Trials [Electronic Resource], 19</w:t>
      </w:r>
      <w:r w:rsidRPr="00AE587E">
        <w:rPr>
          <w:rFonts w:ascii="Calibri" w:hAnsi="Calibri" w:cs="Calibri"/>
          <w:lang w:val="en-CA"/>
        </w:rPr>
        <w:t>(1), 95. doi:https://dx.doi.org/10.1186/s13063-018-2471-4</w:t>
      </w:r>
    </w:p>
    <w:p w14:paraId="04D9D491"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Vale, C. L., Tierney, J. F., Spera, N., Whelan, A., Nightingale, A., &amp; Hanley, B. (2012). Evaluation of patient involvement in a systematic review and meta-analysis of individual patient data in cervical cancer treatment. </w:t>
      </w:r>
      <w:r w:rsidRPr="00AE587E">
        <w:rPr>
          <w:rFonts w:ascii="Calibri" w:hAnsi="Calibri" w:cs="Calibri"/>
          <w:i/>
          <w:iCs/>
          <w:lang w:val="en-CA"/>
        </w:rPr>
        <w:t>Systematic Reviews, 1</w:t>
      </w:r>
      <w:r w:rsidRPr="00AE587E">
        <w:rPr>
          <w:rFonts w:ascii="Calibri" w:hAnsi="Calibri" w:cs="Calibri"/>
          <w:lang w:val="en-CA"/>
        </w:rPr>
        <w:t>, 23. doi:https://dx.doi.org/10.1186/2046-4053-1-23</w:t>
      </w:r>
    </w:p>
    <w:p w14:paraId="33BC7C58"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van der Ham, A. J., van Erp, N., &amp; Broerse, J. E. (2016). Monitoring and evaluation of patient involvement in clinical practice guideline development: lessons from the Multidisciplinary Guideline for Employment and Severe Mental Illness, the Netherlands. </w:t>
      </w:r>
      <w:r w:rsidRPr="00AE587E">
        <w:rPr>
          <w:rFonts w:ascii="Calibri" w:hAnsi="Calibri" w:cs="Calibri"/>
          <w:i/>
          <w:iCs/>
          <w:lang w:val="en-CA"/>
        </w:rPr>
        <w:t>Health Expectations, 19</w:t>
      </w:r>
      <w:r w:rsidRPr="00AE587E">
        <w:rPr>
          <w:rFonts w:ascii="Calibri" w:hAnsi="Calibri" w:cs="Calibri"/>
          <w:lang w:val="en-CA"/>
        </w:rPr>
        <w:t>(2), 471-482. doi:https://dx.doi.org/10.1111/hex.12370</w:t>
      </w:r>
    </w:p>
    <w:p w14:paraId="60FB0240"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van Draanen, J., Jeyaratnam, J., O'Campo, P., Hwang, S., Harriott, D., Koo, M., &amp; Stergiopoulos, V. (2013). Meaningful inclusion of consumers in research and service delivery. </w:t>
      </w:r>
      <w:r w:rsidRPr="00AE587E">
        <w:rPr>
          <w:rFonts w:ascii="Calibri" w:hAnsi="Calibri" w:cs="Calibri"/>
          <w:i/>
          <w:iCs/>
          <w:lang w:val="en-CA"/>
        </w:rPr>
        <w:t>Psychiatric Rehabilitation Journal, 36</w:t>
      </w:r>
      <w:r w:rsidRPr="00AE587E">
        <w:rPr>
          <w:rFonts w:ascii="Calibri" w:hAnsi="Calibri" w:cs="Calibri"/>
          <w:lang w:val="en-CA"/>
        </w:rPr>
        <w:t>(3), 180-186. doi:https://dx.doi.org/10.1037/prj0000014</w:t>
      </w:r>
    </w:p>
    <w:p w14:paraId="189239A1"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van Staa, A., Jedeloo, S., Latour, J. M., &amp; Trappenburg, M. J. (2010). Exciting but exhausting: experiences with participatory research with chronically ill adolescents. </w:t>
      </w:r>
      <w:r w:rsidRPr="00AE587E">
        <w:rPr>
          <w:rFonts w:ascii="Calibri" w:hAnsi="Calibri" w:cs="Calibri"/>
          <w:i/>
          <w:iCs/>
          <w:lang w:val="en-CA"/>
        </w:rPr>
        <w:t>Health Expectations, 13</w:t>
      </w:r>
      <w:r w:rsidRPr="00AE587E">
        <w:rPr>
          <w:rFonts w:ascii="Calibri" w:hAnsi="Calibri" w:cs="Calibri"/>
          <w:lang w:val="en-CA"/>
        </w:rPr>
        <w:t>(1), 95-107. doi:https://dx.doi.org/10.1111/j.1369-7625.2009.00574.x</w:t>
      </w:r>
    </w:p>
    <w:p w14:paraId="3CB989F0"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van Wersch, A., &amp; Eccles, M. (2001). Involvement of consumers in the development of evidence based clinical guidelines: practical experiences from the North of England evidence based guideline development programme. </w:t>
      </w:r>
      <w:r w:rsidRPr="00AE587E">
        <w:rPr>
          <w:rFonts w:ascii="Calibri" w:hAnsi="Calibri" w:cs="Calibri"/>
          <w:i/>
          <w:iCs/>
          <w:lang w:val="en-CA"/>
        </w:rPr>
        <w:t>Quality in Health Care, 10</w:t>
      </w:r>
      <w:r w:rsidRPr="00AE587E">
        <w:rPr>
          <w:rFonts w:ascii="Calibri" w:hAnsi="Calibri" w:cs="Calibri"/>
          <w:lang w:val="en-CA"/>
        </w:rPr>
        <w:t xml:space="preserve">(1), 10-16. </w:t>
      </w:r>
    </w:p>
    <w:p w14:paraId="34ED9BB9"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Vat, L. E., Finlay, T., Robinson, P., Barbareschi, G., Boudes, M., Diaz Ponce, A. M., . . . Schuitmaker-Warnaar, T. J. (2021). Evaluation of patient engagement in medicine development: A multi-stakeholder framework with metrics. </w:t>
      </w:r>
      <w:r w:rsidRPr="00AE587E">
        <w:rPr>
          <w:rFonts w:ascii="Calibri" w:hAnsi="Calibri" w:cs="Calibri"/>
          <w:i/>
          <w:iCs/>
          <w:lang w:val="en-CA"/>
        </w:rPr>
        <w:t>Health Expectations, 24</w:t>
      </w:r>
      <w:r w:rsidRPr="00AE587E">
        <w:rPr>
          <w:rFonts w:ascii="Calibri" w:hAnsi="Calibri" w:cs="Calibri"/>
          <w:lang w:val="en-CA"/>
        </w:rPr>
        <w:t>(2), 491-506. doi:https://dx.doi.org/10.1111/hex.13191</w:t>
      </w:r>
    </w:p>
    <w:p w14:paraId="1A7BD263"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Vat, L. E., Ryan, D., &amp; Etchegary, H. (2017). Recruiting patients as partners in health research: a qualitative descriptive study. </w:t>
      </w:r>
      <w:r w:rsidRPr="00AE587E">
        <w:rPr>
          <w:rFonts w:ascii="Calibri" w:hAnsi="Calibri" w:cs="Calibri"/>
          <w:i/>
          <w:iCs/>
          <w:lang w:val="en-CA"/>
        </w:rPr>
        <w:t>Research Involvement &amp; Engagement, 3</w:t>
      </w:r>
      <w:r w:rsidRPr="00AE587E">
        <w:rPr>
          <w:rFonts w:ascii="Calibri" w:hAnsi="Calibri" w:cs="Calibri"/>
          <w:lang w:val="en-CA"/>
        </w:rPr>
        <w:t>, 15. doi:https://dx.doi.org/10.1186/s40900-017-0067-x</w:t>
      </w:r>
    </w:p>
    <w:p w14:paraId="1B42F310"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Vat, L. E., Warren, M., Goold, S., Davidge, E. B., Porter, N., Schuitmaker-Warnaar, T. J., . . . Etchegary, H. (2020). Giving patients a voice: a participatory evaluation of patient engagement in Newfoundland and Labrador Health Research. </w:t>
      </w:r>
      <w:r w:rsidRPr="00AE587E">
        <w:rPr>
          <w:rFonts w:ascii="Calibri" w:hAnsi="Calibri" w:cs="Calibri"/>
          <w:i/>
          <w:iCs/>
          <w:lang w:val="en-CA"/>
        </w:rPr>
        <w:t>Research Involvement &amp; Engagement, 6</w:t>
      </w:r>
      <w:r w:rsidRPr="00AE587E">
        <w:rPr>
          <w:rFonts w:ascii="Calibri" w:hAnsi="Calibri" w:cs="Calibri"/>
          <w:lang w:val="en-CA"/>
        </w:rPr>
        <w:t>, 39. doi:https://dx.doi.org/10.1186/s40900-020-00206-5</w:t>
      </w:r>
    </w:p>
    <w:p w14:paraId="72737125"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Vogsen, M., Geneser, S., Rasmussen, M. L., Horder, M., &amp; Hildebrandt, M. G. (2020). Learning from patient involvement in a clinical study analyzing PET/CT in women with advanced breast cancer. </w:t>
      </w:r>
      <w:r w:rsidRPr="00AE587E">
        <w:rPr>
          <w:rFonts w:ascii="Calibri" w:hAnsi="Calibri" w:cs="Calibri"/>
          <w:i/>
          <w:iCs/>
          <w:lang w:val="en-CA"/>
        </w:rPr>
        <w:t>Research Involvement &amp; Engagement, 6</w:t>
      </w:r>
      <w:r w:rsidRPr="00AE587E">
        <w:rPr>
          <w:rFonts w:ascii="Calibri" w:hAnsi="Calibri" w:cs="Calibri"/>
          <w:lang w:val="en-CA"/>
        </w:rPr>
        <w:t>, 1. doi:https://dx.doi.org/10.1186/s40900-019-0174-y</w:t>
      </w:r>
    </w:p>
    <w:p w14:paraId="51C88B75"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Wale, J. L., &amp; Sullivan, M. (2020). Exploration of the visibility of patient input in final recommendation documentation for three health technology assessment bodies. </w:t>
      </w:r>
      <w:r w:rsidRPr="00AE587E">
        <w:rPr>
          <w:rFonts w:ascii="Calibri" w:hAnsi="Calibri" w:cs="Calibri"/>
          <w:i/>
          <w:iCs/>
          <w:lang w:val="en-CA"/>
        </w:rPr>
        <w:t>International Journal of Technology Assessment in Health Care, 36</w:t>
      </w:r>
      <w:r w:rsidRPr="00AE587E">
        <w:rPr>
          <w:rFonts w:ascii="Calibri" w:hAnsi="Calibri" w:cs="Calibri"/>
          <w:lang w:val="en-CA"/>
        </w:rPr>
        <w:t>(3), 197-203. doi:https://dx.doi.org/10.1017/S0266462320000240</w:t>
      </w:r>
    </w:p>
    <w:p w14:paraId="159ADA74"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Walker, S. (2018). Involving People Who Self-Harm in Research Design. </w:t>
      </w:r>
      <w:r w:rsidRPr="00AE587E">
        <w:rPr>
          <w:rFonts w:ascii="Calibri" w:hAnsi="Calibri" w:cs="Calibri"/>
          <w:i/>
          <w:iCs/>
          <w:lang w:val="en-CA"/>
        </w:rPr>
        <w:t>Journal of Nursing Research (Lippincott Williams &amp; Wilkins), 26</w:t>
      </w:r>
      <w:r w:rsidRPr="00AE587E">
        <w:rPr>
          <w:rFonts w:ascii="Calibri" w:hAnsi="Calibri" w:cs="Calibri"/>
          <w:lang w:val="en-CA"/>
        </w:rPr>
        <w:t>(1), 68-70. doi:10.1097/jnr.0000000000000208</w:t>
      </w:r>
    </w:p>
    <w:p w14:paraId="70BB4A89"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Wall, D., &amp; Window, S. (2004). NHS support team. Clinical Governance Support Team: patients as a virtue. </w:t>
      </w:r>
      <w:r w:rsidRPr="00AE587E">
        <w:rPr>
          <w:rFonts w:ascii="Calibri" w:hAnsi="Calibri" w:cs="Calibri"/>
          <w:i/>
          <w:iCs/>
          <w:lang w:val="en-CA"/>
        </w:rPr>
        <w:t>Clinical Governance: An International Journal, 9</w:t>
      </w:r>
      <w:r w:rsidRPr="00AE587E">
        <w:rPr>
          <w:rFonts w:ascii="Calibri" w:hAnsi="Calibri" w:cs="Calibri"/>
          <w:lang w:val="en-CA"/>
        </w:rPr>
        <w:t>(1), 67-72. Retrieved from http://libaccess.mcmaster.ca/login?url=http://search.ebscohost.com/login.aspx?direct=true&amp;db=cin20&amp;AN=106781731&amp;site=ehost-live&amp;scope=site</w:t>
      </w:r>
    </w:p>
    <w:p w14:paraId="5C276506"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Warren, M., Leamon, T., Hall, A., Twells, L., Street, C., Stordy, A., . . . Etchegary, H. (2020). The Role of Patient Advisory Councils in Health Research: Lessons From Two Provincial Councils in Canada. </w:t>
      </w:r>
      <w:r w:rsidRPr="00AE587E">
        <w:rPr>
          <w:rFonts w:ascii="Calibri" w:hAnsi="Calibri" w:cs="Calibri"/>
          <w:i/>
          <w:iCs/>
          <w:lang w:val="en-CA"/>
        </w:rPr>
        <w:t>Journal of Patient Experience, 7</w:t>
      </w:r>
      <w:r w:rsidRPr="00AE587E">
        <w:rPr>
          <w:rFonts w:ascii="Calibri" w:hAnsi="Calibri" w:cs="Calibri"/>
          <w:lang w:val="en-CA"/>
        </w:rPr>
        <w:t>(6), 898-905. doi:https://dx.doi.org/10.1177/2374373520909598</w:t>
      </w:r>
    </w:p>
    <w:p w14:paraId="6E5B8FBD"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Warren, N. T., Gaudino, J. A., Jr., Likumahuwa-Ackman, S., Dickerson, K., Robbins, L., Norman, K., . . . DeVoe, J. E. (2018). Building Meaningful Patient Engagement in Research: Case Study From ADVANCE Clinical Data Research Network. </w:t>
      </w:r>
      <w:r w:rsidRPr="00AE587E">
        <w:rPr>
          <w:rFonts w:ascii="Calibri" w:hAnsi="Calibri" w:cs="Calibri"/>
          <w:i/>
          <w:iCs/>
          <w:lang w:val="en-CA"/>
        </w:rPr>
        <w:t>Medical Care, 56 Suppl 10 Suppl 1</w:t>
      </w:r>
      <w:r w:rsidRPr="00AE587E">
        <w:rPr>
          <w:rFonts w:ascii="Calibri" w:hAnsi="Calibri" w:cs="Calibri"/>
          <w:lang w:val="en-CA"/>
        </w:rPr>
        <w:t>, S58-S63. doi:https://dx.doi.org/10.1097/MLR.0000000000000791</w:t>
      </w:r>
    </w:p>
    <w:p w14:paraId="49A62977"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Weeks, L., Polisena, J., Scott, A. M., Holtorf, A. P., Staniszewska, S., &amp; Facey, K. (2017). Evaluation of Patient and Public Involvement Initiatives in Health Technology Assessment: A Survey of International Agencies. </w:t>
      </w:r>
      <w:r w:rsidRPr="00AE587E">
        <w:rPr>
          <w:rFonts w:ascii="Calibri" w:hAnsi="Calibri" w:cs="Calibri"/>
          <w:i/>
          <w:iCs/>
          <w:lang w:val="en-CA"/>
        </w:rPr>
        <w:t>International Journal of Technology Assessment in Health Care, 33</w:t>
      </w:r>
      <w:r w:rsidRPr="00AE587E">
        <w:rPr>
          <w:rFonts w:ascii="Calibri" w:hAnsi="Calibri" w:cs="Calibri"/>
          <w:lang w:val="en-CA"/>
        </w:rPr>
        <w:t>(6), 715-723. doi:https://dx.doi.org/10.1017/S0266462317000976</w:t>
      </w:r>
    </w:p>
    <w:p w14:paraId="069191FA"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Wennerstrom, A., Springgate, B. F., Jones, F., Meyers, D., Henderson, N., Brown, A., . . . Norris, K. C. (2018). Lessons on Patient and Stakeholder Engagement Strategies for Pipeline to Proposal Awards. </w:t>
      </w:r>
      <w:r w:rsidRPr="00AE587E">
        <w:rPr>
          <w:rFonts w:ascii="Calibri" w:hAnsi="Calibri" w:cs="Calibri"/>
          <w:i/>
          <w:iCs/>
          <w:lang w:val="en-CA"/>
        </w:rPr>
        <w:t>Ethnicity &amp; Disease, 28</w:t>
      </w:r>
      <w:r w:rsidRPr="00AE587E">
        <w:rPr>
          <w:rFonts w:ascii="Calibri" w:hAnsi="Calibri" w:cs="Calibri"/>
          <w:lang w:val="en-CA"/>
        </w:rPr>
        <w:t>(Suppl 2), 303-310. doi:https://dx.doi.org/10.18865/ed.28.S2.303</w:t>
      </w:r>
    </w:p>
    <w:p w14:paraId="1999CBD6"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Westfall, J. M., VanVorst, R. F., Main, D. S., &amp; Herbert, C. (2006). Community-based participatory research in practice-based research networks. </w:t>
      </w:r>
      <w:r w:rsidRPr="00AE587E">
        <w:rPr>
          <w:rFonts w:ascii="Calibri" w:hAnsi="Calibri" w:cs="Calibri"/>
          <w:i/>
          <w:iCs/>
          <w:lang w:val="en-CA"/>
        </w:rPr>
        <w:t>Annals of Family Medicine, 4</w:t>
      </w:r>
      <w:r w:rsidRPr="00AE587E">
        <w:rPr>
          <w:rFonts w:ascii="Calibri" w:hAnsi="Calibri" w:cs="Calibri"/>
          <w:lang w:val="en-CA"/>
        </w:rPr>
        <w:t xml:space="preserve">(1), 8-14. </w:t>
      </w:r>
    </w:p>
    <w:p w14:paraId="3C2D8412"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Wheeler, S., MacKay, J., Moody, L., D'Souza, J., &amp; Gilbert, J. (2020). Engaging Patient and Family Advisors in Health-Care System Planning: Experiences and Recommendations. </w:t>
      </w:r>
      <w:r w:rsidRPr="00AE587E">
        <w:rPr>
          <w:rFonts w:ascii="Calibri" w:hAnsi="Calibri" w:cs="Calibri"/>
          <w:i/>
          <w:iCs/>
          <w:lang w:val="en-CA"/>
        </w:rPr>
        <w:t>Journal of Patient Experience, 7</w:t>
      </w:r>
      <w:r w:rsidRPr="00AE587E">
        <w:rPr>
          <w:rFonts w:ascii="Calibri" w:hAnsi="Calibri" w:cs="Calibri"/>
          <w:lang w:val="en-CA"/>
        </w:rPr>
        <w:t>(3), 331-337. doi:https://dx.doi.org/10.1177/2374373519840343</w:t>
      </w:r>
    </w:p>
    <w:p w14:paraId="39306A46"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Wilson, C., Fothergill, A., &amp; Rees, H. (2010). A potential model for the first all Wales mental health service user and carer-led research group. </w:t>
      </w:r>
      <w:r w:rsidRPr="00AE587E">
        <w:rPr>
          <w:rFonts w:ascii="Calibri" w:hAnsi="Calibri" w:cs="Calibri"/>
          <w:i/>
          <w:iCs/>
          <w:lang w:val="en-CA"/>
        </w:rPr>
        <w:t>Journal of Psychiatric &amp; Mental Health Nursing, 17</w:t>
      </w:r>
      <w:r w:rsidRPr="00AE587E">
        <w:rPr>
          <w:rFonts w:ascii="Calibri" w:hAnsi="Calibri" w:cs="Calibri"/>
          <w:lang w:val="en-CA"/>
        </w:rPr>
        <w:t>(1), 31-38. doi:https://dx.doi.org/10.1111/j.1365-2850.2009.01473.x</w:t>
      </w:r>
    </w:p>
    <w:p w14:paraId="1169E110"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Wilson, H., Dashiell-Aje, E., Anatchkova, M., Coyne, K., Hareendran, A., Leidy, N. K., . . . Wyrwich, K. (2018). Beyond study participants: a framework for engaging patients in the selection or development of clinical outcome assessments for evaluating the benefits of treatment in medical product development. </w:t>
      </w:r>
      <w:r w:rsidRPr="00AE587E">
        <w:rPr>
          <w:rFonts w:ascii="Calibri" w:hAnsi="Calibri" w:cs="Calibri"/>
          <w:i/>
          <w:iCs/>
          <w:lang w:val="en-CA"/>
        </w:rPr>
        <w:t>Quality of Life Research, 27</w:t>
      </w:r>
      <w:r w:rsidRPr="00AE587E">
        <w:rPr>
          <w:rFonts w:ascii="Calibri" w:hAnsi="Calibri" w:cs="Calibri"/>
          <w:lang w:val="en-CA"/>
        </w:rPr>
        <w:t>(1), 5-16. doi:https://dx.doi.org/10.1007/s11136-017-1577-6</w:t>
      </w:r>
    </w:p>
    <w:p w14:paraId="25EBF04A" w14:textId="77777777" w:rsidR="00EF5BB7" w:rsidRPr="00AE587E"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Young, H. M., Miyamoto, S., Henderson, S., Dharmar, M., Hitchcock, M., Fazio, S., &amp; Tang-Feldman, Y. Meaningful Engagement of Patient Advisors in Research: Towards Mutually Beneficial Relationships. </w:t>
      </w:r>
      <w:r w:rsidRPr="00AE587E">
        <w:rPr>
          <w:rFonts w:ascii="Calibri" w:hAnsi="Calibri" w:cs="Calibri"/>
          <w:i/>
          <w:iCs/>
          <w:lang w:val="en-CA"/>
        </w:rPr>
        <w:t>Western Journal of Nursing Research</w:t>
      </w:r>
      <w:r w:rsidRPr="00AE587E">
        <w:rPr>
          <w:rFonts w:ascii="Calibri" w:hAnsi="Calibri" w:cs="Calibri"/>
          <w:lang w:val="en-CA"/>
        </w:rPr>
        <w:t>, 10. doi:10.1177/0193945920983332</w:t>
      </w:r>
    </w:p>
    <w:p w14:paraId="676E19AD" w14:textId="77777777" w:rsidR="00EF5BB7" w:rsidRDefault="00EF5BB7" w:rsidP="00EF5BB7">
      <w:pPr>
        <w:autoSpaceDE w:val="0"/>
        <w:autoSpaceDN w:val="0"/>
        <w:adjustRightInd w:val="0"/>
        <w:spacing w:after="0" w:line="240" w:lineRule="auto"/>
        <w:ind w:left="720" w:hanging="720"/>
        <w:rPr>
          <w:rFonts w:ascii="Calibri" w:hAnsi="Calibri" w:cs="Calibri"/>
          <w:lang w:val="en-CA"/>
        </w:rPr>
      </w:pPr>
      <w:r w:rsidRPr="00AE587E">
        <w:rPr>
          <w:rFonts w:ascii="Calibri" w:hAnsi="Calibri" w:cs="Calibri"/>
          <w:lang w:val="en-CA"/>
        </w:rPr>
        <w:t xml:space="preserve">Zibrowski, E., McDonald, S., Thiessen, H., VanDusen, R., Boden, C., Carr, T., . . . Groot, G. (2020). Developing a program theory of patient engagement in patient-oriented research and the impacts on the health care system: protocol for a rapid realist review. </w:t>
      </w:r>
      <w:r w:rsidRPr="00AE587E">
        <w:rPr>
          <w:rFonts w:ascii="Calibri" w:hAnsi="Calibri" w:cs="Calibri"/>
          <w:i/>
          <w:iCs/>
          <w:lang w:val="en-CA"/>
        </w:rPr>
        <w:t>CMAJ open, 8</w:t>
      </w:r>
      <w:r w:rsidRPr="00AE587E">
        <w:rPr>
          <w:rFonts w:ascii="Calibri" w:hAnsi="Calibri" w:cs="Calibri"/>
          <w:lang w:val="en-CA"/>
        </w:rPr>
        <w:t>(3), E530-E534. doi:https://dx.doi.org/10.9778/cmajo.20190181</w:t>
      </w:r>
    </w:p>
    <w:p w14:paraId="3404512D" w14:textId="77777777" w:rsidR="00EF5BB7" w:rsidRDefault="00EF5BB7"/>
    <w:sectPr w:rsidR="00EF5BB7" w:rsidSect="0061532A">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GztDQ3MzY1MTO0MDZQ0lEKTi0uzszPAykwrAUAl1cQcSwAAAA="/>
  </w:docVars>
  <w:rsids>
    <w:rsidRoot w:val="00C8740F"/>
    <w:rsid w:val="000C46B5"/>
    <w:rsid w:val="000C58A4"/>
    <w:rsid w:val="000F6C16"/>
    <w:rsid w:val="00163428"/>
    <w:rsid w:val="001C340D"/>
    <w:rsid w:val="00360BEC"/>
    <w:rsid w:val="0050774F"/>
    <w:rsid w:val="00537F77"/>
    <w:rsid w:val="00574AE7"/>
    <w:rsid w:val="0061532A"/>
    <w:rsid w:val="006E3C6B"/>
    <w:rsid w:val="007777D9"/>
    <w:rsid w:val="00990CF7"/>
    <w:rsid w:val="009A4A64"/>
    <w:rsid w:val="00A56B48"/>
    <w:rsid w:val="00A653D4"/>
    <w:rsid w:val="00AB46CB"/>
    <w:rsid w:val="00AE587E"/>
    <w:rsid w:val="00B44FC4"/>
    <w:rsid w:val="00B716AE"/>
    <w:rsid w:val="00C8740F"/>
    <w:rsid w:val="00C9466F"/>
    <w:rsid w:val="00D00F68"/>
    <w:rsid w:val="00E06C9A"/>
    <w:rsid w:val="00E50F49"/>
    <w:rsid w:val="00EE6BA1"/>
    <w:rsid w:val="00EF5B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C51C4"/>
  <w15:chartTrackingRefBased/>
  <w15:docId w15:val="{3F3E0648-9EA2-4F00-A3AB-39E2C5686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44F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50F49"/>
    <w:rPr>
      <w:sz w:val="16"/>
      <w:szCs w:val="16"/>
    </w:rPr>
  </w:style>
  <w:style w:type="paragraph" w:styleId="CommentText">
    <w:name w:val="annotation text"/>
    <w:basedOn w:val="Normal"/>
    <w:link w:val="CommentTextChar"/>
    <w:uiPriority w:val="99"/>
    <w:semiHidden/>
    <w:unhideWhenUsed/>
    <w:rsid w:val="00E50F49"/>
    <w:pPr>
      <w:spacing w:line="240" w:lineRule="auto"/>
    </w:pPr>
    <w:rPr>
      <w:sz w:val="20"/>
      <w:szCs w:val="20"/>
    </w:rPr>
  </w:style>
  <w:style w:type="character" w:customStyle="1" w:styleId="CommentTextChar">
    <w:name w:val="Comment Text Char"/>
    <w:basedOn w:val="DefaultParagraphFont"/>
    <w:link w:val="CommentText"/>
    <w:uiPriority w:val="99"/>
    <w:semiHidden/>
    <w:rsid w:val="00E50F49"/>
    <w:rPr>
      <w:sz w:val="20"/>
      <w:szCs w:val="20"/>
    </w:rPr>
  </w:style>
  <w:style w:type="paragraph" w:styleId="CommentSubject">
    <w:name w:val="annotation subject"/>
    <w:basedOn w:val="CommentText"/>
    <w:next w:val="CommentText"/>
    <w:link w:val="CommentSubjectChar"/>
    <w:uiPriority w:val="99"/>
    <w:semiHidden/>
    <w:unhideWhenUsed/>
    <w:rsid w:val="00E50F49"/>
    <w:rPr>
      <w:b/>
      <w:bCs/>
    </w:rPr>
  </w:style>
  <w:style w:type="character" w:customStyle="1" w:styleId="CommentSubjectChar">
    <w:name w:val="Comment Subject Char"/>
    <w:basedOn w:val="CommentTextChar"/>
    <w:link w:val="CommentSubject"/>
    <w:uiPriority w:val="99"/>
    <w:semiHidden/>
    <w:rsid w:val="00E50F4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961599">
      <w:bodyDiv w:val="1"/>
      <w:marLeft w:val="0"/>
      <w:marRight w:val="0"/>
      <w:marTop w:val="0"/>
      <w:marBottom w:val="0"/>
      <w:divBdr>
        <w:top w:val="none" w:sz="0" w:space="0" w:color="auto"/>
        <w:left w:val="none" w:sz="0" w:space="0" w:color="auto"/>
        <w:bottom w:val="none" w:sz="0" w:space="0" w:color="auto"/>
        <w:right w:val="none" w:sz="0" w:space="0" w:color="auto"/>
      </w:divBdr>
    </w:div>
    <w:div w:id="360984661">
      <w:bodyDiv w:val="1"/>
      <w:marLeft w:val="0"/>
      <w:marRight w:val="0"/>
      <w:marTop w:val="0"/>
      <w:marBottom w:val="0"/>
      <w:divBdr>
        <w:top w:val="none" w:sz="0" w:space="0" w:color="auto"/>
        <w:left w:val="none" w:sz="0" w:space="0" w:color="auto"/>
        <w:bottom w:val="none" w:sz="0" w:space="0" w:color="auto"/>
        <w:right w:val="none" w:sz="0" w:space="0" w:color="auto"/>
      </w:divBdr>
    </w:div>
    <w:div w:id="370375416">
      <w:bodyDiv w:val="1"/>
      <w:marLeft w:val="0"/>
      <w:marRight w:val="0"/>
      <w:marTop w:val="0"/>
      <w:marBottom w:val="0"/>
      <w:divBdr>
        <w:top w:val="none" w:sz="0" w:space="0" w:color="auto"/>
        <w:left w:val="none" w:sz="0" w:space="0" w:color="auto"/>
        <w:bottom w:val="none" w:sz="0" w:space="0" w:color="auto"/>
        <w:right w:val="none" w:sz="0" w:space="0" w:color="auto"/>
      </w:divBdr>
    </w:div>
    <w:div w:id="652759312">
      <w:bodyDiv w:val="1"/>
      <w:marLeft w:val="0"/>
      <w:marRight w:val="0"/>
      <w:marTop w:val="0"/>
      <w:marBottom w:val="0"/>
      <w:divBdr>
        <w:top w:val="none" w:sz="0" w:space="0" w:color="auto"/>
        <w:left w:val="none" w:sz="0" w:space="0" w:color="auto"/>
        <w:bottom w:val="none" w:sz="0" w:space="0" w:color="auto"/>
        <w:right w:val="none" w:sz="0" w:space="0" w:color="auto"/>
      </w:divBdr>
    </w:div>
    <w:div w:id="1200633140">
      <w:bodyDiv w:val="1"/>
      <w:marLeft w:val="0"/>
      <w:marRight w:val="0"/>
      <w:marTop w:val="0"/>
      <w:marBottom w:val="0"/>
      <w:divBdr>
        <w:top w:val="none" w:sz="0" w:space="0" w:color="auto"/>
        <w:left w:val="none" w:sz="0" w:space="0" w:color="auto"/>
        <w:bottom w:val="none" w:sz="0" w:space="0" w:color="auto"/>
        <w:right w:val="none" w:sz="0" w:space="0" w:color="auto"/>
      </w:divBdr>
    </w:div>
    <w:div w:id="1210338936">
      <w:bodyDiv w:val="1"/>
      <w:marLeft w:val="0"/>
      <w:marRight w:val="0"/>
      <w:marTop w:val="0"/>
      <w:marBottom w:val="0"/>
      <w:divBdr>
        <w:top w:val="none" w:sz="0" w:space="0" w:color="auto"/>
        <w:left w:val="none" w:sz="0" w:space="0" w:color="auto"/>
        <w:bottom w:val="none" w:sz="0" w:space="0" w:color="auto"/>
        <w:right w:val="none" w:sz="0" w:space="0" w:color="auto"/>
      </w:divBdr>
    </w:div>
    <w:div w:id="1461458673">
      <w:bodyDiv w:val="1"/>
      <w:marLeft w:val="0"/>
      <w:marRight w:val="0"/>
      <w:marTop w:val="0"/>
      <w:marBottom w:val="0"/>
      <w:divBdr>
        <w:top w:val="none" w:sz="0" w:space="0" w:color="auto"/>
        <w:left w:val="none" w:sz="0" w:space="0" w:color="auto"/>
        <w:bottom w:val="none" w:sz="0" w:space="0" w:color="auto"/>
        <w:right w:val="none" w:sz="0" w:space="0" w:color="auto"/>
      </w:divBdr>
    </w:div>
    <w:div w:id="2001808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C75A01-787E-4AD3-B4B5-54B3A2882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43946</Words>
  <Characters>250498</Characters>
  <Application>Microsoft Office Word</Application>
  <DocSecurity>0</DocSecurity>
  <Lines>2087</Lines>
  <Paragraphs>587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Shipra Taneja</dc:creator>
  <cp:keywords/>
  <dc:description/>
  <cp:lastModifiedBy>Vanstone, Meredith</cp:lastModifiedBy>
  <cp:revision>3</cp:revision>
  <dcterms:created xsi:type="dcterms:W3CDTF">2022-12-27T11:39:00Z</dcterms:created>
  <dcterms:modified xsi:type="dcterms:W3CDTF">2023-01-11T19:12:00Z</dcterms:modified>
</cp:coreProperties>
</file>