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1315D" w14:textId="1D35F0A5" w:rsidR="00BD05DC" w:rsidRPr="007252EF" w:rsidRDefault="004C5F85" w:rsidP="0050552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252EF">
        <w:rPr>
          <w:rFonts w:asciiTheme="minorHAnsi" w:hAnsiTheme="minorHAnsi" w:cstheme="minorHAnsi"/>
          <w:b/>
          <w:bCs/>
          <w:sz w:val="22"/>
          <w:szCs w:val="22"/>
        </w:rPr>
        <w:t xml:space="preserve">Supplemental Material </w:t>
      </w:r>
      <w:r w:rsidR="00936B9D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611BC5" w:rsidRPr="007252EF">
        <w:rPr>
          <w:rFonts w:asciiTheme="minorHAnsi" w:hAnsiTheme="minorHAnsi" w:cstheme="minorHAnsi"/>
          <w:b/>
          <w:bCs/>
          <w:sz w:val="22"/>
          <w:szCs w:val="22"/>
        </w:rPr>
        <w:t>. Reflexivity statement</w:t>
      </w:r>
    </w:p>
    <w:p w14:paraId="304C66CD" w14:textId="77777777" w:rsidR="0097599D" w:rsidRPr="007252EF" w:rsidRDefault="0097599D" w:rsidP="00505525">
      <w:pPr>
        <w:rPr>
          <w:rFonts w:asciiTheme="minorHAnsi" w:hAnsiTheme="minorHAnsi" w:cstheme="minorHAnsi"/>
          <w:sz w:val="22"/>
          <w:szCs w:val="22"/>
        </w:rPr>
      </w:pPr>
    </w:p>
    <w:p w14:paraId="372AB25D" w14:textId="1AF45A54" w:rsidR="006F6523" w:rsidRDefault="006F6523" w:rsidP="00E2483D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Using </w:t>
      </w:r>
      <w:r w:rsidR="009A609D" w:rsidRPr="009A609D">
        <w:rPr>
          <w:rFonts w:asciiTheme="minorHAnsi" w:hAnsiTheme="minorHAnsi" w:cstheme="minorHAnsi"/>
          <w:sz w:val="22"/>
          <w:szCs w:val="22"/>
        </w:rPr>
        <w:t>the consolidated criteria for reporting qualitative studies (COREQ) guidelines</w:t>
      </w:r>
      <w:r w:rsidR="009A609D">
        <w:rPr>
          <w:rFonts w:asciiTheme="minorHAnsi" w:hAnsiTheme="minorHAnsi" w:cstheme="minorHAnsi"/>
          <w:sz w:val="22"/>
          <w:szCs w:val="22"/>
        </w:rPr>
        <w:t xml:space="preserve">, we prepared the table below to transparently </w:t>
      </w:r>
      <w:r w:rsidR="001948AD">
        <w:rPr>
          <w:rFonts w:asciiTheme="minorHAnsi" w:hAnsiTheme="minorHAnsi" w:cstheme="minorHAnsi"/>
          <w:sz w:val="22"/>
          <w:szCs w:val="22"/>
        </w:rPr>
        <w:t>highlight</w:t>
      </w:r>
      <w:r w:rsidR="009A609D">
        <w:rPr>
          <w:rFonts w:asciiTheme="minorHAnsi" w:hAnsiTheme="minorHAnsi" w:cstheme="minorHAnsi"/>
          <w:sz w:val="22"/>
          <w:szCs w:val="22"/>
        </w:rPr>
        <w:t xml:space="preserve"> the characteristics</w:t>
      </w:r>
      <w:r w:rsidR="005969A0">
        <w:rPr>
          <w:rFonts w:asciiTheme="minorHAnsi" w:hAnsiTheme="minorHAnsi" w:cstheme="minorHAnsi"/>
          <w:sz w:val="22"/>
          <w:szCs w:val="22"/>
        </w:rPr>
        <w:t xml:space="preserve"> and experiences of the research team</w:t>
      </w:r>
      <w:r w:rsidR="00AD6283">
        <w:rPr>
          <w:rFonts w:asciiTheme="minorHAnsi" w:hAnsiTheme="minorHAnsi" w:cstheme="minorHAnsi"/>
          <w:sz w:val="22"/>
          <w:szCs w:val="22"/>
        </w:rPr>
        <w:t xml:space="preserve"> </w:t>
      </w:r>
      <w:r w:rsidR="00AD6283">
        <w:rPr>
          <w:rFonts w:asciiTheme="minorHAnsi" w:hAnsiTheme="minorHAnsi" w:cstheme="minorHAnsi"/>
          <w:sz w:val="22"/>
          <w:szCs w:val="22"/>
        </w:rPr>
        <w:fldChar w:fldCharType="begin"/>
      </w:r>
      <w:r w:rsidR="00AD6283">
        <w:rPr>
          <w:rFonts w:asciiTheme="minorHAnsi" w:hAnsiTheme="minorHAnsi" w:cstheme="minorHAnsi"/>
          <w:sz w:val="22"/>
          <w:szCs w:val="22"/>
        </w:rPr>
        <w:instrText xml:space="preserve"> ADDIN EN.CITE &lt;EndNote&gt;&lt;Cite&gt;&lt;Author&gt;Tong&lt;/Author&gt;&lt;Year&gt;2007&lt;/Year&gt;&lt;RecNum&gt;89&lt;/RecNum&gt;&lt;DisplayText&gt;[1]&lt;/DisplayText&gt;&lt;record&gt;&lt;rec-number&gt;89&lt;/rec-number&gt;&lt;foreign-keys&gt;&lt;key app="EN" db-id="ptx2t0pd8pzfr6evw0o5ffz6exxds9wed095" timestamp="1708175688"&gt;89&lt;/key&gt;&lt;/foreign-keys&gt;&lt;ref-type name="Journal Article"&gt;17&lt;/ref-type&gt;&lt;contributors&gt;&lt;authors&gt;&lt;author&gt;Tong, Allison&lt;/author&gt;&lt;author&gt;Sainsbury, Peter&lt;/author&gt;&lt;author&gt;Craig, Jonathan&lt;/author&gt;&lt;/authors&gt;&lt;/contributors&gt;&lt;titles&gt;&lt;title&gt;Consolidated criteria for reporting qualitative research (COREQ): a 32-item checklist for interviews and focus groups&lt;/title&gt;&lt;secondary-title&gt;International journal for quality in health care&lt;/secondary-title&gt;&lt;/titles&gt;&lt;periodical&gt;&lt;full-title&gt;International journal for quality in health care&lt;/full-title&gt;&lt;/periodical&gt;&lt;pages&gt;349-357&lt;/pages&gt;&lt;volume&gt;19&lt;/volume&gt;&lt;number&gt;6&lt;/number&gt;&lt;dates&gt;&lt;year&gt;2007&lt;/year&gt;&lt;/dates&gt;&lt;isbn&gt;1464-3677&lt;/isbn&gt;&lt;urls&gt;&lt;/urls&gt;&lt;/record&gt;&lt;/Cite&gt;&lt;/EndNote&gt;</w:instrText>
      </w:r>
      <w:r w:rsidR="00AD6283">
        <w:rPr>
          <w:rFonts w:asciiTheme="minorHAnsi" w:hAnsiTheme="minorHAnsi" w:cstheme="minorHAnsi"/>
          <w:sz w:val="22"/>
          <w:szCs w:val="22"/>
        </w:rPr>
        <w:fldChar w:fldCharType="separate"/>
      </w:r>
      <w:r w:rsidR="00AD6283">
        <w:rPr>
          <w:rFonts w:asciiTheme="minorHAnsi" w:hAnsiTheme="minorHAnsi" w:cstheme="minorHAnsi"/>
          <w:noProof/>
          <w:sz w:val="22"/>
          <w:szCs w:val="22"/>
        </w:rPr>
        <w:t>[1]</w:t>
      </w:r>
      <w:r w:rsidR="00AD6283">
        <w:rPr>
          <w:rFonts w:asciiTheme="minorHAnsi" w:hAnsiTheme="minorHAnsi" w:cstheme="minorHAnsi"/>
          <w:sz w:val="22"/>
          <w:szCs w:val="22"/>
        </w:rPr>
        <w:fldChar w:fldCharType="end"/>
      </w:r>
      <w:r w:rsidR="005969A0">
        <w:rPr>
          <w:rFonts w:asciiTheme="minorHAnsi" w:hAnsiTheme="minorHAnsi" w:cstheme="minorHAnsi"/>
          <w:sz w:val="22"/>
          <w:szCs w:val="22"/>
        </w:rPr>
        <w:t xml:space="preserve">. </w:t>
      </w:r>
      <w:r w:rsidR="006E4383">
        <w:rPr>
          <w:rFonts w:asciiTheme="minorHAnsi" w:hAnsiTheme="minorHAnsi" w:cstheme="minorHAnsi"/>
          <w:sz w:val="22"/>
          <w:szCs w:val="22"/>
        </w:rPr>
        <w:t>Since individuals contributed to this analysis at different stages, w</w:t>
      </w:r>
      <w:r w:rsidR="00525E84">
        <w:rPr>
          <w:rFonts w:asciiTheme="minorHAnsi" w:hAnsiTheme="minorHAnsi" w:cstheme="minorHAnsi"/>
          <w:sz w:val="22"/>
          <w:szCs w:val="22"/>
        </w:rPr>
        <w:t xml:space="preserve">e </w:t>
      </w:r>
      <w:r w:rsidR="006E4383">
        <w:rPr>
          <w:rFonts w:asciiTheme="minorHAnsi" w:hAnsiTheme="minorHAnsi" w:cstheme="minorHAnsi"/>
          <w:sz w:val="22"/>
          <w:szCs w:val="22"/>
        </w:rPr>
        <w:t>separate</w:t>
      </w:r>
      <w:r w:rsidR="001948AD">
        <w:rPr>
          <w:rFonts w:asciiTheme="minorHAnsi" w:hAnsiTheme="minorHAnsi" w:cstheme="minorHAnsi"/>
          <w:sz w:val="22"/>
          <w:szCs w:val="22"/>
        </w:rPr>
        <w:t xml:space="preserve">ly present </w:t>
      </w:r>
      <w:r w:rsidR="00817436">
        <w:rPr>
          <w:rFonts w:asciiTheme="minorHAnsi" w:hAnsiTheme="minorHAnsi" w:cstheme="minorHAnsi"/>
          <w:sz w:val="22"/>
          <w:szCs w:val="22"/>
        </w:rPr>
        <w:t xml:space="preserve">the features of the team </w:t>
      </w:r>
      <w:r w:rsidR="002C4052">
        <w:rPr>
          <w:rFonts w:asciiTheme="minorHAnsi" w:hAnsiTheme="minorHAnsi" w:cstheme="minorHAnsi"/>
          <w:sz w:val="22"/>
          <w:szCs w:val="22"/>
        </w:rPr>
        <w:t xml:space="preserve">primarily </w:t>
      </w:r>
      <w:r w:rsidR="00817436">
        <w:rPr>
          <w:rFonts w:asciiTheme="minorHAnsi" w:hAnsiTheme="minorHAnsi" w:cstheme="minorHAnsi"/>
          <w:sz w:val="22"/>
          <w:szCs w:val="22"/>
        </w:rPr>
        <w:t>involved in 1) data collection and analysis and 2) synthesis and manuscript</w:t>
      </w:r>
      <w:r w:rsidR="006E4383">
        <w:rPr>
          <w:rFonts w:asciiTheme="minorHAnsi" w:hAnsiTheme="minorHAnsi" w:cstheme="minorHAnsi"/>
          <w:sz w:val="22"/>
          <w:szCs w:val="22"/>
        </w:rPr>
        <w:t xml:space="preserve"> review.</w:t>
      </w:r>
      <w:r w:rsidR="002C4052">
        <w:rPr>
          <w:rFonts w:asciiTheme="minorHAnsi" w:hAnsiTheme="minorHAnsi" w:cstheme="minorHAnsi"/>
          <w:sz w:val="22"/>
          <w:szCs w:val="22"/>
        </w:rPr>
        <w:t xml:space="preserve"> All members of the data collection and analysis team also contributed to sy</w:t>
      </w:r>
      <w:r w:rsidR="0065125A">
        <w:rPr>
          <w:rFonts w:asciiTheme="minorHAnsi" w:hAnsiTheme="minorHAnsi" w:cstheme="minorHAnsi"/>
          <w:sz w:val="22"/>
          <w:szCs w:val="22"/>
        </w:rPr>
        <w:t xml:space="preserve">nthesis and manuscript review. </w:t>
      </w:r>
    </w:p>
    <w:p w14:paraId="5B1A3A51" w14:textId="77777777" w:rsidR="0097599D" w:rsidRDefault="0097599D" w:rsidP="00505525">
      <w:pPr>
        <w:rPr>
          <w:rFonts w:asciiTheme="minorHAnsi" w:hAnsiTheme="minorHAnsi" w:cstheme="minorHAnsi"/>
          <w:sz w:val="22"/>
          <w:szCs w:val="22"/>
        </w:rPr>
      </w:pPr>
    </w:p>
    <w:p w14:paraId="733E3247" w14:textId="001FCEE1" w:rsidR="00E2483D" w:rsidRPr="007252EF" w:rsidRDefault="00E2483D" w:rsidP="0050552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252EF">
        <w:rPr>
          <w:rFonts w:asciiTheme="minorHAnsi" w:hAnsiTheme="minorHAnsi" w:cstheme="minorHAnsi"/>
          <w:b/>
          <w:bCs/>
          <w:sz w:val="22"/>
          <w:szCs w:val="22"/>
        </w:rPr>
        <w:t xml:space="preserve">Supplemental Table </w:t>
      </w:r>
      <w:r w:rsidR="00063450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7252EF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24465" w:rsidRPr="007252EF">
        <w:rPr>
          <w:rFonts w:asciiTheme="minorHAnsi" w:hAnsiTheme="minorHAnsi" w:cstheme="minorHAnsi"/>
          <w:b/>
          <w:bCs/>
          <w:sz w:val="22"/>
          <w:szCs w:val="22"/>
        </w:rPr>
        <w:t>Personal characteristics and professional relationships of the research team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4"/>
        <w:gridCol w:w="5260"/>
        <w:gridCol w:w="5260"/>
      </w:tblGrid>
      <w:tr w:rsidR="00795C89" w:rsidRPr="007252EF" w14:paraId="757310DE" w14:textId="33840BF9" w:rsidTr="00172379">
        <w:trPr>
          <w:trHeight w:val="300"/>
        </w:trPr>
        <w:tc>
          <w:tcPr>
            <w:tcW w:w="9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7E93D9E3" w14:textId="1D17331F" w:rsidR="00795C89" w:rsidRPr="007252EF" w:rsidRDefault="00795C89" w:rsidP="001723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0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6BCC2A91" w14:textId="7CDE8D05" w:rsidR="00795C89" w:rsidRPr="007252EF" w:rsidRDefault="00795C89" w:rsidP="006273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Description</w:t>
            </w:r>
          </w:p>
        </w:tc>
      </w:tr>
      <w:tr w:rsidR="00795C89" w:rsidRPr="007252EF" w14:paraId="25649EB6" w14:textId="1289F816" w:rsidTr="00E178D8">
        <w:trPr>
          <w:trHeight w:val="300"/>
        </w:trPr>
        <w:tc>
          <w:tcPr>
            <w:tcW w:w="9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9F0B94" w14:textId="20CAA95D" w:rsidR="00795C89" w:rsidRPr="007252EF" w:rsidRDefault="00795C89" w:rsidP="006273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F7F6579" w14:textId="75473DEA" w:rsidR="00795C89" w:rsidRPr="007252EF" w:rsidRDefault="00795C89" w:rsidP="006273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  <w:t>Data collection and initial analysis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1FF1DC3" w14:textId="75A5E0F0" w:rsidR="00795C89" w:rsidRPr="007252EF" w:rsidRDefault="00795C89" w:rsidP="006273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  <w:t>Synthesis and manuscript review</w:t>
            </w:r>
          </w:p>
        </w:tc>
      </w:tr>
      <w:tr w:rsidR="00E178D8" w:rsidRPr="007252EF" w14:paraId="71F11199" w14:textId="43259D67" w:rsidTr="00E178D8">
        <w:trPr>
          <w:trHeight w:val="30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1450E9" w14:textId="5F9B145A" w:rsidR="00E178D8" w:rsidRPr="007252EF" w:rsidRDefault="00E178D8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Personal characteristics </w:t>
            </w:r>
            <w:r w:rsidRPr="007252EF">
              <w:rPr>
                <w:rStyle w:val="eop"/>
                <w:rFonts w:asciiTheme="minorHAnsi" w:hAnsiTheme="minorHAnsi" w:cstheme="minorHAnsi"/>
                <w:i/>
                <w:iCs/>
                <w:sz w:val="22"/>
                <w:szCs w:val="22"/>
              </w:rPr>
              <w:t>at the time of data collection.</w:t>
            </w:r>
            <w:r w:rsidRPr="007252EF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  <w:t> 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95C89" w:rsidRPr="007252EF" w14:paraId="46DDAE9A" w14:textId="4770C1FA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3D1577" w14:textId="1197A79B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Interviewer/facilitator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0250AB" w14:textId="1F8F9CC8" w:rsidR="00795C89" w:rsidRPr="006A4E3D" w:rsidRDefault="00173B76" w:rsidP="00BD05D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The interviews were primarily conducted by DC</w:t>
            </w:r>
            <w:r w:rsidR="002A70F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. CJH and KM conducted one interview, each. All interviews were attended by</w:t>
            </w:r>
            <w:r w:rsidR="002A70F8" w:rsidRPr="007252E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DC, CJH, and JD</w:t>
            </w:r>
            <w:r w:rsidR="002A70F8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B5051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KK </w:t>
            </w:r>
            <w:r w:rsidR="006A4E3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attended numerous interviews and sometimes co-facilitated.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E6AA9" w14:textId="3951755F" w:rsidR="00795C89" w:rsidRPr="007252EF" w:rsidRDefault="008A6A37" w:rsidP="00BD05D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Not applicable. </w:t>
            </w:r>
          </w:p>
        </w:tc>
      </w:tr>
      <w:tr w:rsidR="00795C89" w:rsidRPr="007252EF" w14:paraId="35BF0B46" w14:textId="48DEC33D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8014CD" w14:textId="06E42B38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Credentials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ED48AD" w14:textId="0656B5F7" w:rsidR="00BF38FF" w:rsidRDefault="00BF38FF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PhD: DC, KK</w:t>
            </w:r>
          </w:p>
          <w:p w14:paraId="000E59A4" w14:textId="1B0C709C" w:rsidR="00BF38FF" w:rsidRDefault="00BF38FF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DrPH: KM</w:t>
            </w:r>
          </w:p>
          <w:p w14:paraId="4E8E0C7C" w14:textId="1C85DFD8" w:rsidR="00BF38FF" w:rsidRDefault="00BF38FF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MPH: CJH</w:t>
            </w:r>
          </w:p>
          <w:p w14:paraId="49A0B7FC" w14:textId="19E890BC" w:rsidR="00795C89" w:rsidRPr="007252EF" w:rsidRDefault="00BF38FF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BA: JD, KY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643C" w14:textId="79F42A3B" w:rsidR="00BF38FF" w:rsidRDefault="002A5EBC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PhD: </w:t>
            </w:r>
            <w:r w:rsidRPr="00175CE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STR</w:t>
            </w:r>
            <w:r w:rsidRPr="00C72B6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BF38F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175CE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F</w:t>
            </w:r>
            <w:r w:rsidRPr="00BF38F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B, SF</w:t>
            </w:r>
          </w:p>
          <w:p w14:paraId="09E911A3" w14:textId="4CCA0810" w:rsidR="002A5EBC" w:rsidRDefault="002A5EBC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175CE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PharmD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175CE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CM</w:t>
            </w:r>
          </w:p>
          <w:p w14:paraId="1CF9AA32" w14:textId="0E294581" w:rsidR="002A5EBC" w:rsidRDefault="002A5EBC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MD: </w:t>
            </w:r>
            <w:r w:rsidRPr="00175CE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MES</w:t>
            </w:r>
          </w:p>
          <w:p w14:paraId="24F4DFF1" w14:textId="4CA2C684" w:rsidR="00795C89" w:rsidRPr="00175CEC" w:rsidRDefault="002A5EBC" w:rsidP="002A5EB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Master’s degrees: </w:t>
            </w:r>
            <w:r w:rsidR="00795C89" w:rsidRPr="00175CE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AD, CO, SW, DQ, ML </w:t>
            </w:r>
          </w:p>
        </w:tc>
      </w:tr>
      <w:tr w:rsidR="00795C89" w:rsidRPr="007252EF" w14:paraId="22251F4B" w14:textId="613FDFCA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205644" w14:textId="50C4FE98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Occupation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DA3AFD" w14:textId="2CFBA3CE" w:rsidR="00872515" w:rsidRDefault="005C095D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DC and KM: Assistant professors</w:t>
            </w:r>
          </w:p>
          <w:p w14:paraId="28350BB8" w14:textId="77E0F8FA" w:rsidR="005C095D" w:rsidRDefault="005C095D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KK: Senior policy analyst </w:t>
            </w:r>
          </w:p>
          <w:p w14:paraId="54685877" w14:textId="29B55E82" w:rsidR="00A33833" w:rsidRDefault="00A33833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CJH: Doctoral student</w:t>
            </w:r>
          </w:p>
          <w:p w14:paraId="078CEBA2" w14:textId="3B05580F" w:rsidR="00A33833" w:rsidRDefault="00A33833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JD: Master’s student</w:t>
            </w:r>
          </w:p>
          <w:p w14:paraId="0A1D53D1" w14:textId="4F6A4914" w:rsidR="00795C89" w:rsidRPr="007252EF" w:rsidRDefault="00A33833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KY: Medical student</w:t>
            </w:r>
            <w:r w:rsidR="00795C89" w:rsidRPr="007252E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2DE9" w14:textId="58911487" w:rsidR="00795C89" w:rsidRPr="00694D8F" w:rsidRDefault="00694D8F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The occupations of the research team encompassed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government</w:t>
            </w:r>
            <w:r w:rsidR="006321A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/non-government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technical advisor or pharmacist, global health researcher, program manager, and head of an infectious disease division at a US-based institution.</w:t>
            </w:r>
          </w:p>
        </w:tc>
      </w:tr>
      <w:tr w:rsidR="00795C89" w:rsidRPr="007252EF" w14:paraId="37DBB346" w14:textId="45E32234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2E33BA" w14:textId="72468EDD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Gender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7BF7BC" w14:textId="1511261D" w:rsidR="00795C89" w:rsidRPr="007252EF" w:rsidRDefault="00795C89" w:rsidP="00192E7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Five cis women and one cis man.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40792" w14:textId="76EF5342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Cis women</w:t>
            </w:r>
            <w:r w:rsidR="00680A74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,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cis men</w:t>
            </w:r>
            <w:r w:rsidR="00680A74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, and non-binary individual</w:t>
            </w:r>
            <w:r w:rsidR="006A3E6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s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</w:tc>
      </w:tr>
      <w:tr w:rsidR="00795C89" w:rsidRPr="007252EF" w14:paraId="270E034F" w14:textId="70C34E58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96551" w14:textId="768B54D4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Additional relevant demographic attributes relevant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9390A" w14:textId="4540642F" w:rsidR="00795C89" w:rsidRPr="007252EF" w:rsidRDefault="003B2D58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All were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US-based</w:t>
            </w: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Notably,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three (one facilitator, one data collector, one analyst) are BIPOC (Black, Indigenous, and people of color) from low- and middle-income countries (LMICs). 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16BCD" w14:textId="736B7B21" w:rsidR="00795C89" w:rsidRPr="007252EF" w:rsidRDefault="00795C89" w:rsidP="00192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9C72D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resided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in high-income countries; </w:t>
            </w:r>
            <w:r w:rsidR="00F3737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about 50%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are BIPOC.</w:t>
            </w:r>
          </w:p>
        </w:tc>
      </w:tr>
      <w:tr w:rsidR="00795C89" w:rsidRPr="007252EF" w14:paraId="35BDEB0C" w14:textId="3EB14541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A1BCE6" w14:textId="4FE26AA5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Experience and training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B945F7" w14:textId="01CEB54E" w:rsidR="00795C89" w:rsidRPr="007252EF" w:rsidRDefault="00AF7CAC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Collectively, </w:t>
            </w:r>
            <w:r w:rsidR="001B745E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most had 5-20 years’ experience working on </w:t>
            </w:r>
            <w:r w:rsidR="001B745E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HIV prevention, care, and treatment </w:t>
            </w:r>
            <w:r w:rsidR="001B745E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research, implementation, and/or programming in the United States</w:t>
            </w:r>
            <w:r w:rsidR="00930B7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and LMICs. </w:t>
            </w:r>
            <w:r w:rsidR="0054712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Three were trained in qualitative research methods (DC and CJH at the master’s level, KM at the doctoral level).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AA7C7" w14:textId="2E34926E" w:rsidR="00795C89" w:rsidRPr="0052097C" w:rsidRDefault="00614D9F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Majority have</w:t>
            </w:r>
            <w:r w:rsidR="00AB384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worked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502BA">
              <w:rPr>
                <w:rStyle w:val="eop"/>
                <w:rFonts w:asciiTheme="minorHAnsi" w:hAnsiTheme="minorHAnsi" w:cstheme="minorHAnsi"/>
                <w:sz w:val="22"/>
                <w:szCs w:val="22"/>
                <w:u w:val="single"/>
              </w:rPr>
              <w:t>&gt;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5 years in HIV research in </w:t>
            </w:r>
            <w:r w:rsidR="00AA04AA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US and LMIC 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settings. </w:t>
            </w:r>
            <w:r w:rsidR="0052097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The research team was trained in education,</w:t>
            </w:r>
            <w:r w:rsidR="0052097C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medicine,</w:t>
            </w:r>
            <w:r w:rsidR="0052097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097C" w:rsidRPr="00384E2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</w:t>
            </w:r>
            <w:r w:rsidR="0052097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iology,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health economics, and </w:t>
            </w:r>
            <w:r w:rsidR="0052097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other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public health</w:t>
            </w:r>
            <w:r w:rsidR="0052097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-related fields</w:t>
            </w:r>
            <w:r w:rsidR="00752E0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and most had </w:t>
            </w: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experience with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qualitative or mixed methods research. </w:t>
            </w:r>
          </w:p>
        </w:tc>
      </w:tr>
      <w:tr w:rsidR="00E178D8" w:rsidRPr="007252EF" w14:paraId="67652B5A" w14:textId="60C35CFA" w:rsidTr="00E178D8">
        <w:trPr>
          <w:trHeight w:val="30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D2BAF0" w14:textId="3017AFC9" w:rsidR="00E178D8" w:rsidRPr="007252EF" w:rsidRDefault="00E178D8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  <w:t>Relationship wi</w:t>
            </w:r>
            <w:bookmarkStart w:id="0" w:name="_GoBack"/>
            <w:bookmarkEnd w:id="0"/>
            <w:r w:rsidRPr="007252EF">
              <w:rPr>
                <w:rStyle w:val="normaltextrun"/>
                <w:rFonts w:asciiTheme="minorHAnsi" w:hAnsiTheme="minorHAnsi" w:cstheme="minorHAnsi"/>
                <w:i/>
                <w:iCs/>
                <w:sz w:val="22"/>
                <w:szCs w:val="22"/>
              </w:rPr>
              <w:t>th participants 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795C89" w:rsidRPr="007252EF" w14:paraId="66B894AF" w14:textId="4C5A540A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3D0412" w14:textId="2B881751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Relationship established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661822" w14:textId="50234C29" w:rsidR="00795C89" w:rsidRPr="007252EF" w:rsidRDefault="00955A8A" w:rsidP="0027199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DC and KM previously worked</w:t>
            </w:r>
            <w:r w:rsidR="005A695A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at USAID</w:t>
            </w: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C154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and, thus,</w:t>
            </w:r>
            <w:r w:rsidR="00767FE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had</w:t>
            </w:r>
            <w:r w:rsidR="00C165F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worked with</w:t>
            </w:r>
            <w:r w:rsidR="0053487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67FE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oversaw</w:t>
            </w:r>
            <w:r w:rsidR="0053487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165F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or been </w:t>
            </w:r>
            <w:r w:rsidR="0053487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supervised </w:t>
            </w:r>
            <w:r w:rsidR="00C165F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by some participants</w:t>
            </w:r>
            <w:r w:rsidR="0053487B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4F184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Due to their prior work at a large non-governmental organization, CJH engaged with some of the organizations</w:t>
            </w:r>
            <w:r w:rsidR="00253CB4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in the past but never interacted with any of the participants in this study. KK and JD </w:t>
            </w:r>
            <w:r w:rsidR="0027199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had no relationships with the participants.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6EF15" w14:textId="043EE1FB" w:rsidR="00795C89" w:rsidRPr="007252EF" w:rsidRDefault="00E178D8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Not applicable.</w:t>
            </w:r>
          </w:p>
        </w:tc>
      </w:tr>
      <w:tr w:rsidR="00795C89" w:rsidRPr="007252EF" w14:paraId="39550AB4" w14:textId="621EBE3C" w:rsidTr="00E178D8">
        <w:trPr>
          <w:trHeight w:val="1515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2CF097" w14:textId="3D02BBAE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Participant knowledge of the interviewer 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F67E39" w14:textId="5229FFCD" w:rsidR="00795C89" w:rsidRPr="007252EF" w:rsidRDefault="003D5AB6" w:rsidP="006E7ED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As part of her duties when at USAID, DC </w:t>
            </w:r>
            <w:r w:rsidR="00F15BC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was involved </w:t>
            </w: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with </w:t>
            </w:r>
            <w:r w:rsidR="00DF35B6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PrEP ring development and research</w:t>
            </w:r>
            <w:r w:rsidR="00F15BC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. KK perform</w:t>
            </w:r>
            <w:r w:rsidR="003078C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ed PrEP ring </w:t>
            </w:r>
            <w:r w:rsidR="00F15BC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economic modeling</w:t>
            </w:r>
            <w:r w:rsidR="003078C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studies and analyses.</w:t>
            </w:r>
            <w:r w:rsidR="004B1C8E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7ED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Due to these </w:t>
            </w:r>
            <w:r w:rsidR="00C018C6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roles, experiences, and capacities</w:t>
            </w:r>
            <w:r w:rsidR="006E7ED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, participants could have had some knowledge of these individuals prior to the interviews.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4FA2F" w14:textId="1732E244" w:rsidR="00795C89" w:rsidRPr="007252EF" w:rsidRDefault="00E178D8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Not applicable.</w:t>
            </w:r>
          </w:p>
        </w:tc>
      </w:tr>
      <w:tr w:rsidR="00795C89" w:rsidRPr="007252EF" w14:paraId="4CFEEE46" w14:textId="32AEB69D" w:rsidTr="00E178D8">
        <w:trPr>
          <w:trHeight w:val="300"/>
        </w:trPr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886580" w14:textId="1B5BC227" w:rsidR="00795C89" w:rsidRPr="007252EF" w:rsidRDefault="00795C89" w:rsidP="009B1C0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Interviewer characteristics</w:t>
            </w:r>
            <w:r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D61560" w14:textId="578C2C80" w:rsidR="00795C89" w:rsidRPr="007252EF" w:rsidRDefault="005A7D54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Each interview started with an overview of the study purpose and objectives</w:t>
            </w:r>
            <w:r w:rsidR="00443D5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. Following, the data collection team provided brief introductions</w:t>
            </w:r>
            <w:r w:rsidR="00A54954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about their position, research interests, and role</w:t>
            </w:r>
            <w:r w:rsidR="00FD443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; this information could have led some participants to</w:t>
            </w:r>
            <w:r w:rsidR="0085152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make assumptions about the data collection team. </w:t>
            </w:r>
            <w:r w:rsidR="00560A90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We sought to minimize bias—either on the interviewer or respondent end</w:t>
            </w:r>
            <w:r w:rsidR="00A54095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—by providing justification for our </w:t>
            </w:r>
            <w:r w:rsidR="00A351A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inquiries</w:t>
            </w:r>
            <w:r w:rsidR="0011499C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; asking clear, non-judgmental, </w:t>
            </w:r>
            <w:r w:rsidR="00A351A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targeted questions; and </w:t>
            </w:r>
            <w:r w:rsidR="00A3096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framing questions relative to th</w:t>
            </w:r>
            <w:r w:rsidR="004F7E6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e role of the respondent and/or organization.</w:t>
            </w:r>
            <w:r w:rsidR="00231EA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5C89" w:rsidRPr="007252E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8132" w14:textId="161EFA23" w:rsidR="00795C89" w:rsidRPr="007252EF" w:rsidRDefault="00E178D8" w:rsidP="009B1C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r w:rsidRPr="007252EF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Not applicable.</w:t>
            </w:r>
          </w:p>
        </w:tc>
      </w:tr>
    </w:tbl>
    <w:p w14:paraId="5DF62A43" w14:textId="77777777" w:rsidR="004553CE" w:rsidRPr="007252EF" w:rsidRDefault="004553CE">
      <w:pPr>
        <w:rPr>
          <w:rFonts w:asciiTheme="minorHAnsi" w:hAnsiTheme="minorHAnsi" w:cstheme="minorHAnsi"/>
          <w:sz w:val="22"/>
          <w:szCs w:val="22"/>
        </w:rPr>
      </w:pPr>
    </w:p>
    <w:p w14:paraId="56D6964E" w14:textId="5F43ED65" w:rsidR="003A505E" w:rsidRPr="00AD6283" w:rsidRDefault="00E2483D">
      <w:pPr>
        <w:rPr>
          <w:rFonts w:asciiTheme="minorHAnsi" w:hAnsiTheme="minorHAnsi" w:cstheme="minorHAnsi"/>
          <w:sz w:val="22"/>
          <w:szCs w:val="22"/>
        </w:rPr>
      </w:pPr>
      <w:r w:rsidRPr="00AD6283">
        <w:rPr>
          <w:rFonts w:asciiTheme="minorHAnsi" w:hAnsiTheme="minorHAnsi" w:cstheme="minorHAnsi"/>
          <w:b/>
          <w:bCs/>
          <w:sz w:val="22"/>
          <w:szCs w:val="22"/>
        </w:rPr>
        <w:t>References</w:t>
      </w:r>
    </w:p>
    <w:p w14:paraId="1EB191B6" w14:textId="77777777" w:rsidR="00BF38FF" w:rsidRPr="00BF38FF" w:rsidRDefault="003A505E" w:rsidP="00BF38FF">
      <w:pPr>
        <w:pStyle w:val="EndNoteBibliography"/>
      </w:pPr>
      <w:r w:rsidRPr="00AD6283">
        <w:rPr>
          <w:rFonts w:asciiTheme="minorHAnsi" w:hAnsiTheme="minorHAnsi" w:cstheme="minorHAnsi"/>
          <w:sz w:val="22"/>
          <w:szCs w:val="22"/>
        </w:rPr>
        <w:fldChar w:fldCharType="begin"/>
      </w:r>
      <w:r w:rsidRPr="00AD6283">
        <w:rPr>
          <w:rFonts w:asciiTheme="minorHAnsi" w:hAnsiTheme="minorHAnsi" w:cstheme="minorHAnsi"/>
          <w:sz w:val="22"/>
          <w:szCs w:val="22"/>
        </w:rPr>
        <w:instrText xml:space="preserve"> ADDIN EN.REFLIST </w:instrText>
      </w:r>
      <w:r w:rsidRPr="00AD6283">
        <w:rPr>
          <w:rFonts w:asciiTheme="minorHAnsi" w:hAnsiTheme="minorHAnsi" w:cstheme="minorHAnsi"/>
          <w:sz w:val="22"/>
          <w:szCs w:val="22"/>
        </w:rPr>
        <w:fldChar w:fldCharType="separate"/>
      </w:r>
      <w:r w:rsidR="00BF38FF" w:rsidRPr="00BF38FF">
        <w:t>1.</w:t>
      </w:r>
      <w:r w:rsidR="00BF38FF" w:rsidRPr="00BF38FF">
        <w:tab/>
        <w:t>Tong A, Sainsbury P, Craig J. Consolidated criteria for reporting qualitative research (COREQ): a 32-item checklist for interviews and focus groups. International journal for quality in health care. 2007;19(6):349-57.</w:t>
      </w:r>
    </w:p>
    <w:p w14:paraId="39816DD9" w14:textId="66607D3E" w:rsidR="00E71D1D" w:rsidRDefault="003A505E">
      <w:pPr>
        <w:rPr>
          <w:rFonts w:asciiTheme="minorHAnsi" w:hAnsiTheme="minorHAnsi" w:cstheme="minorHAnsi"/>
          <w:sz w:val="22"/>
          <w:szCs w:val="22"/>
        </w:rPr>
      </w:pPr>
      <w:r w:rsidRPr="00AD6283">
        <w:rPr>
          <w:rFonts w:asciiTheme="minorHAnsi" w:hAnsiTheme="minorHAnsi" w:cstheme="minorHAnsi"/>
          <w:sz w:val="22"/>
          <w:szCs w:val="22"/>
        </w:rPr>
        <w:fldChar w:fldCharType="end"/>
      </w:r>
    </w:p>
    <w:sectPr w:rsidR="00E71D1D" w:rsidSect="005076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with Bracke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x2t0pd8pzfr6evw0o5ffz6exxds9wed095&quot;&gt;PROMISE_Stakeholder Qual Costing Citations&lt;record-ids&gt;&lt;item&gt;89&lt;/item&gt;&lt;/record-ids&gt;&lt;/item&gt;&lt;/Libraries&gt;"/>
  </w:docVars>
  <w:rsids>
    <w:rsidRoot w:val="00BD05DC"/>
    <w:rsid w:val="00011700"/>
    <w:rsid w:val="00040A66"/>
    <w:rsid w:val="00063450"/>
    <w:rsid w:val="00097BAE"/>
    <w:rsid w:val="000C6BF7"/>
    <w:rsid w:val="000D3B79"/>
    <w:rsid w:val="000E22E4"/>
    <w:rsid w:val="000F16C9"/>
    <w:rsid w:val="00102F57"/>
    <w:rsid w:val="0011499C"/>
    <w:rsid w:val="00160E61"/>
    <w:rsid w:val="00164313"/>
    <w:rsid w:val="00166CF1"/>
    <w:rsid w:val="00172379"/>
    <w:rsid w:val="00173B76"/>
    <w:rsid w:val="00175CEC"/>
    <w:rsid w:val="00192E70"/>
    <w:rsid w:val="001948AD"/>
    <w:rsid w:val="001B745E"/>
    <w:rsid w:val="001C1548"/>
    <w:rsid w:val="001C4B74"/>
    <w:rsid w:val="00214A48"/>
    <w:rsid w:val="00231EAD"/>
    <w:rsid w:val="00233328"/>
    <w:rsid w:val="00253CB4"/>
    <w:rsid w:val="0027199F"/>
    <w:rsid w:val="00286F75"/>
    <w:rsid w:val="002A5EBC"/>
    <w:rsid w:val="002A70F8"/>
    <w:rsid w:val="002B4E67"/>
    <w:rsid w:val="002B581A"/>
    <w:rsid w:val="002C4052"/>
    <w:rsid w:val="002C4AF1"/>
    <w:rsid w:val="002D3B0C"/>
    <w:rsid w:val="002D4FFE"/>
    <w:rsid w:val="002D5278"/>
    <w:rsid w:val="002D6346"/>
    <w:rsid w:val="003078C2"/>
    <w:rsid w:val="003148EB"/>
    <w:rsid w:val="003576AD"/>
    <w:rsid w:val="00384E28"/>
    <w:rsid w:val="003911B0"/>
    <w:rsid w:val="003A505E"/>
    <w:rsid w:val="003B2D58"/>
    <w:rsid w:val="003C1919"/>
    <w:rsid w:val="003D5AB6"/>
    <w:rsid w:val="00443D5F"/>
    <w:rsid w:val="004553CE"/>
    <w:rsid w:val="00460705"/>
    <w:rsid w:val="00461514"/>
    <w:rsid w:val="004814D2"/>
    <w:rsid w:val="0049641E"/>
    <w:rsid w:val="004B1C8E"/>
    <w:rsid w:val="004C2661"/>
    <w:rsid w:val="004C517B"/>
    <w:rsid w:val="004C5F85"/>
    <w:rsid w:val="004F184C"/>
    <w:rsid w:val="004F7E67"/>
    <w:rsid w:val="00505525"/>
    <w:rsid w:val="0050763F"/>
    <w:rsid w:val="0052097C"/>
    <w:rsid w:val="00525E84"/>
    <w:rsid w:val="0053487B"/>
    <w:rsid w:val="0054543D"/>
    <w:rsid w:val="00547121"/>
    <w:rsid w:val="0055456C"/>
    <w:rsid w:val="00560A90"/>
    <w:rsid w:val="005769A5"/>
    <w:rsid w:val="005969A0"/>
    <w:rsid w:val="0059706B"/>
    <w:rsid w:val="005A695A"/>
    <w:rsid w:val="005A7D54"/>
    <w:rsid w:val="005C095D"/>
    <w:rsid w:val="005D7949"/>
    <w:rsid w:val="00604117"/>
    <w:rsid w:val="00611BC5"/>
    <w:rsid w:val="00613D93"/>
    <w:rsid w:val="00614D9F"/>
    <w:rsid w:val="00622068"/>
    <w:rsid w:val="0062738A"/>
    <w:rsid w:val="006321AB"/>
    <w:rsid w:val="00641C81"/>
    <w:rsid w:val="0064654C"/>
    <w:rsid w:val="0065125A"/>
    <w:rsid w:val="00680A74"/>
    <w:rsid w:val="00681106"/>
    <w:rsid w:val="00694D8F"/>
    <w:rsid w:val="006A0F40"/>
    <w:rsid w:val="006A3E63"/>
    <w:rsid w:val="006A4E3D"/>
    <w:rsid w:val="006A5A2A"/>
    <w:rsid w:val="006E4383"/>
    <w:rsid w:val="006E7ED0"/>
    <w:rsid w:val="006F6523"/>
    <w:rsid w:val="00711189"/>
    <w:rsid w:val="00723A42"/>
    <w:rsid w:val="007252EF"/>
    <w:rsid w:val="007502BA"/>
    <w:rsid w:val="00752E0C"/>
    <w:rsid w:val="00754169"/>
    <w:rsid w:val="00756E17"/>
    <w:rsid w:val="00767FED"/>
    <w:rsid w:val="00795C89"/>
    <w:rsid w:val="008072A4"/>
    <w:rsid w:val="0081408F"/>
    <w:rsid w:val="00817436"/>
    <w:rsid w:val="00851523"/>
    <w:rsid w:val="008631B9"/>
    <w:rsid w:val="00872515"/>
    <w:rsid w:val="0089125D"/>
    <w:rsid w:val="00897615"/>
    <w:rsid w:val="008A6A37"/>
    <w:rsid w:val="008B17F7"/>
    <w:rsid w:val="008E47FF"/>
    <w:rsid w:val="00930B7D"/>
    <w:rsid w:val="00936B9D"/>
    <w:rsid w:val="00955A8A"/>
    <w:rsid w:val="0097599D"/>
    <w:rsid w:val="0097719F"/>
    <w:rsid w:val="00982613"/>
    <w:rsid w:val="009826C5"/>
    <w:rsid w:val="00996E46"/>
    <w:rsid w:val="009A609D"/>
    <w:rsid w:val="009C72D1"/>
    <w:rsid w:val="009E5DAE"/>
    <w:rsid w:val="00A3096D"/>
    <w:rsid w:val="00A31635"/>
    <w:rsid w:val="00A33833"/>
    <w:rsid w:val="00A351AD"/>
    <w:rsid w:val="00A42B79"/>
    <w:rsid w:val="00A51641"/>
    <w:rsid w:val="00A54095"/>
    <w:rsid w:val="00A54954"/>
    <w:rsid w:val="00A64CB2"/>
    <w:rsid w:val="00A7799E"/>
    <w:rsid w:val="00A82C03"/>
    <w:rsid w:val="00A9705B"/>
    <w:rsid w:val="00AA04AA"/>
    <w:rsid w:val="00AB3842"/>
    <w:rsid w:val="00AD6283"/>
    <w:rsid w:val="00AF7CAC"/>
    <w:rsid w:val="00B5051D"/>
    <w:rsid w:val="00B75C78"/>
    <w:rsid w:val="00B84668"/>
    <w:rsid w:val="00BA68A0"/>
    <w:rsid w:val="00BB583A"/>
    <w:rsid w:val="00BC2284"/>
    <w:rsid w:val="00BC64F2"/>
    <w:rsid w:val="00BD05DC"/>
    <w:rsid w:val="00BD5E48"/>
    <w:rsid w:val="00BF38FF"/>
    <w:rsid w:val="00C018C6"/>
    <w:rsid w:val="00C165F0"/>
    <w:rsid w:val="00C54B5C"/>
    <w:rsid w:val="00C749C7"/>
    <w:rsid w:val="00CB1B98"/>
    <w:rsid w:val="00CC7D86"/>
    <w:rsid w:val="00CF0E68"/>
    <w:rsid w:val="00CF31ED"/>
    <w:rsid w:val="00CF6F58"/>
    <w:rsid w:val="00D34B88"/>
    <w:rsid w:val="00DC4757"/>
    <w:rsid w:val="00DF35B6"/>
    <w:rsid w:val="00DF37FD"/>
    <w:rsid w:val="00E104E6"/>
    <w:rsid w:val="00E178D8"/>
    <w:rsid w:val="00E2483D"/>
    <w:rsid w:val="00E31AC1"/>
    <w:rsid w:val="00E3618B"/>
    <w:rsid w:val="00E71D1D"/>
    <w:rsid w:val="00E863B5"/>
    <w:rsid w:val="00EA3F1A"/>
    <w:rsid w:val="00EA40A5"/>
    <w:rsid w:val="00EA6036"/>
    <w:rsid w:val="00ED6E44"/>
    <w:rsid w:val="00F10F8A"/>
    <w:rsid w:val="00F15BC7"/>
    <w:rsid w:val="00F23774"/>
    <w:rsid w:val="00F24465"/>
    <w:rsid w:val="00F37377"/>
    <w:rsid w:val="00F61A75"/>
    <w:rsid w:val="00F63128"/>
    <w:rsid w:val="00F93FCB"/>
    <w:rsid w:val="00FB094E"/>
    <w:rsid w:val="00FB2535"/>
    <w:rsid w:val="00FB2E38"/>
    <w:rsid w:val="00FB4CD1"/>
    <w:rsid w:val="00FC0F4D"/>
    <w:rsid w:val="00FD4437"/>
    <w:rsid w:val="00FD649A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DE8A"/>
  <w15:chartTrackingRefBased/>
  <w15:docId w15:val="{55F19160-EC36-7448-934D-1663B482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5D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BD05DC"/>
  </w:style>
  <w:style w:type="character" w:customStyle="1" w:styleId="eop">
    <w:name w:val="eop"/>
    <w:basedOn w:val="DefaultParagraphFont"/>
    <w:rsid w:val="00BD05DC"/>
  </w:style>
  <w:style w:type="paragraph" w:customStyle="1" w:styleId="paragraph">
    <w:name w:val="paragraph"/>
    <w:basedOn w:val="Normal"/>
    <w:rsid w:val="00BD05DC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754169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3A505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505E"/>
    <w:rPr>
      <w:rFonts w:ascii="Times New Roman" w:eastAsia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3A505E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A505E"/>
    <w:rPr>
      <w:rFonts w:ascii="Times New Roman" w:eastAsia="Times New Roman" w:hAnsi="Times New Roman" w:cs="Times New Roman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6A3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3E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3E6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E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E6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07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54a1f4-cce7-4b5f-8de3-b36bb7d83326">
      <Terms xmlns="http://schemas.microsoft.com/office/infopath/2007/PartnerControls"/>
    </lcf76f155ced4ddcb4097134ff3c332f>
    <TaxCatchAll xmlns="1423766e-528f-4933-a8ab-5ee95381e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D8307C4638FF4BA4B8945D2CF57DBF" ma:contentTypeVersion="16" ma:contentTypeDescription="Create a new document." ma:contentTypeScope="" ma:versionID="590398673bdaba6b6565783015a2145d">
  <xsd:schema xmlns:xsd="http://www.w3.org/2001/XMLSchema" xmlns:xs="http://www.w3.org/2001/XMLSchema" xmlns:p="http://schemas.microsoft.com/office/2006/metadata/properties" xmlns:ns2="5b54a1f4-cce7-4b5f-8de3-b36bb7d83326" xmlns:ns3="1423766e-528f-4933-a8ab-5ee95381e42a" targetNamespace="http://schemas.microsoft.com/office/2006/metadata/properties" ma:root="true" ma:fieldsID="06294749a8634fe585c7a0805148b360" ns2:_="" ns3:_="">
    <xsd:import namespace="5b54a1f4-cce7-4b5f-8de3-b36bb7d83326"/>
    <xsd:import namespace="1423766e-528f-4933-a8ab-5ee95381e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4a1f4-cce7-4b5f-8de3-b36bb7d83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08985e1-58d1-4979-a29a-a67426b54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3766e-528f-4933-a8ab-5ee95381e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bc4d94-00ef-4999-b46b-890f68b2eaa8}" ma:internalName="TaxCatchAll" ma:showField="CatchAllData" ma:web="1423766e-528f-4933-a8ab-5ee95381e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BA588B-9E7A-4A75-B52C-D1C490C14336}">
  <ds:schemaRefs>
    <ds:schemaRef ds:uri="http://schemas.microsoft.com/office/2006/metadata/properties"/>
    <ds:schemaRef ds:uri="http://schemas.microsoft.com/office/infopath/2007/PartnerControls"/>
    <ds:schemaRef ds:uri="5b54a1f4-cce7-4b5f-8de3-b36bb7d83326"/>
    <ds:schemaRef ds:uri="1423766e-528f-4933-a8ab-5ee95381e42a"/>
  </ds:schemaRefs>
</ds:datastoreItem>
</file>

<file path=customXml/itemProps2.xml><?xml version="1.0" encoding="utf-8"?>
<ds:datastoreItem xmlns:ds="http://schemas.openxmlformats.org/officeDocument/2006/customXml" ds:itemID="{A2AF7168-DCB2-4688-B227-0120CFCC6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4a1f4-cce7-4b5f-8de3-b36bb7d83326"/>
    <ds:schemaRef ds:uri="1423766e-528f-4933-a8ab-5ee95381e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3D6EC-3DB9-433E-9D2A-F22E6F589D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920909-8782-4efb-aaf1-44ac114d7c03}" enabled="0" method="" siteId="{77920909-8782-4efb-aaf1-44ac114d7c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Castor, Delivette</dc:creator>
  <cp:keywords/>
  <dc:description/>
  <cp:lastModifiedBy>Poornima Thiruvudaiselvi</cp:lastModifiedBy>
  <cp:revision>87</cp:revision>
  <dcterms:created xsi:type="dcterms:W3CDTF">2024-02-14T23:11:00Z</dcterms:created>
  <dcterms:modified xsi:type="dcterms:W3CDTF">2024-10-10T14:27:00Z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0x010100ACD8307C4638FF4BA4B8945D2CF57DBF</vt:lpwstr>
  </property>
  <property fmtid="{D5CDD505-2E9C-101B-9397-08002B2CF9AE}" pid="3" name="MediaServiceImageTags">
    <vt:lpwstr/>
  </property>
</Properties>
</file>