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41FAF9" w14:textId="29375879" w:rsidR="00571AEA" w:rsidRDefault="000D2D1B" w:rsidP="00D5719A">
      <w:pPr>
        <w:tabs>
          <w:tab w:val="num" w:pos="720"/>
        </w:tabs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Supplemental Material </w:t>
      </w:r>
      <w:r w:rsidR="00B912EC">
        <w:rPr>
          <w:b/>
          <w:bCs/>
          <w:sz w:val="32"/>
          <w:szCs w:val="32"/>
          <w:u w:val="single"/>
        </w:rPr>
        <w:t>3</w:t>
      </w:r>
      <w:r>
        <w:rPr>
          <w:b/>
          <w:bCs/>
          <w:sz w:val="32"/>
          <w:szCs w:val="32"/>
          <w:u w:val="single"/>
        </w:rPr>
        <w:t>. Interview Guide</w:t>
      </w:r>
    </w:p>
    <w:p w14:paraId="7E0A1550" w14:textId="34402AD3" w:rsidR="000D2D1B" w:rsidRDefault="00C313CB" w:rsidP="00D5719A">
      <w:pPr>
        <w:tabs>
          <w:tab w:val="num" w:pos="720"/>
        </w:tabs>
        <w:rPr>
          <w:sz w:val="32"/>
          <w:szCs w:val="32"/>
        </w:rPr>
      </w:pPr>
      <w:r>
        <w:rPr>
          <w:sz w:val="32"/>
          <w:szCs w:val="32"/>
        </w:rPr>
        <w:t>W</w:t>
      </w:r>
      <w:r w:rsidR="000D2D1B">
        <w:rPr>
          <w:sz w:val="32"/>
          <w:szCs w:val="32"/>
        </w:rPr>
        <w:t xml:space="preserve">e used Delphi methodology to adapt the interview guide </w:t>
      </w:r>
      <w:r w:rsidR="00204090">
        <w:rPr>
          <w:sz w:val="32"/>
          <w:szCs w:val="32"/>
        </w:rPr>
        <w:t xml:space="preserve">below </w:t>
      </w:r>
      <w:r w:rsidR="007C4E41" w:rsidRPr="00F726C3">
        <w:rPr>
          <w:sz w:val="32"/>
          <w:szCs w:val="32"/>
        </w:rPr>
        <w:t xml:space="preserve">depending on </w:t>
      </w:r>
      <w:r w:rsidR="00204090">
        <w:rPr>
          <w:sz w:val="32"/>
          <w:szCs w:val="32"/>
        </w:rPr>
        <w:t>(</w:t>
      </w:r>
      <w:r w:rsidR="007E7CE4">
        <w:rPr>
          <w:sz w:val="32"/>
          <w:szCs w:val="32"/>
        </w:rPr>
        <w:t xml:space="preserve">1) </w:t>
      </w:r>
      <w:r w:rsidR="0023506B">
        <w:rPr>
          <w:sz w:val="32"/>
          <w:szCs w:val="32"/>
        </w:rPr>
        <w:t xml:space="preserve">response </w:t>
      </w:r>
      <w:r w:rsidR="007C4E41">
        <w:rPr>
          <w:sz w:val="32"/>
          <w:szCs w:val="32"/>
        </w:rPr>
        <w:t xml:space="preserve">saturation </w:t>
      </w:r>
      <w:r w:rsidR="007E7CE4">
        <w:rPr>
          <w:sz w:val="32"/>
          <w:szCs w:val="32"/>
        </w:rPr>
        <w:t xml:space="preserve">and </w:t>
      </w:r>
      <w:r w:rsidR="00204090">
        <w:rPr>
          <w:sz w:val="32"/>
          <w:szCs w:val="32"/>
        </w:rPr>
        <w:t>(</w:t>
      </w:r>
      <w:r w:rsidR="007E7CE4">
        <w:rPr>
          <w:sz w:val="32"/>
          <w:szCs w:val="32"/>
        </w:rPr>
        <w:t xml:space="preserve">2) </w:t>
      </w:r>
      <w:r w:rsidR="00F726C3" w:rsidRPr="00F726C3">
        <w:rPr>
          <w:sz w:val="32"/>
          <w:szCs w:val="32"/>
        </w:rPr>
        <w:t xml:space="preserve">the </w:t>
      </w:r>
      <w:r w:rsidR="0023506B">
        <w:rPr>
          <w:sz w:val="32"/>
          <w:szCs w:val="32"/>
        </w:rPr>
        <w:t xml:space="preserve">focus and responsibilities of </w:t>
      </w:r>
      <w:r w:rsidR="00F726C3" w:rsidRPr="00F726C3">
        <w:rPr>
          <w:sz w:val="32"/>
          <w:szCs w:val="32"/>
        </w:rPr>
        <w:t>organization</w:t>
      </w:r>
      <w:r w:rsidR="00B3329F">
        <w:rPr>
          <w:sz w:val="32"/>
          <w:szCs w:val="32"/>
        </w:rPr>
        <w:t>s</w:t>
      </w:r>
      <w:r w:rsidR="00F726C3" w:rsidRPr="00F726C3">
        <w:rPr>
          <w:sz w:val="32"/>
          <w:szCs w:val="32"/>
        </w:rPr>
        <w:t xml:space="preserve"> and participants.</w:t>
      </w:r>
      <w:r w:rsidR="007A5B12">
        <w:rPr>
          <w:sz w:val="32"/>
          <w:szCs w:val="32"/>
        </w:rPr>
        <w:t xml:space="preserve"> </w:t>
      </w:r>
      <w:r w:rsidR="00204090">
        <w:rPr>
          <w:sz w:val="32"/>
          <w:szCs w:val="32"/>
        </w:rPr>
        <w:t>The</w:t>
      </w:r>
      <w:r w:rsidR="00D36F0D">
        <w:rPr>
          <w:sz w:val="32"/>
          <w:szCs w:val="32"/>
        </w:rPr>
        <w:t xml:space="preserve"> guide </w:t>
      </w:r>
      <w:r w:rsidR="00204090">
        <w:rPr>
          <w:sz w:val="32"/>
          <w:szCs w:val="32"/>
        </w:rPr>
        <w:t>may not reflect all</w:t>
      </w:r>
      <w:r w:rsidR="00D36F0D">
        <w:rPr>
          <w:sz w:val="32"/>
          <w:szCs w:val="32"/>
        </w:rPr>
        <w:t xml:space="preserve"> </w:t>
      </w:r>
      <w:r w:rsidR="00F42F44">
        <w:rPr>
          <w:sz w:val="32"/>
          <w:szCs w:val="32"/>
        </w:rPr>
        <w:t>questions asked</w:t>
      </w:r>
      <w:r w:rsidR="00D36F0D">
        <w:rPr>
          <w:sz w:val="32"/>
          <w:szCs w:val="32"/>
        </w:rPr>
        <w:t xml:space="preserve"> in </w:t>
      </w:r>
      <w:r w:rsidR="00204090">
        <w:rPr>
          <w:sz w:val="32"/>
          <w:szCs w:val="32"/>
        </w:rPr>
        <w:t xml:space="preserve">the </w:t>
      </w:r>
      <w:r w:rsidR="00D36F0D">
        <w:rPr>
          <w:sz w:val="32"/>
          <w:szCs w:val="32"/>
        </w:rPr>
        <w:t>interviews.</w:t>
      </w:r>
    </w:p>
    <w:p w14:paraId="1CC2EC0D" w14:textId="77777777" w:rsidR="00D36F0D" w:rsidRDefault="00D36F0D" w:rsidP="00D5719A">
      <w:pPr>
        <w:tabs>
          <w:tab w:val="num" w:pos="720"/>
        </w:tabs>
      </w:pPr>
    </w:p>
    <w:p w14:paraId="124F857E" w14:textId="6419C46A" w:rsidR="00BD1C41" w:rsidRPr="00A2276E" w:rsidRDefault="00A2276E" w:rsidP="00D5719A">
      <w:pPr>
        <w:tabs>
          <w:tab w:val="num" w:pos="720"/>
        </w:tabs>
        <w:rPr>
          <w:b/>
          <w:bCs/>
          <w:sz w:val="36"/>
          <w:szCs w:val="36"/>
          <w:u w:val="single"/>
        </w:rPr>
      </w:pPr>
      <w:r w:rsidRPr="00A2276E">
        <w:rPr>
          <w:b/>
          <w:bCs/>
          <w:sz w:val="36"/>
          <w:szCs w:val="36"/>
          <w:u w:val="single"/>
        </w:rPr>
        <w:t>INTERVIEW GUIDE</w:t>
      </w:r>
      <w:bookmarkStart w:id="0" w:name="_GoBack"/>
      <w:bookmarkEnd w:id="0"/>
    </w:p>
    <w:p w14:paraId="21306479" w14:textId="34226189" w:rsidR="00393F89" w:rsidRPr="00393F89" w:rsidRDefault="00393F89" w:rsidP="00D5719A">
      <w:pPr>
        <w:tabs>
          <w:tab w:val="num" w:pos="720"/>
        </w:tabs>
        <w:spacing w:after="0"/>
        <w:rPr>
          <w:b/>
          <w:bCs/>
          <w:sz w:val="36"/>
          <w:szCs w:val="36"/>
        </w:rPr>
      </w:pPr>
      <w:r w:rsidRPr="00393F89">
        <w:rPr>
          <w:b/>
          <w:bCs/>
          <w:sz w:val="36"/>
          <w:szCs w:val="36"/>
        </w:rPr>
        <w:t>Considerations for Strategic Approach</w:t>
      </w:r>
    </w:p>
    <w:p w14:paraId="5BC4F532" w14:textId="4CBA0521" w:rsidR="0019600B" w:rsidRPr="0019600B" w:rsidRDefault="0019600B" w:rsidP="00D5719A">
      <w:pPr>
        <w:numPr>
          <w:ilvl w:val="0"/>
          <w:numId w:val="1"/>
        </w:numPr>
        <w:spacing w:after="0"/>
      </w:pPr>
      <w:r w:rsidRPr="0019600B">
        <w:t xml:space="preserve">How do you feel the </w:t>
      </w:r>
      <w:r w:rsidR="00204090">
        <w:t>d</w:t>
      </w:r>
      <w:r w:rsidR="00204090" w:rsidRPr="0019600B">
        <w:t xml:space="preserve">apivirine </w:t>
      </w:r>
      <w:r w:rsidRPr="0019600B">
        <w:t xml:space="preserve">ring could complement other HIV prevention options currently available in your programs? </w:t>
      </w:r>
    </w:p>
    <w:p w14:paraId="2DFF5AA7" w14:textId="1D1D412C" w:rsidR="0019600B" w:rsidRPr="0019600B" w:rsidRDefault="0019600B" w:rsidP="00D5719A">
      <w:pPr>
        <w:numPr>
          <w:ilvl w:val="0"/>
          <w:numId w:val="1"/>
        </w:numPr>
        <w:spacing w:after="0"/>
      </w:pPr>
      <w:r w:rsidRPr="0019600B">
        <w:t>Can you describe what type of information would be most important to you to have in supporting planning and costing for integrating the ring into</w:t>
      </w:r>
      <w:r w:rsidR="006A48BD">
        <w:t>:</w:t>
      </w:r>
    </w:p>
    <w:p w14:paraId="38458A31" w14:textId="77777777" w:rsidR="0019600B" w:rsidRPr="0019600B" w:rsidRDefault="0019600B" w:rsidP="00D5719A">
      <w:pPr>
        <w:numPr>
          <w:ilvl w:val="1"/>
          <w:numId w:val="1"/>
        </w:numPr>
        <w:tabs>
          <w:tab w:val="num" w:pos="720"/>
        </w:tabs>
        <w:spacing w:after="0"/>
      </w:pPr>
      <w:r w:rsidRPr="0019600B">
        <w:t xml:space="preserve">HIV services? </w:t>
      </w:r>
    </w:p>
    <w:p w14:paraId="5ED34541" w14:textId="77777777" w:rsidR="0019600B" w:rsidRPr="0019600B" w:rsidRDefault="0019600B" w:rsidP="00D5719A">
      <w:pPr>
        <w:numPr>
          <w:ilvl w:val="1"/>
          <w:numId w:val="1"/>
        </w:numPr>
        <w:tabs>
          <w:tab w:val="num" w:pos="720"/>
        </w:tabs>
        <w:spacing w:after="0"/>
      </w:pPr>
      <w:r w:rsidRPr="0019600B">
        <w:t>Family planning programs with or without oral PrEP?</w:t>
      </w:r>
    </w:p>
    <w:p w14:paraId="6A14A514" w14:textId="1763A898" w:rsidR="0019600B" w:rsidRPr="0019600B" w:rsidRDefault="0019600B" w:rsidP="00D5719A">
      <w:pPr>
        <w:numPr>
          <w:ilvl w:val="1"/>
          <w:numId w:val="1"/>
        </w:numPr>
        <w:tabs>
          <w:tab w:val="num" w:pos="720"/>
        </w:tabs>
        <w:spacing w:after="0"/>
      </w:pPr>
      <w:r w:rsidRPr="0019600B">
        <w:t xml:space="preserve">Other </w:t>
      </w:r>
      <w:r w:rsidR="00204090">
        <w:t>h</w:t>
      </w:r>
      <w:r w:rsidR="00204090" w:rsidRPr="0019600B">
        <w:t xml:space="preserve">ealth </w:t>
      </w:r>
      <w:r w:rsidRPr="0019600B">
        <w:t>services with or without oral PrEP?</w:t>
      </w:r>
    </w:p>
    <w:p w14:paraId="350DE1A2" w14:textId="65478E62" w:rsidR="0019600B" w:rsidRPr="0019600B" w:rsidRDefault="0019600B" w:rsidP="00D5719A">
      <w:pPr>
        <w:numPr>
          <w:ilvl w:val="1"/>
          <w:numId w:val="1"/>
        </w:numPr>
        <w:tabs>
          <w:tab w:val="num" w:pos="720"/>
        </w:tabs>
        <w:spacing w:after="0"/>
      </w:pPr>
      <w:r w:rsidRPr="0019600B">
        <w:t>Non-</w:t>
      </w:r>
      <w:r w:rsidR="00204090">
        <w:t>h</w:t>
      </w:r>
      <w:r w:rsidR="00204090" w:rsidRPr="0019600B">
        <w:t xml:space="preserve">ealth </w:t>
      </w:r>
      <w:r w:rsidRPr="0019600B">
        <w:t>services with or without oral PrEP?</w:t>
      </w:r>
    </w:p>
    <w:p w14:paraId="7095D6DF" w14:textId="691E83DF" w:rsidR="0019600B" w:rsidRPr="0019600B" w:rsidRDefault="0019600B" w:rsidP="00D5719A">
      <w:pPr>
        <w:numPr>
          <w:ilvl w:val="0"/>
          <w:numId w:val="1"/>
        </w:numPr>
        <w:spacing w:after="0"/>
      </w:pPr>
      <w:r w:rsidRPr="0019600B">
        <w:t xml:space="preserve">How does efficacy/effectiveness affect your enthusiasm about the ring? How would you communicate effectiveness? Which clients or population do you feel would have a need for the </w:t>
      </w:r>
      <w:r w:rsidR="00204090">
        <w:t>d</w:t>
      </w:r>
      <w:r w:rsidR="00204090" w:rsidRPr="0019600B">
        <w:t xml:space="preserve">apivirine </w:t>
      </w:r>
      <w:r w:rsidRPr="0019600B">
        <w:t xml:space="preserve">ring? And what resources would be needed to meet the clients’ needs? </w:t>
      </w:r>
    </w:p>
    <w:p w14:paraId="3F610CBE" w14:textId="1F925C11" w:rsidR="0019600B" w:rsidRDefault="0019600B" w:rsidP="00D5719A">
      <w:pPr>
        <w:numPr>
          <w:ilvl w:val="0"/>
          <w:numId w:val="1"/>
        </w:numPr>
        <w:spacing w:after="0"/>
      </w:pPr>
      <w:r w:rsidRPr="0019600B">
        <w:t>Other novel PrEP interventions</w:t>
      </w:r>
      <w:r w:rsidR="00FE7D72">
        <w:t>,</w:t>
      </w:r>
      <w:r w:rsidRPr="0019600B">
        <w:t xml:space="preserve"> such as long acting cabotegravir</w:t>
      </w:r>
      <w:r w:rsidR="00FE7D72">
        <w:t>,</w:t>
      </w:r>
      <w:r w:rsidRPr="0019600B">
        <w:t xml:space="preserve"> will soon be undergoing introduction and rollout. How do you think imminent HIV prevention interventions should be addressed when planning the ring rollout? </w:t>
      </w:r>
    </w:p>
    <w:p w14:paraId="532B13D0" w14:textId="77777777" w:rsidR="0019600B" w:rsidRPr="0019600B" w:rsidRDefault="0019600B" w:rsidP="00D5719A">
      <w:pPr>
        <w:spacing w:after="0"/>
        <w:ind w:left="720"/>
      </w:pPr>
    </w:p>
    <w:p w14:paraId="0400B562" w14:textId="70606473" w:rsidR="00393F89" w:rsidRPr="00F42F44" w:rsidRDefault="00393F89" w:rsidP="00D5719A">
      <w:pPr>
        <w:tabs>
          <w:tab w:val="num" w:pos="720"/>
        </w:tabs>
        <w:spacing w:after="0"/>
        <w:rPr>
          <w:b/>
          <w:bCs/>
          <w:sz w:val="36"/>
          <w:szCs w:val="36"/>
        </w:rPr>
      </w:pPr>
      <w:r w:rsidRPr="00F42F44">
        <w:rPr>
          <w:b/>
          <w:bCs/>
          <w:sz w:val="36"/>
          <w:szCs w:val="36"/>
        </w:rPr>
        <w:t>Costing and Financing</w:t>
      </w:r>
    </w:p>
    <w:p w14:paraId="270960F8" w14:textId="77777777" w:rsidR="00C313CB" w:rsidRPr="00C313CB" w:rsidRDefault="00C313CB" w:rsidP="00D5719A">
      <w:pPr>
        <w:numPr>
          <w:ilvl w:val="0"/>
          <w:numId w:val="2"/>
        </w:numPr>
        <w:spacing w:after="0"/>
      </w:pPr>
      <w:r w:rsidRPr="00C313CB">
        <w:t xml:space="preserve">When you reflect on oral PrEP rollout, </w:t>
      </w:r>
    </w:p>
    <w:p w14:paraId="2DD9DE77" w14:textId="77777777" w:rsidR="00C313CB" w:rsidRPr="00C313CB" w:rsidRDefault="00C313CB" w:rsidP="00D5719A">
      <w:pPr>
        <w:numPr>
          <w:ilvl w:val="1"/>
          <w:numId w:val="2"/>
        </w:numPr>
        <w:tabs>
          <w:tab w:val="num" w:pos="720"/>
        </w:tabs>
        <w:spacing w:after="0"/>
      </w:pPr>
      <w:r w:rsidRPr="00C313CB">
        <w:t xml:space="preserve">What are some of the gaps in data that your program would need to plan and cost the ring (e.g., type of staff, training and effort, or other resources)? </w:t>
      </w:r>
    </w:p>
    <w:p w14:paraId="1A3842F1" w14:textId="52B5F3C1" w:rsidR="00C313CB" w:rsidRPr="00C313CB" w:rsidRDefault="00C313CB" w:rsidP="00D5719A">
      <w:pPr>
        <w:numPr>
          <w:ilvl w:val="1"/>
          <w:numId w:val="2"/>
        </w:numPr>
        <w:tabs>
          <w:tab w:val="num" w:pos="720"/>
        </w:tabs>
        <w:spacing w:after="0"/>
      </w:pPr>
      <w:r w:rsidRPr="00C313CB">
        <w:t>Recognizing that estimated and actual costs will inherently differ, from your program experience which cost variables seem most critical to re-examine for oral PrEP as the ring is integrated?</w:t>
      </w:r>
    </w:p>
    <w:p w14:paraId="7B6CC481" w14:textId="77777777" w:rsidR="00C313CB" w:rsidRPr="00C313CB" w:rsidRDefault="00C313CB" w:rsidP="00D5719A">
      <w:pPr>
        <w:numPr>
          <w:ilvl w:val="1"/>
          <w:numId w:val="2"/>
        </w:numPr>
        <w:tabs>
          <w:tab w:val="num" w:pos="720"/>
        </w:tabs>
        <w:spacing w:after="0"/>
      </w:pPr>
      <w:r w:rsidRPr="00C313CB">
        <w:t>What do you think are major risks and threats to introducing and scaling up the ring in program? (e.g., communication, effectiveness, supply chain)</w:t>
      </w:r>
    </w:p>
    <w:p w14:paraId="16BB8878" w14:textId="77777777" w:rsidR="00C313CB" w:rsidRPr="00C313CB" w:rsidRDefault="00C313CB" w:rsidP="00D5719A">
      <w:pPr>
        <w:numPr>
          <w:ilvl w:val="1"/>
          <w:numId w:val="2"/>
        </w:numPr>
        <w:tabs>
          <w:tab w:val="num" w:pos="720"/>
        </w:tabs>
        <w:spacing w:after="0"/>
      </w:pPr>
      <w:r w:rsidRPr="00C313CB">
        <w:t>What do you think are potential opportunities for introducing and scaling up the ring in programs?</w:t>
      </w:r>
    </w:p>
    <w:p w14:paraId="336F23F5" w14:textId="7CC5F4FA" w:rsidR="00C313CB" w:rsidRPr="00C313CB" w:rsidRDefault="00C313CB" w:rsidP="00D5719A">
      <w:pPr>
        <w:numPr>
          <w:ilvl w:val="0"/>
          <w:numId w:val="2"/>
        </w:numPr>
        <w:spacing w:after="0"/>
      </w:pPr>
      <w:r w:rsidRPr="00C313CB">
        <w:t xml:space="preserve">Assuming no change to your current HIV </w:t>
      </w:r>
      <w:r w:rsidR="00204090">
        <w:t>p</w:t>
      </w:r>
      <w:r w:rsidRPr="00C313CB">
        <w:t>revention</w:t>
      </w:r>
      <w:r w:rsidR="00204090">
        <w:t>/</w:t>
      </w:r>
      <w:r w:rsidRPr="00C313CB">
        <w:t>oral PrEP funding level, what percent</w:t>
      </w:r>
      <w:r w:rsidR="00204090">
        <w:t>age</w:t>
      </w:r>
      <w:r w:rsidRPr="00C313CB">
        <w:t xml:space="preserve"> of your funding would you allocate toward the ring? Why? </w:t>
      </w:r>
    </w:p>
    <w:p w14:paraId="49C348F7" w14:textId="213ED6B5" w:rsidR="00C313CB" w:rsidRPr="00C313CB" w:rsidRDefault="00C313CB" w:rsidP="00D5719A">
      <w:pPr>
        <w:numPr>
          <w:ilvl w:val="0"/>
          <w:numId w:val="2"/>
        </w:numPr>
        <w:spacing w:after="0"/>
      </w:pPr>
      <w:r w:rsidRPr="00C313CB">
        <w:t xml:space="preserve">Are you aware </w:t>
      </w:r>
      <w:r w:rsidR="00204090">
        <w:t xml:space="preserve">of </w:t>
      </w:r>
      <w:r w:rsidRPr="00C313CB">
        <w:t xml:space="preserve">or </w:t>
      </w:r>
      <w:r w:rsidR="00204090">
        <w:t>do you</w:t>
      </w:r>
      <w:r w:rsidR="00204090" w:rsidRPr="00C313CB">
        <w:t xml:space="preserve"> </w:t>
      </w:r>
      <w:r w:rsidRPr="00C313CB">
        <w:t xml:space="preserve">support any existing or planned </w:t>
      </w:r>
      <w:r w:rsidRPr="00D5719A">
        <w:t>activities</w:t>
      </w:r>
      <w:r w:rsidRPr="00C313CB">
        <w:t xml:space="preserve"> that can provide opportunities to generate or evaluate cost data for the ring?</w:t>
      </w:r>
    </w:p>
    <w:p w14:paraId="63D31933" w14:textId="02BF9BCC" w:rsidR="00C313CB" w:rsidRPr="00C313CB" w:rsidRDefault="00C313CB" w:rsidP="00D5719A">
      <w:pPr>
        <w:numPr>
          <w:ilvl w:val="0"/>
          <w:numId w:val="2"/>
        </w:numPr>
        <w:spacing w:after="0"/>
      </w:pPr>
      <w:r w:rsidRPr="00C313CB">
        <w:t xml:space="preserve">Are you aware </w:t>
      </w:r>
      <w:r w:rsidR="00204090">
        <w:t xml:space="preserve">of </w:t>
      </w:r>
      <w:r w:rsidRPr="00C313CB">
        <w:t xml:space="preserve">or </w:t>
      </w:r>
      <w:r w:rsidR="00204090">
        <w:t xml:space="preserve">do you </w:t>
      </w:r>
      <w:r w:rsidRPr="00C313CB">
        <w:t xml:space="preserve">support existing planning and costing </w:t>
      </w:r>
      <w:r w:rsidRPr="00D5719A">
        <w:t>tools</w:t>
      </w:r>
      <w:r w:rsidRPr="00C313CB">
        <w:t xml:space="preserve"> in your program or country that would be helpful to incorporate into the resource guide? Are you able to share any of those tools or materials? </w:t>
      </w:r>
    </w:p>
    <w:p w14:paraId="0DD4FD92" w14:textId="1024762E" w:rsidR="00C313CB" w:rsidRPr="00F42F44" w:rsidRDefault="00C313CB" w:rsidP="00D5719A">
      <w:pPr>
        <w:numPr>
          <w:ilvl w:val="0"/>
          <w:numId w:val="2"/>
        </w:numPr>
        <w:spacing w:after="0"/>
      </w:pPr>
      <w:r w:rsidRPr="00C313CB">
        <w:t>Do you have any additional recommendations for us not covered in this discussion?</w:t>
      </w:r>
    </w:p>
    <w:sectPr w:rsidR="00C313CB" w:rsidRPr="00F42F44" w:rsidSect="009C34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E91780"/>
    <w:multiLevelType w:val="hybridMultilevel"/>
    <w:tmpl w:val="9088525E"/>
    <w:lvl w:ilvl="0" w:tplc="544C482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A6AD7BE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6BC46E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1A428D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CFD244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2E0A7F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024D89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038C61C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E8C131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" w15:restartNumberingAfterBreak="0">
    <w:nsid w:val="6AB60E49"/>
    <w:multiLevelType w:val="hybridMultilevel"/>
    <w:tmpl w:val="77BAA866"/>
    <w:lvl w:ilvl="0" w:tplc="C796456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6B8809E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52D36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97D2CDC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7D1061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C52378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6D78256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BAC49A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690051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BD4"/>
    <w:rsid w:val="000D2D1B"/>
    <w:rsid w:val="0019600B"/>
    <w:rsid w:val="00204090"/>
    <w:rsid w:val="0023506B"/>
    <w:rsid w:val="00384913"/>
    <w:rsid w:val="00393F89"/>
    <w:rsid w:val="00457BD4"/>
    <w:rsid w:val="00571AEA"/>
    <w:rsid w:val="006873CF"/>
    <w:rsid w:val="006A48BD"/>
    <w:rsid w:val="006E7A21"/>
    <w:rsid w:val="007A5B12"/>
    <w:rsid w:val="007C4E41"/>
    <w:rsid w:val="007E7CE4"/>
    <w:rsid w:val="008B70E7"/>
    <w:rsid w:val="00997496"/>
    <w:rsid w:val="009C3433"/>
    <w:rsid w:val="00A2276E"/>
    <w:rsid w:val="00A873AF"/>
    <w:rsid w:val="00B3329F"/>
    <w:rsid w:val="00B912EC"/>
    <w:rsid w:val="00BD1C41"/>
    <w:rsid w:val="00C313CB"/>
    <w:rsid w:val="00D36F0D"/>
    <w:rsid w:val="00D46750"/>
    <w:rsid w:val="00D5719A"/>
    <w:rsid w:val="00F42F44"/>
    <w:rsid w:val="00F726C3"/>
    <w:rsid w:val="00FE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601AB"/>
  <w15:chartTrackingRefBased/>
  <w15:docId w15:val="{6CC0400C-4C91-4D13-B346-CD649CAF4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2D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E7D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1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742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49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4044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23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09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04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05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772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10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38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85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88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504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94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14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45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211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D8307C4638FF4BA4B8945D2CF57DBF" ma:contentTypeVersion="16" ma:contentTypeDescription="Create a new document." ma:contentTypeScope="" ma:versionID="590398673bdaba6b6565783015a2145d">
  <xsd:schema xmlns:xsd="http://www.w3.org/2001/XMLSchema" xmlns:xs="http://www.w3.org/2001/XMLSchema" xmlns:p="http://schemas.microsoft.com/office/2006/metadata/properties" xmlns:ns2="5b54a1f4-cce7-4b5f-8de3-b36bb7d83326" xmlns:ns3="1423766e-528f-4933-a8ab-5ee95381e42a" targetNamespace="http://schemas.microsoft.com/office/2006/metadata/properties" ma:root="true" ma:fieldsID="06294749a8634fe585c7a0805148b360" ns2:_="" ns3:_="">
    <xsd:import namespace="5b54a1f4-cce7-4b5f-8de3-b36bb7d83326"/>
    <xsd:import namespace="1423766e-528f-4933-a8ab-5ee95381e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4a1f4-cce7-4b5f-8de3-b36bb7d83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08985e1-58d1-4979-a29a-a67426b54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3766e-528f-4933-a8ab-5ee95381e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5bc4d94-00ef-4999-b46b-890f68b2eaa8}" ma:internalName="TaxCatchAll" ma:showField="CatchAllData" ma:web="1423766e-528f-4933-a8ab-5ee95381e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54a1f4-cce7-4b5f-8de3-b36bb7d83326">
      <Terms xmlns="http://schemas.microsoft.com/office/infopath/2007/PartnerControls"/>
    </lcf76f155ced4ddcb4097134ff3c332f>
    <TaxCatchAll xmlns="1423766e-528f-4933-a8ab-5ee95381e42a" xsi:nil="true"/>
  </documentManagement>
</p:properties>
</file>

<file path=customXml/itemProps1.xml><?xml version="1.0" encoding="utf-8"?>
<ds:datastoreItem xmlns:ds="http://schemas.openxmlformats.org/officeDocument/2006/customXml" ds:itemID="{C94173A3-46BF-42C3-BFDE-B2FBE4EB6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54a1f4-cce7-4b5f-8de3-b36bb7d83326"/>
    <ds:schemaRef ds:uri="1423766e-528f-4933-a8ab-5ee95381e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7706DB-84F0-442C-ACCE-E6960A8F77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0C35F5-E13B-472D-8AD3-C25BC6074231}">
  <ds:schemaRefs>
    <ds:schemaRef ds:uri="http://schemas.microsoft.com/office/2006/metadata/properties"/>
    <ds:schemaRef ds:uri="http://schemas.microsoft.com/office/infopath/2007/PartnerControls"/>
    <ds:schemaRef ds:uri="5b54a1f4-cce7-4b5f-8de3-b36bb7d83326"/>
    <ds:schemaRef ds:uri="1423766e-528f-4933-a8ab-5ee95381e4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Heck</dc:creator>
  <cp:keywords/>
  <dc:description/>
  <cp:lastModifiedBy>Poornima Thiruvudaiselvi</cp:lastModifiedBy>
  <cp:revision>7</cp:revision>
  <dcterms:created xsi:type="dcterms:W3CDTF">2023-09-29T01:21:00Z</dcterms:created>
  <dcterms:modified xsi:type="dcterms:W3CDTF">2024-10-10T14:28:00Z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0x010100EA8F0ACE12F80A4794329C3456661B9E</vt:lpwstr>
  </property>
  <property fmtid="{D5CDD505-2E9C-101B-9397-08002B2CF9AE}" pid="3" name="MediaServiceImageTags">
    <vt:lpwstr/>
  </property>
</Properties>
</file>