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62C2B3" w14:textId="0A408502" w:rsidR="00B56D06" w:rsidRPr="00B56D06" w:rsidRDefault="00B56D06" w:rsidP="00B56D06">
      <w:pPr>
        <w:rPr>
          <w:rFonts w:ascii="Times New Roman" w:eastAsia="等线" w:hAnsi="Times New Roman" w:cs="Times New Roman"/>
          <w:sz w:val="24"/>
          <w:szCs w:val="24"/>
        </w:rPr>
      </w:pPr>
      <w:r w:rsidRPr="00001D7A">
        <w:rPr>
          <w:rFonts w:ascii="Times New Roman" w:eastAsia="等线" w:hAnsi="Times New Roman" w:cs="Times New Roman"/>
          <w:b/>
          <w:bCs/>
          <w:sz w:val="24"/>
          <w:szCs w:val="24"/>
        </w:rPr>
        <w:t>A</w:t>
      </w:r>
      <w:r w:rsidRPr="00001D7A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dd</w:t>
      </w:r>
      <w:r w:rsidRPr="00001D7A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itional 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</w:rPr>
        <w:t>f</w:t>
      </w:r>
      <w:r w:rsidRPr="00001D7A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ile 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</w:rPr>
        <w:t>4</w:t>
      </w:r>
      <w:r w:rsidRPr="00001D7A">
        <w:rPr>
          <w:rFonts w:ascii="Times New Roman" w:eastAsia="等线" w:hAnsi="Times New Roman" w:cs="Times New Roman"/>
          <w:sz w:val="24"/>
          <w:szCs w:val="24"/>
        </w:rPr>
        <w:t xml:space="preserve">- </w:t>
      </w:r>
      <w:r w:rsidRPr="00B439EB">
        <w:rPr>
          <w:rFonts w:ascii="Times New Roman" w:eastAsia="等线" w:hAnsi="Times New Roman" w:cs="Times New Roman"/>
          <w:sz w:val="24"/>
          <w:szCs w:val="24"/>
        </w:rPr>
        <w:t>Ovid MEDLINE Search Strategy</w:t>
      </w:r>
      <w:r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B56D06">
        <w:rPr>
          <w:rFonts w:ascii="Times New Roman" w:hAnsi="Times New Roman" w:cs="Times New Roman" w:hint="eastAsia"/>
          <w:sz w:val="24"/>
          <w:szCs w:val="24"/>
        </w:rPr>
        <w:t>&lt;1946 to August 2</w:t>
      </w:r>
      <w:r w:rsidR="00CD2083">
        <w:rPr>
          <w:rFonts w:ascii="Times New Roman" w:hAnsi="Times New Roman" w:cs="Times New Roman" w:hint="eastAsia"/>
          <w:sz w:val="24"/>
          <w:szCs w:val="24"/>
        </w:rPr>
        <w:t>7</w:t>
      </w:r>
      <w:r w:rsidRPr="00B56D06">
        <w:rPr>
          <w:rFonts w:ascii="Times New Roman" w:hAnsi="Times New Roman" w:cs="Times New Roman" w:hint="eastAsia"/>
          <w:sz w:val="24"/>
          <w:szCs w:val="24"/>
        </w:rPr>
        <w:t>, 2024&gt;</w:t>
      </w:r>
    </w:p>
    <w:p w14:paraId="2C4DC594" w14:textId="77777777" w:rsidR="00B56D06" w:rsidRPr="00B56D06" w:rsidRDefault="00B56D06" w:rsidP="00B56D06">
      <w:pPr>
        <w:rPr>
          <w:rFonts w:ascii="Times New Roman" w:hAnsi="Times New Roman" w:cs="Times New Roman"/>
          <w:sz w:val="24"/>
          <w:szCs w:val="24"/>
        </w:rPr>
      </w:pPr>
    </w:p>
    <w:p w14:paraId="3306E5AB" w14:textId="2D3E17D7" w:rsidR="00B56D06" w:rsidRPr="00B56D06" w:rsidRDefault="00B56D06" w:rsidP="00B56D0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3305E">
        <w:rPr>
          <w:rFonts w:ascii="Times New Roman" w:hAnsi="Times New Roman" w:cs="Times New Roman"/>
          <w:b/>
          <w:bCs/>
          <w:sz w:val="24"/>
          <w:szCs w:val="24"/>
        </w:rPr>
        <w:t>General practitioner</w:t>
      </w:r>
    </w:p>
    <w:p w14:paraId="20D40274" w14:textId="7ECD1F53" w:rsidR="00B56D06" w:rsidRPr="00B56D06" w:rsidRDefault="00B56D06" w:rsidP="00B56D06">
      <w:pPr>
        <w:rPr>
          <w:rFonts w:ascii="Times New Roman" w:hAnsi="Times New Roman" w:cs="Times New Roman"/>
          <w:sz w:val="24"/>
          <w:szCs w:val="24"/>
        </w:rPr>
      </w:pPr>
      <w:r w:rsidRPr="00B56D06">
        <w:rPr>
          <w:rFonts w:ascii="Times New Roman" w:hAnsi="Times New Roman" w:cs="Times New Roman" w:hint="eastAsia"/>
          <w:sz w:val="24"/>
          <w:szCs w:val="24"/>
        </w:rPr>
        <w:t>1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  <w:t>general practitioner.mp. or General Practitioners/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</w:r>
      <w:r w:rsidR="008E004D" w:rsidRPr="008E004D">
        <w:rPr>
          <w:rFonts w:ascii="Times New Roman" w:hAnsi="Times New Roman" w:cs="Times New Roman" w:hint="eastAsia"/>
          <w:sz w:val="24"/>
          <w:szCs w:val="24"/>
        </w:rPr>
        <w:t>31087</w:t>
      </w:r>
    </w:p>
    <w:p w14:paraId="006EE32D" w14:textId="3064B2F9" w:rsidR="00B56D06" w:rsidRPr="00B56D06" w:rsidRDefault="00B56D06" w:rsidP="00B56D06">
      <w:pPr>
        <w:rPr>
          <w:rFonts w:ascii="Times New Roman" w:hAnsi="Times New Roman" w:cs="Times New Roman"/>
          <w:sz w:val="24"/>
          <w:szCs w:val="24"/>
        </w:rPr>
      </w:pPr>
      <w:r w:rsidRPr="00B56D06">
        <w:rPr>
          <w:rFonts w:ascii="Times New Roman" w:hAnsi="Times New Roman" w:cs="Times New Roman" w:hint="eastAsia"/>
          <w:sz w:val="24"/>
          <w:szCs w:val="24"/>
        </w:rPr>
        <w:t>2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  <w:t>general practice.mp. or General Practice/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</w:r>
      <w:r w:rsidR="008E004D" w:rsidRPr="008E004D">
        <w:rPr>
          <w:rFonts w:ascii="Times New Roman" w:hAnsi="Times New Roman" w:cs="Times New Roman" w:hint="eastAsia"/>
          <w:sz w:val="24"/>
          <w:szCs w:val="24"/>
        </w:rPr>
        <w:t>54760</w:t>
      </w:r>
    </w:p>
    <w:p w14:paraId="390DF051" w14:textId="70542785" w:rsidR="00B56D06" w:rsidRPr="00B56D06" w:rsidRDefault="00B56D06" w:rsidP="00B56D06">
      <w:pPr>
        <w:rPr>
          <w:rFonts w:ascii="Times New Roman" w:hAnsi="Times New Roman" w:cs="Times New Roman"/>
          <w:sz w:val="24"/>
          <w:szCs w:val="24"/>
        </w:rPr>
      </w:pPr>
      <w:r w:rsidRPr="00B56D06">
        <w:rPr>
          <w:rFonts w:ascii="Times New Roman" w:hAnsi="Times New Roman" w:cs="Times New Roman" w:hint="eastAsia"/>
          <w:sz w:val="24"/>
          <w:szCs w:val="24"/>
        </w:rPr>
        <w:t>3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  <w:t>general practi*.mp.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</w:r>
      <w:r w:rsidR="008E004D" w:rsidRPr="008E004D">
        <w:rPr>
          <w:rFonts w:ascii="Times New Roman" w:hAnsi="Times New Roman" w:cs="Times New Roman" w:hint="eastAsia"/>
          <w:sz w:val="24"/>
          <w:szCs w:val="24"/>
        </w:rPr>
        <w:t>106963</w:t>
      </w:r>
    </w:p>
    <w:p w14:paraId="66C92B64" w14:textId="05E7B627" w:rsidR="00B56D06" w:rsidRPr="00B56D06" w:rsidRDefault="00B56D06" w:rsidP="00B56D06">
      <w:pPr>
        <w:rPr>
          <w:rFonts w:ascii="Times New Roman" w:hAnsi="Times New Roman" w:cs="Times New Roman"/>
          <w:sz w:val="24"/>
          <w:szCs w:val="24"/>
        </w:rPr>
      </w:pPr>
      <w:r w:rsidRPr="00B56D06">
        <w:rPr>
          <w:rFonts w:ascii="Times New Roman" w:hAnsi="Times New Roman" w:cs="Times New Roman" w:hint="eastAsia"/>
          <w:sz w:val="24"/>
          <w:szCs w:val="24"/>
        </w:rPr>
        <w:t>4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  <w:t>family practice.mp. or Family Practice/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</w:r>
      <w:r w:rsidRPr="00B56D06">
        <w:rPr>
          <w:rFonts w:ascii="Times New Roman" w:hAnsi="Times New Roman" w:cs="Times New Roman" w:hint="eastAsia"/>
          <w:sz w:val="24"/>
          <w:szCs w:val="24"/>
        </w:rPr>
        <w:tab/>
      </w:r>
      <w:r w:rsidR="008E004D" w:rsidRPr="008E004D">
        <w:rPr>
          <w:rFonts w:ascii="Times New Roman" w:hAnsi="Times New Roman" w:cs="Times New Roman" w:hint="eastAsia"/>
          <w:sz w:val="24"/>
          <w:szCs w:val="24"/>
        </w:rPr>
        <w:t>71275</w:t>
      </w:r>
    </w:p>
    <w:p w14:paraId="4E928A12" w14:textId="33384EC2" w:rsidR="00B56D06" w:rsidRPr="00B56D06" w:rsidRDefault="00B56D06" w:rsidP="00B56D06">
      <w:pPr>
        <w:rPr>
          <w:rFonts w:ascii="Times New Roman" w:hAnsi="Times New Roman" w:cs="Times New Roman"/>
          <w:sz w:val="24"/>
          <w:szCs w:val="24"/>
        </w:rPr>
      </w:pPr>
      <w:r w:rsidRPr="00B56D06">
        <w:rPr>
          <w:rFonts w:ascii="Times New Roman" w:hAnsi="Times New Roman" w:cs="Times New Roman" w:hint="eastAsia"/>
          <w:sz w:val="24"/>
          <w:szCs w:val="24"/>
        </w:rPr>
        <w:t>5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  <w:t>family physicians.mp. or Physicians, Family/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</w:r>
      <w:r w:rsidR="008E004D" w:rsidRPr="008E004D">
        <w:rPr>
          <w:rFonts w:ascii="Times New Roman" w:hAnsi="Times New Roman" w:cs="Times New Roman" w:hint="eastAsia"/>
          <w:sz w:val="24"/>
          <w:szCs w:val="24"/>
        </w:rPr>
        <w:t>27105</w:t>
      </w:r>
    </w:p>
    <w:p w14:paraId="66C7C035" w14:textId="33A9B5FC" w:rsidR="00B56D06" w:rsidRPr="00B56D06" w:rsidRDefault="00B56D06" w:rsidP="00B56D06">
      <w:pPr>
        <w:rPr>
          <w:rFonts w:ascii="Times New Roman" w:hAnsi="Times New Roman" w:cs="Times New Roman"/>
          <w:sz w:val="24"/>
          <w:szCs w:val="24"/>
        </w:rPr>
      </w:pPr>
      <w:r w:rsidRPr="00B56D06">
        <w:rPr>
          <w:rFonts w:ascii="Times New Roman" w:hAnsi="Times New Roman" w:cs="Times New Roman" w:hint="eastAsia"/>
          <w:sz w:val="24"/>
          <w:szCs w:val="24"/>
        </w:rPr>
        <w:t>6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  <w:t>(family adj3 (doctor* or physician* or practi* or medic*)).ti,ab,kf.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</w:r>
      <w:r w:rsidR="008E004D" w:rsidRPr="008E004D">
        <w:rPr>
          <w:rFonts w:ascii="Times New Roman" w:hAnsi="Times New Roman" w:cs="Times New Roman" w:hint="eastAsia"/>
          <w:sz w:val="24"/>
          <w:szCs w:val="24"/>
        </w:rPr>
        <w:t>55846</w:t>
      </w:r>
    </w:p>
    <w:p w14:paraId="1825B222" w14:textId="77777777" w:rsidR="00B56D06" w:rsidRPr="00B56D06" w:rsidRDefault="00B56D06" w:rsidP="00B56D06">
      <w:pPr>
        <w:rPr>
          <w:rFonts w:ascii="Times New Roman" w:hAnsi="Times New Roman" w:cs="Times New Roman"/>
          <w:sz w:val="24"/>
          <w:szCs w:val="24"/>
        </w:rPr>
      </w:pPr>
      <w:r w:rsidRPr="00B56D06">
        <w:rPr>
          <w:rFonts w:ascii="Times New Roman" w:hAnsi="Times New Roman" w:cs="Times New Roman" w:hint="eastAsia"/>
          <w:sz w:val="24"/>
          <w:szCs w:val="24"/>
        </w:rPr>
        <w:t>7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  <w:t>(family practice physician* or family practice center*).ti,ab,kf.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  <w:t>560</w:t>
      </w:r>
    </w:p>
    <w:p w14:paraId="792F8602" w14:textId="30C768E4" w:rsidR="00B56D06" w:rsidRPr="00B56D06" w:rsidRDefault="00B56D06" w:rsidP="00B56D06">
      <w:pPr>
        <w:rPr>
          <w:rFonts w:ascii="Times New Roman" w:hAnsi="Times New Roman" w:cs="Times New Roman"/>
          <w:sz w:val="24"/>
          <w:szCs w:val="24"/>
        </w:rPr>
      </w:pPr>
      <w:r w:rsidRPr="00B56D06">
        <w:rPr>
          <w:rFonts w:ascii="Times New Roman" w:hAnsi="Times New Roman" w:cs="Times New Roman" w:hint="eastAsia"/>
          <w:sz w:val="24"/>
          <w:szCs w:val="24"/>
        </w:rPr>
        <w:t>8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  <w:t>(GP* or FM* or FD* or FP*).ti,ab,kf.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</w:r>
      <w:r w:rsidR="008E004D" w:rsidRPr="008E004D">
        <w:rPr>
          <w:rFonts w:ascii="Times New Roman" w:hAnsi="Times New Roman" w:cs="Times New Roman" w:hint="eastAsia"/>
          <w:sz w:val="24"/>
          <w:szCs w:val="24"/>
        </w:rPr>
        <w:t>661406</w:t>
      </w:r>
    </w:p>
    <w:p w14:paraId="2F34FBC1" w14:textId="77777777" w:rsidR="00B56D06" w:rsidRDefault="00B56D06" w:rsidP="00B56D06">
      <w:pPr>
        <w:rPr>
          <w:rFonts w:ascii="Times New Roman" w:hAnsi="Times New Roman" w:cs="Times New Roman"/>
          <w:sz w:val="24"/>
          <w:szCs w:val="24"/>
        </w:rPr>
      </w:pPr>
      <w:r w:rsidRPr="00B56D06">
        <w:rPr>
          <w:rFonts w:ascii="Times New Roman" w:hAnsi="Times New Roman" w:cs="Times New Roman" w:hint="eastAsia"/>
          <w:sz w:val="24"/>
          <w:szCs w:val="24"/>
        </w:rPr>
        <w:t>9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  <w:t>1 or 2 or 3 or 4 or 5 or 6 or 7 or 8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  <w:t>820814</w:t>
      </w:r>
    </w:p>
    <w:p w14:paraId="29D31FBA" w14:textId="578036C9" w:rsidR="00B56D06" w:rsidRPr="00B56D06" w:rsidRDefault="00B56D06" w:rsidP="00B56D0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965E1">
        <w:rPr>
          <w:rFonts w:ascii="Times New Roman" w:hAnsi="Times New Roman" w:cs="Times New Roman"/>
          <w:b/>
          <w:bCs/>
          <w:sz w:val="24"/>
          <w:szCs w:val="24"/>
        </w:rPr>
        <w:t>Patient-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Pr="006965E1">
        <w:rPr>
          <w:rFonts w:ascii="Times New Roman" w:hAnsi="Times New Roman" w:cs="Times New Roman"/>
          <w:b/>
          <w:bCs/>
          <w:sz w:val="24"/>
          <w:szCs w:val="24"/>
        </w:rPr>
        <w:t xml:space="preserve">entered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Pr="006965E1">
        <w:rPr>
          <w:rFonts w:ascii="Times New Roman" w:hAnsi="Times New Roman" w:cs="Times New Roman"/>
          <w:b/>
          <w:bCs/>
          <w:sz w:val="24"/>
          <w:szCs w:val="24"/>
        </w:rPr>
        <w:t>are</w:t>
      </w:r>
    </w:p>
    <w:p w14:paraId="1EAAECDD" w14:textId="30D5ECCF" w:rsidR="00B56D06" w:rsidRPr="00B56D06" w:rsidRDefault="00B56D06" w:rsidP="00B56D06">
      <w:pPr>
        <w:rPr>
          <w:rFonts w:ascii="Times New Roman" w:hAnsi="Times New Roman" w:cs="Times New Roman"/>
          <w:sz w:val="24"/>
          <w:szCs w:val="24"/>
        </w:rPr>
      </w:pPr>
      <w:r w:rsidRPr="00B56D06">
        <w:rPr>
          <w:rFonts w:ascii="Times New Roman" w:hAnsi="Times New Roman" w:cs="Times New Roman" w:hint="eastAsia"/>
          <w:sz w:val="24"/>
          <w:szCs w:val="24"/>
        </w:rPr>
        <w:t>10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  <w:t>Patient-Centered Care.mp. or exp Patient-Centered Care/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</w:r>
      <w:r w:rsidR="00B2633A" w:rsidRPr="00B2633A">
        <w:rPr>
          <w:rFonts w:ascii="Times New Roman" w:hAnsi="Times New Roman" w:cs="Times New Roman" w:hint="eastAsia"/>
          <w:sz w:val="24"/>
          <w:szCs w:val="24"/>
        </w:rPr>
        <w:t>31331</w:t>
      </w:r>
    </w:p>
    <w:p w14:paraId="1E4D9448" w14:textId="038B8248" w:rsidR="00B56D06" w:rsidRPr="00B56D06" w:rsidRDefault="00B56D06" w:rsidP="00B56D06">
      <w:pPr>
        <w:rPr>
          <w:rFonts w:ascii="Times New Roman" w:hAnsi="Times New Roman" w:cs="Times New Roman"/>
          <w:sz w:val="24"/>
          <w:szCs w:val="24"/>
        </w:rPr>
      </w:pPr>
      <w:r w:rsidRPr="00B56D06">
        <w:rPr>
          <w:rFonts w:ascii="Times New Roman" w:hAnsi="Times New Roman" w:cs="Times New Roman" w:hint="eastAsia"/>
          <w:sz w:val="24"/>
          <w:szCs w:val="24"/>
        </w:rPr>
        <w:t>11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  <w:t>((patient centered or patient-centered or patient oriented or patient-oriented or patient focused or patient-focused or client centered or client-centered or client oriented or client-oriented or client focused or client-focused or person centered or person-centered or person oriented or person-oriented or person focused or person-focused) adj3 (care* or caring* or nurs* or medic*)).ti,ab,kf.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</w:r>
      <w:r w:rsidR="00B2633A" w:rsidRPr="00B2633A">
        <w:rPr>
          <w:rFonts w:ascii="Times New Roman" w:hAnsi="Times New Roman" w:cs="Times New Roman" w:hint="eastAsia"/>
          <w:sz w:val="24"/>
          <w:szCs w:val="24"/>
        </w:rPr>
        <w:t>17149</w:t>
      </w:r>
    </w:p>
    <w:p w14:paraId="213E5843" w14:textId="6CE086B9" w:rsidR="00B56D06" w:rsidRPr="00B56D06" w:rsidRDefault="00B56D06" w:rsidP="00B56D06">
      <w:pPr>
        <w:rPr>
          <w:rFonts w:ascii="Times New Roman" w:hAnsi="Times New Roman" w:cs="Times New Roman"/>
          <w:sz w:val="24"/>
          <w:szCs w:val="24"/>
        </w:rPr>
      </w:pPr>
      <w:r w:rsidRPr="00B56D06">
        <w:rPr>
          <w:rFonts w:ascii="Times New Roman" w:hAnsi="Times New Roman" w:cs="Times New Roman" w:hint="eastAsia"/>
          <w:sz w:val="24"/>
          <w:szCs w:val="24"/>
        </w:rPr>
        <w:t>12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  <w:t>((Patient or client or person) adj3 centeredness).ti,ab,kf.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</w:r>
      <w:r w:rsidR="00B2633A" w:rsidRPr="00B2633A">
        <w:rPr>
          <w:rFonts w:ascii="Times New Roman" w:hAnsi="Times New Roman" w:cs="Times New Roman" w:hint="eastAsia"/>
          <w:sz w:val="24"/>
          <w:szCs w:val="24"/>
        </w:rPr>
        <w:t>1937</w:t>
      </w:r>
    </w:p>
    <w:p w14:paraId="6FCCCE77" w14:textId="7514DD4D" w:rsidR="00B56D06" w:rsidRPr="00B56D06" w:rsidRDefault="00B56D06" w:rsidP="00B56D06">
      <w:pPr>
        <w:rPr>
          <w:rFonts w:ascii="Times New Roman" w:hAnsi="Times New Roman" w:cs="Times New Roman"/>
          <w:sz w:val="24"/>
          <w:szCs w:val="24"/>
        </w:rPr>
      </w:pPr>
      <w:r w:rsidRPr="00B56D06">
        <w:rPr>
          <w:rFonts w:ascii="Times New Roman" w:hAnsi="Times New Roman" w:cs="Times New Roman" w:hint="eastAsia"/>
          <w:sz w:val="24"/>
          <w:szCs w:val="24"/>
        </w:rPr>
        <w:t>13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  <w:t>(medical home* or patient-centered medical home* or PCMH or PCC).ti,ab,kf.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</w:r>
      <w:r w:rsidR="00B2633A" w:rsidRPr="00B2633A">
        <w:rPr>
          <w:rFonts w:ascii="Times New Roman" w:hAnsi="Times New Roman" w:cs="Times New Roman" w:hint="eastAsia"/>
          <w:sz w:val="24"/>
          <w:szCs w:val="24"/>
        </w:rPr>
        <w:t>18083</w:t>
      </w:r>
    </w:p>
    <w:p w14:paraId="1F199A0D" w14:textId="6BC26C2E" w:rsidR="00B56D06" w:rsidRDefault="00B56D06" w:rsidP="00B56D06">
      <w:pPr>
        <w:rPr>
          <w:rFonts w:ascii="Times New Roman" w:hAnsi="Times New Roman" w:cs="Times New Roman"/>
          <w:sz w:val="24"/>
          <w:szCs w:val="24"/>
        </w:rPr>
      </w:pPr>
      <w:r w:rsidRPr="00B56D06">
        <w:rPr>
          <w:rFonts w:ascii="Times New Roman" w:hAnsi="Times New Roman" w:cs="Times New Roman" w:hint="eastAsia"/>
          <w:sz w:val="24"/>
          <w:szCs w:val="24"/>
        </w:rPr>
        <w:t>14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  <w:t>10 or 11 or 12 or 13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</w:r>
      <w:r w:rsidR="00B2633A" w:rsidRPr="00B2633A">
        <w:rPr>
          <w:rFonts w:ascii="Times New Roman" w:hAnsi="Times New Roman" w:cs="Times New Roman" w:hint="eastAsia"/>
          <w:sz w:val="24"/>
          <w:szCs w:val="24"/>
        </w:rPr>
        <w:t>52047</w:t>
      </w:r>
    </w:p>
    <w:p w14:paraId="71482CC3" w14:textId="4BB9E771" w:rsidR="00B56D06" w:rsidRPr="00B56D06" w:rsidRDefault="00B56D06" w:rsidP="00B56D0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E0B53">
        <w:rPr>
          <w:rFonts w:ascii="Times New Roman" w:hAnsi="Times New Roman" w:cs="Times New Roman" w:hint="eastAsia"/>
          <w:b/>
          <w:bCs/>
          <w:sz w:val="24"/>
          <w:szCs w:val="24"/>
        </w:rPr>
        <w:t>Behavior change interventions</w:t>
      </w:r>
    </w:p>
    <w:p w14:paraId="3437B113" w14:textId="5FF55076" w:rsidR="00B56D06" w:rsidRPr="00B56D06" w:rsidRDefault="00B56D06" w:rsidP="00B56D06">
      <w:pPr>
        <w:rPr>
          <w:rFonts w:ascii="Times New Roman" w:hAnsi="Times New Roman" w:cs="Times New Roman"/>
          <w:sz w:val="24"/>
          <w:szCs w:val="24"/>
        </w:rPr>
      </w:pPr>
      <w:r w:rsidRPr="00B56D06">
        <w:rPr>
          <w:rFonts w:ascii="Times New Roman" w:hAnsi="Times New Roman" w:cs="Times New Roman" w:hint="eastAsia"/>
          <w:sz w:val="24"/>
          <w:szCs w:val="24"/>
        </w:rPr>
        <w:t>15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  <w:t>Health plan implementation/ or program evaluation/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</w:r>
      <w:r w:rsidR="00891B01" w:rsidRPr="00891B01">
        <w:rPr>
          <w:rFonts w:ascii="Times New Roman" w:hAnsi="Times New Roman" w:cs="Times New Roman" w:hint="eastAsia"/>
          <w:sz w:val="24"/>
          <w:szCs w:val="24"/>
        </w:rPr>
        <w:t>73775</w:t>
      </w:r>
    </w:p>
    <w:p w14:paraId="57910343" w14:textId="1DCCDDB7" w:rsidR="00B56D06" w:rsidRPr="00B56D06" w:rsidRDefault="00B56D06" w:rsidP="00B56D06">
      <w:pPr>
        <w:rPr>
          <w:rFonts w:ascii="Times New Roman" w:hAnsi="Times New Roman" w:cs="Times New Roman"/>
          <w:sz w:val="24"/>
          <w:szCs w:val="24"/>
        </w:rPr>
      </w:pPr>
      <w:r w:rsidRPr="00B56D06">
        <w:rPr>
          <w:rFonts w:ascii="Times New Roman" w:hAnsi="Times New Roman" w:cs="Times New Roman" w:hint="eastAsia"/>
          <w:sz w:val="24"/>
          <w:szCs w:val="24"/>
        </w:rPr>
        <w:t>16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  <w:t>(intervention*or program* or implement* or campaign or evaluat* or assess* or pilot or impact).ti,ab,kf.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</w:r>
      <w:r w:rsidR="00891B01" w:rsidRPr="00891B01">
        <w:rPr>
          <w:rFonts w:ascii="Times New Roman" w:hAnsi="Times New Roman" w:cs="Times New Roman" w:hint="eastAsia"/>
          <w:sz w:val="24"/>
          <w:szCs w:val="24"/>
        </w:rPr>
        <w:t>9018832</w:t>
      </w:r>
    </w:p>
    <w:p w14:paraId="7137079D" w14:textId="47746701" w:rsidR="00B56D06" w:rsidRPr="00B56D06" w:rsidRDefault="00B56D06" w:rsidP="00B56D06">
      <w:pPr>
        <w:rPr>
          <w:rFonts w:ascii="Times New Roman" w:hAnsi="Times New Roman" w:cs="Times New Roman"/>
          <w:sz w:val="24"/>
          <w:szCs w:val="24"/>
        </w:rPr>
      </w:pPr>
      <w:r w:rsidRPr="00B56D06">
        <w:rPr>
          <w:rFonts w:ascii="Times New Roman" w:hAnsi="Times New Roman" w:cs="Times New Roman" w:hint="eastAsia"/>
          <w:sz w:val="24"/>
          <w:szCs w:val="24"/>
        </w:rPr>
        <w:t>17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  <w:t>Guideline adherence/ or Health promotion/ or health education/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</w:r>
      <w:r w:rsidR="00891B01" w:rsidRPr="00891B01">
        <w:rPr>
          <w:rFonts w:ascii="Times New Roman" w:hAnsi="Times New Roman" w:cs="Times New Roman" w:hint="eastAsia"/>
          <w:sz w:val="24"/>
          <w:szCs w:val="24"/>
        </w:rPr>
        <w:t>176130</w:t>
      </w:r>
    </w:p>
    <w:p w14:paraId="672C0FEA" w14:textId="7EDDECA2" w:rsidR="00B56D06" w:rsidRPr="00B56D06" w:rsidRDefault="00B56D06" w:rsidP="00B56D06">
      <w:pPr>
        <w:rPr>
          <w:rFonts w:ascii="Times New Roman" w:hAnsi="Times New Roman" w:cs="Times New Roman"/>
          <w:sz w:val="24"/>
          <w:szCs w:val="24"/>
        </w:rPr>
      </w:pPr>
      <w:r w:rsidRPr="00B56D06">
        <w:rPr>
          <w:rFonts w:ascii="Times New Roman" w:hAnsi="Times New Roman" w:cs="Times New Roman" w:hint="eastAsia"/>
          <w:sz w:val="24"/>
          <w:szCs w:val="24"/>
        </w:rPr>
        <w:t>18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</w:r>
      <w:r w:rsidRPr="00891B01">
        <w:rPr>
          <w:rFonts w:ascii="Times New Roman" w:hAnsi="Times New Roman" w:cs="Times New Roman" w:hint="eastAsia"/>
          <w:sz w:val="24"/>
          <w:szCs w:val="24"/>
        </w:rPr>
        <w:t>(stewardship or behavior or behavioral or behaviour or behavioural or behavior change or behaviour change or supervision or audit or feedback or reminder* or regulat* or guideline* or train* or educat*or persuasion or incentiv* or coercion or restrict* or environmental restructur* or model</w:t>
      </w:r>
      <w:r w:rsidR="009A0420" w:rsidRPr="00891B01">
        <w:rPr>
          <w:rFonts w:ascii="Times New Roman" w:hAnsi="Times New Roman" w:cs="Times New Roman" w:hint="eastAsia"/>
          <w:sz w:val="24"/>
          <w:szCs w:val="24"/>
        </w:rPr>
        <w:t>*</w:t>
      </w:r>
      <w:r w:rsidRPr="00891B01">
        <w:rPr>
          <w:rFonts w:ascii="Times New Roman" w:hAnsi="Times New Roman" w:cs="Times New Roman" w:hint="eastAsia"/>
          <w:sz w:val="24"/>
          <w:szCs w:val="24"/>
        </w:rPr>
        <w:t>ing or enablement or awareness or communit* or school* or communicat* or mass media or booklet* or poster* or pamphlet* or leaflet* or advocacy or information or outreach or subsid* or reward* or ban or prohibit* or television or TV or social media or facebook or twitter or text messag*or sms).ti,ab,kf.</w:t>
      </w:r>
      <w:r w:rsidRPr="00891B01">
        <w:rPr>
          <w:rFonts w:ascii="Times New Roman" w:hAnsi="Times New Roman" w:cs="Times New Roman" w:hint="eastAsia"/>
          <w:sz w:val="24"/>
          <w:szCs w:val="24"/>
        </w:rPr>
        <w:tab/>
      </w:r>
      <w:r w:rsidR="009A0420" w:rsidRPr="00891B01">
        <w:rPr>
          <w:rFonts w:ascii="Times New Roman" w:hAnsi="Times New Roman" w:cs="Times New Roman" w:hint="eastAsia"/>
          <w:sz w:val="24"/>
          <w:szCs w:val="24"/>
        </w:rPr>
        <w:t>8684467</w:t>
      </w:r>
    </w:p>
    <w:p w14:paraId="206B63D8" w14:textId="61CC26ED" w:rsidR="00B56D06" w:rsidRDefault="00B56D06" w:rsidP="00B56D06">
      <w:pPr>
        <w:rPr>
          <w:rFonts w:ascii="Times New Roman" w:hAnsi="Times New Roman" w:cs="Times New Roman"/>
          <w:sz w:val="24"/>
          <w:szCs w:val="24"/>
        </w:rPr>
      </w:pPr>
      <w:r w:rsidRPr="00B56D06">
        <w:rPr>
          <w:rFonts w:ascii="Times New Roman" w:hAnsi="Times New Roman" w:cs="Times New Roman" w:hint="eastAsia"/>
          <w:sz w:val="24"/>
          <w:szCs w:val="24"/>
        </w:rPr>
        <w:t>19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  <w:t>15 or 16 or 17 or 18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</w:r>
      <w:r w:rsidR="00891B01" w:rsidRPr="00891B01">
        <w:rPr>
          <w:rFonts w:ascii="Times New Roman" w:hAnsi="Times New Roman" w:cs="Times New Roman" w:hint="eastAsia"/>
          <w:sz w:val="24"/>
          <w:szCs w:val="24"/>
        </w:rPr>
        <w:t>14683998</w:t>
      </w:r>
    </w:p>
    <w:p w14:paraId="0EACEFAE" w14:textId="1CA5F331" w:rsidR="00B56D06" w:rsidRPr="00B56D06" w:rsidRDefault="00B56D06" w:rsidP="00B56D06">
      <w:pPr>
        <w:rPr>
          <w:rFonts w:ascii="Times New Roman" w:eastAsia="等线" w:hAnsi="Times New Roman" w:cs="Times New Roman"/>
          <w:b/>
          <w:bCs/>
          <w:sz w:val="24"/>
          <w:szCs w:val="24"/>
        </w:rPr>
      </w:pPr>
      <w:r>
        <w:rPr>
          <w:rFonts w:ascii="Times New Roman" w:eastAsia="等线" w:hAnsi="Times New Roman" w:cs="Times New Roman"/>
          <w:b/>
          <w:bCs/>
          <w:sz w:val="24"/>
          <w:szCs w:val="24"/>
        </w:rPr>
        <w:t>All combined</w:t>
      </w:r>
    </w:p>
    <w:p w14:paraId="52E21528" w14:textId="48494606" w:rsidR="00B56D06" w:rsidRDefault="00B56D06" w:rsidP="00B56D06">
      <w:pPr>
        <w:rPr>
          <w:rFonts w:ascii="Times New Roman" w:hAnsi="Times New Roman" w:cs="Times New Roman"/>
          <w:sz w:val="24"/>
          <w:szCs w:val="24"/>
        </w:rPr>
      </w:pPr>
      <w:r w:rsidRPr="00B56D06">
        <w:rPr>
          <w:rFonts w:ascii="Times New Roman" w:hAnsi="Times New Roman" w:cs="Times New Roman" w:hint="eastAsia"/>
          <w:sz w:val="24"/>
          <w:szCs w:val="24"/>
        </w:rPr>
        <w:t>20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  <w:t>9 and 14 and 19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</w:r>
      <w:r w:rsidR="00B2633A" w:rsidRPr="00B2633A">
        <w:rPr>
          <w:rFonts w:ascii="Times New Roman" w:hAnsi="Times New Roman" w:cs="Times New Roman" w:hint="eastAsia"/>
          <w:sz w:val="24"/>
          <w:szCs w:val="24"/>
        </w:rPr>
        <w:t>2842</w:t>
      </w:r>
    </w:p>
    <w:p w14:paraId="27317099" w14:textId="16929C2F" w:rsidR="00B56D06" w:rsidRPr="00B56D06" w:rsidRDefault="00B56D06" w:rsidP="00B56D0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41F1">
        <w:rPr>
          <w:rFonts w:ascii="Times New Roman" w:hAnsi="Times New Roman" w:cs="Times New Roman" w:hint="eastAsia"/>
          <w:b/>
          <w:bCs/>
          <w:sz w:val="24"/>
          <w:szCs w:val="24"/>
        </w:rPr>
        <w:t>L</w:t>
      </w:r>
      <w:r w:rsidRPr="00FF41F1">
        <w:rPr>
          <w:rFonts w:ascii="Times New Roman" w:hAnsi="Times New Roman" w:cs="Times New Roman"/>
          <w:b/>
          <w:bCs/>
          <w:sz w:val="24"/>
          <w:szCs w:val="24"/>
        </w:rPr>
        <w:t>anguage limit</w:t>
      </w:r>
    </w:p>
    <w:p w14:paraId="32137E48" w14:textId="334F6468" w:rsidR="00B56D06" w:rsidRPr="00B56D06" w:rsidRDefault="00B56D06" w:rsidP="00B56D06">
      <w:pPr>
        <w:rPr>
          <w:rFonts w:ascii="Times New Roman" w:hAnsi="Times New Roman" w:cs="Times New Roman"/>
          <w:sz w:val="24"/>
          <w:szCs w:val="24"/>
        </w:rPr>
      </w:pPr>
      <w:r w:rsidRPr="00B56D06">
        <w:rPr>
          <w:rFonts w:ascii="Times New Roman" w:hAnsi="Times New Roman" w:cs="Times New Roman" w:hint="eastAsia"/>
          <w:sz w:val="24"/>
          <w:szCs w:val="24"/>
        </w:rPr>
        <w:t>21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  <w:t>limit 20 to english language</w:t>
      </w:r>
      <w:r w:rsidRPr="00B56D06">
        <w:rPr>
          <w:rFonts w:ascii="Times New Roman" w:hAnsi="Times New Roman" w:cs="Times New Roman" w:hint="eastAsia"/>
          <w:sz w:val="24"/>
          <w:szCs w:val="24"/>
        </w:rPr>
        <w:tab/>
      </w:r>
      <w:r w:rsidR="00B2633A" w:rsidRPr="00B2633A">
        <w:rPr>
          <w:rFonts w:ascii="Times New Roman" w:hAnsi="Times New Roman" w:cs="Times New Roman" w:hint="eastAsia"/>
          <w:sz w:val="24"/>
          <w:szCs w:val="24"/>
        </w:rPr>
        <w:t>2748</w:t>
      </w:r>
    </w:p>
    <w:sectPr w:rsidR="00B56D06" w:rsidRPr="00B56D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D24076" w14:textId="77777777" w:rsidR="006458EA" w:rsidRDefault="006458EA" w:rsidP="001F5109">
      <w:pPr>
        <w:rPr>
          <w:rFonts w:hint="eastAsia"/>
        </w:rPr>
      </w:pPr>
      <w:r>
        <w:separator/>
      </w:r>
    </w:p>
  </w:endnote>
  <w:endnote w:type="continuationSeparator" w:id="0">
    <w:p w14:paraId="3A5912B4" w14:textId="77777777" w:rsidR="006458EA" w:rsidRDefault="006458EA" w:rsidP="001F510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D9FF17" w14:textId="77777777" w:rsidR="006458EA" w:rsidRDefault="006458EA" w:rsidP="001F5109">
      <w:pPr>
        <w:rPr>
          <w:rFonts w:hint="eastAsia"/>
        </w:rPr>
      </w:pPr>
      <w:r>
        <w:separator/>
      </w:r>
    </w:p>
  </w:footnote>
  <w:footnote w:type="continuationSeparator" w:id="0">
    <w:p w14:paraId="506C7194" w14:textId="77777777" w:rsidR="006458EA" w:rsidRDefault="006458EA" w:rsidP="001F510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D7A"/>
    <w:rsid w:val="000005E0"/>
    <w:rsid w:val="00001D7A"/>
    <w:rsid w:val="0003589B"/>
    <w:rsid w:val="0008002A"/>
    <w:rsid w:val="000B67DE"/>
    <w:rsid w:val="000B7BE8"/>
    <w:rsid w:val="00135559"/>
    <w:rsid w:val="001953B4"/>
    <w:rsid w:val="001F5109"/>
    <w:rsid w:val="00205F59"/>
    <w:rsid w:val="00215B54"/>
    <w:rsid w:val="003C0723"/>
    <w:rsid w:val="003C1D9B"/>
    <w:rsid w:val="00534CCC"/>
    <w:rsid w:val="005775DF"/>
    <w:rsid w:val="005A469E"/>
    <w:rsid w:val="005B144F"/>
    <w:rsid w:val="00600039"/>
    <w:rsid w:val="006419E1"/>
    <w:rsid w:val="006458EA"/>
    <w:rsid w:val="00663977"/>
    <w:rsid w:val="006A7B96"/>
    <w:rsid w:val="006B638A"/>
    <w:rsid w:val="007A7F01"/>
    <w:rsid w:val="007C4F60"/>
    <w:rsid w:val="008044FD"/>
    <w:rsid w:val="00877BA3"/>
    <w:rsid w:val="00891B01"/>
    <w:rsid w:val="00896708"/>
    <w:rsid w:val="008C010C"/>
    <w:rsid w:val="008E004D"/>
    <w:rsid w:val="00924C70"/>
    <w:rsid w:val="009A0420"/>
    <w:rsid w:val="00AE0B53"/>
    <w:rsid w:val="00B235B1"/>
    <w:rsid w:val="00B2633A"/>
    <w:rsid w:val="00B34E30"/>
    <w:rsid w:val="00B439EB"/>
    <w:rsid w:val="00B56D06"/>
    <w:rsid w:val="00B64AFA"/>
    <w:rsid w:val="00BE6766"/>
    <w:rsid w:val="00BF179F"/>
    <w:rsid w:val="00C10F0C"/>
    <w:rsid w:val="00C9336F"/>
    <w:rsid w:val="00CA12F7"/>
    <w:rsid w:val="00CD2083"/>
    <w:rsid w:val="00CD328B"/>
    <w:rsid w:val="00CE2784"/>
    <w:rsid w:val="00DD6400"/>
    <w:rsid w:val="00E13CCC"/>
    <w:rsid w:val="00E23D8A"/>
    <w:rsid w:val="00E721D7"/>
    <w:rsid w:val="00E9379D"/>
    <w:rsid w:val="00ED59CF"/>
    <w:rsid w:val="00F31E6A"/>
    <w:rsid w:val="00F47F44"/>
    <w:rsid w:val="00F7753A"/>
    <w:rsid w:val="00F92BEB"/>
    <w:rsid w:val="00FA032E"/>
    <w:rsid w:val="00FD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D77223"/>
  <w15:chartTrackingRefBased/>
  <w15:docId w15:val="{D592898B-3784-40A7-A107-2D69638DC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21D7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F510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F510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F51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F510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49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337</Words>
  <Characters>1925</Characters>
  <Application>Microsoft Office Word</Application>
  <DocSecurity>0</DocSecurity>
  <Lines>16</Lines>
  <Paragraphs>4</Paragraphs>
  <ScaleCrop>false</ScaleCrop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Wenhui Li</dc:creator>
  <cp:keywords/>
  <dc:description/>
  <cp:lastModifiedBy>Wenhui Li</cp:lastModifiedBy>
  <cp:revision>38</cp:revision>
  <dcterms:created xsi:type="dcterms:W3CDTF">2023-02-26T02:09:00Z</dcterms:created>
  <dcterms:modified xsi:type="dcterms:W3CDTF">2024-08-28T09:50:00Z</dcterms:modified>
</cp:coreProperties>
</file>