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BD53F" w14:textId="529AF7E7" w:rsidR="00BB33A6" w:rsidRPr="003E6F42" w:rsidRDefault="00C108B8" w:rsidP="6D6B3AE2">
      <w:pPr>
        <w:rPr>
          <w:rFonts w:ascii="Arial Nova" w:hAnsi="Arial Nova"/>
          <w:b/>
          <w:bCs/>
          <w:sz w:val="20"/>
          <w:szCs w:val="20"/>
          <w:lang w:val="en-GB"/>
        </w:rPr>
      </w:pPr>
      <w:bookmarkStart w:id="0" w:name="_GoBack"/>
      <w:r w:rsidRPr="003E6F42">
        <w:rPr>
          <w:rFonts w:ascii="Arial Nova" w:hAnsi="Arial Nova"/>
          <w:b/>
          <w:bCs/>
          <w:sz w:val="20"/>
          <w:szCs w:val="20"/>
          <w:lang w:val="en-GB"/>
        </w:rPr>
        <w:t>Additional file 1_</w:t>
      </w:r>
      <w:r w:rsidR="00A27CEA" w:rsidRPr="003E6F42">
        <w:rPr>
          <w:rFonts w:ascii="Arial Nova" w:hAnsi="Arial Nova"/>
          <w:b/>
          <w:bCs/>
          <w:sz w:val="20"/>
          <w:szCs w:val="20"/>
          <w:lang w:val="en-GB"/>
        </w:rPr>
        <w:t xml:space="preserve">Search </w:t>
      </w:r>
      <w:r w:rsidRPr="003E6F42">
        <w:rPr>
          <w:rFonts w:ascii="Arial Nova" w:hAnsi="Arial Nova"/>
          <w:b/>
          <w:bCs/>
          <w:sz w:val="20"/>
          <w:szCs w:val="20"/>
          <w:lang w:val="en-GB"/>
        </w:rPr>
        <w:t>str</w:t>
      </w:r>
      <w:r w:rsidR="185F37BE" w:rsidRPr="003E6F42">
        <w:rPr>
          <w:rFonts w:ascii="Arial Nova" w:hAnsi="Arial Nova"/>
          <w:b/>
          <w:bCs/>
          <w:sz w:val="20"/>
          <w:szCs w:val="20"/>
          <w:lang w:val="en-GB"/>
        </w:rPr>
        <w:t>ategies</w:t>
      </w:r>
    </w:p>
    <w:p w14:paraId="052DE295" w14:textId="08AB81B6" w:rsidR="00A27CEA" w:rsidRPr="003E6F42" w:rsidRDefault="00A27CEA" w:rsidP="00BB33A6">
      <w:pPr>
        <w:rPr>
          <w:rFonts w:ascii="Arial Nova" w:hAnsi="Arial Nova"/>
          <w:sz w:val="20"/>
          <w:szCs w:val="20"/>
          <w:lang w:val="en-GB"/>
        </w:rPr>
      </w:pPr>
      <w:r w:rsidRPr="003E6F42">
        <w:rPr>
          <w:rFonts w:ascii="Arial Nova" w:hAnsi="Arial Nova"/>
          <w:i/>
          <w:iCs/>
          <w:sz w:val="20"/>
          <w:szCs w:val="20"/>
          <w:lang w:val="en-GB"/>
        </w:rPr>
        <w:t>Search strategy for Ovid MEDLINE(R)  </w:t>
      </w:r>
    </w:p>
    <w:tbl>
      <w:tblPr>
        <w:tblW w:w="949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"/>
        <w:gridCol w:w="9079"/>
      </w:tblGrid>
      <w:tr w:rsidR="003E6F42" w:rsidRPr="003E6F42" w14:paraId="109FA7E7" w14:textId="77777777" w:rsidTr="6D6B3AE2">
        <w:trPr>
          <w:trHeight w:val="225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vAlign w:val="center"/>
            <w:hideMark/>
          </w:tcPr>
          <w:p w14:paraId="4C5A1C96" w14:textId="77777777" w:rsidR="00A27CEA" w:rsidRPr="003E6F42" w:rsidRDefault="00A27CEA" w:rsidP="00A27CEA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b/>
                <w:bCs/>
                <w:sz w:val="20"/>
                <w:szCs w:val="20"/>
                <w:lang w:val="en-GB"/>
              </w:rPr>
              <w:t>#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B9B9B9"/>
            <w:vAlign w:val="center"/>
            <w:hideMark/>
          </w:tcPr>
          <w:p w14:paraId="380771A5" w14:textId="77777777" w:rsidR="00A27CEA" w:rsidRPr="003E6F42" w:rsidRDefault="00A27CEA" w:rsidP="00A27CEA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b/>
                <w:bCs/>
                <w:sz w:val="20"/>
                <w:szCs w:val="20"/>
                <w:lang w:val="en-GB"/>
              </w:rPr>
              <w:t>Searches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7D1162C4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7F8FE0A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636BD86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"Social Determinants of Health"/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2AD4A32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F06F609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919826C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Delivery of Health care/ or Health Status/ or Population Health/ or Health Status Indicators/ or Public policy/ or Population characteristics/ </w:t>
            </w:r>
          </w:p>
        </w:tc>
      </w:tr>
      <w:tr w:rsidR="003E6F42" w:rsidRPr="003E6F42" w14:paraId="75F1263B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D04154A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0B1896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population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adj1 health).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6ED61383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F54A24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4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CE1D5DC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health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adj1 (policy or determinants or inequalities or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behavio?r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or status)).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7371CCB9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5B78A7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5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D46E2A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social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determinants of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health.ab,kf,ti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55222432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FC7CDEA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6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F337BD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Public Health/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26EA824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9D3642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7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DB5619D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Health Education/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01243CC2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A353A5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8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70B8CC6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Public Health Administration/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3C6153BF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63B9420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9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6AE6B9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Public Health Practice/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5BAC748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CD69775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10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F7D51DF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health planning/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BB49ED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97BE4E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11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1086FC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health promotion/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B0032B6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B3ED33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12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439731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health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behavior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454D0C2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1A63A4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13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11748B5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Demography/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13F40995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7D87AE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14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6EED87E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pandemic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* or epidemic*).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2E7023E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420484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15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580EF7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Epidemics/ or Pandemics/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3CB38BED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F1EA6DF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16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5F46AD6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 or 2 or 3 or 4 or 5 or 6 or 7 or 8 or 9 or 10 or 11 or 12 or 13 or 14 or 15 </w:t>
            </w:r>
          </w:p>
        </w:tc>
      </w:tr>
      <w:tr w:rsidR="003E6F42" w:rsidRPr="003E6F42" w14:paraId="38D4A9A2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F0BEA6C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17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72D1D95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dynamic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adj1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model?ing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449ECA5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17C70C9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18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DFFAD0E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"“System* map*”".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,kf,ti</w:t>
            </w:r>
            <w:proofErr w:type="spellEnd"/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27ACCAF9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AC5B77D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19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E1CF34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system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* adj1 thinking).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1A72BF26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AF37B70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20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9D34E6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da-DK"/>
              </w:rPr>
              <w:t>(system adj1 model?ing).ab,kf,ti.</w:t>
            </w: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 </w:t>
            </w:r>
          </w:p>
        </w:tc>
      </w:tr>
      <w:tr w:rsidR="003E6F42" w:rsidRPr="003E6F42" w14:paraId="01A3D96B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F1BDB76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21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ABF22B9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pt-BR"/>
              </w:rPr>
              <w:t>"causal loop diagram*".ab,kf,ti.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005C3336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5D898E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22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16F27F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it-IT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it-IT"/>
              </w:rPr>
              <w:t>"Fuzzy cognitive map*".ab,kf,ti. </w:t>
            </w:r>
          </w:p>
        </w:tc>
      </w:tr>
      <w:tr w:rsidR="003E6F42" w:rsidRPr="003E6F42" w14:paraId="39F1A78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C254CFF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23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E07BD2F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"Bayesian Belief Network*".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,kf,ti</w:t>
            </w:r>
            <w:proofErr w:type="spellEnd"/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74DB6068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6B52F8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24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FED121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de-DE"/>
              </w:rPr>
              <w:t>Bayesian network*.ab,kf,ti.</w:t>
            </w: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 </w:t>
            </w:r>
          </w:p>
        </w:tc>
      </w:tr>
      <w:tr w:rsidR="003E6F42" w:rsidRPr="003E6F42" w14:paraId="6EB24596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F0E593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25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48147F5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de-DE"/>
              </w:rPr>
              <w:t>"System* Dynamic*”".ab,kf,ti.</w:t>
            </w: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 </w:t>
            </w:r>
          </w:p>
        </w:tc>
      </w:tr>
      <w:tr w:rsidR="003E6F42" w:rsidRPr="003E6F42" w14:paraId="56EB9A78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824858D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26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C24480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it-IT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it-IT"/>
              </w:rPr>
              <w:t>"cognitive map*".ab,kf,ti. </w:t>
            </w:r>
          </w:p>
        </w:tc>
      </w:tr>
      <w:tr w:rsidR="003E6F42" w:rsidRPr="003E6F42" w14:paraId="78A369D5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791BF5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27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D664CF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complex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adaptive system*.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3F14E0DF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02002DF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28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71AED7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complexity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adj1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theor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*).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5064E711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F03A16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29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953D6D0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(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complexity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adj1 science).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 </w:t>
            </w:r>
          </w:p>
        </w:tc>
      </w:tr>
      <w:tr w:rsidR="003E6F42" w:rsidRPr="003E6F42" w14:paraId="2497A521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A015A8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30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0FAE7B4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it-IT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pt-BR"/>
              </w:rPr>
              <w:t>Causal map.ab,kf,ti.</w:t>
            </w:r>
            <w:r w:rsidRPr="003E6F42">
              <w:rPr>
                <w:rFonts w:ascii="Arial Nova" w:hAnsi="Arial Nova"/>
                <w:sz w:val="20"/>
                <w:szCs w:val="20"/>
                <w:lang w:val="it-IT"/>
              </w:rPr>
              <w:t> </w:t>
            </w:r>
          </w:p>
        </w:tc>
      </w:tr>
      <w:tr w:rsidR="003E6F42" w:rsidRPr="003E6F42" w14:paraId="578616D3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8A6BA6D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31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F4AE6D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pt-BR"/>
              </w:rPr>
              <w:t>causal loop.ab,kf,ti.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51B41843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E268540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32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6D2D7F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pt-BR"/>
              </w:rPr>
              <w:t>Causal diagram*.ab,kf,ti.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3451AC39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513B40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33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FED794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it-IT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it-IT"/>
              </w:rPr>
              <w:t>Causal model*.ab,kf,ti. </w:t>
            </w:r>
          </w:p>
        </w:tc>
      </w:tr>
      <w:tr w:rsidR="003E6F42" w:rsidRPr="003E6F42" w14:paraId="3B806FD7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C48D8F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34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1B8D99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pt-BR"/>
              </w:rPr>
              <w:t>Causal linkage*.ab,kf,ti.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4C8A4110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94F59D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35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0436FCBB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"</w:t>
            </w:r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participatory</w:t>
            </w:r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map*".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ab,kf,ti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.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3D5B72F7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EEEE65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36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E0693A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it-IT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it-IT"/>
              </w:rPr>
              <w:t>participatory model*.ab,kf,ti. </w:t>
            </w:r>
          </w:p>
        </w:tc>
      </w:tr>
      <w:tr w:rsidR="003E6F42" w:rsidRPr="003E6F42" w14:paraId="59DEE6D1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8564CE3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37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1D0948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de-DE"/>
              </w:rPr>
              <w:t>(theory adj1 change).ab,kf,ti.</w:t>
            </w: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 </w:t>
            </w:r>
          </w:p>
        </w:tc>
      </w:tr>
      <w:tr w:rsidR="003E6F42" w:rsidRPr="003E6F42" w14:paraId="70B04DBA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749CFB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38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45B29FFC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17 or 18 or 19 or 20 or 21 or 22 or 23 or 24 or 25 or 26 or 27 or 28 or 29 or 30 or 31 or 32 or 33 or 34 or 35 or 36 or 37 </w:t>
            </w:r>
          </w:p>
        </w:tc>
      </w:tr>
      <w:tr w:rsidR="003E6F42" w:rsidRPr="003E6F42" w14:paraId="354E52EB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36A2C7D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39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DD952E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16 and 38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423DD2D3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18CFC389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40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58D2127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exp</w:t>
            </w:r>
            <w:proofErr w:type="spellEnd"/>
            <w:proofErr w:type="gram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 animals/ not humans.sh. </w:t>
            </w:r>
          </w:p>
        </w:tc>
      </w:tr>
      <w:tr w:rsidR="003E6F42" w:rsidRPr="003E6F42" w14:paraId="3F856174" w14:textId="77777777" w:rsidTr="6D6B3AE2">
        <w:trPr>
          <w:trHeight w:val="300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58CDB3A8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41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6672070D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39 not 40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  <w:tr w:rsidR="003E6F42" w:rsidRPr="003E6F42" w14:paraId="5F39CC40" w14:textId="77777777" w:rsidTr="6D6B3AE2">
        <w:trPr>
          <w:trHeight w:val="312"/>
          <w:jc w:val="center"/>
        </w:trPr>
        <w:tc>
          <w:tcPr>
            <w:tcW w:w="418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7AF86FE9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42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  <w:tc>
          <w:tcPr>
            <w:tcW w:w="9079" w:type="dxa"/>
            <w:tcBorders>
              <w:top w:val="single" w:sz="6" w:space="0" w:color="757575"/>
              <w:left w:val="single" w:sz="6" w:space="0" w:color="757575"/>
              <w:bottom w:val="single" w:sz="6" w:space="0" w:color="757575"/>
              <w:right w:val="single" w:sz="6" w:space="0" w:color="757575"/>
            </w:tcBorders>
            <w:shd w:val="clear" w:color="auto" w:fill="FFFFFF" w:themeFill="background1"/>
            <w:vAlign w:val="center"/>
            <w:hideMark/>
          </w:tcPr>
          <w:p w14:paraId="27EA3681" w14:textId="77777777" w:rsidR="00A27CEA" w:rsidRPr="003E6F42" w:rsidRDefault="00A27CEA" w:rsidP="6D6B3AE2">
            <w:pPr>
              <w:rPr>
                <w:rFonts w:ascii="Arial Nova" w:hAnsi="Arial Nova"/>
                <w:sz w:val="20"/>
                <w:szCs w:val="20"/>
                <w:lang w:val="fr-CH"/>
              </w:rPr>
            </w:pPr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 xml:space="preserve">limit 41 to </w:t>
            </w:r>
            <w:proofErr w:type="spellStart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yr</w:t>
            </w:r>
            <w:proofErr w:type="spellEnd"/>
            <w:r w:rsidRPr="003E6F42">
              <w:rPr>
                <w:rFonts w:ascii="Arial Nova" w:hAnsi="Arial Nova"/>
                <w:sz w:val="20"/>
                <w:szCs w:val="20"/>
                <w:lang w:val="en-GB"/>
              </w:rPr>
              <w:t>="2000 -Current"</w:t>
            </w:r>
            <w:r w:rsidRPr="003E6F42">
              <w:rPr>
                <w:rFonts w:ascii="Arial Nova" w:hAnsi="Arial Nova"/>
                <w:sz w:val="20"/>
                <w:szCs w:val="20"/>
                <w:lang w:val="fr-CH"/>
              </w:rPr>
              <w:t> </w:t>
            </w:r>
          </w:p>
        </w:tc>
      </w:tr>
    </w:tbl>
    <w:p w14:paraId="2037BF53" w14:textId="0CCC7130" w:rsidR="00C108B8" w:rsidRPr="003E6F42" w:rsidRDefault="00A27CEA" w:rsidP="6D6B3AE2">
      <w:pPr>
        <w:rPr>
          <w:rFonts w:ascii="Arial Nova" w:hAnsi="Arial Nova"/>
          <w:i/>
          <w:iCs/>
          <w:sz w:val="20"/>
          <w:szCs w:val="20"/>
          <w:lang w:val="en-GB"/>
        </w:rPr>
      </w:pPr>
      <w:r w:rsidRPr="003E6F42">
        <w:rPr>
          <w:rFonts w:ascii="Arial Nova" w:hAnsi="Arial Nova"/>
          <w:sz w:val="20"/>
          <w:szCs w:val="20"/>
          <w:lang w:val="fr-CH"/>
        </w:rPr>
        <w:t> </w:t>
      </w:r>
    </w:p>
    <w:p w14:paraId="28B596D6" w14:textId="3B6752A8" w:rsidR="00C108B8" w:rsidRPr="003E6F42" w:rsidRDefault="00C108B8" w:rsidP="6D6B3AE2">
      <w:pPr>
        <w:rPr>
          <w:rFonts w:ascii="Arial Nova" w:hAnsi="Arial Nova"/>
          <w:i/>
          <w:iCs/>
          <w:sz w:val="20"/>
          <w:szCs w:val="20"/>
          <w:lang w:val="en-GB"/>
        </w:rPr>
      </w:pPr>
      <w:r w:rsidRPr="003E6F42">
        <w:rPr>
          <w:rFonts w:ascii="Arial Nova" w:hAnsi="Arial Nova"/>
          <w:i/>
          <w:iCs/>
          <w:sz w:val="20"/>
          <w:szCs w:val="20"/>
          <w:lang w:val="en-GB"/>
        </w:rPr>
        <w:t>Search strategy for Scopus</w:t>
      </w:r>
    </w:p>
    <w:p w14:paraId="69E31849" w14:textId="2DA1AD0A" w:rsidR="00C108B8" w:rsidRPr="003E6F42" w:rsidRDefault="00C108B8" w:rsidP="6D6B3AE2">
      <w:pPr>
        <w:rPr>
          <w:rFonts w:ascii="Arial Nova" w:hAnsi="Arial Nova"/>
          <w:sz w:val="20"/>
          <w:szCs w:val="20"/>
          <w:lang w:val="en-GB"/>
        </w:rPr>
      </w:pPr>
      <w:r w:rsidRPr="003E6F42">
        <w:rPr>
          <w:rFonts w:ascii="Arial Nova" w:hAnsi="Arial Nova"/>
          <w:sz w:val="20"/>
          <w:szCs w:val="20"/>
          <w:lang w:val="en-GB"/>
        </w:rPr>
        <w:t xml:space="preserve">( ( TITLE-ABS-KEY ( pandemic* OR epidemic* OR "social determinants of health" ) ) OR ( TITLE-ABS-KEY ( health W/1 ( planning OR promotion OR policy OR determinants OR inequalities OR </w:t>
      </w:r>
      <w:proofErr w:type="spellStart"/>
      <w:r w:rsidRPr="003E6F42">
        <w:rPr>
          <w:rFonts w:ascii="Arial Nova" w:hAnsi="Arial Nova"/>
          <w:sz w:val="20"/>
          <w:szCs w:val="20"/>
          <w:lang w:val="en-GB"/>
        </w:rPr>
        <w:t>behavio?r</w:t>
      </w:r>
      <w:proofErr w:type="spellEnd"/>
      <w:r w:rsidRPr="003E6F42">
        <w:rPr>
          <w:rFonts w:ascii="Arial Nova" w:hAnsi="Arial Nova"/>
          <w:sz w:val="20"/>
          <w:szCs w:val="20"/>
          <w:lang w:val="en-GB"/>
        </w:rPr>
        <w:t xml:space="preserve"> OR status ) ) ) OR ( TITLE-ABS-KEY ( population W/1 health ) ) ) AND ( ( TITLE-ABS-KEY ( "system* mapping" OR "dynamic </w:t>
      </w:r>
      <w:proofErr w:type="spellStart"/>
      <w:r w:rsidRPr="003E6F42">
        <w:rPr>
          <w:rFonts w:ascii="Arial Nova" w:hAnsi="Arial Nova"/>
          <w:sz w:val="20"/>
          <w:szCs w:val="20"/>
          <w:lang w:val="en-GB"/>
        </w:rPr>
        <w:t>model?ing</w:t>
      </w:r>
      <w:proofErr w:type="spellEnd"/>
      <w:r w:rsidRPr="003E6F42">
        <w:rPr>
          <w:rFonts w:ascii="Arial Nova" w:hAnsi="Arial Nova"/>
          <w:sz w:val="20"/>
          <w:szCs w:val="20"/>
          <w:lang w:val="en-GB"/>
        </w:rPr>
        <w:t xml:space="preserve">" OR "system* W/1 thinking" OR "system W/1 </w:t>
      </w:r>
      <w:proofErr w:type="spellStart"/>
      <w:r w:rsidRPr="003E6F42">
        <w:rPr>
          <w:rFonts w:ascii="Arial Nova" w:hAnsi="Arial Nova"/>
          <w:sz w:val="20"/>
          <w:szCs w:val="20"/>
          <w:lang w:val="en-GB"/>
        </w:rPr>
        <w:t>model?ing</w:t>
      </w:r>
      <w:proofErr w:type="spellEnd"/>
      <w:r w:rsidRPr="003E6F42">
        <w:rPr>
          <w:rFonts w:ascii="Arial Nova" w:hAnsi="Arial Nova"/>
          <w:sz w:val="20"/>
          <w:szCs w:val="20"/>
          <w:lang w:val="en-GB"/>
        </w:rPr>
        <w:t xml:space="preserve">" OR "causal loop diagram*" OR "Fuzzy cognitive map*" ) ) OR ( TITLE-ABS-KEY ( "Bayesian Belief Network*" OR "Bayesian network*" OR "System* Dynamic*" OR "cognitive map*" OR "complex adaptive system*" OR "complexity W/1 </w:t>
      </w:r>
      <w:proofErr w:type="spellStart"/>
      <w:r w:rsidRPr="003E6F42">
        <w:rPr>
          <w:rFonts w:ascii="Arial Nova" w:hAnsi="Arial Nova"/>
          <w:sz w:val="20"/>
          <w:szCs w:val="20"/>
          <w:lang w:val="en-GB"/>
        </w:rPr>
        <w:t>theor</w:t>
      </w:r>
      <w:proofErr w:type="spellEnd"/>
      <w:r w:rsidRPr="003E6F42">
        <w:rPr>
          <w:rFonts w:ascii="Arial Nova" w:hAnsi="Arial Nova"/>
          <w:sz w:val="20"/>
          <w:szCs w:val="20"/>
          <w:lang w:val="en-GB"/>
        </w:rPr>
        <w:t>*" OR "complexity W/1 science" ) ) OR ( TITLE-ABS-KEY ( "Causal map" OR "causal loop" OR "Causal diagram*" OR "Causal model*" OR "Causal linkage*" OR "participatory map*" OR "participatory model*" OR "theory W/1 change" ) ) ) AND PUBYEAR &gt; 2020 AND PUBYEAR &lt; 2024 AND ( EXCLUDE ( SUBJAREA , "ENGI" ) OR EXCLUDE ( SUBJAREA , "BIOC" ) OR EXCLUDE ( SUBJAREA , "MATH" ) OR EXCLUDE ( SUBJAREA , "AGRI" ) OR EXCLUDE ( SUBJAREA , "PHAR" ) OR EXCLUDE ( SUBJAREA , "PHYS" ) OR EXCLUDE ( SUBJAREA , "IMMU" ) OR EXCLUDE ( SUBJAREA , "DENT" ) OR EXCLUDE ( SUBJAREA , "EART" ) OR EXCLUDE ( SUBJAREA , "CENG" ) OR EXCLUDE ( SUBJAREA , "MATE" ) OR EXCLUDE ( SUBJAREA , "ENER" ) OR EXCLUDE ( SUBJAREA , "CHEM" ) OR EXCLUDE ( SUBJAREA , "VETE" ) )</w:t>
      </w:r>
      <w:r w:rsidRPr="003E6F42">
        <w:rPr>
          <w:rFonts w:ascii="Arial Nova" w:hAnsi="Arial Nova"/>
          <w:sz w:val="20"/>
          <w:szCs w:val="20"/>
        </w:rPr>
        <w:t> </w:t>
      </w:r>
      <w:r w:rsidRPr="003E6F42">
        <w:rPr>
          <w:rFonts w:ascii="Arial Nova" w:hAnsi="Arial Nova"/>
          <w:sz w:val="20"/>
          <w:szCs w:val="20"/>
          <w:lang w:val="en-GB"/>
        </w:rPr>
        <w:t>  </w:t>
      </w:r>
    </w:p>
    <w:p w14:paraId="788A3A14" w14:textId="77777777" w:rsidR="00C108B8" w:rsidRPr="003E6F42" w:rsidRDefault="00C108B8" w:rsidP="00A27CEA">
      <w:pPr>
        <w:rPr>
          <w:rFonts w:ascii="Arial Nova" w:hAnsi="Arial Nova"/>
          <w:sz w:val="20"/>
          <w:szCs w:val="20"/>
          <w:lang w:val="en-GB"/>
        </w:rPr>
      </w:pPr>
    </w:p>
    <w:bookmarkEnd w:id="0"/>
    <w:p w14:paraId="2C078E63" w14:textId="77777777" w:rsidR="001003DE" w:rsidRPr="003E6F42" w:rsidRDefault="001003DE">
      <w:pPr>
        <w:rPr>
          <w:rFonts w:ascii="Arial Nova" w:hAnsi="Arial Nova"/>
          <w:sz w:val="20"/>
          <w:szCs w:val="20"/>
        </w:rPr>
      </w:pPr>
    </w:p>
    <w:sectPr w:rsidR="001003DE" w:rsidRPr="003E6F42" w:rsidSect="003E6F4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E19405" w14:textId="77777777" w:rsidR="00000000" w:rsidRDefault="003E6F42">
      <w:pPr>
        <w:spacing w:after="0" w:line="240" w:lineRule="auto"/>
      </w:pPr>
      <w:r>
        <w:separator/>
      </w:r>
    </w:p>
  </w:endnote>
  <w:endnote w:type="continuationSeparator" w:id="0">
    <w:p w14:paraId="350C3C7E" w14:textId="77777777" w:rsidR="00000000" w:rsidRDefault="003E6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D6B3AE2" w14:paraId="634C9B9D" w14:textId="77777777" w:rsidTr="6D6B3AE2">
      <w:trPr>
        <w:trHeight w:val="300"/>
      </w:trPr>
      <w:tc>
        <w:tcPr>
          <w:tcW w:w="3120" w:type="dxa"/>
        </w:tcPr>
        <w:p w14:paraId="1C8E6D67" w14:textId="59A25F4D" w:rsidR="6D6B3AE2" w:rsidRDefault="6D6B3AE2" w:rsidP="6D6B3AE2">
          <w:pPr>
            <w:pStyle w:val="Header"/>
            <w:ind w:left="-115"/>
          </w:pPr>
        </w:p>
      </w:tc>
      <w:tc>
        <w:tcPr>
          <w:tcW w:w="3120" w:type="dxa"/>
        </w:tcPr>
        <w:p w14:paraId="30595375" w14:textId="2978A496" w:rsidR="6D6B3AE2" w:rsidRDefault="6D6B3AE2" w:rsidP="6D6B3AE2">
          <w:pPr>
            <w:pStyle w:val="Header"/>
            <w:jc w:val="center"/>
          </w:pPr>
        </w:p>
      </w:tc>
      <w:tc>
        <w:tcPr>
          <w:tcW w:w="3120" w:type="dxa"/>
        </w:tcPr>
        <w:p w14:paraId="72671794" w14:textId="67C1F799" w:rsidR="6D6B3AE2" w:rsidRDefault="6D6B3AE2" w:rsidP="6D6B3AE2">
          <w:pPr>
            <w:pStyle w:val="Header"/>
            <w:ind w:right="-115"/>
            <w:jc w:val="right"/>
          </w:pPr>
          <w:r>
            <w:fldChar w:fldCharType="begin"/>
          </w:r>
          <w:r>
            <w:instrText>PAGE</w:instrText>
          </w:r>
          <w:r w:rsidR="003E6F42">
            <w:fldChar w:fldCharType="separate"/>
          </w:r>
          <w:r w:rsidR="003E6F42">
            <w:rPr>
              <w:noProof/>
            </w:rPr>
            <w:t>1</w:t>
          </w:r>
          <w:r>
            <w:fldChar w:fldCharType="end"/>
          </w:r>
        </w:p>
      </w:tc>
    </w:tr>
  </w:tbl>
  <w:p w14:paraId="53923BF9" w14:textId="77CCDB79" w:rsidR="6D6B3AE2" w:rsidRDefault="6D6B3AE2" w:rsidP="6D6B3A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C118D6" w14:textId="77777777" w:rsidR="00000000" w:rsidRDefault="003E6F42">
      <w:pPr>
        <w:spacing w:after="0" w:line="240" w:lineRule="auto"/>
      </w:pPr>
      <w:r>
        <w:separator/>
      </w:r>
    </w:p>
  </w:footnote>
  <w:footnote w:type="continuationSeparator" w:id="0">
    <w:p w14:paraId="6438BCD8" w14:textId="77777777" w:rsidR="00000000" w:rsidRDefault="003E6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6D6B3AE2" w14:paraId="30631BD1" w14:textId="77777777" w:rsidTr="6D6B3AE2">
      <w:trPr>
        <w:trHeight w:val="300"/>
      </w:trPr>
      <w:tc>
        <w:tcPr>
          <w:tcW w:w="3120" w:type="dxa"/>
        </w:tcPr>
        <w:p w14:paraId="54DECFF0" w14:textId="0AE232DD" w:rsidR="6D6B3AE2" w:rsidRDefault="6D6B3AE2" w:rsidP="6D6B3AE2">
          <w:pPr>
            <w:pStyle w:val="Header"/>
            <w:ind w:left="-115"/>
          </w:pPr>
        </w:p>
      </w:tc>
      <w:tc>
        <w:tcPr>
          <w:tcW w:w="3120" w:type="dxa"/>
        </w:tcPr>
        <w:p w14:paraId="12F81643" w14:textId="55349DFC" w:rsidR="6D6B3AE2" w:rsidRDefault="6D6B3AE2" w:rsidP="6D6B3AE2">
          <w:pPr>
            <w:pStyle w:val="Header"/>
            <w:jc w:val="center"/>
          </w:pPr>
        </w:p>
      </w:tc>
      <w:tc>
        <w:tcPr>
          <w:tcW w:w="3120" w:type="dxa"/>
        </w:tcPr>
        <w:p w14:paraId="5421A374" w14:textId="3A9F2FAB" w:rsidR="6D6B3AE2" w:rsidRDefault="6D6B3AE2" w:rsidP="6D6B3AE2">
          <w:pPr>
            <w:pStyle w:val="Header"/>
            <w:ind w:right="-115"/>
            <w:jc w:val="right"/>
          </w:pPr>
        </w:p>
      </w:tc>
    </w:tr>
  </w:tbl>
  <w:p w14:paraId="74C99D57" w14:textId="61BB30E2" w:rsidR="6D6B3AE2" w:rsidRDefault="6D6B3AE2" w:rsidP="6D6B3A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revisionView w:markup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69D69E7"/>
    <w:rsid w:val="001003DE"/>
    <w:rsid w:val="003E6F42"/>
    <w:rsid w:val="00A27CEA"/>
    <w:rsid w:val="00BB33A6"/>
    <w:rsid w:val="00C108B8"/>
    <w:rsid w:val="00CD2D2B"/>
    <w:rsid w:val="185F37BE"/>
    <w:rsid w:val="2AD81DFE"/>
    <w:rsid w:val="4975FC4C"/>
    <w:rsid w:val="6D6B3AE2"/>
    <w:rsid w:val="769D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D69E7"/>
  <w15:chartTrackingRefBased/>
  <w15:docId w15:val="{C4A5BAD8-71B4-4205-A819-CD4B639A1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6D6B3AE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6D6B3AE2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2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36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1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97124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6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625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632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70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611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221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483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22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16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19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928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205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65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2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08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13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9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28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27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63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14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6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485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41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2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71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8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640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355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09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72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85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56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547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5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84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16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677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559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404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92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0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2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48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732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74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590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611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97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2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764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04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5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844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861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84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015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423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66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34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163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1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976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12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448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05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94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807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1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9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0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02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8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43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49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423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312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04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939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88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128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4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4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7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48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8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62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067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36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903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8450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3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35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6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059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526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99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79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33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501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5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697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5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9643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6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02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72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2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84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1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08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57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73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565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8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899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6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340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26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47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50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00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34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71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69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4093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96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59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760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030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94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3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3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62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30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575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460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61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93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061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707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3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4227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54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747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56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66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56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66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606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0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6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135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465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47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4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25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7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194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4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1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92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77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007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4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33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295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54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0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55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949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851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830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792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3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17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94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6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45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226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323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04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9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505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936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9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04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1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52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81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39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9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6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343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21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734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28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54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805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525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3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751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37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67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422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666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53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75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03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31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8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030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0648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56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17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41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314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5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55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322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1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821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2640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409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158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18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61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0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883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848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98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25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1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56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39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647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71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735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22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041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4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95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95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453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28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668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292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732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838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680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648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756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83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7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23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34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5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346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34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7804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102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74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15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9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69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85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3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24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40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62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58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59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53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4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50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62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548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8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8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9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55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84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489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15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2106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43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808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69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499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1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147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5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46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065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13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655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26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32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54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94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39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89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1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8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650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02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634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1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1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6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374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62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81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3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42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69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38C3EB782FD4BB756534AE76956A3" ma:contentTypeVersion="17" ma:contentTypeDescription="Create a new document." ma:contentTypeScope="" ma:versionID="2564667d7fa1260ed1e264ca5f3a1b87">
  <xsd:schema xmlns:xsd="http://www.w3.org/2001/XMLSchema" xmlns:xs="http://www.w3.org/2001/XMLSchema" xmlns:p="http://schemas.microsoft.com/office/2006/metadata/properties" xmlns:ns2="1a5b268b-96b2-4c94-96cb-f67e7a72cc8f" xmlns:ns3="dedff088-ddb8-4eb0-b8dc-3f6fc2947361" targetNamespace="http://schemas.microsoft.com/office/2006/metadata/properties" ma:root="true" ma:fieldsID="7a2d0dadec0efacc4ae52829da98418c" ns2:_="" ns3:_="">
    <xsd:import namespace="1a5b268b-96b2-4c94-96cb-f67e7a72cc8f"/>
    <xsd:import namespace="dedff088-ddb8-4eb0-b8dc-3f6fc29473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5b268b-96b2-4c94-96cb-f67e7a72cc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306b285-ac2c-4225-b56d-e54690cf9c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ff088-ddb8-4eb0-b8dc-3f6fc2947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ba6ee79-e7e0-441c-b17c-46e66b301b8d}" ma:internalName="TaxCatchAll" ma:showField="CatchAllData" ma:web="dedff088-ddb8-4eb0-b8dc-3f6fc29473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edff088-ddb8-4eb0-b8dc-3f6fc2947361" xsi:nil="true"/>
    <lcf76f155ced4ddcb4097134ff3c332f xmlns="1a5b268b-96b2-4c94-96cb-f67e7a72cc8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C2D09-B48B-4CEF-A9A1-B29FC5994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5b268b-96b2-4c94-96cb-f67e7a72cc8f"/>
    <ds:schemaRef ds:uri="dedff088-ddb8-4eb0-b8dc-3f6fc2947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EB47BE-50AC-46C5-984A-3A3E0D7061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4944BE-0313-4538-A559-3D97B7A104F6}">
  <ds:schemaRefs>
    <ds:schemaRef ds:uri="http://schemas.microsoft.com/office/2006/metadata/properties"/>
    <ds:schemaRef ds:uri="http://schemas.microsoft.com/office/infopath/2007/PartnerControls"/>
    <ds:schemaRef ds:uri="dedff088-ddb8-4eb0-b8dc-3f6fc2947361"/>
    <ds:schemaRef ds:uri="1a5b268b-96b2-4c94-96cb-f67e7a72cc8f"/>
  </ds:schemaRefs>
</ds:datastoreItem>
</file>

<file path=customXml/itemProps4.xml><?xml version="1.0" encoding="utf-8"?>
<ds:datastoreItem xmlns:ds="http://schemas.openxmlformats.org/officeDocument/2006/customXml" ds:itemID="{B8B51F63-118F-4CD3-86EB-D01437BA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Blake</dc:creator>
  <cp:keywords/>
  <dc:description/>
  <cp:lastModifiedBy>Vedasri Lakshmanan</cp:lastModifiedBy>
  <cp:revision>7</cp:revision>
  <dcterms:created xsi:type="dcterms:W3CDTF">2025-02-28T17:12:00Z</dcterms:created>
  <dcterms:modified xsi:type="dcterms:W3CDTF">2026-02-06T13:46:00Z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0x0101009B238C3EB782FD4BB756534AE76956A3</vt:lpwstr>
  </property>
  <property fmtid="{D5CDD505-2E9C-101B-9397-08002B2CF9AE}" pid="3" name="MediaServiceImageTags">
    <vt:lpwstr/>
  </property>
</Properties>
</file>