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A49517" w14:textId="5C158723" w:rsidR="00D90E81" w:rsidRDefault="001B6595" w:rsidP="00485236">
      <w:pPr>
        <w:spacing w:after="0"/>
        <w:rPr>
          <w:b/>
          <w:sz w:val="32"/>
          <w:lang w:val="en-US"/>
        </w:rPr>
      </w:pPr>
      <w:r>
        <w:rPr>
          <w:b/>
          <w:sz w:val="32"/>
          <w:lang w:val="en-US"/>
        </w:rPr>
        <w:t>ADDITIONAL</w:t>
      </w:r>
      <w:r w:rsidR="00D90E81" w:rsidRPr="001D0247">
        <w:rPr>
          <w:b/>
          <w:sz w:val="32"/>
          <w:lang w:val="en-US"/>
        </w:rPr>
        <w:t xml:space="preserve"> MATERIALS</w:t>
      </w:r>
    </w:p>
    <w:p w14:paraId="597A58BA" w14:textId="77777777" w:rsidR="001B6595" w:rsidRDefault="001B6595" w:rsidP="00485236">
      <w:pPr>
        <w:spacing w:after="0"/>
        <w:rPr>
          <w:b/>
          <w:sz w:val="24"/>
          <w:lang w:val="en-US"/>
        </w:rPr>
      </w:pPr>
    </w:p>
    <w:p w14:paraId="41F8596A" w14:textId="77777777" w:rsidR="00485236" w:rsidRPr="001D0247" w:rsidRDefault="00485236" w:rsidP="00485236">
      <w:pPr>
        <w:spacing w:after="0"/>
        <w:rPr>
          <w:b/>
          <w:sz w:val="24"/>
          <w:lang w:val="en-US"/>
        </w:rPr>
      </w:pPr>
      <w:r w:rsidRPr="001D0247">
        <w:rPr>
          <w:b/>
          <w:sz w:val="24"/>
          <w:lang w:val="en-US"/>
        </w:rPr>
        <w:t xml:space="preserve">Additional file </w:t>
      </w:r>
      <w:r w:rsidR="006624E4">
        <w:rPr>
          <w:b/>
          <w:sz w:val="24"/>
          <w:lang w:val="en-US"/>
        </w:rPr>
        <w:t>6</w:t>
      </w:r>
      <w:r w:rsidRPr="001D0247">
        <w:rPr>
          <w:b/>
          <w:sz w:val="24"/>
          <w:lang w:val="en-US"/>
        </w:rPr>
        <w:t xml:space="preserve">. Analyses based on subgroup of intervention GP practices with high degree of implementation </w:t>
      </w:r>
    </w:p>
    <w:p w14:paraId="6F8B0AFA" w14:textId="77777777" w:rsidR="00485236" w:rsidRPr="001D0247" w:rsidRDefault="00485236" w:rsidP="00485236">
      <w:pPr>
        <w:spacing w:after="0" w:line="240" w:lineRule="auto"/>
        <w:rPr>
          <w:rFonts w:eastAsia="Times New Roman" w:cs="Times New Roman"/>
          <w:szCs w:val="20"/>
          <w:lang w:val="en-US"/>
        </w:rPr>
      </w:pPr>
    </w:p>
    <w:p w14:paraId="4430FFFF" w14:textId="77777777" w:rsidR="00485236" w:rsidRPr="001D0247" w:rsidRDefault="00485236" w:rsidP="00485236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val="en-US"/>
        </w:rPr>
      </w:pPr>
      <w:r w:rsidRPr="001D0247">
        <w:rPr>
          <w:rFonts w:eastAsia="Times New Roman" w:cs="Times New Roman"/>
          <w:b/>
          <w:lang w:val="en-US"/>
        </w:rPr>
        <w:t xml:space="preserve">Table </w:t>
      </w:r>
      <w:r>
        <w:rPr>
          <w:rFonts w:eastAsia="Times New Roman" w:cs="Times New Roman"/>
          <w:b/>
        </w:rPr>
        <w:t>S</w:t>
      </w:r>
      <w:r w:rsidR="00BF21F8">
        <w:rPr>
          <w:rFonts w:eastAsia="Times New Roman" w:cs="Times New Roman"/>
          <w:b/>
          <w:lang w:val="en-US"/>
        </w:rPr>
        <w:t>20</w:t>
      </w:r>
      <w:r w:rsidRPr="001D0247">
        <w:rPr>
          <w:rFonts w:eastAsia="Times New Roman" w:cs="Times New Roman"/>
          <w:b/>
          <w:lang w:val="en-US"/>
        </w:rPr>
        <w:t xml:space="preserve"> </w:t>
      </w:r>
      <w:r w:rsidRPr="001D0247">
        <w:rPr>
          <w:rFonts w:eastAsia="Times New Roman" w:cs="Times New Roman"/>
          <w:lang w:val="en-US"/>
        </w:rPr>
        <w:t xml:space="preserve">Analyses of participants of intervention GP practices with high degree of implementation and matched controls </w:t>
      </w:r>
      <w:r w:rsidRPr="001D0247">
        <w:rPr>
          <w:rFonts w:eastAsia="Times New Roman" w:cs="Times New Roman"/>
          <w:b/>
          <w:i/>
          <w:lang w:val="en-US"/>
        </w:rPr>
        <w:t>without</w:t>
      </w:r>
      <w:r w:rsidRPr="001D0247">
        <w:rPr>
          <w:rFonts w:eastAsia="Times New Roman" w:cs="Times New Roman"/>
          <w:lang w:val="en-US"/>
        </w:rPr>
        <w:t xml:space="preserve"> data imputation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630"/>
        <w:gridCol w:w="1710"/>
        <w:gridCol w:w="810"/>
        <w:gridCol w:w="1800"/>
        <w:gridCol w:w="651"/>
      </w:tblGrid>
      <w:tr w:rsidR="00485236" w:rsidRPr="001D0247" w14:paraId="1E5138BD" w14:textId="77777777" w:rsidTr="00104952">
        <w:tc>
          <w:tcPr>
            <w:tcW w:w="3415" w:type="dxa"/>
          </w:tcPr>
          <w:p w14:paraId="26D9B820" w14:textId="77777777" w:rsidR="00485236" w:rsidRPr="001D0247" w:rsidRDefault="00485236" w:rsidP="00104952">
            <w:pPr>
              <w:rPr>
                <w:lang w:val="en-US"/>
              </w:rPr>
            </w:pPr>
          </w:p>
        </w:tc>
        <w:tc>
          <w:tcPr>
            <w:tcW w:w="630" w:type="dxa"/>
          </w:tcPr>
          <w:p w14:paraId="097958FA" w14:textId="77777777" w:rsidR="00485236" w:rsidRPr="001D0247" w:rsidRDefault="00485236" w:rsidP="00104952">
            <w:pPr>
              <w:rPr>
                <w:b/>
                <w:lang w:val="en-US"/>
              </w:rPr>
            </w:pPr>
          </w:p>
        </w:tc>
        <w:tc>
          <w:tcPr>
            <w:tcW w:w="1710" w:type="dxa"/>
          </w:tcPr>
          <w:p w14:paraId="0F572EE3" w14:textId="77777777" w:rsidR="00485236" w:rsidRPr="001D0247" w:rsidRDefault="00485236" w:rsidP="00104952">
            <w:pPr>
              <w:rPr>
                <w:b/>
              </w:rPr>
            </w:pPr>
            <w:r w:rsidRPr="001D0247">
              <w:rPr>
                <w:b/>
              </w:rPr>
              <w:t xml:space="preserve">Care as usual </w:t>
            </w:r>
          </w:p>
        </w:tc>
        <w:tc>
          <w:tcPr>
            <w:tcW w:w="810" w:type="dxa"/>
          </w:tcPr>
          <w:p w14:paraId="1EAE798F" w14:textId="77777777" w:rsidR="00485236" w:rsidRPr="001D0247" w:rsidRDefault="00485236" w:rsidP="00104952">
            <w:pPr>
              <w:rPr>
                <w:b/>
                <w:i/>
              </w:rPr>
            </w:pPr>
            <w:r w:rsidRPr="001D0247">
              <w:rPr>
                <w:b/>
                <w:i/>
              </w:rPr>
              <w:t>n</w:t>
            </w:r>
          </w:p>
        </w:tc>
        <w:tc>
          <w:tcPr>
            <w:tcW w:w="1800" w:type="dxa"/>
          </w:tcPr>
          <w:p w14:paraId="267A142E" w14:textId="77777777" w:rsidR="00485236" w:rsidRPr="001D0247" w:rsidRDefault="00485236" w:rsidP="00104952">
            <w:pPr>
              <w:rPr>
                <w:b/>
              </w:rPr>
            </w:pPr>
            <w:r w:rsidRPr="001D0247">
              <w:rPr>
                <w:b/>
              </w:rPr>
              <w:t xml:space="preserve">FFF approach </w:t>
            </w:r>
          </w:p>
        </w:tc>
        <w:tc>
          <w:tcPr>
            <w:tcW w:w="651" w:type="dxa"/>
          </w:tcPr>
          <w:p w14:paraId="3464E926" w14:textId="77777777" w:rsidR="00485236" w:rsidRPr="001D0247" w:rsidRDefault="00485236" w:rsidP="00104952">
            <w:pPr>
              <w:rPr>
                <w:b/>
                <w:i/>
              </w:rPr>
            </w:pPr>
            <w:r w:rsidRPr="001D0247">
              <w:rPr>
                <w:b/>
                <w:i/>
              </w:rPr>
              <w:t>n</w:t>
            </w:r>
          </w:p>
        </w:tc>
      </w:tr>
      <w:tr w:rsidR="00485236" w:rsidRPr="001D0247" w14:paraId="4EB909A3" w14:textId="77777777" w:rsidTr="00104952">
        <w:tc>
          <w:tcPr>
            <w:tcW w:w="3415" w:type="dxa"/>
          </w:tcPr>
          <w:p w14:paraId="2CFA6DA6" w14:textId="77777777" w:rsidR="00485236" w:rsidRPr="001D0247" w:rsidRDefault="00485236" w:rsidP="00104952">
            <w:pPr>
              <w:rPr>
                <w:b/>
              </w:rPr>
            </w:pPr>
            <w:r w:rsidRPr="001D0247">
              <w:rPr>
                <w:b/>
              </w:rPr>
              <w:t>Outcome measures</w:t>
            </w:r>
          </w:p>
        </w:tc>
        <w:tc>
          <w:tcPr>
            <w:tcW w:w="630" w:type="dxa"/>
          </w:tcPr>
          <w:p w14:paraId="1E4D3B9E" w14:textId="77777777" w:rsidR="00485236" w:rsidRPr="001D0247" w:rsidRDefault="00485236" w:rsidP="00104952"/>
        </w:tc>
        <w:tc>
          <w:tcPr>
            <w:tcW w:w="1710" w:type="dxa"/>
          </w:tcPr>
          <w:p w14:paraId="13F4ECB9" w14:textId="77777777" w:rsidR="00485236" w:rsidRPr="001D0247" w:rsidRDefault="00485236" w:rsidP="00104952"/>
        </w:tc>
        <w:tc>
          <w:tcPr>
            <w:tcW w:w="810" w:type="dxa"/>
          </w:tcPr>
          <w:p w14:paraId="362A4442" w14:textId="77777777" w:rsidR="00485236" w:rsidRPr="001D0247" w:rsidRDefault="00485236" w:rsidP="00104952"/>
        </w:tc>
        <w:tc>
          <w:tcPr>
            <w:tcW w:w="1800" w:type="dxa"/>
          </w:tcPr>
          <w:p w14:paraId="0E8963A8" w14:textId="77777777" w:rsidR="00485236" w:rsidRPr="001D0247" w:rsidRDefault="00485236" w:rsidP="00104952"/>
        </w:tc>
        <w:tc>
          <w:tcPr>
            <w:tcW w:w="651" w:type="dxa"/>
          </w:tcPr>
          <w:p w14:paraId="47C0E90A" w14:textId="77777777" w:rsidR="00485236" w:rsidRPr="001D0247" w:rsidRDefault="00485236" w:rsidP="00104952"/>
        </w:tc>
      </w:tr>
      <w:tr w:rsidR="00485236" w:rsidRPr="001D0247" w14:paraId="33440A06" w14:textId="77777777" w:rsidTr="00104952">
        <w:tc>
          <w:tcPr>
            <w:tcW w:w="3415" w:type="dxa"/>
            <w:vMerge w:val="restart"/>
          </w:tcPr>
          <w:p w14:paraId="2BB3865C" w14:textId="77777777" w:rsidR="00485236" w:rsidRPr="001D0247" w:rsidRDefault="00485236" w:rsidP="00104952">
            <w:r w:rsidRPr="001D0247">
              <w:t>Well-being (SPF-ILs)</w:t>
            </w:r>
          </w:p>
        </w:tc>
        <w:tc>
          <w:tcPr>
            <w:tcW w:w="630" w:type="dxa"/>
          </w:tcPr>
          <w:p w14:paraId="21365097" w14:textId="77777777" w:rsidR="00485236" w:rsidRPr="001D0247" w:rsidRDefault="00485236" w:rsidP="00104952">
            <w:r w:rsidRPr="001D0247">
              <w:t>T0</w:t>
            </w:r>
          </w:p>
        </w:tc>
        <w:tc>
          <w:tcPr>
            <w:tcW w:w="1710" w:type="dxa"/>
          </w:tcPr>
          <w:p w14:paraId="3BBE6A2D" w14:textId="77777777" w:rsidR="00485236" w:rsidRPr="001D0247" w:rsidRDefault="00485236" w:rsidP="00104952">
            <w:r w:rsidRPr="001D0247">
              <w:t>2.62 (0.45)</w:t>
            </w:r>
          </w:p>
        </w:tc>
        <w:tc>
          <w:tcPr>
            <w:tcW w:w="810" w:type="dxa"/>
          </w:tcPr>
          <w:p w14:paraId="12FC1877" w14:textId="77777777" w:rsidR="00485236" w:rsidRPr="001D0247" w:rsidRDefault="00485236" w:rsidP="00104952">
            <w:r w:rsidRPr="001D0247">
              <w:t>92</w:t>
            </w:r>
          </w:p>
        </w:tc>
        <w:tc>
          <w:tcPr>
            <w:tcW w:w="1800" w:type="dxa"/>
          </w:tcPr>
          <w:p w14:paraId="6C435815" w14:textId="77777777" w:rsidR="00485236" w:rsidRPr="001D0247" w:rsidRDefault="00485236" w:rsidP="00104952">
            <w:r w:rsidRPr="001D0247">
              <w:t>2.65 (0.48)</w:t>
            </w:r>
          </w:p>
        </w:tc>
        <w:tc>
          <w:tcPr>
            <w:tcW w:w="651" w:type="dxa"/>
          </w:tcPr>
          <w:p w14:paraId="6E970913" w14:textId="77777777" w:rsidR="00485236" w:rsidRPr="001D0247" w:rsidRDefault="00485236" w:rsidP="00104952">
            <w:r w:rsidRPr="001D0247">
              <w:t>91</w:t>
            </w:r>
          </w:p>
        </w:tc>
      </w:tr>
      <w:tr w:rsidR="00485236" w:rsidRPr="001D0247" w14:paraId="5E490396" w14:textId="77777777" w:rsidTr="00104952">
        <w:tc>
          <w:tcPr>
            <w:tcW w:w="3415" w:type="dxa"/>
            <w:vMerge/>
          </w:tcPr>
          <w:p w14:paraId="54416637" w14:textId="77777777" w:rsidR="00485236" w:rsidRPr="001D0247" w:rsidRDefault="00485236" w:rsidP="00104952"/>
        </w:tc>
        <w:tc>
          <w:tcPr>
            <w:tcW w:w="630" w:type="dxa"/>
          </w:tcPr>
          <w:p w14:paraId="6BFB243E" w14:textId="77777777" w:rsidR="00485236" w:rsidRPr="001D0247" w:rsidRDefault="00485236" w:rsidP="00104952">
            <w:r w:rsidRPr="001D0247">
              <w:t>T1</w:t>
            </w:r>
          </w:p>
        </w:tc>
        <w:tc>
          <w:tcPr>
            <w:tcW w:w="1710" w:type="dxa"/>
          </w:tcPr>
          <w:p w14:paraId="1CAA5DAE" w14:textId="77777777" w:rsidR="00485236" w:rsidRPr="001D0247" w:rsidRDefault="00485236" w:rsidP="00104952">
            <w:r w:rsidRPr="001D0247">
              <w:t>2.70 (0.53)</w:t>
            </w:r>
          </w:p>
        </w:tc>
        <w:tc>
          <w:tcPr>
            <w:tcW w:w="810" w:type="dxa"/>
          </w:tcPr>
          <w:p w14:paraId="4ED89921" w14:textId="77777777" w:rsidR="00485236" w:rsidRPr="001D0247" w:rsidRDefault="00485236" w:rsidP="00104952">
            <w:r w:rsidRPr="001D0247">
              <w:t>68</w:t>
            </w:r>
          </w:p>
        </w:tc>
        <w:tc>
          <w:tcPr>
            <w:tcW w:w="1800" w:type="dxa"/>
          </w:tcPr>
          <w:p w14:paraId="66775450" w14:textId="77777777" w:rsidR="00485236" w:rsidRPr="001D0247" w:rsidRDefault="00485236" w:rsidP="00104952">
            <w:r w:rsidRPr="001D0247">
              <w:t>2.70 (0.53)</w:t>
            </w:r>
          </w:p>
        </w:tc>
        <w:tc>
          <w:tcPr>
            <w:tcW w:w="651" w:type="dxa"/>
          </w:tcPr>
          <w:p w14:paraId="0AEA6C4A" w14:textId="77777777" w:rsidR="00485236" w:rsidRPr="001D0247" w:rsidRDefault="00485236" w:rsidP="00104952">
            <w:r w:rsidRPr="001D0247">
              <w:t>79</w:t>
            </w:r>
          </w:p>
        </w:tc>
      </w:tr>
      <w:tr w:rsidR="00485236" w:rsidRPr="001D0247" w14:paraId="2BE42DC4" w14:textId="77777777" w:rsidTr="00104952">
        <w:tc>
          <w:tcPr>
            <w:tcW w:w="3415" w:type="dxa"/>
            <w:vMerge w:val="restart"/>
          </w:tcPr>
          <w:p w14:paraId="321B6DE1" w14:textId="77777777" w:rsidR="00485236" w:rsidRPr="001D0247" w:rsidRDefault="00485236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QALYs</w:t>
            </w:r>
          </w:p>
          <w:p w14:paraId="61532927" w14:textId="77777777" w:rsidR="00485236" w:rsidRPr="001D0247" w:rsidRDefault="00485236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(utilities based on EQ-5D-3L)</w:t>
            </w:r>
          </w:p>
        </w:tc>
        <w:tc>
          <w:tcPr>
            <w:tcW w:w="630" w:type="dxa"/>
          </w:tcPr>
          <w:p w14:paraId="4E5EA3E5" w14:textId="77777777" w:rsidR="00485236" w:rsidRPr="001D0247" w:rsidRDefault="00485236" w:rsidP="00104952">
            <w:r w:rsidRPr="001D0247">
              <w:t>T0</w:t>
            </w:r>
          </w:p>
        </w:tc>
        <w:tc>
          <w:tcPr>
            <w:tcW w:w="1710" w:type="dxa"/>
          </w:tcPr>
          <w:p w14:paraId="1FC26328" w14:textId="77777777" w:rsidR="00485236" w:rsidRPr="001D0247" w:rsidRDefault="00485236" w:rsidP="00104952">
            <w:r w:rsidRPr="001D0247">
              <w:t>0.66 (0.24)</w:t>
            </w:r>
          </w:p>
        </w:tc>
        <w:tc>
          <w:tcPr>
            <w:tcW w:w="810" w:type="dxa"/>
          </w:tcPr>
          <w:p w14:paraId="7F62BCA2" w14:textId="77777777" w:rsidR="00485236" w:rsidRPr="001D0247" w:rsidRDefault="00485236" w:rsidP="00104952">
            <w:r w:rsidRPr="001D0247">
              <w:t>92</w:t>
            </w:r>
          </w:p>
        </w:tc>
        <w:tc>
          <w:tcPr>
            <w:tcW w:w="1800" w:type="dxa"/>
          </w:tcPr>
          <w:p w14:paraId="09EBA185" w14:textId="77777777" w:rsidR="00485236" w:rsidRPr="001D0247" w:rsidRDefault="00485236" w:rsidP="00104952">
            <w:r w:rsidRPr="001D0247">
              <w:t>0.64 (0.28)</w:t>
            </w:r>
          </w:p>
        </w:tc>
        <w:tc>
          <w:tcPr>
            <w:tcW w:w="651" w:type="dxa"/>
          </w:tcPr>
          <w:p w14:paraId="2FA018CD" w14:textId="77777777" w:rsidR="00485236" w:rsidRPr="001D0247" w:rsidRDefault="00485236" w:rsidP="00104952">
            <w:r w:rsidRPr="001D0247">
              <w:t>93</w:t>
            </w:r>
          </w:p>
        </w:tc>
      </w:tr>
      <w:tr w:rsidR="00485236" w:rsidRPr="001D0247" w14:paraId="28449A45" w14:textId="77777777" w:rsidTr="00104952">
        <w:tc>
          <w:tcPr>
            <w:tcW w:w="3415" w:type="dxa"/>
            <w:vMerge/>
          </w:tcPr>
          <w:p w14:paraId="6BBC8201" w14:textId="77777777" w:rsidR="00485236" w:rsidRPr="001D0247" w:rsidRDefault="00485236" w:rsidP="00104952">
            <w:pPr>
              <w:rPr>
                <w:lang w:val="en-US"/>
              </w:rPr>
            </w:pPr>
          </w:p>
        </w:tc>
        <w:tc>
          <w:tcPr>
            <w:tcW w:w="630" w:type="dxa"/>
          </w:tcPr>
          <w:p w14:paraId="39D45D58" w14:textId="77777777" w:rsidR="00485236" w:rsidRPr="001D0247" w:rsidRDefault="00485236" w:rsidP="00104952">
            <w:r w:rsidRPr="001D0247">
              <w:t>T1</w:t>
            </w:r>
          </w:p>
        </w:tc>
        <w:tc>
          <w:tcPr>
            <w:tcW w:w="1710" w:type="dxa"/>
          </w:tcPr>
          <w:p w14:paraId="230DD1E9" w14:textId="77777777" w:rsidR="00485236" w:rsidRPr="001D0247" w:rsidRDefault="00485236" w:rsidP="00104952">
            <w:r w:rsidRPr="001D0247">
              <w:t>0.70 (0.23)</w:t>
            </w:r>
          </w:p>
        </w:tc>
        <w:tc>
          <w:tcPr>
            <w:tcW w:w="810" w:type="dxa"/>
          </w:tcPr>
          <w:p w14:paraId="643AA26C" w14:textId="77777777" w:rsidR="00485236" w:rsidRPr="001D0247" w:rsidRDefault="00485236" w:rsidP="00104952">
            <w:r w:rsidRPr="001D0247">
              <w:t>68</w:t>
            </w:r>
          </w:p>
        </w:tc>
        <w:tc>
          <w:tcPr>
            <w:tcW w:w="1800" w:type="dxa"/>
          </w:tcPr>
          <w:p w14:paraId="3875EDB7" w14:textId="77777777" w:rsidR="00485236" w:rsidRPr="001D0247" w:rsidRDefault="00485236" w:rsidP="00104952">
            <w:r w:rsidRPr="001D0247">
              <w:t>0.70 (0.25)</w:t>
            </w:r>
          </w:p>
        </w:tc>
        <w:tc>
          <w:tcPr>
            <w:tcW w:w="651" w:type="dxa"/>
          </w:tcPr>
          <w:p w14:paraId="1F2D4F36" w14:textId="77777777" w:rsidR="00485236" w:rsidRPr="001D0247" w:rsidRDefault="00485236" w:rsidP="00104952">
            <w:r w:rsidRPr="001D0247">
              <w:t>80</w:t>
            </w:r>
          </w:p>
        </w:tc>
      </w:tr>
    </w:tbl>
    <w:p w14:paraId="6ADEFFC3" w14:textId="77777777" w:rsidR="00485236" w:rsidRPr="001D0247" w:rsidRDefault="00485236" w:rsidP="00485236">
      <w:pPr>
        <w:spacing w:after="0" w:line="240" w:lineRule="auto"/>
        <w:rPr>
          <w:rFonts w:eastAsia="Times New Roman" w:cs="Times New Roman"/>
          <w:sz w:val="18"/>
          <w:szCs w:val="20"/>
          <w:lang w:val="en-US"/>
        </w:rPr>
      </w:pPr>
      <w:r w:rsidRPr="001D0247">
        <w:rPr>
          <w:rFonts w:eastAsia="Times New Roman" w:cs="Times New Roman"/>
          <w:sz w:val="18"/>
          <w:szCs w:val="20"/>
          <w:lang w:val="en-US"/>
        </w:rPr>
        <w:t xml:space="preserve">Values are presented as mean (SD) </w:t>
      </w:r>
    </w:p>
    <w:p w14:paraId="0806CC9C" w14:textId="77777777" w:rsidR="00485236" w:rsidRPr="001D0247" w:rsidRDefault="00485236" w:rsidP="00485236">
      <w:pPr>
        <w:spacing w:after="0" w:line="240" w:lineRule="auto"/>
        <w:rPr>
          <w:rFonts w:eastAsia="Times New Roman" w:cs="Times New Roman"/>
          <w:sz w:val="18"/>
          <w:szCs w:val="20"/>
          <w:lang w:val="en-US"/>
        </w:rPr>
      </w:pPr>
      <w:r w:rsidRPr="001D0247">
        <w:rPr>
          <w:rFonts w:eastAsia="Times New Roman" w:cs="Times New Roman"/>
          <w:sz w:val="18"/>
          <w:szCs w:val="20"/>
          <w:lang w:val="en-US"/>
        </w:rPr>
        <w:t>SPF-ILs: Social Production Function Instrument for the Level of well-being short (range, 1-4); EQ-5D-3L: five-dimensional three-level EuroQol (range for utilities, -0.33-1)</w:t>
      </w:r>
    </w:p>
    <w:p w14:paraId="07E43E63" w14:textId="77777777" w:rsidR="00485236" w:rsidRPr="001D0247" w:rsidRDefault="00485236" w:rsidP="00485236">
      <w:pPr>
        <w:spacing w:after="0" w:line="240" w:lineRule="auto"/>
        <w:rPr>
          <w:rFonts w:eastAsia="Times New Roman" w:cs="Times New Roman"/>
          <w:sz w:val="18"/>
          <w:szCs w:val="20"/>
          <w:lang w:val="en-US"/>
        </w:rPr>
      </w:pPr>
      <w:r w:rsidRPr="001D0247">
        <w:rPr>
          <w:rFonts w:eastAsia="Times New Roman" w:cs="Times New Roman"/>
          <w:sz w:val="18"/>
          <w:szCs w:val="20"/>
          <w:lang w:val="en-US"/>
        </w:rPr>
        <w:t>*</w:t>
      </w:r>
      <w:r w:rsidRPr="001D0247">
        <w:rPr>
          <w:rFonts w:eastAsia="Times New Roman" w:cs="Times New Roman"/>
          <w:i/>
          <w:sz w:val="18"/>
          <w:szCs w:val="20"/>
          <w:lang w:val="en-US"/>
        </w:rPr>
        <w:t xml:space="preserve">p </w:t>
      </w:r>
      <w:r w:rsidRPr="001D0247">
        <w:rPr>
          <w:rFonts w:eastAsia="Times New Roman" w:cs="Times New Roman"/>
          <w:sz w:val="18"/>
          <w:szCs w:val="20"/>
          <w:lang w:val="en-US"/>
        </w:rPr>
        <w:t>&lt; 0.05 (two-tailed)</w:t>
      </w:r>
    </w:p>
    <w:p w14:paraId="5A3A1AE7" w14:textId="77777777" w:rsidR="00485236" w:rsidRPr="001D0247" w:rsidRDefault="00485236" w:rsidP="00485236">
      <w:pPr>
        <w:spacing w:after="0" w:line="240" w:lineRule="auto"/>
        <w:rPr>
          <w:rFonts w:eastAsia="Times New Roman" w:cs="Times New Roman"/>
          <w:sz w:val="18"/>
          <w:szCs w:val="20"/>
          <w:lang w:val="en-US"/>
        </w:rPr>
      </w:pPr>
      <w:r w:rsidRPr="001D0247">
        <w:rPr>
          <w:rFonts w:eastAsia="Times New Roman" w:cs="Times New Roman"/>
          <w:sz w:val="18"/>
          <w:szCs w:val="20"/>
          <w:lang w:val="en-US"/>
        </w:rPr>
        <w:t xml:space="preserve">Independent samples </w:t>
      </w:r>
      <w:r w:rsidRPr="001D0247">
        <w:rPr>
          <w:rFonts w:eastAsia="Times New Roman" w:cs="Times New Roman"/>
          <w:i/>
          <w:sz w:val="18"/>
          <w:szCs w:val="20"/>
          <w:lang w:val="en-US"/>
        </w:rPr>
        <w:t>t</w:t>
      </w:r>
      <w:r w:rsidRPr="001D0247">
        <w:rPr>
          <w:rFonts w:eastAsia="Times New Roman" w:cs="Times New Roman"/>
          <w:sz w:val="18"/>
          <w:szCs w:val="20"/>
          <w:lang w:val="en-US"/>
        </w:rPr>
        <w:t>-tests</w:t>
      </w:r>
    </w:p>
    <w:p w14:paraId="0226FFF1" w14:textId="77777777" w:rsidR="00485236" w:rsidRPr="001D0247" w:rsidRDefault="00485236" w:rsidP="00485236">
      <w:pPr>
        <w:spacing w:after="0"/>
        <w:rPr>
          <w:b/>
          <w:lang w:val="en-US"/>
        </w:rPr>
      </w:pPr>
    </w:p>
    <w:p w14:paraId="2D3562DF" w14:textId="77777777" w:rsidR="00485236" w:rsidRPr="001D0247" w:rsidRDefault="00485236" w:rsidP="00485236">
      <w:pPr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  <w:r w:rsidRPr="001D0247">
        <w:rPr>
          <w:b/>
          <w:lang w:val="en-US"/>
        </w:rPr>
        <w:t xml:space="preserve">Table </w:t>
      </w:r>
      <w:r>
        <w:rPr>
          <w:b/>
          <w:lang w:val="en-US"/>
        </w:rPr>
        <w:t>S</w:t>
      </w:r>
      <w:r w:rsidR="00BF21F8">
        <w:rPr>
          <w:b/>
          <w:lang w:val="en-US"/>
        </w:rPr>
        <w:t>21</w:t>
      </w:r>
      <w:r w:rsidRPr="001D0247">
        <w:rPr>
          <w:lang w:val="en-US"/>
        </w:rPr>
        <w:t xml:space="preserve"> </w:t>
      </w:r>
      <w:r w:rsidRPr="001D0247">
        <w:rPr>
          <w:rFonts w:ascii="Calibri" w:eastAsia="Calibri" w:hAnsi="Calibri" w:cs="Times New Roman"/>
          <w:lang w:val="en-US"/>
        </w:rPr>
        <w:t>Healthcare costs (in euros)</w:t>
      </w:r>
      <w:r w:rsidRPr="001D0247">
        <w:rPr>
          <w:rFonts w:eastAsia="Times New Roman" w:cs="Times New Roman"/>
          <w:lang w:val="en-US"/>
        </w:rPr>
        <w:t xml:space="preserve"> of participants of intervention GP practices with high degree of implementation and matched controls</w:t>
      </w:r>
      <w:r w:rsidRPr="001D0247">
        <w:rPr>
          <w:rFonts w:ascii="Calibri" w:eastAsia="Calibri" w:hAnsi="Calibri" w:cs="Times New Roman"/>
          <w:lang w:val="en-US"/>
        </w:rPr>
        <w:t xml:space="preserve"> </w:t>
      </w:r>
      <w:r w:rsidRPr="001D0247">
        <w:rPr>
          <w:rFonts w:ascii="Calibri" w:eastAsia="Calibri" w:hAnsi="Calibri" w:cs="Times New Roman"/>
          <w:b/>
          <w:i/>
          <w:lang w:val="en-US"/>
        </w:rPr>
        <w:t>without</w:t>
      </w:r>
      <w:r w:rsidRPr="001D0247">
        <w:rPr>
          <w:rFonts w:ascii="Calibri" w:eastAsia="Calibri" w:hAnsi="Calibri" w:cs="Times New Roman"/>
          <w:lang w:val="en-US"/>
        </w:rPr>
        <w:t xml:space="preserve"> data imputation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2340"/>
        <w:gridCol w:w="630"/>
        <w:gridCol w:w="2430"/>
        <w:gridCol w:w="651"/>
      </w:tblGrid>
      <w:tr w:rsidR="00485236" w:rsidRPr="001D0247" w14:paraId="3C92CB8C" w14:textId="77777777" w:rsidTr="00104952">
        <w:tc>
          <w:tcPr>
            <w:tcW w:w="2965" w:type="dxa"/>
          </w:tcPr>
          <w:p w14:paraId="741EBFD4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340" w:type="dxa"/>
          </w:tcPr>
          <w:p w14:paraId="5AB22F69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b/>
              </w:rPr>
              <w:t xml:space="preserve">Care as usual </w:t>
            </w:r>
          </w:p>
        </w:tc>
        <w:tc>
          <w:tcPr>
            <w:tcW w:w="630" w:type="dxa"/>
          </w:tcPr>
          <w:p w14:paraId="00D1B1AE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b/>
                <w:i/>
              </w:rPr>
              <w:t>n</w:t>
            </w:r>
          </w:p>
        </w:tc>
        <w:tc>
          <w:tcPr>
            <w:tcW w:w="2430" w:type="dxa"/>
          </w:tcPr>
          <w:p w14:paraId="079A0E38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b/>
              </w:rPr>
              <w:t xml:space="preserve">FFF approach </w:t>
            </w:r>
          </w:p>
        </w:tc>
        <w:tc>
          <w:tcPr>
            <w:tcW w:w="651" w:type="dxa"/>
          </w:tcPr>
          <w:p w14:paraId="3C20420D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b/>
                <w:i/>
              </w:rPr>
              <w:t>n</w:t>
            </w:r>
          </w:p>
        </w:tc>
      </w:tr>
      <w:tr w:rsidR="00485236" w:rsidRPr="001D0247" w14:paraId="15011500" w14:textId="77777777" w:rsidTr="00104952">
        <w:tc>
          <w:tcPr>
            <w:tcW w:w="2965" w:type="dxa"/>
          </w:tcPr>
          <w:p w14:paraId="66977B58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b/>
                <w:lang w:val="en-US"/>
              </w:rPr>
            </w:pPr>
            <w:r w:rsidRPr="001D0247">
              <w:rPr>
                <w:rFonts w:ascii="Calibri" w:eastAsia="Calibri" w:hAnsi="Calibri" w:cs="Times New Roman"/>
                <w:b/>
                <w:lang w:val="en-US"/>
              </w:rPr>
              <w:t>Healthcare costs</w:t>
            </w:r>
          </w:p>
        </w:tc>
        <w:tc>
          <w:tcPr>
            <w:tcW w:w="2340" w:type="dxa"/>
          </w:tcPr>
          <w:p w14:paraId="5C63D5BB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30" w:type="dxa"/>
          </w:tcPr>
          <w:p w14:paraId="7D0B3CF3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30" w:type="dxa"/>
          </w:tcPr>
          <w:p w14:paraId="332E2433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51" w:type="dxa"/>
          </w:tcPr>
          <w:p w14:paraId="0C2F7DFD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85236" w:rsidRPr="001D0247" w14:paraId="046035C8" w14:textId="77777777" w:rsidTr="00104952">
        <w:tc>
          <w:tcPr>
            <w:tcW w:w="2965" w:type="dxa"/>
          </w:tcPr>
          <w:p w14:paraId="658F5C6B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lang w:val="en-US"/>
              </w:rPr>
              <w:t>Mean total</w:t>
            </w:r>
            <w:r w:rsidRPr="001D0247">
              <w:rPr>
                <w:rFonts w:ascii="Calibri" w:eastAsia="Calibri" w:hAnsi="Calibri" w:cs="Times New Roman"/>
                <w:lang w:val="en-US"/>
              </w:rPr>
              <w:t xml:space="preserve"> costs at T0</w:t>
            </w:r>
            <w:r w:rsidRPr="001D0247">
              <w:rPr>
                <w:rFonts w:ascii="Calibri" w:eastAsia="Calibri" w:hAnsi="Calibri" w:cs="Times New Roman"/>
                <w:sz w:val="18"/>
                <w:vertAlign w:val="superscript"/>
                <w:lang w:val="en-US"/>
              </w:rPr>
              <w:t>a</w:t>
            </w:r>
          </w:p>
        </w:tc>
        <w:tc>
          <w:tcPr>
            <w:tcW w:w="2340" w:type="dxa"/>
          </w:tcPr>
          <w:p w14:paraId="47D95049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rFonts w:ascii="Calibri" w:eastAsia="Calibri" w:hAnsi="Calibri" w:cs="Times New Roman"/>
                <w:lang w:val="en-US"/>
              </w:rPr>
              <w:t>8085.43 (12,226.46)</w:t>
            </w:r>
          </w:p>
        </w:tc>
        <w:tc>
          <w:tcPr>
            <w:tcW w:w="630" w:type="dxa"/>
          </w:tcPr>
          <w:p w14:paraId="76E9CB12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rFonts w:ascii="Calibri" w:eastAsia="Calibri" w:hAnsi="Calibri" w:cs="Times New Roman"/>
                <w:lang w:val="en-US"/>
              </w:rPr>
              <w:t>70</w:t>
            </w:r>
          </w:p>
        </w:tc>
        <w:tc>
          <w:tcPr>
            <w:tcW w:w="2430" w:type="dxa"/>
          </w:tcPr>
          <w:p w14:paraId="0220677B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rFonts w:ascii="Calibri" w:eastAsia="Calibri" w:hAnsi="Calibri" w:cs="Times New Roman"/>
                <w:lang w:val="en-US"/>
              </w:rPr>
              <w:t>7736.96 (10,915.11)</w:t>
            </w:r>
          </w:p>
        </w:tc>
        <w:tc>
          <w:tcPr>
            <w:tcW w:w="651" w:type="dxa"/>
          </w:tcPr>
          <w:p w14:paraId="302E8990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rFonts w:ascii="Calibri" w:eastAsia="Calibri" w:hAnsi="Calibri" w:cs="Times New Roman"/>
                <w:lang w:val="en-US"/>
              </w:rPr>
              <w:t>80</w:t>
            </w:r>
          </w:p>
        </w:tc>
      </w:tr>
      <w:tr w:rsidR="00485236" w:rsidRPr="001D0247" w14:paraId="13CF88F1" w14:textId="77777777" w:rsidTr="00104952">
        <w:tc>
          <w:tcPr>
            <w:tcW w:w="2965" w:type="dxa"/>
          </w:tcPr>
          <w:p w14:paraId="79FBE350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lang w:val="en-US"/>
              </w:rPr>
              <w:t>Mean total</w:t>
            </w:r>
            <w:r w:rsidRPr="001D0247">
              <w:rPr>
                <w:rFonts w:ascii="Calibri" w:eastAsia="Calibri" w:hAnsi="Calibri" w:cs="Times New Roman"/>
                <w:lang w:val="en-US"/>
              </w:rPr>
              <w:t xml:space="preserve"> costs at T1</w:t>
            </w:r>
            <w:r w:rsidRPr="001D0247">
              <w:rPr>
                <w:rFonts w:ascii="Calibri" w:eastAsia="Calibri" w:hAnsi="Calibri" w:cs="Times New Roman"/>
                <w:sz w:val="18"/>
                <w:vertAlign w:val="superscript"/>
                <w:lang w:val="en-US"/>
              </w:rPr>
              <w:t>a</w:t>
            </w:r>
          </w:p>
        </w:tc>
        <w:tc>
          <w:tcPr>
            <w:tcW w:w="2340" w:type="dxa"/>
          </w:tcPr>
          <w:p w14:paraId="4F4C73F7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rFonts w:ascii="Calibri" w:eastAsia="Calibri" w:hAnsi="Calibri" w:cs="Times New Roman"/>
                <w:lang w:val="en-US"/>
              </w:rPr>
              <w:t>8989.07 (12,264.61)</w:t>
            </w:r>
          </w:p>
        </w:tc>
        <w:tc>
          <w:tcPr>
            <w:tcW w:w="630" w:type="dxa"/>
          </w:tcPr>
          <w:p w14:paraId="4309A6F8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rFonts w:ascii="Calibri" w:eastAsia="Calibri" w:hAnsi="Calibri" w:cs="Times New Roman"/>
                <w:lang w:val="en-US"/>
              </w:rPr>
              <w:t>65</w:t>
            </w:r>
          </w:p>
        </w:tc>
        <w:tc>
          <w:tcPr>
            <w:tcW w:w="2430" w:type="dxa"/>
          </w:tcPr>
          <w:p w14:paraId="64574292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rFonts w:ascii="Calibri" w:eastAsia="Calibri" w:hAnsi="Calibri" w:cs="Times New Roman"/>
                <w:lang w:val="en-US"/>
              </w:rPr>
              <w:t>9942.37 (14,985.58)</w:t>
            </w:r>
          </w:p>
        </w:tc>
        <w:tc>
          <w:tcPr>
            <w:tcW w:w="651" w:type="dxa"/>
          </w:tcPr>
          <w:p w14:paraId="02A1CA03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rFonts w:ascii="Calibri" w:eastAsia="Calibri" w:hAnsi="Calibri" w:cs="Times New Roman"/>
                <w:lang w:val="en-US"/>
              </w:rPr>
              <w:t>76</w:t>
            </w:r>
          </w:p>
        </w:tc>
      </w:tr>
    </w:tbl>
    <w:p w14:paraId="1BC553B5" w14:textId="77777777" w:rsidR="00485236" w:rsidRPr="001D0247" w:rsidRDefault="00485236" w:rsidP="00485236">
      <w:pPr>
        <w:spacing w:after="0"/>
        <w:rPr>
          <w:rFonts w:ascii="Calibri" w:eastAsia="Calibri" w:hAnsi="Calibri" w:cs="Times New Roman"/>
          <w:sz w:val="18"/>
          <w:lang w:val="en-US"/>
        </w:rPr>
      </w:pPr>
      <w:r w:rsidRPr="001D0247">
        <w:rPr>
          <w:rFonts w:ascii="Calibri" w:eastAsia="Calibri" w:hAnsi="Calibri" w:cs="Times New Roman"/>
          <w:sz w:val="18"/>
          <w:vertAlign w:val="superscript"/>
          <w:lang w:val="en-US"/>
        </w:rPr>
        <w:t>a</w:t>
      </w:r>
      <w:r w:rsidRPr="001D0247">
        <w:rPr>
          <w:rFonts w:ascii="Calibri" w:eastAsia="Calibri" w:hAnsi="Calibri" w:cs="Times New Roman"/>
          <w:sz w:val="18"/>
          <w:lang w:val="en-US"/>
        </w:rPr>
        <w:t>Means (SDs) were calculated including persons without healthcare utilization</w:t>
      </w:r>
    </w:p>
    <w:p w14:paraId="7C28FC2D" w14:textId="77777777" w:rsidR="00485236" w:rsidRPr="001D0247" w:rsidRDefault="00485236" w:rsidP="00485236">
      <w:pPr>
        <w:spacing w:after="0" w:line="240" w:lineRule="auto"/>
        <w:rPr>
          <w:rFonts w:eastAsia="Times New Roman" w:cs="Times New Roman"/>
          <w:szCs w:val="20"/>
          <w:lang w:val="en-US"/>
        </w:rPr>
      </w:pPr>
    </w:p>
    <w:p w14:paraId="4B5F37BE" w14:textId="77777777" w:rsidR="00485236" w:rsidRPr="001D0247" w:rsidRDefault="00485236" w:rsidP="00485236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val="en-US"/>
        </w:rPr>
      </w:pPr>
      <w:r w:rsidRPr="001D0247">
        <w:rPr>
          <w:rFonts w:eastAsia="Times New Roman" w:cs="Times New Roman"/>
          <w:b/>
          <w:lang w:val="en-US"/>
        </w:rPr>
        <w:t xml:space="preserve">Table </w:t>
      </w:r>
      <w:r>
        <w:rPr>
          <w:rFonts w:eastAsia="Times New Roman" w:cs="Times New Roman"/>
          <w:b/>
          <w:lang w:val="en-US"/>
        </w:rPr>
        <w:t>S</w:t>
      </w:r>
      <w:r w:rsidR="00BF21F8">
        <w:rPr>
          <w:rFonts w:eastAsia="Times New Roman" w:cs="Times New Roman"/>
          <w:b/>
          <w:lang w:val="en-US"/>
        </w:rPr>
        <w:t>22</w:t>
      </w:r>
      <w:r w:rsidRPr="001D0247">
        <w:rPr>
          <w:rFonts w:eastAsia="Times New Roman" w:cs="Times New Roman"/>
          <w:b/>
          <w:lang w:val="en-US"/>
        </w:rPr>
        <w:t xml:space="preserve"> </w:t>
      </w:r>
      <w:r w:rsidRPr="001D0247">
        <w:rPr>
          <w:rFonts w:eastAsia="Times New Roman" w:cs="Times New Roman"/>
          <w:lang w:val="en-US"/>
        </w:rPr>
        <w:t>Analyses of participants of intervention GP practices with high degree of implementation and matched controls, after data imputation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630"/>
        <w:gridCol w:w="1710"/>
        <w:gridCol w:w="810"/>
        <w:gridCol w:w="1800"/>
        <w:gridCol w:w="651"/>
      </w:tblGrid>
      <w:tr w:rsidR="00485236" w:rsidRPr="001D0247" w14:paraId="33E44246" w14:textId="77777777" w:rsidTr="00104952">
        <w:tc>
          <w:tcPr>
            <w:tcW w:w="3415" w:type="dxa"/>
          </w:tcPr>
          <w:p w14:paraId="1EEA555C" w14:textId="77777777" w:rsidR="00485236" w:rsidRPr="001D0247" w:rsidRDefault="00485236" w:rsidP="00104952">
            <w:pPr>
              <w:rPr>
                <w:lang w:val="en-US"/>
              </w:rPr>
            </w:pPr>
          </w:p>
        </w:tc>
        <w:tc>
          <w:tcPr>
            <w:tcW w:w="630" w:type="dxa"/>
          </w:tcPr>
          <w:p w14:paraId="1ED95C07" w14:textId="77777777" w:rsidR="00485236" w:rsidRPr="001D0247" w:rsidRDefault="00485236" w:rsidP="00104952">
            <w:pPr>
              <w:rPr>
                <w:b/>
                <w:lang w:val="en-US"/>
              </w:rPr>
            </w:pPr>
          </w:p>
        </w:tc>
        <w:tc>
          <w:tcPr>
            <w:tcW w:w="1710" w:type="dxa"/>
          </w:tcPr>
          <w:p w14:paraId="13AC3576" w14:textId="77777777" w:rsidR="00485236" w:rsidRPr="001D0247" w:rsidRDefault="00485236" w:rsidP="00104952">
            <w:pPr>
              <w:rPr>
                <w:b/>
              </w:rPr>
            </w:pPr>
            <w:r w:rsidRPr="001D0247">
              <w:rPr>
                <w:b/>
              </w:rPr>
              <w:t xml:space="preserve">Care as usual </w:t>
            </w:r>
          </w:p>
        </w:tc>
        <w:tc>
          <w:tcPr>
            <w:tcW w:w="810" w:type="dxa"/>
          </w:tcPr>
          <w:p w14:paraId="508BBD31" w14:textId="77777777" w:rsidR="00485236" w:rsidRPr="001D0247" w:rsidRDefault="00485236" w:rsidP="00104952">
            <w:pPr>
              <w:rPr>
                <w:b/>
                <w:i/>
              </w:rPr>
            </w:pPr>
            <w:r w:rsidRPr="001D0247">
              <w:rPr>
                <w:b/>
                <w:i/>
              </w:rPr>
              <w:t>n</w:t>
            </w:r>
          </w:p>
        </w:tc>
        <w:tc>
          <w:tcPr>
            <w:tcW w:w="1800" w:type="dxa"/>
          </w:tcPr>
          <w:p w14:paraId="1BE5EC07" w14:textId="77777777" w:rsidR="00485236" w:rsidRPr="001D0247" w:rsidRDefault="00485236" w:rsidP="00104952">
            <w:pPr>
              <w:rPr>
                <w:b/>
              </w:rPr>
            </w:pPr>
            <w:r w:rsidRPr="001D0247">
              <w:rPr>
                <w:b/>
              </w:rPr>
              <w:t xml:space="preserve">FFF approach </w:t>
            </w:r>
          </w:p>
        </w:tc>
        <w:tc>
          <w:tcPr>
            <w:tcW w:w="651" w:type="dxa"/>
          </w:tcPr>
          <w:p w14:paraId="5E9C793F" w14:textId="77777777" w:rsidR="00485236" w:rsidRPr="001D0247" w:rsidRDefault="00485236" w:rsidP="00104952">
            <w:pPr>
              <w:rPr>
                <w:b/>
                <w:i/>
              </w:rPr>
            </w:pPr>
            <w:r w:rsidRPr="001D0247">
              <w:rPr>
                <w:b/>
                <w:i/>
              </w:rPr>
              <w:t>n</w:t>
            </w:r>
          </w:p>
        </w:tc>
      </w:tr>
      <w:tr w:rsidR="00485236" w:rsidRPr="001D0247" w14:paraId="2A68C50D" w14:textId="77777777" w:rsidTr="00104952">
        <w:tc>
          <w:tcPr>
            <w:tcW w:w="3415" w:type="dxa"/>
          </w:tcPr>
          <w:p w14:paraId="56CF4FD8" w14:textId="77777777" w:rsidR="00485236" w:rsidRPr="001D0247" w:rsidRDefault="00485236" w:rsidP="00104952">
            <w:pPr>
              <w:rPr>
                <w:b/>
              </w:rPr>
            </w:pPr>
            <w:r w:rsidRPr="001D0247">
              <w:rPr>
                <w:b/>
              </w:rPr>
              <w:t>Outcome measures</w:t>
            </w:r>
          </w:p>
        </w:tc>
        <w:tc>
          <w:tcPr>
            <w:tcW w:w="630" w:type="dxa"/>
          </w:tcPr>
          <w:p w14:paraId="6A36F831" w14:textId="77777777" w:rsidR="00485236" w:rsidRPr="001D0247" w:rsidRDefault="00485236" w:rsidP="00104952"/>
        </w:tc>
        <w:tc>
          <w:tcPr>
            <w:tcW w:w="1710" w:type="dxa"/>
          </w:tcPr>
          <w:p w14:paraId="59DC7120" w14:textId="77777777" w:rsidR="00485236" w:rsidRPr="001D0247" w:rsidRDefault="00485236" w:rsidP="00104952"/>
        </w:tc>
        <w:tc>
          <w:tcPr>
            <w:tcW w:w="810" w:type="dxa"/>
          </w:tcPr>
          <w:p w14:paraId="78ECC618" w14:textId="77777777" w:rsidR="00485236" w:rsidRPr="001D0247" w:rsidRDefault="00485236" w:rsidP="00104952"/>
        </w:tc>
        <w:tc>
          <w:tcPr>
            <w:tcW w:w="1800" w:type="dxa"/>
          </w:tcPr>
          <w:p w14:paraId="2E786F05" w14:textId="77777777" w:rsidR="00485236" w:rsidRPr="001D0247" w:rsidRDefault="00485236" w:rsidP="00104952"/>
        </w:tc>
        <w:tc>
          <w:tcPr>
            <w:tcW w:w="651" w:type="dxa"/>
          </w:tcPr>
          <w:p w14:paraId="5D47E6A9" w14:textId="77777777" w:rsidR="00485236" w:rsidRPr="001D0247" w:rsidRDefault="00485236" w:rsidP="00104952"/>
        </w:tc>
      </w:tr>
      <w:tr w:rsidR="00485236" w:rsidRPr="001D0247" w14:paraId="49576A20" w14:textId="77777777" w:rsidTr="00104952">
        <w:tc>
          <w:tcPr>
            <w:tcW w:w="3415" w:type="dxa"/>
            <w:vMerge w:val="restart"/>
          </w:tcPr>
          <w:p w14:paraId="105C4D88" w14:textId="77777777" w:rsidR="00485236" w:rsidRPr="001D0247" w:rsidRDefault="00485236" w:rsidP="00104952">
            <w:r w:rsidRPr="001D0247">
              <w:t>Well-being (SPF-ILs)</w:t>
            </w:r>
          </w:p>
        </w:tc>
        <w:tc>
          <w:tcPr>
            <w:tcW w:w="630" w:type="dxa"/>
          </w:tcPr>
          <w:p w14:paraId="40170AA9" w14:textId="77777777" w:rsidR="00485236" w:rsidRPr="001D0247" w:rsidRDefault="00485236" w:rsidP="00104952">
            <w:r w:rsidRPr="001D0247">
              <w:t>T0</w:t>
            </w:r>
          </w:p>
        </w:tc>
        <w:tc>
          <w:tcPr>
            <w:tcW w:w="1710" w:type="dxa"/>
          </w:tcPr>
          <w:p w14:paraId="4F00CE55" w14:textId="77777777" w:rsidR="00485236" w:rsidRPr="001D0247" w:rsidRDefault="00485236" w:rsidP="00104952">
            <w:r w:rsidRPr="001D0247">
              <w:t>2.62 (0.45)</w:t>
            </w:r>
          </w:p>
        </w:tc>
        <w:tc>
          <w:tcPr>
            <w:tcW w:w="810" w:type="dxa"/>
          </w:tcPr>
          <w:p w14:paraId="6CF88405" w14:textId="77777777" w:rsidR="00485236" w:rsidRPr="001D0247" w:rsidRDefault="00485236" w:rsidP="00104952">
            <w:r w:rsidRPr="001D0247">
              <w:t>93</w:t>
            </w:r>
          </w:p>
        </w:tc>
        <w:tc>
          <w:tcPr>
            <w:tcW w:w="1800" w:type="dxa"/>
          </w:tcPr>
          <w:p w14:paraId="14ED984C" w14:textId="77777777" w:rsidR="00485236" w:rsidRPr="001D0247" w:rsidRDefault="00485236" w:rsidP="00104952">
            <w:r w:rsidRPr="001D0247">
              <w:t>2.65 (0.48)</w:t>
            </w:r>
          </w:p>
        </w:tc>
        <w:tc>
          <w:tcPr>
            <w:tcW w:w="651" w:type="dxa"/>
          </w:tcPr>
          <w:p w14:paraId="79F86569" w14:textId="77777777" w:rsidR="00485236" w:rsidRPr="001D0247" w:rsidRDefault="00485236" w:rsidP="00104952">
            <w:r w:rsidRPr="001D0247">
              <w:t>93</w:t>
            </w:r>
          </w:p>
        </w:tc>
      </w:tr>
      <w:tr w:rsidR="00485236" w:rsidRPr="001D0247" w14:paraId="2AB89104" w14:textId="77777777" w:rsidTr="00104952">
        <w:tc>
          <w:tcPr>
            <w:tcW w:w="3415" w:type="dxa"/>
            <w:vMerge/>
          </w:tcPr>
          <w:p w14:paraId="398F2691" w14:textId="77777777" w:rsidR="00485236" w:rsidRPr="001D0247" w:rsidRDefault="00485236" w:rsidP="00104952"/>
        </w:tc>
        <w:tc>
          <w:tcPr>
            <w:tcW w:w="630" w:type="dxa"/>
          </w:tcPr>
          <w:p w14:paraId="43C75374" w14:textId="77777777" w:rsidR="00485236" w:rsidRPr="001D0247" w:rsidRDefault="00485236" w:rsidP="00104952">
            <w:r w:rsidRPr="001D0247">
              <w:t>T1</w:t>
            </w:r>
          </w:p>
        </w:tc>
        <w:tc>
          <w:tcPr>
            <w:tcW w:w="1710" w:type="dxa"/>
          </w:tcPr>
          <w:p w14:paraId="50D96D9E" w14:textId="77777777" w:rsidR="00485236" w:rsidRPr="001D0247" w:rsidRDefault="00485236" w:rsidP="00104952">
            <w:r w:rsidRPr="001D0247">
              <w:t>2.67 (0.48)</w:t>
            </w:r>
          </w:p>
        </w:tc>
        <w:tc>
          <w:tcPr>
            <w:tcW w:w="810" w:type="dxa"/>
          </w:tcPr>
          <w:p w14:paraId="404F367E" w14:textId="77777777" w:rsidR="00485236" w:rsidRPr="001D0247" w:rsidRDefault="00485236" w:rsidP="00104952">
            <w:r w:rsidRPr="001D0247">
              <w:t>93</w:t>
            </w:r>
          </w:p>
        </w:tc>
        <w:tc>
          <w:tcPr>
            <w:tcW w:w="1800" w:type="dxa"/>
          </w:tcPr>
          <w:p w14:paraId="39EA4F6C" w14:textId="77777777" w:rsidR="00485236" w:rsidRPr="001D0247" w:rsidRDefault="00485236" w:rsidP="00104952">
            <w:r w:rsidRPr="001D0247">
              <w:t>2.67 (0.51)</w:t>
            </w:r>
          </w:p>
        </w:tc>
        <w:tc>
          <w:tcPr>
            <w:tcW w:w="651" w:type="dxa"/>
          </w:tcPr>
          <w:p w14:paraId="6CF5BF4B" w14:textId="77777777" w:rsidR="00485236" w:rsidRPr="001D0247" w:rsidRDefault="00485236" w:rsidP="00104952">
            <w:r w:rsidRPr="001D0247">
              <w:t>93</w:t>
            </w:r>
          </w:p>
        </w:tc>
      </w:tr>
      <w:tr w:rsidR="00485236" w:rsidRPr="001D0247" w14:paraId="78D27751" w14:textId="77777777" w:rsidTr="00104952">
        <w:tc>
          <w:tcPr>
            <w:tcW w:w="3415" w:type="dxa"/>
            <w:vMerge w:val="restart"/>
          </w:tcPr>
          <w:p w14:paraId="05A0082B" w14:textId="77777777" w:rsidR="00485236" w:rsidRPr="001D0247" w:rsidRDefault="00485236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QALYs</w:t>
            </w:r>
          </w:p>
          <w:p w14:paraId="6766188F" w14:textId="77777777" w:rsidR="00485236" w:rsidRPr="001D0247" w:rsidRDefault="00485236" w:rsidP="00104952">
            <w:pPr>
              <w:rPr>
                <w:lang w:val="en-US"/>
              </w:rPr>
            </w:pPr>
            <w:r w:rsidRPr="001D0247">
              <w:rPr>
                <w:lang w:val="en-US"/>
              </w:rPr>
              <w:t>(utilities based on EQ-5D-3L)</w:t>
            </w:r>
          </w:p>
        </w:tc>
        <w:tc>
          <w:tcPr>
            <w:tcW w:w="630" w:type="dxa"/>
          </w:tcPr>
          <w:p w14:paraId="52C915F7" w14:textId="77777777" w:rsidR="00485236" w:rsidRPr="001D0247" w:rsidRDefault="00485236" w:rsidP="00104952">
            <w:r w:rsidRPr="001D0247">
              <w:t>T0</w:t>
            </w:r>
          </w:p>
        </w:tc>
        <w:tc>
          <w:tcPr>
            <w:tcW w:w="1710" w:type="dxa"/>
          </w:tcPr>
          <w:p w14:paraId="075C93C7" w14:textId="77777777" w:rsidR="00485236" w:rsidRPr="001D0247" w:rsidRDefault="00485236" w:rsidP="00104952">
            <w:r w:rsidRPr="001D0247">
              <w:t>0.66 (0.23)</w:t>
            </w:r>
          </w:p>
        </w:tc>
        <w:tc>
          <w:tcPr>
            <w:tcW w:w="810" w:type="dxa"/>
          </w:tcPr>
          <w:p w14:paraId="059DF41E" w14:textId="77777777" w:rsidR="00485236" w:rsidRPr="001D0247" w:rsidRDefault="00485236" w:rsidP="00104952">
            <w:r w:rsidRPr="001D0247">
              <w:t>93</w:t>
            </w:r>
          </w:p>
        </w:tc>
        <w:tc>
          <w:tcPr>
            <w:tcW w:w="1800" w:type="dxa"/>
          </w:tcPr>
          <w:p w14:paraId="17AAC691" w14:textId="77777777" w:rsidR="00485236" w:rsidRPr="001D0247" w:rsidRDefault="00485236" w:rsidP="00104952">
            <w:r w:rsidRPr="001D0247">
              <w:t>0.64 (0.28)</w:t>
            </w:r>
          </w:p>
        </w:tc>
        <w:tc>
          <w:tcPr>
            <w:tcW w:w="651" w:type="dxa"/>
          </w:tcPr>
          <w:p w14:paraId="0D906DD7" w14:textId="77777777" w:rsidR="00485236" w:rsidRPr="001D0247" w:rsidRDefault="00485236" w:rsidP="00104952">
            <w:r w:rsidRPr="001D0247">
              <w:t>93</w:t>
            </w:r>
          </w:p>
        </w:tc>
      </w:tr>
      <w:tr w:rsidR="00485236" w:rsidRPr="001D0247" w14:paraId="442EBC25" w14:textId="77777777" w:rsidTr="00104952">
        <w:tc>
          <w:tcPr>
            <w:tcW w:w="3415" w:type="dxa"/>
            <w:vMerge/>
          </w:tcPr>
          <w:p w14:paraId="3D3850B1" w14:textId="77777777" w:rsidR="00485236" w:rsidRPr="001D0247" w:rsidRDefault="00485236" w:rsidP="00104952">
            <w:pPr>
              <w:rPr>
                <w:lang w:val="en-US"/>
              </w:rPr>
            </w:pPr>
          </w:p>
        </w:tc>
        <w:tc>
          <w:tcPr>
            <w:tcW w:w="630" w:type="dxa"/>
          </w:tcPr>
          <w:p w14:paraId="347C704A" w14:textId="77777777" w:rsidR="00485236" w:rsidRPr="001D0247" w:rsidRDefault="00485236" w:rsidP="00104952">
            <w:r w:rsidRPr="001D0247">
              <w:t>T1</w:t>
            </w:r>
          </w:p>
        </w:tc>
        <w:tc>
          <w:tcPr>
            <w:tcW w:w="1710" w:type="dxa"/>
          </w:tcPr>
          <w:p w14:paraId="24ECA67E" w14:textId="77777777" w:rsidR="00485236" w:rsidRPr="001D0247" w:rsidRDefault="00485236" w:rsidP="00104952">
            <w:r w:rsidRPr="001D0247">
              <w:t>0.70 (0.21)</w:t>
            </w:r>
          </w:p>
        </w:tc>
        <w:tc>
          <w:tcPr>
            <w:tcW w:w="810" w:type="dxa"/>
          </w:tcPr>
          <w:p w14:paraId="25BC00EC" w14:textId="77777777" w:rsidR="00485236" w:rsidRPr="001D0247" w:rsidRDefault="00485236" w:rsidP="00104952">
            <w:r w:rsidRPr="001D0247">
              <w:t>93</w:t>
            </w:r>
          </w:p>
        </w:tc>
        <w:tc>
          <w:tcPr>
            <w:tcW w:w="1800" w:type="dxa"/>
          </w:tcPr>
          <w:p w14:paraId="387C2CB6" w14:textId="77777777" w:rsidR="00485236" w:rsidRPr="001D0247" w:rsidRDefault="00485236" w:rsidP="00104952">
            <w:r w:rsidRPr="001D0247">
              <w:t>0.68 (0.25)</w:t>
            </w:r>
          </w:p>
        </w:tc>
        <w:tc>
          <w:tcPr>
            <w:tcW w:w="651" w:type="dxa"/>
          </w:tcPr>
          <w:p w14:paraId="0ECC06D4" w14:textId="77777777" w:rsidR="00485236" w:rsidRPr="001D0247" w:rsidRDefault="00485236" w:rsidP="00104952">
            <w:r w:rsidRPr="001D0247">
              <w:t>93</w:t>
            </w:r>
          </w:p>
        </w:tc>
      </w:tr>
    </w:tbl>
    <w:p w14:paraId="4FF4BC12" w14:textId="77777777" w:rsidR="00485236" w:rsidRPr="001D0247" w:rsidRDefault="00485236" w:rsidP="00485236">
      <w:pPr>
        <w:spacing w:after="0" w:line="240" w:lineRule="auto"/>
        <w:rPr>
          <w:rFonts w:eastAsia="Times New Roman" w:cs="Times New Roman"/>
          <w:sz w:val="18"/>
          <w:szCs w:val="20"/>
          <w:lang w:val="en-US"/>
        </w:rPr>
      </w:pPr>
      <w:r w:rsidRPr="001D0247">
        <w:rPr>
          <w:rFonts w:eastAsia="Times New Roman" w:cs="Times New Roman"/>
          <w:sz w:val="18"/>
          <w:szCs w:val="20"/>
          <w:lang w:val="en-US"/>
        </w:rPr>
        <w:t xml:space="preserve">Values are presented as mean (SD) </w:t>
      </w:r>
    </w:p>
    <w:p w14:paraId="7ADFD634" w14:textId="77777777" w:rsidR="00485236" w:rsidRPr="001D0247" w:rsidRDefault="00485236" w:rsidP="00485236">
      <w:pPr>
        <w:spacing w:after="0" w:line="240" w:lineRule="auto"/>
        <w:rPr>
          <w:rFonts w:eastAsia="Times New Roman" w:cs="Times New Roman"/>
          <w:sz w:val="18"/>
          <w:szCs w:val="20"/>
          <w:lang w:val="en-US"/>
        </w:rPr>
      </w:pPr>
      <w:r w:rsidRPr="001D0247">
        <w:rPr>
          <w:rFonts w:eastAsia="Times New Roman" w:cs="Times New Roman"/>
          <w:sz w:val="18"/>
          <w:szCs w:val="20"/>
          <w:lang w:val="en-US"/>
        </w:rPr>
        <w:t>SPF-ILs: Social Production Function Instrument for the Level of well-being short (range, 1-4); EQ-5D-3L: five-dimensional three-level EuroQol (range for utilities, -0.33-1)</w:t>
      </w:r>
    </w:p>
    <w:p w14:paraId="782976A8" w14:textId="77777777" w:rsidR="00485236" w:rsidRPr="001D0247" w:rsidRDefault="00485236" w:rsidP="00485236">
      <w:pPr>
        <w:spacing w:after="0" w:line="240" w:lineRule="auto"/>
        <w:rPr>
          <w:rFonts w:eastAsia="Times New Roman" w:cs="Times New Roman"/>
          <w:sz w:val="18"/>
          <w:szCs w:val="20"/>
          <w:lang w:val="en-US"/>
        </w:rPr>
      </w:pPr>
      <w:r w:rsidRPr="001D0247">
        <w:rPr>
          <w:rFonts w:eastAsia="Times New Roman" w:cs="Times New Roman"/>
          <w:sz w:val="18"/>
          <w:szCs w:val="20"/>
          <w:lang w:val="en-US"/>
        </w:rPr>
        <w:t>*</w:t>
      </w:r>
      <w:r w:rsidRPr="001D0247">
        <w:rPr>
          <w:rFonts w:eastAsia="Times New Roman" w:cs="Times New Roman"/>
          <w:i/>
          <w:sz w:val="18"/>
          <w:szCs w:val="20"/>
          <w:lang w:val="en-US"/>
        </w:rPr>
        <w:t xml:space="preserve">p </w:t>
      </w:r>
      <w:r w:rsidRPr="001D0247">
        <w:rPr>
          <w:rFonts w:eastAsia="Times New Roman" w:cs="Times New Roman"/>
          <w:sz w:val="18"/>
          <w:szCs w:val="20"/>
          <w:lang w:val="en-US"/>
        </w:rPr>
        <w:t>&lt; 0.05 (two-tailed)</w:t>
      </w:r>
    </w:p>
    <w:p w14:paraId="69BA0F47" w14:textId="77777777" w:rsidR="00485236" w:rsidRPr="001D0247" w:rsidRDefault="00485236" w:rsidP="00485236">
      <w:pPr>
        <w:spacing w:after="0" w:line="240" w:lineRule="auto"/>
        <w:rPr>
          <w:rFonts w:eastAsia="Times New Roman" w:cs="Times New Roman"/>
          <w:sz w:val="18"/>
          <w:szCs w:val="20"/>
          <w:lang w:val="en-US"/>
        </w:rPr>
      </w:pPr>
      <w:r w:rsidRPr="001D0247">
        <w:rPr>
          <w:rFonts w:eastAsia="Times New Roman" w:cs="Times New Roman"/>
          <w:sz w:val="18"/>
          <w:szCs w:val="20"/>
          <w:lang w:val="en-US"/>
        </w:rPr>
        <w:t xml:space="preserve">Independent samples </w:t>
      </w:r>
      <w:r w:rsidRPr="001D0247">
        <w:rPr>
          <w:rFonts w:eastAsia="Times New Roman" w:cs="Times New Roman"/>
          <w:i/>
          <w:sz w:val="18"/>
          <w:szCs w:val="20"/>
          <w:lang w:val="en-US"/>
        </w:rPr>
        <w:t>t</w:t>
      </w:r>
      <w:r w:rsidRPr="001D0247">
        <w:rPr>
          <w:rFonts w:eastAsia="Times New Roman" w:cs="Times New Roman"/>
          <w:sz w:val="18"/>
          <w:szCs w:val="20"/>
          <w:lang w:val="en-US"/>
        </w:rPr>
        <w:t>-tests</w:t>
      </w:r>
    </w:p>
    <w:p w14:paraId="21E90790" w14:textId="77777777" w:rsidR="00485236" w:rsidRPr="001D0247" w:rsidRDefault="00485236" w:rsidP="00485236">
      <w:pPr>
        <w:spacing w:after="0"/>
        <w:rPr>
          <w:b/>
          <w:lang w:val="en-US"/>
        </w:rPr>
      </w:pPr>
    </w:p>
    <w:p w14:paraId="03D3E0F4" w14:textId="77777777" w:rsidR="00485236" w:rsidRPr="001D0247" w:rsidRDefault="00485236" w:rsidP="00485236">
      <w:pPr>
        <w:spacing w:after="0" w:line="240" w:lineRule="auto"/>
        <w:jc w:val="both"/>
        <w:rPr>
          <w:rFonts w:ascii="Calibri" w:eastAsia="Calibri" w:hAnsi="Calibri" w:cs="Times New Roman"/>
          <w:lang w:val="en-US"/>
        </w:rPr>
      </w:pPr>
      <w:r w:rsidRPr="001D0247">
        <w:rPr>
          <w:b/>
          <w:lang w:val="en-US"/>
        </w:rPr>
        <w:t xml:space="preserve">Table </w:t>
      </w:r>
      <w:r>
        <w:rPr>
          <w:b/>
          <w:lang w:val="en-US"/>
        </w:rPr>
        <w:t>S</w:t>
      </w:r>
      <w:r w:rsidR="00BF21F8">
        <w:rPr>
          <w:b/>
          <w:lang w:val="en-US"/>
        </w:rPr>
        <w:t>23</w:t>
      </w:r>
      <w:r w:rsidRPr="001D0247">
        <w:rPr>
          <w:lang w:val="en-US"/>
        </w:rPr>
        <w:t xml:space="preserve"> </w:t>
      </w:r>
      <w:r w:rsidRPr="001D0247">
        <w:rPr>
          <w:rFonts w:ascii="Calibri" w:eastAsia="Calibri" w:hAnsi="Calibri" w:cs="Times New Roman"/>
          <w:lang w:val="en-US"/>
        </w:rPr>
        <w:t>Healthcare costs (in euros)</w:t>
      </w:r>
      <w:r w:rsidRPr="001D0247">
        <w:rPr>
          <w:rFonts w:eastAsia="Times New Roman" w:cs="Times New Roman"/>
          <w:lang w:val="en-US"/>
        </w:rPr>
        <w:t xml:space="preserve"> of participants of intervention GP practices with high degree of implementation and matched controls, after</w:t>
      </w:r>
      <w:r w:rsidRPr="001D0247">
        <w:rPr>
          <w:rFonts w:ascii="Calibri" w:eastAsia="Calibri" w:hAnsi="Calibri" w:cs="Times New Roman"/>
          <w:lang w:val="en-US"/>
        </w:rPr>
        <w:t xml:space="preserve"> </w:t>
      </w:r>
      <w:r w:rsidRPr="001D0247">
        <w:rPr>
          <w:rFonts w:eastAsia="Times New Roman" w:cs="Times New Roman"/>
          <w:lang w:val="en-US"/>
        </w:rPr>
        <w:t>data imputation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2340"/>
        <w:gridCol w:w="630"/>
        <w:gridCol w:w="2430"/>
        <w:gridCol w:w="651"/>
      </w:tblGrid>
      <w:tr w:rsidR="00485236" w:rsidRPr="001D0247" w14:paraId="06A33B93" w14:textId="77777777" w:rsidTr="00104952">
        <w:tc>
          <w:tcPr>
            <w:tcW w:w="2965" w:type="dxa"/>
          </w:tcPr>
          <w:p w14:paraId="7269A89C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340" w:type="dxa"/>
          </w:tcPr>
          <w:p w14:paraId="5A765CCF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b/>
              </w:rPr>
              <w:t xml:space="preserve">Care as usual </w:t>
            </w:r>
          </w:p>
        </w:tc>
        <w:tc>
          <w:tcPr>
            <w:tcW w:w="630" w:type="dxa"/>
          </w:tcPr>
          <w:p w14:paraId="09D36006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b/>
                <w:i/>
              </w:rPr>
              <w:t>n</w:t>
            </w:r>
          </w:p>
        </w:tc>
        <w:tc>
          <w:tcPr>
            <w:tcW w:w="2430" w:type="dxa"/>
          </w:tcPr>
          <w:p w14:paraId="0D176C19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b/>
              </w:rPr>
              <w:t xml:space="preserve">FFF approach </w:t>
            </w:r>
          </w:p>
        </w:tc>
        <w:tc>
          <w:tcPr>
            <w:tcW w:w="651" w:type="dxa"/>
          </w:tcPr>
          <w:p w14:paraId="569AAB1C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b/>
                <w:i/>
              </w:rPr>
              <w:t>n</w:t>
            </w:r>
          </w:p>
        </w:tc>
      </w:tr>
      <w:tr w:rsidR="00485236" w:rsidRPr="001D0247" w14:paraId="622D8DAC" w14:textId="77777777" w:rsidTr="00104952">
        <w:tc>
          <w:tcPr>
            <w:tcW w:w="2965" w:type="dxa"/>
          </w:tcPr>
          <w:p w14:paraId="3F31272E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b/>
                <w:lang w:val="en-US"/>
              </w:rPr>
            </w:pPr>
            <w:r w:rsidRPr="001D0247">
              <w:rPr>
                <w:rFonts w:ascii="Calibri" w:eastAsia="Calibri" w:hAnsi="Calibri" w:cs="Times New Roman"/>
                <w:b/>
                <w:lang w:val="en-US"/>
              </w:rPr>
              <w:t>Healthcare costs</w:t>
            </w:r>
          </w:p>
        </w:tc>
        <w:tc>
          <w:tcPr>
            <w:tcW w:w="2340" w:type="dxa"/>
          </w:tcPr>
          <w:p w14:paraId="5BB8F311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30" w:type="dxa"/>
          </w:tcPr>
          <w:p w14:paraId="6151A778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30" w:type="dxa"/>
          </w:tcPr>
          <w:p w14:paraId="14928DB3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51" w:type="dxa"/>
          </w:tcPr>
          <w:p w14:paraId="5552BD1B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485236" w:rsidRPr="001D0247" w14:paraId="6A5D1485" w14:textId="77777777" w:rsidTr="00104952">
        <w:tc>
          <w:tcPr>
            <w:tcW w:w="2965" w:type="dxa"/>
          </w:tcPr>
          <w:p w14:paraId="08A0E9A9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lang w:val="en-US"/>
              </w:rPr>
              <w:t>Mean total</w:t>
            </w:r>
            <w:r w:rsidRPr="001D0247">
              <w:rPr>
                <w:rFonts w:ascii="Calibri" w:eastAsia="Calibri" w:hAnsi="Calibri" w:cs="Times New Roman"/>
                <w:lang w:val="en-US"/>
              </w:rPr>
              <w:t xml:space="preserve"> costs at T0</w:t>
            </w:r>
            <w:r w:rsidRPr="001D0247">
              <w:rPr>
                <w:rFonts w:ascii="Calibri" w:eastAsia="Calibri" w:hAnsi="Calibri" w:cs="Times New Roman"/>
                <w:sz w:val="18"/>
                <w:vertAlign w:val="superscript"/>
                <w:lang w:val="en-US"/>
              </w:rPr>
              <w:t>a</w:t>
            </w:r>
          </w:p>
        </w:tc>
        <w:tc>
          <w:tcPr>
            <w:tcW w:w="2340" w:type="dxa"/>
          </w:tcPr>
          <w:p w14:paraId="2030BAA2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rFonts w:ascii="Calibri" w:eastAsia="Calibri" w:hAnsi="Calibri" w:cs="Times New Roman"/>
                <w:lang w:val="en-US"/>
              </w:rPr>
              <w:t>8940.79 (11,902.79)</w:t>
            </w:r>
          </w:p>
        </w:tc>
        <w:tc>
          <w:tcPr>
            <w:tcW w:w="630" w:type="dxa"/>
          </w:tcPr>
          <w:p w14:paraId="0874A236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rFonts w:ascii="Calibri" w:eastAsia="Calibri" w:hAnsi="Calibri" w:cs="Times New Roman"/>
                <w:lang w:val="en-US"/>
              </w:rPr>
              <w:t>93</w:t>
            </w:r>
          </w:p>
        </w:tc>
        <w:tc>
          <w:tcPr>
            <w:tcW w:w="2430" w:type="dxa"/>
          </w:tcPr>
          <w:p w14:paraId="7D7F9E6C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rFonts w:ascii="Calibri" w:eastAsia="Calibri" w:hAnsi="Calibri" w:cs="Times New Roman"/>
                <w:lang w:val="en-US"/>
              </w:rPr>
              <w:t>8804.80 (12,128.38)</w:t>
            </w:r>
          </w:p>
        </w:tc>
        <w:tc>
          <w:tcPr>
            <w:tcW w:w="651" w:type="dxa"/>
          </w:tcPr>
          <w:p w14:paraId="23ED86E7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rFonts w:ascii="Calibri" w:eastAsia="Calibri" w:hAnsi="Calibri" w:cs="Times New Roman"/>
                <w:lang w:val="en-US"/>
              </w:rPr>
              <w:t>93</w:t>
            </w:r>
          </w:p>
        </w:tc>
      </w:tr>
      <w:tr w:rsidR="00485236" w:rsidRPr="001D0247" w14:paraId="60E97BB4" w14:textId="77777777" w:rsidTr="00104952">
        <w:tc>
          <w:tcPr>
            <w:tcW w:w="2965" w:type="dxa"/>
          </w:tcPr>
          <w:p w14:paraId="0FE932E6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lang w:val="en-US"/>
              </w:rPr>
              <w:t>Mean total</w:t>
            </w:r>
            <w:r w:rsidRPr="001D0247">
              <w:rPr>
                <w:rFonts w:ascii="Calibri" w:eastAsia="Calibri" w:hAnsi="Calibri" w:cs="Times New Roman"/>
                <w:lang w:val="en-US"/>
              </w:rPr>
              <w:t xml:space="preserve"> costs at T1</w:t>
            </w:r>
            <w:r w:rsidRPr="001D0247">
              <w:rPr>
                <w:rFonts w:ascii="Calibri" w:eastAsia="Calibri" w:hAnsi="Calibri" w:cs="Times New Roman"/>
                <w:sz w:val="18"/>
                <w:vertAlign w:val="superscript"/>
                <w:lang w:val="en-US"/>
              </w:rPr>
              <w:t>a</w:t>
            </w:r>
          </w:p>
        </w:tc>
        <w:tc>
          <w:tcPr>
            <w:tcW w:w="2340" w:type="dxa"/>
          </w:tcPr>
          <w:p w14:paraId="00524959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rFonts w:ascii="Calibri" w:eastAsia="Calibri" w:hAnsi="Calibri" w:cs="Times New Roman"/>
                <w:lang w:val="en-US"/>
              </w:rPr>
              <w:t>10,337.77 (12,419.17)</w:t>
            </w:r>
          </w:p>
        </w:tc>
        <w:tc>
          <w:tcPr>
            <w:tcW w:w="630" w:type="dxa"/>
          </w:tcPr>
          <w:p w14:paraId="6FD479C0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rFonts w:ascii="Calibri" w:eastAsia="Calibri" w:hAnsi="Calibri" w:cs="Times New Roman"/>
                <w:lang w:val="en-US"/>
              </w:rPr>
              <w:t>93</w:t>
            </w:r>
          </w:p>
        </w:tc>
        <w:tc>
          <w:tcPr>
            <w:tcW w:w="2430" w:type="dxa"/>
          </w:tcPr>
          <w:p w14:paraId="454FB137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rFonts w:ascii="Calibri" w:eastAsia="Calibri" w:hAnsi="Calibri" w:cs="Times New Roman"/>
                <w:lang w:val="en-US"/>
              </w:rPr>
              <w:t>10,060</w:t>
            </w:r>
            <w:r w:rsidR="001854B6">
              <w:rPr>
                <w:rFonts w:ascii="Calibri" w:eastAsia="Calibri" w:hAnsi="Calibri" w:cs="Times New Roman"/>
                <w:lang w:val="en-US"/>
              </w:rPr>
              <w:t>.00</w:t>
            </w:r>
            <w:r w:rsidRPr="001D0247">
              <w:rPr>
                <w:rFonts w:ascii="Calibri" w:eastAsia="Calibri" w:hAnsi="Calibri" w:cs="Times New Roman"/>
                <w:lang w:val="en-US"/>
              </w:rPr>
              <w:t xml:space="preserve"> (13,858.17)</w:t>
            </w:r>
          </w:p>
        </w:tc>
        <w:tc>
          <w:tcPr>
            <w:tcW w:w="651" w:type="dxa"/>
          </w:tcPr>
          <w:p w14:paraId="1D4E5397" w14:textId="77777777" w:rsidR="00485236" w:rsidRPr="001D0247" w:rsidRDefault="00485236" w:rsidP="00104952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D0247">
              <w:rPr>
                <w:rFonts w:ascii="Calibri" w:eastAsia="Calibri" w:hAnsi="Calibri" w:cs="Times New Roman"/>
                <w:lang w:val="en-US"/>
              </w:rPr>
              <w:t>93</w:t>
            </w:r>
          </w:p>
        </w:tc>
      </w:tr>
    </w:tbl>
    <w:p w14:paraId="21FF3511" w14:textId="28AEBDF9" w:rsidR="00771BF4" w:rsidRPr="001D0EB6" w:rsidRDefault="00485236">
      <w:pPr>
        <w:rPr>
          <w:rFonts w:ascii="Calibri" w:eastAsia="Calibri" w:hAnsi="Calibri" w:cs="Times New Roman"/>
          <w:sz w:val="18"/>
          <w:lang w:val="en-US"/>
        </w:rPr>
      </w:pPr>
      <w:r w:rsidRPr="001D0247">
        <w:rPr>
          <w:rFonts w:ascii="Calibri" w:eastAsia="Calibri" w:hAnsi="Calibri" w:cs="Times New Roman"/>
          <w:sz w:val="18"/>
          <w:vertAlign w:val="superscript"/>
          <w:lang w:val="en-US"/>
        </w:rPr>
        <w:t>a</w:t>
      </w:r>
      <w:r w:rsidRPr="001D0247">
        <w:rPr>
          <w:rFonts w:ascii="Calibri" w:eastAsia="Calibri" w:hAnsi="Calibri" w:cs="Times New Roman"/>
          <w:sz w:val="18"/>
          <w:lang w:val="en-US"/>
        </w:rPr>
        <w:t>Means (SDs) were calculated including persons without healthcare utilization</w:t>
      </w:r>
      <w:bookmarkStart w:id="0" w:name="_GoBack"/>
      <w:bookmarkEnd w:id="0"/>
    </w:p>
    <w:sectPr w:rsidR="00771BF4" w:rsidRPr="001D0EB6" w:rsidSect="00771B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36"/>
    <w:rsid w:val="00006777"/>
    <w:rsid w:val="00025162"/>
    <w:rsid w:val="00042CB0"/>
    <w:rsid w:val="000850A2"/>
    <w:rsid w:val="0008556D"/>
    <w:rsid w:val="000869A1"/>
    <w:rsid w:val="000B1DA0"/>
    <w:rsid w:val="000E6335"/>
    <w:rsid w:val="000E7699"/>
    <w:rsid w:val="001133B3"/>
    <w:rsid w:val="001243E2"/>
    <w:rsid w:val="00133AAA"/>
    <w:rsid w:val="00135099"/>
    <w:rsid w:val="00147ACE"/>
    <w:rsid w:val="00147C1A"/>
    <w:rsid w:val="0018212A"/>
    <w:rsid w:val="001854B6"/>
    <w:rsid w:val="00191F89"/>
    <w:rsid w:val="001A497F"/>
    <w:rsid w:val="001B16DE"/>
    <w:rsid w:val="001B6595"/>
    <w:rsid w:val="001C0C87"/>
    <w:rsid w:val="001D0EB6"/>
    <w:rsid w:val="001E5304"/>
    <w:rsid w:val="001F2616"/>
    <w:rsid w:val="001F33F1"/>
    <w:rsid w:val="002171FA"/>
    <w:rsid w:val="00220BC0"/>
    <w:rsid w:val="0023459F"/>
    <w:rsid w:val="00253944"/>
    <w:rsid w:val="00254ED6"/>
    <w:rsid w:val="002808A7"/>
    <w:rsid w:val="002941D6"/>
    <w:rsid w:val="002C7AC3"/>
    <w:rsid w:val="002E60E6"/>
    <w:rsid w:val="002E6313"/>
    <w:rsid w:val="00310EB5"/>
    <w:rsid w:val="003A4988"/>
    <w:rsid w:val="003B5056"/>
    <w:rsid w:val="003C1C9F"/>
    <w:rsid w:val="004033BB"/>
    <w:rsid w:val="004610EE"/>
    <w:rsid w:val="00471A8F"/>
    <w:rsid w:val="00485236"/>
    <w:rsid w:val="00486752"/>
    <w:rsid w:val="00497C89"/>
    <w:rsid w:val="004B1D2C"/>
    <w:rsid w:val="004C4FF7"/>
    <w:rsid w:val="004C5FF3"/>
    <w:rsid w:val="004D0365"/>
    <w:rsid w:val="004E0F79"/>
    <w:rsid w:val="004E5EE8"/>
    <w:rsid w:val="005178F6"/>
    <w:rsid w:val="005225A0"/>
    <w:rsid w:val="00534A53"/>
    <w:rsid w:val="00543A96"/>
    <w:rsid w:val="00545D59"/>
    <w:rsid w:val="00567686"/>
    <w:rsid w:val="005708D5"/>
    <w:rsid w:val="0057323E"/>
    <w:rsid w:val="0057569D"/>
    <w:rsid w:val="005B17AE"/>
    <w:rsid w:val="005C33FC"/>
    <w:rsid w:val="005C3C54"/>
    <w:rsid w:val="005E7180"/>
    <w:rsid w:val="005F26CE"/>
    <w:rsid w:val="005F63AA"/>
    <w:rsid w:val="006019FA"/>
    <w:rsid w:val="006231C9"/>
    <w:rsid w:val="006276FE"/>
    <w:rsid w:val="00627EF0"/>
    <w:rsid w:val="00644A94"/>
    <w:rsid w:val="006624E4"/>
    <w:rsid w:val="00674D27"/>
    <w:rsid w:val="00686D8A"/>
    <w:rsid w:val="006965F6"/>
    <w:rsid w:val="006D56B1"/>
    <w:rsid w:val="00722BD5"/>
    <w:rsid w:val="0075660B"/>
    <w:rsid w:val="00756D7D"/>
    <w:rsid w:val="00771BF4"/>
    <w:rsid w:val="00781B61"/>
    <w:rsid w:val="007C4DCB"/>
    <w:rsid w:val="007C6AEF"/>
    <w:rsid w:val="00802D6B"/>
    <w:rsid w:val="00807ADA"/>
    <w:rsid w:val="00822288"/>
    <w:rsid w:val="008329FB"/>
    <w:rsid w:val="00837699"/>
    <w:rsid w:val="00852E78"/>
    <w:rsid w:val="00863D2D"/>
    <w:rsid w:val="0088362E"/>
    <w:rsid w:val="00885CAF"/>
    <w:rsid w:val="008D01DE"/>
    <w:rsid w:val="008D5797"/>
    <w:rsid w:val="008D7D55"/>
    <w:rsid w:val="009122CA"/>
    <w:rsid w:val="00921D54"/>
    <w:rsid w:val="00936821"/>
    <w:rsid w:val="00946231"/>
    <w:rsid w:val="00966E16"/>
    <w:rsid w:val="00994FFF"/>
    <w:rsid w:val="009E01D3"/>
    <w:rsid w:val="00A07167"/>
    <w:rsid w:val="00A106F6"/>
    <w:rsid w:val="00A12182"/>
    <w:rsid w:val="00A27500"/>
    <w:rsid w:val="00A41EE1"/>
    <w:rsid w:val="00A55BB5"/>
    <w:rsid w:val="00A77DFB"/>
    <w:rsid w:val="00A9408A"/>
    <w:rsid w:val="00AB2B8F"/>
    <w:rsid w:val="00AE4AD7"/>
    <w:rsid w:val="00AF1C74"/>
    <w:rsid w:val="00AF54C2"/>
    <w:rsid w:val="00AF7559"/>
    <w:rsid w:val="00B01C5D"/>
    <w:rsid w:val="00B17EE1"/>
    <w:rsid w:val="00B261AF"/>
    <w:rsid w:val="00B35A0A"/>
    <w:rsid w:val="00B5179A"/>
    <w:rsid w:val="00B62F82"/>
    <w:rsid w:val="00B777B6"/>
    <w:rsid w:val="00B810A6"/>
    <w:rsid w:val="00B8126C"/>
    <w:rsid w:val="00B83BF2"/>
    <w:rsid w:val="00B9036C"/>
    <w:rsid w:val="00B9241A"/>
    <w:rsid w:val="00BB4DDB"/>
    <w:rsid w:val="00BC0215"/>
    <w:rsid w:val="00BC0F20"/>
    <w:rsid w:val="00BD4D7D"/>
    <w:rsid w:val="00BF21F8"/>
    <w:rsid w:val="00C134E9"/>
    <w:rsid w:val="00C21A08"/>
    <w:rsid w:val="00C366B8"/>
    <w:rsid w:val="00C7687D"/>
    <w:rsid w:val="00CA0C51"/>
    <w:rsid w:val="00CA4B99"/>
    <w:rsid w:val="00CB7A21"/>
    <w:rsid w:val="00CC3C6D"/>
    <w:rsid w:val="00D20A8D"/>
    <w:rsid w:val="00D23CE5"/>
    <w:rsid w:val="00D26AA7"/>
    <w:rsid w:val="00D52A55"/>
    <w:rsid w:val="00D851A5"/>
    <w:rsid w:val="00D90E81"/>
    <w:rsid w:val="00D93DD4"/>
    <w:rsid w:val="00DC7FE2"/>
    <w:rsid w:val="00DE4D85"/>
    <w:rsid w:val="00DF57D0"/>
    <w:rsid w:val="00E263AF"/>
    <w:rsid w:val="00E40DEF"/>
    <w:rsid w:val="00E53A86"/>
    <w:rsid w:val="00E57AF3"/>
    <w:rsid w:val="00E6231C"/>
    <w:rsid w:val="00EB2E3F"/>
    <w:rsid w:val="00EC0C8B"/>
    <w:rsid w:val="00ED53F1"/>
    <w:rsid w:val="00EF7356"/>
    <w:rsid w:val="00F01675"/>
    <w:rsid w:val="00F12BA0"/>
    <w:rsid w:val="00F1463D"/>
    <w:rsid w:val="00F534FA"/>
    <w:rsid w:val="00FA1003"/>
    <w:rsid w:val="00FB098F"/>
    <w:rsid w:val="00FB0ED6"/>
    <w:rsid w:val="00FD6010"/>
    <w:rsid w:val="00FF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695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B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5236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854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54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54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54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54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4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B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5236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854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54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54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54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54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4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0013359</dc:creator>
  <cp:lastModifiedBy>Shine David S.A.</cp:lastModifiedBy>
  <cp:revision>6</cp:revision>
  <dcterms:created xsi:type="dcterms:W3CDTF">2019-07-04T10:52:00Z</dcterms:created>
  <dcterms:modified xsi:type="dcterms:W3CDTF">2019-07-08T05:37:00Z</dcterms:modified>
</cp:coreProperties>
</file>