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57D41" w14:textId="6E31A8EF" w:rsidR="003105CC" w:rsidRDefault="00D23F3D">
      <w:pPr>
        <w:rPr>
          <w:rFonts w:ascii="Times New Roman" w:hAnsi="Times New Roman" w:cs="Times New Roman"/>
          <w:b/>
          <w:bCs/>
          <w:lang w:val="en-US"/>
        </w:rPr>
      </w:pPr>
      <w:r>
        <w:rPr>
          <w:rFonts w:ascii="Times New Roman" w:hAnsi="Times New Roman" w:cs="Times New Roman"/>
          <w:b/>
          <w:bCs/>
          <w:lang w:val="en-US"/>
        </w:rPr>
        <w:t>Additional file 1: S</w:t>
      </w:r>
      <w:r w:rsidR="003A76F6">
        <w:rPr>
          <w:rFonts w:ascii="Times New Roman" w:hAnsi="Times New Roman" w:cs="Times New Roman"/>
          <w:b/>
          <w:bCs/>
          <w:lang w:val="en-US"/>
        </w:rPr>
        <w:t xml:space="preserve">1 – </w:t>
      </w:r>
      <w:r w:rsidR="003105CC">
        <w:rPr>
          <w:rFonts w:ascii="Times New Roman" w:hAnsi="Times New Roman" w:cs="Times New Roman"/>
          <w:b/>
          <w:bCs/>
          <w:lang w:val="en-US"/>
        </w:rPr>
        <w:t xml:space="preserve">Details </w:t>
      </w:r>
      <w:r w:rsidR="006625AD">
        <w:rPr>
          <w:rFonts w:ascii="Times New Roman" w:hAnsi="Times New Roman" w:cs="Times New Roman"/>
          <w:b/>
          <w:bCs/>
          <w:lang w:val="en-US"/>
        </w:rPr>
        <w:t xml:space="preserve">of </w:t>
      </w:r>
      <w:r w:rsidR="003105CC">
        <w:rPr>
          <w:rFonts w:ascii="Times New Roman" w:hAnsi="Times New Roman" w:cs="Times New Roman"/>
          <w:b/>
          <w:bCs/>
          <w:lang w:val="en-US"/>
        </w:rPr>
        <w:t xml:space="preserve">literature search </w:t>
      </w:r>
      <w:r w:rsidR="006625AD">
        <w:rPr>
          <w:rFonts w:ascii="Times New Roman" w:hAnsi="Times New Roman" w:cs="Times New Roman"/>
          <w:b/>
          <w:bCs/>
          <w:lang w:val="en-US"/>
        </w:rPr>
        <w:t xml:space="preserve">on </w:t>
      </w:r>
      <w:r w:rsidR="003105CC">
        <w:rPr>
          <w:rFonts w:ascii="Times New Roman" w:hAnsi="Times New Roman" w:cs="Times New Roman"/>
          <w:b/>
          <w:bCs/>
          <w:lang w:val="en-US"/>
        </w:rPr>
        <w:t xml:space="preserve">DALYs </w:t>
      </w:r>
      <w:r w:rsidR="00CB22C9">
        <w:rPr>
          <w:rFonts w:ascii="Times New Roman" w:hAnsi="Times New Roman" w:cs="Times New Roman"/>
          <w:b/>
          <w:bCs/>
          <w:lang w:val="en-US"/>
        </w:rPr>
        <w:t>avoid</w:t>
      </w:r>
      <w:r w:rsidR="003105CC">
        <w:rPr>
          <w:rFonts w:ascii="Times New Roman" w:hAnsi="Times New Roman" w:cs="Times New Roman"/>
          <w:b/>
          <w:bCs/>
          <w:lang w:val="en-US"/>
        </w:rPr>
        <w:t>ed</w:t>
      </w:r>
    </w:p>
    <w:p w14:paraId="0844DCDF" w14:textId="681E5F29" w:rsidR="003105CC" w:rsidRPr="003105CC" w:rsidRDefault="003105CC">
      <w:pPr>
        <w:rPr>
          <w:rFonts w:ascii="Times New Roman" w:hAnsi="Times New Roman" w:cs="Times New Roman"/>
          <w:lang w:val="en-US"/>
        </w:rPr>
      </w:pPr>
    </w:p>
    <w:p w14:paraId="70359656" w14:textId="47CEB281" w:rsidR="003105CC" w:rsidRDefault="003105CC" w:rsidP="003105CC">
      <w:pPr>
        <w:rPr>
          <w:rFonts w:ascii="Times New Roman" w:hAnsi="Times New Roman" w:cs="Times New Roman"/>
          <w:lang w:val="en-US"/>
        </w:rPr>
      </w:pPr>
      <w:r w:rsidRPr="003105CC">
        <w:rPr>
          <w:rFonts w:ascii="Times New Roman" w:hAnsi="Times New Roman" w:cs="Times New Roman"/>
          <w:lang w:val="en-US"/>
        </w:rPr>
        <w:t xml:space="preserve">Data on DALYs </w:t>
      </w:r>
      <w:r w:rsidR="00CB22C9">
        <w:rPr>
          <w:rFonts w:ascii="Times New Roman" w:hAnsi="Times New Roman" w:cs="Times New Roman"/>
          <w:lang w:val="en-US"/>
        </w:rPr>
        <w:t>avoid</w:t>
      </w:r>
      <w:r w:rsidRPr="003105CC">
        <w:rPr>
          <w:rFonts w:ascii="Times New Roman" w:hAnsi="Times New Roman" w:cs="Times New Roman"/>
          <w:lang w:val="en-US"/>
        </w:rPr>
        <w:t>ed was found through a literature search, using the Global</w:t>
      </w:r>
      <w:r>
        <w:rPr>
          <w:rFonts w:ascii="Times New Roman" w:hAnsi="Times New Roman" w:cs="Times New Roman"/>
          <w:lang w:val="en-US"/>
        </w:rPr>
        <w:t xml:space="preserve"> </w:t>
      </w:r>
      <w:r w:rsidRPr="003105CC">
        <w:rPr>
          <w:rFonts w:ascii="Times New Roman" w:hAnsi="Times New Roman" w:cs="Times New Roman"/>
          <w:lang w:val="en-US"/>
        </w:rPr>
        <w:t>Health CEA Registry. This is a comprehensive database of studies that use the ‘cost</w:t>
      </w:r>
      <w:r>
        <w:rPr>
          <w:rFonts w:ascii="Times New Roman" w:hAnsi="Times New Roman" w:cs="Times New Roman"/>
          <w:lang w:val="en-US"/>
        </w:rPr>
        <w:t>-</w:t>
      </w:r>
      <w:r w:rsidRPr="003105CC">
        <w:rPr>
          <w:rFonts w:ascii="Times New Roman" w:hAnsi="Times New Roman" w:cs="Times New Roman"/>
          <w:lang w:val="en-US"/>
        </w:rPr>
        <w:t xml:space="preserve">per-DALY </w:t>
      </w:r>
      <w:r w:rsidR="00CB22C9">
        <w:rPr>
          <w:rFonts w:ascii="Times New Roman" w:hAnsi="Times New Roman" w:cs="Times New Roman"/>
          <w:lang w:val="en-US"/>
        </w:rPr>
        <w:t>avoid</w:t>
      </w:r>
      <w:r w:rsidRPr="003105CC">
        <w:rPr>
          <w:rFonts w:ascii="Times New Roman" w:hAnsi="Times New Roman" w:cs="Times New Roman"/>
          <w:lang w:val="en-US"/>
        </w:rPr>
        <w:t xml:space="preserve">ed’ metric to establish the efficacy of health interventions. Initially, </w:t>
      </w:r>
      <w:r>
        <w:rPr>
          <w:rFonts w:ascii="Times New Roman" w:hAnsi="Times New Roman" w:cs="Times New Roman"/>
          <w:lang w:val="en-US"/>
        </w:rPr>
        <w:t xml:space="preserve">only </w:t>
      </w:r>
      <w:r w:rsidRPr="003105CC">
        <w:rPr>
          <w:rFonts w:ascii="Times New Roman" w:hAnsi="Times New Roman" w:cs="Times New Roman"/>
          <w:lang w:val="en-US"/>
        </w:rPr>
        <w:t>studies focusing on Sub-Saharan countries were considered for inclusion</w:t>
      </w:r>
      <w:r>
        <w:rPr>
          <w:rFonts w:ascii="Times New Roman" w:hAnsi="Times New Roman" w:cs="Times New Roman"/>
          <w:lang w:val="en-US"/>
        </w:rPr>
        <w:t>,</w:t>
      </w:r>
      <w:r w:rsidRPr="003105CC">
        <w:rPr>
          <w:rFonts w:ascii="Times New Roman" w:hAnsi="Times New Roman" w:cs="Times New Roman"/>
          <w:lang w:val="en-US"/>
        </w:rPr>
        <w:t xml:space="preserve"> by assessing</w:t>
      </w:r>
      <w:r>
        <w:rPr>
          <w:rFonts w:ascii="Times New Roman" w:hAnsi="Times New Roman" w:cs="Times New Roman"/>
          <w:lang w:val="en-US"/>
        </w:rPr>
        <w:t xml:space="preserve"> </w:t>
      </w:r>
      <w:r w:rsidRPr="003105CC">
        <w:rPr>
          <w:rFonts w:ascii="Times New Roman" w:hAnsi="Times New Roman" w:cs="Times New Roman"/>
          <w:lang w:val="en-US"/>
        </w:rPr>
        <w:t xml:space="preserve">the abstracts. Subsequently, </w:t>
      </w:r>
      <w:r>
        <w:rPr>
          <w:rFonts w:ascii="Times New Roman" w:hAnsi="Times New Roman" w:cs="Times New Roman"/>
          <w:lang w:val="en-US"/>
        </w:rPr>
        <w:t xml:space="preserve">for </w:t>
      </w:r>
      <w:r w:rsidRPr="003105CC">
        <w:rPr>
          <w:rFonts w:ascii="Times New Roman" w:hAnsi="Times New Roman" w:cs="Times New Roman"/>
          <w:lang w:val="en-US"/>
        </w:rPr>
        <w:t>interventions that were still</w:t>
      </w:r>
      <w:r>
        <w:rPr>
          <w:rFonts w:ascii="Times New Roman" w:hAnsi="Times New Roman" w:cs="Times New Roman"/>
          <w:lang w:val="en-US"/>
        </w:rPr>
        <w:t xml:space="preserve"> </w:t>
      </w:r>
      <w:r w:rsidRPr="003105CC">
        <w:rPr>
          <w:rFonts w:ascii="Times New Roman" w:hAnsi="Times New Roman" w:cs="Times New Roman"/>
          <w:lang w:val="en-US"/>
        </w:rPr>
        <w:t>without DALY data after the first</w:t>
      </w:r>
      <w:r>
        <w:rPr>
          <w:rFonts w:ascii="Times New Roman" w:hAnsi="Times New Roman" w:cs="Times New Roman"/>
          <w:lang w:val="en-US"/>
        </w:rPr>
        <w:t xml:space="preserve"> inclusion phase</w:t>
      </w:r>
      <w:r w:rsidRPr="003105CC">
        <w:rPr>
          <w:rFonts w:ascii="Times New Roman" w:hAnsi="Times New Roman" w:cs="Times New Roman"/>
          <w:lang w:val="en-US"/>
        </w:rPr>
        <w:t xml:space="preserve">, </w:t>
      </w:r>
      <w:r>
        <w:rPr>
          <w:rFonts w:ascii="Times New Roman" w:hAnsi="Times New Roman" w:cs="Times New Roman"/>
          <w:lang w:val="en-US"/>
        </w:rPr>
        <w:t xml:space="preserve">any studies evaluating the intervention </w:t>
      </w:r>
      <w:r w:rsidRPr="003105CC">
        <w:rPr>
          <w:rFonts w:ascii="Times New Roman" w:hAnsi="Times New Roman" w:cs="Times New Roman"/>
          <w:lang w:val="en-US"/>
        </w:rPr>
        <w:t>were considered regardless of the</w:t>
      </w:r>
      <w:r>
        <w:rPr>
          <w:rFonts w:ascii="Times New Roman" w:hAnsi="Times New Roman" w:cs="Times New Roman"/>
          <w:lang w:val="en-US"/>
        </w:rPr>
        <w:t>ir</w:t>
      </w:r>
      <w:r w:rsidRPr="003105CC">
        <w:rPr>
          <w:rFonts w:ascii="Times New Roman" w:hAnsi="Times New Roman" w:cs="Times New Roman"/>
          <w:lang w:val="en-US"/>
        </w:rPr>
        <w:t xml:space="preserve"> country</w:t>
      </w:r>
      <w:r>
        <w:rPr>
          <w:rFonts w:ascii="Times New Roman" w:hAnsi="Times New Roman" w:cs="Times New Roman"/>
          <w:lang w:val="en-US"/>
        </w:rPr>
        <w:t xml:space="preserve"> </w:t>
      </w:r>
      <w:r w:rsidRPr="003105CC">
        <w:rPr>
          <w:rFonts w:ascii="Times New Roman" w:hAnsi="Times New Roman" w:cs="Times New Roman"/>
          <w:lang w:val="en-US"/>
        </w:rPr>
        <w:t>setting.</w:t>
      </w:r>
    </w:p>
    <w:p w14:paraId="3D7ACBFD" w14:textId="529E21D6" w:rsidR="003105CC" w:rsidRPr="003105CC" w:rsidRDefault="003105CC" w:rsidP="003105CC">
      <w:pPr>
        <w:rPr>
          <w:rFonts w:ascii="Times New Roman" w:hAnsi="Times New Roman" w:cs="Times New Roman"/>
        </w:rPr>
      </w:pPr>
      <w:r w:rsidRPr="003105CC">
        <w:rPr>
          <w:rFonts w:ascii="Times New Roman" w:hAnsi="Times New Roman" w:cs="Times New Roman"/>
        </w:rPr>
        <w:t>The inclusion criteria comprised: research quality; applicability to Ghana; and availability of key information. The Global Health CEA Registry provides quality scorings, on a scale from 1(low) to 7(high). Studies with a score below 5 were generally excluded, though some cases were left to the researchers’ discretion. The applicability of each study to the Ghana context was decided based on two main factors: (</w:t>
      </w:r>
      <w:proofErr w:type="spellStart"/>
      <w:r w:rsidRPr="003105CC">
        <w:rPr>
          <w:rFonts w:ascii="Times New Roman" w:hAnsi="Times New Roman" w:cs="Times New Roman"/>
        </w:rPr>
        <w:t>i</w:t>
      </w:r>
      <w:proofErr w:type="spellEnd"/>
      <w:r w:rsidRPr="003105CC">
        <w:rPr>
          <w:rFonts w:ascii="Times New Roman" w:hAnsi="Times New Roman" w:cs="Times New Roman"/>
        </w:rPr>
        <w:t xml:space="preserve">) the similarity in disease prevalence between Ghana and the country considered in the study, and (ii) the similarity in the income levels of the two countries. The disease prevalence was obtained using the GBD Results Tool. The income levels served as a proxy of the efficacy of the countries’ healthcare systems and were acquired through the World Bank </w:t>
      </w:r>
      <w:proofErr w:type="spellStart"/>
      <w:r w:rsidRPr="003105CC">
        <w:rPr>
          <w:rFonts w:ascii="Times New Roman" w:hAnsi="Times New Roman" w:cs="Times New Roman"/>
        </w:rPr>
        <w:t>DataBank</w:t>
      </w:r>
      <w:proofErr w:type="spellEnd"/>
      <w:r w:rsidRPr="003105CC">
        <w:rPr>
          <w:rFonts w:ascii="Times New Roman" w:hAnsi="Times New Roman" w:cs="Times New Roman"/>
        </w:rPr>
        <w:t>.</w:t>
      </w:r>
    </w:p>
    <w:p w14:paraId="1784FA1E" w14:textId="6F169B0E" w:rsidR="003105CC" w:rsidRPr="003105CC" w:rsidRDefault="003105CC" w:rsidP="003105CC">
      <w:pPr>
        <w:rPr>
          <w:rFonts w:ascii="Times New Roman" w:hAnsi="Times New Roman" w:cs="Times New Roman"/>
          <w:lang w:val="en-US"/>
        </w:rPr>
      </w:pPr>
      <w:r>
        <w:rPr>
          <w:rFonts w:ascii="Times New Roman" w:hAnsi="Times New Roman" w:cs="Times New Roman"/>
        </w:rPr>
        <w:t>The key information to be able to include the study comprised</w:t>
      </w:r>
      <w:r w:rsidRPr="003105CC">
        <w:rPr>
          <w:rFonts w:ascii="Times New Roman" w:hAnsi="Times New Roman" w:cs="Times New Roman"/>
        </w:rPr>
        <w:t>: a description of the population that had been treated; intervention coverage</w:t>
      </w:r>
      <w:r>
        <w:rPr>
          <w:rFonts w:ascii="Times New Roman" w:hAnsi="Times New Roman" w:cs="Times New Roman"/>
        </w:rPr>
        <w:t xml:space="preserve"> (i.e. the percentage of the ‘total population in need’ that received treatment)</w:t>
      </w:r>
      <w:r w:rsidRPr="003105CC">
        <w:rPr>
          <w:rFonts w:ascii="Times New Roman" w:hAnsi="Times New Roman" w:cs="Times New Roman"/>
        </w:rPr>
        <w:t xml:space="preserve">; the comparator; and the total amount of DALYs </w:t>
      </w:r>
      <w:r w:rsidR="00CB22C9">
        <w:rPr>
          <w:rFonts w:ascii="Times New Roman" w:hAnsi="Times New Roman" w:cs="Times New Roman"/>
        </w:rPr>
        <w:t>avoid</w:t>
      </w:r>
      <w:r w:rsidRPr="003105CC">
        <w:rPr>
          <w:rFonts w:ascii="Times New Roman" w:hAnsi="Times New Roman" w:cs="Times New Roman"/>
        </w:rPr>
        <w:t xml:space="preserve">ed. </w:t>
      </w:r>
      <w:r>
        <w:rPr>
          <w:rFonts w:ascii="Times New Roman" w:hAnsi="Times New Roman" w:cs="Times New Roman"/>
        </w:rPr>
        <w:t>These data items were extracted</w:t>
      </w:r>
      <w:r w:rsidRPr="003105CC">
        <w:rPr>
          <w:rFonts w:ascii="Times New Roman" w:hAnsi="Times New Roman" w:cs="Times New Roman"/>
        </w:rPr>
        <w:t xml:space="preserve"> </w:t>
      </w:r>
      <w:r>
        <w:rPr>
          <w:rFonts w:ascii="Times New Roman" w:hAnsi="Times New Roman" w:cs="Times New Roman"/>
        </w:rPr>
        <w:t xml:space="preserve">and subsequently </w:t>
      </w:r>
      <w:r w:rsidRPr="003105CC">
        <w:rPr>
          <w:rFonts w:ascii="Times New Roman" w:hAnsi="Times New Roman" w:cs="Times New Roman"/>
        </w:rPr>
        <w:t xml:space="preserve">the total DALYs </w:t>
      </w:r>
      <w:r w:rsidR="00CB22C9">
        <w:rPr>
          <w:rFonts w:ascii="Times New Roman" w:hAnsi="Times New Roman" w:cs="Times New Roman"/>
        </w:rPr>
        <w:t>avoid</w:t>
      </w:r>
      <w:r w:rsidRPr="003105CC">
        <w:rPr>
          <w:rFonts w:ascii="Times New Roman" w:hAnsi="Times New Roman" w:cs="Times New Roman"/>
        </w:rPr>
        <w:t xml:space="preserve">ed in Ghana </w:t>
      </w:r>
      <w:r>
        <w:rPr>
          <w:rFonts w:ascii="Times New Roman" w:hAnsi="Times New Roman" w:cs="Times New Roman"/>
        </w:rPr>
        <w:t>were calculated</w:t>
      </w:r>
      <w:r w:rsidRPr="003105CC">
        <w:rPr>
          <w:rFonts w:ascii="Times New Roman" w:hAnsi="Times New Roman" w:cs="Times New Roman"/>
        </w:rPr>
        <w:t xml:space="preserve"> for each intervention</w:t>
      </w:r>
      <w:r>
        <w:rPr>
          <w:rFonts w:ascii="Times New Roman" w:hAnsi="Times New Roman" w:cs="Times New Roman"/>
        </w:rPr>
        <w:t>, assuming</w:t>
      </w:r>
      <w:r w:rsidRPr="003105CC">
        <w:rPr>
          <w:rFonts w:ascii="Times New Roman" w:hAnsi="Times New Roman" w:cs="Times New Roman"/>
        </w:rPr>
        <w:t xml:space="preserve"> the intervention w</w:t>
      </w:r>
      <w:r>
        <w:rPr>
          <w:rFonts w:ascii="Times New Roman" w:hAnsi="Times New Roman" w:cs="Times New Roman"/>
        </w:rPr>
        <w:t>ould be</w:t>
      </w:r>
      <w:r w:rsidRPr="003105CC">
        <w:rPr>
          <w:rFonts w:ascii="Times New Roman" w:hAnsi="Times New Roman" w:cs="Times New Roman"/>
        </w:rPr>
        <w:t xml:space="preserve"> implemented at 100% coverage. Whenever a study assumed less than 100% coverage</w:t>
      </w:r>
      <w:r>
        <w:rPr>
          <w:rFonts w:ascii="Times New Roman" w:hAnsi="Times New Roman" w:cs="Times New Roman"/>
        </w:rPr>
        <w:t>,</w:t>
      </w:r>
      <w:r w:rsidRPr="003105CC">
        <w:rPr>
          <w:rFonts w:ascii="Times New Roman" w:hAnsi="Times New Roman" w:cs="Times New Roman"/>
        </w:rPr>
        <w:t xml:space="preserve"> its findings were extrapolated to 100%</w:t>
      </w:r>
      <w:r>
        <w:rPr>
          <w:rFonts w:ascii="Times New Roman" w:hAnsi="Times New Roman" w:cs="Times New Roman"/>
        </w:rPr>
        <w:t xml:space="preserve">, assuming </w:t>
      </w:r>
      <w:r w:rsidRPr="003105CC">
        <w:rPr>
          <w:rFonts w:ascii="Times New Roman" w:hAnsi="Times New Roman" w:cs="Times New Roman"/>
        </w:rPr>
        <w:t xml:space="preserve">a linear increase in the DALYs </w:t>
      </w:r>
      <w:r w:rsidR="00CB22C9">
        <w:rPr>
          <w:rFonts w:ascii="Times New Roman" w:hAnsi="Times New Roman" w:cs="Times New Roman"/>
        </w:rPr>
        <w:t>avoid</w:t>
      </w:r>
      <w:r w:rsidRPr="003105CC">
        <w:rPr>
          <w:rFonts w:ascii="Times New Roman" w:hAnsi="Times New Roman" w:cs="Times New Roman"/>
        </w:rPr>
        <w:t xml:space="preserve">ed. Demographic and epidemiological data from the Ghana Statistical Service (GSS), Global Burden of Disease (GBD) Project, World Bank </w:t>
      </w:r>
      <w:proofErr w:type="spellStart"/>
      <w:r w:rsidRPr="003105CC">
        <w:rPr>
          <w:rFonts w:ascii="Times New Roman" w:hAnsi="Times New Roman" w:cs="Times New Roman"/>
        </w:rPr>
        <w:t>DataBank</w:t>
      </w:r>
      <w:proofErr w:type="spellEnd"/>
      <w:r w:rsidRPr="003105CC">
        <w:rPr>
          <w:rFonts w:ascii="Times New Roman" w:hAnsi="Times New Roman" w:cs="Times New Roman"/>
        </w:rPr>
        <w:t xml:space="preserve"> and a number of academic papers were used for adapting the studies’ findings to the Ghanaian context.</w:t>
      </w:r>
    </w:p>
    <w:p w14:paraId="4C190BD9" w14:textId="77777777" w:rsidR="003105CC" w:rsidRDefault="003105CC">
      <w:pPr>
        <w:rPr>
          <w:rFonts w:ascii="Times New Roman" w:hAnsi="Times New Roman" w:cs="Times New Roman"/>
          <w:b/>
          <w:bCs/>
          <w:lang w:val="en-US"/>
        </w:rPr>
      </w:pPr>
    </w:p>
    <w:p w14:paraId="2A1BED1D" w14:textId="77777777" w:rsidR="003105CC" w:rsidRDefault="003105CC">
      <w:pPr>
        <w:rPr>
          <w:rFonts w:ascii="Times New Roman" w:hAnsi="Times New Roman" w:cs="Times New Roman"/>
          <w:b/>
          <w:bCs/>
          <w:lang w:val="en-US"/>
        </w:rPr>
      </w:pPr>
    </w:p>
    <w:p w14:paraId="7AE0DF41" w14:textId="77777777" w:rsidR="003105CC" w:rsidRDefault="003105CC">
      <w:pPr>
        <w:rPr>
          <w:rFonts w:ascii="Times New Roman" w:hAnsi="Times New Roman" w:cs="Times New Roman"/>
          <w:b/>
          <w:bCs/>
          <w:lang w:val="en-US"/>
        </w:rPr>
      </w:pPr>
    </w:p>
    <w:p w14:paraId="3463D004" w14:textId="77777777" w:rsidR="003105CC" w:rsidRDefault="003105CC">
      <w:pPr>
        <w:rPr>
          <w:rFonts w:ascii="Times New Roman" w:hAnsi="Times New Roman" w:cs="Times New Roman"/>
          <w:b/>
          <w:bCs/>
          <w:lang w:val="en-US"/>
        </w:rPr>
      </w:pPr>
    </w:p>
    <w:p w14:paraId="70125064" w14:textId="77777777" w:rsidR="003105CC" w:rsidRDefault="003105CC">
      <w:pPr>
        <w:rPr>
          <w:rFonts w:ascii="Times New Roman" w:hAnsi="Times New Roman" w:cs="Times New Roman"/>
          <w:b/>
          <w:bCs/>
          <w:lang w:val="en-US"/>
        </w:rPr>
      </w:pPr>
    </w:p>
    <w:p w14:paraId="4D5E6396" w14:textId="77777777" w:rsidR="003105CC" w:rsidRDefault="003105CC">
      <w:pPr>
        <w:rPr>
          <w:rFonts w:ascii="Times New Roman" w:hAnsi="Times New Roman" w:cs="Times New Roman"/>
          <w:b/>
          <w:bCs/>
          <w:lang w:val="en-US"/>
        </w:rPr>
      </w:pPr>
    </w:p>
    <w:p w14:paraId="016BA41D" w14:textId="77777777" w:rsidR="003105CC" w:rsidRDefault="003105CC">
      <w:pPr>
        <w:rPr>
          <w:rFonts w:ascii="Times New Roman" w:hAnsi="Times New Roman" w:cs="Times New Roman"/>
          <w:b/>
          <w:bCs/>
          <w:lang w:val="en-US"/>
        </w:rPr>
      </w:pPr>
    </w:p>
    <w:p w14:paraId="6A75FB10" w14:textId="77777777" w:rsidR="003105CC" w:rsidRDefault="003105CC">
      <w:pPr>
        <w:rPr>
          <w:rFonts w:ascii="Times New Roman" w:hAnsi="Times New Roman" w:cs="Times New Roman"/>
          <w:b/>
          <w:bCs/>
          <w:lang w:val="en-US"/>
        </w:rPr>
      </w:pPr>
    </w:p>
    <w:p w14:paraId="2A4F6EFB" w14:textId="77777777" w:rsidR="003105CC" w:rsidRDefault="003105CC">
      <w:pPr>
        <w:rPr>
          <w:rFonts w:ascii="Times New Roman" w:hAnsi="Times New Roman" w:cs="Times New Roman"/>
          <w:b/>
          <w:bCs/>
          <w:lang w:val="en-US"/>
        </w:rPr>
      </w:pPr>
    </w:p>
    <w:p w14:paraId="63D7C7F1" w14:textId="77777777" w:rsidR="003105CC" w:rsidRDefault="003105CC">
      <w:pPr>
        <w:rPr>
          <w:rFonts w:ascii="Times New Roman" w:hAnsi="Times New Roman" w:cs="Times New Roman"/>
          <w:b/>
          <w:bCs/>
          <w:lang w:val="en-US"/>
        </w:rPr>
      </w:pPr>
    </w:p>
    <w:p w14:paraId="65FC740A" w14:textId="77777777" w:rsidR="003105CC" w:rsidRDefault="003105CC">
      <w:pPr>
        <w:rPr>
          <w:rFonts w:ascii="Times New Roman" w:hAnsi="Times New Roman" w:cs="Times New Roman"/>
          <w:b/>
          <w:bCs/>
          <w:lang w:val="en-US"/>
        </w:rPr>
      </w:pPr>
    </w:p>
    <w:p w14:paraId="15B06B3B" w14:textId="77777777" w:rsidR="003105CC" w:rsidRDefault="003105CC">
      <w:pPr>
        <w:rPr>
          <w:rFonts w:ascii="Times New Roman" w:hAnsi="Times New Roman" w:cs="Times New Roman"/>
          <w:b/>
          <w:bCs/>
          <w:lang w:val="en-US"/>
        </w:rPr>
      </w:pPr>
    </w:p>
    <w:p w14:paraId="5560A91F" w14:textId="66A88401" w:rsidR="005B320D" w:rsidRDefault="00D23F3D">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F86F25">
        <w:rPr>
          <w:rFonts w:ascii="Times New Roman" w:hAnsi="Times New Roman" w:cs="Times New Roman"/>
          <w:b/>
          <w:bCs/>
          <w:lang w:val="en-US"/>
        </w:rPr>
        <w:t xml:space="preserve">2 – </w:t>
      </w:r>
      <w:r w:rsidR="00F144DE">
        <w:rPr>
          <w:rFonts w:ascii="Times New Roman" w:hAnsi="Times New Roman" w:cs="Times New Roman"/>
          <w:b/>
          <w:bCs/>
          <w:lang w:val="en-US"/>
        </w:rPr>
        <w:t xml:space="preserve">References of cost-effectiveness studies </w:t>
      </w:r>
      <w:r w:rsidR="00446468">
        <w:rPr>
          <w:rFonts w:ascii="Times New Roman" w:hAnsi="Times New Roman" w:cs="Times New Roman"/>
          <w:b/>
          <w:bCs/>
          <w:lang w:val="en-US"/>
        </w:rPr>
        <w:t>included</w:t>
      </w:r>
    </w:p>
    <w:p w14:paraId="388633E1" w14:textId="0F8104CD" w:rsidR="001E71DE" w:rsidRDefault="001E71DE">
      <w:pPr>
        <w:rPr>
          <w:rFonts w:ascii="Times New Roman" w:hAnsi="Times New Roman" w:cs="Times New Roman"/>
          <w:b/>
          <w:bCs/>
          <w:lang w:val="en-US"/>
        </w:rPr>
      </w:pPr>
    </w:p>
    <w:p w14:paraId="5324E9F1" w14:textId="77777777" w:rsidR="001E71DE" w:rsidRDefault="001E71DE" w:rsidP="001E71DE">
      <w:pPr>
        <w:spacing w:line="240" w:lineRule="auto"/>
        <w:rPr>
          <w:rFonts w:ascii="Times New Roman" w:hAnsi="Times New Roman" w:cs="Times New Roman"/>
        </w:rPr>
      </w:pPr>
      <w:r w:rsidRPr="001527C7">
        <w:rPr>
          <w:rFonts w:ascii="Times New Roman" w:hAnsi="Times New Roman" w:cs="Times New Roman"/>
        </w:rPr>
        <w:t xml:space="preserve">Adam T, Lim SS, Mehta S, </w:t>
      </w:r>
      <w:proofErr w:type="spellStart"/>
      <w:r w:rsidRPr="001527C7">
        <w:rPr>
          <w:rFonts w:ascii="Times New Roman" w:hAnsi="Times New Roman" w:cs="Times New Roman"/>
        </w:rPr>
        <w:t>Bhutta</w:t>
      </w:r>
      <w:proofErr w:type="spellEnd"/>
      <w:r w:rsidRPr="001527C7">
        <w:rPr>
          <w:rFonts w:ascii="Times New Roman" w:hAnsi="Times New Roman" w:cs="Times New Roman"/>
        </w:rPr>
        <w:t xml:space="preserve"> ZA, </w:t>
      </w:r>
      <w:proofErr w:type="spellStart"/>
      <w:r w:rsidRPr="001527C7">
        <w:rPr>
          <w:rFonts w:ascii="Times New Roman" w:hAnsi="Times New Roman" w:cs="Times New Roman"/>
        </w:rPr>
        <w:t>Fogstad</w:t>
      </w:r>
      <w:proofErr w:type="spellEnd"/>
      <w:r w:rsidRPr="001527C7">
        <w:rPr>
          <w:rFonts w:ascii="Times New Roman" w:hAnsi="Times New Roman" w:cs="Times New Roman"/>
        </w:rPr>
        <w:t xml:space="preserve"> H, Mathai M, </w:t>
      </w:r>
      <w:proofErr w:type="spellStart"/>
      <w:r w:rsidRPr="001527C7">
        <w:rPr>
          <w:rFonts w:ascii="Times New Roman" w:hAnsi="Times New Roman" w:cs="Times New Roman"/>
        </w:rPr>
        <w:t>Zupan</w:t>
      </w:r>
      <w:proofErr w:type="spellEnd"/>
      <w:r w:rsidRPr="001527C7">
        <w:rPr>
          <w:rFonts w:ascii="Times New Roman" w:hAnsi="Times New Roman" w:cs="Times New Roman"/>
        </w:rPr>
        <w:t xml:space="preserve"> J, Darmstadt GL. Cost effectiveness analysis of strategies for maternal and neonatal health in developing countries. </w:t>
      </w:r>
      <w:proofErr w:type="spellStart"/>
      <w:r w:rsidRPr="001527C7">
        <w:rPr>
          <w:rFonts w:ascii="Times New Roman" w:hAnsi="Times New Roman" w:cs="Times New Roman"/>
        </w:rPr>
        <w:t>Bmj</w:t>
      </w:r>
      <w:proofErr w:type="spellEnd"/>
      <w:r w:rsidRPr="001527C7">
        <w:rPr>
          <w:rFonts w:ascii="Times New Roman" w:hAnsi="Times New Roman" w:cs="Times New Roman"/>
        </w:rPr>
        <w:t>. 2005 Nov 10;331(7525):1107.</w:t>
      </w:r>
    </w:p>
    <w:p w14:paraId="4A2FA0F6" w14:textId="77777777" w:rsidR="001E71DE" w:rsidRDefault="001E71DE" w:rsidP="001E71DE">
      <w:pPr>
        <w:spacing w:line="240" w:lineRule="auto"/>
        <w:rPr>
          <w:rFonts w:ascii="Times New Roman" w:hAnsi="Times New Roman" w:cs="Times New Roman"/>
        </w:rPr>
      </w:pPr>
      <w:proofErr w:type="spellStart"/>
      <w:r w:rsidRPr="00171FF5">
        <w:rPr>
          <w:rFonts w:ascii="Times New Roman" w:hAnsi="Times New Roman" w:cs="Times New Roman"/>
        </w:rPr>
        <w:t>Baltussen</w:t>
      </w:r>
      <w:proofErr w:type="spellEnd"/>
      <w:r w:rsidRPr="00171FF5">
        <w:rPr>
          <w:rFonts w:ascii="Times New Roman" w:hAnsi="Times New Roman" w:cs="Times New Roman"/>
        </w:rPr>
        <w:t xml:space="preserve"> R, </w:t>
      </w:r>
      <w:proofErr w:type="spellStart"/>
      <w:r w:rsidRPr="00171FF5">
        <w:rPr>
          <w:rFonts w:ascii="Times New Roman" w:hAnsi="Times New Roman" w:cs="Times New Roman"/>
        </w:rPr>
        <w:t>Knai</w:t>
      </w:r>
      <w:proofErr w:type="spellEnd"/>
      <w:r w:rsidRPr="00171FF5">
        <w:rPr>
          <w:rFonts w:ascii="Times New Roman" w:hAnsi="Times New Roman" w:cs="Times New Roman"/>
        </w:rPr>
        <w:t xml:space="preserve"> C, Sharan M. Iron fortification and iron supplementation are cost-effective interventions to reduce iron deficiency in four </w:t>
      </w:r>
      <w:proofErr w:type="spellStart"/>
      <w:r w:rsidRPr="00171FF5">
        <w:rPr>
          <w:rFonts w:ascii="Times New Roman" w:hAnsi="Times New Roman" w:cs="Times New Roman"/>
        </w:rPr>
        <w:t>subregions</w:t>
      </w:r>
      <w:proofErr w:type="spellEnd"/>
      <w:r w:rsidRPr="00171FF5">
        <w:rPr>
          <w:rFonts w:ascii="Times New Roman" w:hAnsi="Times New Roman" w:cs="Times New Roman"/>
        </w:rPr>
        <w:t xml:space="preserve"> of the world. The Journal of nutrition. 2004 Oct 1;134(10):2678-84.</w:t>
      </w:r>
    </w:p>
    <w:p w14:paraId="203ED21D" w14:textId="77777777" w:rsidR="001E71DE" w:rsidRDefault="001E71DE" w:rsidP="001E71DE">
      <w:pPr>
        <w:spacing w:line="240" w:lineRule="auto"/>
        <w:rPr>
          <w:rFonts w:ascii="Times New Roman" w:hAnsi="Times New Roman" w:cs="Times New Roman"/>
        </w:rPr>
      </w:pPr>
      <w:proofErr w:type="spellStart"/>
      <w:r w:rsidRPr="0054002D">
        <w:rPr>
          <w:rFonts w:ascii="Times New Roman" w:hAnsi="Times New Roman" w:cs="Times New Roman"/>
        </w:rPr>
        <w:t>Baltussen</w:t>
      </w:r>
      <w:proofErr w:type="spellEnd"/>
      <w:r w:rsidRPr="0054002D">
        <w:rPr>
          <w:rFonts w:ascii="Times New Roman" w:hAnsi="Times New Roman" w:cs="Times New Roman"/>
        </w:rPr>
        <w:t xml:space="preserve"> R, Floyd K, Dye C. Cost effectiveness analysis of strategies for tuberculosis control in developing countries. </w:t>
      </w:r>
      <w:proofErr w:type="spellStart"/>
      <w:r w:rsidRPr="0054002D">
        <w:rPr>
          <w:rFonts w:ascii="Times New Roman" w:hAnsi="Times New Roman" w:cs="Times New Roman"/>
        </w:rPr>
        <w:t>Bmj</w:t>
      </w:r>
      <w:proofErr w:type="spellEnd"/>
      <w:r w:rsidRPr="0054002D">
        <w:rPr>
          <w:rFonts w:ascii="Times New Roman" w:hAnsi="Times New Roman" w:cs="Times New Roman"/>
        </w:rPr>
        <w:t>. 2005 Dec 8;331(7529):1364.</w:t>
      </w:r>
    </w:p>
    <w:p w14:paraId="250F66B9" w14:textId="77777777" w:rsidR="001E71DE" w:rsidRDefault="001E71DE" w:rsidP="001E71DE">
      <w:pPr>
        <w:spacing w:line="240" w:lineRule="auto"/>
        <w:rPr>
          <w:rFonts w:ascii="Times New Roman" w:hAnsi="Times New Roman" w:cs="Times New Roman"/>
        </w:rPr>
      </w:pPr>
      <w:proofErr w:type="spellStart"/>
      <w:r w:rsidRPr="00F23781">
        <w:rPr>
          <w:rFonts w:ascii="Times New Roman" w:hAnsi="Times New Roman" w:cs="Times New Roman"/>
        </w:rPr>
        <w:t>Baltussen</w:t>
      </w:r>
      <w:proofErr w:type="spellEnd"/>
      <w:r w:rsidRPr="00F23781">
        <w:rPr>
          <w:rFonts w:ascii="Times New Roman" w:hAnsi="Times New Roman" w:cs="Times New Roman"/>
        </w:rPr>
        <w:t xml:space="preserve"> R, Smith A. Cost effectiveness of strategies to combat vision and hearing loss in sub-Saharan Africa and South East Asia: mathematical modelling study. </w:t>
      </w:r>
      <w:proofErr w:type="spellStart"/>
      <w:r w:rsidRPr="00F23781">
        <w:rPr>
          <w:rFonts w:ascii="Times New Roman" w:hAnsi="Times New Roman" w:cs="Times New Roman"/>
        </w:rPr>
        <w:t>Bmj</w:t>
      </w:r>
      <w:proofErr w:type="spellEnd"/>
      <w:r w:rsidRPr="00F23781">
        <w:rPr>
          <w:rFonts w:ascii="Times New Roman" w:hAnsi="Times New Roman" w:cs="Times New Roman"/>
        </w:rPr>
        <w:t>. 2012 Mar 2;344.</w:t>
      </w:r>
    </w:p>
    <w:p w14:paraId="5AE485EC" w14:textId="77777777" w:rsidR="001E71DE" w:rsidRDefault="001E71DE" w:rsidP="001E71DE">
      <w:pPr>
        <w:spacing w:line="240" w:lineRule="auto"/>
        <w:rPr>
          <w:rFonts w:ascii="Times New Roman" w:hAnsi="Times New Roman" w:cs="Times New Roman"/>
        </w:rPr>
      </w:pPr>
      <w:r w:rsidRPr="006D2348">
        <w:rPr>
          <w:rFonts w:ascii="Times New Roman" w:hAnsi="Times New Roman" w:cs="Times New Roman"/>
        </w:rPr>
        <w:t xml:space="preserve">Buchanan J, </w:t>
      </w:r>
      <w:proofErr w:type="spellStart"/>
      <w:r w:rsidRPr="006D2348">
        <w:rPr>
          <w:rFonts w:ascii="Times New Roman" w:hAnsi="Times New Roman" w:cs="Times New Roman"/>
        </w:rPr>
        <w:t>Mihaylova</w:t>
      </w:r>
      <w:proofErr w:type="spellEnd"/>
      <w:r w:rsidRPr="006D2348">
        <w:rPr>
          <w:rFonts w:ascii="Times New Roman" w:hAnsi="Times New Roman" w:cs="Times New Roman"/>
        </w:rPr>
        <w:t xml:space="preserve"> B, </w:t>
      </w:r>
      <w:proofErr w:type="spellStart"/>
      <w:r w:rsidRPr="006D2348">
        <w:rPr>
          <w:rFonts w:ascii="Times New Roman" w:hAnsi="Times New Roman" w:cs="Times New Roman"/>
        </w:rPr>
        <w:t>Gray</w:t>
      </w:r>
      <w:proofErr w:type="spellEnd"/>
      <w:r w:rsidRPr="006D2348">
        <w:rPr>
          <w:rFonts w:ascii="Times New Roman" w:hAnsi="Times New Roman" w:cs="Times New Roman"/>
        </w:rPr>
        <w:t xml:space="preserve"> A, White N. Cost-effectiveness of pre-referral antimalarial, antibacterial, and combined rectal formulations for severe febrile illness. </w:t>
      </w:r>
      <w:proofErr w:type="spellStart"/>
      <w:r w:rsidRPr="006D2348">
        <w:rPr>
          <w:rFonts w:ascii="Times New Roman" w:hAnsi="Times New Roman" w:cs="Times New Roman"/>
        </w:rPr>
        <w:t>PLoS</w:t>
      </w:r>
      <w:proofErr w:type="spellEnd"/>
      <w:r w:rsidRPr="006D2348">
        <w:rPr>
          <w:rFonts w:ascii="Times New Roman" w:hAnsi="Times New Roman" w:cs="Times New Roman"/>
        </w:rPr>
        <w:t xml:space="preserve"> One. 2010 Dec 29;5(12):e14446.</w:t>
      </w:r>
    </w:p>
    <w:p w14:paraId="0BF289DA" w14:textId="77777777" w:rsidR="001E71DE" w:rsidRDefault="001E71DE" w:rsidP="001E71DE">
      <w:pPr>
        <w:spacing w:line="240" w:lineRule="auto"/>
        <w:rPr>
          <w:rFonts w:ascii="Times New Roman" w:hAnsi="Times New Roman" w:cs="Times New Roman"/>
        </w:rPr>
      </w:pPr>
      <w:r w:rsidRPr="00367CF1">
        <w:rPr>
          <w:rFonts w:ascii="Times New Roman" w:hAnsi="Times New Roman" w:cs="Times New Roman"/>
        </w:rPr>
        <w:t xml:space="preserve">Chisholm D, </w:t>
      </w:r>
      <w:proofErr w:type="spellStart"/>
      <w:r w:rsidRPr="00367CF1">
        <w:rPr>
          <w:rFonts w:ascii="Times New Roman" w:hAnsi="Times New Roman" w:cs="Times New Roman"/>
        </w:rPr>
        <w:t>Saxena</w:t>
      </w:r>
      <w:proofErr w:type="spellEnd"/>
      <w:r w:rsidRPr="00367CF1">
        <w:rPr>
          <w:rFonts w:ascii="Times New Roman" w:hAnsi="Times New Roman" w:cs="Times New Roman"/>
        </w:rPr>
        <w:t xml:space="preserve"> S. Cost effectiveness of strategies to combat neuropsychiatric conditions in sub-Saharan Africa and South East Asia: mathematical modelling study. </w:t>
      </w:r>
      <w:proofErr w:type="spellStart"/>
      <w:r w:rsidRPr="00367CF1">
        <w:rPr>
          <w:rFonts w:ascii="Times New Roman" w:hAnsi="Times New Roman" w:cs="Times New Roman"/>
        </w:rPr>
        <w:t>Bmj</w:t>
      </w:r>
      <w:proofErr w:type="spellEnd"/>
      <w:r w:rsidRPr="00367CF1">
        <w:rPr>
          <w:rFonts w:ascii="Times New Roman" w:hAnsi="Times New Roman" w:cs="Times New Roman"/>
        </w:rPr>
        <w:t>. 2012 Mar 2;344.</w:t>
      </w:r>
    </w:p>
    <w:p w14:paraId="729F1EDF" w14:textId="77777777" w:rsidR="001E71DE" w:rsidRDefault="001E71DE" w:rsidP="001E71DE">
      <w:pPr>
        <w:spacing w:line="240" w:lineRule="auto"/>
        <w:rPr>
          <w:rFonts w:ascii="Times New Roman" w:hAnsi="Times New Roman" w:cs="Times New Roman"/>
        </w:rPr>
      </w:pPr>
      <w:r w:rsidRPr="00BF1354">
        <w:rPr>
          <w:rFonts w:ascii="Times New Roman" w:hAnsi="Times New Roman" w:cs="Times New Roman"/>
        </w:rPr>
        <w:t xml:space="preserve">Darmstadt GL, </w:t>
      </w:r>
      <w:proofErr w:type="spellStart"/>
      <w:r w:rsidRPr="00BF1354">
        <w:rPr>
          <w:rFonts w:ascii="Times New Roman" w:hAnsi="Times New Roman" w:cs="Times New Roman"/>
        </w:rPr>
        <w:t>Bhutta</w:t>
      </w:r>
      <w:proofErr w:type="spellEnd"/>
      <w:r w:rsidRPr="00BF1354">
        <w:rPr>
          <w:rFonts w:ascii="Times New Roman" w:hAnsi="Times New Roman" w:cs="Times New Roman"/>
        </w:rPr>
        <w:t xml:space="preserve"> ZA, Cousens S, Adam T, Walker N, De </w:t>
      </w:r>
      <w:proofErr w:type="spellStart"/>
      <w:r w:rsidRPr="00BF1354">
        <w:rPr>
          <w:rFonts w:ascii="Times New Roman" w:hAnsi="Times New Roman" w:cs="Times New Roman"/>
        </w:rPr>
        <w:t>Bernis</w:t>
      </w:r>
      <w:proofErr w:type="spellEnd"/>
      <w:r w:rsidRPr="00BF1354">
        <w:rPr>
          <w:rFonts w:ascii="Times New Roman" w:hAnsi="Times New Roman" w:cs="Times New Roman"/>
        </w:rPr>
        <w:t xml:space="preserve"> L, Lancet Neonatal Survival Steering Team. Evidence-based, cost-effective interventions: how many </w:t>
      </w:r>
      <w:proofErr w:type="spellStart"/>
      <w:r w:rsidRPr="00BF1354">
        <w:rPr>
          <w:rFonts w:ascii="Times New Roman" w:hAnsi="Times New Roman" w:cs="Times New Roman"/>
        </w:rPr>
        <w:t>newborn</w:t>
      </w:r>
      <w:proofErr w:type="spellEnd"/>
      <w:r w:rsidRPr="00BF1354">
        <w:rPr>
          <w:rFonts w:ascii="Times New Roman" w:hAnsi="Times New Roman" w:cs="Times New Roman"/>
        </w:rPr>
        <w:t xml:space="preserve"> babies can we save?. The Lancet. 2005 Mar 12;365(9463):977-88.</w:t>
      </w:r>
    </w:p>
    <w:p w14:paraId="5D70576E" w14:textId="77777777" w:rsidR="001E71DE" w:rsidRDefault="001E71DE" w:rsidP="001E71DE">
      <w:pPr>
        <w:spacing w:line="240" w:lineRule="auto"/>
        <w:rPr>
          <w:rFonts w:ascii="Times New Roman" w:hAnsi="Times New Roman" w:cs="Times New Roman"/>
        </w:rPr>
      </w:pPr>
      <w:proofErr w:type="spellStart"/>
      <w:r w:rsidRPr="00402747">
        <w:rPr>
          <w:rFonts w:ascii="Times New Roman" w:hAnsi="Times New Roman" w:cs="Times New Roman"/>
        </w:rPr>
        <w:t>Edejer</w:t>
      </w:r>
      <w:proofErr w:type="spellEnd"/>
      <w:r w:rsidRPr="00402747">
        <w:rPr>
          <w:rFonts w:ascii="Times New Roman" w:hAnsi="Times New Roman" w:cs="Times New Roman"/>
        </w:rPr>
        <w:t xml:space="preserve"> TT, </w:t>
      </w:r>
      <w:proofErr w:type="spellStart"/>
      <w:r w:rsidRPr="00402747">
        <w:rPr>
          <w:rFonts w:ascii="Times New Roman" w:hAnsi="Times New Roman" w:cs="Times New Roman"/>
        </w:rPr>
        <w:t>Aikins</w:t>
      </w:r>
      <w:proofErr w:type="spellEnd"/>
      <w:r w:rsidRPr="00402747">
        <w:rPr>
          <w:rFonts w:ascii="Times New Roman" w:hAnsi="Times New Roman" w:cs="Times New Roman"/>
        </w:rPr>
        <w:t xml:space="preserve"> M, Black R, Wolfson L, </w:t>
      </w:r>
      <w:proofErr w:type="spellStart"/>
      <w:r w:rsidRPr="00402747">
        <w:rPr>
          <w:rFonts w:ascii="Times New Roman" w:hAnsi="Times New Roman" w:cs="Times New Roman"/>
        </w:rPr>
        <w:t>Hutubessy</w:t>
      </w:r>
      <w:proofErr w:type="spellEnd"/>
      <w:r w:rsidRPr="00402747">
        <w:rPr>
          <w:rFonts w:ascii="Times New Roman" w:hAnsi="Times New Roman" w:cs="Times New Roman"/>
        </w:rPr>
        <w:t xml:space="preserve"> R, Evans DB. Cost effectiveness analysis of strategies for child health in developing countries. </w:t>
      </w:r>
      <w:proofErr w:type="spellStart"/>
      <w:r w:rsidRPr="00402747">
        <w:rPr>
          <w:rFonts w:ascii="Times New Roman" w:hAnsi="Times New Roman" w:cs="Times New Roman"/>
        </w:rPr>
        <w:t>Bmj</w:t>
      </w:r>
      <w:proofErr w:type="spellEnd"/>
      <w:r w:rsidRPr="00402747">
        <w:rPr>
          <w:rFonts w:ascii="Times New Roman" w:hAnsi="Times New Roman" w:cs="Times New Roman"/>
        </w:rPr>
        <w:t>. 2005 Nov 17;331(7526):1177.</w:t>
      </w:r>
    </w:p>
    <w:p w14:paraId="39D71212" w14:textId="77777777" w:rsidR="001E71DE" w:rsidRDefault="001E71DE" w:rsidP="001E71DE">
      <w:pPr>
        <w:spacing w:line="240" w:lineRule="auto"/>
        <w:rPr>
          <w:rFonts w:ascii="Times New Roman" w:hAnsi="Times New Roman" w:cs="Times New Roman"/>
        </w:rPr>
      </w:pPr>
      <w:r w:rsidRPr="0020092E">
        <w:rPr>
          <w:rFonts w:ascii="Times New Roman" w:hAnsi="Times New Roman" w:cs="Times New Roman"/>
        </w:rPr>
        <w:t xml:space="preserve">Ginsberg GM, Lauer JA, </w:t>
      </w:r>
      <w:proofErr w:type="spellStart"/>
      <w:r w:rsidRPr="0020092E">
        <w:rPr>
          <w:rFonts w:ascii="Times New Roman" w:hAnsi="Times New Roman" w:cs="Times New Roman"/>
        </w:rPr>
        <w:t>Zelle</w:t>
      </w:r>
      <w:proofErr w:type="spellEnd"/>
      <w:r w:rsidRPr="0020092E">
        <w:rPr>
          <w:rFonts w:ascii="Times New Roman" w:hAnsi="Times New Roman" w:cs="Times New Roman"/>
        </w:rPr>
        <w:t xml:space="preserve"> S, </w:t>
      </w:r>
      <w:proofErr w:type="spellStart"/>
      <w:r w:rsidRPr="0020092E">
        <w:rPr>
          <w:rFonts w:ascii="Times New Roman" w:hAnsi="Times New Roman" w:cs="Times New Roman"/>
        </w:rPr>
        <w:t>Baeten</w:t>
      </w:r>
      <w:proofErr w:type="spellEnd"/>
      <w:r w:rsidRPr="0020092E">
        <w:rPr>
          <w:rFonts w:ascii="Times New Roman" w:hAnsi="Times New Roman" w:cs="Times New Roman"/>
        </w:rPr>
        <w:t xml:space="preserve"> S, </w:t>
      </w:r>
      <w:proofErr w:type="spellStart"/>
      <w:r w:rsidRPr="0020092E">
        <w:rPr>
          <w:rFonts w:ascii="Times New Roman" w:hAnsi="Times New Roman" w:cs="Times New Roman"/>
        </w:rPr>
        <w:t>Baltussen</w:t>
      </w:r>
      <w:proofErr w:type="spellEnd"/>
      <w:r w:rsidRPr="0020092E">
        <w:rPr>
          <w:rFonts w:ascii="Times New Roman" w:hAnsi="Times New Roman" w:cs="Times New Roman"/>
        </w:rPr>
        <w:t xml:space="preserve"> R. Cost effectiveness of strategies to combat breast, cervical, and colorectal cancer in sub-Saharan Africa and South East Asia: mathematical modelling study. </w:t>
      </w:r>
      <w:proofErr w:type="spellStart"/>
      <w:r w:rsidRPr="0020092E">
        <w:rPr>
          <w:rFonts w:ascii="Times New Roman" w:hAnsi="Times New Roman" w:cs="Times New Roman"/>
        </w:rPr>
        <w:t>Bmj</w:t>
      </w:r>
      <w:proofErr w:type="spellEnd"/>
      <w:r w:rsidRPr="0020092E">
        <w:rPr>
          <w:rFonts w:ascii="Times New Roman" w:hAnsi="Times New Roman" w:cs="Times New Roman"/>
        </w:rPr>
        <w:t>. 2012 Mar 2;344.</w:t>
      </w:r>
    </w:p>
    <w:p w14:paraId="0ADD00BA" w14:textId="77777777" w:rsidR="001E71DE" w:rsidRDefault="001E71DE" w:rsidP="001E71DE">
      <w:pPr>
        <w:spacing w:line="240" w:lineRule="auto"/>
        <w:rPr>
          <w:rFonts w:ascii="Times New Roman" w:hAnsi="Times New Roman" w:cs="Times New Roman"/>
        </w:rPr>
      </w:pPr>
      <w:r w:rsidRPr="000C2F4E">
        <w:rPr>
          <w:rFonts w:ascii="Times New Roman" w:hAnsi="Times New Roman" w:cs="Times New Roman"/>
        </w:rPr>
        <w:t xml:space="preserve">Gonzalez MA, Menendez C, Font F, </w:t>
      </w:r>
      <w:proofErr w:type="spellStart"/>
      <w:r w:rsidRPr="000C2F4E">
        <w:rPr>
          <w:rFonts w:ascii="Times New Roman" w:hAnsi="Times New Roman" w:cs="Times New Roman"/>
        </w:rPr>
        <w:t>Kahigwa</w:t>
      </w:r>
      <w:proofErr w:type="spellEnd"/>
      <w:r w:rsidRPr="000C2F4E">
        <w:rPr>
          <w:rFonts w:ascii="Times New Roman" w:hAnsi="Times New Roman" w:cs="Times New Roman"/>
        </w:rPr>
        <w:t xml:space="preserve"> E, </w:t>
      </w:r>
      <w:proofErr w:type="spellStart"/>
      <w:r w:rsidRPr="000C2F4E">
        <w:rPr>
          <w:rFonts w:ascii="Times New Roman" w:hAnsi="Times New Roman" w:cs="Times New Roman"/>
        </w:rPr>
        <w:t>Kimario</w:t>
      </w:r>
      <w:proofErr w:type="spellEnd"/>
      <w:r w:rsidRPr="000C2F4E">
        <w:rPr>
          <w:rFonts w:ascii="Times New Roman" w:hAnsi="Times New Roman" w:cs="Times New Roman"/>
        </w:rPr>
        <w:t xml:space="preserve"> J, </w:t>
      </w:r>
      <w:proofErr w:type="spellStart"/>
      <w:r w:rsidRPr="000C2F4E">
        <w:rPr>
          <w:rFonts w:ascii="Times New Roman" w:hAnsi="Times New Roman" w:cs="Times New Roman"/>
        </w:rPr>
        <w:t>Mshinda</w:t>
      </w:r>
      <w:proofErr w:type="spellEnd"/>
      <w:r w:rsidRPr="000C2F4E">
        <w:rPr>
          <w:rFonts w:ascii="Times New Roman" w:hAnsi="Times New Roman" w:cs="Times New Roman"/>
        </w:rPr>
        <w:t xml:space="preserve"> H, Tanner M, Bosch-</w:t>
      </w:r>
      <w:proofErr w:type="spellStart"/>
      <w:r w:rsidRPr="000C2F4E">
        <w:rPr>
          <w:rFonts w:ascii="Times New Roman" w:hAnsi="Times New Roman" w:cs="Times New Roman"/>
        </w:rPr>
        <w:t>Capblanch</w:t>
      </w:r>
      <w:proofErr w:type="spellEnd"/>
      <w:r w:rsidRPr="000C2F4E">
        <w:rPr>
          <w:rFonts w:ascii="Times New Roman" w:hAnsi="Times New Roman" w:cs="Times New Roman"/>
        </w:rPr>
        <w:t xml:space="preserve"> X, Alonso PL. Cost-effectiveness of iron supplementation and malaria chemoprophylaxis in the prevention of anaemia and malaria among Tanzanian infants. Bulletin of the World Health Organization. 2000;78:97-107.</w:t>
      </w:r>
    </w:p>
    <w:p w14:paraId="5B719E49" w14:textId="77777777" w:rsidR="001E71DE" w:rsidRDefault="001E71DE" w:rsidP="001E71DE">
      <w:pPr>
        <w:spacing w:line="240" w:lineRule="auto"/>
        <w:rPr>
          <w:rFonts w:ascii="Times New Roman" w:hAnsi="Times New Roman" w:cs="Times New Roman"/>
        </w:rPr>
      </w:pPr>
      <w:r w:rsidRPr="00494796">
        <w:rPr>
          <w:rFonts w:ascii="Times New Roman" w:hAnsi="Times New Roman" w:cs="Times New Roman"/>
        </w:rPr>
        <w:t xml:space="preserve">Habib AG, </w:t>
      </w:r>
      <w:proofErr w:type="spellStart"/>
      <w:r w:rsidRPr="00494796">
        <w:rPr>
          <w:rFonts w:ascii="Times New Roman" w:hAnsi="Times New Roman" w:cs="Times New Roman"/>
        </w:rPr>
        <w:t>Lamorde</w:t>
      </w:r>
      <w:proofErr w:type="spellEnd"/>
      <w:r w:rsidRPr="00494796">
        <w:rPr>
          <w:rFonts w:ascii="Times New Roman" w:hAnsi="Times New Roman" w:cs="Times New Roman"/>
        </w:rPr>
        <w:t xml:space="preserve"> M, </w:t>
      </w:r>
      <w:proofErr w:type="spellStart"/>
      <w:r w:rsidRPr="00494796">
        <w:rPr>
          <w:rFonts w:ascii="Times New Roman" w:hAnsi="Times New Roman" w:cs="Times New Roman"/>
        </w:rPr>
        <w:t>Dalhat</w:t>
      </w:r>
      <w:proofErr w:type="spellEnd"/>
      <w:r w:rsidRPr="00494796">
        <w:rPr>
          <w:rFonts w:ascii="Times New Roman" w:hAnsi="Times New Roman" w:cs="Times New Roman"/>
        </w:rPr>
        <w:t xml:space="preserve"> MM, Habib ZG, </w:t>
      </w:r>
      <w:proofErr w:type="spellStart"/>
      <w:r w:rsidRPr="00494796">
        <w:rPr>
          <w:rFonts w:ascii="Times New Roman" w:hAnsi="Times New Roman" w:cs="Times New Roman"/>
        </w:rPr>
        <w:t>Kuznik</w:t>
      </w:r>
      <w:proofErr w:type="spellEnd"/>
      <w:r w:rsidRPr="00494796">
        <w:rPr>
          <w:rFonts w:ascii="Times New Roman" w:hAnsi="Times New Roman" w:cs="Times New Roman"/>
        </w:rPr>
        <w:t xml:space="preserve"> A. Cost-effectiveness of </w:t>
      </w:r>
      <w:proofErr w:type="spellStart"/>
      <w:r w:rsidRPr="00494796">
        <w:rPr>
          <w:rFonts w:ascii="Times New Roman" w:hAnsi="Times New Roman" w:cs="Times New Roman"/>
        </w:rPr>
        <w:t>antivenoms</w:t>
      </w:r>
      <w:proofErr w:type="spellEnd"/>
      <w:r w:rsidRPr="00494796">
        <w:rPr>
          <w:rFonts w:ascii="Times New Roman" w:hAnsi="Times New Roman" w:cs="Times New Roman"/>
        </w:rPr>
        <w:t xml:space="preserve"> for snakebite envenoming in Nigeria. </w:t>
      </w:r>
      <w:proofErr w:type="spellStart"/>
      <w:r w:rsidRPr="00494796">
        <w:rPr>
          <w:rFonts w:ascii="Times New Roman" w:hAnsi="Times New Roman" w:cs="Times New Roman"/>
        </w:rPr>
        <w:t>PLoS</w:t>
      </w:r>
      <w:proofErr w:type="spellEnd"/>
      <w:r w:rsidRPr="00494796">
        <w:rPr>
          <w:rFonts w:ascii="Times New Roman" w:hAnsi="Times New Roman" w:cs="Times New Roman"/>
        </w:rPr>
        <w:t xml:space="preserve"> neglected tropical diseases. 2015 Jan 8;9(1):e3381</w:t>
      </w:r>
    </w:p>
    <w:p w14:paraId="30D231A2" w14:textId="77777777" w:rsidR="001E71DE" w:rsidRDefault="001E71DE" w:rsidP="001E71DE">
      <w:pPr>
        <w:spacing w:line="240" w:lineRule="auto"/>
        <w:rPr>
          <w:rFonts w:ascii="Times New Roman" w:hAnsi="Times New Roman" w:cs="Times New Roman"/>
        </w:rPr>
      </w:pPr>
      <w:r w:rsidRPr="001E71DE">
        <w:rPr>
          <w:rFonts w:ascii="Times New Roman" w:hAnsi="Times New Roman" w:cs="Times New Roman"/>
        </w:rPr>
        <w:t xml:space="preserve">Hogan DR, </w:t>
      </w:r>
      <w:proofErr w:type="spellStart"/>
      <w:r w:rsidRPr="001E71DE">
        <w:rPr>
          <w:rFonts w:ascii="Times New Roman" w:hAnsi="Times New Roman" w:cs="Times New Roman"/>
        </w:rPr>
        <w:t>Baltussen</w:t>
      </w:r>
      <w:proofErr w:type="spellEnd"/>
      <w:r w:rsidRPr="001E71DE">
        <w:rPr>
          <w:rFonts w:ascii="Times New Roman" w:hAnsi="Times New Roman" w:cs="Times New Roman"/>
        </w:rPr>
        <w:t xml:space="preserve"> R, Hayashi C, Lauer JA, Salomon JA. </w:t>
      </w:r>
      <w:r w:rsidRPr="009C1BD8">
        <w:rPr>
          <w:rFonts w:ascii="Times New Roman" w:hAnsi="Times New Roman" w:cs="Times New Roman"/>
        </w:rPr>
        <w:t xml:space="preserve">Cost effectiveness analysis of strategies to combat HIV/AIDS in developing countries. </w:t>
      </w:r>
      <w:proofErr w:type="spellStart"/>
      <w:r w:rsidRPr="009C1BD8">
        <w:rPr>
          <w:rFonts w:ascii="Times New Roman" w:hAnsi="Times New Roman" w:cs="Times New Roman"/>
        </w:rPr>
        <w:t>Bmj</w:t>
      </w:r>
      <w:proofErr w:type="spellEnd"/>
      <w:r w:rsidRPr="009C1BD8">
        <w:rPr>
          <w:rFonts w:ascii="Times New Roman" w:hAnsi="Times New Roman" w:cs="Times New Roman"/>
        </w:rPr>
        <w:t>. 2005 Dec 15;331(7530):1431-7.</w:t>
      </w:r>
    </w:p>
    <w:p w14:paraId="0AC6E8E6" w14:textId="77777777" w:rsidR="001E71DE" w:rsidRDefault="001E71DE" w:rsidP="001E71DE">
      <w:pPr>
        <w:spacing w:line="240" w:lineRule="auto"/>
        <w:rPr>
          <w:rFonts w:ascii="Times New Roman" w:hAnsi="Times New Roman" w:cs="Times New Roman"/>
        </w:rPr>
      </w:pPr>
      <w:r w:rsidRPr="008A5640">
        <w:rPr>
          <w:rFonts w:ascii="Times New Roman" w:hAnsi="Times New Roman" w:cs="Times New Roman"/>
        </w:rPr>
        <w:t>Kapoor S, Gupta A, Shah M. Cost-effectiveness of isoniazid preventive therapy for HIV-infected pregnant women in India. The International Journal of Tuberculosis and Lung Disease. 2016 Jan 1;20(1):85-92.</w:t>
      </w:r>
    </w:p>
    <w:p w14:paraId="0BE17941" w14:textId="7DB29644" w:rsidR="001E71DE" w:rsidRDefault="001E71DE" w:rsidP="001E71DE">
      <w:pPr>
        <w:spacing w:line="240" w:lineRule="auto"/>
        <w:rPr>
          <w:rFonts w:ascii="Times New Roman" w:hAnsi="Times New Roman" w:cs="Times New Roman"/>
        </w:rPr>
      </w:pPr>
      <w:r w:rsidRPr="00600CB8">
        <w:rPr>
          <w:rFonts w:ascii="Times New Roman" w:hAnsi="Times New Roman" w:cs="Times New Roman"/>
        </w:rPr>
        <w:t xml:space="preserve">Kim JJ, Campos NG, O'Shea M, Diaz M, </w:t>
      </w:r>
      <w:proofErr w:type="spellStart"/>
      <w:r w:rsidRPr="00600CB8">
        <w:rPr>
          <w:rFonts w:ascii="Times New Roman" w:hAnsi="Times New Roman" w:cs="Times New Roman"/>
        </w:rPr>
        <w:t>Mutyaba</w:t>
      </w:r>
      <w:proofErr w:type="spellEnd"/>
      <w:r w:rsidRPr="00600CB8">
        <w:rPr>
          <w:rFonts w:ascii="Times New Roman" w:hAnsi="Times New Roman" w:cs="Times New Roman"/>
        </w:rPr>
        <w:t xml:space="preserve"> I. Model-based impact and cost-effectiveness of cervical cancer prevention in sub-Saharan Africa. Vaccine. 2013 Dec 29;31:F60-72.</w:t>
      </w:r>
    </w:p>
    <w:p w14:paraId="473BB247" w14:textId="5AA01590" w:rsidR="004E336D" w:rsidRDefault="004E336D" w:rsidP="001E71DE">
      <w:pPr>
        <w:spacing w:line="240" w:lineRule="auto"/>
        <w:rPr>
          <w:rFonts w:ascii="Times New Roman" w:hAnsi="Times New Roman" w:cs="Times New Roman"/>
        </w:rPr>
      </w:pPr>
      <w:r w:rsidRPr="004E336D">
        <w:rPr>
          <w:rFonts w:ascii="Times New Roman" w:hAnsi="Times New Roman" w:cs="Times New Roman"/>
        </w:rPr>
        <w:t xml:space="preserve">Klingler C, </w:t>
      </w:r>
      <w:proofErr w:type="spellStart"/>
      <w:r w:rsidRPr="004E336D">
        <w:rPr>
          <w:rFonts w:ascii="Times New Roman" w:hAnsi="Times New Roman" w:cs="Times New Roman"/>
        </w:rPr>
        <w:t>Thoumi</w:t>
      </w:r>
      <w:proofErr w:type="spellEnd"/>
      <w:r w:rsidRPr="004E336D">
        <w:rPr>
          <w:rFonts w:ascii="Times New Roman" w:hAnsi="Times New Roman" w:cs="Times New Roman"/>
        </w:rPr>
        <w:t xml:space="preserve"> AI, </w:t>
      </w:r>
      <w:proofErr w:type="spellStart"/>
      <w:r w:rsidRPr="004E336D">
        <w:rPr>
          <w:rFonts w:ascii="Times New Roman" w:hAnsi="Times New Roman" w:cs="Times New Roman"/>
        </w:rPr>
        <w:t>Mrithinjayam</w:t>
      </w:r>
      <w:proofErr w:type="spellEnd"/>
      <w:r w:rsidRPr="004E336D">
        <w:rPr>
          <w:rFonts w:ascii="Times New Roman" w:hAnsi="Times New Roman" w:cs="Times New Roman"/>
        </w:rPr>
        <w:t xml:space="preserve"> VS. Cost-effectiveness analysis of an additional birth dose of Hepatitis B vaccine to prevent perinatal transmission in a medical setting in Mozambique. Vaccine. 2012 Dec 17;31(1):252-9.</w:t>
      </w:r>
      <w:r w:rsidR="00CD41D5">
        <w:rPr>
          <w:rFonts w:ascii="Times New Roman" w:hAnsi="Times New Roman" w:cs="Times New Roman"/>
        </w:rPr>
        <w:t>SS</w:t>
      </w:r>
      <w:bookmarkStart w:id="0" w:name="_GoBack"/>
      <w:bookmarkEnd w:id="0"/>
    </w:p>
    <w:p w14:paraId="63F560D8" w14:textId="77777777" w:rsidR="001E71DE" w:rsidRDefault="001E71DE" w:rsidP="001E71DE">
      <w:pPr>
        <w:spacing w:line="240" w:lineRule="auto"/>
        <w:rPr>
          <w:rFonts w:ascii="Times New Roman" w:hAnsi="Times New Roman" w:cs="Times New Roman"/>
        </w:rPr>
      </w:pPr>
      <w:proofErr w:type="spellStart"/>
      <w:r w:rsidRPr="001D77C6">
        <w:rPr>
          <w:rFonts w:ascii="Times New Roman" w:hAnsi="Times New Roman" w:cs="Times New Roman"/>
        </w:rPr>
        <w:lastRenderedPageBreak/>
        <w:t>Kuznik</w:t>
      </w:r>
      <w:proofErr w:type="spellEnd"/>
      <w:r w:rsidRPr="001D77C6">
        <w:rPr>
          <w:rFonts w:ascii="Times New Roman" w:hAnsi="Times New Roman" w:cs="Times New Roman"/>
        </w:rPr>
        <w:t xml:space="preserve"> A, </w:t>
      </w:r>
      <w:proofErr w:type="spellStart"/>
      <w:r w:rsidRPr="001D77C6">
        <w:rPr>
          <w:rFonts w:ascii="Times New Roman" w:hAnsi="Times New Roman" w:cs="Times New Roman"/>
        </w:rPr>
        <w:t>Lamorde</w:t>
      </w:r>
      <w:proofErr w:type="spellEnd"/>
      <w:r w:rsidRPr="001D77C6">
        <w:rPr>
          <w:rFonts w:ascii="Times New Roman" w:hAnsi="Times New Roman" w:cs="Times New Roman"/>
        </w:rPr>
        <w:t xml:space="preserve"> M, </w:t>
      </w:r>
      <w:proofErr w:type="spellStart"/>
      <w:r w:rsidRPr="001D77C6">
        <w:rPr>
          <w:rFonts w:ascii="Times New Roman" w:hAnsi="Times New Roman" w:cs="Times New Roman"/>
        </w:rPr>
        <w:t>Nyabigambo</w:t>
      </w:r>
      <w:proofErr w:type="spellEnd"/>
      <w:r w:rsidRPr="001D77C6">
        <w:rPr>
          <w:rFonts w:ascii="Times New Roman" w:hAnsi="Times New Roman" w:cs="Times New Roman"/>
        </w:rPr>
        <w:t xml:space="preserve"> A, </w:t>
      </w:r>
      <w:proofErr w:type="spellStart"/>
      <w:r w:rsidRPr="001D77C6">
        <w:rPr>
          <w:rFonts w:ascii="Times New Roman" w:hAnsi="Times New Roman" w:cs="Times New Roman"/>
        </w:rPr>
        <w:t>Manabe</w:t>
      </w:r>
      <w:proofErr w:type="spellEnd"/>
      <w:r w:rsidRPr="001D77C6">
        <w:rPr>
          <w:rFonts w:ascii="Times New Roman" w:hAnsi="Times New Roman" w:cs="Times New Roman"/>
        </w:rPr>
        <w:t xml:space="preserve"> YC. Antenatal syphilis screening using point-of-care testing in Sub-Saharan African countries: a cost-effectiveness analysis. </w:t>
      </w:r>
      <w:proofErr w:type="spellStart"/>
      <w:r w:rsidRPr="001D77C6">
        <w:rPr>
          <w:rFonts w:ascii="Times New Roman" w:hAnsi="Times New Roman" w:cs="Times New Roman"/>
        </w:rPr>
        <w:t>PLoS</w:t>
      </w:r>
      <w:proofErr w:type="spellEnd"/>
      <w:r w:rsidRPr="001D77C6">
        <w:rPr>
          <w:rFonts w:ascii="Times New Roman" w:hAnsi="Times New Roman" w:cs="Times New Roman"/>
        </w:rPr>
        <w:t xml:space="preserve"> medicine. 2013 Nov 5;10(11):e1001545.</w:t>
      </w:r>
    </w:p>
    <w:p w14:paraId="57911B14" w14:textId="77777777" w:rsidR="001E71DE" w:rsidRDefault="001E71DE" w:rsidP="001E71DE">
      <w:pPr>
        <w:spacing w:line="240" w:lineRule="auto"/>
        <w:rPr>
          <w:rFonts w:ascii="Times New Roman" w:hAnsi="Times New Roman" w:cs="Times New Roman"/>
        </w:rPr>
      </w:pPr>
      <w:r w:rsidRPr="00120F55">
        <w:rPr>
          <w:rFonts w:ascii="Times New Roman" w:hAnsi="Times New Roman" w:cs="Times New Roman"/>
        </w:rPr>
        <w:t xml:space="preserve">Lo NC, </w:t>
      </w:r>
      <w:proofErr w:type="spellStart"/>
      <w:r w:rsidRPr="00120F55">
        <w:rPr>
          <w:rFonts w:ascii="Times New Roman" w:hAnsi="Times New Roman" w:cs="Times New Roman"/>
        </w:rPr>
        <w:t>Bogoch</w:t>
      </w:r>
      <w:proofErr w:type="spellEnd"/>
      <w:r w:rsidRPr="00120F55">
        <w:rPr>
          <w:rFonts w:ascii="Times New Roman" w:hAnsi="Times New Roman" w:cs="Times New Roman"/>
        </w:rPr>
        <w:t xml:space="preserve"> II, Blackburn BG, </w:t>
      </w:r>
      <w:proofErr w:type="spellStart"/>
      <w:r w:rsidRPr="00120F55">
        <w:rPr>
          <w:rFonts w:ascii="Times New Roman" w:hAnsi="Times New Roman" w:cs="Times New Roman"/>
        </w:rPr>
        <w:t>Raso</w:t>
      </w:r>
      <w:proofErr w:type="spellEnd"/>
      <w:r w:rsidRPr="00120F55">
        <w:rPr>
          <w:rFonts w:ascii="Times New Roman" w:hAnsi="Times New Roman" w:cs="Times New Roman"/>
        </w:rPr>
        <w:t xml:space="preserve"> G, </w:t>
      </w:r>
      <w:proofErr w:type="spellStart"/>
      <w:r w:rsidRPr="00120F55">
        <w:rPr>
          <w:rFonts w:ascii="Times New Roman" w:hAnsi="Times New Roman" w:cs="Times New Roman"/>
        </w:rPr>
        <w:t>N'Goran</w:t>
      </w:r>
      <w:proofErr w:type="spellEnd"/>
      <w:r w:rsidRPr="00120F55">
        <w:rPr>
          <w:rFonts w:ascii="Times New Roman" w:hAnsi="Times New Roman" w:cs="Times New Roman"/>
        </w:rPr>
        <w:t xml:space="preserve"> EK, </w:t>
      </w:r>
      <w:proofErr w:type="spellStart"/>
      <w:r w:rsidRPr="00120F55">
        <w:rPr>
          <w:rFonts w:ascii="Times New Roman" w:hAnsi="Times New Roman" w:cs="Times New Roman"/>
        </w:rPr>
        <w:t>Coulibaly</w:t>
      </w:r>
      <w:proofErr w:type="spellEnd"/>
      <w:r w:rsidRPr="00120F55">
        <w:rPr>
          <w:rFonts w:ascii="Times New Roman" w:hAnsi="Times New Roman" w:cs="Times New Roman"/>
        </w:rPr>
        <w:t xml:space="preserve"> JT, Becker SL, Abrams HB, </w:t>
      </w:r>
      <w:proofErr w:type="spellStart"/>
      <w:r w:rsidRPr="00120F55">
        <w:rPr>
          <w:rFonts w:ascii="Times New Roman" w:hAnsi="Times New Roman" w:cs="Times New Roman"/>
        </w:rPr>
        <w:t>Utzinger</w:t>
      </w:r>
      <w:proofErr w:type="spellEnd"/>
      <w:r w:rsidRPr="00120F55">
        <w:rPr>
          <w:rFonts w:ascii="Times New Roman" w:hAnsi="Times New Roman" w:cs="Times New Roman"/>
        </w:rPr>
        <w:t xml:space="preserve"> J, Andrews JR. Comparison of community-wide, integrated mass drug administration strategies for schistosomiasis and soil-transmitted helminthiasis: a cost-effectiveness modelling study. The Lancet Global Health. 2015 Oct 1;3(10):e629-38.</w:t>
      </w:r>
    </w:p>
    <w:p w14:paraId="74C8BB95" w14:textId="77777777" w:rsidR="001E71DE" w:rsidRDefault="001E71DE" w:rsidP="001E71DE">
      <w:pPr>
        <w:spacing w:line="240" w:lineRule="auto"/>
        <w:rPr>
          <w:rFonts w:ascii="Times New Roman" w:hAnsi="Times New Roman" w:cs="Times New Roman"/>
        </w:rPr>
      </w:pPr>
      <w:proofErr w:type="spellStart"/>
      <w:r w:rsidRPr="00B02B90">
        <w:rPr>
          <w:rFonts w:ascii="Times New Roman" w:hAnsi="Times New Roman" w:cs="Times New Roman"/>
        </w:rPr>
        <w:t>Lubinga</w:t>
      </w:r>
      <w:proofErr w:type="spellEnd"/>
      <w:r w:rsidRPr="00B02B90">
        <w:rPr>
          <w:rFonts w:ascii="Times New Roman" w:hAnsi="Times New Roman" w:cs="Times New Roman"/>
        </w:rPr>
        <w:t xml:space="preserve"> SJ, </w:t>
      </w:r>
      <w:proofErr w:type="spellStart"/>
      <w:r w:rsidRPr="00B02B90">
        <w:rPr>
          <w:rFonts w:ascii="Times New Roman" w:hAnsi="Times New Roman" w:cs="Times New Roman"/>
        </w:rPr>
        <w:t>Atukunda</w:t>
      </w:r>
      <w:proofErr w:type="spellEnd"/>
      <w:r w:rsidRPr="00B02B90">
        <w:rPr>
          <w:rFonts w:ascii="Times New Roman" w:hAnsi="Times New Roman" w:cs="Times New Roman"/>
        </w:rPr>
        <w:t xml:space="preserve"> EC, </w:t>
      </w:r>
      <w:proofErr w:type="spellStart"/>
      <w:r w:rsidRPr="00B02B90">
        <w:rPr>
          <w:rFonts w:ascii="Times New Roman" w:hAnsi="Times New Roman" w:cs="Times New Roman"/>
        </w:rPr>
        <w:t>Wasswa-Ssalongo</w:t>
      </w:r>
      <w:proofErr w:type="spellEnd"/>
      <w:r w:rsidRPr="00B02B90">
        <w:rPr>
          <w:rFonts w:ascii="Times New Roman" w:hAnsi="Times New Roman" w:cs="Times New Roman"/>
        </w:rPr>
        <w:t xml:space="preserve"> G, </w:t>
      </w:r>
      <w:proofErr w:type="spellStart"/>
      <w:r w:rsidRPr="00B02B90">
        <w:rPr>
          <w:rFonts w:ascii="Times New Roman" w:hAnsi="Times New Roman" w:cs="Times New Roman"/>
        </w:rPr>
        <w:t>Babigumira</w:t>
      </w:r>
      <w:proofErr w:type="spellEnd"/>
      <w:r w:rsidRPr="00B02B90">
        <w:rPr>
          <w:rFonts w:ascii="Times New Roman" w:hAnsi="Times New Roman" w:cs="Times New Roman"/>
        </w:rPr>
        <w:t xml:space="preserve"> JB. Potential cost-effectiveness of prenatal distribution of misoprostol for prevention of postpartum </w:t>
      </w:r>
      <w:proofErr w:type="spellStart"/>
      <w:r w:rsidRPr="00B02B90">
        <w:rPr>
          <w:rFonts w:ascii="Times New Roman" w:hAnsi="Times New Roman" w:cs="Times New Roman"/>
        </w:rPr>
        <w:t>hemorrhage</w:t>
      </w:r>
      <w:proofErr w:type="spellEnd"/>
      <w:r w:rsidRPr="00B02B90">
        <w:rPr>
          <w:rFonts w:ascii="Times New Roman" w:hAnsi="Times New Roman" w:cs="Times New Roman"/>
        </w:rPr>
        <w:t xml:space="preserve"> in Uganda. </w:t>
      </w:r>
      <w:proofErr w:type="spellStart"/>
      <w:r w:rsidRPr="00B02B90">
        <w:rPr>
          <w:rFonts w:ascii="Times New Roman" w:hAnsi="Times New Roman" w:cs="Times New Roman"/>
        </w:rPr>
        <w:t>PloS</w:t>
      </w:r>
      <w:proofErr w:type="spellEnd"/>
      <w:r w:rsidRPr="00B02B90">
        <w:rPr>
          <w:rFonts w:ascii="Times New Roman" w:hAnsi="Times New Roman" w:cs="Times New Roman"/>
        </w:rPr>
        <w:t xml:space="preserve"> one. 2015 Nov 11;10(11):e0142550.</w:t>
      </w:r>
    </w:p>
    <w:p w14:paraId="53D143DB" w14:textId="77777777" w:rsidR="001E71DE" w:rsidRDefault="001E71DE" w:rsidP="001E71DE">
      <w:pPr>
        <w:spacing w:line="240" w:lineRule="auto"/>
        <w:rPr>
          <w:rFonts w:ascii="Times New Roman" w:hAnsi="Times New Roman" w:cs="Times New Roman"/>
        </w:rPr>
      </w:pPr>
      <w:r w:rsidRPr="009752D8">
        <w:rPr>
          <w:rFonts w:ascii="Times New Roman" w:hAnsi="Times New Roman" w:cs="Times New Roman"/>
        </w:rPr>
        <w:t xml:space="preserve">Morel CM, Lauer JA, Evans DB. </w:t>
      </w:r>
      <w:r w:rsidRPr="00A83D2F">
        <w:rPr>
          <w:rFonts w:ascii="Times New Roman" w:hAnsi="Times New Roman" w:cs="Times New Roman"/>
        </w:rPr>
        <w:t xml:space="preserve">Cost effectiveness analysis of strategies to combat malaria in developing countries. </w:t>
      </w:r>
      <w:proofErr w:type="spellStart"/>
      <w:r w:rsidRPr="00A83D2F">
        <w:rPr>
          <w:rFonts w:ascii="Times New Roman" w:hAnsi="Times New Roman" w:cs="Times New Roman"/>
        </w:rPr>
        <w:t>Bmj</w:t>
      </w:r>
      <w:proofErr w:type="spellEnd"/>
      <w:r w:rsidRPr="00A83D2F">
        <w:rPr>
          <w:rFonts w:ascii="Times New Roman" w:hAnsi="Times New Roman" w:cs="Times New Roman"/>
        </w:rPr>
        <w:t>. 2005 Dec 1;331(7528):1299.</w:t>
      </w:r>
    </w:p>
    <w:p w14:paraId="1E2504CC" w14:textId="77777777" w:rsidR="001E71DE" w:rsidRDefault="001E71DE" w:rsidP="001E71DE">
      <w:pPr>
        <w:spacing w:line="240" w:lineRule="auto"/>
        <w:rPr>
          <w:rFonts w:ascii="Times New Roman" w:hAnsi="Times New Roman" w:cs="Times New Roman"/>
        </w:rPr>
      </w:pPr>
      <w:r w:rsidRPr="00534874">
        <w:rPr>
          <w:rFonts w:ascii="Times New Roman" w:hAnsi="Times New Roman" w:cs="Times New Roman"/>
        </w:rPr>
        <w:t xml:space="preserve">Mori AT, </w:t>
      </w:r>
      <w:proofErr w:type="spellStart"/>
      <w:r w:rsidRPr="00534874">
        <w:rPr>
          <w:rFonts w:ascii="Times New Roman" w:hAnsi="Times New Roman" w:cs="Times New Roman"/>
        </w:rPr>
        <w:t>Ngalesoni</w:t>
      </w:r>
      <w:proofErr w:type="spellEnd"/>
      <w:r w:rsidRPr="00534874">
        <w:rPr>
          <w:rFonts w:ascii="Times New Roman" w:hAnsi="Times New Roman" w:cs="Times New Roman"/>
        </w:rPr>
        <w:t xml:space="preserve"> F, </w:t>
      </w:r>
      <w:proofErr w:type="spellStart"/>
      <w:r w:rsidRPr="00534874">
        <w:rPr>
          <w:rFonts w:ascii="Times New Roman" w:hAnsi="Times New Roman" w:cs="Times New Roman"/>
        </w:rPr>
        <w:t>Norheim</w:t>
      </w:r>
      <w:proofErr w:type="spellEnd"/>
      <w:r w:rsidRPr="00534874">
        <w:rPr>
          <w:rFonts w:ascii="Times New Roman" w:hAnsi="Times New Roman" w:cs="Times New Roman"/>
        </w:rPr>
        <w:t xml:space="preserve"> OF, </w:t>
      </w:r>
      <w:proofErr w:type="spellStart"/>
      <w:r w:rsidRPr="00534874">
        <w:rPr>
          <w:rFonts w:ascii="Times New Roman" w:hAnsi="Times New Roman" w:cs="Times New Roman"/>
        </w:rPr>
        <w:t>Robberstad</w:t>
      </w:r>
      <w:proofErr w:type="spellEnd"/>
      <w:r w:rsidRPr="00534874">
        <w:rPr>
          <w:rFonts w:ascii="Times New Roman" w:hAnsi="Times New Roman" w:cs="Times New Roman"/>
        </w:rPr>
        <w:t xml:space="preserve"> B. Cost-effectiveness of </w:t>
      </w:r>
      <w:proofErr w:type="spellStart"/>
      <w:r w:rsidRPr="00534874">
        <w:rPr>
          <w:rFonts w:ascii="Times New Roman" w:hAnsi="Times New Roman" w:cs="Times New Roman"/>
        </w:rPr>
        <w:t>dihydroartemisinin-piperaquine</w:t>
      </w:r>
      <w:proofErr w:type="spellEnd"/>
      <w:r w:rsidRPr="00534874">
        <w:rPr>
          <w:rFonts w:ascii="Times New Roman" w:hAnsi="Times New Roman" w:cs="Times New Roman"/>
        </w:rPr>
        <w:t xml:space="preserve"> compared with </w:t>
      </w:r>
      <w:proofErr w:type="spellStart"/>
      <w:r w:rsidRPr="00534874">
        <w:rPr>
          <w:rFonts w:ascii="Times New Roman" w:hAnsi="Times New Roman" w:cs="Times New Roman"/>
        </w:rPr>
        <w:t>artemether-lumefantrine</w:t>
      </w:r>
      <w:proofErr w:type="spellEnd"/>
      <w:r w:rsidRPr="00534874">
        <w:rPr>
          <w:rFonts w:ascii="Times New Roman" w:hAnsi="Times New Roman" w:cs="Times New Roman"/>
        </w:rPr>
        <w:t xml:space="preserve"> for treating uncomplicated malaria in children at a district hospital in Tanzania. Malaria journal. 2014 Dec;13(1):1-3.</w:t>
      </w:r>
    </w:p>
    <w:p w14:paraId="0D35D097" w14:textId="77777777" w:rsidR="001E71DE" w:rsidRDefault="001E71DE" w:rsidP="001E71DE">
      <w:pPr>
        <w:spacing w:line="240" w:lineRule="auto"/>
        <w:rPr>
          <w:rFonts w:ascii="Times New Roman" w:hAnsi="Times New Roman" w:cs="Times New Roman"/>
        </w:rPr>
      </w:pPr>
      <w:proofErr w:type="spellStart"/>
      <w:r w:rsidRPr="003E3B41">
        <w:rPr>
          <w:rFonts w:ascii="Times New Roman" w:hAnsi="Times New Roman" w:cs="Times New Roman"/>
        </w:rPr>
        <w:t>Ortegón</w:t>
      </w:r>
      <w:proofErr w:type="spellEnd"/>
      <w:r w:rsidRPr="003E3B41">
        <w:rPr>
          <w:rFonts w:ascii="Times New Roman" w:hAnsi="Times New Roman" w:cs="Times New Roman"/>
        </w:rPr>
        <w:t xml:space="preserve"> M, Lim S, Chisholm D, </w:t>
      </w:r>
      <w:proofErr w:type="spellStart"/>
      <w:r w:rsidRPr="003E3B41">
        <w:rPr>
          <w:rFonts w:ascii="Times New Roman" w:hAnsi="Times New Roman" w:cs="Times New Roman"/>
        </w:rPr>
        <w:t>Mendis</w:t>
      </w:r>
      <w:proofErr w:type="spellEnd"/>
      <w:r w:rsidRPr="003E3B41">
        <w:rPr>
          <w:rFonts w:ascii="Times New Roman" w:hAnsi="Times New Roman" w:cs="Times New Roman"/>
        </w:rPr>
        <w:t xml:space="preserve"> S. Cost effectiveness of strategies to combat cardiovascular disease, diabetes, and tobacco use in sub-Saharan Africa and South East Asia: mathematical modelling study. </w:t>
      </w:r>
      <w:proofErr w:type="spellStart"/>
      <w:r w:rsidRPr="003E3B41">
        <w:rPr>
          <w:rFonts w:ascii="Times New Roman" w:hAnsi="Times New Roman" w:cs="Times New Roman"/>
        </w:rPr>
        <w:t>Bmj</w:t>
      </w:r>
      <w:proofErr w:type="spellEnd"/>
      <w:r w:rsidRPr="003E3B41">
        <w:rPr>
          <w:rFonts w:ascii="Times New Roman" w:hAnsi="Times New Roman" w:cs="Times New Roman"/>
        </w:rPr>
        <w:t>. 2012 Mar 2;344.</w:t>
      </w:r>
    </w:p>
    <w:p w14:paraId="648FF976" w14:textId="77777777" w:rsidR="001E71DE" w:rsidRDefault="001E71DE" w:rsidP="001E71DE">
      <w:pPr>
        <w:spacing w:line="240" w:lineRule="auto"/>
        <w:rPr>
          <w:rFonts w:ascii="Times New Roman" w:hAnsi="Times New Roman" w:cs="Times New Roman"/>
        </w:rPr>
      </w:pPr>
      <w:proofErr w:type="spellStart"/>
      <w:r w:rsidRPr="00843834">
        <w:rPr>
          <w:rFonts w:ascii="Times New Roman" w:hAnsi="Times New Roman" w:cs="Times New Roman"/>
        </w:rPr>
        <w:t>Seo</w:t>
      </w:r>
      <w:proofErr w:type="spellEnd"/>
      <w:r w:rsidRPr="00843834">
        <w:rPr>
          <w:rFonts w:ascii="Times New Roman" w:hAnsi="Times New Roman" w:cs="Times New Roman"/>
        </w:rPr>
        <w:t xml:space="preserve"> MK, Baker P, Ngo KN. Cost-effectiveness analysis of vaccinating children in Malawi with RTS, S vaccines in comparison with long-lasting insecticide-treated nets. Malaria journal. 2014 Dec;13(1):1-1.</w:t>
      </w:r>
    </w:p>
    <w:p w14:paraId="0261FE16" w14:textId="77777777" w:rsidR="001E71DE" w:rsidRDefault="001E71DE" w:rsidP="001E71DE">
      <w:pPr>
        <w:spacing w:line="240" w:lineRule="auto"/>
        <w:rPr>
          <w:rFonts w:ascii="Times New Roman" w:hAnsi="Times New Roman" w:cs="Times New Roman"/>
        </w:rPr>
      </w:pPr>
      <w:proofErr w:type="spellStart"/>
      <w:r w:rsidRPr="00ED5F47">
        <w:rPr>
          <w:rFonts w:ascii="Times New Roman" w:hAnsi="Times New Roman" w:cs="Times New Roman"/>
        </w:rPr>
        <w:t>Shillcutt</w:t>
      </w:r>
      <w:proofErr w:type="spellEnd"/>
      <w:r w:rsidRPr="00ED5F47">
        <w:rPr>
          <w:rFonts w:ascii="Times New Roman" w:hAnsi="Times New Roman" w:cs="Times New Roman"/>
        </w:rPr>
        <w:t>, S.D., Clarke, M.G. and Kingsnorth, A.N., 2010. Cost-effectiveness of groin hernia surgery in the Western Region of Ghana. Archives of surgery, 145(10), pp.954-961.</w:t>
      </w:r>
    </w:p>
    <w:p w14:paraId="045D39C8" w14:textId="77777777" w:rsidR="001E71DE" w:rsidRDefault="001E71DE" w:rsidP="001E71DE">
      <w:pPr>
        <w:spacing w:line="240" w:lineRule="auto"/>
        <w:rPr>
          <w:rFonts w:ascii="Times New Roman" w:hAnsi="Times New Roman" w:cs="Times New Roman"/>
        </w:rPr>
      </w:pPr>
      <w:proofErr w:type="spellStart"/>
      <w:r w:rsidRPr="00640FC0">
        <w:rPr>
          <w:rFonts w:ascii="Times New Roman" w:hAnsi="Times New Roman" w:cs="Times New Roman"/>
        </w:rPr>
        <w:t>Stanciole</w:t>
      </w:r>
      <w:proofErr w:type="spellEnd"/>
      <w:r w:rsidRPr="00640FC0">
        <w:rPr>
          <w:rFonts w:ascii="Times New Roman" w:hAnsi="Times New Roman" w:cs="Times New Roman"/>
        </w:rPr>
        <w:t xml:space="preserve"> AE, </w:t>
      </w:r>
      <w:proofErr w:type="spellStart"/>
      <w:r w:rsidRPr="00640FC0">
        <w:rPr>
          <w:rFonts w:ascii="Times New Roman" w:hAnsi="Times New Roman" w:cs="Times New Roman"/>
        </w:rPr>
        <w:t>Ortegón</w:t>
      </w:r>
      <w:proofErr w:type="spellEnd"/>
      <w:r w:rsidRPr="00640FC0">
        <w:rPr>
          <w:rFonts w:ascii="Times New Roman" w:hAnsi="Times New Roman" w:cs="Times New Roman"/>
        </w:rPr>
        <w:t xml:space="preserve"> M, Chisholm D, Lauer JA. Cost effectiveness of strategies to combat chronic obstructive pulmonary disease and asthma in sub-Saharan Africa and South East Asia: mathematical modelling study. </w:t>
      </w:r>
      <w:proofErr w:type="spellStart"/>
      <w:r w:rsidRPr="00640FC0">
        <w:rPr>
          <w:rFonts w:ascii="Times New Roman" w:hAnsi="Times New Roman" w:cs="Times New Roman"/>
        </w:rPr>
        <w:t>Bmj</w:t>
      </w:r>
      <w:proofErr w:type="spellEnd"/>
      <w:r w:rsidRPr="00640FC0">
        <w:rPr>
          <w:rFonts w:ascii="Times New Roman" w:hAnsi="Times New Roman" w:cs="Times New Roman"/>
        </w:rPr>
        <w:t>. 2012 Mar 2;344.</w:t>
      </w:r>
    </w:p>
    <w:p w14:paraId="077E7272" w14:textId="77777777" w:rsidR="001E71DE" w:rsidRDefault="001E71DE" w:rsidP="001E71DE">
      <w:pPr>
        <w:spacing w:line="240" w:lineRule="auto"/>
        <w:rPr>
          <w:rFonts w:ascii="Times New Roman" w:hAnsi="Times New Roman" w:cs="Times New Roman"/>
        </w:rPr>
      </w:pPr>
      <w:proofErr w:type="spellStart"/>
      <w:r w:rsidRPr="003B23AE">
        <w:rPr>
          <w:rFonts w:ascii="Times New Roman" w:hAnsi="Times New Roman" w:cs="Times New Roman"/>
        </w:rPr>
        <w:t>Uthman</w:t>
      </w:r>
      <w:proofErr w:type="spellEnd"/>
      <w:r w:rsidRPr="003B23AE">
        <w:rPr>
          <w:rFonts w:ascii="Times New Roman" w:hAnsi="Times New Roman" w:cs="Times New Roman"/>
        </w:rPr>
        <w:t xml:space="preserve"> OA, </w:t>
      </w:r>
      <w:proofErr w:type="spellStart"/>
      <w:r w:rsidRPr="003B23AE">
        <w:rPr>
          <w:rFonts w:ascii="Times New Roman" w:hAnsi="Times New Roman" w:cs="Times New Roman"/>
        </w:rPr>
        <w:t>Popoola</w:t>
      </w:r>
      <w:proofErr w:type="spellEnd"/>
      <w:r w:rsidRPr="003B23AE">
        <w:rPr>
          <w:rFonts w:ascii="Times New Roman" w:hAnsi="Times New Roman" w:cs="Times New Roman"/>
        </w:rPr>
        <w:t xml:space="preserve"> TA, </w:t>
      </w:r>
      <w:proofErr w:type="spellStart"/>
      <w:r w:rsidRPr="003B23AE">
        <w:rPr>
          <w:rFonts w:ascii="Times New Roman" w:hAnsi="Times New Roman" w:cs="Times New Roman"/>
        </w:rPr>
        <w:t>Yahaya</w:t>
      </w:r>
      <w:proofErr w:type="spellEnd"/>
      <w:r w:rsidRPr="003B23AE">
        <w:rPr>
          <w:rFonts w:ascii="Times New Roman" w:hAnsi="Times New Roman" w:cs="Times New Roman"/>
        </w:rPr>
        <w:t xml:space="preserve"> I, </w:t>
      </w:r>
      <w:proofErr w:type="spellStart"/>
      <w:r w:rsidRPr="003B23AE">
        <w:rPr>
          <w:rFonts w:ascii="Times New Roman" w:hAnsi="Times New Roman" w:cs="Times New Roman"/>
        </w:rPr>
        <w:t>Uthman</w:t>
      </w:r>
      <w:proofErr w:type="spellEnd"/>
      <w:r w:rsidRPr="003B23AE">
        <w:rPr>
          <w:rFonts w:ascii="Times New Roman" w:hAnsi="Times New Roman" w:cs="Times New Roman"/>
        </w:rPr>
        <w:t xml:space="preserve"> MM, </w:t>
      </w:r>
      <w:proofErr w:type="spellStart"/>
      <w:r w:rsidRPr="003B23AE">
        <w:rPr>
          <w:rFonts w:ascii="Times New Roman" w:hAnsi="Times New Roman" w:cs="Times New Roman"/>
        </w:rPr>
        <w:t>Aremu</w:t>
      </w:r>
      <w:proofErr w:type="spellEnd"/>
      <w:r w:rsidRPr="003B23AE">
        <w:rPr>
          <w:rFonts w:ascii="Times New Roman" w:hAnsi="Times New Roman" w:cs="Times New Roman"/>
        </w:rPr>
        <w:t xml:space="preserve"> O. The cost-utility analysis of adult male circumcision for prevention of heterosexual acquisition of HIV in men in sub-Saharan Africa: a probabilistic decision model. Value in Health. 2011 Jan 1;14(1):70-9.</w:t>
      </w:r>
    </w:p>
    <w:p w14:paraId="18F94025" w14:textId="77777777" w:rsidR="001E71DE" w:rsidRDefault="001E71DE" w:rsidP="001E71DE">
      <w:pPr>
        <w:spacing w:line="240" w:lineRule="auto"/>
        <w:rPr>
          <w:rFonts w:ascii="Times New Roman" w:hAnsi="Times New Roman" w:cs="Times New Roman"/>
        </w:rPr>
      </w:pPr>
    </w:p>
    <w:p w14:paraId="2D1E93A0" w14:textId="77777777" w:rsidR="001E71DE" w:rsidRDefault="001E71DE" w:rsidP="001E71DE">
      <w:pPr>
        <w:spacing w:line="240" w:lineRule="auto"/>
        <w:rPr>
          <w:rFonts w:ascii="Times New Roman" w:hAnsi="Times New Roman" w:cs="Times New Roman"/>
        </w:rPr>
      </w:pPr>
    </w:p>
    <w:p w14:paraId="09123F50" w14:textId="77777777" w:rsidR="001E71DE" w:rsidRPr="00712CEF" w:rsidRDefault="001E71DE" w:rsidP="001E71DE">
      <w:pPr>
        <w:spacing w:line="240" w:lineRule="auto"/>
        <w:rPr>
          <w:rFonts w:ascii="Times New Roman" w:hAnsi="Times New Roman" w:cs="Times New Roman"/>
        </w:rPr>
      </w:pPr>
    </w:p>
    <w:p w14:paraId="63A1D994" w14:textId="77777777" w:rsidR="001E71DE" w:rsidRDefault="001E71DE">
      <w:pPr>
        <w:rPr>
          <w:rFonts w:ascii="Times New Roman" w:hAnsi="Times New Roman" w:cs="Times New Roman"/>
          <w:b/>
          <w:bCs/>
          <w:lang w:val="en-US"/>
        </w:rPr>
      </w:pPr>
    </w:p>
    <w:p w14:paraId="05938F42" w14:textId="77777777" w:rsidR="005B320D" w:rsidRDefault="005B320D">
      <w:pPr>
        <w:rPr>
          <w:rFonts w:ascii="Times New Roman" w:hAnsi="Times New Roman" w:cs="Times New Roman"/>
          <w:b/>
          <w:bCs/>
          <w:lang w:val="en-US"/>
        </w:rPr>
      </w:pPr>
    </w:p>
    <w:p w14:paraId="51A3B95C" w14:textId="77777777" w:rsidR="005B320D" w:rsidRDefault="005B320D">
      <w:pPr>
        <w:rPr>
          <w:rFonts w:ascii="Times New Roman" w:hAnsi="Times New Roman" w:cs="Times New Roman"/>
          <w:b/>
          <w:bCs/>
          <w:lang w:val="en-US"/>
        </w:rPr>
      </w:pPr>
    </w:p>
    <w:p w14:paraId="6A227C79" w14:textId="77777777" w:rsidR="005B320D" w:rsidRDefault="005B320D">
      <w:pPr>
        <w:rPr>
          <w:rFonts w:ascii="Times New Roman" w:hAnsi="Times New Roman" w:cs="Times New Roman"/>
          <w:b/>
          <w:bCs/>
          <w:lang w:val="en-US"/>
        </w:rPr>
      </w:pPr>
    </w:p>
    <w:p w14:paraId="5FD1D1D0" w14:textId="77777777" w:rsidR="005B320D" w:rsidRDefault="005B320D">
      <w:pPr>
        <w:rPr>
          <w:rFonts w:ascii="Times New Roman" w:hAnsi="Times New Roman" w:cs="Times New Roman"/>
          <w:b/>
          <w:bCs/>
          <w:lang w:val="en-US"/>
        </w:rPr>
      </w:pPr>
    </w:p>
    <w:p w14:paraId="1474F002" w14:textId="77777777" w:rsidR="005B320D" w:rsidRDefault="005B320D">
      <w:pPr>
        <w:rPr>
          <w:rFonts w:ascii="Times New Roman" w:hAnsi="Times New Roman" w:cs="Times New Roman"/>
          <w:b/>
          <w:bCs/>
          <w:lang w:val="en-US"/>
        </w:rPr>
      </w:pPr>
    </w:p>
    <w:p w14:paraId="573613EA" w14:textId="2BBDBE96" w:rsidR="005B320D" w:rsidRDefault="005B320D">
      <w:pPr>
        <w:rPr>
          <w:rFonts w:ascii="Times New Roman" w:hAnsi="Times New Roman" w:cs="Times New Roman"/>
          <w:lang w:val="en-US"/>
        </w:rPr>
      </w:pPr>
    </w:p>
    <w:p w14:paraId="6D11C3F5" w14:textId="0F9675B0" w:rsidR="00323CF8" w:rsidRDefault="00D23F3D">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323CF8">
        <w:rPr>
          <w:rFonts w:ascii="Times New Roman" w:hAnsi="Times New Roman" w:cs="Times New Roman"/>
          <w:b/>
          <w:bCs/>
          <w:lang w:val="en-US"/>
        </w:rPr>
        <w:t xml:space="preserve">3 </w:t>
      </w:r>
      <w:r w:rsidR="003373ED">
        <w:rPr>
          <w:rFonts w:ascii="Times New Roman" w:hAnsi="Times New Roman" w:cs="Times New Roman"/>
          <w:b/>
          <w:bCs/>
          <w:lang w:val="en-US"/>
        </w:rPr>
        <w:t>–</w:t>
      </w:r>
      <w:r w:rsidR="00323CF8">
        <w:rPr>
          <w:rFonts w:ascii="Times New Roman" w:hAnsi="Times New Roman" w:cs="Times New Roman"/>
          <w:b/>
          <w:bCs/>
          <w:lang w:val="en-US"/>
        </w:rPr>
        <w:t xml:space="preserve"> </w:t>
      </w:r>
      <w:r w:rsidR="00941D52">
        <w:rPr>
          <w:rFonts w:ascii="Times New Roman" w:hAnsi="Times New Roman" w:cs="Times New Roman"/>
          <w:b/>
          <w:bCs/>
          <w:lang w:val="en-US"/>
        </w:rPr>
        <w:t>Data sources used to c</w:t>
      </w:r>
      <w:r w:rsidR="003373ED">
        <w:rPr>
          <w:rFonts w:ascii="Times New Roman" w:hAnsi="Times New Roman" w:cs="Times New Roman"/>
          <w:b/>
          <w:bCs/>
          <w:lang w:val="en-US"/>
        </w:rPr>
        <w:t>alculat</w:t>
      </w:r>
      <w:r w:rsidR="00941D52">
        <w:rPr>
          <w:rFonts w:ascii="Times New Roman" w:hAnsi="Times New Roman" w:cs="Times New Roman"/>
          <w:b/>
          <w:bCs/>
          <w:lang w:val="en-US"/>
        </w:rPr>
        <w:t>e</w:t>
      </w:r>
      <w:r w:rsidR="003373ED">
        <w:rPr>
          <w:rFonts w:ascii="Times New Roman" w:hAnsi="Times New Roman" w:cs="Times New Roman"/>
          <w:b/>
          <w:bCs/>
          <w:lang w:val="en-US"/>
        </w:rPr>
        <w:t xml:space="preserve"> annual population in need</w:t>
      </w:r>
    </w:p>
    <w:p w14:paraId="3A1D011D" w14:textId="05C099B8" w:rsidR="00655489" w:rsidRDefault="00655489">
      <w:pPr>
        <w:rPr>
          <w:rFonts w:ascii="Times New Roman" w:hAnsi="Times New Roman" w:cs="Times New Roman"/>
          <w:b/>
          <w:bCs/>
          <w:lang w:val="en-US"/>
        </w:rPr>
      </w:pPr>
    </w:p>
    <w:p w14:paraId="48D5D5B3" w14:textId="30648587" w:rsidR="00655489" w:rsidRDefault="00CD3452">
      <w:pPr>
        <w:rPr>
          <w:rFonts w:ascii="Times New Roman" w:hAnsi="Times New Roman" w:cs="Times New Roman"/>
          <w:lang w:val="en-US"/>
        </w:rPr>
      </w:pPr>
      <w:r w:rsidRPr="00E62DF2">
        <w:rPr>
          <w:rFonts w:ascii="Times New Roman" w:hAnsi="Times New Roman" w:cs="Times New Roman"/>
          <w:lang w:val="en-US"/>
        </w:rPr>
        <w:t xml:space="preserve">The estimated yearly population in need was based on: </w:t>
      </w:r>
      <w:r w:rsidRPr="00E62DF2">
        <w:rPr>
          <w:rFonts w:ascii="Times New Roman" w:hAnsi="Times New Roman" w:cs="Times New Roman"/>
          <w:i/>
          <w:iCs/>
          <w:lang w:val="en-US"/>
        </w:rPr>
        <w:t>size of the target group</w:t>
      </w:r>
      <w:r w:rsidRPr="00E62DF2">
        <w:rPr>
          <w:rFonts w:ascii="Times New Roman" w:hAnsi="Times New Roman" w:cs="Times New Roman"/>
          <w:lang w:val="en-US"/>
        </w:rPr>
        <w:t xml:space="preserve"> for preventive interventions; </w:t>
      </w:r>
      <w:r w:rsidRPr="00E62DF2">
        <w:rPr>
          <w:rFonts w:ascii="Times New Roman" w:hAnsi="Times New Roman" w:cs="Times New Roman"/>
          <w:i/>
          <w:iCs/>
          <w:lang w:val="en-US"/>
        </w:rPr>
        <w:t>prevalence</w:t>
      </w:r>
      <w:r w:rsidRPr="00E62DF2">
        <w:rPr>
          <w:rFonts w:ascii="Times New Roman" w:hAnsi="Times New Roman" w:cs="Times New Roman"/>
          <w:lang w:val="en-US"/>
        </w:rPr>
        <w:t xml:space="preserve"> for the treatment of chronic conditions; and </w:t>
      </w:r>
      <w:r w:rsidRPr="00E62DF2">
        <w:rPr>
          <w:rFonts w:ascii="Times New Roman" w:hAnsi="Times New Roman" w:cs="Times New Roman"/>
          <w:i/>
          <w:iCs/>
          <w:lang w:val="en-US"/>
        </w:rPr>
        <w:t>incidence</w:t>
      </w:r>
      <w:r w:rsidRPr="00E62DF2">
        <w:rPr>
          <w:rFonts w:ascii="Times New Roman" w:hAnsi="Times New Roman" w:cs="Times New Roman"/>
          <w:lang w:val="en-US"/>
        </w:rPr>
        <w:t xml:space="preserve"> for the treatment of non-chronic conditions.</w:t>
      </w:r>
    </w:p>
    <w:tbl>
      <w:tblPr>
        <w:tblStyle w:val="TableGrid"/>
        <w:tblW w:w="9351" w:type="dxa"/>
        <w:tblLayout w:type="fixed"/>
        <w:tblLook w:val="04A0" w:firstRow="1" w:lastRow="0" w:firstColumn="1" w:lastColumn="0" w:noHBand="0" w:noVBand="1"/>
      </w:tblPr>
      <w:tblGrid>
        <w:gridCol w:w="397"/>
        <w:gridCol w:w="2984"/>
        <w:gridCol w:w="2985"/>
        <w:gridCol w:w="2985"/>
      </w:tblGrid>
      <w:tr w:rsidR="003E3FBB" w:rsidRPr="00C36A3C" w14:paraId="71E42602" w14:textId="77777777" w:rsidTr="000705F7">
        <w:tc>
          <w:tcPr>
            <w:tcW w:w="397" w:type="dxa"/>
          </w:tcPr>
          <w:p w14:paraId="4CC75D9D" w14:textId="77777777" w:rsidR="003E3FBB" w:rsidRPr="00C36A3C" w:rsidRDefault="003E3FBB" w:rsidP="00CA41E4">
            <w:pPr>
              <w:rPr>
                <w:rFonts w:ascii="Times New Roman" w:hAnsi="Times New Roman" w:cs="Times New Roman"/>
                <w:b/>
                <w:bCs/>
                <w:sz w:val="18"/>
                <w:szCs w:val="18"/>
              </w:rPr>
            </w:pPr>
            <w:r w:rsidRPr="00C36A3C">
              <w:rPr>
                <w:rFonts w:ascii="Times New Roman" w:hAnsi="Times New Roman" w:cs="Times New Roman"/>
                <w:b/>
                <w:bCs/>
                <w:sz w:val="18"/>
                <w:szCs w:val="18"/>
              </w:rPr>
              <w:t>#</w:t>
            </w:r>
          </w:p>
        </w:tc>
        <w:tc>
          <w:tcPr>
            <w:tcW w:w="2984" w:type="dxa"/>
          </w:tcPr>
          <w:p w14:paraId="175F27B4" w14:textId="77777777" w:rsidR="003E3FBB" w:rsidRPr="00C36A3C" w:rsidRDefault="003E3FBB" w:rsidP="00CA41E4">
            <w:pPr>
              <w:rPr>
                <w:rFonts w:ascii="Times New Roman" w:hAnsi="Times New Roman" w:cs="Times New Roman"/>
                <w:b/>
                <w:bCs/>
                <w:sz w:val="18"/>
                <w:szCs w:val="18"/>
              </w:rPr>
            </w:pPr>
            <w:r w:rsidRPr="00C36A3C">
              <w:rPr>
                <w:rFonts w:ascii="Times New Roman" w:hAnsi="Times New Roman" w:cs="Times New Roman"/>
                <w:b/>
                <w:bCs/>
                <w:sz w:val="18"/>
                <w:szCs w:val="18"/>
              </w:rPr>
              <w:t>Intervention</w:t>
            </w:r>
          </w:p>
        </w:tc>
        <w:tc>
          <w:tcPr>
            <w:tcW w:w="2985" w:type="dxa"/>
          </w:tcPr>
          <w:p w14:paraId="3882EBCC" w14:textId="25BD4161" w:rsidR="003E3FBB" w:rsidRPr="00C36A3C" w:rsidRDefault="003E3FBB" w:rsidP="00CA41E4">
            <w:pPr>
              <w:rPr>
                <w:rFonts w:ascii="Times New Roman" w:hAnsi="Times New Roman" w:cs="Times New Roman"/>
                <w:b/>
                <w:bCs/>
                <w:sz w:val="18"/>
                <w:szCs w:val="18"/>
              </w:rPr>
            </w:pPr>
            <w:r w:rsidRPr="00C36A3C">
              <w:rPr>
                <w:rFonts w:ascii="Times New Roman" w:hAnsi="Times New Roman" w:cs="Times New Roman"/>
                <w:b/>
                <w:bCs/>
                <w:sz w:val="18"/>
                <w:szCs w:val="18"/>
              </w:rPr>
              <w:t>Description patient population</w:t>
            </w:r>
          </w:p>
        </w:tc>
        <w:tc>
          <w:tcPr>
            <w:tcW w:w="2985" w:type="dxa"/>
          </w:tcPr>
          <w:p w14:paraId="119CCEEC" w14:textId="6C24ACEF" w:rsidR="003E3FBB" w:rsidRPr="00C36A3C" w:rsidRDefault="003E3FBB" w:rsidP="00CA41E4">
            <w:pPr>
              <w:rPr>
                <w:rFonts w:ascii="Times New Roman" w:hAnsi="Times New Roman" w:cs="Times New Roman"/>
                <w:b/>
                <w:bCs/>
                <w:sz w:val="18"/>
                <w:szCs w:val="18"/>
              </w:rPr>
            </w:pPr>
            <w:r w:rsidRPr="00C36A3C">
              <w:rPr>
                <w:rFonts w:ascii="Times New Roman" w:hAnsi="Times New Roman" w:cs="Times New Roman"/>
                <w:b/>
                <w:bCs/>
                <w:sz w:val="18"/>
                <w:szCs w:val="18"/>
              </w:rPr>
              <w:t>Data source</w:t>
            </w:r>
          </w:p>
        </w:tc>
      </w:tr>
      <w:tr w:rsidR="00D229B8" w:rsidRPr="00C36A3C" w14:paraId="63AFD79A" w14:textId="77777777" w:rsidTr="000705F7">
        <w:tc>
          <w:tcPr>
            <w:tcW w:w="397" w:type="dxa"/>
          </w:tcPr>
          <w:p w14:paraId="58931229"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w:t>
            </w:r>
          </w:p>
        </w:tc>
        <w:tc>
          <w:tcPr>
            <w:tcW w:w="2984" w:type="dxa"/>
          </w:tcPr>
          <w:p w14:paraId="1D2C9D6B" w14:textId="62F39D50"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 xml:space="preserve">Drug treatment uncomplicated malaria </w:t>
            </w:r>
            <w:r>
              <w:rPr>
                <w:rFonts w:ascii="Times New Roman" w:hAnsi="Times New Roman" w:cs="Times New Roman"/>
                <w:sz w:val="18"/>
                <w:szCs w:val="18"/>
              </w:rPr>
              <w:t>in &lt;5s</w:t>
            </w:r>
          </w:p>
        </w:tc>
        <w:tc>
          <w:tcPr>
            <w:tcW w:w="2985" w:type="dxa"/>
            <w:shd w:val="clear" w:color="auto" w:fill="auto"/>
          </w:tcPr>
          <w:p w14:paraId="539FC246" w14:textId="7A2E0DB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uncomplicated malaria</w:t>
            </w:r>
          </w:p>
        </w:tc>
        <w:tc>
          <w:tcPr>
            <w:tcW w:w="2985" w:type="dxa"/>
            <w:shd w:val="clear" w:color="auto" w:fill="auto"/>
          </w:tcPr>
          <w:p w14:paraId="5436BD69" w14:textId="0D757A56"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incidence malaria in &lt;5s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32ECDE4F" w14:textId="36239F6B"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severe malaria</w:t>
            </w:r>
            <w:r>
              <w:rPr>
                <w:rFonts w:ascii="Times New Roman" w:hAnsi="Times New Roman" w:cs="Times New Roman"/>
                <w:sz w:val="18"/>
                <w:szCs w:val="18"/>
              </w:rPr>
              <w:t xml:space="preserve"> Buchanan et al. (2010)</w:t>
            </w:r>
          </w:p>
        </w:tc>
      </w:tr>
      <w:tr w:rsidR="00D229B8" w:rsidRPr="00C36A3C" w14:paraId="055D7388" w14:textId="77777777" w:rsidTr="000705F7">
        <w:tc>
          <w:tcPr>
            <w:tcW w:w="397" w:type="dxa"/>
          </w:tcPr>
          <w:p w14:paraId="6BEF22D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w:t>
            </w:r>
          </w:p>
        </w:tc>
        <w:tc>
          <w:tcPr>
            <w:tcW w:w="2984" w:type="dxa"/>
          </w:tcPr>
          <w:p w14:paraId="50192BAF" w14:textId="54F4326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Minimal DOTS plus resistant cases</w:t>
            </w:r>
          </w:p>
        </w:tc>
        <w:tc>
          <w:tcPr>
            <w:tcW w:w="2985" w:type="dxa"/>
            <w:shd w:val="clear" w:color="auto" w:fill="auto"/>
          </w:tcPr>
          <w:p w14:paraId="70ADC9CA" w14:textId="53D108AF"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smear-positive + multi-drug resistant cases</w:t>
            </w:r>
          </w:p>
        </w:tc>
        <w:tc>
          <w:tcPr>
            <w:tcW w:w="2985" w:type="dxa"/>
            <w:shd w:val="clear" w:color="auto" w:fill="auto"/>
          </w:tcPr>
          <w:p w14:paraId="53F12F93" w14:textId="14D82C0F" w:rsidR="00D229B8" w:rsidRPr="008D727D"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incidence tuberculosis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562335D4" w14:textId="24DB7777" w:rsidR="00D229B8" w:rsidRPr="007D3119"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smear-positive</w:t>
            </w:r>
            <w:r w:rsidRPr="008D727D">
              <w:rPr>
                <w:rFonts w:ascii="Times New Roman" w:hAnsi="Times New Roman" w:cs="Times New Roman"/>
                <w:sz w:val="18"/>
                <w:szCs w:val="18"/>
              </w:rPr>
              <w:t>,</w:t>
            </w:r>
            <w:r>
              <w:rPr>
                <w:rFonts w:ascii="Times New Roman" w:hAnsi="Times New Roman" w:cs="Times New Roman"/>
                <w:i/>
                <w:iCs/>
                <w:sz w:val="18"/>
                <w:szCs w:val="18"/>
              </w:rPr>
              <w:t xml:space="preserve"> % multi-drug resistant </w:t>
            </w:r>
            <w:proofErr w:type="spellStart"/>
            <w:r>
              <w:rPr>
                <w:rFonts w:ascii="Times New Roman" w:hAnsi="Times New Roman" w:cs="Times New Roman"/>
                <w:sz w:val="18"/>
                <w:szCs w:val="18"/>
              </w:rPr>
              <w:t>Baltussen</w:t>
            </w:r>
            <w:proofErr w:type="spellEnd"/>
            <w:r>
              <w:rPr>
                <w:rFonts w:ascii="Times New Roman" w:hAnsi="Times New Roman" w:cs="Times New Roman"/>
                <w:sz w:val="18"/>
                <w:szCs w:val="18"/>
              </w:rPr>
              <w:t xml:space="preserve"> et al. (2005)</w:t>
            </w:r>
          </w:p>
        </w:tc>
      </w:tr>
      <w:tr w:rsidR="00D229B8" w:rsidRPr="00C36A3C" w14:paraId="66491E8E" w14:textId="77777777" w:rsidTr="000705F7">
        <w:tc>
          <w:tcPr>
            <w:tcW w:w="397" w:type="dxa"/>
          </w:tcPr>
          <w:p w14:paraId="6D25CBE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w:t>
            </w:r>
          </w:p>
        </w:tc>
        <w:tc>
          <w:tcPr>
            <w:tcW w:w="2984" w:type="dxa"/>
          </w:tcPr>
          <w:p w14:paraId="5E0CFA51" w14:textId="5C3B1599"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Full combination DOTS</w:t>
            </w:r>
          </w:p>
        </w:tc>
        <w:tc>
          <w:tcPr>
            <w:tcW w:w="2985" w:type="dxa"/>
            <w:shd w:val="clear" w:color="auto" w:fill="auto"/>
          </w:tcPr>
          <w:p w14:paraId="32EBF0AF" w14:textId="15470E4C"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smear-positive + smear-negative + extra-pulmonary + multi-drug resistant cases</w:t>
            </w:r>
          </w:p>
        </w:tc>
        <w:tc>
          <w:tcPr>
            <w:tcW w:w="2985" w:type="dxa"/>
            <w:shd w:val="clear" w:color="auto" w:fill="auto"/>
          </w:tcPr>
          <w:p w14:paraId="545E4775" w14:textId="71E909F5" w:rsidR="00D229B8" w:rsidRPr="008D727D"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incidence tuberculosis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207D3BB3" w14:textId="058BE667" w:rsidR="00D229B8" w:rsidRPr="00C36A3C" w:rsidRDefault="00D229B8" w:rsidP="00D229B8">
            <w:pPr>
              <w:rPr>
                <w:rFonts w:ascii="Times New Roman" w:hAnsi="Times New Roman" w:cs="Times New Roman"/>
                <w:sz w:val="18"/>
                <w:szCs w:val="18"/>
              </w:rPr>
            </w:pPr>
          </w:p>
        </w:tc>
      </w:tr>
      <w:tr w:rsidR="00D229B8" w:rsidRPr="00593C50" w14:paraId="52C731C8" w14:textId="77777777" w:rsidTr="000705F7">
        <w:tc>
          <w:tcPr>
            <w:tcW w:w="397" w:type="dxa"/>
          </w:tcPr>
          <w:p w14:paraId="1E260E2C"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w:t>
            </w:r>
          </w:p>
        </w:tc>
        <w:tc>
          <w:tcPr>
            <w:tcW w:w="2984" w:type="dxa"/>
          </w:tcPr>
          <w:p w14:paraId="34FA66A2" w14:textId="7EFFF58F"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Full DOTS</w:t>
            </w:r>
          </w:p>
        </w:tc>
        <w:tc>
          <w:tcPr>
            <w:tcW w:w="2985" w:type="dxa"/>
            <w:shd w:val="clear" w:color="auto" w:fill="auto"/>
          </w:tcPr>
          <w:p w14:paraId="0540149F" w14:textId="61FC429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smear-positive + smear-negative + extra-pulmonary cases</w:t>
            </w:r>
          </w:p>
        </w:tc>
        <w:tc>
          <w:tcPr>
            <w:tcW w:w="2985" w:type="dxa"/>
            <w:shd w:val="clear" w:color="auto" w:fill="auto"/>
          </w:tcPr>
          <w:p w14:paraId="66FB4675" w14:textId="0CF47125" w:rsidR="00D229B8" w:rsidRPr="008D727D"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incidence tuberculosis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0663BAFB" w14:textId="100F0CFD" w:rsidR="00D229B8" w:rsidRPr="00593C50" w:rsidRDefault="00D229B8" w:rsidP="00D229B8">
            <w:pPr>
              <w:rPr>
                <w:rFonts w:ascii="Times New Roman" w:hAnsi="Times New Roman" w:cs="Times New Roman"/>
                <w:sz w:val="18"/>
                <w:szCs w:val="18"/>
                <w:lang w:val="nl-NL"/>
              </w:rPr>
            </w:pPr>
            <w:r w:rsidRPr="00593C50">
              <w:rPr>
                <w:rFonts w:ascii="Times New Roman" w:hAnsi="Times New Roman" w:cs="Times New Roman"/>
                <w:sz w:val="18"/>
                <w:szCs w:val="18"/>
                <w:lang w:val="nl-NL"/>
              </w:rPr>
              <w:t xml:space="preserve">- </w:t>
            </w:r>
            <w:r w:rsidRPr="00593C50">
              <w:rPr>
                <w:rFonts w:ascii="Times New Roman" w:hAnsi="Times New Roman" w:cs="Times New Roman"/>
                <w:i/>
                <w:iCs/>
                <w:sz w:val="18"/>
                <w:szCs w:val="18"/>
                <w:lang w:val="nl-NL"/>
              </w:rPr>
              <w:t xml:space="preserve">% multi-drug resistant </w:t>
            </w:r>
            <w:r w:rsidRPr="00593C50">
              <w:rPr>
                <w:rFonts w:ascii="Times New Roman" w:hAnsi="Times New Roman" w:cs="Times New Roman"/>
                <w:sz w:val="18"/>
                <w:szCs w:val="18"/>
                <w:lang w:val="nl-NL"/>
              </w:rPr>
              <w:t>Baltussen et al. (2005)</w:t>
            </w:r>
          </w:p>
        </w:tc>
      </w:tr>
      <w:tr w:rsidR="00D229B8" w:rsidRPr="00C36A3C" w14:paraId="185D7442" w14:textId="77777777" w:rsidTr="000705F7">
        <w:tc>
          <w:tcPr>
            <w:tcW w:w="397" w:type="dxa"/>
          </w:tcPr>
          <w:p w14:paraId="3ECD9B30"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w:t>
            </w:r>
          </w:p>
        </w:tc>
        <w:tc>
          <w:tcPr>
            <w:tcW w:w="2984" w:type="dxa"/>
          </w:tcPr>
          <w:p w14:paraId="70C75434" w14:textId="0EB8065C"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Minimal DOTS</w:t>
            </w:r>
          </w:p>
        </w:tc>
        <w:tc>
          <w:tcPr>
            <w:tcW w:w="2985" w:type="dxa"/>
            <w:shd w:val="clear" w:color="auto" w:fill="auto"/>
          </w:tcPr>
          <w:p w14:paraId="29F651F1" w14:textId="2593718D"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smear-positive cases</w:t>
            </w:r>
          </w:p>
        </w:tc>
        <w:tc>
          <w:tcPr>
            <w:tcW w:w="2985" w:type="dxa"/>
            <w:shd w:val="clear" w:color="auto" w:fill="auto"/>
          </w:tcPr>
          <w:p w14:paraId="61CF33CC" w14:textId="1B694500" w:rsidR="00D229B8" w:rsidRPr="008D727D"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incidence tuberculosis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69B2588D" w14:textId="3DADB743"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smear-positive </w:t>
            </w:r>
            <w:proofErr w:type="spellStart"/>
            <w:r>
              <w:rPr>
                <w:rFonts w:ascii="Times New Roman" w:hAnsi="Times New Roman" w:cs="Times New Roman"/>
                <w:sz w:val="18"/>
                <w:szCs w:val="18"/>
              </w:rPr>
              <w:t>Baltussen</w:t>
            </w:r>
            <w:proofErr w:type="spellEnd"/>
            <w:r>
              <w:rPr>
                <w:rFonts w:ascii="Times New Roman" w:hAnsi="Times New Roman" w:cs="Times New Roman"/>
                <w:sz w:val="18"/>
                <w:szCs w:val="18"/>
              </w:rPr>
              <w:t xml:space="preserve"> et al. (2005)</w:t>
            </w:r>
          </w:p>
        </w:tc>
      </w:tr>
      <w:tr w:rsidR="00D229B8" w:rsidRPr="00C36A3C" w14:paraId="012C9B25" w14:textId="77777777" w:rsidTr="000705F7">
        <w:tc>
          <w:tcPr>
            <w:tcW w:w="397" w:type="dxa"/>
          </w:tcPr>
          <w:p w14:paraId="5441CDCF"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w:t>
            </w:r>
          </w:p>
        </w:tc>
        <w:tc>
          <w:tcPr>
            <w:tcW w:w="2984" w:type="dxa"/>
          </w:tcPr>
          <w:p w14:paraId="7B816320" w14:textId="4A4E86A1"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Emergency obstetric care</w:t>
            </w:r>
          </w:p>
        </w:tc>
        <w:tc>
          <w:tcPr>
            <w:tcW w:w="2985" w:type="dxa"/>
            <w:shd w:val="clear" w:color="auto" w:fill="auto"/>
          </w:tcPr>
          <w:p w14:paraId="2DC4B62A" w14:textId="2477E7C5"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obstructed labour + severe pre-eclampsia + maternal sepsis</w:t>
            </w:r>
          </w:p>
        </w:tc>
        <w:tc>
          <w:tcPr>
            <w:tcW w:w="2985" w:type="dxa"/>
            <w:shd w:val="clear" w:color="auto" w:fill="auto"/>
          </w:tcPr>
          <w:p w14:paraId="6E8D46B1" w14:textId="09313625"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tc>
      </w:tr>
      <w:tr w:rsidR="00D229B8" w:rsidRPr="00C36A3C" w14:paraId="784A02E3" w14:textId="77777777" w:rsidTr="000705F7">
        <w:tc>
          <w:tcPr>
            <w:tcW w:w="397" w:type="dxa"/>
          </w:tcPr>
          <w:p w14:paraId="27487BB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7</w:t>
            </w:r>
          </w:p>
        </w:tc>
        <w:tc>
          <w:tcPr>
            <w:tcW w:w="2984" w:type="dxa"/>
          </w:tcPr>
          <w:p w14:paraId="22BEC179" w14:textId="3CDAEB7A"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Skilled maternal and immediate new-born care</w:t>
            </w:r>
          </w:p>
        </w:tc>
        <w:tc>
          <w:tcPr>
            <w:tcW w:w="2985" w:type="dxa"/>
            <w:shd w:val="clear" w:color="auto" w:fill="auto"/>
          </w:tcPr>
          <w:p w14:paraId="0B110176" w14:textId="2703373A"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Live births and still births</w:t>
            </w:r>
          </w:p>
        </w:tc>
        <w:tc>
          <w:tcPr>
            <w:tcW w:w="2985" w:type="dxa"/>
            <w:shd w:val="clear" w:color="auto" w:fill="auto"/>
          </w:tcPr>
          <w:p w14:paraId="7D0C6D91" w14:textId="702D6C49" w:rsidR="00D229B8" w:rsidRPr="00B47004" w:rsidRDefault="00D229B8" w:rsidP="00D229B8">
            <w:pPr>
              <w:rPr>
                <w:rFonts w:ascii="Times New Roman" w:hAnsi="Times New Roman" w:cs="Times New Roman"/>
                <w:sz w:val="18"/>
                <w:szCs w:val="18"/>
              </w:rPr>
            </w:pPr>
            <w:r w:rsidRPr="00B47004">
              <w:rPr>
                <w:rFonts w:ascii="Times New Roman" w:hAnsi="Times New Roman" w:cs="Times New Roman"/>
                <w:sz w:val="18"/>
                <w:szCs w:val="18"/>
              </w:rPr>
              <w:t xml:space="preserve">- </w:t>
            </w:r>
            <w:r w:rsidRPr="00B47004">
              <w:rPr>
                <w:rFonts w:ascii="Times New Roman" w:hAnsi="Times New Roman" w:cs="Times New Roman"/>
                <w:i/>
                <w:iCs/>
                <w:sz w:val="18"/>
                <w:szCs w:val="18"/>
              </w:rPr>
              <w:t xml:space="preserve">total population </w:t>
            </w:r>
            <w:r w:rsidRPr="00B47004">
              <w:rPr>
                <w:rFonts w:ascii="Times New Roman" w:hAnsi="Times New Roman" w:cs="Times New Roman"/>
                <w:sz w:val="18"/>
                <w:szCs w:val="18"/>
              </w:rPr>
              <w:t>GSS (2018)</w:t>
            </w:r>
          </w:p>
          <w:p w14:paraId="057F80FD" w14:textId="03774CC3" w:rsidR="00D229B8" w:rsidRPr="00C6354B"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Pr>
                <w:rFonts w:ascii="Times New Roman" w:hAnsi="Times New Roman" w:cs="Times New Roman"/>
                <w:i/>
                <w:iCs/>
                <w:sz w:val="18"/>
                <w:szCs w:val="18"/>
              </w:rPr>
              <w:t xml:space="preserve">live </w:t>
            </w:r>
            <w:r w:rsidRPr="00C6354B">
              <w:rPr>
                <w:rFonts w:ascii="Times New Roman" w:hAnsi="Times New Roman" w:cs="Times New Roman"/>
                <w:i/>
                <w:iCs/>
                <w:sz w:val="18"/>
                <w:szCs w:val="18"/>
              </w:rPr>
              <w:t>birth rate</w:t>
            </w:r>
            <w:r w:rsidRPr="00C6354B">
              <w:rPr>
                <w:rFonts w:ascii="Times New Roman" w:hAnsi="Times New Roman" w:cs="Times New Roman"/>
                <w:sz w:val="18"/>
                <w:szCs w:val="18"/>
              </w:rPr>
              <w:t xml:space="preserve"> GSS (2014)</w:t>
            </w:r>
          </w:p>
          <w:p w14:paraId="2671B411" w14:textId="0F00F97D" w:rsidR="00D229B8" w:rsidRPr="001B6B6A"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sidRPr="00C6354B">
              <w:rPr>
                <w:rFonts w:ascii="Times New Roman" w:hAnsi="Times New Roman" w:cs="Times New Roman"/>
                <w:i/>
                <w:iCs/>
                <w:sz w:val="18"/>
                <w:szCs w:val="18"/>
              </w:rPr>
              <w:t xml:space="preserve">still birth rate </w:t>
            </w:r>
            <w:proofErr w:type="spellStart"/>
            <w:r w:rsidRPr="00C6354B">
              <w:rPr>
                <w:rFonts w:ascii="Times New Roman" w:hAnsi="Times New Roman" w:cs="Times New Roman"/>
                <w:sz w:val="18"/>
                <w:szCs w:val="18"/>
              </w:rPr>
              <w:t>MoH</w:t>
            </w:r>
            <w:proofErr w:type="spellEnd"/>
            <w:r w:rsidRPr="00C6354B">
              <w:rPr>
                <w:rFonts w:ascii="Times New Roman" w:hAnsi="Times New Roman" w:cs="Times New Roman"/>
                <w:sz w:val="18"/>
                <w:szCs w:val="18"/>
              </w:rPr>
              <w:t xml:space="preserve"> (2018)</w:t>
            </w:r>
          </w:p>
        </w:tc>
      </w:tr>
      <w:tr w:rsidR="00D229B8" w:rsidRPr="00C36A3C" w14:paraId="0C813176" w14:textId="77777777" w:rsidTr="000705F7">
        <w:tc>
          <w:tcPr>
            <w:tcW w:w="397" w:type="dxa"/>
          </w:tcPr>
          <w:p w14:paraId="4A5DB8E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8</w:t>
            </w:r>
          </w:p>
        </w:tc>
        <w:tc>
          <w:tcPr>
            <w:tcW w:w="2984" w:type="dxa"/>
          </w:tcPr>
          <w:p w14:paraId="088B21E8" w14:textId="4ED30A75"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Use of insecticide-treated bed nets</w:t>
            </w:r>
          </w:p>
        </w:tc>
        <w:tc>
          <w:tcPr>
            <w:tcW w:w="2985" w:type="dxa"/>
            <w:shd w:val="clear" w:color="auto" w:fill="auto"/>
          </w:tcPr>
          <w:p w14:paraId="5CA0664B" w14:textId="416A6A9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Total population</w:t>
            </w:r>
          </w:p>
        </w:tc>
        <w:tc>
          <w:tcPr>
            <w:tcW w:w="2985" w:type="dxa"/>
            <w:shd w:val="clear" w:color="auto" w:fill="auto"/>
          </w:tcPr>
          <w:p w14:paraId="450CF180" w14:textId="602AF6F2"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total population </w:t>
            </w:r>
            <w:r>
              <w:rPr>
                <w:rFonts w:ascii="Times New Roman" w:hAnsi="Times New Roman" w:cs="Times New Roman"/>
                <w:sz w:val="18"/>
                <w:szCs w:val="18"/>
              </w:rPr>
              <w:t>GSS (2018)</w:t>
            </w:r>
          </w:p>
          <w:p w14:paraId="2CFCFC9D" w14:textId="77777777"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years that bed nets last </w:t>
            </w:r>
            <w:r>
              <w:rPr>
                <w:rFonts w:ascii="Times New Roman" w:hAnsi="Times New Roman" w:cs="Times New Roman"/>
                <w:sz w:val="18"/>
                <w:szCs w:val="18"/>
              </w:rPr>
              <w:t>Morel et al. (2015)</w:t>
            </w:r>
          </w:p>
          <w:p w14:paraId="1081411D" w14:textId="6C240F72" w:rsidR="00D229B8" w:rsidRPr="00503880"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persons per bed net </w:t>
            </w:r>
            <w:r>
              <w:rPr>
                <w:rFonts w:ascii="Times New Roman" w:hAnsi="Times New Roman" w:cs="Times New Roman"/>
                <w:sz w:val="18"/>
                <w:szCs w:val="18"/>
              </w:rPr>
              <w:t>Morel et al. (2015)</w:t>
            </w:r>
          </w:p>
        </w:tc>
      </w:tr>
      <w:tr w:rsidR="00D229B8" w:rsidRPr="00C36A3C" w14:paraId="0DF33D2F" w14:textId="77777777" w:rsidTr="000705F7">
        <w:tc>
          <w:tcPr>
            <w:tcW w:w="397" w:type="dxa"/>
          </w:tcPr>
          <w:p w14:paraId="5353211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9</w:t>
            </w:r>
          </w:p>
        </w:tc>
        <w:tc>
          <w:tcPr>
            <w:tcW w:w="2984" w:type="dxa"/>
          </w:tcPr>
          <w:p w14:paraId="3729ED37" w14:textId="1FC7558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 xml:space="preserve">Inguinal hernia repair </w:t>
            </w:r>
          </w:p>
        </w:tc>
        <w:tc>
          <w:tcPr>
            <w:tcW w:w="2985" w:type="dxa"/>
            <w:shd w:val="clear" w:color="auto" w:fill="auto"/>
          </w:tcPr>
          <w:p w14:paraId="5E7E19BD" w14:textId="2A86DC8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inguinal hernia</w:t>
            </w:r>
          </w:p>
        </w:tc>
        <w:tc>
          <w:tcPr>
            <w:tcW w:w="2985" w:type="dxa"/>
            <w:shd w:val="clear" w:color="auto" w:fill="auto"/>
          </w:tcPr>
          <w:p w14:paraId="26AE61CC" w14:textId="3BEF6C8C"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Beard et al. (2013)</w:t>
            </w:r>
          </w:p>
        </w:tc>
      </w:tr>
      <w:tr w:rsidR="00D229B8" w:rsidRPr="00C36A3C" w14:paraId="3E7FE842" w14:textId="77777777" w:rsidTr="000705F7">
        <w:tc>
          <w:tcPr>
            <w:tcW w:w="397" w:type="dxa"/>
          </w:tcPr>
          <w:p w14:paraId="477EF051"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10</w:t>
            </w:r>
          </w:p>
        </w:tc>
        <w:tc>
          <w:tcPr>
            <w:tcW w:w="2984" w:type="dxa"/>
          </w:tcPr>
          <w:p w14:paraId="6BD62EC3" w14:textId="4FBF6185"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Community-based support for low birthweight babies</w:t>
            </w:r>
          </w:p>
        </w:tc>
        <w:tc>
          <w:tcPr>
            <w:tcW w:w="2985" w:type="dxa"/>
            <w:shd w:val="clear" w:color="auto" w:fill="auto"/>
          </w:tcPr>
          <w:p w14:paraId="12CCD8CB" w14:textId="12C6BBBA"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Low birthweight babies</w:t>
            </w:r>
          </w:p>
        </w:tc>
        <w:tc>
          <w:tcPr>
            <w:tcW w:w="2985" w:type="dxa"/>
            <w:shd w:val="clear" w:color="auto" w:fill="auto"/>
          </w:tcPr>
          <w:p w14:paraId="076EEF23" w14:textId="77777777" w:rsidR="00D229B8" w:rsidRPr="00B47004" w:rsidRDefault="00D229B8" w:rsidP="00D229B8">
            <w:pPr>
              <w:rPr>
                <w:rFonts w:ascii="Times New Roman" w:hAnsi="Times New Roman" w:cs="Times New Roman"/>
                <w:sz w:val="18"/>
                <w:szCs w:val="18"/>
              </w:rPr>
            </w:pPr>
            <w:r w:rsidRPr="00B47004">
              <w:rPr>
                <w:rFonts w:ascii="Times New Roman" w:hAnsi="Times New Roman" w:cs="Times New Roman"/>
                <w:sz w:val="18"/>
                <w:szCs w:val="18"/>
              </w:rPr>
              <w:t xml:space="preserve">- </w:t>
            </w:r>
            <w:r w:rsidRPr="00B47004">
              <w:rPr>
                <w:rFonts w:ascii="Times New Roman" w:hAnsi="Times New Roman" w:cs="Times New Roman"/>
                <w:i/>
                <w:iCs/>
                <w:sz w:val="18"/>
                <w:szCs w:val="18"/>
              </w:rPr>
              <w:t xml:space="preserve">total population </w:t>
            </w:r>
            <w:r w:rsidRPr="00B47004">
              <w:rPr>
                <w:rFonts w:ascii="Times New Roman" w:hAnsi="Times New Roman" w:cs="Times New Roman"/>
                <w:sz w:val="18"/>
                <w:szCs w:val="18"/>
              </w:rPr>
              <w:t>GSS (2018)</w:t>
            </w:r>
          </w:p>
          <w:p w14:paraId="373F03B3" w14:textId="77777777" w:rsidR="00D229B8" w:rsidRPr="00C6354B"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Pr>
                <w:rFonts w:ascii="Times New Roman" w:hAnsi="Times New Roman" w:cs="Times New Roman"/>
                <w:i/>
                <w:iCs/>
                <w:sz w:val="18"/>
                <w:szCs w:val="18"/>
              </w:rPr>
              <w:t xml:space="preserve">live </w:t>
            </w:r>
            <w:r w:rsidRPr="00C6354B">
              <w:rPr>
                <w:rFonts w:ascii="Times New Roman" w:hAnsi="Times New Roman" w:cs="Times New Roman"/>
                <w:i/>
                <w:iCs/>
                <w:sz w:val="18"/>
                <w:szCs w:val="18"/>
              </w:rPr>
              <w:t>birth rate</w:t>
            </w:r>
            <w:r w:rsidRPr="00C6354B">
              <w:rPr>
                <w:rFonts w:ascii="Times New Roman" w:hAnsi="Times New Roman" w:cs="Times New Roman"/>
                <w:sz w:val="18"/>
                <w:szCs w:val="18"/>
              </w:rPr>
              <w:t xml:space="preserve"> GSS (2014)</w:t>
            </w:r>
          </w:p>
          <w:p w14:paraId="57A5913A" w14:textId="42E8E707" w:rsidR="00D229B8" w:rsidRPr="003824B3"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of births with low birthweight </w:t>
            </w:r>
            <w:r>
              <w:rPr>
                <w:rFonts w:ascii="Times New Roman" w:hAnsi="Times New Roman" w:cs="Times New Roman"/>
                <w:sz w:val="18"/>
                <w:szCs w:val="18"/>
              </w:rPr>
              <w:t>Darmstadt et al. (2005)</w:t>
            </w:r>
          </w:p>
        </w:tc>
      </w:tr>
      <w:tr w:rsidR="00D229B8" w:rsidRPr="00C36A3C" w14:paraId="2E4B7F11" w14:textId="77777777" w:rsidTr="000705F7">
        <w:tc>
          <w:tcPr>
            <w:tcW w:w="397" w:type="dxa"/>
          </w:tcPr>
          <w:p w14:paraId="4BFE107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11</w:t>
            </w:r>
          </w:p>
        </w:tc>
        <w:tc>
          <w:tcPr>
            <w:tcW w:w="2984" w:type="dxa"/>
          </w:tcPr>
          <w:p w14:paraId="6CCA223B" w14:textId="1DA7DD62"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Drug treatment sexually transmitted infections</w:t>
            </w:r>
          </w:p>
        </w:tc>
        <w:tc>
          <w:tcPr>
            <w:tcW w:w="2985" w:type="dxa"/>
            <w:shd w:val="clear" w:color="auto" w:fill="auto"/>
          </w:tcPr>
          <w:p w14:paraId="21902773" w14:textId="6D1C8724"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STIs</w:t>
            </w:r>
          </w:p>
        </w:tc>
        <w:tc>
          <w:tcPr>
            <w:tcW w:w="2985" w:type="dxa"/>
            <w:shd w:val="clear" w:color="auto" w:fill="auto"/>
          </w:tcPr>
          <w:p w14:paraId="32461D8D" w14:textId="2C74BE26"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7B5B5114" w14:textId="77777777" w:rsidTr="000705F7">
        <w:tc>
          <w:tcPr>
            <w:tcW w:w="397" w:type="dxa"/>
          </w:tcPr>
          <w:p w14:paraId="21566F6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12</w:t>
            </w:r>
          </w:p>
        </w:tc>
        <w:tc>
          <w:tcPr>
            <w:tcW w:w="2984" w:type="dxa"/>
          </w:tcPr>
          <w:p w14:paraId="0BFC1C5C" w14:textId="20033D6C"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Voluntary Counselling and Testing</w:t>
            </w:r>
          </w:p>
        </w:tc>
        <w:tc>
          <w:tcPr>
            <w:tcW w:w="2985" w:type="dxa"/>
            <w:shd w:val="clear" w:color="auto" w:fill="auto"/>
          </w:tcPr>
          <w:p w14:paraId="61D89E68" w14:textId="01E766C7" w:rsidR="00D229B8" w:rsidRPr="00C36A3C" w:rsidRDefault="00D229B8" w:rsidP="00D229B8">
            <w:pPr>
              <w:rPr>
                <w:rFonts w:ascii="Times New Roman" w:hAnsi="Times New Roman" w:cs="Times New Roman"/>
                <w:sz w:val="18"/>
                <w:szCs w:val="18"/>
              </w:rPr>
            </w:pPr>
            <w:r>
              <w:rPr>
                <w:rFonts w:ascii="Times New Roman" w:hAnsi="Times New Roman" w:cs="Times New Roman"/>
                <w:color w:val="000000"/>
                <w:sz w:val="18"/>
                <w:szCs w:val="18"/>
              </w:rPr>
              <w:t>O</w:t>
            </w:r>
            <w:r w:rsidRPr="00C36A3C">
              <w:rPr>
                <w:rFonts w:ascii="Times New Roman" w:hAnsi="Times New Roman" w:cs="Times New Roman"/>
                <w:color w:val="000000"/>
                <w:sz w:val="18"/>
                <w:szCs w:val="18"/>
              </w:rPr>
              <w:t>ver 5</w:t>
            </w:r>
            <w:r>
              <w:rPr>
                <w:rFonts w:ascii="Times New Roman" w:hAnsi="Times New Roman" w:cs="Times New Roman"/>
                <w:color w:val="000000"/>
                <w:sz w:val="18"/>
                <w:szCs w:val="18"/>
              </w:rPr>
              <w:t>-</w:t>
            </w:r>
            <w:r w:rsidRPr="00C36A3C">
              <w:rPr>
                <w:rFonts w:ascii="Times New Roman" w:hAnsi="Times New Roman" w:cs="Times New Roman"/>
                <w:color w:val="000000"/>
                <w:sz w:val="18"/>
                <w:szCs w:val="18"/>
              </w:rPr>
              <w:t xml:space="preserve">year period twice annual prevalence </w:t>
            </w:r>
          </w:p>
        </w:tc>
        <w:tc>
          <w:tcPr>
            <w:tcW w:w="2985" w:type="dxa"/>
            <w:shd w:val="clear" w:color="auto" w:fill="auto"/>
          </w:tcPr>
          <w:p w14:paraId="4E41E355" w14:textId="255E9EDC"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4345BDB7" w14:textId="77777777" w:rsidTr="000705F7">
        <w:tc>
          <w:tcPr>
            <w:tcW w:w="397" w:type="dxa"/>
          </w:tcPr>
          <w:p w14:paraId="79427109"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13</w:t>
            </w:r>
          </w:p>
        </w:tc>
        <w:tc>
          <w:tcPr>
            <w:tcW w:w="2984" w:type="dxa"/>
          </w:tcPr>
          <w:p w14:paraId="04F76161" w14:textId="4855D05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Emergency neonatal care</w:t>
            </w:r>
          </w:p>
        </w:tc>
        <w:tc>
          <w:tcPr>
            <w:tcW w:w="2985" w:type="dxa"/>
            <w:shd w:val="clear" w:color="auto" w:fill="auto"/>
          </w:tcPr>
          <w:p w14:paraId="215F8A80" w14:textId="59DF525F"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severe neonatal infections + neonatal jaundice + severe asphyxia + low birthweight</w:t>
            </w:r>
          </w:p>
        </w:tc>
        <w:tc>
          <w:tcPr>
            <w:tcW w:w="2985" w:type="dxa"/>
            <w:shd w:val="clear" w:color="auto" w:fill="auto"/>
          </w:tcPr>
          <w:p w14:paraId="6767DCC1" w14:textId="77777777" w:rsidR="00D229B8" w:rsidRPr="00B47004" w:rsidRDefault="00D229B8" w:rsidP="00D229B8">
            <w:pPr>
              <w:rPr>
                <w:rFonts w:ascii="Times New Roman" w:hAnsi="Times New Roman" w:cs="Times New Roman"/>
                <w:sz w:val="18"/>
                <w:szCs w:val="18"/>
              </w:rPr>
            </w:pPr>
            <w:r w:rsidRPr="00B47004">
              <w:rPr>
                <w:rFonts w:ascii="Times New Roman" w:hAnsi="Times New Roman" w:cs="Times New Roman"/>
                <w:sz w:val="18"/>
                <w:szCs w:val="18"/>
              </w:rPr>
              <w:t xml:space="preserve">- </w:t>
            </w:r>
            <w:r w:rsidRPr="00B47004">
              <w:rPr>
                <w:rFonts w:ascii="Times New Roman" w:hAnsi="Times New Roman" w:cs="Times New Roman"/>
                <w:i/>
                <w:iCs/>
                <w:sz w:val="18"/>
                <w:szCs w:val="18"/>
              </w:rPr>
              <w:t xml:space="preserve">total population </w:t>
            </w:r>
            <w:r w:rsidRPr="00B47004">
              <w:rPr>
                <w:rFonts w:ascii="Times New Roman" w:hAnsi="Times New Roman" w:cs="Times New Roman"/>
                <w:sz w:val="18"/>
                <w:szCs w:val="18"/>
              </w:rPr>
              <w:t>GSS (2018)</w:t>
            </w:r>
          </w:p>
          <w:p w14:paraId="168CB494" w14:textId="77777777" w:rsidR="00D229B8" w:rsidRPr="00C6354B"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Pr>
                <w:rFonts w:ascii="Times New Roman" w:hAnsi="Times New Roman" w:cs="Times New Roman"/>
                <w:i/>
                <w:iCs/>
                <w:sz w:val="18"/>
                <w:szCs w:val="18"/>
              </w:rPr>
              <w:t xml:space="preserve">live </w:t>
            </w:r>
            <w:r w:rsidRPr="00C6354B">
              <w:rPr>
                <w:rFonts w:ascii="Times New Roman" w:hAnsi="Times New Roman" w:cs="Times New Roman"/>
                <w:i/>
                <w:iCs/>
                <w:sz w:val="18"/>
                <w:szCs w:val="18"/>
              </w:rPr>
              <w:t>birth rate</w:t>
            </w:r>
            <w:r w:rsidRPr="00C6354B">
              <w:rPr>
                <w:rFonts w:ascii="Times New Roman" w:hAnsi="Times New Roman" w:cs="Times New Roman"/>
                <w:sz w:val="18"/>
                <w:szCs w:val="18"/>
              </w:rPr>
              <w:t xml:space="preserve"> GSS (2014)</w:t>
            </w:r>
          </w:p>
          <w:p w14:paraId="6951162E" w14:textId="2EF84ACA"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of new-borns that needs ENC </w:t>
            </w:r>
            <w:r>
              <w:rPr>
                <w:rFonts w:ascii="Times New Roman" w:hAnsi="Times New Roman" w:cs="Times New Roman"/>
                <w:sz w:val="18"/>
                <w:szCs w:val="18"/>
              </w:rPr>
              <w:t>Darmstadt et al. (2005)</w:t>
            </w:r>
          </w:p>
        </w:tc>
      </w:tr>
      <w:tr w:rsidR="00D229B8" w:rsidRPr="00C36A3C" w14:paraId="77EDADAE" w14:textId="77777777" w:rsidTr="000705F7">
        <w:tc>
          <w:tcPr>
            <w:tcW w:w="397" w:type="dxa"/>
          </w:tcPr>
          <w:p w14:paraId="658BF14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14</w:t>
            </w:r>
          </w:p>
        </w:tc>
        <w:tc>
          <w:tcPr>
            <w:tcW w:w="2984" w:type="dxa"/>
          </w:tcPr>
          <w:p w14:paraId="44B3AB19" w14:textId="07F5504C" w:rsidR="00D229B8" w:rsidRPr="00C36A3C" w:rsidRDefault="00D229B8" w:rsidP="00D229B8">
            <w:pPr>
              <w:rPr>
                <w:rFonts w:ascii="Times New Roman" w:hAnsi="Times New Roman" w:cs="Times New Roman"/>
                <w:sz w:val="18"/>
                <w:szCs w:val="18"/>
              </w:rPr>
            </w:pPr>
            <w:proofErr w:type="spellStart"/>
            <w:r w:rsidRPr="00037B15">
              <w:rPr>
                <w:rFonts w:ascii="Times New Roman" w:hAnsi="Times New Roman" w:cs="Times New Roman"/>
                <w:sz w:val="18"/>
                <w:szCs w:val="18"/>
              </w:rPr>
              <w:t>Antivenom</w:t>
            </w:r>
            <w:proofErr w:type="spellEnd"/>
            <w:r w:rsidRPr="00037B15">
              <w:rPr>
                <w:rFonts w:ascii="Times New Roman" w:hAnsi="Times New Roman" w:cs="Times New Roman"/>
                <w:sz w:val="18"/>
                <w:szCs w:val="18"/>
              </w:rPr>
              <w:t xml:space="preserve"> for snakebites</w:t>
            </w:r>
          </w:p>
        </w:tc>
        <w:tc>
          <w:tcPr>
            <w:tcW w:w="2985" w:type="dxa"/>
            <w:shd w:val="clear" w:color="auto" w:fill="auto"/>
          </w:tcPr>
          <w:p w14:paraId="3BB7BF6A" w14:textId="417E4C7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 xml:space="preserve">Incidence of </w:t>
            </w:r>
            <w:r>
              <w:rPr>
                <w:rFonts w:ascii="Times New Roman" w:hAnsi="Times New Roman" w:cs="Times New Roman"/>
                <w:color w:val="000000"/>
                <w:sz w:val="18"/>
                <w:szCs w:val="18"/>
              </w:rPr>
              <w:t xml:space="preserve">venomous </w:t>
            </w:r>
            <w:r w:rsidRPr="00C36A3C">
              <w:rPr>
                <w:rFonts w:ascii="Times New Roman" w:hAnsi="Times New Roman" w:cs="Times New Roman"/>
                <w:color w:val="000000"/>
                <w:sz w:val="18"/>
                <w:szCs w:val="18"/>
              </w:rPr>
              <w:t xml:space="preserve">snake bites </w:t>
            </w:r>
          </w:p>
        </w:tc>
        <w:tc>
          <w:tcPr>
            <w:tcW w:w="2985" w:type="dxa"/>
            <w:shd w:val="clear" w:color="auto" w:fill="auto"/>
          </w:tcPr>
          <w:p w14:paraId="254834D1" w14:textId="77777777" w:rsidR="00D229B8" w:rsidRPr="00B47004" w:rsidRDefault="00D229B8" w:rsidP="00D229B8">
            <w:pPr>
              <w:rPr>
                <w:rFonts w:ascii="Times New Roman" w:hAnsi="Times New Roman" w:cs="Times New Roman"/>
                <w:sz w:val="18"/>
                <w:szCs w:val="18"/>
              </w:rPr>
            </w:pPr>
            <w:r w:rsidRPr="00B47004">
              <w:rPr>
                <w:rFonts w:ascii="Times New Roman" w:hAnsi="Times New Roman" w:cs="Times New Roman"/>
                <w:sz w:val="18"/>
                <w:szCs w:val="18"/>
              </w:rPr>
              <w:t xml:space="preserve">- </w:t>
            </w:r>
            <w:r w:rsidRPr="00B47004">
              <w:rPr>
                <w:rFonts w:ascii="Times New Roman" w:hAnsi="Times New Roman" w:cs="Times New Roman"/>
                <w:i/>
                <w:iCs/>
                <w:sz w:val="18"/>
                <w:szCs w:val="18"/>
              </w:rPr>
              <w:t>total population</w:t>
            </w:r>
            <w:r w:rsidRPr="00B47004">
              <w:rPr>
                <w:rFonts w:ascii="Times New Roman" w:hAnsi="Times New Roman" w:cs="Times New Roman"/>
                <w:sz w:val="18"/>
                <w:szCs w:val="18"/>
              </w:rPr>
              <w:t xml:space="preserve"> GSS (2018)</w:t>
            </w:r>
          </w:p>
          <w:p w14:paraId="5E1F099F" w14:textId="77777777" w:rsidR="00D229B8" w:rsidRPr="00D72D74"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snake bites </w:t>
            </w:r>
            <w:proofErr w:type="spellStart"/>
            <w:r w:rsidRPr="00D72D74">
              <w:rPr>
                <w:rFonts w:ascii="Times New Roman" w:hAnsi="Times New Roman" w:cs="Times New Roman"/>
                <w:sz w:val="18"/>
                <w:szCs w:val="18"/>
              </w:rPr>
              <w:t>Punguyire</w:t>
            </w:r>
            <w:proofErr w:type="spellEnd"/>
            <w:r w:rsidRPr="00D72D74">
              <w:rPr>
                <w:rFonts w:ascii="Times New Roman" w:hAnsi="Times New Roman" w:cs="Times New Roman"/>
                <w:sz w:val="18"/>
                <w:szCs w:val="18"/>
              </w:rPr>
              <w:t xml:space="preserve"> et al. (2014)</w:t>
            </w:r>
          </w:p>
          <w:p w14:paraId="13371D7A" w14:textId="67C0EE7A"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of snake </w:t>
            </w:r>
            <w:proofErr w:type="spellStart"/>
            <w:r>
              <w:rPr>
                <w:rFonts w:ascii="Times New Roman" w:hAnsi="Times New Roman" w:cs="Times New Roman"/>
                <w:i/>
                <w:iCs/>
                <w:sz w:val="18"/>
                <w:szCs w:val="18"/>
              </w:rPr>
              <w:t>bits</w:t>
            </w:r>
            <w:proofErr w:type="spellEnd"/>
            <w:r>
              <w:rPr>
                <w:rFonts w:ascii="Times New Roman" w:hAnsi="Times New Roman" w:cs="Times New Roman"/>
                <w:i/>
                <w:iCs/>
                <w:sz w:val="18"/>
                <w:szCs w:val="18"/>
              </w:rPr>
              <w:t xml:space="preserve"> that is venomous</w:t>
            </w:r>
            <w:r>
              <w:rPr>
                <w:rFonts w:ascii="Times New Roman" w:hAnsi="Times New Roman" w:cs="Times New Roman"/>
                <w:sz w:val="18"/>
                <w:szCs w:val="18"/>
              </w:rPr>
              <w:t xml:space="preserve"> Habib et al. (2015)</w:t>
            </w:r>
          </w:p>
        </w:tc>
      </w:tr>
      <w:tr w:rsidR="00D229B8" w:rsidRPr="00C36A3C" w14:paraId="151E4E28" w14:textId="77777777" w:rsidTr="000705F7">
        <w:tc>
          <w:tcPr>
            <w:tcW w:w="397" w:type="dxa"/>
          </w:tcPr>
          <w:p w14:paraId="742CEDD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15</w:t>
            </w:r>
          </w:p>
        </w:tc>
        <w:tc>
          <w:tcPr>
            <w:tcW w:w="2984" w:type="dxa"/>
          </w:tcPr>
          <w:p w14:paraId="7AAD0DDE" w14:textId="122585D2"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 xml:space="preserve">Oral rehydration solution for diarrhoea in &lt;5s </w:t>
            </w:r>
          </w:p>
        </w:tc>
        <w:tc>
          <w:tcPr>
            <w:tcW w:w="2985" w:type="dxa"/>
            <w:shd w:val="clear" w:color="auto" w:fill="auto"/>
          </w:tcPr>
          <w:p w14:paraId="5BFA09D7" w14:textId="1133F9CE"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diarrheal diseases</w:t>
            </w:r>
          </w:p>
        </w:tc>
        <w:tc>
          <w:tcPr>
            <w:tcW w:w="2985" w:type="dxa"/>
            <w:shd w:val="clear" w:color="auto" w:fill="auto"/>
          </w:tcPr>
          <w:p w14:paraId="22585141" w14:textId="12030D9C" w:rsidR="00D229B8" w:rsidRPr="00267359"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0B9DB8C3" w14:textId="77777777" w:rsidTr="000705F7">
        <w:tc>
          <w:tcPr>
            <w:tcW w:w="397" w:type="dxa"/>
          </w:tcPr>
          <w:p w14:paraId="46A91A2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16</w:t>
            </w:r>
          </w:p>
        </w:tc>
        <w:tc>
          <w:tcPr>
            <w:tcW w:w="2984" w:type="dxa"/>
          </w:tcPr>
          <w:p w14:paraId="605CA71A" w14:textId="39D6137E"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Cataract surgery</w:t>
            </w:r>
          </w:p>
        </w:tc>
        <w:tc>
          <w:tcPr>
            <w:tcW w:w="2985" w:type="dxa"/>
            <w:shd w:val="clear" w:color="auto" w:fill="auto"/>
          </w:tcPr>
          <w:p w14:paraId="5D8369FC" w14:textId="6A66198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cataract blindness</w:t>
            </w:r>
          </w:p>
        </w:tc>
        <w:tc>
          <w:tcPr>
            <w:tcW w:w="2985" w:type="dxa"/>
            <w:shd w:val="clear" w:color="auto" w:fill="auto"/>
          </w:tcPr>
          <w:p w14:paraId="1585C4B6" w14:textId="69ED3131" w:rsidR="00D229B8" w:rsidRPr="00C36A3C" w:rsidRDefault="00D229B8" w:rsidP="00D229B8">
            <w:pPr>
              <w:rPr>
                <w:rFonts w:ascii="Times New Roman" w:hAnsi="Times New Roman" w:cs="Times New Roman"/>
                <w:sz w:val="18"/>
                <w:szCs w:val="18"/>
              </w:rPr>
            </w:pPr>
            <w:r w:rsidRPr="006F6A64">
              <w:rPr>
                <w:rFonts w:ascii="Times New Roman" w:hAnsi="Times New Roman" w:cs="Times New Roman"/>
                <w:sz w:val="18"/>
                <w:szCs w:val="18"/>
              </w:rPr>
              <w:t>National Eye Care Unit (2008)</w:t>
            </w:r>
          </w:p>
        </w:tc>
      </w:tr>
      <w:tr w:rsidR="00D229B8" w:rsidRPr="00C36A3C" w14:paraId="52F970B4" w14:textId="77777777" w:rsidTr="000705F7">
        <w:tc>
          <w:tcPr>
            <w:tcW w:w="397" w:type="dxa"/>
          </w:tcPr>
          <w:p w14:paraId="3CC5B8B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lastRenderedPageBreak/>
              <w:t>17</w:t>
            </w:r>
          </w:p>
        </w:tc>
        <w:tc>
          <w:tcPr>
            <w:tcW w:w="2984" w:type="dxa"/>
          </w:tcPr>
          <w:p w14:paraId="084B9D26" w14:textId="4B500C50"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Tetanus toxoid vaccination (as part of antenatal care)</w:t>
            </w:r>
          </w:p>
        </w:tc>
        <w:tc>
          <w:tcPr>
            <w:tcW w:w="2985" w:type="dxa"/>
            <w:shd w:val="clear" w:color="auto" w:fill="auto"/>
          </w:tcPr>
          <w:p w14:paraId="57D8606B" w14:textId="4D766E35"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Pregnant women</w:t>
            </w:r>
          </w:p>
        </w:tc>
        <w:tc>
          <w:tcPr>
            <w:tcW w:w="2985" w:type="dxa"/>
            <w:shd w:val="clear" w:color="auto" w:fill="auto"/>
          </w:tcPr>
          <w:p w14:paraId="536ECC08" w14:textId="77777777" w:rsidR="00D229B8" w:rsidRPr="00B47004" w:rsidRDefault="00D229B8" w:rsidP="00D229B8">
            <w:pPr>
              <w:rPr>
                <w:rFonts w:ascii="Times New Roman" w:hAnsi="Times New Roman" w:cs="Times New Roman"/>
                <w:sz w:val="18"/>
                <w:szCs w:val="18"/>
              </w:rPr>
            </w:pPr>
            <w:r w:rsidRPr="00B47004">
              <w:rPr>
                <w:rFonts w:ascii="Times New Roman" w:hAnsi="Times New Roman" w:cs="Times New Roman"/>
                <w:sz w:val="18"/>
                <w:szCs w:val="18"/>
              </w:rPr>
              <w:t xml:space="preserve">- </w:t>
            </w:r>
            <w:r w:rsidRPr="00B47004">
              <w:rPr>
                <w:rFonts w:ascii="Times New Roman" w:hAnsi="Times New Roman" w:cs="Times New Roman"/>
                <w:i/>
                <w:iCs/>
                <w:sz w:val="18"/>
                <w:szCs w:val="18"/>
              </w:rPr>
              <w:t xml:space="preserve">total population </w:t>
            </w:r>
            <w:r w:rsidRPr="00B47004">
              <w:rPr>
                <w:rFonts w:ascii="Times New Roman" w:hAnsi="Times New Roman" w:cs="Times New Roman"/>
                <w:sz w:val="18"/>
                <w:szCs w:val="18"/>
              </w:rPr>
              <w:t>GSS (2018)</w:t>
            </w:r>
          </w:p>
          <w:p w14:paraId="5C963482" w14:textId="77777777" w:rsidR="00D229B8" w:rsidRPr="00C6354B"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Pr>
                <w:rFonts w:ascii="Times New Roman" w:hAnsi="Times New Roman" w:cs="Times New Roman"/>
                <w:i/>
                <w:iCs/>
                <w:sz w:val="18"/>
                <w:szCs w:val="18"/>
              </w:rPr>
              <w:t xml:space="preserve">live </w:t>
            </w:r>
            <w:r w:rsidRPr="00C6354B">
              <w:rPr>
                <w:rFonts w:ascii="Times New Roman" w:hAnsi="Times New Roman" w:cs="Times New Roman"/>
                <w:i/>
                <w:iCs/>
                <w:sz w:val="18"/>
                <w:szCs w:val="18"/>
              </w:rPr>
              <w:t>birth rate</w:t>
            </w:r>
            <w:r w:rsidRPr="00C6354B">
              <w:rPr>
                <w:rFonts w:ascii="Times New Roman" w:hAnsi="Times New Roman" w:cs="Times New Roman"/>
                <w:sz w:val="18"/>
                <w:szCs w:val="18"/>
              </w:rPr>
              <w:t xml:space="preserve"> GSS (2014)</w:t>
            </w:r>
          </w:p>
          <w:p w14:paraId="096944C2" w14:textId="77777777" w:rsidR="00D229B8"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sidRPr="00C6354B">
              <w:rPr>
                <w:rFonts w:ascii="Times New Roman" w:hAnsi="Times New Roman" w:cs="Times New Roman"/>
                <w:i/>
                <w:iCs/>
                <w:sz w:val="18"/>
                <w:szCs w:val="18"/>
              </w:rPr>
              <w:t xml:space="preserve">still birth rate </w:t>
            </w:r>
            <w:proofErr w:type="spellStart"/>
            <w:r w:rsidRPr="00C6354B">
              <w:rPr>
                <w:rFonts w:ascii="Times New Roman" w:hAnsi="Times New Roman" w:cs="Times New Roman"/>
                <w:sz w:val="18"/>
                <w:szCs w:val="18"/>
              </w:rPr>
              <w:t>MoH</w:t>
            </w:r>
            <w:proofErr w:type="spellEnd"/>
            <w:r w:rsidRPr="00C6354B">
              <w:rPr>
                <w:rFonts w:ascii="Times New Roman" w:hAnsi="Times New Roman" w:cs="Times New Roman"/>
                <w:sz w:val="18"/>
                <w:szCs w:val="18"/>
              </w:rPr>
              <w:t xml:space="preserve"> (2018)</w:t>
            </w:r>
          </w:p>
          <w:p w14:paraId="22F7C9C1" w14:textId="267F7EAD" w:rsidR="00D229B8" w:rsidRPr="006F6A64"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institutional maternal mortality rate </w:t>
            </w:r>
            <w:proofErr w:type="spellStart"/>
            <w:r w:rsidRPr="00C6354B">
              <w:rPr>
                <w:rFonts w:ascii="Times New Roman" w:hAnsi="Times New Roman" w:cs="Times New Roman"/>
                <w:sz w:val="18"/>
                <w:szCs w:val="18"/>
              </w:rPr>
              <w:t>MoH</w:t>
            </w:r>
            <w:proofErr w:type="spellEnd"/>
            <w:r w:rsidRPr="00C6354B">
              <w:rPr>
                <w:rFonts w:ascii="Times New Roman" w:hAnsi="Times New Roman" w:cs="Times New Roman"/>
                <w:sz w:val="18"/>
                <w:szCs w:val="18"/>
              </w:rPr>
              <w:t xml:space="preserve"> (2018)</w:t>
            </w:r>
          </w:p>
        </w:tc>
      </w:tr>
      <w:tr w:rsidR="00D229B8" w:rsidRPr="00C36A3C" w14:paraId="069C8E06" w14:textId="77777777" w:rsidTr="000705F7">
        <w:tc>
          <w:tcPr>
            <w:tcW w:w="397" w:type="dxa"/>
          </w:tcPr>
          <w:p w14:paraId="46657A8A"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18</w:t>
            </w:r>
          </w:p>
        </w:tc>
        <w:tc>
          <w:tcPr>
            <w:tcW w:w="2984" w:type="dxa"/>
          </w:tcPr>
          <w:p w14:paraId="3E1ACF1C" w14:textId="532A0885"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Drug treatment childhood pneumonia</w:t>
            </w:r>
          </w:p>
        </w:tc>
        <w:tc>
          <w:tcPr>
            <w:tcW w:w="2985" w:type="dxa"/>
            <w:shd w:val="clear" w:color="auto" w:fill="auto"/>
          </w:tcPr>
          <w:p w14:paraId="258829E2" w14:textId="11548091"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childhood pneumonia</w:t>
            </w:r>
          </w:p>
        </w:tc>
        <w:tc>
          <w:tcPr>
            <w:tcW w:w="2985" w:type="dxa"/>
            <w:shd w:val="clear" w:color="auto" w:fill="auto"/>
          </w:tcPr>
          <w:p w14:paraId="73BB8C3B" w14:textId="71D4FA23" w:rsidR="00D229B8" w:rsidRPr="00CE6CED" w:rsidRDefault="00D229B8" w:rsidP="00D229B8">
            <w:pPr>
              <w:rPr>
                <w:rFonts w:ascii="Times New Roman" w:hAnsi="Times New Roman" w:cs="Times New Roman"/>
                <w:sz w:val="18"/>
                <w:szCs w:val="18"/>
              </w:rPr>
            </w:pPr>
            <w:r>
              <w:rPr>
                <w:rFonts w:ascii="Times New Roman" w:hAnsi="Times New Roman" w:cs="Times New Roman"/>
                <w:sz w:val="18"/>
                <w:szCs w:val="18"/>
              </w:rPr>
              <w:t>Walker et al. (2013)</w:t>
            </w:r>
          </w:p>
        </w:tc>
      </w:tr>
      <w:tr w:rsidR="00D229B8" w:rsidRPr="00C36A3C" w14:paraId="0D1F3709" w14:textId="77777777" w:rsidTr="000705F7">
        <w:tc>
          <w:tcPr>
            <w:tcW w:w="397" w:type="dxa"/>
          </w:tcPr>
          <w:p w14:paraId="3F013ABF"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19</w:t>
            </w:r>
          </w:p>
        </w:tc>
        <w:tc>
          <w:tcPr>
            <w:tcW w:w="2984" w:type="dxa"/>
          </w:tcPr>
          <w:p w14:paraId="2D377E90" w14:textId="1E7A0CE1"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Iron supplementation (pregnant women)</w:t>
            </w:r>
          </w:p>
        </w:tc>
        <w:tc>
          <w:tcPr>
            <w:tcW w:w="2985" w:type="dxa"/>
            <w:shd w:val="clear" w:color="auto" w:fill="auto"/>
          </w:tcPr>
          <w:p w14:paraId="44FF3799" w14:textId="47F1832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Pregnant women</w:t>
            </w:r>
          </w:p>
        </w:tc>
        <w:tc>
          <w:tcPr>
            <w:tcW w:w="2985" w:type="dxa"/>
            <w:shd w:val="clear" w:color="auto" w:fill="auto"/>
          </w:tcPr>
          <w:p w14:paraId="17413A8C"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total population </w:t>
            </w:r>
            <w:r w:rsidRPr="008840AF">
              <w:rPr>
                <w:rFonts w:ascii="Times New Roman" w:hAnsi="Times New Roman" w:cs="Times New Roman"/>
                <w:sz w:val="18"/>
                <w:szCs w:val="18"/>
              </w:rPr>
              <w:t>GSS (2018)</w:t>
            </w:r>
          </w:p>
          <w:p w14:paraId="3C6FDC5C"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live birth rate</w:t>
            </w:r>
            <w:r w:rsidRPr="008840AF">
              <w:rPr>
                <w:rFonts w:ascii="Times New Roman" w:hAnsi="Times New Roman" w:cs="Times New Roman"/>
                <w:sz w:val="18"/>
                <w:szCs w:val="18"/>
              </w:rPr>
              <w:t xml:space="preserve"> GSS (2014)</w:t>
            </w:r>
          </w:p>
          <w:p w14:paraId="2A65848C"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still birth rate </w:t>
            </w:r>
            <w:proofErr w:type="spellStart"/>
            <w:r w:rsidRPr="008840AF">
              <w:rPr>
                <w:rFonts w:ascii="Times New Roman" w:hAnsi="Times New Roman" w:cs="Times New Roman"/>
                <w:sz w:val="18"/>
                <w:szCs w:val="18"/>
              </w:rPr>
              <w:t>MoH</w:t>
            </w:r>
            <w:proofErr w:type="spellEnd"/>
            <w:r w:rsidRPr="008840AF">
              <w:rPr>
                <w:rFonts w:ascii="Times New Roman" w:hAnsi="Times New Roman" w:cs="Times New Roman"/>
                <w:sz w:val="18"/>
                <w:szCs w:val="18"/>
              </w:rPr>
              <w:t xml:space="preserve"> (2018)</w:t>
            </w:r>
          </w:p>
          <w:p w14:paraId="0E04C7E5" w14:textId="139AC182" w:rsidR="00D229B8" w:rsidRPr="00C36A3C"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institutional maternal mortality rate </w:t>
            </w:r>
            <w:proofErr w:type="spellStart"/>
            <w:r w:rsidRPr="008840AF">
              <w:rPr>
                <w:rFonts w:ascii="Times New Roman" w:hAnsi="Times New Roman" w:cs="Times New Roman"/>
                <w:sz w:val="18"/>
                <w:szCs w:val="18"/>
              </w:rPr>
              <w:t>MoH</w:t>
            </w:r>
            <w:proofErr w:type="spellEnd"/>
            <w:r w:rsidRPr="008840AF">
              <w:rPr>
                <w:rFonts w:ascii="Times New Roman" w:hAnsi="Times New Roman" w:cs="Times New Roman"/>
                <w:sz w:val="18"/>
                <w:szCs w:val="18"/>
              </w:rPr>
              <w:t xml:space="preserve"> (2018)</w:t>
            </w:r>
          </w:p>
        </w:tc>
      </w:tr>
      <w:tr w:rsidR="00D229B8" w:rsidRPr="00C36A3C" w14:paraId="1A90E732" w14:textId="77777777" w:rsidTr="000705F7">
        <w:tc>
          <w:tcPr>
            <w:tcW w:w="397" w:type="dxa"/>
          </w:tcPr>
          <w:p w14:paraId="018EF9F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20</w:t>
            </w:r>
          </w:p>
        </w:tc>
        <w:tc>
          <w:tcPr>
            <w:tcW w:w="2984" w:type="dxa"/>
          </w:tcPr>
          <w:p w14:paraId="651813DA" w14:textId="5E7A3882"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Syphilis detection and treatment (as part of antenatal care)</w:t>
            </w:r>
          </w:p>
        </w:tc>
        <w:tc>
          <w:tcPr>
            <w:tcW w:w="2985" w:type="dxa"/>
            <w:shd w:val="clear" w:color="auto" w:fill="auto"/>
          </w:tcPr>
          <w:p w14:paraId="67BE88F5" w14:textId="62AD92E9"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Pregnant women</w:t>
            </w:r>
          </w:p>
        </w:tc>
        <w:tc>
          <w:tcPr>
            <w:tcW w:w="2985" w:type="dxa"/>
            <w:shd w:val="clear" w:color="auto" w:fill="auto"/>
          </w:tcPr>
          <w:p w14:paraId="37E9EBA2"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total population </w:t>
            </w:r>
            <w:r w:rsidRPr="008840AF">
              <w:rPr>
                <w:rFonts w:ascii="Times New Roman" w:hAnsi="Times New Roman" w:cs="Times New Roman"/>
                <w:sz w:val="18"/>
                <w:szCs w:val="18"/>
              </w:rPr>
              <w:t>GSS (2018)</w:t>
            </w:r>
          </w:p>
          <w:p w14:paraId="24016A6A"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live birth rate</w:t>
            </w:r>
            <w:r w:rsidRPr="008840AF">
              <w:rPr>
                <w:rFonts w:ascii="Times New Roman" w:hAnsi="Times New Roman" w:cs="Times New Roman"/>
                <w:sz w:val="18"/>
                <w:szCs w:val="18"/>
              </w:rPr>
              <w:t xml:space="preserve"> GSS (2014)</w:t>
            </w:r>
          </w:p>
          <w:p w14:paraId="655C1FB3"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still birth rate </w:t>
            </w:r>
            <w:proofErr w:type="spellStart"/>
            <w:r w:rsidRPr="008840AF">
              <w:rPr>
                <w:rFonts w:ascii="Times New Roman" w:hAnsi="Times New Roman" w:cs="Times New Roman"/>
                <w:sz w:val="18"/>
                <w:szCs w:val="18"/>
              </w:rPr>
              <w:t>MoH</w:t>
            </w:r>
            <w:proofErr w:type="spellEnd"/>
            <w:r w:rsidRPr="008840AF">
              <w:rPr>
                <w:rFonts w:ascii="Times New Roman" w:hAnsi="Times New Roman" w:cs="Times New Roman"/>
                <w:sz w:val="18"/>
                <w:szCs w:val="18"/>
              </w:rPr>
              <w:t xml:space="preserve"> (2018)</w:t>
            </w:r>
          </w:p>
          <w:p w14:paraId="1399007D" w14:textId="1A3902E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institutional maternal mortality rate </w:t>
            </w:r>
            <w:proofErr w:type="spellStart"/>
            <w:r w:rsidRPr="008840AF">
              <w:rPr>
                <w:rFonts w:ascii="Times New Roman" w:hAnsi="Times New Roman" w:cs="Times New Roman"/>
                <w:sz w:val="18"/>
                <w:szCs w:val="18"/>
              </w:rPr>
              <w:t>MoH</w:t>
            </w:r>
            <w:proofErr w:type="spellEnd"/>
            <w:r w:rsidRPr="008840AF">
              <w:rPr>
                <w:rFonts w:ascii="Times New Roman" w:hAnsi="Times New Roman" w:cs="Times New Roman"/>
                <w:sz w:val="18"/>
                <w:szCs w:val="18"/>
              </w:rPr>
              <w:t xml:space="preserve"> (2018)</w:t>
            </w:r>
          </w:p>
        </w:tc>
      </w:tr>
      <w:tr w:rsidR="00D229B8" w:rsidRPr="00C36A3C" w14:paraId="3AC71E31" w14:textId="77777777" w:rsidTr="000705F7">
        <w:tc>
          <w:tcPr>
            <w:tcW w:w="397" w:type="dxa"/>
          </w:tcPr>
          <w:p w14:paraId="44021F30"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21</w:t>
            </w:r>
          </w:p>
        </w:tc>
        <w:tc>
          <w:tcPr>
            <w:tcW w:w="2984" w:type="dxa"/>
          </w:tcPr>
          <w:p w14:paraId="20734CDB" w14:textId="7757CD34" w:rsidR="00D229B8" w:rsidRPr="00C36A3C" w:rsidRDefault="00D229B8" w:rsidP="00D229B8">
            <w:pPr>
              <w:rPr>
                <w:rFonts w:ascii="Times New Roman" w:hAnsi="Times New Roman" w:cs="Times New Roman"/>
                <w:sz w:val="18"/>
                <w:szCs w:val="18"/>
              </w:rPr>
            </w:pPr>
            <w:r w:rsidRPr="00C90122">
              <w:rPr>
                <w:rFonts w:ascii="Times New Roman" w:hAnsi="Times New Roman" w:cs="Times New Roman"/>
                <w:sz w:val="18"/>
                <w:szCs w:val="18"/>
              </w:rPr>
              <w:t>ART (first- and second-line treatment, intensive monitoring)</w:t>
            </w:r>
          </w:p>
        </w:tc>
        <w:tc>
          <w:tcPr>
            <w:tcW w:w="2985" w:type="dxa"/>
            <w:shd w:val="clear" w:color="auto" w:fill="auto"/>
          </w:tcPr>
          <w:p w14:paraId="02582DED" w14:textId="2C1ED869"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HIV</w:t>
            </w:r>
          </w:p>
        </w:tc>
        <w:tc>
          <w:tcPr>
            <w:tcW w:w="2985" w:type="dxa"/>
            <w:shd w:val="clear" w:color="auto" w:fill="auto"/>
          </w:tcPr>
          <w:p w14:paraId="0BE691B3" w14:textId="3660EE71" w:rsidR="00D229B8" w:rsidRPr="008840AF"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22763AEB" w14:textId="77777777" w:rsidTr="000705F7">
        <w:tc>
          <w:tcPr>
            <w:tcW w:w="397" w:type="dxa"/>
          </w:tcPr>
          <w:p w14:paraId="03DDFE3E"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22</w:t>
            </w:r>
          </w:p>
        </w:tc>
        <w:tc>
          <w:tcPr>
            <w:tcW w:w="2984" w:type="dxa"/>
          </w:tcPr>
          <w:p w14:paraId="766F4C17" w14:textId="7D93C64B"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Antenatal corticosteroids for preterm labour</w:t>
            </w:r>
          </w:p>
        </w:tc>
        <w:tc>
          <w:tcPr>
            <w:tcW w:w="2985" w:type="dxa"/>
            <w:shd w:val="clear" w:color="auto" w:fill="auto"/>
          </w:tcPr>
          <w:p w14:paraId="26C6F7B5" w14:textId="30936FC4"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pre-term labour</w:t>
            </w:r>
          </w:p>
        </w:tc>
        <w:tc>
          <w:tcPr>
            <w:tcW w:w="2985" w:type="dxa"/>
            <w:shd w:val="clear" w:color="auto" w:fill="auto"/>
          </w:tcPr>
          <w:p w14:paraId="3A199D37" w14:textId="23337C29" w:rsidR="00D229B8" w:rsidRPr="00C36A3C" w:rsidRDefault="00D229B8" w:rsidP="00D229B8">
            <w:pPr>
              <w:rPr>
                <w:rFonts w:ascii="Times New Roman" w:hAnsi="Times New Roman" w:cs="Times New Roman"/>
                <w:sz w:val="18"/>
                <w:szCs w:val="18"/>
              </w:rPr>
            </w:pPr>
            <w:proofErr w:type="spellStart"/>
            <w:r w:rsidRPr="0014571A">
              <w:rPr>
                <w:rFonts w:ascii="Times New Roman" w:hAnsi="Times New Roman" w:cs="Times New Roman"/>
                <w:sz w:val="18"/>
                <w:szCs w:val="18"/>
              </w:rPr>
              <w:t>Nkyekyer</w:t>
            </w:r>
            <w:proofErr w:type="spellEnd"/>
            <w:r>
              <w:rPr>
                <w:rFonts w:ascii="Times New Roman" w:hAnsi="Times New Roman" w:cs="Times New Roman"/>
                <w:sz w:val="18"/>
                <w:szCs w:val="18"/>
              </w:rPr>
              <w:t xml:space="preserve"> et al. (2006)</w:t>
            </w:r>
          </w:p>
        </w:tc>
      </w:tr>
      <w:tr w:rsidR="00D229B8" w:rsidRPr="00C36A3C" w14:paraId="3C4503E3" w14:textId="77777777" w:rsidTr="000705F7">
        <w:tc>
          <w:tcPr>
            <w:tcW w:w="397" w:type="dxa"/>
          </w:tcPr>
          <w:p w14:paraId="2CBF11FA"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23</w:t>
            </w:r>
          </w:p>
        </w:tc>
        <w:tc>
          <w:tcPr>
            <w:tcW w:w="2984" w:type="dxa"/>
          </w:tcPr>
          <w:p w14:paraId="39217E09" w14:textId="79AA1B73" w:rsidR="00D229B8" w:rsidRPr="00C36A3C" w:rsidRDefault="00D229B8" w:rsidP="00D229B8">
            <w:pPr>
              <w:rPr>
                <w:rFonts w:ascii="Times New Roman" w:hAnsi="Times New Roman" w:cs="Times New Roman"/>
                <w:sz w:val="18"/>
                <w:szCs w:val="18"/>
              </w:rPr>
            </w:pPr>
            <w:r w:rsidRPr="00C90122">
              <w:rPr>
                <w:rFonts w:ascii="Times New Roman" w:hAnsi="Times New Roman" w:cs="Times New Roman"/>
                <w:sz w:val="18"/>
                <w:szCs w:val="18"/>
              </w:rPr>
              <w:t xml:space="preserve">ART (first- and second-line treatment, </w:t>
            </w:r>
            <w:r>
              <w:rPr>
                <w:rFonts w:ascii="Times New Roman" w:hAnsi="Times New Roman" w:cs="Times New Roman"/>
                <w:sz w:val="18"/>
                <w:szCs w:val="18"/>
              </w:rPr>
              <w:t xml:space="preserve">no </w:t>
            </w:r>
            <w:r w:rsidRPr="00C90122">
              <w:rPr>
                <w:rFonts w:ascii="Times New Roman" w:hAnsi="Times New Roman" w:cs="Times New Roman"/>
                <w:sz w:val="18"/>
                <w:szCs w:val="18"/>
              </w:rPr>
              <w:t>intensive monitoring)</w:t>
            </w:r>
          </w:p>
        </w:tc>
        <w:tc>
          <w:tcPr>
            <w:tcW w:w="2985" w:type="dxa"/>
            <w:shd w:val="clear" w:color="auto" w:fill="auto"/>
          </w:tcPr>
          <w:p w14:paraId="54ECED6B" w14:textId="6896EFB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HIV</w:t>
            </w:r>
          </w:p>
        </w:tc>
        <w:tc>
          <w:tcPr>
            <w:tcW w:w="2985" w:type="dxa"/>
            <w:shd w:val="clear" w:color="auto" w:fill="auto"/>
          </w:tcPr>
          <w:p w14:paraId="205D0D05" w14:textId="017624D5"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7AB085E3" w14:textId="77777777" w:rsidTr="000705F7">
        <w:tc>
          <w:tcPr>
            <w:tcW w:w="397" w:type="dxa"/>
          </w:tcPr>
          <w:p w14:paraId="3EB2E0B3"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24</w:t>
            </w:r>
          </w:p>
        </w:tc>
        <w:tc>
          <w:tcPr>
            <w:tcW w:w="2984" w:type="dxa"/>
          </w:tcPr>
          <w:p w14:paraId="6F630692" w14:textId="335FB1A7"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 xml:space="preserve">Pre-referral rectal drug treatment malaria </w:t>
            </w:r>
            <w:r>
              <w:rPr>
                <w:rFonts w:ascii="Times New Roman" w:hAnsi="Times New Roman" w:cs="Times New Roman"/>
                <w:sz w:val="18"/>
                <w:szCs w:val="18"/>
              </w:rPr>
              <w:t>in &lt;5s</w:t>
            </w:r>
          </w:p>
        </w:tc>
        <w:tc>
          <w:tcPr>
            <w:tcW w:w="2985" w:type="dxa"/>
            <w:shd w:val="clear" w:color="auto" w:fill="auto"/>
          </w:tcPr>
          <w:p w14:paraId="44FFFD2F" w14:textId="54B7470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severe malaria</w:t>
            </w:r>
          </w:p>
        </w:tc>
        <w:tc>
          <w:tcPr>
            <w:tcW w:w="2985" w:type="dxa"/>
            <w:shd w:val="clear" w:color="auto" w:fill="auto"/>
          </w:tcPr>
          <w:p w14:paraId="162C9014" w14:textId="77777777"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incidence malaria in &lt;5s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2BA0CE84" w14:textId="46A017CC" w:rsidR="00D229B8" w:rsidRPr="00BA2856"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severe malaria</w:t>
            </w:r>
            <w:r>
              <w:rPr>
                <w:rFonts w:ascii="Times New Roman" w:hAnsi="Times New Roman" w:cs="Times New Roman"/>
                <w:sz w:val="18"/>
                <w:szCs w:val="18"/>
              </w:rPr>
              <w:t xml:space="preserve"> Buchanan et al. (2010)</w:t>
            </w:r>
          </w:p>
        </w:tc>
      </w:tr>
      <w:tr w:rsidR="00D229B8" w:rsidRPr="00C36A3C" w14:paraId="411CE9F7" w14:textId="77777777" w:rsidTr="000705F7">
        <w:tc>
          <w:tcPr>
            <w:tcW w:w="397" w:type="dxa"/>
          </w:tcPr>
          <w:p w14:paraId="610D4555"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25</w:t>
            </w:r>
          </w:p>
        </w:tc>
        <w:tc>
          <w:tcPr>
            <w:tcW w:w="2984" w:type="dxa"/>
          </w:tcPr>
          <w:p w14:paraId="5529AF0F" w14:textId="214DCD46" w:rsidR="00D229B8" w:rsidRPr="00C36A3C" w:rsidRDefault="00D229B8" w:rsidP="00D229B8">
            <w:pPr>
              <w:rPr>
                <w:rFonts w:ascii="Times New Roman" w:hAnsi="Times New Roman" w:cs="Times New Roman"/>
                <w:sz w:val="18"/>
                <w:szCs w:val="18"/>
              </w:rPr>
            </w:pPr>
            <w:r w:rsidRPr="00C90122">
              <w:rPr>
                <w:rFonts w:ascii="Times New Roman" w:hAnsi="Times New Roman" w:cs="Times New Roman"/>
                <w:sz w:val="18"/>
                <w:szCs w:val="18"/>
              </w:rPr>
              <w:t>ART (first-line treatment,</w:t>
            </w:r>
            <w:r>
              <w:rPr>
                <w:rFonts w:ascii="Times New Roman" w:hAnsi="Times New Roman" w:cs="Times New Roman"/>
                <w:sz w:val="18"/>
                <w:szCs w:val="18"/>
              </w:rPr>
              <w:t xml:space="preserve"> </w:t>
            </w:r>
            <w:r w:rsidRPr="00C90122">
              <w:rPr>
                <w:rFonts w:ascii="Times New Roman" w:hAnsi="Times New Roman" w:cs="Times New Roman"/>
                <w:sz w:val="18"/>
                <w:szCs w:val="18"/>
              </w:rPr>
              <w:t>intensive monitoring)</w:t>
            </w:r>
          </w:p>
        </w:tc>
        <w:tc>
          <w:tcPr>
            <w:tcW w:w="2985" w:type="dxa"/>
            <w:shd w:val="clear" w:color="auto" w:fill="auto"/>
          </w:tcPr>
          <w:p w14:paraId="3B2DC2D8" w14:textId="38893555"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Number on first-line treatment</w:t>
            </w:r>
          </w:p>
        </w:tc>
        <w:tc>
          <w:tcPr>
            <w:tcW w:w="2985" w:type="dxa"/>
            <w:shd w:val="clear" w:color="auto" w:fill="auto"/>
          </w:tcPr>
          <w:p w14:paraId="02CFC24B" w14:textId="77777777" w:rsidR="00D229B8" w:rsidRDefault="00D229B8" w:rsidP="00D229B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Pr>
                <w:rFonts w:ascii="Times New Roman" w:hAnsi="Times New Roman" w:cs="Times New Roman"/>
                <w:i/>
                <w:iCs/>
                <w:color w:val="000000"/>
                <w:sz w:val="18"/>
                <w:szCs w:val="18"/>
              </w:rPr>
              <w:t>prevalence HIV</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p w14:paraId="65989DA0" w14:textId="775D6480" w:rsidR="00D229B8" w:rsidRPr="00C36A3C" w:rsidRDefault="00D229B8" w:rsidP="00D229B8">
            <w:pPr>
              <w:rPr>
                <w:rFonts w:ascii="Times New Roman" w:hAnsi="Times New Roman" w:cs="Times New Roman"/>
                <w:sz w:val="18"/>
                <w:szCs w:val="18"/>
              </w:rPr>
            </w:pPr>
            <w:r>
              <w:rPr>
                <w:rFonts w:ascii="Times New Roman" w:hAnsi="Times New Roman" w:cs="Times New Roman"/>
                <w:color w:val="000000"/>
                <w:sz w:val="18"/>
                <w:szCs w:val="18"/>
              </w:rPr>
              <w:t xml:space="preserve">- </w:t>
            </w:r>
            <w:r>
              <w:rPr>
                <w:rFonts w:ascii="Times New Roman" w:hAnsi="Times New Roman" w:cs="Times New Roman"/>
                <w:i/>
                <w:iCs/>
                <w:color w:val="000000"/>
                <w:sz w:val="18"/>
                <w:szCs w:val="18"/>
              </w:rPr>
              <w:t xml:space="preserve">% on first-line treatment </w:t>
            </w:r>
            <w:r>
              <w:rPr>
                <w:rFonts w:ascii="Times New Roman" w:hAnsi="Times New Roman" w:cs="Times New Roman"/>
                <w:color w:val="000000"/>
                <w:sz w:val="18"/>
                <w:szCs w:val="18"/>
              </w:rPr>
              <w:t>Hogan et al. (2005)</w:t>
            </w:r>
          </w:p>
        </w:tc>
      </w:tr>
      <w:tr w:rsidR="00D229B8" w:rsidRPr="00C36A3C" w14:paraId="50651B4F" w14:textId="77777777" w:rsidTr="000705F7">
        <w:tc>
          <w:tcPr>
            <w:tcW w:w="397" w:type="dxa"/>
          </w:tcPr>
          <w:p w14:paraId="0D487755"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26</w:t>
            </w:r>
          </w:p>
        </w:tc>
        <w:tc>
          <w:tcPr>
            <w:tcW w:w="2984" w:type="dxa"/>
          </w:tcPr>
          <w:p w14:paraId="3016C01C" w14:textId="6DD1B373" w:rsidR="00D229B8" w:rsidRPr="00C36A3C" w:rsidRDefault="00D229B8" w:rsidP="00D229B8">
            <w:pPr>
              <w:rPr>
                <w:rFonts w:ascii="Times New Roman" w:hAnsi="Times New Roman" w:cs="Times New Roman"/>
                <w:sz w:val="18"/>
                <w:szCs w:val="18"/>
              </w:rPr>
            </w:pPr>
            <w:r w:rsidRPr="00C90122">
              <w:rPr>
                <w:rFonts w:ascii="Times New Roman" w:hAnsi="Times New Roman" w:cs="Times New Roman"/>
                <w:sz w:val="18"/>
                <w:szCs w:val="18"/>
              </w:rPr>
              <w:t>ART (first-line treatment,</w:t>
            </w:r>
            <w:r>
              <w:rPr>
                <w:rFonts w:ascii="Times New Roman" w:hAnsi="Times New Roman" w:cs="Times New Roman"/>
                <w:sz w:val="18"/>
                <w:szCs w:val="18"/>
              </w:rPr>
              <w:t xml:space="preserve"> no</w:t>
            </w:r>
            <w:r w:rsidRPr="00C90122">
              <w:rPr>
                <w:rFonts w:ascii="Times New Roman" w:hAnsi="Times New Roman" w:cs="Times New Roman"/>
                <w:sz w:val="18"/>
                <w:szCs w:val="18"/>
              </w:rPr>
              <w:t xml:space="preserve"> intensive monitoring)</w:t>
            </w:r>
          </w:p>
        </w:tc>
        <w:tc>
          <w:tcPr>
            <w:tcW w:w="2985" w:type="dxa"/>
            <w:shd w:val="clear" w:color="auto" w:fill="auto"/>
          </w:tcPr>
          <w:p w14:paraId="73D4CFE8" w14:textId="022AAF3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Number on first-line treatment</w:t>
            </w:r>
          </w:p>
        </w:tc>
        <w:tc>
          <w:tcPr>
            <w:tcW w:w="2985" w:type="dxa"/>
            <w:shd w:val="clear" w:color="auto" w:fill="auto"/>
          </w:tcPr>
          <w:p w14:paraId="3A9050AE" w14:textId="77777777" w:rsidR="00D229B8" w:rsidRDefault="00D229B8" w:rsidP="00D229B8">
            <w:pPr>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Pr>
                <w:rFonts w:ascii="Times New Roman" w:hAnsi="Times New Roman" w:cs="Times New Roman"/>
                <w:i/>
                <w:iCs/>
                <w:color w:val="000000"/>
                <w:sz w:val="18"/>
                <w:szCs w:val="18"/>
              </w:rPr>
              <w:t>prevalence HIV</w:t>
            </w:r>
            <w:r>
              <w:rPr>
                <w:rFonts w:ascii="Times New Roman" w:hAnsi="Times New Roman" w:cs="Times New Roman"/>
                <w:color w:val="000000"/>
                <w:sz w:val="18"/>
                <w:szCs w:val="18"/>
              </w:rPr>
              <w:t xml:space="preserve"> </w:t>
            </w: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p w14:paraId="4638DA09" w14:textId="4D74078B" w:rsidR="00D229B8" w:rsidRPr="00C36A3C" w:rsidRDefault="00D229B8" w:rsidP="00D229B8">
            <w:pPr>
              <w:rPr>
                <w:rFonts w:ascii="Times New Roman" w:hAnsi="Times New Roman" w:cs="Times New Roman"/>
                <w:sz w:val="18"/>
                <w:szCs w:val="18"/>
              </w:rPr>
            </w:pPr>
            <w:r>
              <w:rPr>
                <w:rFonts w:ascii="Times New Roman" w:hAnsi="Times New Roman" w:cs="Times New Roman"/>
                <w:color w:val="000000"/>
                <w:sz w:val="18"/>
                <w:szCs w:val="18"/>
              </w:rPr>
              <w:t xml:space="preserve">- </w:t>
            </w:r>
            <w:r>
              <w:rPr>
                <w:rFonts w:ascii="Times New Roman" w:hAnsi="Times New Roman" w:cs="Times New Roman"/>
                <w:i/>
                <w:iCs/>
                <w:color w:val="000000"/>
                <w:sz w:val="18"/>
                <w:szCs w:val="18"/>
              </w:rPr>
              <w:t xml:space="preserve">% on first-line treatment </w:t>
            </w:r>
            <w:r>
              <w:rPr>
                <w:rFonts w:ascii="Times New Roman" w:hAnsi="Times New Roman" w:cs="Times New Roman"/>
                <w:color w:val="000000"/>
                <w:sz w:val="18"/>
                <w:szCs w:val="18"/>
              </w:rPr>
              <w:t>Hogan et al. (2005)</w:t>
            </w:r>
          </w:p>
        </w:tc>
      </w:tr>
      <w:tr w:rsidR="00D229B8" w:rsidRPr="00C36A3C" w14:paraId="1D4C0665" w14:textId="77777777" w:rsidTr="000705F7">
        <w:tc>
          <w:tcPr>
            <w:tcW w:w="397" w:type="dxa"/>
          </w:tcPr>
          <w:p w14:paraId="51D57C77"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27</w:t>
            </w:r>
          </w:p>
        </w:tc>
        <w:tc>
          <w:tcPr>
            <w:tcW w:w="2984" w:type="dxa"/>
          </w:tcPr>
          <w:p w14:paraId="0614C81C" w14:textId="0857F8F8"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Community-based management of neonatal pneumonia</w:t>
            </w:r>
          </w:p>
        </w:tc>
        <w:tc>
          <w:tcPr>
            <w:tcW w:w="2985" w:type="dxa"/>
            <w:shd w:val="clear" w:color="auto" w:fill="auto"/>
          </w:tcPr>
          <w:p w14:paraId="664D9CB5" w14:textId="27603613"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neonatal pneumonia</w:t>
            </w:r>
          </w:p>
        </w:tc>
        <w:tc>
          <w:tcPr>
            <w:tcW w:w="2985" w:type="dxa"/>
            <w:shd w:val="clear" w:color="auto" w:fill="auto"/>
          </w:tcPr>
          <w:p w14:paraId="4A81B0FB" w14:textId="31072DAD"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Walker et al. (2013)</w:t>
            </w:r>
          </w:p>
        </w:tc>
      </w:tr>
      <w:tr w:rsidR="00D229B8" w:rsidRPr="00C36A3C" w14:paraId="55CA0E30" w14:textId="77777777" w:rsidTr="000705F7">
        <w:tc>
          <w:tcPr>
            <w:tcW w:w="397" w:type="dxa"/>
          </w:tcPr>
          <w:p w14:paraId="089E1BC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28</w:t>
            </w:r>
          </w:p>
        </w:tc>
        <w:tc>
          <w:tcPr>
            <w:tcW w:w="2984" w:type="dxa"/>
          </w:tcPr>
          <w:p w14:paraId="349C2E8E" w14:textId="6D09333F"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Male circumcision</w:t>
            </w:r>
          </w:p>
        </w:tc>
        <w:tc>
          <w:tcPr>
            <w:tcW w:w="2985" w:type="dxa"/>
            <w:shd w:val="clear" w:color="auto" w:fill="auto"/>
          </w:tcPr>
          <w:p w14:paraId="66B2DD31" w14:textId="1637A33A"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Boys &lt; 1</w:t>
            </w:r>
          </w:p>
        </w:tc>
        <w:tc>
          <w:tcPr>
            <w:tcW w:w="2985" w:type="dxa"/>
            <w:shd w:val="clear" w:color="auto" w:fill="auto"/>
          </w:tcPr>
          <w:p w14:paraId="76DC984F" w14:textId="6F7DA07D"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(2018)</w:t>
            </w:r>
          </w:p>
        </w:tc>
      </w:tr>
      <w:tr w:rsidR="00D229B8" w:rsidRPr="00C36A3C" w14:paraId="3B884F82" w14:textId="77777777" w:rsidTr="000705F7">
        <w:tc>
          <w:tcPr>
            <w:tcW w:w="397" w:type="dxa"/>
          </w:tcPr>
          <w:p w14:paraId="438F2E2A"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29</w:t>
            </w:r>
          </w:p>
        </w:tc>
        <w:tc>
          <w:tcPr>
            <w:tcW w:w="2984" w:type="dxa"/>
          </w:tcPr>
          <w:p w14:paraId="66EADC38" w14:textId="3B02BA59"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 xml:space="preserve">Antibiotics for </w:t>
            </w:r>
            <w:proofErr w:type="spellStart"/>
            <w:r w:rsidRPr="007A377A">
              <w:rPr>
                <w:rFonts w:ascii="Times New Roman" w:hAnsi="Times New Roman" w:cs="Times New Roman"/>
                <w:sz w:val="18"/>
                <w:szCs w:val="18"/>
              </w:rPr>
              <w:t>pPROM</w:t>
            </w:r>
            <w:proofErr w:type="spellEnd"/>
          </w:p>
        </w:tc>
        <w:tc>
          <w:tcPr>
            <w:tcW w:w="2985" w:type="dxa"/>
            <w:shd w:val="clear" w:color="auto" w:fill="auto"/>
          </w:tcPr>
          <w:p w14:paraId="5B0F3DD0" w14:textId="52E55694"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 xml:space="preserve">Incidence </w:t>
            </w:r>
            <w:proofErr w:type="spellStart"/>
            <w:r w:rsidRPr="00C36A3C">
              <w:rPr>
                <w:rFonts w:ascii="Times New Roman" w:hAnsi="Times New Roman" w:cs="Times New Roman"/>
                <w:color w:val="000000"/>
                <w:sz w:val="18"/>
                <w:szCs w:val="18"/>
              </w:rPr>
              <w:t>pPROM</w:t>
            </w:r>
            <w:proofErr w:type="spellEnd"/>
          </w:p>
        </w:tc>
        <w:tc>
          <w:tcPr>
            <w:tcW w:w="2985" w:type="dxa"/>
            <w:shd w:val="clear" w:color="auto" w:fill="auto"/>
          </w:tcPr>
          <w:p w14:paraId="72C33CDC" w14:textId="433752B8" w:rsidR="00D229B8" w:rsidRPr="00C36A3C" w:rsidRDefault="00D229B8" w:rsidP="00D229B8">
            <w:pPr>
              <w:rPr>
                <w:rFonts w:ascii="Times New Roman" w:hAnsi="Times New Roman" w:cs="Times New Roman"/>
                <w:sz w:val="18"/>
                <w:szCs w:val="18"/>
              </w:rPr>
            </w:pPr>
            <w:proofErr w:type="spellStart"/>
            <w:r w:rsidRPr="0014571A">
              <w:rPr>
                <w:rFonts w:ascii="Times New Roman" w:hAnsi="Times New Roman" w:cs="Times New Roman"/>
                <w:sz w:val="18"/>
                <w:szCs w:val="18"/>
              </w:rPr>
              <w:t>Nkyekyer</w:t>
            </w:r>
            <w:proofErr w:type="spellEnd"/>
            <w:r>
              <w:rPr>
                <w:rFonts w:ascii="Times New Roman" w:hAnsi="Times New Roman" w:cs="Times New Roman"/>
                <w:sz w:val="18"/>
                <w:szCs w:val="18"/>
              </w:rPr>
              <w:t xml:space="preserve"> et al. (2006)</w:t>
            </w:r>
          </w:p>
        </w:tc>
      </w:tr>
      <w:tr w:rsidR="00D229B8" w:rsidRPr="00C36A3C" w14:paraId="68B11190" w14:textId="77777777" w:rsidTr="000705F7">
        <w:tc>
          <w:tcPr>
            <w:tcW w:w="397" w:type="dxa"/>
          </w:tcPr>
          <w:p w14:paraId="775EF57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30</w:t>
            </w:r>
          </w:p>
        </w:tc>
        <w:tc>
          <w:tcPr>
            <w:tcW w:w="2984" w:type="dxa"/>
          </w:tcPr>
          <w:p w14:paraId="10FC65EC" w14:textId="72D41EAF"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Case management of epilepsy</w:t>
            </w:r>
          </w:p>
        </w:tc>
        <w:tc>
          <w:tcPr>
            <w:tcW w:w="2985" w:type="dxa"/>
            <w:shd w:val="clear" w:color="auto" w:fill="auto"/>
          </w:tcPr>
          <w:p w14:paraId="3DDEDA7D" w14:textId="4265057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epilepsy</w:t>
            </w:r>
          </w:p>
        </w:tc>
        <w:tc>
          <w:tcPr>
            <w:tcW w:w="2985" w:type="dxa"/>
            <w:shd w:val="clear" w:color="auto" w:fill="auto"/>
          </w:tcPr>
          <w:p w14:paraId="2970B964" w14:textId="388E831D"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1AC51E8B" w14:textId="77777777" w:rsidTr="000705F7">
        <w:tc>
          <w:tcPr>
            <w:tcW w:w="397" w:type="dxa"/>
          </w:tcPr>
          <w:p w14:paraId="6BFBA0E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31</w:t>
            </w:r>
          </w:p>
        </w:tc>
        <w:tc>
          <w:tcPr>
            <w:tcW w:w="2984" w:type="dxa"/>
          </w:tcPr>
          <w:p w14:paraId="2F594EE2" w14:textId="6C5BCC06"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Screening hearing loss</w:t>
            </w:r>
          </w:p>
        </w:tc>
        <w:tc>
          <w:tcPr>
            <w:tcW w:w="2985" w:type="dxa"/>
            <w:shd w:val="clear" w:color="auto" w:fill="auto"/>
          </w:tcPr>
          <w:p w14:paraId="10340327" w14:textId="56E6F62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hearing impairment</w:t>
            </w:r>
          </w:p>
        </w:tc>
        <w:tc>
          <w:tcPr>
            <w:tcW w:w="2985" w:type="dxa"/>
            <w:shd w:val="clear" w:color="auto" w:fill="auto"/>
          </w:tcPr>
          <w:p w14:paraId="3669BAD9" w14:textId="757D1F69"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tc>
      </w:tr>
      <w:tr w:rsidR="00D229B8" w:rsidRPr="00C36A3C" w14:paraId="5969CA90" w14:textId="77777777" w:rsidTr="000705F7">
        <w:tc>
          <w:tcPr>
            <w:tcW w:w="397" w:type="dxa"/>
          </w:tcPr>
          <w:p w14:paraId="17316C40"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32</w:t>
            </w:r>
          </w:p>
        </w:tc>
        <w:tc>
          <w:tcPr>
            <w:tcW w:w="2984" w:type="dxa"/>
          </w:tcPr>
          <w:p w14:paraId="5E129E1A" w14:textId="0C5D2264"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Intermittent preventive drug treatment malaria during pregnancy</w:t>
            </w:r>
          </w:p>
        </w:tc>
        <w:tc>
          <w:tcPr>
            <w:tcW w:w="2985" w:type="dxa"/>
            <w:shd w:val="clear" w:color="auto" w:fill="auto"/>
          </w:tcPr>
          <w:p w14:paraId="0B4836E5" w14:textId="75EC6999"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Pregnant women</w:t>
            </w:r>
          </w:p>
        </w:tc>
        <w:tc>
          <w:tcPr>
            <w:tcW w:w="2985" w:type="dxa"/>
            <w:shd w:val="clear" w:color="auto" w:fill="auto"/>
          </w:tcPr>
          <w:p w14:paraId="099C006E"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total population </w:t>
            </w:r>
            <w:r w:rsidRPr="008840AF">
              <w:rPr>
                <w:rFonts w:ascii="Times New Roman" w:hAnsi="Times New Roman" w:cs="Times New Roman"/>
                <w:sz w:val="18"/>
                <w:szCs w:val="18"/>
              </w:rPr>
              <w:t>GSS (2018)</w:t>
            </w:r>
          </w:p>
          <w:p w14:paraId="40C93A87"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live birth rate</w:t>
            </w:r>
            <w:r w:rsidRPr="008840AF">
              <w:rPr>
                <w:rFonts w:ascii="Times New Roman" w:hAnsi="Times New Roman" w:cs="Times New Roman"/>
                <w:sz w:val="18"/>
                <w:szCs w:val="18"/>
              </w:rPr>
              <w:t xml:space="preserve"> GSS (2014)</w:t>
            </w:r>
          </w:p>
          <w:p w14:paraId="02D71A39"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still birth rate </w:t>
            </w:r>
            <w:proofErr w:type="spellStart"/>
            <w:r w:rsidRPr="008840AF">
              <w:rPr>
                <w:rFonts w:ascii="Times New Roman" w:hAnsi="Times New Roman" w:cs="Times New Roman"/>
                <w:sz w:val="18"/>
                <w:szCs w:val="18"/>
              </w:rPr>
              <w:t>MoH</w:t>
            </w:r>
            <w:proofErr w:type="spellEnd"/>
            <w:r w:rsidRPr="008840AF">
              <w:rPr>
                <w:rFonts w:ascii="Times New Roman" w:hAnsi="Times New Roman" w:cs="Times New Roman"/>
                <w:sz w:val="18"/>
                <w:szCs w:val="18"/>
              </w:rPr>
              <w:t xml:space="preserve"> (2018)</w:t>
            </w:r>
          </w:p>
          <w:p w14:paraId="6C6EB4CC" w14:textId="1115B3A2" w:rsidR="00D229B8" w:rsidRPr="00212612" w:rsidRDefault="00D229B8" w:rsidP="00D229B8">
            <w:pPr>
              <w:rPr>
                <w:rFonts w:ascii="Times New Roman" w:hAnsi="Times New Roman" w:cs="Times New Roman"/>
                <w:i/>
                <w:iCs/>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institutional maternal mortality rate </w:t>
            </w:r>
            <w:proofErr w:type="spellStart"/>
            <w:r w:rsidRPr="008840AF">
              <w:rPr>
                <w:rFonts w:ascii="Times New Roman" w:hAnsi="Times New Roman" w:cs="Times New Roman"/>
                <w:sz w:val="18"/>
                <w:szCs w:val="18"/>
              </w:rPr>
              <w:t>MoH</w:t>
            </w:r>
            <w:proofErr w:type="spellEnd"/>
            <w:r w:rsidRPr="008840AF">
              <w:rPr>
                <w:rFonts w:ascii="Times New Roman" w:hAnsi="Times New Roman" w:cs="Times New Roman"/>
                <w:sz w:val="18"/>
                <w:szCs w:val="18"/>
              </w:rPr>
              <w:t xml:space="preserve"> (2018)</w:t>
            </w:r>
          </w:p>
        </w:tc>
      </w:tr>
      <w:tr w:rsidR="00D229B8" w:rsidRPr="00C36A3C" w14:paraId="309A1204" w14:textId="77777777" w:rsidTr="000705F7">
        <w:tc>
          <w:tcPr>
            <w:tcW w:w="397" w:type="dxa"/>
          </w:tcPr>
          <w:p w14:paraId="4A8CD087"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33</w:t>
            </w:r>
          </w:p>
        </w:tc>
        <w:tc>
          <w:tcPr>
            <w:tcW w:w="2984" w:type="dxa"/>
          </w:tcPr>
          <w:p w14:paraId="17289932" w14:textId="64D59C5C"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Heavy alcohol use, brief advice</w:t>
            </w:r>
          </w:p>
        </w:tc>
        <w:tc>
          <w:tcPr>
            <w:tcW w:w="2985" w:type="dxa"/>
            <w:shd w:val="clear" w:color="auto" w:fill="auto"/>
          </w:tcPr>
          <w:p w14:paraId="0B89D7F4" w14:textId="71A6B2BF"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heavy alcohol use</w:t>
            </w:r>
          </w:p>
        </w:tc>
        <w:tc>
          <w:tcPr>
            <w:tcW w:w="2985" w:type="dxa"/>
            <w:shd w:val="clear" w:color="auto" w:fill="auto"/>
          </w:tcPr>
          <w:p w14:paraId="422E5560" w14:textId="23244625" w:rsidR="00D229B8" w:rsidRPr="008840AF" w:rsidRDefault="00D229B8" w:rsidP="00D229B8">
            <w:pPr>
              <w:rPr>
                <w:rFonts w:ascii="Times New Roman" w:hAnsi="Times New Roman" w:cs="Times New Roman"/>
                <w:sz w:val="18"/>
                <w:szCs w:val="18"/>
              </w:rPr>
            </w:pPr>
            <w:proofErr w:type="spellStart"/>
            <w:r w:rsidRPr="008840AF">
              <w:rPr>
                <w:rFonts w:ascii="Times New Roman" w:hAnsi="Times New Roman" w:cs="Times New Roman"/>
                <w:color w:val="000000"/>
                <w:sz w:val="18"/>
                <w:szCs w:val="18"/>
              </w:rPr>
              <w:t>GHD</w:t>
            </w:r>
            <w:r>
              <w:rPr>
                <w:rFonts w:ascii="Times New Roman" w:hAnsi="Times New Roman" w:cs="Times New Roman"/>
                <w:color w:val="000000"/>
                <w:sz w:val="18"/>
                <w:szCs w:val="18"/>
              </w:rPr>
              <w:t>x</w:t>
            </w:r>
            <w:proofErr w:type="spellEnd"/>
            <w:r w:rsidRPr="008840AF">
              <w:rPr>
                <w:rFonts w:ascii="Times New Roman" w:hAnsi="Times New Roman" w:cs="Times New Roman"/>
                <w:color w:val="000000"/>
                <w:sz w:val="18"/>
                <w:szCs w:val="18"/>
              </w:rPr>
              <w:t xml:space="preserve"> (2016)</w:t>
            </w:r>
          </w:p>
        </w:tc>
      </w:tr>
      <w:tr w:rsidR="00D229B8" w:rsidRPr="00C36A3C" w14:paraId="4C096CC6" w14:textId="77777777" w:rsidTr="000705F7">
        <w:tc>
          <w:tcPr>
            <w:tcW w:w="397" w:type="dxa"/>
          </w:tcPr>
          <w:p w14:paraId="21B1FDF8"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34</w:t>
            </w:r>
          </w:p>
        </w:tc>
        <w:tc>
          <w:tcPr>
            <w:tcW w:w="2984" w:type="dxa"/>
          </w:tcPr>
          <w:p w14:paraId="4468D6C1" w14:textId="2FC7A1C0"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 xml:space="preserve">Pre-referral rectal drug treatment malaria </w:t>
            </w:r>
            <w:r>
              <w:rPr>
                <w:rFonts w:ascii="Times New Roman" w:hAnsi="Times New Roman" w:cs="Times New Roman"/>
                <w:sz w:val="18"/>
                <w:szCs w:val="18"/>
              </w:rPr>
              <w:t>in &gt;5s</w:t>
            </w:r>
          </w:p>
        </w:tc>
        <w:tc>
          <w:tcPr>
            <w:tcW w:w="2985" w:type="dxa"/>
            <w:shd w:val="clear" w:color="auto" w:fill="auto"/>
          </w:tcPr>
          <w:p w14:paraId="050384C8" w14:textId="41ABA855"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severe malaria</w:t>
            </w:r>
          </w:p>
        </w:tc>
        <w:tc>
          <w:tcPr>
            <w:tcW w:w="2985" w:type="dxa"/>
            <w:shd w:val="clear" w:color="auto" w:fill="auto"/>
          </w:tcPr>
          <w:p w14:paraId="7165A41C" w14:textId="77777777"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incidence malaria in &lt;5s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730997E3" w14:textId="6355C134" w:rsidR="00D229B8" w:rsidRPr="008840AF"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severe malaria</w:t>
            </w:r>
            <w:r>
              <w:rPr>
                <w:rFonts w:ascii="Times New Roman" w:hAnsi="Times New Roman" w:cs="Times New Roman"/>
                <w:sz w:val="18"/>
                <w:szCs w:val="18"/>
              </w:rPr>
              <w:t xml:space="preserve"> Buchanan et al. (2010)</w:t>
            </w:r>
          </w:p>
        </w:tc>
      </w:tr>
      <w:tr w:rsidR="00D229B8" w:rsidRPr="00C36A3C" w14:paraId="7B07ACB9" w14:textId="77777777" w:rsidTr="000705F7">
        <w:tc>
          <w:tcPr>
            <w:tcW w:w="397" w:type="dxa"/>
          </w:tcPr>
          <w:p w14:paraId="209EBA9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35</w:t>
            </w:r>
          </w:p>
        </w:tc>
        <w:tc>
          <w:tcPr>
            <w:tcW w:w="2984" w:type="dxa"/>
          </w:tcPr>
          <w:p w14:paraId="046880A8" w14:textId="27F5C6E1"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Diabetes, retinopathy screening + photocoagulation</w:t>
            </w:r>
          </w:p>
        </w:tc>
        <w:tc>
          <w:tcPr>
            <w:tcW w:w="2985" w:type="dxa"/>
            <w:shd w:val="clear" w:color="auto" w:fill="auto"/>
          </w:tcPr>
          <w:p w14:paraId="381C6C0C" w14:textId="504D6389"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diabetes</w:t>
            </w:r>
          </w:p>
        </w:tc>
        <w:tc>
          <w:tcPr>
            <w:tcW w:w="2985" w:type="dxa"/>
            <w:shd w:val="clear" w:color="auto" w:fill="auto"/>
          </w:tcPr>
          <w:p w14:paraId="3569D8FC" w14:textId="43F0516A"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5B3FC781" w14:textId="77777777" w:rsidTr="000705F7">
        <w:tc>
          <w:tcPr>
            <w:tcW w:w="397" w:type="dxa"/>
          </w:tcPr>
          <w:p w14:paraId="707A3C3A"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36</w:t>
            </w:r>
          </w:p>
        </w:tc>
        <w:tc>
          <w:tcPr>
            <w:tcW w:w="2984" w:type="dxa"/>
          </w:tcPr>
          <w:p w14:paraId="1C656333" w14:textId="6EE00349"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Screening children 5-15 for uncorrected refraction error</w:t>
            </w:r>
          </w:p>
        </w:tc>
        <w:tc>
          <w:tcPr>
            <w:tcW w:w="2985" w:type="dxa"/>
            <w:shd w:val="clear" w:color="auto" w:fill="auto"/>
          </w:tcPr>
          <w:p w14:paraId="789B652E" w14:textId="6CF195DA"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Children 5-15</w:t>
            </w:r>
          </w:p>
        </w:tc>
        <w:tc>
          <w:tcPr>
            <w:tcW w:w="2985" w:type="dxa"/>
            <w:shd w:val="clear" w:color="auto" w:fill="auto"/>
          </w:tcPr>
          <w:p w14:paraId="7C8584C0" w14:textId="0B0EC343"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1F3AC859" w14:textId="77777777" w:rsidTr="000705F7">
        <w:tc>
          <w:tcPr>
            <w:tcW w:w="397" w:type="dxa"/>
          </w:tcPr>
          <w:p w14:paraId="38D5820F"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37</w:t>
            </w:r>
          </w:p>
        </w:tc>
        <w:tc>
          <w:tcPr>
            <w:tcW w:w="2984" w:type="dxa"/>
          </w:tcPr>
          <w:p w14:paraId="71EB41AD" w14:textId="2966C611"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 xml:space="preserve">Iron supplementation </w:t>
            </w:r>
            <w:r>
              <w:rPr>
                <w:rFonts w:ascii="Times New Roman" w:hAnsi="Times New Roman" w:cs="Times New Roman"/>
                <w:sz w:val="18"/>
                <w:szCs w:val="18"/>
              </w:rPr>
              <w:t>in &lt;1s</w:t>
            </w:r>
          </w:p>
        </w:tc>
        <w:tc>
          <w:tcPr>
            <w:tcW w:w="2985" w:type="dxa"/>
            <w:shd w:val="clear" w:color="auto" w:fill="auto"/>
          </w:tcPr>
          <w:p w14:paraId="69438DF2" w14:textId="61E8C02B"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Infants &lt; 1</w:t>
            </w:r>
          </w:p>
        </w:tc>
        <w:tc>
          <w:tcPr>
            <w:tcW w:w="2985" w:type="dxa"/>
            <w:shd w:val="clear" w:color="auto" w:fill="auto"/>
          </w:tcPr>
          <w:p w14:paraId="5FA95FBE" w14:textId="39211ABF"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30C78672" w14:textId="77777777" w:rsidTr="000705F7">
        <w:tc>
          <w:tcPr>
            <w:tcW w:w="397" w:type="dxa"/>
          </w:tcPr>
          <w:p w14:paraId="2D24B3D5"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38</w:t>
            </w:r>
          </w:p>
        </w:tc>
        <w:tc>
          <w:tcPr>
            <w:tcW w:w="2984" w:type="dxa"/>
          </w:tcPr>
          <w:p w14:paraId="7413C060" w14:textId="4FA9C8AD"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HPV (16,18) vaccination</w:t>
            </w:r>
          </w:p>
        </w:tc>
        <w:tc>
          <w:tcPr>
            <w:tcW w:w="2985" w:type="dxa"/>
            <w:shd w:val="clear" w:color="auto" w:fill="auto"/>
          </w:tcPr>
          <w:p w14:paraId="34C82673" w14:textId="51630C38"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Girls aged 12</w:t>
            </w:r>
          </w:p>
        </w:tc>
        <w:tc>
          <w:tcPr>
            <w:tcW w:w="2985" w:type="dxa"/>
            <w:shd w:val="clear" w:color="auto" w:fill="auto"/>
          </w:tcPr>
          <w:p w14:paraId="7D77E21D" w14:textId="5FD88E44"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36F8C7EE" w14:textId="77777777" w:rsidTr="000705F7">
        <w:tc>
          <w:tcPr>
            <w:tcW w:w="397" w:type="dxa"/>
          </w:tcPr>
          <w:p w14:paraId="717D9E8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39</w:t>
            </w:r>
          </w:p>
        </w:tc>
        <w:tc>
          <w:tcPr>
            <w:tcW w:w="2984" w:type="dxa"/>
          </w:tcPr>
          <w:p w14:paraId="7B377615" w14:textId="55639572"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Integrated mass drug administration strategies for schistosomiasis and soil-transmitted helminthiasis (children 5-14 years old)</w:t>
            </w:r>
          </w:p>
        </w:tc>
        <w:tc>
          <w:tcPr>
            <w:tcW w:w="2985" w:type="dxa"/>
            <w:shd w:val="clear" w:color="auto" w:fill="auto"/>
          </w:tcPr>
          <w:p w14:paraId="19BA0A21" w14:textId="770F8A28" w:rsidR="00D229B8" w:rsidRPr="00C36A3C" w:rsidRDefault="00D229B8" w:rsidP="00D229B8">
            <w:pPr>
              <w:rPr>
                <w:rFonts w:ascii="Times New Roman" w:hAnsi="Times New Roman" w:cs="Times New Roman"/>
                <w:sz w:val="18"/>
                <w:szCs w:val="18"/>
              </w:rPr>
            </w:pPr>
            <w:r>
              <w:rPr>
                <w:rFonts w:ascii="Times New Roman" w:hAnsi="Times New Roman" w:cs="Times New Roman"/>
                <w:color w:val="000000"/>
                <w:sz w:val="18"/>
                <w:szCs w:val="18"/>
              </w:rPr>
              <w:t>C</w:t>
            </w:r>
            <w:r w:rsidRPr="00C36A3C">
              <w:rPr>
                <w:rFonts w:ascii="Times New Roman" w:hAnsi="Times New Roman" w:cs="Times New Roman"/>
                <w:color w:val="000000"/>
                <w:sz w:val="18"/>
                <w:szCs w:val="18"/>
              </w:rPr>
              <w:t>hildren</w:t>
            </w:r>
            <w:r>
              <w:rPr>
                <w:rFonts w:ascii="Times New Roman" w:hAnsi="Times New Roman" w:cs="Times New Roman"/>
                <w:color w:val="000000"/>
                <w:sz w:val="18"/>
                <w:szCs w:val="18"/>
              </w:rPr>
              <w:t xml:space="preserve"> </w:t>
            </w:r>
            <w:r w:rsidRPr="00C36A3C">
              <w:rPr>
                <w:rFonts w:ascii="Times New Roman" w:hAnsi="Times New Roman" w:cs="Times New Roman"/>
                <w:color w:val="000000"/>
                <w:sz w:val="18"/>
                <w:szCs w:val="18"/>
              </w:rPr>
              <w:t>5-14</w:t>
            </w:r>
          </w:p>
        </w:tc>
        <w:tc>
          <w:tcPr>
            <w:tcW w:w="2985" w:type="dxa"/>
            <w:shd w:val="clear" w:color="auto" w:fill="auto"/>
          </w:tcPr>
          <w:p w14:paraId="11234944" w14:textId="2A342648"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11C524E2" w14:textId="77777777" w:rsidTr="000705F7">
        <w:tc>
          <w:tcPr>
            <w:tcW w:w="397" w:type="dxa"/>
          </w:tcPr>
          <w:p w14:paraId="011AB69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40</w:t>
            </w:r>
          </w:p>
        </w:tc>
        <w:tc>
          <w:tcPr>
            <w:tcW w:w="2984" w:type="dxa"/>
          </w:tcPr>
          <w:p w14:paraId="78DAF952" w14:textId="24675F58"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Preventive drug treatment for patients at risk of post-partum haemorrhage</w:t>
            </w:r>
          </w:p>
        </w:tc>
        <w:tc>
          <w:tcPr>
            <w:tcW w:w="2985" w:type="dxa"/>
            <w:shd w:val="clear" w:color="auto" w:fill="auto"/>
          </w:tcPr>
          <w:p w14:paraId="039BA96B" w14:textId="6D8E8843"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Pregnant women</w:t>
            </w:r>
          </w:p>
        </w:tc>
        <w:tc>
          <w:tcPr>
            <w:tcW w:w="2985" w:type="dxa"/>
            <w:shd w:val="clear" w:color="auto" w:fill="auto"/>
          </w:tcPr>
          <w:p w14:paraId="100E582C"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total population </w:t>
            </w:r>
            <w:r w:rsidRPr="008840AF">
              <w:rPr>
                <w:rFonts w:ascii="Times New Roman" w:hAnsi="Times New Roman" w:cs="Times New Roman"/>
                <w:sz w:val="18"/>
                <w:szCs w:val="18"/>
              </w:rPr>
              <w:t>GSS (2018)</w:t>
            </w:r>
          </w:p>
          <w:p w14:paraId="11593DC5" w14:textId="77777777" w:rsidR="00D229B8" w:rsidRPr="00C6354B"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Pr>
                <w:rFonts w:ascii="Times New Roman" w:hAnsi="Times New Roman" w:cs="Times New Roman"/>
                <w:i/>
                <w:iCs/>
                <w:sz w:val="18"/>
                <w:szCs w:val="18"/>
              </w:rPr>
              <w:t xml:space="preserve">live </w:t>
            </w:r>
            <w:r w:rsidRPr="00C6354B">
              <w:rPr>
                <w:rFonts w:ascii="Times New Roman" w:hAnsi="Times New Roman" w:cs="Times New Roman"/>
                <w:i/>
                <w:iCs/>
                <w:sz w:val="18"/>
                <w:szCs w:val="18"/>
              </w:rPr>
              <w:t>birth rate</w:t>
            </w:r>
            <w:r w:rsidRPr="00C6354B">
              <w:rPr>
                <w:rFonts w:ascii="Times New Roman" w:hAnsi="Times New Roman" w:cs="Times New Roman"/>
                <w:sz w:val="18"/>
                <w:szCs w:val="18"/>
              </w:rPr>
              <w:t xml:space="preserve"> GSS (2014)</w:t>
            </w:r>
          </w:p>
          <w:p w14:paraId="27A3615F" w14:textId="77777777" w:rsidR="00D229B8"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sidRPr="00C6354B">
              <w:rPr>
                <w:rFonts w:ascii="Times New Roman" w:hAnsi="Times New Roman" w:cs="Times New Roman"/>
                <w:i/>
                <w:iCs/>
                <w:sz w:val="18"/>
                <w:szCs w:val="18"/>
              </w:rPr>
              <w:t xml:space="preserve">still birth rate </w:t>
            </w:r>
            <w:proofErr w:type="spellStart"/>
            <w:r w:rsidRPr="00C6354B">
              <w:rPr>
                <w:rFonts w:ascii="Times New Roman" w:hAnsi="Times New Roman" w:cs="Times New Roman"/>
                <w:sz w:val="18"/>
                <w:szCs w:val="18"/>
              </w:rPr>
              <w:t>MoH</w:t>
            </w:r>
            <w:proofErr w:type="spellEnd"/>
            <w:r w:rsidRPr="00C6354B">
              <w:rPr>
                <w:rFonts w:ascii="Times New Roman" w:hAnsi="Times New Roman" w:cs="Times New Roman"/>
                <w:sz w:val="18"/>
                <w:szCs w:val="18"/>
              </w:rPr>
              <w:t xml:space="preserve"> (2018)</w:t>
            </w:r>
          </w:p>
          <w:p w14:paraId="05BF18CF" w14:textId="41DB32D5"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lastRenderedPageBreak/>
              <w:t xml:space="preserve">- </w:t>
            </w:r>
            <w:r>
              <w:rPr>
                <w:rFonts w:ascii="Times New Roman" w:hAnsi="Times New Roman" w:cs="Times New Roman"/>
                <w:i/>
                <w:iCs/>
                <w:sz w:val="18"/>
                <w:szCs w:val="18"/>
              </w:rPr>
              <w:t xml:space="preserve">institutional maternal mortality rate </w:t>
            </w:r>
            <w:proofErr w:type="spellStart"/>
            <w:r w:rsidRPr="00C6354B">
              <w:rPr>
                <w:rFonts w:ascii="Times New Roman" w:hAnsi="Times New Roman" w:cs="Times New Roman"/>
                <w:sz w:val="18"/>
                <w:szCs w:val="18"/>
              </w:rPr>
              <w:t>MoH</w:t>
            </w:r>
            <w:proofErr w:type="spellEnd"/>
            <w:r w:rsidRPr="00C6354B">
              <w:rPr>
                <w:rFonts w:ascii="Times New Roman" w:hAnsi="Times New Roman" w:cs="Times New Roman"/>
                <w:sz w:val="18"/>
                <w:szCs w:val="18"/>
              </w:rPr>
              <w:t xml:space="preserve"> (2018)</w:t>
            </w:r>
          </w:p>
        </w:tc>
      </w:tr>
      <w:tr w:rsidR="00D229B8" w:rsidRPr="00C36A3C" w14:paraId="2D1D11DA" w14:textId="77777777" w:rsidTr="000705F7">
        <w:tc>
          <w:tcPr>
            <w:tcW w:w="397" w:type="dxa"/>
          </w:tcPr>
          <w:p w14:paraId="5324BC0E"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lastRenderedPageBreak/>
              <w:t>41</w:t>
            </w:r>
          </w:p>
        </w:tc>
        <w:tc>
          <w:tcPr>
            <w:tcW w:w="2984" w:type="dxa"/>
          </w:tcPr>
          <w:p w14:paraId="434F49A4" w14:textId="1521B6F5"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 xml:space="preserve">Integrated mass drug administration strategies for schistosomiasis and soil-transmitted helminthiasis </w:t>
            </w:r>
            <w:r w:rsidRPr="00037B15">
              <w:rPr>
                <w:rFonts w:ascii="Times New Roman" w:hAnsi="Times New Roman" w:cs="Times New Roman"/>
                <w:sz w:val="18"/>
                <w:szCs w:val="18"/>
              </w:rPr>
              <w:t>(community-wide)</w:t>
            </w:r>
          </w:p>
        </w:tc>
        <w:tc>
          <w:tcPr>
            <w:tcW w:w="2985" w:type="dxa"/>
            <w:shd w:val="clear" w:color="auto" w:fill="auto"/>
          </w:tcPr>
          <w:p w14:paraId="53C8E946" w14:textId="7658EBFD"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Total population</w:t>
            </w:r>
          </w:p>
        </w:tc>
        <w:tc>
          <w:tcPr>
            <w:tcW w:w="2985" w:type="dxa"/>
            <w:shd w:val="clear" w:color="auto" w:fill="auto"/>
          </w:tcPr>
          <w:p w14:paraId="5DAA1452" w14:textId="4C62345B"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0BC1866D" w14:textId="77777777" w:rsidTr="000705F7">
        <w:tc>
          <w:tcPr>
            <w:tcW w:w="397" w:type="dxa"/>
          </w:tcPr>
          <w:p w14:paraId="4F42ACA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42</w:t>
            </w:r>
          </w:p>
        </w:tc>
        <w:tc>
          <w:tcPr>
            <w:tcW w:w="2984" w:type="dxa"/>
          </w:tcPr>
          <w:p w14:paraId="4BE5DE41" w14:textId="16684B1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Pap smear (at age 40) + treatment if necessary</w:t>
            </w:r>
          </w:p>
        </w:tc>
        <w:tc>
          <w:tcPr>
            <w:tcW w:w="2985" w:type="dxa"/>
            <w:shd w:val="clear" w:color="auto" w:fill="auto"/>
          </w:tcPr>
          <w:p w14:paraId="4C8C32D0" w14:textId="2A7289AC"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40</w:t>
            </w:r>
          </w:p>
        </w:tc>
        <w:tc>
          <w:tcPr>
            <w:tcW w:w="2985" w:type="dxa"/>
            <w:shd w:val="clear" w:color="auto" w:fill="auto"/>
          </w:tcPr>
          <w:p w14:paraId="39862F2D" w14:textId="07185CEF"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013D20A8" w14:textId="77777777" w:rsidTr="000705F7">
        <w:tc>
          <w:tcPr>
            <w:tcW w:w="397" w:type="dxa"/>
          </w:tcPr>
          <w:p w14:paraId="1A4EB940"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43</w:t>
            </w:r>
          </w:p>
        </w:tc>
        <w:tc>
          <w:tcPr>
            <w:tcW w:w="2984" w:type="dxa"/>
          </w:tcPr>
          <w:p w14:paraId="592581D3" w14:textId="4C3269BE"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VIA (at age 40) + treatment if necessary</w:t>
            </w:r>
          </w:p>
        </w:tc>
        <w:tc>
          <w:tcPr>
            <w:tcW w:w="2985" w:type="dxa"/>
            <w:shd w:val="clear" w:color="auto" w:fill="auto"/>
          </w:tcPr>
          <w:p w14:paraId="0EF250A0" w14:textId="63E90E49"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40</w:t>
            </w:r>
          </w:p>
        </w:tc>
        <w:tc>
          <w:tcPr>
            <w:tcW w:w="2985" w:type="dxa"/>
            <w:shd w:val="clear" w:color="auto" w:fill="auto"/>
          </w:tcPr>
          <w:p w14:paraId="010BBCDB" w14:textId="7ED5F782"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5033C5B7" w14:textId="77777777" w:rsidTr="000705F7">
        <w:tc>
          <w:tcPr>
            <w:tcW w:w="397" w:type="dxa"/>
          </w:tcPr>
          <w:p w14:paraId="211A83A8"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44</w:t>
            </w:r>
          </w:p>
        </w:tc>
        <w:tc>
          <w:tcPr>
            <w:tcW w:w="2984" w:type="dxa"/>
          </w:tcPr>
          <w:p w14:paraId="11398779" w14:textId="00AF25D8"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Asymptotic bacteriuria detection and treatment (as part of antenatal care)</w:t>
            </w:r>
          </w:p>
        </w:tc>
        <w:tc>
          <w:tcPr>
            <w:tcW w:w="2985" w:type="dxa"/>
            <w:shd w:val="clear" w:color="auto" w:fill="auto"/>
          </w:tcPr>
          <w:p w14:paraId="670ED7DA" w14:textId="1E07716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Pregnant women</w:t>
            </w:r>
          </w:p>
        </w:tc>
        <w:tc>
          <w:tcPr>
            <w:tcW w:w="2985" w:type="dxa"/>
            <w:shd w:val="clear" w:color="auto" w:fill="auto"/>
          </w:tcPr>
          <w:p w14:paraId="1E962C00"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total population </w:t>
            </w:r>
            <w:r w:rsidRPr="008840AF">
              <w:rPr>
                <w:rFonts w:ascii="Times New Roman" w:hAnsi="Times New Roman" w:cs="Times New Roman"/>
                <w:sz w:val="18"/>
                <w:szCs w:val="18"/>
              </w:rPr>
              <w:t>GSS (2018)</w:t>
            </w:r>
          </w:p>
          <w:p w14:paraId="0222BC98" w14:textId="77777777" w:rsidR="00D229B8" w:rsidRPr="00C6354B"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live birth rate</w:t>
            </w:r>
            <w:r w:rsidRPr="008840AF">
              <w:rPr>
                <w:rFonts w:ascii="Times New Roman" w:hAnsi="Times New Roman" w:cs="Times New Roman"/>
                <w:sz w:val="18"/>
                <w:szCs w:val="18"/>
              </w:rPr>
              <w:t xml:space="preserve"> GSS (2014)</w:t>
            </w:r>
          </w:p>
          <w:p w14:paraId="09A9B65D" w14:textId="77777777" w:rsidR="00D229B8" w:rsidRDefault="00D229B8" w:rsidP="00D229B8">
            <w:pPr>
              <w:rPr>
                <w:rFonts w:ascii="Times New Roman" w:hAnsi="Times New Roman" w:cs="Times New Roman"/>
                <w:sz w:val="18"/>
                <w:szCs w:val="18"/>
              </w:rPr>
            </w:pPr>
            <w:r w:rsidRPr="00C6354B">
              <w:rPr>
                <w:rFonts w:ascii="Times New Roman" w:hAnsi="Times New Roman" w:cs="Times New Roman"/>
                <w:sz w:val="18"/>
                <w:szCs w:val="18"/>
              </w:rPr>
              <w:t xml:space="preserve">- </w:t>
            </w:r>
            <w:r w:rsidRPr="00C6354B">
              <w:rPr>
                <w:rFonts w:ascii="Times New Roman" w:hAnsi="Times New Roman" w:cs="Times New Roman"/>
                <w:i/>
                <w:iCs/>
                <w:sz w:val="18"/>
                <w:szCs w:val="18"/>
              </w:rPr>
              <w:t xml:space="preserve">still birth rate </w:t>
            </w:r>
            <w:proofErr w:type="spellStart"/>
            <w:r w:rsidRPr="00C6354B">
              <w:rPr>
                <w:rFonts w:ascii="Times New Roman" w:hAnsi="Times New Roman" w:cs="Times New Roman"/>
                <w:sz w:val="18"/>
                <w:szCs w:val="18"/>
              </w:rPr>
              <w:t>MoH</w:t>
            </w:r>
            <w:proofErr w:type="spellEnd"/>
            <w:r w:rsidRPr="00C6354B">
              <w:rPr>
                <w:rFonts w:ascii="Times New Roman" w:hAnsi="Times New Roman" w:cs="Times New Roman"/>
                <w:sz w:val="18"/>
                <w:szCs w:val="18"/>
              </w:rPr>
              <w:t xml:space="preserve"> (2018)</w:t>
            </w:r>
          </w:p>
          <w:p w14:paraId="3F7BB2CE" w14:textId="4EC5C888"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institutional maternal mortality rate </w:t>
            </w:r>
            <w:proofErr w:type="spellStart"/>
            <w:r w:rsidRPr="00C6354B">
              <w:rPr>
                <w:rFonts w:ascii="Times New Roman" w:hAnsi="Times New Roman" w:cs="Times New Roman"/>
                <w:sz w:val="18"/>
                <w:szCs w:val="18"/>
              </w:rPr>
              <w:t>MoH</w:t>
            </w:r>
            <w:proofErr w:type="spellEnd"/>
            <w:r w:rsidRPr="00C6354B">
              <w:rPr>
                <w:rFonts w:ascii="Times New Roman" w:hAnsi="Times New Roman" w:cs="Times New Roman"/>
                <w:sz w:val="18"/>
                <w:szCs w:val="18"/>
              </w:rPr>
              <w:t xml:space="preserve"> (2018)</w:t>
            </w:r>
          </w:p>
        </w:tc>
      </w:tr>
      <w:tr w:rsidR="00D229B8" w:rsidRPr="00C36A3C" w14:paraId="6D91BFFD" w14:textId="77777777" w:rsidTr="000705F7">
        <w:tc>
          <w:tcPr>
            <w:tcW w:w="397" w:type="dxa"/>
          </w:tcPr>
          <w:p w14:paraId="6D34DE5C"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45</w:t>
            </w:r>
          </w:p>
        </w:tc>
        <w:tc>
          <w:tcPr>
            <w:tcW w:w="2984" w:type="dxa"/>
          </w:tcPr>
          <w:p w14:paraId="20436A4E" w14:textId="1ED4251D"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Drug treatment otitis media</w:t>
            </w:r>
          </w:p>
        </w:tc>
        <w:tc>
          <w:tcPr>
            <w:tcW w:w="2985" w:type="dxa"/>
            <w:shd w:val="clear" w:color="auto" w:fill="auto"/>
          </w:tcPr>
          <w:p w14:paraId="555207FA" w14:textId="7AE4FD28"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Incidence otitis media</w:t>
            </w:r>
          </w:p>
        </w:tc>
        <w:tc>
          <w:tcPr>
            <w:tcW w:w="2985" w:type="dxa"/>
            <w:shd w:val="clear" w:color="auto" w:fill="auto"/>
          </w:tcPr>
          <w:p w14:paraId="4708F343" w14:textId="3DD0D8D3"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tc>
      </w:tr>
      <w:tr w:rsidR="00D229B8" w:rsidRPr="00C36A3C" w14:paraId="76D56ABC" w14:textId="77777777" w:rsidTr="000705F7">
        <w:tc>
          <w:tcPr>
            <w:tcW w:w="397" w:type="dxa"/>
          </w:tcPr>
          <w:p w14:paraId="0B7F3C7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46</w:t>
            </w:r>
          </w:p>
        </w:tc>
        <w:tc>
          <w:tcPr>
            <w:tcW w:w="2984" w:type="dxa"/>
          </w:tcPr>
          <w:p w14:paraId="2B3FFFFE" w14:textId="6A4706F6"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VIA (at age 35,40,45) + treatment if necessary</w:t>
            </w:r>
          </w:p>
        </w:tc>
        <w:tc>
          <w:tcPr>
            <w:tcW w:w="2985" w:type="dxa"/>
            <w:shd w:val="clear" w:color="auto" w:fill="auto"/>
          </w:tcPr>
          <w:p w14:paraId="514C8DC9" w14:textId="7277FB3D"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35, 40, 45</w:t>
            </w:r>
          </w:p>
        </w:tc>
        <w:tc>
          <w:tcPr>
            <w:tcW w:w="2985" w:type="dxa"/>
            <w:shd w:val="clear" w:color="auto" w:fill="auto"/>
          </w:tcPr>
          <w:p w14:paraId="00E8420C" w14:textId="7FEE49EB"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070FD7AE" w14:textId="77777777" w:rsidTr="000705F7">
        <w:tc>
          <w:tcPr>
            <w:tcW w:w="397" w:type="dxa"/>
          </w:tcPr>
          <w:p w14:paraId="746CB71D"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47</w:t>
            </w:r>
          </w:p>
        </w:tc>
        <w:tc>
          <w:tcPr>
            <w:tcW w:w="2984" w:type="dxa"/>
          </w:tcPr>
          <w:p w14:paraId="09B9C774" w14:textId="3CE1017D"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Hepatitis B vaccination to prevent perinatal transmission</w:t>
            </w:r>
          </w:p>
        </w:tc>
        <w:tc>
          <w:tcPr>
            <w:tcW w:w="2985" w:type="dxa"/>
            <w:shd w:val="clear" w:color="auto" w:fill="auto"/>
          </w:tcPr>
          <w:p w14:paraId="3725609E" w14:textId="117551E1"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Live births</w:t>
            </w:r>
          </w:p>
        </w:tc>
        <w:tc>
          <w:tcPr>
            <w:tcW w:w="2985" w:type="dxa"/>
            <w:shd w:val="clear" w:color="auto" w:fill="auto"/>
          </w:tcPr>
          <w:p w14:paraId="3A74A62B" w14:textId="77777777" w:rsidR="00D229B8" w:rsidRPr="008840AF"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 xml:space="preserve">total population </w:t>
            </w:r>
            <w:r w:rsidRPr="008840AF">
              <w:rPr>
                <w:rFonts w:ascii="Times New Roman" w:hAnsi="Times New Roman" w:cs="Times New Roman"/>
                <w:sz w:val="18"/>
                <w:szCs w:val="18"/>
              </w:rPr>
              <w:t>GSS (2018)</w:t>
            </w:r>
          </w:p>
          <w:p w14:paraId="2FF85F12" w14:textId="69F538A7" w:rsidR="00D229B8" w:rsidRPr="00C36A3C" w:rsidRDefault="00D229B8" w:rsidP="00D229B8">
            <w:pPr>
              <w:rPr>
                <w:rFonts w:ascii="Times New Roman" w:hAnsi="Times New Roman" w:cs="Times New Roman"/>
                <w:sz w:val="18"/>
                <w:szCs w:val="18"/>
              </w:rPr>
            </w:pPr>
            <w:r w:rsidRPr="008840AF">
              <w:rPr>
                <w:rFonts w:ascii="Times New Roman" w:hAnsi="Times New Roman" w:cs="Times New Roman"/>
                <w:sz w:val="18"/>
                <w:szCs w:val="18"/>
              </w:rPr>
              <w:t xml:space="preserve">- </w:t>
            </w:r>
            <w:r w:rsidRPr="008840AF">
              <w:rPr>
                <w:rFonts w:ascii="Times New Roman" w:hAnsi="Times New Roman" w:cs="Times New Roman"/>
                <w:i/>
                <w:iCs/>
                <w:sz w:val="18"/>
                <w:szCs w:val="18"/>
              </w:rPr>
              <w:t>live birth rate</w:t>
            </w:r>
            <w:r w:rsidRPr="008840AF">
              <w:rPr>
                <w:rFonts w:ascii="Times New Roman" w:hAnsi="Times New Roman" w:cs="Times New Roman"/>
                <w:sz w:val="18"/>
                <w:szCs w:val="18"/>
              </w:rPr>
              <w:t xml:space="preserve"> GSS (2014)</w:t>
            </w:r>
          </w:p>
        </w:tc>
      </w:tr>
      <w:tr w:rsidR="00D229B8" w:rsidRPr="00C36A3C" w14:paraId="31E27878" w14:textId="77777777" w:rsidTr="000705F7">
        <w:tc>
          <w:tcPr>
            <w:tcW w:w="397" w:type="dxa"/>
          </w:tcPr>
          <w:p w14:paraId="05D1DC5F"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48</w:t>
            </w:r>
          </w:p>
        </w:tc>
        <w:tc>
          <w:tcPr>
            <w:tcW w:w="2984" w:type="dxa"/>
          </w:tcPr>
          <w:p w14:paraId="5EFFD7CA" w14:textId="4F9E4CB7"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Drug + psychosocial treatment schizophrenia</w:t>
            </w:r>
          </w:p>
        </w:tc>
        <w:tc>
          <w:tcPr>
            <w:tcW w:w="2985" w:type="dxa"/>
            <w:shd w:val="clear" w:color="auto" w:fill="auto"/>
          </w:tcPr>
          <w:p w14:paraId="180651D4" w14:textId="6CC3E158"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schizophrenia</w:t>
            </w:r>
          </w:p>
        </w:tc>
        <w:tc>
          <w:tcPr>
            <w:tcW w:w="2985" w:type="dxa"/>
            <w:shd w:val="clear" w:color="auto" w:fill="auto"/>
          </w:tcPr>
          <w:p w14:paraId="457DE5A4" w14:textId="5AA39C3C"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1C1EF7D0" w14:textId="77777777" w:rsidTr="000705F7">
        <w:tc>
          <w:tcPr>
            <w:tcW w:w="397" w:type="dxa"/>
          </w:tcPr>
          <w:p w14:paraId="583451DC"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49</w:t>
            </w:r>
          </w:p>
        </w:tc>
        <w:tc>
          <w:tcPr>
            <w:tcW w:w="2984" w:type="dxa"/>
          </w:tcPr>
          <w:p w14:paraId="6A353C96" w14:textId="078D0096"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Isoniazid preventive therapy HIV-infected pregnant women</w:t>
            </w:r>
          </w:p>
        </w:tc>
        <w:tc>
          <w:tcPr>
            <w:tcW w:w="2985" w:type="dxa"/>
            <w:shd w:val="clear" w:color="auto" w:fill="auto"/>
          </w:tcPr>
          <w:p w14:paraId="17623444" w14:textId="01793BE4"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HIV</w:t>
            </w:r>
            <w:r>
              <w:rPr>
                <w:rFonts w:ascii="Times New Roman" w:hAnsi="Times New Roman" w:cs="Times New Roman"/>
                <w:color w:val="000000"/>
                <w:sz w:val="18"/>
                <w:szCs w:val="18"/>
              </w:rPr>
              <w:t xml:space="preserve"> among pregnant women</w:t>
            </w:r>
          </w:p>
        </w:tc>
        <w:tc>
          <w:tcPr>
            <w:tcW w:w="2985" w:type="dxa"/>
            <w:shd w:val="clear" w:color="auto" w:fill="auto"/>
          </w:tcPr>
          <w:p w14:paraId="2D7BCC27" w14:textId="5AD87A2B"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sz w:val="18"/>
                <w:szCs w:val="18"/>
              </w:rPr>
              <w:t>MoH</w:t>
            </w:r>
            <w:proofErr w:type="spellEnd"/>
            <w:r>
              <w:rPr>
                <w:rFonts w:ascii="Times New Roman" w:hAnsi="Times New Roman" w:cs="Times New Roman"/>
                <w:sz w:val="18"/>
                <w:szCs w:val="18"/>
              </w:rPr>
              <w:t xml:space="preserve"> (2018)</w:t>
            </w:r>
          </w:p>
        </w:tc>
      </w:tr>
      <w:tr w:rsidR="00D229B8" w:rsidRPr="00C36A3C" w14:paraId="6CE47259" w14:textId="77777777" w:rsidTr="000705F7">
        <w:tc>
          <w:tcPr>
            <w:tcW w:w="397" w:type="dxa"/>
          </w:tcPr>
          <w:p w14:paraId="6B15BA7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50</w:t>
            </w:r>
          </w:p>
        </w:tc>
        <w:tc>
          <w:tcPr>
            <w:tcW w:w="2984" w:type="dxa"/>
          </w:tcPr>
          <w:p w14:paraId="3B9FEB4F" w14:textId="37A9C5C4"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Pap smear (at age 40) + removal of lesions</w:t>
            </w:r>
          </w:p>
        </w:tc>
        <w:tc>
          <w:tcPr>
            <w:tcW w:w="2985" w:type="dxa"/>
            <w:shd w:val="clear" w:color="auto" w:fill="auto"/>
          </w:tcPr>
          <w:p w14:paraId="0112FB76" w14:textId="35D3C302"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40</w:t>
            </w:r>
          </w:p>
        </w:tc>
        <w:tc>
          <w:tcPr>
            <w:tcW w:w="2985" w:type="dxa"/>
            <w:shd w:val="clear" w:color="auto" w:fill="auto"/>
          </w:tcPr>
          <w:p w14:paraId="50459577" w14:textId="1B81F83A"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4EE255B4" w14:textId="77777777" w:rsidTr="000705F7">
        <w:tc>
          <w:tcPr>
            <w:tcW w:w="397" w:type="dxa"/>
          </w:tcPr>
          <w:p w14:paraId="1303B9C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51</w:t>
            </w:r>
          </w:p>
        </w:tc>
        <w:tc>
          <w:tcPr>
            <w:tcW w:w="2984" w:type="dxa"/>
          </w:tcPr>
          <w:p w14:paraId="10FB6529" w14:textId="40E038F7"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VIA (at age 40) + removal of lesions</w:t>
            </w:r>
          </w:p>
        </w:tc>
        <w:tc>
          <w:tcPr>
            <w:tcW w:w="2985" w:type="dxa"/>
            <w:shd w:val="clear" w:color="auto" w:fill="auto"/>
          </w:tcPr>
          <w:p w14:paraId="17648327" w14:textId="17ED0164"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40</w:t>
            </w:r>
          </w:p>
        </w:tc>
        <w:tc>
          <w:tcPr>
            <w:tcW w:w="2985" w:type="dxa"/>
            <w:shd w:val="clear" w:color="auto" w:fill="auto"/>
          </w:tcPr>
          <w:p w14:paraId="06083DEC" w14:textId="641C9B44"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66D325FA" w14:textId="77777777" w:rsidTr="000705F7">
        <w:tc>
          <w:tcPr>
            <w:tcW w:w="397" w:type="dxa"/>
          </w:tcPr>
          <w:p w14:paraId="5BFEB294"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52</w:t>
            </w:r>
          </w:p>
        </w:tc>
        <w:tc>
          <w:tcPr>
            <w:tcW w:w="2984" w:type="dxa"/>
          </w:tcPr>
          <w:p w14:paraId="5515CFF3" w14:textId="245AF4BF"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Breast cancer, treatment stage I</w:t>
            </w:r>
          </w:p>
        </w:tc>
        <w:tc>
          <w:tcPr>
            <w:tcW w:w="2985" w:type="dxa"/>
            <w:shd w:val="clear" w:color="auto" w:fill="auto"/>
          </w:tcPr>
          <w:p w14:paraId="40D7849B" w14:textId="7A5B0EC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stage I breast cancer</w:t>
            </w:r>
          </w:p>
        </w:tc>
        <w:tc>
          <w:tcPr>
            <w:tcW w:w="2985" w:type="dxa"/>
            <w:shd w:val="clear" w:color="auto" w:fill="auto"/>
          </w:tcPr>
          <w:p w14:paraId="6F1AA709" w14:textId="0EAEEFDA"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prevalence breast cancer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2706F44B" w14:textId="7480373F" w:rsidR="00D229B8" w:rsidRPr="007422E7"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of stage I </w:t>
            </w:r>
            <w:r>
              <w:rPr>
                <w:rFonts w:ascii="Times New Roman" w:hAnsi="Times New Roman" w:cs="Times New Roman"/>
                <w:sz w:val="18"/>
                <w:szCs w:val="18"/>
              </w:rPr>
              <w:t>Groot et al. (2006)</w:t>
            </w:r>
          </w:p>
        </w:tc>
      </w:tr>
      <w:tr w:rsidR="00D229B8" w:rsidRPr="00C36A3C" w14:paraId="3C32C67B" w14:textId="77777777" w:rsidTr="000705F7">
        <w:tc>
          <w:tcPr>
            <w:tcW w:w="397" w:type="dxa"/>
          </w:tcPr>
          <w:p w14:paraId="4D64CB0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53</w:t>
            </w:r>
          </w:p>
        </w:tc>
        <w:tc>
          <w:tcPr>
            <w:tcW w:w="2984" w:type="dxa"/>
          </w:tcPr>
          <w:p w14:paraId="2ECD91E7" w14:textId="5DCF9592" w:rsidR="00D229B8" w:rsidRPr="00C36A3C" w:rsidRDefault="00D229B8" w:rsidP="00D229B8">
            <w:pPr>
              <w:rPr>
                <w:rFonts w:ascii="Times New Roman" w:hAnsi="Times New Roman" w:cs="Times New Roman"/>
                <w:sz w:val="18"/>
                <w:szCs w:val="18"/>
              </w:rPr>
            </w:pPr>
            <w:r w:rsidRPr="007A377A">
              <w:rPr>
                <w:rFonts w:ascii="Times New Roman" w:hAnsi="Times New Roman" w:cs="Times New Roman"/>
                <w:sz w:val="18"/>
                <w:szCs w:val="18"/>
              </w:rPr>
              <w:t>Preventive drug treatment for patients at risk of CVD event</w:t>
            </w:r>
          </w:p>
        </w:tc>
        <w:tc>
          <w:tcPr>
            <w:tcW w:w="2985" w:type="dxa"/>
            <w:shd w:val="clear" w:color="auto" w:fill="auto"/>
          </w:tcPr>
          <w:p w14:paraId="1F6313E7" w14:textId="1251C92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people at risk of CVD event</w:t>
            </w:r>
          </w:p>
        </w:tc>
        <w:tc>
          <w:tcPr>
            <w:tcW w:w="2985" w:type="dxa"/>
            <w:shd w:val="clear" w:color="auto" w:fill="auto"/>
          </w:tcPr>
          <w:p w14:paraId="36FF353F" w14:textId="49308C58"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sz w:val="18"/>
                <w:szCs w:val="18"/>
              </w:rPr>
              <w:t>Boateng</w:t>
            </w:r>
            <w:proofErr w:type="spellEnd"/>
            <w:r>
              <w:rPr>
                <w:rFonts w:ascii="Times New Roman" w:hAnsi="Times New Roman" w:cs="Times New Roman"/>
                <w:sz w:val="18"/>
                <w:szCs w:val="18"/>
              </w:rPr>
              <w:t xml:space="preserve"> et al. (2017)</w:t>
            </w:r>
          </w:p>
        </w:tc>
      </w:tr>
      <w:tr w:rsidR="00D229B8" w:rsidRPr="002A051A" w14:paraId="12362E1E" w14:textId="77777777" w:rsidTr="000705F7">
        <w:tc>
          <w:tcPr>
            <w:tcW w:w="397" w:type="dxa"/>
          </w:tcPr>
          <w:p w14:paraId="02F52392"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54</w:t>
            </w:r>
          </w:p>
        </w:tc>
        <w:tc>
          <w:tcPr>
            <w:tcW w:w="2984" w:type="dxa"/>
          </w:tcPr>
          <w:p w14:paraId="11624513" w14:textId="33454E5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Isoniazid preventive therapy HIV-infected pregnant women with CD4 &lt; 200</w:t>
            </w:r>
          </w:p>
        </w:tc>
        <w:tc>
          <w:tcPr>
            <w:tcW w:w="2985" w:type="dxa"/>
            <w:shd w:val="clear" w:color="auto" w:fill="auto"/>
          </w:tcPr>
          <w:p w14:paraId="0200A3C1" w14:textId="669E71C5"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HIV with CD4 &lt; 200</w:t>
            </w:r>
          </w:p>
        </w:tc>
        <w:tc>
          <w:tcPr>
            <w:tcW w:w="2985" w:type="dxa"/>
            <w:shd w:val="clear" w:color="auto" w:fill="auto"/>
          </w:tcPr>
          <w:p w14:paraId="5774AC57" w14:textId="346290AB"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prevalence HIV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6D96CFEB" w14:textId="689BE035" w:rsidR="00D229B8" w:rsidRPr="002A051A" w:rsidRDefault="00D229B8" w:rsidP="00D229B8">
            <w:pPr>
              <w:rPr>
                <w:rFonts w:ascii="Times New Roman" w:hAnsi="Times New Roman" w:cs="Times New Roman"/>
                <w:sz w:val="18"/>
                <w:szCs w:val="18"/>
                <w:lang w:val="nl-NL"/>
              </w:rPr>
            </w:pPr>
            <w:r w:rsidRPr="002A051A">
              <w:rPr>
                <w:rFonts w:ascii="Times New Roman" w:hAnsi="Times New Roman" w:cs="Times New Roman"/>
                <w:sz w:val="18"/>
                <w:szCs w:val="18"/>
                <w:lang w:val="nl-NL"/>
              </w:rPr>
              <w:t xml:space="preserve">- </w:t>
            </w:r>
            <w:r w:rsidRPr="002A051A">
              <w:rPr>
                <w:rFonts w:ascii="Times New Roman" w:hAnsi="Times New Roman" w:cs="Times New Roman"/>
                <w:i/>
                <w:iCs/>
                <w:sz w:val="18"/>
                <w:szCs w:val="18"/>
                <w:lang w:val="nl-NL"/>
              </w:rPr>
              <w:t xml:space="preserve">% with CDV4 &lt; 200 </w:t>
            </w:r>
            <w:r w:rsidRPr="002A051A">
              <w:rPr>
                <w:rFonts w:ascii="Times New Roman" w:hAnsi="Times New Roman" w:cs="Times New Roman"/>
                <w:sz w:val="18"/>
                <w:szCs w:val="18"/>
                <w:lang w:val="nl-NL"/>
              </w:rPr>
              <w:t>Kapoor et al</w:t>
            </w:r>
            <w:r>
              <w:rPr>
                <w:rFonts w:ascii="Times New Roman" w:hAnsi="Times New Roman" w:cs="Times New Roman"/>
                <w:sz w:val="18"/>
                <w:szCs w:val="18"/>
                <w:lang w:val="nl-NL"/>
              </w:rPr>
              <w:t>. (2016)</w:t>
            </w:r>
          </w:p>
        </w:tc>
      </w:tr>
      <w:tr w:rsidR="00D229B8" w:rsidRPr="00C36A3C" w14:paraId="32CA667D" w14:textId="77777777" w:rsidTr="000705F7">
        <w:tc>
          <w:tcPr>
            <w:tcW w:w="397" w:type="dxa"/>
          </w:tcPr>
          <w:p w14:paraId="4393F975"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55</w:t>
            </w:r>
          </w:p>
        </w:tc>
        <w:tc>
          <w:tcPr>
            <w:tcW w:w="2984" w:type="dxa"/>
          </w:tcPr>
          <w:p w14:paraId="1ED5DF10" w14:textId="4FF9BECF"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VIA (at age 35,40,45) + removal of lesions</w:t>
            </w:r>
          </w:p>
        </w:tc>
        <w:tc>
          <w:tcPr>
            <w:tcW w:w="2985" w:type="dxa"/>
            <w:shd w:val="clear" w:color="auto" w:fill="auto"/>
          </w:tcPr>
          <w:p w14:paraId="0DDB2F53" w14:textId="677F90E5"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35, 40, 45</w:t>
            </w:r>
          </w:p>
        </w:tc>
        <w:tc>
          <w:tcPr>
            <w:tcW w:w="2985" w:type="dxa"/>
            <w:shd w:val="clear" w:color="auto" w:fill="auto"/>
          </w:tcPr>
          <w:p w14:paraId="2CB333B5" w14:textId="43B695C2"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0F90140E" w14:textId="77777777" w:rsidTr="000705F7">
        <w:tc>
          <w:tcPr>
            <w:tcW w:w="397" w:type="dxa"/>
          </w:tcPr>
          <w:p w14:paraId="19CA886D"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56</w:t>
            </w:r>
          </w:p>
        </w:tc>
        <w:tc>
          <w:tcPr>
            <w:tcW w:w="2984" w:type="dxa"/>
          </w:tcPr>
          <w:p w14:paraId="09E08E39" w14:textId="6E2C2301"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Breast cancer, treatment stage II</w:t>
            </w:r>
          </w:p>
        </w:tc>
        <w:tc>
          <w:tcPr>
            <w:tcW w:w="2985" w:type="dxa"/>
            <w:shd w:val="clear" w:color="auto" w:fill="auto"/>
          </w:tcPr>
          <w:p w14:paraId="06BCE545" w14:textId="23E68479"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stage II breast cancer</w:t>
            </w:r>
          </w:p>
        </w:tc>
        <w:tc>
          <w:tcPr>
            <w:tcW w:w="2985" w:type="dxa"/>
            <w:shd w:val="clear" w:color="auto" w:fill="auto"/>
          </w:tcPr>
          <w:p w14:paraId="2731A36D" w14:textId="013CB1EB"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prevalence breast cancer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17B44343" w14:textId="365750B5"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of stage I </w:t>
            </w:r>
            <w:r>
              <w:rPr>
                <w:rFonts w:ascii="Times New Roman" w:hAnsi="Times New Roman" w:cs="Times New Roman"/>
                <w:sz w:val="18"/>
                <w:szCs w:val="18"/>
              </w:rPr>
              <w:t>Groot et al. (2006)</w:t>
            </w:r>
          </w:p>
        </w:tc>
      </w:tr>
      <w:tr w:rsidR="00D229B8" w:rsidRPr="00C36A3C" w14:paraId="5DCA86F3" w14:textId="77777777" w:rsidTr="000705F7">
        <w:tc>
          <w:tcPr>
            <w:tcW w:w="397" w:type="dxa"/>
          </w:tcPr>
          <w:p w14:paraId="255E18B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57</w:t>
            </w:r>
          </w:p>
        </w:tc>
        <w:tc>
          <w:tcPr>
            <w:tcW w:w="2984" w:type="dxa"/>
          </w:tcPr>
          <w:p w14:paraId="25E787E4" w14:textId="160055F1"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Cervical cancer treatment</w:t>
            </w:r>
          </w:p>
        </w:tc>
        <w:tc>
          <w:tcPr>
            <w:tcW w:w="2985" w:type="dxa"/>
            <w:shd w:val="clear" w:color="auto" w:fill="auto"/>
          </w:tcPr>
          <w:p w14:paraId="3E54F405" w14:textId="5D74E348"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cervical cancer</w:t>
            </w:r>
          </w:p>
        </w:tc>
        <w:tc>
          <w:tcPr>
            <w:tcW w:w="2985" w:type="dxa"/>
            <w:shd w:val="clear" w:color="auto" w:fill="auto"/>
          </w:tcPr>
          <w:p w14:paraId="5C223483" w14:textId="6D82FE91"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78E10DC5" w14:textId="77777777" w:rsidTr="000705F7">
        <w:tc>
          <w:tcPr>
            <w:tcW w:w="397" w:type="dxa"/>
          </w:tcPr>
          <w:p w14:paraId="3DA811D0"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58</w:t>
            </w:r>
          </w:p>
        </w:tc>
        <w:tc>
          <w:tcPr>
            <w:tcW w:w="2984" w:type="dxa"/>
          </w:tcPr>
          <w:p w14:paraId="73C023DD" w14:textId="2E46008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Pap smear (every 5 years at ages 20-65) + removal of lesions</w:t>
            </w:r>
          </w:p>
        </w:tc>
        <w:tc>
          <w:tcPr>
            <w:tcW w:w="2985" w:type="dxa"/>
            <w:shd w:val="clear" w:color="auto" w:fill="auto"/>
          </w:tcPr>
          <w:p w14:paraId="2D2CC42E" w14:textId="68402C6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20-65 (once every 5 years)</w:t>
            </w:r>
          </w:p>
        </w:tc>
        <w:tc>
          <w:tcPr>
            <w:tcW w:w="2985" w:type="dxa"/>
            <w:shd w:val="clear" w:color="auto" w:fill="auto"/>
          </w:tcPr>
          <w:p w14:paraId="296EEBF5" w14:textId="5C04643D"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5364A6E7" w14:textId="77777777" w:rsidTr="000705F7">
        <w:tc>
          <w:tcPr>
            <w:tcW w:w="397" w:type="dxa"/>
          </w:tcPr>
          <w:p w14:paraId="6CDA3A6C"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59</w:t>
            </w:r>
          </w:p>
        </w:tc>
        <w:tc>
          <w:tcPr>
            <w:tcW w:w="2984" w:type="dxa"/>
          </w:tcPr>
          <w:p w14:paraId="0B0024D1" w14:textId="4B305BFC"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Breast cancer, treatment stage IV</w:t>
            </w:r>
          </w:p>
        </w:tc>
        <w:tc>
          <w:tcPr>
            <w:tcW w:w="2985" w:type="dxa"/>
            <w:shd w:val="clear" w:color="auto" w:fill="auto"/>
          </w:tcPr>
          <w:p w14:paraId="1F9128D7" w14:textId="00F35C4F"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stage IV breast cancer</w:t>
            </w:r>
          </w:p>
        </w:tc>
        <w:tc>
          <w:tcPr>
            <w:tcW w:w="2985" w:type="dxa"/>
            <w:shd w:val="clear" w:color="auto" w:fill="auto"/>
          </w:tcPr>
          <w:p w14:paraId="4EC00DDD" w14:textId="4CD2728B"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prevalence breast cancer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1ED87B73" w14:textId="38E0B685"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of stage I </w:t>
            </w:r>
            <w:r>
              <w:rPr>
                <w:rFonts w:ascii="Times New Roman" w:hAnsi="Times New Roman" w:cs="Times New Roman"/>
                <w:sz w:val="18"/>
                <w:szCs w:val="18"/>
              </w:rPr>
              <w:t>Groot et al. (2006)</w:t>
            </w:r>
          </w:p>
        </w:tc>
      </w:tr>
      <w:tr w:rsidR="00D229B8" w:rsidRPr="00C36A3C" w14:paraId="666B92BA" w14:textId="77777777" w:rsidTr="000705F7">
        <w:tc>
          <w:tcPr>
            <w:tcW w:w="397" w:type="dxa"/>
          </w:tcPr>
          <w:p w14:paraId="5763D26B"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60</w:t>
            </w:r>
          </w:p>
        </w:tc>
        <w:tc>
          <w:tcPr>
            <w:tcW w:w="2984" w:type="dxa"/>
          </w:tcPr>
          <w:p w14:paraId="2B8C3F4B" w14:textId="238B25C4"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Breast cancer, treatment stage III</w:t>
            </w:r>
          </w:p>
        </w:tc>
        <w:tc>
          <w:tcPr>
            <w:tcW w:w="2985" w:type="dxa"/>
            <w:shd w:val="clear" w:color="auto" w:fill="auto"/>
          </w:tcPr>
          <w:p w14:paraId="3E64F3B7" w14:textId="1328F8BA"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stage III breast cancer</w:t>
            </w:r>
          </w:p>
        </w:tc>
        <w:tc>
          <w:tcPr>
            <w:tcW w:w="2985" w:type="dxa"/>
            <w:shd w:val="clear" w:color="auto" w:fill="auto"/>
          </w:tcPr>
          <w:p w14:paraId="1FC6E0FD" w14:textId="3677EB6B" w:rsidR="00D229B8"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prevalence breast cancer </w:t>
            </w:r>
            <w:proofErr w:type="spellStart"/>
            <w:r>
              <w:rPr>
                <w:rFonts w:ascii="Times New Roman" w:hAnsi="Times New Roman" w:cs="Times New Roman"/>
                <w:sz w:val="18"/>
                <w:szCs w:val="18"/>
              </w:rPr>
              <w:t>GHDx</w:t>
            </w:r>
            <w:proofErr w:type="spellEnd"/>
            <w:r>
              <w:rPr>
                <w:rFonts w:ascii="Times New Roman" w:hAnsi="Times New Roman" w:cs="Times New Roman"/>
                <w:sz w:val="18"/>
                <w:szCs w:val="18"/>
              </w:rPr>
              <w:t xml:space="preserve"> (2016)</w:t>
            </w:r>
          </w:p>
          <w:p w14:paraId="41E69AA8" w14:textId="2BB20721"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i/>
                <w:iCs/>
                <w:sz w:val="18"/>
                <w:szCs w:val="18"/>
              </w:rPr>
              <w:t xml:space="preserve">% of stage I </w:t>
            </w:r>
            <w:r>
              <w:rPr>
                <w:rFonts w:ascii="Times New Roman" w:hAnsi="Times New Roman" w:cs="Times New Roman"/>
                <w:sz w:val="18"/>
                <w:szCs w:val="18"/>
              </w:rPr>
              <w:t>Groot et al. (2006)</w:t>
            </w:r>
          </w:p>
        </w:tc>
      </w:tr>
      <w:tr w:rsidR="00D229B8" w:rsidRPr="00C36A3C" w14:paraId="268D5A99" w14:textId="77777777" w:rsidTr="000705F7">
        <w:tc>
          <w:tcPr>
            <w:tcW w:w="397" w:type="dxa"/>
          </w:tcPr>
          <w:p w14:paraId="47E8DCF6"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61</w:t>
            </w:r>
          </w:p>
        </w:tc>
        <w:tc>
          <w:tcPr>
            <w:tcW w:w="2984" w:type="dxa"/>
          </w:tcPr>
          <w:p w14:paraId="4B7198B7" w14:textId="76AC505F"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Breast cancer, treatment all stages</w:t>
            </w:r>
          </w:p>
        </w:tc>
        <w:tc>
          <w:tcPr>
            <w:tcW w:w="2985" w:type="dxa"/>
            <w:shd w:val="clear" w:color="auto" w:fill="auto"/>
          </w:tcPr>
          <w:p w14:paraId="5FFC8C08" w14:textId="25DAA9A0"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breast cancer</w:t>
            </w:r>
          </w:p>
        </w:tc>
        <w:tc>
          <w:tcPr>
            <w:tcW w:w="2985" w:type="dxa"/>
            <w:shd w:val="clear" w:color="auto" w:fill="auto"/>
          </w:tcPr>
          <w:p w14:paraId="7694E9CB" w14:textId="02A85565"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603E00F9" w14:textId="77777777" w:rsidTr="000705F7">
        <w:tc>
          <w:tcPr>
            <w:tcW w:w="397" w:type="dxa"/>
          </w:tcPr>
          <w:p w14:paraId="17D954EF"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62</w:t>
            </w:r>
          </w:p>
        </w:tc>
        <w:tc>
          <w:tcPr>
            <w:tcW w:w="2984" w:type="dxa"/>
          </w:tcPr>
          <w:p w14:paraId="079C14E4" w14:textId="1005A03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Pap smear (every 5 years at ages 20-65) + treatment if necessary</w:t>
            </w:r>
          </w:p>
        </w:tc>
        <w:tc>
          <w:tcPr>
            <w:tcW w:w="2985" w:type="dxa"/>
            <w:shd w:val="clear" w:color="auto" w:fill="auto"/>
          </w:tcPr>
          <w:p w14:paraId="09DA2DEC" w14:textId="50AA2AFD"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Women aged 20-65 (once every 5 years)</w:t>
            </w:r>
          </w:p>
        </w:tc>
        <w:tc>
          <w:tcPr>
            <w:tcW w:w="2985" w:type="dxa"/>
            <w:shd w:val="clear" w:color="auto" w:fill="auto"/>
          </w:tcPr>
          <w:p w14:paraId="122067F7" w14:textId="413C8785"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GSS (2016)</w:t>
            </w:r>
          </w:p>
        </w:tc>
      </w:tr>
      <w:tr w:rsidR="00D229B8" w:rsidRPr="00C36A3C" w14:paraId="00F1684D" w14:textId="77777777" w:rsidTr="000705F7">
        <w:tc>
          <w:tcPr>
            <w:tcW w:w="397" w:type="dxa"/>
          </w:tcPr>
          <w:p w14:paraId="45B82DE5"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63</w:t>
            </w:r>
          </w:p>
        </w:tc>
        <w:tc>
          <w:tcPr>
            <w:tcW w:w="2984" w:type="dxa"/>
          </w:tcPr>
          <w:p w14:paraId="45C57113" w14:textId="110BBB8C"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Drug treatment of post-acute IHD &amp; stroke</w:t>
            </w:r>
          </w:p>
        </w:tc>
        <w:tc>
          <w:tcPr>
            <w:tcW w:w="2985" w:type="dxa"/>
            <w:shd w:val="clear" w:color="auto" w:fill="auto"/>
          </w:tcPr>
          <w:p w14:paraId="428FB94C" w14:textId="2B401586"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post-acute IHD and stroke</w:t>
            </w:r>
          </w:p>
        </w:tc>
        <w:tc>
          <w:tcPr>
            <w:tcW w:w="2985" w:type="dxa"/>
            <w:shd w:val="clear" w:color="auto" w:fill="auto"/>
          </w:tcPr>
          <w:p w14:paraId="1EC478D2" w14:textId="5CE5A98C"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42D28ACA" w14:textId="77777777" w:rsidTr="000705F7">
        <w:tc>
          <w:tcPr>
            <w:tcW w:w="397" w:type="dxa"/>
          </w:tcPr>
          <w:p w14:paraId="483B1303"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64</w:t>
            </w:r>
          </w:p>
        </w:tc>
        <w:tc>
          <w:tcPr>
            <w:tcW w:w="2984" w:type="dxa"/>
          </w:tcPr>
          <w:p w14:paraId="1D55270B" w14:textId="09967994"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Drug treatment asthma</w:t>
            </w:r>
          </w:p>
        </w:tc>
        <w:tc>
          <w:tcPr>
            <w:tcW w:w="2985" w:type="dxa"/>
            <w:shd w:val="clear" w:color="auto" w:fill="auto"/>
          </w:tcPr>
          <w:p w14:paraId="66C7A4D7" w14:textId="54867D29"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(mild persistent) asthma</w:t>
            </w:r>
          </w:p>
        </w:tc>
        <w:tc>
          <w:tcPr>
            <w:tcW w:w="2985" w:type="dxa"/>
            <w:shd w:val="clear" w:color="auto" w:fill="auto"/>
          </w:tcPr>
          <w:p w14:paraId="140BAFC3" w14:textId="40C3D44A"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5B67C889" w14:textId="77777777" w:rsidTr="000705F7">
        <w:tc>
          <w:tcPr>
            <w:tcW w:w="397" w:type="dxa"/>
          </w:tcPr>
          <w:p w14:paraId="22233130"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65</w:t>
            </w:r>
          </w:p>
        </w:tc>
        <w:tc>
          <w:tcPr>
            <w:tcW w:w="2984" w:type="dxa"/>
          </w:tcPr>
          <w:p w14:paraId="3B22D50E" w14:textId="087F874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Drug + psychosocial treatment bipolar disorder</w:t>
            </w:r>
          </w:p>
        </w:tc>
        <w:tc>
          <w:tcPr>
            <w:tcW w:w="2985" w:type="dxa"/>
            <w:shd w:val="clear" w:color="auto" w:fill="auto"/>
          </w:tcPr>
          <w:p w14:paraId="42545307" w14:textId="467C72AC"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bipolar disorder</w:t>
            </w:r>
          </w:p>
        </w:tc>
        <w:tc>
          <w:tcPr>
            <w:tcW w:w="2985" w:type="dxa"/>
            <w:shd w:val="clear" w:color="auto" w:fill="auto"/>
          </w:tcPr>
          <w:p w14:paraId="3801FE52" w14:textId="19307559"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525C5382" w14:textId="77777777" w:rsidTr="000705F7">
        <w:tc>
          <w:tcPr>
            <w:tcW w:w="397" w:type="dxa"/>
          </w:tcPr>
          <w:p w14:paraId="378517C5"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66</w:t>
            </w:r>
          </w:p>
        </w:tc>
        <w:tc>
          <w:tcPr>
            <w:tcW w:w="2984" w:type="dxa"/>
          </w:tcPr>
          <w:p w14:paraId="07EDBEE8" w14:textId="5D5D1633"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Drug treatment bipolar disorder</w:t>
            </w:r>
          </w:p>
        </w:tc>
        <w:tc>
          <w:tcPr>
            <w:tcW w:w="2985" w:type="dxa"/>
            <w:shd w:val="clear" w:color="auto" w:fill="auto"/>
          </w:tcPr>
          <w:p w14:paraId="46C171B2" w14:textId="2F48161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bipolar disorder</w:t>
            </w:r>
          </w:p>
        </w:tc>
        <w:tc>
          <w:tcPr>
            <w:tcW w:w="2985" w:type="dxa"/>
            <w:shd w:val="clear" w:color="auto" w:fill="auto"/>
          </w:tcPr>
          <w:p w14:paraId="063381F9" w14:textId="2B74E114"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43314DEB" w14:textId="77777777" w:rsidTr="000705F7">
        <w:tc>
          <w:tcPr>
            <w:tcW w:w="397" w:type="dxa"/>
          </w:tcPr>
          <w:p w14:paraId="3AFC89DA"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67</w:t>
            </w:r>
          </w:p>
        </w:tc>
        <w:tc>
          <w:tcPr>
            <w:tcW w:w="2984" w:type="dxa"/>
          </w:tcPr>
          <w:p w14:paraId="0541520E" w14:textId="7229BF0D"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Episodic</w:t>
            </w:r>
            <w:r w:rsidRPr="00617AEC">
              <w:rPr>
                <w:rFonts w:ascii="Times New Roman" w:hAnsi="Times New Roman" w:cs="Times New Roman"/>
                <w:sz w:val="18"/>
                <w:szCs w:val="18"/>
              </w:rPr>
              <w:t xml:space="preserve"> treatment unipolar depression</w:t>
            </w:r>
          </w:p>
        </w:tc>
        <w:tc>
          <w:tcPr>
            <w:tcW w:w="2985" w:type="dxa"/>
            <w:shd w:val="clear" w:color="auto" w:fill="auto"/>
          </w:tcPr>
          <w:p w14:paraId="35F59F1B" w14:textId="7B842F84"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depression</w:t>
            </w:r>
          </w:p>
        </w:tc>
        <w:tc>
          <w:tcPr>
            <w:tcW w:w="2985" w:type="dxa"/>
            <w:shd w:val="clear" w:color="auto" w:fill="auto"/>
          </w:tcPr>
          <w:p w14:paraId="2AE5953E" w14:textId="0D780EB2"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315B024D" w14:textId="77777777" w:rsidTr="000705F7">
        <w:tc>
          <w:tcPr>
            <w:tcW w:w="397" w:type="dxa"/>
          </w:tcPr>
          <w:p w14:paraId="5586F873"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lastRenderedPageBreak/>
              <w:t>68</w:t>
            </w:r>
          </w:p>
        </w:tc>
        <w:tc>
          <w:tcPr>
            <w:tcW w:w="2984" w:type="dxa"/>
          </w:tcPr>
          <w:p w14:paraId="35F649F1" w14:textId="1E3FEC3E" w:rsidR="00D229B8" w:rsidRPr="00C36A3C" w:rsidRDefault="00D229B8" w:rsidP="00D229B8">
            <w:pPr>
              <w:rPr>
                <w:rFonts w:ascii="Times New Roman" w:hAnsi="Times New Roman" w:cs="Times New Roman"/>
                <w:sz w:val="18"/>
                <w:szCs w:val="18"/>
              </w:rPr>
            </w:pPr>
            <w:r w:rsidRPr="00037B15">
              <w:rPr>
                <w:rFonts w:ascii="Times New Roman" w:hAnsi="Times New Roman" w:cs="Times New Roman"/>
                <w:sz w:val="18"/>
                <w:szCs w:val="18"/>
              </w:rPr>
              <w:t>Maintained drug + psychosocial treatment unipolar depression</w:t>
            </w:r>
          </w:p>
        </w:tc>
        <w:tc>
          <w:tcPr>
            <w:tcW w:w="2985" w:type="dxa"/>
            <w:shd w:val="clear" w:color="auto" w:fill="auto"/>
          </w:tcPr>
          <w:p w14:paraId="447F672F" w14:textId="191FDFE1"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depression</w:t>
            </w:r>
          </w:p>
        </w:tc>
        <w:tc>
          <w:tcPr>
            <w:tcW w:w="2985" w:type="dxa"/>
            <w:shd w:val="clear" w:color="auto" w:fill="auto"/>
          </w:tcPr>
          <w:p w14:paraId="66A65E99" w14:textId="7B4131D4"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r w:rsidR="00D229B8" w:rsidRPr="00C36A3C" w14:paraId="79CECD05" w14:textId="77777777" w:rsidTr="000705F7">
        <w:tc>
          <w:tcPr>
            <w:tcW w:w="397" w:type="dxa"/>
          </w:tcPr>
          <w:p w14:paraId="0B741460" w14:textId="77777777"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sz w:val="18"/>
                <w:szCs w:val="18"/>
              </w:rPr>
              <w:t>69</w:t>
            </w:r>
          </w:p>
        </w:tc>
        <w:tc>
          <w:tcPr>
            <w:tcW w:w="2984" w:type="dxa"/>
          </w:tcPr>
          <w:p w14:paraId="7F3E5687" w14:textId="3D3E2BBF" w:rsidR="00D229B8" w:rsidRPr="00C36A3C" w:rsidRDefault="00D229B8" w:rsidP="00D229B8">
            <w:pPr>
              <w:rPr>
                <w:rFonts w:ascii="Times New Roman" w:hAnsi="Times New Roman" w:cs="Times New Roman"/>
                <w:sz w:val="18"/>
                <w:szCs w:val="18"/>
              </w:rPr>
            </w:pPr>
            <w:r>
              <w:rPr>
                <w:rFonts w:ascii="Times New Roman" w:hAnsi="Times New Roman" w:cs="Times New Roman"/>
                <w:sz w:val="18"/>
                <w:szCs w:val="18"/>
              </w:rPr>
              <w:t>Diabetes, standard g</w:t>
            </w:r>
            <w:r w:rsidRPr="00037B15">
              <w:rPr>
                <w:rFonts w:ascii="Times New Roman" w:hAnsi="Times New Roman" w:cs="Times New Roman"/>
                <w:sz w:val="18"/>
                <w:szCs w:val="18"/>
              </w:rPr>
              <w:t>lycaemic control diabetes</w:t>
            </w:r>
          </w:p>
        </w:tc>
        <w:tc>
          <w:tcPr>
            <w:tcW w:w="2985" w:type="dxa"/>
            <w:shd w:val="clear" w:color="auto" w:fill="auto"/>
          </w:tcPr>
          <w:p w14:paraId="158A66F7" w14:textId="76DC7734" w:rsidR="00D229B8" w:rsidRPr="00C36A3C" w:rsidRDefault="00D229B8" w:rsidP="00D229B8">
            <w:pPr>
              <w:rPr>
                <w:rFonts w:ascii="Times New Roman" w:hAnsi="Times New Roman" w:cs="Times New Roman"/>
                <w:sz w:val="18"/>
                <w:szCs w:val="18"/>
              </w:rPr>
            </w:pPr>
            <w:r w:rsidRPr="00C36A3C">
              <w:rPr>
                <w:rFonts w:ascii="Times New Roman" w:hAnsi="Times New Roman" w:cs="Times New Roman"/>
                <w:color w:val="000000"/>
                <w:sz w:val="18"/>
                <w:szCs w:val="18"/>
              </w:rPr>
              <w:t>Prevalence of diabetes</w:t>
            </w:r>
          </w:p>
        </w:tc>
        <w:tc>
          <w:tcPr>
            <w:tcW w:w="2985" w:type="dxa"/>
            <w:shd w:val="clear" w:color="auto" w:fill="auto"/>
          </w:tcPr>
          <w:p w14:paraId="799CD730" w14:textId="15DC4121" w:rsidR="00D229B8" w:rsidRPr="00C36A3C" w:rsidRDefault="00D229B8" w:rsidP="00D229B8">
            <w:pPr>
              <w:rPr>
                <w:rFonts w:ascii="Times New Roman" w:hAnsi="Times New Roman" w:cs="Times New Roman"/>
                <w:sz w:val="18"/>
                <w:szCs w:val="18"/>
              </w:rPr>
            </w:pPr>
            <w:proofErr w:type="spellStart"/>
            <w:r>
              <w:rPr>
                <w:rFonts w:ascii="Times New Roman" w:hAnsi="Times New Roman" w:cs="Times New Roman"/>
                <w:color w:val="000000"/>
                <w:sz w:val="18"/>
                <w:szCs w:val="18"/>
              </w:rPr>
              <w:t>GHDx</w:t>
            </w:r>
            <w:proofErr w:type="spellEnd"/>
            <w:r>
              <w:rPr>
                <w:rFonts w:ascii="Times New Roman" w:hAnsi="Times New Roman" w:cs="Times New Roman"/>
                <w:color w:val="000000"/>
                <w:sz w:val="18"/>
                <w:szCs w:val="18"/>
              </w:rPr>
              <w:t xml:space="preserve"> (2016)</w:t>
            </w:r>
          </w:p>
        </w:tc>
      </w:tr>
    </w:tbl>
    <w:p w14:paraId="1B63552D" w14:textId="77777777" w:rsidR="00854C69" w:rsidRPr="00323CF8" w:rsidRDefault="00854C69">
      <w:pPr>
        <w:rPr>
          <w:rFonts w:ascii="Times New Roman" w:hAnsi="Times New Roman" w:cs="Times New Roman"/>
          <w:b/>
          <w:bCs/>
          <w:lang w:val="en-US"/>
        </w:rPr>
      </w:pPr>
    </w:p>
    <w:p w14:paraId="2CB02DC7" w14:textId="32175D2D" w:rsidR="005B320D" w:rsidRPr="005D002E" w:rsidRDefault="005D002E">
      <w:pPr>
        <w:rPr>
          <w:rFonts w:ascii="Times New Roman" w:hAnsi="Times New Roman" w:cs="Times New Roman"/>
          <w:b/>
          <w:bCs/>
          <w:i/>
          <w:iCs/>
          <w:lang w:val="en-US"/>
        </w:rPr>
      </w:pPr>
      <w:r w:rsidRPr="005D002E">
        <w:rPr>
          <w:rFonts w:ascii="Times New Roman" w:hAnsi="Times New Roman" w:cs="Times New Roman"/>
          <w:b/>
          <w:bCs/>
          <w:i/>
          <w:iCs/>
          <w:lang w:val="en-US"/>
        </w:rPr>
        <w:t>References</w:t>
      </w:r>
    </w:p>
    <w:p w14:paraId="6B68B13E" w14:textId="77777777" w:rsidR="00A334A1" w:rsidRPr="00A334A1" w:rsidRDefault="009A236B" w:rsidP="00A334A1">
      <w:pPr>
        <w:spacing w:line="240" w:lineRule="auto"/>
        <w:rPr>
          <w:rFonts w:ascii="Times New Roman" w:hAnsi="Times New Roman" w:cs="Times New Roman"/>
          <w:lang w:eastAsia="en-GB"/>
        </w:rPr>
      </w:pPr>
      <w:proofErr w:type="spellStart"/>
      <w:r w:rsidRPr="00A334A1">
        <w:rPr>
          <w:rFonts w:ascii="Times New Roman" w:hAnsi="Times New Roman" w:cs="Times New Roman"/>
          <w:lang w:eastAsia="en-GB"/>
        </w:rPr>
        <w:t>Baltussen</w:t>
      </w:r>
      <w:proofErr w:type="spellEnd"/>
      <w:r w:rsidRPr="00A334A1">
        <w:rPr>
          <w:rFonts w:ascii="Times New Roman" w:hAnsi="Times New Roman" w:cs="Times New Roman"/>
          <w:lang w:eastAsia="en-GB"/>
        </w:rPr>
        <w:t xml:space="preserve"> R, Floyd K, Dye C. Cost effectiveness analysis of strategies for tuberculosis control in developing countries. </w:t>
      </w:r>
      <w:proofErr w:type="spellStart"/>
      <w:r w:rsidRPr="00A334A1">
        <w:rPr>
          <w:rFonts w:ascii="Times New Roman" w:hAnsi="Times New Roman" w:cs="Times New Roman"/>
          <w:lang w:eastAsia="en-GB"/>
        </w:rPr>
        <w:t>Bmj</w:t>
      </w:r>
      <w:proofErr w:type="spellEnd"/>
      <w:r w:rsidRPr="00A334A1">
        <w:rPr>
          <w:rFonts w:ascii="Times New Roman" w:hAnsi="Times New Roman" w:cs="Times New Roman"/>
          <w:lang w:eastAsia="en-GB"/>
        </w:rPr>
        <w:t>. 2005 Dec 8;33</w:t>
      </w:r>
    </w:p>
    <w:p w14:paraId="24EBD577" w14:textId="2A647D47" w:rsidR="00EF3E17" w:rsidRPr="00A334A1" w:rsidRDefault="00EF3E17" w:rsidP="00A334A1">
      <w:pPr>
        <w:spacing w:line="240" w:lineRule="auto"/>
        <w:rPr>
          <w:rFonts w:ascii="Times New Roman" w:hAnsi="Times New Roman" w:cs="Times New Roman"/>
          <w:lang w:eastAsia="en-GB"/>
        </w:rPr>
      </w:pPr>
      <w:r w:rsidRPr="00A334A1">
        <w:rPr>
          <w:rFonts w:ascii="Times New Roman" w:hAnsi="Times New Roman" w:cs="Times New Roman"/>
          <w:lang w:eastAsia="en-GB"/>
        </w:rPr>
        <w:t xml:space="preserve">Beard JH, </w:t>
      </w:r>
      <w:proofErr w:type="spellStart"/>
      <w:r w:rsidRPr="00A334A1">
        <w:rPr>
          <w:rFonts w:ascii="Times New Roman" w:hAnsi="Times New Roman" w:cs="Times New Roman"/>
          <w:lang w:eastAsia="en-GB"/>
        </w:rPr>
        <w:t>Oresanya</w:t>
      </w:r>
      <w:proofErr w:type="spellEnd"/>
      <w:r w:rsidRPr="00A334A1">
        <w:rPr>
          <w:rFonts w:ascii="Times New Roman" w:hAnsi="Times New Roman" w:cs="Times New Roman"/>
          <w:lang w:eastAsia="en-GB"/>
        </w:rPr>
        <w:t xml:space="preserve"> LB, </w:t>
      </w:r>
      <w:proofErr w:type="spellStart"/>
      <w:r w:rsidRPr="00A334A1">
        <w:rPr>
          <w:rFonts w:ascii="Times New Roman" w:hAnsi="Times New Roman" w:cs="Times New Roman"/>
          <w:lang w:eastAsia="en-GB"/>
        </w:rPr>
        <w:t>Ohene-Yeboah</w:t>
      </w:r>
      <w:proofErr w:type="spellEnd"/>
      <w:r w:rsidRPr="00A334A1">
        <w:rPr>
          <w:rFonts w:ascii="Times New Roman" w:hAnsi="Times New Roman" w:cs="Times New Roman"/>
          <w:lang w:eastAsia="en-GB"/>
        </w:rPr>
        <w:t xml:space="preserve"> M, Dicker RA, Harris HW. Characterizing the global burden of surgical disease: a method to estimate inguinal hernia epidemiology in Ghana. World journal of surgery. 2013 Mar;37(3):498-503.</w:t>
      </w:r>
    </w:p>
    <w:p w14:paraId="1D1E5329" w14:textId="1A05057F" w:rsidR="005103BF" w:rsidRPr="00A334A1" w:rsidRDefault="005103BF" w:rsidP="00A334A1">
      <w:pPr>
        <w:spacing w:line="240" w:lineRule="auto"/>
        <w:rPr>
          <w:rFonts w:ascii="Times New Roman" w:hAnsi="Times New Roman" w:cs="Times New Roman"/>
          <w:lang w:eastAsia="en-GB"/>
        </w:rPr>
      </w:pPr>
      <w:proofErr w:type="spellStart"/>
      <w:r w:rsidRPr="00A334A1">
        <w:rPr>
          <w:rFonts w:ascii="Times New Roman" w:hAnsi="Times New Roman" w:cs="Times New Roman"/>
          <w:lang w:eastAsia="en-GB"/>
        </w:rPr>
        <w:t>Boateng</w:t>
      </w:r>
      <w:proofErr w:type="spellEnd"/>
      <w:r w:rsidRPr="00A334A1">
        <w:rPr>
          <w:rFonts w:ascii="Times New Roman" w:hAnsi="Times New Roman" w:cs="Times New Roman"/>
          <w:lang w:eastAsia="en-GB"/>
        </w:rPr>
        <w:t xml:space="preserve"> D, </w:t>
      </w:r>
      <w:proofErr w:type="spellStart"/>
      <w:r w:rsidRPr="00A334A1">
        <w:rPr>
          <w:rFonts w:ascii="Times New Roman" w:hAnsi="Times New Roman" w:cs="Times New Roman"/>
          <w:lang w:eastAsia="en-GB"/>
        </w:rPr>
        <w:t>Agyemang</w:t>
      </w:r>
      <w:proofErr w:type="spellEnd"/>
      <w:r w:rsidRPr="00A334A1">
        <w:rPr>
          <w:rFonts w:ascii="Times New Roman" w:hAnsi="Times New Roman" w:cs="Times New Roman"/>
          <w:lang w:eastAsia="en-GB"/>
        </w:rPr>
        <w:t xml:space="preserve"> C, </w:t>
      </w:r>
      <w:proofErr w:type="spellStart"/>
      <w:r w:rsidRPr="00A334A1">
        <w:rPr>
          <w:rFonts w:ascii="Times New Roman" w:hAnsi="Times New Roman" w:cs="Times New Roman"/>
          <w:lang w:eastAsia="en-GB"/>
        </w:rPr>
        <w:t>Beune</w:t>
      </w:r>
      <w:proofErr w:type="spellEnd"/>
      <w:r w:rsidRPr="00A334A1">
        <w:rPr>
          <w:rFonts w:ascii="Times New Roman" w:hAnsi="Times New Roman" w:cs="Times New Roman"/>
          <w:lang w:eastAsia="en-GB"/>
        </w:rPr>
        <w:t xml:space="preserve"> E, Meeks K, Smeeth L, Schulze M, </w:t>
      </w:r>
      <w:proofErr w:type="spellStart"/>
      <w:r w:rsidRPr="00A334A1">
        <w:rPr>
          <w:rFonts w:ascii="Times New Roman" w:hAnsi="Times New Roman" w:cs="Times New Roman"/>
          <w:lang w:eastAsia="en-GB"/>
        </w:rPr>
        <w:t>Addo</w:t>
      </w:r>
      <w:proofErr w:type="spellEnd"/>
      <w:r w:rsidRPr="00A334A1">
        <w:rPr>
          <w:rFonts w:ascii="Times New Roman" w:hAnsi="Times New Roman" w:cs="Times New Roman"/>
          <w:lang w:eastAsia="en-GB"/>
        </w:rPr>
        <w:t xml:space="preserve"> J, de-Graft </w:t>
      </w:r>
      <w:proofErr w:type="spellStart"/>
      <w:r w:rsidRPr="00A334A1">
        <w:rPr>
          <w:rFonts w:ascii="Times New Roman" w:hAnsi="Times New Roman" w:cs="Times New Roman"/>
          <w:lang w:eastAsia="en-GB"/>
        </w:rPr>
        <w:t>Aikins</w:t>
      </w:r>
      <w:proofErr w:type="spellEnd"/>
      <w:r w:rsidRPr="00A334A1">
        <w:rPr>
          <w:rFonts w:ascii="Times New Roman" w:hAnsi="Times New Roman" w:cs="Times New Roman"/>
          <w:lang w:eastAsia="en-GB"/>
        </w:rPr>
        <w:t xml:space="preserve"> A, </w:t>
      </w:r>
      <w:proofErr w:type="spellStart"/>
      <w:r w:rsidRPr="00A334A1">
        <w:rPr>
          <w:rFonts w:ascii="Times New Roman" w:hAnsi="Times New Roman" w:cs="Times New Roman"/>
          <w:lang w:eastAsia="en-GB"/>
        </w:rPr>
        <w:t>Galbete</w:t>
      </w:r>
      <w:proofErr w:type="spellEnd"/>
      <w:r w:rsidRPr="00A334A1">
        <w:rPr>
          <w:rFonts w:ascii="Times New Roman" w:hAnsi="Times New Roman" w:cs="Times New Roman"/>
          <w:lang w:eastAsia="en-GB"/>
        </w:rPr>
        <w:t xml:space="preserve"> C, </w:t>
      </w:r>
      <w:proofErr w:type="spellStart"/>
      <w:r w:rsidRPr="00A334A1">
        <w:rPr>
          <w:rFonts w:ascii="Times New Roman" w:hAnsi="Times New Roman" w:cs="Times New Roman"/>
          <w:lang w:eastAsia="en-GB"/>
        </w:rPr>
        <w:t>Bahendeka</w:t>
      </w:r>
      <w:proofErr w:type="spellEnd"/>
      <w:r w:rsidRPr="00A334A1">
        <w:rPr>
          <w:rFonts w:ascii="Times New Roman" w:hAnsi="Times New Roman" w:cs="Times New Roman"/>
          <w:lang w:eastAsia="en-GB"/>
        </w:rPr>
        <w:t xml:space="preserve"> S, </w:t>
      </w:r>
      <w:proofErr w:type="spellStart"/>
      <w:r w:rsidRPr="00A334A1">
        <w:rPr>
          <w:rFonts w:ascii="Times New Roman" w:hAnsi="Times New Roman" w:cs="Times New Roman"/>
          <w:lang w:eastAsia="en-GB"/>
        </w:rPr>
        <w:t>Danquah</w:t>
      </w:r>
      <w:proofErr w:type="spellEnd"/>
      <w:r w:rsidRPr="00A334A1">
        <w:rPr>
          <w:rFonts w:ascii="Times New Roman" w:hAnsi="Times New Roman" w:cs="Times New Roman"/>
          <w:lang w:eastAsia="en-GB"/>
        </w:rPr>
        <w:t xml:space="preserve"> I. Migration and cardiovascular disease risk among </w:t>
      </w:r>
      <w:proofErr w:type="spellStart"/>
      <w:r w:rsidRPr="00A334A1">
        <w:rPr>
          <w:rFonts w:ascii="Times New Roman" w:hAnsi="Times New Roman" w:cs="Times New Roman"/>
          <w:lang w:eastAsia="en-GB"/>
        </w:rPr>
        <w:t>ghanaian</w:t>
      </w:r>
      <w:proofErr w:type="spellEnd"/>
      <w:r w:rsidRPr="00A334A1">
        <w:rPr>
          <w:rFonts w:ascii="Times New Roman" w:hAnsi="Times New Roman" w:cs="Times New Roman"/>
          <w:lang w:eastAsia="en-GB"/>
        </w:rPr>
        <w:t xml:space="preserve"> populations in Europe: the RODAM Study (Research on Obesity and Diabetes Among African Migrants). Circulation: Cardiovascular Quality and Outcomes. 2017 Nov;10(11):e004013.</w:t>
      </w:r>
    </w:p>
    <w:p w14:paraId="2384EFBA" w14:textId="4CDC6516" w:rsidR="00671F7D" w:rsidRPr="00A334A1" w:rsidRDefault="00671F7D" w:rsidP="00A334A1">
      <w:pPr>
        <w:spacing w:line="240" w:lineRule="auto"/>
        <w:rPr>
          <w:rFonts w:ascii="Times New Roman" w:hAnsi="Times New Roman" w:cs="Times New Roman"/>
          <w:lang w:eastAsia="en-GB"/>
        </w:rPr>
      </w:pPr>
      <w:r w:rsidRPr="00A334A1">
        <w:rPr>
          <w:rFonts w:ascii="Times New Roman" w:hAnsi="Times New Roman" w:cs="Times New Roman"/>
          <w:lang w:eastAsia="en-GB"/>
        </w:rPr>
        <w:t xml:space="preserve">Buchanan J, </w:t>
      </w:r>
      <w:proofErr w:type="spellStart"/>
      <w:r w:rsidRPr="00A334A1">
        <w:rPr>
          <w:rFonts w:ascii="Times New Roman" w:hAnsi="Times New Roman" w:cs="Times New Roman"/>
          <w:lang w:eastAsia="en-GB"/>
        </w:rPr>
        <w:t>Mihaylova</w:t>
      </w:r>
      <w:proofErr w:type="spellEnd"/>
      <w:r w:rsidRPr="00A334A1">
        <w:rPr>
          <w:rFonts w:ascii="Times New Roman" w:hAnsi="Times New Roman" w:cs="Times New Roman"/>
          <w:lang w:eastAsia="en-GB"/>
        </w:rPr>
        <w:t xml:space="preserve"> B, </w:t>
      </w:r>
      <w:proofErr w:type="spellStart"/>
      <w:r w:rsidRPr="00A334A1">
        <w:rPr>
          <w:rFonts w:ascii="Times New Roman" w:hAnsi="Times New Roman" w:cs="Times New Roman"/>
          <w:lang w:eastAsia="en-GB"/>
        </w:rPr>
        <w:t>Gray</w:t>
      </w:r>
      <w:proofErr w:type="spellEnd"/>
      <w:r w:rsidRPr="00A334A1">
        <w:rPr>
          <w:rFonts w:ascii="Times New Roman" w:hAnsi="Times New Roman" w:cs="Times New Roman"/>
          <w:lang w:eastAsia="en-GB"/>
        </w:rPr>
        <w:t xml:space="preserve"> A, White N. Cost-effectiveness of pre-referral antimalarial, antibacterial, and combined rectal formulations for severe febrile illness. </w:t>
      </w:r>
      <w:proofErr w:type="spellStart"/>
      <w:r w:rsidRPr="00A334A1">
        <w:rPr>
          <w:rFonts w:ascii="Times New Roman" w:hAnsi="Times New Roman" w:cs="Times New Roman"/>
          <w:lang w:eastAsia="en-GB"/>
        </w:rPr>
        <w:t>PLoS</w:t>
      </w:r>
      <w:proofErr w:type="spellEnd"/>
      <w:r w:rsidRPr="00A334A1">
        <w:rPr>
          <w:rFonts w:ascii="Times New Roman" w:hAnsi="Times New Roman" w:cs="Times New Roman"/>
          <w:lang w:eastAsia="en-GB"/>
        </w:rPr>
        <w:t xml:space="preserve"> One. 2010 Dec 29;5(12):e14446.</w:t>
      </w:r>
    </w:p>
    <w:p w14:paraId="433537BF" w14:textId="26D83C47" w:rsidR="005433F3" w:rsidRDefault="005433F3" w:rsidP="00A334A1">
      <w:pPr>
        <w:spacing w:line="240" w:lineRule="auto"/>
        <w:rPr>
          <w:rFonts w:ascii="Times New Roman" w:hAnsi="Times New Roman" w:cs="Times New Roman"/>
        </w:rPr>
      </w:pPr>
      <w:r w:rsidRPr="00A334A1">
        <w:rPr>
          <w:rFonts w:ascii="Times New Roman" w:hAnsi="Times New Roman" w:cs="Times New Roman"/>
        </w:rPr>
        <w:t xml:space="preserve">Darmstadt GL, </w:t>
      </w:r>
      <w:proofErr w:type="spellStart"/>
      <w:r w:rsidRPr="00A334A1">
        <w:rPr>
          <w:rFonts w:ascii="Times New Roman" w:hAnsi="Times New Roman" w:cs="Times New Roman"/>
        </w:rPr>
        <w:t>Bhutta</w:t>
      </w:r>
      <w:proofErr w:type="spellEnd"/>
      <w:r w:rsidRPr="00A334A1">
        <w:rPr>
          <w:rFonts w:ascii="Times New Roman" w:hAnsi="Times New Roman" w:cs="Times New Roman"/>
        </w:rPr>
        <w:t xml:space="preserve"> ZA, Cousens S, Adam T, Walker N, De </w:t>
      </w:r>
      <w:proofErr w:type="spellStart"/>
      <w:r w:rsidRPr="00A334A1">
        <w:rPr>
          <w:rFonts w:ascii="Times New Roman" w:hAnsi="Times New Roman" w:cs="Times New Roman"/>
        </w:rPr>
        <w:t>Bernis</w:t>
      </w:r>
      <w:proofErr w:type="spellEnd"/>
      <w:r w:rsidRPr="00A334A1">
        <w:rPr>
          <w:rFonts w:ascii="Times New Roman" w:hAnsi="Times New Roman" w:cs="Times New Roman"/>
        </w:rPr>
        <w:t xml:space="preserve"> L, Lancet Neonatal Survival Steering Team. Evidence-based, cost-effective interventions: how many </w:t>
      </w:r>
      <w:proofErr w:type="spellStart"/>
      <w:r w:rsidRPr="00A334A1">
        <w:rPr>
          <w:rFonts w:ascii="Times New Roman" w:hAnsi="Times New Roman" w:cs="Times New Roman"/>
        </w:rPr>
        <w:t>newborn</w:t>
      </w:r>
      <w:proofErr w:type="spellEnd"/>
      <w:r w:rsidRPr="00A334A1">
        <w:rPr>
          <w:rFonts w:ascii="Times New Roman" w:hAnsi="Times New Roman" w:cs="Times New Roman"/>
        </w:rPr>
        <w:t xml:space="preserve"> babies can we save?. The Lancet. 2005 Mar 12;365(9463):977-88.</w:t>
      </w:r>
    </w:p>
    <w:p w14:paraId="508D40DD" w14:textId="21C72BF5" w:rsidR="00D9670C" w:rsidRPr="00A334A1" w:rsidRDefault="00D9670C" w:rsidP="00A334A1">
      <w:pPr>
        <w:spacing w:line="240" w:lineRule="auto"/>
        <w:rPr>
          <w:rFonts w:ascii="Times New Roman" w:hAnsi="Times New Roman" w:cs="Times New Roman"/>
        </w:rPr>
      </w:pPr>
      <w:r w:rsidRPr="00D9670C">
        <w:rPr>
          <w:rFonts w:ascii="Times New Roman" w:hAnsi="Times New Roman" w:cs="Times New Roman"/>
        </w:rPr>
        <w:t>G</w:t>
      </w:r>
      <w:r w:rsidR="007C117E">
        <w:rPr>
          <w:rFonts w:ascii="Times New Roman" w:hAnsi="Times New Roman" w:cs="Times New Roman"/>
        </w:rPr>
        <w:t>lobal Health Data Exchange (</w:t>
      </w:r>
      <w:proofErr w:type="spellStart"/>
      <w:r w:rsidR="007C117E">
        <w:rPr>
          <w:rFonts w:ascii="Times New Roman" w:hAnsi="Times New Roman" w:cs="Times New Roman"/>
        </w:rPr>
        <w:t>GHDx</w:t>
      </w:r>
      <w:proofErr w:type="spellEnd"/>
      <w:r w:rsidR="007C117E">
        <w:rPr>
          <w:rFonts w:ascii="Times New Roman" w:hAnsi="Times New Roman" w:cs="Times New Roman"/>
        </w:rPr>
        <w:t>)</w:t>
      </w:r>
      <w:r w:rsidRPr="00D9670C">
        <w:rPr>
          <w:rFonts w:ascii="Times New Roman" w:hAnsi="Times New Roman" w:cs="Times New Roman"/>
        </w:rPr>
        <w:t xml:space="preserve">. GBD Results Tool. </w:t>
      </w:r>
      <w:r w:rsidR="007C117E">
        <w:rPr>
          <w:rFonts w:ascii="Times New Roman" w:hAnsi="Times New Roman" w:cs="Times New Roman"/>
        </w:rPr>
        <w:t xml:space="preserve">2016. </w:t>
      </w:r>
      <w:r w:rsidRPr="00D9670C">
        <w:rPr>
          <w:rFonts w:ascii="Times New Roman" w:hAnsi="Times New Roman" w:cs="Times New Roman"/>
        </w:rPr>
        <w:t xml:space="preserve">Available at: </w:t>
      </w:r>
      <w:hyperlink r:id="rId7" w:history="1">
        <w:r w:rsidRPr="001D2B75">
          <w:rPr>
            <w:rStyle w:val="Hyperlink"/>
            <w:rFonts w:ascii="Times New Roman" w:hAnsi="Times New Roman" w:cs="Times New Roman"/>
          </w:rPr>
          <w:t>http://ghdx.healthdata.org/gbd-results-tool</w:t>
        </w:r>
      </w:hyperlink>
      <w:r w:rsidRPr="00D9670C">
        <w:rPr>
          <w:rFonts w:ascii="Times New Roman" w:hAnsi="Times New Roman" w:cs="Times New Roman"/>
        </w:rPr>
        <w:t>.</w:t>
      </w:r>
      <w:r>
        <w:rPr>
          <w:rFonts w:ascii="Times New Roman" w:hAnsi="Times New Roman" w:cs="Times New Roman"/>
        </w:rPr>
        <w:t xml:space="preserve"> </w:t>
      </w:r>
    </w:p>
    <w:p w14:paraId="005BBD57" w14:textId="19BCF268" w:rsidR="008F6BFF" w:rsidRDefault="008F6BFF" w:rsidP="00A334A1">
      <w:pPr>
        <w:spacing w:line="240" w:lineRule="auto"/>
        <w:rPr>
          <w:rFonts w:ascii="Times New Roman" w:hAnsi="Times New Roman" w:cs="Times New Roman"/>
        </w:rPr>
      </w:pPr>
      <w:r w:rsidRPr="00A334A1">
        <w:rPr>
          <w:rFonts w:ascii="Times New Roman" w:hAnsi="Times New Roman" w:cs="Times New Roman"/>
        </w:rPr>
        <w:t>Ghana Statistical Service</w:t>
      </w:r>
      <w:r w:rsidR="008F15A1" w:rsidRPr="00A334A1">
        <w:rPr>
          <w:rFonts w:ascii="Times New Roman" w:hAnsi="Times New Roman" w:cs="Times New Roman"/>
        </w:rPr>
        <w:t xml:space="preserve"> (GSS)</w:t>
      </w:r>
      <w:r w:rsidRPr="00A334A1">
        <w:rPr>
          <w:rFonts w:ascii="Times New Roman" w:hAnsi="Times New Roman" w:cs="Times New Roman"/>
        </w:rPr>
        <w:t xml:space="preserve">. 2010 Population &amp; Housing Census Report: Fertility. 2014. </w:t>
      </w:r>
    </w:p>
    <w:p w14:paraId="7419332B" w14:textId="3A4F47C9" w:rsidR="00CD4EA4" w:rsidRPr="00A334A1" w:rsidRDefault="00CD4EA4" w:rsidP="00A334A1">
      <w:pPr>
        <w:spacing w:line="240" w:lineRule="auto"/>
        <w:rPr>
          <w:rFonts w:ascii="Times New Roman" w:hAnsi="Times New Roman" w:cs="Times New Roman"/>
        </w:rPr>
      </w:pPr>
      <w:r w:rsidRPr="00CD4EA4">
        <w:rPr>
          <w:rFonts w:ascii="Times New Roman" w:hAnsi="Times New Roman" w:cs="Times New Roman"/>
        </w:rPr>
        <w:t xml:space="preserve">Ghana Statistical Service </w:t>
      </w:r>
      <w:r w:rsidR="00910DD1">
        <w:rPr>
          <w:rFonts w:ascii="Times New Roman" w:hAnsi="Times New Roman" w:cs="Times New Roman"/>
        </w:rPr>
        <w:t>(GSS</w:t>
      </w:r>
      <w:r w:rsidRPr="00CD4EA4">
        <w:rPr>
          <w:rFonts w:ascii="Times New Roman" w:hAnsi="Times New Roman" w:cs="Times New Roman"/>
        </w:rPr>
        <w:t xml:space="preserve">). Population projections 2010-2020. </w:t>
      </w:r>
      <w:r w:rsidR="0012327F">
        <w:rPr>
          <w:rFonts w:ascii="Times New Roman" w:hAnsi="Times New Roman" w:cs="Times New Roman"/>
        </w:rPr>
        <w:t xml:space="preserve">2018. </w:t>
      </w:r>
      <w:r w:rsidRPr="00CD4EA4">
        <w:rPr>
          <w:rFonts w:ascii="Times New Roman" w:hAnsi="Times New Roman" w:cs="Times New Roman"/>
        </w:rPr>
        <w:t>Unpublished.</w:t>
      </w:r>
      <w:r w:rsidR="00910DD1">
        <w:rPr>
          <w:rFonts w:ascii="Times New Roman" w:hAnsi="Times New Roman" w:cs="Times New Roman"/>
        </w:rPr>
        <w:t xml:space="preserve"> </w:t>
      </w:r>
    </w:p>
    <w:p w14:paraId="70C225FF" w14:textId="0AAC1881" w:rsidR="007422E7" w:rsidRPr="00A334A1" w:rsidRDefault="007422E7" w:rsidP="00A334A1">
      <w:pPr>
        <w:spacing w:line="240" w:lineRule="auto"/>
        <w:rPr>
          <w:rFonts w:ascii="Times New Roman" w:hAnsi="Times New Roman" w:cs="Times New Roman"/>
        </w:rPr>
      </w:pPr>
      <w:r w:rsidRPr="009752D8">
        <w:rPr>
          <w:rFonts w:ascii="Times New Roman" w:hAnsi="Times New Roman" w:cs="Times New Roman"/>
        </w:rPr>
        <w:t xml:space="preserve">Groot MT, </w:t>
      </w:r>
      <w:proofErr w:type="spellStart"/>
      <w:r w:rsidRPr="009752D8">
        <w:rPr>
          <w:rFonts w:ascii="Times New Roman" w:hAnsi="Times New Roman" w:cs="Times New Roman"/>
        </w:rPr>
        <w:t>Baltussen</w:t>
      </w:r>
      <w:proofErr w:type="spellEnd"/>
      <w:r w:rsidRPr="009752D8">
        <w:rPr>
          <w:rFonts w:ascii="Times New Roman" w:hAnsi="Times New Roman" w:cs="Times New Roman"/>
        </w:rPr>
        <w:t xml:space="preserve"> R, </w:t>
      </w:r>
      <w:proofErr w:type="spellStart"/>
      <w:r w:rsidRPr="009752D8">
        <w:rPr>
          <w:rFonts w:ascii="Times New Roman" w:hAnsi="Times New Roman" w:cs="Times New Roman"/>
        </w:rPr>
        <w:t>Uyl</w:t>
      </w:r>
      <w:proofErr w:type="spellEnd"/>
      <w:r w:rsidRPr="009752D8">
        <w:rPr>
          <w:rFonts w:ascii="Times New Roman" w:hAnsi="Times New Roman" w:cs="Times New Roman"/>
        </w:rPr>
        <w:t xml:space="preserve">‐de Groot CA, Anderson BO, </w:t>
      </w:r>
      <w:proofErr w:type="spellStart"/>
      <w:r w:rsidRPr="009752D8">
        <w:rPr>
          <w:rFonts w:ascii="Times New Roman" w:hAnsi="Times New Roman" w:cs="Times New Roman"/>
        </w:rPr>
        <w:t>Hortobágyi</w:t>
      </w:r>
      <w:proofErr w:type="spellEnd"/>
      <w:r w:rsidRPr="009752D8">
        <w:rPr>
          <w:rFonts w:ascii="Times New Roman" w:hAnsi="Times New Roman" w:cs="Times New Roman"/>
        </w:rPr>
        <w:t xml:space="preserve"> GN. </w:t>
      </w:r>
      <w:r w:rsidRPr="00A334A1">
        <w:rPr>
          <w:rFonts w:ascii="Times New Roman" w:hAnsi="Times New Roman" w:cs="Times New Roman"/>
        </w:rPr>
        <w:t>Costs and health effects of breast cancer interventions in epidemiologically different regions of Africa, North America, and Asia. The breast journal. 2006 Jan;12:S81-90.</w:t>
      </w:r>
    </w:p>
    <w:p w14:paraId="7C5B123A" w14:textId="10639A5C" w:rsidR="00267359" w:rsidRPr="00A334A1" w:rsidRDefault="00267359" w:rsidP="00A334A1">
      <w:pPr>
        <w:spacing w:line="240" w:lineRule="auto"/>
        <w:rPr>
          <w:rFonts w:ascii="Times New Roman" w:hAnsi="Times New Roman" w:cs="Times New Roman"/>
        </w:rPr>
      </w:pPr>
      <w:r w:rsidRPr="00A334A1">
        <w:rPr>
          <w:rFonts w:ascii="Times New Roman" w:hAnsi="Times New Roman" w:cs="Times New Roman"/>
        </w:rPr>
        <w:t xml:space="preserve">Habib AG, </w:t>
      </w:r>
      <w:proofErr w:type="spellStart"/>
      <w:r w:rsidRPr="00A334A1">
        <w:rPr>
          <w:rFonts w:ascii="Times New Roman" w:hAnsi="Times New Roman" w:cs="Times New Roman"/>
        </w:rPr>
        <w:t>Lamorde</w:t>
      </w:r>
      <w:proofErr w:type="spellEnd"/>
      <w:r w:rsidRPr="00A334A1">
        <w:rPr>
          <w:rFonts w:ascii="Times New Roman" w:hAnsi="Times New Roman" w:cs="Times New Roman"/>
        </w:rPr>
        <w:t xml:space="preserve"> M, </w:t>
      </w:r>
      <w:proofErr w:type="spellStart"/>
      <w:r w:rsidRPr="00A334A1">
        <w:rPr>
          <w:rFonts w:ascii="Times New Roman" w:hAnsi="Times New Roman" w:cs="Times New Roman"/>
        </w:rPr>
        <w:t>Dalhat</w:t>
      </w:r>
      <w:proofErr w:type="spellEnd"/>
      <w:r w:rsidRPr="00A334A1">
        <w:rPr>
          <w:rFonts w:ascii="Times New Roman" w:hAnsi="Times New Roman" w:cs="Times New Roman"/>
        </w:rPr>
        <w:t xml:space="preserve"> MM, Habib ZG, </w:t>
      </w:r>
      <w:proofErr w:type="spellStart"/>
      <w:r w:rsidRPr="00A334A1">
        <w:rPr>
          <w:rFonts w:ascii="Times New Roman" w:hAnsi="Times New Roman" w:cs="Times New Roman"/>
        </w:rPr>
        <w:t>Kuznik</w:t>
      </w:r>
      <w:proofErr w:type="spellEnd"/>
      <w:r w:rsidRPr="00A334A1">
        <w:rPr>
          <w:rFonts w:ascii="Times New Roman" w:hAnsi="Times New Roman" w:cs="Times New Roman"/>
        </w:rPr>
        <w:t xml:space="preserve"> A. Cost-effectiveness of </w:t>
      </w:r>
      <w:proofErr w:type="spellStart"/>
      <w:r w:rsidRPr="00A334A1">
        <w:rPr>
          <w:rFonts w:ascii="Times New Roman" w:hAnsi="Times New Roman" w:cs="Times New Roman"/>
        </w:rPr>
        <w:t>antivenoms</w:t>
      </w:r>
      <w:proofErr w:type="spellEnd"/>
      <w:r w:rsidRPr="00A334A1">
        <w:rPr>
          <w:rFonts w:ascii="Times New Roman" w:hAnsi="Times New Roman" w:cs="Times New Roman"/>
        </w:rPr>
        <w:t xml:space="preserve"> for snakebite envenoming in Nigeria. </w:t>
      </w:r>
      <w:proofErr w:type="spellStart"/>
      <w:r w:rsidRPr="00A334A1">
        <w:rPr>
          <w:rFonts w:ascii="Times New Roman" w:hAnsi="Times New Roman" w:cs="Times New Roman"/>
        </w:rPr>
        <w:t>PLoS</w:t>
      </w:r>
      <w:proofErr w:type="spellEnd"/>
      <w:r w:rsidRPr="00A334A1">
        <w:rPr>
          <w:rFonts w:ascii="Times New Roman" w:hAnsi="Times New Roman" w:cs="Times New Roman"/>
        </w:rPr>
        <w:t xml:space="preserve"> neglected tropical diseases. 2015 Jan 8;9(1):e3381</w:t>
      </w:r>
    </w:p>
    <w:p w14:paraId="4ECC91AD" w14:textId="4112F56C" w:rsidR="006569FD" w:rsidRDefault="006569FD" w:rsidP="00A334A1">
      <w:pPr>
        <w:spacing w:line="240" w:lineRule="auto"/>
        <w:rPr>
          <w:rFonts w:ascii="Times New Roman" w:hAnsi="Times New Roman" w:cs="Times New Roman"/>
        </w:rPr>
      </w:pPr>
      <w:r w:rsidRPr="00B5384B">
        <w:rPr>
          <w:rFonts w:ascii="Times New Roman" w:hAnsi="Times New Roman" w:cs="Times New Roman"/>
        </w:rPr>
        <w:t xml:space="preserve">Hogan DR, </w:t>
      </w:r>
      <w:proofErr w:type="spellStart"/>
      <w:r w:rsidRPr="00B5384B">
        <w:rPr>
          <w:rFonts w:ascii="Times New Roman" w:hAnsi="Times New Roman" w:cs="Times New Roman"/>
        </w:rPr>
        <w:t>Baltussen</w:t>
      </w:r>
      <w:proofErr w:type="spellEnd"/>
      <w:r w:rsidRPr="00B5384B">
        <w:rPr>
          <w:rFonts w:ascii="Times New Roman" w:hAnsi="Times New Roman" w:cs="Times New Roman"/>
        </w:rPr>
        <w:t xml:space="preserve"> R, Hayashi C, Lauer JA, Salomon JA. </w:t>
      </w:r>
      <w:r w:rsidRPr="00A334A1">
        <w:rPr>
          <w:rFonts w:ascii="Times New Roman" w:hAnsi="Times New Roman" w:cs="Times New Roman"/>
        </w:rPr>
        <w:t xml:space="preserve">Cost effectiveness analysis of strategies to combat HIV/AIDS in developing countries. </w:t>
      </w:r>
      <w:proofErr w:type="spellStart"/>
      <w:r w:rsidRPr="00A334A1">
        <w:rPr>
          <w:rFonts w:ascii="Times New Roman" w:hAnsi="Times New Roman" w:cs="Times New Roman"/>
        </w:rPr>
        <w:t>Bmj</w:t>
      </w:r>
      <w:proofErr w:type="spellEnd"/>
      <w:r w:rsidRPr="00A334A1">
        <w:rPr>
          <w:rFonts w:ascii="Times New Roman" w:hAnsi="Times New Roman" w:cs="Times New Roman"/>
        </w:rPr>
        <w:t>. 2005 Dec 15;331(7530):1431-7.</w:t>
      </w:r>
    </w:p>
    <w:p w14:paraId="0F5E10E5" w14:textId="5C2EDC45" w:rsidR="00C22F60" w:rsidRPr="00A334A1" w:rsidRDefault="00C22F60" w:rsidP="00A334A1">
      <w:pPr>
        <w:spacing w:line="240" w:lineRule="auto"/>
        <w:rPr>
          <w:rFonts w:ascii="Times New Roman" w:hAnsi="Times New Roman" w:cs="Times New Roman"/>
        </w:rPr>
      </w:pPr>
      <w:r w:rsidRPr="00C22F60">
        <w:rPr>
          <w:rFonts w:ascii="Times New Roman" w:hAnsi="Times New Roman" w:cs="Times New Roman"/>
        </w:rPr>
        <w:t>Kapoor S, Gupta A, Shah M. Cost-effectiveness of isoniazid preventive therapy for HIV-infected pregnant women in India. The International Journal of Tuberculosis and Lung Disease. 2016 Jan 1;20(1):85-92.</w:t>
      </w:r>
    </w:p>
    <w:p w14:paraId="582565AE" w14:textId="00AC3A74" w:rsidR="00CF43F0" w:rsidRPr="00A334A1" w:rsidRDefault="00CF43F0" w:rsidP="00A334A1">
      <w:pPr>
        <w:spacing w:line="240" w:lineRule="auto"/>
        <w:rPr>
          <w:rFonts w:ascii="Times New Roman" w:hAnsi="Times New Roman" w:cs="Times New Roman"/>
        </w:rPr>
      </w:pPr>
      <w:r w:rsidRPr="00A334A1">
        <w:rPr>
          <w:rFonts w:ascii="Times New Roman" w:hAnsi="Times New Roman" w:cs="Times New Roman"/>
        </w:rPr>
        <w:t>Ministry of Health</w:t>
      </w:r>
      <w:r w:rsidR="005B35D3" w:rsidRPr="00A334A1">
        <w:rPr>
          <w:rFonts w:ascii="Times New Roman" w:hAnsi="Times New Roman" w:cs="Times New Roman"/>
        </w:rPr>
        <w:t xml:space="preserve"> (</w:t>
      </w:r>
      <w:proofErr w:type="spellStart"/>
      <w:r w:rsidR="005B35D3" w:rsidRPr="00A334A1">
        <w:rPr>
          <w:rFonts w:ascii="Times New Roman" w:hAnsi="Times New Roman" w:cs="Times New Roman"/>
        </w:rPr>
        <w:t>MoH</w:t>
      </w:r>
      <w:proofErr w:type="spellEnd"/>
      <w:r w:rsidR="005B35D3" w:rsidRPr="00A334A1">
        <w:rPr>
          <w:rFonts w:ascii="Times New Roman" w:hAnsi="Times New Roman" w:cs="Times New Roman"/>
        </w:rPr>
        <w:t>)</w:t>
      </w:r>
      <w:r w:rsidRPr="00A334A1">
        <w:rPr>
          <w:rFonts w:ascii="Times New Roman" w:hAnsi="Times New Roman" w:cs="Times New Roman"/>
        </w:rPr>
        <w:t>. Holistic Assessment of 2017 Health Sector Programme of Work. 2018.</w:t>
      </w:r>
      <w:r w:rsidR="0052345F" w:rsidRPr="00A334A1">
        <w:rPr>
          <w:rFonts w:ascii="Times New Roman" w:hAnsi="Times New Roman" w:cs="Times New Roman"/>
        </w:rPr>
        <w:t xml:space="preserve"> </w:t>
      </w:r>
    </w:p>
    <w:p w14:paraId="08104343" w14:textId="39C74B97" w:rsidR="006C0233" w:rsidRPr="00A334A1" w:rsidRDefault="006C0233" w:rsidP="00A334A1">
      <w:pPr>
        <w:spacing w:line="240" w:lineRule="auto"/>
        <w:rPr>
          <w:rFonts w:ascii="Times New Roman" w:hAnsi="Times New Roman" w:cs="Times New Roman"/>
        </w:rPr>
      </w:pPr>
      <w:r w:rsidRPr="00982CD1">
        <w:rPr>
          <w:rFonts w:ascii="Times New Roman" w:hAnsi="Times New Roman" w:cs="Times New Roman"/>
          <w:lang w:val="nl-NL"/>
        </w:rPr>
        <w:t xml:space="preserve">Morel CM, Lauer JA, Evans DB. </w:t>
      </w:r>
      <w:r w:rsidRPr="00A334A1">
        <w:rPr>
          <w:rFonts w:ascii="Times New Roman" w:hAnsi="Times New Roman" w:cs="Times New Roman"/>
        </w:rPr>
        <w:t xml:space="preserve">Cost effectiveness analysis of strategies to combat malaria in developing countries. </w:t>
      </w:r>
      <w:proofErr w:type="spellStart"/>
      <w:r w:rsidRPr="00A334A1">
        <w:rPr>
          <w:rFonts w:ascii="Times New Roman" w:hAnsi="Times New Roman" w:cs="Times New Roman"/>
        </w:rPr>
        <w:t>Bmj</w:t>
      </w:r>
      <w:proofErr w:type="spellEnd"/>
      <w:r w:rsidRPr="00A334A1">
        <w:rPr>
          <w:rFonts w:ascii="Times New Roman" w:hAnsi="Times New Roman" w:cs="Times New Roman"/>
        </w:rPr>
        <w:t>. 2005 Dec 1;331(7528):1299.</w:t>
      </w:r>
    </w:p>
    <w:p w14:paraId="2DABB008" w14:textId="0BA15FB3" w:rsidR="0014571A" w:rsidRPr="00A334A1" w:rsidRDefault="0014571A" w:rsidP="00A334A1">
      <w:pPr>
        <w:spacing w:line="240" w:lineRule="auto"/>
        <w:rPr>
          <w:rFonts w:ascii="Times New Roman" w:hAnsi="Times New Roman" w:cs="Times New Roman"/>
        </w:rPr>
      </w:pPr>
      <w:proofErr w:type="spellStart"/>
      <w:r w:rsidRPr="00A334A1">
        <w:rPr>
          <w:rFonts w:ascii="Times New Roman" w:hAnsi="Times New Roman" w:cs="Times New Roman"/>
        </w:rPr>
        <w:t>Nkyekyer</w:t>
      </w:r>
      <w:proofErr w:type="spellEnd"/>
      <w:r w:rsidRPr="00A334A1">
        <w:rPr>
          <w:rFonts w:ascii="Times New Roman" w:hAnsi="Times New Roman" w:cs="Times New Roman"/>
        </w:rPr>
        <w:t xml:space="preserve"> K, </w:t>
      </w:r>
      <w:proofErr w:type="spellStart"/>
      <w:r w:rsidRPr="00A334A1">
        <w:rPr>
          <w:rFonts w:ascii="Times New Roman" w:hAnsi="Times New Roman" w:cs="Times New Roman"/>
        </w:rPr>
        <w:t>Laryea</w:t>
      </w:r>
      <w:proofErr w:type="spellEnd"/>
      <w:r w:rsidRPr="00A334A1">
        <w:rPr>
          <w:rFonts w:ascii="Times New Roman" w:hAnsi="Times New Roman" w:cs="Times New Roman"/>
        </w:rPr>
        <w:t xml:space="preserve"> C, </w:t>
      </w:r>
      <w:proofErr w:type="spellStart"/>
      <w:r w:rsidRPr="00A334A1">
        <w:rPr>
          <w:rFonts w:ascii="Times New Roman" w:hAnsi="Times New Roman" w:cs="Times New Roman"/>
        </w:rPr>
        <w:t>Boafor</w:t>
      </w:r>
      <w:proofErr w:type="spellEnd"/>
      <w:r w:rsidRPr="00A334A1">
        <w:rPr>
          <w:rFonts w:ascii="Times New Roman" w:hAnsi="Times New Roman" w:cs="Times New Roman"/>
        </w:rPr>
        <w:t xml:space="preserve"> T. Singleton preterm births in </w:t>
      </w:r>
      <w:proofErr w:type="spellStart"/>
      <w:r w:rsidRPr="00A334A1">
        <w:rPr>
          <w:rFonts w:ascii="Times New Roman" w:hAnsi="Times New Roman" w:cs="Times New Roman"/>
        </w:rPr>
        <w:t>Korle</w:t>
      </w:r>
      <w:proofErr w:type="spellEnd"/>
      <w:r w:rsidRPr="00A334A1">
        <w:rPr>
          <w:rFonts w:ascii="Times New Roman" w:hAnsi="Times New Roman" w:cs="Times New Roman"/>
        </w:rPr>
        <w:t xml:space="preserve"> </w:t>
      </w:r>
      <w:proofErr w:type="spellStart"/>
      <w:r w:rsidRPr="00A334A1">
        <w:rPr>
          <w:rFonts w:ascii="Times New Roman" w:hAnsi="Times New Roman" w:cs="Times New Roman"/>
        </w:rPr>
        <w:t>bu</w:t>
      </w:r>
      <w:proofErr w:type="spellEnd"/>
      <w:r w:rsidRPr="00A334A1">
        <w:rPr>
          <w:rFonts w:ascii="Times New Roman" w:hAnsi="Times New Roman" w:cs="Times New Roman"/>
        </w:rPr>
        <w:t xml:space="preserve"> teaching hospital, Accra, Ghana–origins and outcomes. Ghana Medical Journal. 2006;40(3).</w:t>
      </w:r>
    </w:p>
    <w:p w14:paraId="10BA2D2F" w14:textId="77777777" w:rsidR="00A334A1" w:rsidRPr="00A334A1" w:rsidRDefault="00D72D74" w:rsidP="00A334A1">
      <w:pPr>
        <w:spacing w:line="240" w:lineRule="auto"/>
        <w:rPr>
          <w:rFonts w:ascii="Times New Roman" w:hAnsi="Times New Roman" w:cs="Times New Roman"/>
        </w:rPr>
      </w:pPr>
      <w:proofErr w:type="spellStart"/>
      <w:r w:rsidRPr="00A334A1">
        <w:rPr>
          <w:rFonts w:ascii="Times New Roman" w:hAnsi="Times New Roman" w:cs="Times New Roman"/>
        </w:rPr>
        <w:lastRenderedPageBreak/>
        <w:t>Punguyire</w:t>
      </w:r>
      <w:proofErr w:type="spellEnd"/>
      <w:r w:rsidRPr="00A334A1">
        <w:rPr>
          <w:rFonts w:ascii="Times New Roman" w:hAnsi="Times New Roman" w:cs="Times New Roman"/>
        </w:rPr>
        <w:t xml:space="preserve"> D, </w:t>
      </w:r>
      <w:proofErr w:type="spellStart"/>
      <w:r w:rsidRPr="00A334A1">
        <w:rPr>
          <w:rFonts w:ascii="Times New Roman" w:hAnsi="Times New Roman" w:cs="Times New Roman"/>
        </w:rPr>
        <w:t>Baiden</w:t>
      </w:r>
      <w:proofErr w:type="spellEnd"/>
      <w:r w:rsidRPr="00A334A1">
        <w:rPr>
          <w:rFonts w:ascii="Times New Roman" w:hAnsi="Times New Roman" w:cs="Times New Roman"/>
        </w:rPr>
        <w:t xml:space="preserve"> F, </w:t>
      </w:r>
      <w:proofErr w:type="spellStart"/>
      <w:r w:rsidRPr="00A334A1">
        <w:rPr>
          <w:rFonts w:ascii="Times New Roman" w:hAnsi="Times New Roman" w:cs="Times New Roman"/>
        </w:rPr>
        <w:t>Nyuzaghl</w:t>
      </w:r>
      <w:proofErr w:type="spellEnd"/>
      <w:r w:rsidRPr="00A334A1">
        <w:rPr>
          <w:rFonts w:ascii="Times New Roman" w:hAnsi="Times New Roman" w:cs="Times New Roman"/>
        </w:rPr>
        <w:t xml:space="preserve"> J, Hultgren A, </w:t>
      </w:r>
      <w:proofErr w:type="spellStart"/>
      <w:r w:rsidRPr="00A334A1">
        <w:rPr>
          <w:rFonts w:ascii="Times New Roman" w:hAnsi="Times New Roman" w:cs="Times New Roman"/>
        </w:rPr>
        <w:t>Berko</w:t>
      </w:r>
      <w:proofErr w:type="spellEnd"/>
      <w:r w:rsidRPr="00A334A1">
        <w:rPr>
          <w:rFonts w:ascii="Times New Roman" w:hAnsi="Times New Roman" w:cs="Times New Roman"/>
        </w:rPr>
        <w:t xml:space="preserve"> Y, Brenner S, </w:t>
      </w:r>
      <w:proofErr w:type="spellStart"/>
      <w:r w:rsidRPr="00A334A1">
        <w:rPr>
          <w:rFonts w:ascii="Times New Roman" w:hAnsi="Times New Roman" w:cs="Times New Roman"/>
        </w:rPr>
        <w:t>Soghoian</w:t>
      </w:r>
      <w:proofErr w:type="spellEnd"/>
      <w:r w:rsidRPr="00A334A1">
        <w:rPr>
          <w:rFonts w:ascii="Times New Roman" w:hAnsi="Times New Roman" w:cs="Times New Roman"/>
        </w:rPr>
        <w:t xml:space="preserve"> S, </w:t>
      </w:r>
      <w:proofErr w:type="spellStart"/>
      <w:r w:rsidRPr="00A334A1">
        <w:rPr>
          <w:rFonts w:ascii="Times New Roman" w:hAnsi="Times New Roman" w:cs="Times New Roman"/>
        </w:rPr>
        <w:t>Adjei</w:t>
      </w:r>
      <w:proofErr w:type="spellEnd"/>
      <w:r w:rsidRPr="00A334A1">
        <w:rPr>
          <w:rFonts w:ascii="Times New Roman" w:hAnsi="Times New Roman" w:cs="Times New Roman"/>
        </w:rPr>
        <w:t xml:space="preserve"> G, </w:t>
      </w:r>
      <w:proofErr w:type="spellStart"/>
      <w:r w:rsidRPr="00A334A1">
        <w:rPr>
          <w:rFonts w:ascii="Times New Roman" w:hAnsi="Times New Roman" w:cs="Times New Roman"/>
        </w:rPr>
        <w:t>Niyogi</w:t>
      </w:r>
      <w:proofErr w:type="spellEnd"/>
      <w:r w:rsidRPr="00A334A1">
        <w:rPr>
          <w:rFonts w:ascii="Times New Roman" w:hAnsi="Times New Roman" w:cs="Times New Roman"/>
        </w:rPr>
        <w:t xml:space="preserve"> A, </w:t>
      </w:r>
      <w:proofErr w:type="spellStart"/>
      <w:r w:rsidRPr="00A334A1">
        <w:rPr>
          <w:rFonts w:ascii="Times New Roman" w:hAnsi="Times New Roman" w:cs="Times New Roman"/>
        </w:rPr>
        <w:t>Moresky</w:t>
      </w:r>
      <w:proofErr w:type="spellEnd"/>
      <w:r w:rsidRPr="00A334A1">
        <w:rPr>
          <w:rFonts w:ascii="Times New Roman" w:hAnsi="Times New Roman" w:cs="Times New Roman"/>
        </w:rPr>
        <w:t xml:space="preserve"> R. Presentation, management, and outcome of snake-bite in two district hospitals in Ghana. The Pan African medical journal. 2014;19(219).</w:t>
      </w:r>
    </w:p>
    <w:p w14:paraId="7E4D4208" w14:textId="4959AFCD" w:rsidR="00BF3F0D" w:rsidRPr="00A334A1" w:rsidRDefault="00BF3F0D" w:rsidP="00A334A1">
      <w:pPr>
        <w:spacing w:line="240" w:lineRule="auto"/>
        <w:rPr>
          <w:rFonts w:ascii="Times New Roman" w:hAnsi="Times New Roman" w:cs="Times New Roman"/>
        </w:rPr>
      </w:pPr>
      <w:r w:rsidRPr="00A334A1">
        <w:rPr>
          <w:rFonts w:ascii="Times New Roman" w:hAnsi="Times New Roman" w:cs="Times New Roman"/>
        </w:rPr>
        <w:t xml:space="preserve">Walker CL, </w:t>
      </w:r>
      <w:proofErr w:type="spellStart"/>
      <w:r w:rsidRPr="00A334A1">
        <w:rPr>
          <w:rFonts w:ascii="Times New Roman" w:hAnsi="Times New Roman" w:cs="Times New Roman"/>
        </w:rPr>
        <w:t>Rudan</w:t>
      </w:r>
      <w:proofErr w:type="spellEnd"/>
      <w:r w:rsidRPr="00A334A1">
        <w:rPr>
          <w:rFonts w:ascii="Times New Roman" w:hAnsi="Times New Roman" w:cs="Times New Roman"/>
        </w:rPr>
        <w:t xml:space="preserve"> I, Liu L, Nair H, </w:t>
      </w:r>
      <w:proofErr w:type="spellStart"/>
      <w:r w:rsidRPr="00A334A1">
        <w:rPr>
          <w:rFonts w:ascii="Times New Roman" w:hAnsi="Times New Roman" w:cs="Times New Roman"/>
        </w:rPr>
        <w:t>Theodoratou</w:t>
      </w:r>
      <w:proofErr w:type="spellEnd"/>
      <w:r w:rsidRPr="00A334A1">
        <w:rPr>
          <w:rFonts w:ascii="Times New Roman" w:hAnsi="Times New Roman" w:cs="Times New Roman"/>
        </w:rPr>
        <w:t xml:space="preserve"> E, </w:t>
      </w:r>
      <w:proofErr w:type="spellStart"/>
      <w:r w:rsidRPr="00A334A1">
        <w:rPr>
          <w:rFonts w:ascii="Times New Roman" w:hAnsi="Times New Roman" w:cs="Times New Roman"/>
        </w:rPr>
        <w:t>Bhutta</w:t>
      </w:r>
      <w:proofErr w:type="spellEnd"/>
      <w:r w:rsidRPr="00A334A1">
        <w:rPr>
          <w:rFonts w:ascii="Times New Roman" w:hAnsi="Times New Roman" w:cs="Times New Roman"/>
        </w:rPr>
        <w:t xml:space="preserve"> ZA, O'Brien KL, Campbell H, Black RE. Global burden of childhood pneumonia and diarrhoea. The Lancet. 2013 Apr 20;381(9875):1405-16.</w:t>
      </w:r>
    </w:p>
    <w:p w14:paraId="09507EE8" w14:textId="77777777" w:rsidR="005B320D" w:rsidRPr="00A334A1" w:rsidRDefault="005B320D" w:rsidP="00A334A1">
      <w:pPr>
        <w:spacing w:line="240" w:lineRule="auto"/>
        <w:rPr>
          <w:rFonts w:ascii="Times New Roman" w:hAnsi="Times New Roman" w:cs="Times New Roman"/>
          <w:b/>
          <w:bCs/>
          <w:lang w:val="en-US"/>
        </w:rPr>
      </w:pPr>
    </w:p>
    <w:p w14:paraId="47817F2E" w14:textId="77777777" w:rsidR="005B320D" w:rsidRDefault="005B320D">
      <w:pPr>
        <w:rPr>
          <w:rFonts w:ascii="Times New Roman" w:hAnsi="Times New Roman" w:cs="Times New Roman"/>
          <w:b/>
          <w:bCs/>
          <w:lang w:val="en-US"/>
        </w:rPr>
      </w:pPr>
    </w:p>
    <w:p w14:paraId="62309607" w14:textId="77777777" w:rsidR="005B320D" w:rsidRDefault="005B320D">
      <w:pPr>
        <w:rPr>
          <w:rFonts w:ascii="Times New Roman" w:hAnsi="Times New Roman" w:cs="Times New Roman"/>
          <w:b/>
          <w:bCs/>
          <w:lang w:val="en-US"/>
        </w:rPr>
      </w:pPr>
    </w:p>
    <w:p w14:paraId="631573E8" w14:textId="77777777" w:rsidR="005B320D" w:rsidRDefault="005B320D">
      <w:pPr>
        <w:rPr>
          <w:rFonts w:ascii="Times New Roman" w:hAnsi="Times New Roman" w:cs="Times New Roman"/>
          <w:b/>
          <w:bCs/>
          <w:lang w:val="en-US"/>
        </w:rPr>
      </w:pPr>
    </w:p>
    <w:p w14:paraId="7D2295D3" w14:textId="77777777" w:rsidR="005B320D" w:rsidRDefault="005B320D">
      <w:pPr>
        <w:rPr>
          <w:rFonts w:ascii="Times New Roman" w:hAnsi="Times New Roman" w:cs="Times New Roman"/>
          <w:b/>
          <w:bCs/>
          <w:lang w:val="en-US"/>
        </w:rPr>
      </w:pPr>
    </w:p>
    <w:p w14:paraId="0CB449AC" w14:textId="77777777" w:rsidR="005B320D" w:rsidRDefault="005B320D">
      <w:pPr>
        <w:rPr>
          <w:rFonts w:ascii="Times New Roman" w:hAnsi="Times New Roman" w:cs="Times New Roman"/>
          <w:b/>
          <w:bCs/>
          <w:lang w:val="en-US"/>
        </w:rPr>
      </w:pPr>
    </w:p>
    <w:p w14:paraId="6F17A01A" w14:textId="77777777" w:rsidR="001E22B3" w:rsidRDefault="001E22B3">
      <w:pPr>
        <w:rPr>
          <w:rFonts w:ascii="Times New Roman" w:hAnsi="Times New Roman" w:cs="Times New Roman"/>
          <w:b/>
          <w:bCs/>
          <w:lang w:val="en-US"/>
        </w:rPr>
      </w:pPr>
    </w:p>
    <w:p w14:paraId="79F125B5" w14:textId="77777777" w:rsidR="001E22B3" w:rsidRDefault="001E22B3">
      <w:pPr>
        <w:rPr>
          <w:rFonts w:ascii="Times New Roman" w:hAnsi="Times New Roman" w:cs="Times New Roman"/>
          <w:b/>
          <w:bCs/>
          <w:lang w:val="en-US"/>
        </w:rPr>
      </w:pPr>
    </w:p>
    <w:p w14:paraId="4ECC5B56" w14:textId="77777777" w:rsidR="001E22B3" w:rsidRDefault="001E22B3">
      <w:pPr>
        <w:rPr>
          <w:rFonts w:ascii="Times New Roman" w:hAnsi="Times New Roman" w:cs="Times New Roman"/>
          <w:b/>
          <w:bCs/>
          <w:lang w:val="en-US"/>
        </w:rPr>
      </w:pPr>
    </w:p>
    <w:p w14:paraId="69EE9E38" w14:textId="77777777" w:rsidR="001E22B3" w:rsidRDefault="001E22B3">
      <w:pPr>
        <w:rPr>
          <w:rFonts w:ascii="Times New Roman" w:hAnsi="Times New Roman" w:cs="Times New Roman"/>
          <w:b/>
          <w:bCs/>
          <w:lang w:val="en-US"/>
        </w:rPr>
      </w:pPr>
    </w:p>
    <w:p w14:paraId="54BFB10F" w14:textId="19B64166" w:rsidR="001E22B3" w:rsidRDefault="001E22B3">
      <w:pPr>
        <w:rPr>
          <w:rFonts w:ascii="Times New Roman" w:hAnsi="Times New Roman" w:cs="Times New Roman"/>
          <w:b/>
          <w:bCs/>
          <w:lang w:val="en-US"/>
        </w:rPr>
      </w:pPr>
    </w:p>
    <w:p w14:paraId="7FF7A78A" w14:textId="5AE34FE5" w:rsidR="00982CD1" w:rsidRDefault="00982CD1">
      <w:pPr>
        <w:rPr>
          <w:rFonts w:ascii="Times New Roman" w:hAnsi="Times New Roman" w:cs="Times New Roman"/>
          <w:b/>
          <w:bCs/>
          <w:lang w:val="en-US"/>
        </w:rPr>
      </w:pPr>
    </w:p>
    <w:p w14:paraId="5D7CDA48" w14:textId="19CEF10C" w:rsidR="00982CD1" w:rsidRDefault="00982CD1">
      <w:pPr>
        <w:rPr>
          <w:rFonts w:ascii="Times New Roman" w:hAnsi="Times New Roman" w:cs="Times New Roman"/>
          <w:b/>
          <w:bCs/>
          <w:lang w:val="en-US"/>
        </w:rPr>
      </w:pPr>
    </w:p>
    <w:p w14:paraId="33021A9F" w14:textId="77777777" w:rsidR="00982CD1" w:rsidRDefault="00982CD1">
      <w:pPr>
        <w:rPr>
          <w:rFonts w:ascii="Times New Roman" w:hAnsi="Times New Roman" w:cs="Times New Roman"/>
          <w:b/>
          <w:bCs/>
          <w:lang w:val="en-US"/>
        </w:rPr>
      </w:pPr>
    </w:p>
    <w:p w14:paraId="50530133" w14:textId="77777777" w:rsidR="001E22B3" w:rsidRDefault="001E22B3">
      <w:pPr>
        <w:rPr>
          <w:rFonts w:ascii="Times New Roman" w:hAnsi="Times New Roman" w:cs="Times New Roman"/>
          <w:b/>
          <w:bCs/>
          <w:lang w:val="en-US"/>
        </w:rPr>
      </w:pPr>
    </w:p>
    <w:p w14:paraId="139F7D08" w14:textId="77777777" w:rsidR="001E22B3" w:rsidRDefault="001E22B3">
      <w:pPr>
        <w:rPr>
          <w:rFonts w:ascii="Times New Roman" w:hAnsi="Times New Roman" w:cs="Times New Roman"/>
          <w:b/>
          <w:bCs/>
          <w:lang w:val="en-US"/>
        </w:rPr>
      </w:pPr>
    </w:p>
    <w:p w14:paraId="6AA2EAB3" w14:textId="3FA89EC0" w:rsidR="001E22B3" w:rsidRDefault="001E22B3">
      <w:pPr>
        <w:rPr>
          <w:rFonts w:ascii="Times New Roman" w:hAnsi="Times New Roman" w:cs="Times New Roman"/>
          <w:b/>
          <w:bCs/>
          <w:lang w:val="en-US"/>
        </w:rPr>
      </w:pPr>
    </w:p>
    <w:p w14:paraId="42DEFCF9" w14:textId="7F9BB265" w:rsidR="00044ADD" w:rsidRDefault="00044ADD">
      <w:pPr>
        <w:rPr>
          <w:rFonts w:ascii="Times New Roman" w:hAnsi="Times New Roman" w:cs="Times New Roman"/>
          <w:b/>
          <w:bCs/>
          <w:lang w:val="en-US"/>
        </w:rPr>
      </w:pPr>
    </w:p>
    <w:p w14:paraId="1317DA02" w14:textId="15134862" w:rsidR="00044ADD" w:rsidRDefault="00044ADD">
      <w:pPr>
        <w:rPr>
          <w:rFonts w:ascii="Times New Roman" w:hAnsi="Times New Roman" w:cs="Times New Roman"/>
          <w:b/>
          <w:bCs/>
          <w:lang w:val="en-US"/>
        </w:rPr>
      </w:pPr>
    </w:p>
    <w:p w14:paraId="1FCCA049" w14:textId="082DCB58" w:rsidR="00044ADD" w:rsidRDefault="00044ADD">
      <w:pPr>
        <w:rPr>
          <w:rFonts w:ascii="Times New Roman" w:hAnsi="Times New Roman" w:cs="Times New Roman"/>
          <w:b/>
          <w:bCs/>
          <w:lang w:val="en-US"/>
        </w:rPr>
      </w:pPr>
    </w:p>
    <w:p w14:paraId="5FDE92A2" w14:textId="78AC3C5F" w:rsidR="00044ADD" w:rsidRDefault="00044ADD">
      <w:pPr>
        <w:rPr>
          <w:rFonts w:ascii="Times New Roman" w:hAnsi="Times New Roman" w:cs="Times New Roman"/>
          <w:b/>
          <w:bCs/>
          <w:lang w:val="en-US"/>
        </w:rPr>
      </w:pPr>
    </w:p>
    <w:p w14:paraId="0294FB75" w14:textId="287F5D32" w:rsidR="00044ADD" w:rsidRDefault="00044ADD">
      <w:pPr>
        <w:rPr>
          <w:rFonts w:ascii="Times New Roman" w:hAnsi="Times New Roman" w:cs="Times New Roman"/>
          <w:b/>
          <w:bCs/>
          <w:lang w:val="en-US"/>
        </w:rPr>
      </w:pPr>
    </w:p>
    <w:p w14:paraId="392708A8" w14:textId="2983D612" w:rsidR="00044ADD" w:rsidRDefault="00044ADD">
      <w:pPr>
        <w:rPr>
          <w:rFonts w:ascii="Times New Roman" w:hAnsi="Times New Roman" w:cs="Times New Roman"/>
          <w:b/>
          <w:bCs/>
          <w:lang w:val="en-US"/>
        </w:rPr>
      </w:pPr>
    </w:p>
    <w:p w14:paraId="41B83D7E" w14:textId="541BD327" w:rsidR="00044ADD" w:rsidRDefault="00044ADD">
      <w:pPr>
        <w:rPr>
          <w:rFonts w:ascii="Times New Roman" w:hAnsi="Times New Roman" w:cs="Times New Roman"/>
          <w:b/>
          <w:bCs/>
          <w:lang w:val="en-US"/>
        </w:rPr>
      </w:pPr>
    </w:p>
    <w:p w14:paraId="4A806AD7" w14:textId="3B8F949F" w:rsidR="00044ADD" w:rsidRDefault="00044ADD">
      <w:pPr>
        <w:rPr>
          <w:rFonts w:ascii="Times New Roman" w:hAnsi="Times New Roman" w:cs="Times New Roman"/>
          <w:b/>
          <w:bCs/>
          <w:lang w:val="en-US"/>
        </w:rPr>
      </w:pPr>
    </w:p>
    <w:p w14:paraId="0E455B6D" w14:textId="77777777" w:rsidR="00044ADD" w:rsidRDefault="00044ADD">
      <w:pPr>
        <w:rPr>
          <w:rFonts w:ascii="Times New Roman" w:hAnsi="Times New Roman" w:cs="Times New Roman"/>
          <w:b/>
          <w:bCs/>
          <w:lang w:val="en-US"/>
        </w:rPr>
      </w:pPr>
    </w:p>
    <w:p w14:paraId="63AAAA8F" w14:textId="7AF424BF" w:rsidR="00BA1413" w:rsidRDefault="00D23F3D">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8F7A2B">
        <w:rPr>
          <w:rFonts w:ascii="Times New Roman" w:hAnsi="Times New Roman" w:cs="Times New Roman"/>
          <w:b/>
          <w:bCs/>
          <w:lang w:val="en-US"/>
        </w:rPr>
        <w:t xml:space="preserve">4 – </w:t>
      </w:r>
      <w:r w:rsidR="003A76F6">
        <w:rPr>
          <w:rFonts w:ascii="Times New Roman" w:hAnsi="Times New Roman" w:cs="Times New Roman"/>
          <w:b/>
          <w:bCs/>
          <w:lang w:val="en-US"/>
        </w:rPr>
        <w:t xml:space="preserve">Calculating the </w:t>
      </w:r>
      <w:r w:rsidR="008F7A2B">
        <w:rPr>
          <w:rFonts w:ascii="Times New Roman" w:hAnsi="Times New Roman" w:cs="Times New Roman"/>
          <w:b/>
          <w:bCs/>
          <w:lang w:val="en-US"/>
        </w:rPr>
        <w:t>annual budget available for claims reimbursement</w:t>
      </w:r>
    </w:p>
    <w:p w14:paraId="7A76BB4E" w14:textId="77777777" w:rsidR="005F3F11" w:rsidRDefault="005F3F11">
      <w:pPr>
        <w:rPr>
          <w:rFonts w:ascii="Times New Roman" w:hAnsi="Times New Roman" w:cs="Times New Roman"/>
          <w:b/>
          <w:bCs/>
          <w:lang w:val="en-US"/>
        </w:rPr>
      </w:pPr>
    </w:p>
    <w:p w14:paraId="77C3A7C1" w14:textId="77777777" w:rsidR="009F7B22" w:rsidRDefault="008F75B7">
      <w:pPr>
        <w:rPr>
          <w:rFonts w:ascii="Times New Roman" w:hAnsi="Times New Roman" w:cs="Times New Roman"/>
          <w:lang w:val="en-US"/>
        </w:rPr>
      </w:pPr>
      <w:r w:rsidRPr="00E62DF2">
        <w:rPr>
          <w:rFonts w:ascii="Times New Roman" w:hAnsi="Times New Roman" w:cs="Times New Roman"/>
          <w:lang w:val="en-US"/>
        </w:rPr>
        <w:t xml:space="preserve">The estimated budget was based on </w:t>
      </w:r>
      <w:r>
        <w:rPr>
          <w:rFonts w:ascii="Times New Roman" w:hAnsi="Times New Roman" w:cs="Times New Roman"/>
          <w:lang w:val="en-US"/>
        </w:rPr>
        <w:t xml:space="preserve">the </w:t>
      </w:r>
      <w:r w:rsidRPr="00E62DF2">
        <w:rPr>
          <w:rFonts w:ascii="Times New Roman" w:hAnsi="Times New Roman" w:cs="Times New Roman"/>
          <w:lang w:val="en-US"/>
        </w:rPr>
        <w:t>2017 NHIS expenditure on claims reimbursement</w:t>
      </w:r>
      <w:r>
        <w:rPr>
          <w:rFonts w:ascii="Times New Roman" w:hAnsi="Times New Roman" w:cs="Times New Roman"/>
          <w:lang w:val="en-US"/>
        </w:rPr>
        <w:t xml:space="preserve">, which was </w:t>
      </w:r>
      <w:r w:rsidR="00D4363A" w:rsidRPr="00D4363A">
        <w:rPr>
          <w:rFonts w:ascii="Times New Roman" w:hAnsi="Times New Roman" w:cs="Times New Roman"/>
          <w:lang w:val="en-US"/>
        </w:rPr>
        <w:t>GH₵1,396 million (US$321 million)</w:t>
      </w:r>
      <w:r w:rsidRPr="00E62DF2">
        <w:rPr>
          <w:rFonts w:ascii="Times New Roman" w:hAnsi="Times New Roman" w:cs="Times New Roman"/>
          <w:lang w:val="en-US"/>
        </w:rPr>
        <w:t>. However, NHIS payments to providers are intended to cover direct costs as well as overhead costs, while only direct costs are included in our analysis (i.e. medicines, consumables, in-patient days and wages for healthcare providers). The figure for 2017 expenditure on claims reimbursement was therefore adjusted using an estimate of healthcare facilities’ overhead costs</w:t>
      </w:r>
      <w:r w:rsidR="00B15CC1">
        <w:rPr>
          <w:rFonts w:ascii="Times New Roman" w:hAnsi="Times New Roman" w:cs="Times New Roman"/>
          <w:lang w:val="en-US"/>
        </w:rPr>
        <w:t>.</w:t>
      </w:r>
      <w:r w:rsidR="00B97F13">
        <w:rPr>
          <w:rFonts w:ascii="Times New Roman" w:hAnsi="Times New Roman" w:cs="Times New Roman"/>
          <w:lang w:val="en-US"/>
        </w:rPr>
        <w:t xml:space="preserve"> </w:t>
      </w:r>
    </w:p>
    <w:p w14:paraId="784DAF48" w14:textId="2E79AE23" w:rsidR="000D3C76" w:rsidRDefault="003A76F6">
      <w:pPr>
        <w:rPr>
          <w:rFonts w:ascii="Times New Roman" w:hAnsi="Times New Roman" w:cs="Times New Roman"/>
          <w:lang w:val="en-US"/>
        </w:rPr>
      </w:pPr>
      <w:r>
        <w:rPr>
          <w:rFonts w:ascii="Times New Roman" w:hAnsi="Times New Roman" w:cs="Times New Roman"/>
          <w:lang w:val="en-US"/>
        </w:rPr>
        <w:t xml:space="preserve">In a 2010 study, </w:t>
      </w:r>
      <w:proofErr w:type="spellStart"/>
      <w:r>
        <w:rPr>
          <w:rFonts w:ascii="Times New Roman" w:hAnsi="Times New Roman" w:cs="Times New Roman"/>
          <w:lang w:val="en-US"/>
        </w:rPr>
        <w:t>Aboagye</w:t>
      </w:r>
      <w:proofErr w:type="spellEnd"/>
      <w:r>
        <w:rPr>
          <w:rFonts w:ascii="Times New Roman" w:hAnsi="Times New Roman" w:cs="Times New Roman"/>
          <w:lang w:val="en-US"/>
        </w:rPr>
        <w:t xml:space="preserve"> et al. estimated the </w:t>
      </w:r>
      <w:r w:rsidR="009F7B22">
        <w:rPr>
          <w:rFonts w:ascii="Times New Roman" w:hAnsi="Times New Roman" w:cs="Times New Roman"/>
          <w:lang w:val="en-US"/>
        </w:rPr>
        <w:t>overhead costs</w:t>
      </w:r>
      <w:r>
        <w:rPr>
          <w:rFonts w:ascii="Times New Roman" w:hAnsi="Times New Roman" w:cs="Times New Roman"/>
          <w:lang w:val="en-US"/>
        </w:rPr>
        <w:t xml:space="preserve"> in three different types of health centers: referral, district and mission hospitals.</w:t>
      </w:r>
      <w:r w:rsidR="003E6CE5">
        <w:rPr>
          <w:rFonts w:ascii="Times New Roman" w:hAnsi="Times New Roman" w:cs="Times New Roman"/>
          <w:lang w:val="en-US"/>
        </w:rPr>
        <w:t xml:space="preserve"> </w:t>
      </w:r>
      <w:r w:rsidR="00F3025A">
        <w:rPr>
          <w:rFonts w:ascii="Times New Roman" w:hAnsi="Times New Roman" w:cs="Times New Roman"/>
          <w:lang w:val="en-US"/>
        </w:rPr>
        <w:t>The</w:t>
      </w:r>
      <w:r w:rsidR="00B21D73">
        <w:rPr>
          <w:rFonts w:ascii="Times New Roman" w:hAnsi="Times New Roman" w:cs="Times New Roman"/>
          <w:lang w:val="en-US"/>
        </w:rPr>
        <w:t xml:space="preserve"> weighted average was estimated </w:t>
      </w:r>
      <w:r w:rsidR="00F3025A">
        <w:rPr>
          <w:rFonts w:ascii="Times New Roman" w:hAnsi="Times New Roman" w:cs="Times New Roman"/>
          <w:lang w:val="en-US"/>
        </w:rPr>
        <w:t xml:space="preserve">to be 30%, </w:t>
      </w:r>
      <w:r w:rsidR="00B21D73">
        <w:rPr>
          <w:rFonts w:ascii="Times New Roman" w:hAnsi="Times New Roman" w:cs="Times New Roman"/>
          <w:lang w:val="en-US"/>
        </w:rPr>
        <w:t xml:space="preserve">using the national distribution of facilities as quoted by </w:t>
      </w:r>
      <w:proofErr w:type="spellStart"/>
      <w:r w:rsidR="00B21D73">
        <w:rPr>
          <w:rFonts w:ascii="Times New Roman" w:hAnsi="Times New Roman" w:cs="Times New Roman"/>
          <w:lang w:val="en-US"/>
        </w:rPr>
        <w:t>Aboagye</w:t>
      </w:r>
      <w:proofErr w:type="spellEnd"/>
      <w:r w:rsidR="00B21D73">
        <w:rPr>
          <w:rFonts w:ascii="Times New Roman" w:hAnsi="Times New Roman" w:cs="Times New Roman"/>
          <w:lang w:val="en-US"/>
        </w:rPr>
        <w:t xml:space="preserve"> et al.</w:t>
      </w:r>
      <w:r w:rsidR="006F58C2">
        <w:rPr>
          <w:rFonts w:ascii="Times New Roman" w:hAnsi="Times New Roman" w:cs="Times New Roman"/>
          <w:lang w:val="en-US"/>
        </w:rPr>
        <w:t xml:space="preserve"> </w:t>
      </w:r>
    </w:p>
    <w:tbl>
      <w:tblPr>
        <w:tblStyle w:val="TableGrid"/>
        <w:tblW w:w="9350" w:type="dxa"/>
        <w:tblLook w:val="04A0" w:firstRow="1" w:lastRow="0" w:firstColumn="1" w:lastColumn="0" w:noHBand="0" w:noVBand="1"/>
      </w:tblPr>
      <w:tblGrid>
        <w:gridCol w:w="3160"/>
        <w:gridCol w:w="3258"/>
        <w:gridCol w:w="2932"/>
      </w:tblGrid>
      <w:tr w:rsidR="00714DFE" w:rsidRPr="003E6CE5" w14:paraId="5D41037B" w14:textId="5FFB529E" w:rsidTr="00714DFE">
        <w:tc>
          <w:tcPr>
            <w:tcW w:w="3160" w:type="dxa"/>
          </w:tcPr>
          <w:p w14:paraId="599118BA" w14:textId="31B9AF1A" w:rsidR="00714DFE" w:rsidRPr="003E6CE5" w:rsidRDefault="00714DFE" w:rsidP="00714DFE">
            <w:pPr>
              <w:rPr>
                <w:rFonts w:ascii="Times New Roman" w:hAnsi="Times New Roman" w:cs="Times New Roman"/>
                <w:b/>
                <w:bCs/>
                <w:sz w:val="18"/>
                <w:szCs w:val="18"/>
                <w:lang w:val="en-US"/>
              </w:rPr>
            </w:pPr>
            <w:r w:rsidRPr="003E6CE5">
              <w:rPr>
                <w:rFonts w:ascii="Times New Roman" w:hAnsi="Times New Roman" w:cs="Times New Roman"/>
                <w:b/>
                <w:bCs/>
                <w:sz w:val="18"/>
                <w:szCs w:val="18"/>
                <w:lang w:val="en-US"/>
              </w:rPr>
              <w:t>Type of facility</w:t>
            </w:r>
          </w:p>
        </w:tc>
        <w:tc>
          <w:tcPr>
            <w:tcW w:w="3258" w:type="dxa"/>
          </w:tcPr>
          <w:p w14:paraId="2E6E6C64" w14:textId="114A0D9E" w:rsidR="00714DFE" w:rsidRPr="003E6CE5" w:rsidRDefault="00714DFE" w:rsidP="00714DFE">
            <w:pPr>
              <w:rPr>
                <w:rFonts w:ascii="Times New Roman" w:hAnsi="Times New Roman" w:cs="Times New Roman"/>
                <w:b/>
                <w:bCs/>
                <w:sz w:val="18"/>
                <w:szCs w:val="18"/>
                <w:lang w:val="en-US"/>
              </w:rPr>
            </w:pPr>
            <w:r>
              <w:rPr>
                <w:rFonts w:ascii="Times New Roman" w:hAnsi="Times New Roman" w:cs="Times New Roman"/>
                <w:b/>
                <w:bCs/>
                <w:sz w:val="18"/>
                <w:szCs w:val="18"/>
                <w:lang w:val="en-US"/>
              </w:rPr>
              <w:t>Number of facilities</w:t>
            </w:r>
          </w:p>
        </w:tc>
        <w:tc>
          <w:tcPr>
            <w:tcW w:w="2932" w:type="dxa"/>
          </w:tcPr>
          <w:p w14:paraId="49DEF72D" w14:textId="595C0FB8" w:rsidR="00714DFE" w:rsidRPr="003E6CE5" w:rsidRDefault="00714DFE" w:rsidP="00714DFE">
            <w:pPr>
              <w:rPr>
                <w:rFonts w:ascii="Times New Roman" w:hAnsi="Times New Roman" w:cs="Times New Roman"/>
                <w:b/>
                <w:bCs/>
                <w:sz w:val="18"/>
                <w:szCs w:val="18"/>
                <w:lang w:val="en-US"/>
              </w:rPr>
            </w:pPr>
            <w:r w:rsidRPr="003E6CE5">
              <w:rPr>
                <w:rFonts w:ascii="Times New Roman" w:hAnsi="Times New Roman" w:cs="Times New Roman"/>
                <w:b/>
                <w:bCs/>
                <w:sz w:val="18"/>
                <w:szCs w:val="18"/>
                <w:lang w:val="en-US"/>
              </w:rPr>
              <w:t>Overhead costs as a percentage of total cost</w:t>
            </w:r>
          </w:p>
        </w:tc>
      </w:tr>
      <w:tr w:rsidR="00714DFE" w:rsidRPr="003E6CE5" w14:paraId="75A7C6B2" w14:textId="7B368C53" w:rsidTr="00714DFE">
        <w:tc>
          <w:tcPr>
            <w:tcW w:w="3160" w:type="dxa"/>
          </w:tcPr>
          <w:p w14:paraId="222F66A5" w14:textId="3D4D1AC1" w:rsidR="00714DFE" w:rsidRPr="003E6CE5" w:rsidRDefault="00714DFE" w:rsidP="00714DFE">
            <w:pPr>
              <w:rPr>
                <w:rFonts w:ascii="Times New Roman" w:hAnsi="Times New Roman" w:cs="Times New Roman"/>
                <w:sz w:val="18"/>
                <w:szCs w:val="18"/>
                <w:lang w:val="en-US"/>
              </w:rPr>
            </w:pPr>
            <w:r w:rsidRPr="003E6CE5">
              <w:rPr>
                <w:rFonts w:ascii="Times New Roman" w:hAnsi="Times New Roman" w:cs="Times New Roman"/>
                <w:sz w:val="18"/>
                <w:szCs w:val="18"/>
                <w:lang w:val="en-US"/>
              </w:rPr>
              <w:t>Mission hospital</w:t>
            </w:r>
          </w:p>
        </w:tc>
        <w:tc>
          <w:tcPr>
            <w:tcW w:w="3258" w:type="dxa"/>
          </w:tcPr>
          <w:p w14:paraId="0F817D12" w14:textId="3E813255" w:rsidR="00714DFE" w:rsidRPr="003E6CE5" w:rsidRDefault="00714DFE" w:rsidP="00714DFE">
            <w:pPr>
              <w:rPr>
                <w:rFonts w:ascii="Times New Roman" w:hAnsi="Times New Roman" w:cs="Times New Roman"/>
                <w:sz w:val="18"/>
                <w:szCs w:val="18"/>
                <w:lang w:val="en-US"/>
              </w:rPr>
            </w:pPr>
            <w:r>
              <w:rPr>
                <w:rFonts w:ascii="Times New Roman" w:hAnsi="Times New Roman" w:cs="Times New Roman"/>
                <w:sz w:val="18"/>
                <w:szCs w:val="18"/>
                <w:lang w:val="en-US"/>
              </w:rPr>
              <w:t>40</w:t>
            </w:r>
          </w:p>
        </w:tc>
        <w:tc>
          <w:tcPr>
            <w:tcW w:w="2932" w:type="dxa"/>
          </w:tcPr>
          <w:p w14:paraId="3E30357E" w14:textId="3BD3FB2F" w:rsidR="00714DFE" w:rsidRDefault="00714DFE" w:rsidP="00714DFE">
            <w:pPr>
              <w:rPr>
                <w:rFonts w:ascii="Times New Roman" w:hAnsi="Times New Roman" w:cs="Times New Roman"/>
                <w:sz w:val="18"/>
                <w:szCs w:val="18"/>
                <w:lang w:val="en-US"/>
              </w:rPr>
            </w:pPr>
            <w:r>
              <w:rPr>
                <w:rFonts w:ascii="Times New Roman" w:hAnsi="Times New Roman" w:cs="Times New Roman"/>
                <w:sz w:val="18"/>
                <w:szCs w:val="18"/>
                <w:lang w:val="en-US"/>
              </w:rPr>
              <w:t>20%</w:t>
            </w:r>
          </w:p>
        </w:tc>
      </w:tr>
      <w:tr w:rsidR="00714DFE" w:rsidRPr="003E6CE5" w14:paraId="1E67800B" w14:textId="32DCFD26" w:rsidTr="00714DFE">
        <w:tc>
          <w:tcPr>
            <w:tcW w:w="3160" w:type="dxa"/>
          </w:tcPr>
          <w:p w14:paraId="407E8C7B" w14:textId="4717E5C8" w:rsidR="00714DFE" w:rsidRPr="003E6CE5" w:rsidRDefault="00714DFE" w:rsidP="00714DFE">
            <w:pPr>
              <w:rPr>
                <w:rFonts w:ascii="Times New Roman" w:hAnsi="Times New Roman" w:cs="Times New Roman"/>
                <w:sz w:val="18"/>
                <w:szCs w:val="18"/>
                <w:lang w:val="en-US"/>
              </w:rPr>
            </w:pPr>
            <w:r w:rsidRPr="003E6CE5">
              <w:rPr>
                <w:rFonts w:ascii="Times New Roman" w:hAnsi="Times New Roman" w:cs="Times New Roman"/>
                <w:sz w:val="18"/>
                <w:szCs w:val="18"/>
                <w:lang w:val="en-US"/>
              </w:rPr>
              <w:t>District hospital</w:t>
            </w:r>
          </w:p>
        </w:tc>
        <w:tc>
          <w:tcPr>
            <w:tcW w:w="3258" w:type="dxa"/>
          </w:tcPr>
          <w:p w14:paraId="51E0213A" w14:textId="63C26A67" w:rsidR="00714DFE" w:rsidRPr="003E6CE5" w:rsidRDefault="00714DFE" w:rsidP="00714DFE">
            <w:pPr>
              <w:rPr>
                <w:rFonts w:ascii="Times New Roman" w:hAnsi="Times New Roman" w:cs="Times New Roman"/>
                <w:sz w:val="18"/>
                <w:szCs w:val="18"/>
                <w:lang w:val="en-US"/>
              </w:rPr>
            </w:pPr>
            <w:r>
              <w:rPr>
                <w:rFonts w:ascii="Times New Roman" w:hAnsi="Times New Roman" w:cs="Times New Roman"/>
                <w:sz w:val="18"/>
                <w:szCs w:val="18"/>
                <w:lang w:val="en-US"/>
              </w:rPr>
              <w:t>70</w:t>
            </w:r>
          </w:p>
        </w:tc>
        <w:tc>
          <w:tcPr>
            <w:tcW w:w="2932" w:type="dxa"/>
          </w:tcPr>
          <w:p w14:paraId="1E31C9B2" w14:textId="4E57FEC8" w:rsidR="00714DFE" w:rsidRDefault="00714DFE" w:rsidP="00714DFE">
            <w:pPr>
              <w:rPr>
                <w:rFonts w:ascii="Times New Roman" w:hAnsi="Times New Roman" w:cs="Times New Roman"/>
                <w:sz w:val="18"/>
                <w:szCs w:val="18"/>
                <w:lang w:val="en-US"/>
              </w:rPr>
            </w:pPr>
            <w:r>
              <w:rPr>
                <w:rFonts w:ascii="Times New Roman" w:hAnsi="Times New Roman" w:cs="Times New Roman"/>
                <w:sz w:val="18"/>
                <w:szCs w:val="18"/>
                <w:lang w:val="en-US"/>
              </w:rPr>
              <w:t>35%</w:t>
            </w:r>
          </w:p>
        </w:tc>
      </w:tr>
      <w:tr w:rsidR="00714DFE" w:rsidRPr="003E6CE5" w14:paraId="671F05DC" w14:textId="09E9B9F7" w:rsidTr="00714DFE">
        <w:tc>
          <w:tcPr>
            <w:tcW w:w="3160" w:type="dxa"/>
          </w:tcPr>
          <w:p w14:paraId="03A7F4E6" w14:textId="20592179" w:rsidR="00714DFE" w:rsidRPr="003E6CE5" w:rsidRDefault="00714DFE" w:rsidP="00714DFE">
            <w:pPr>
              <w:rPr>
                <w:rFonts w:ascii="Times New Roman" w:hAnsi="Times New Roman" w:cs="Times New Roman"/>
                <w:sz w:val="18"/>
                <w:szCs w:val="18"/>
                <w:lang w:val="en-US"/>
              </w:rPr>
            </w:pPr>
            <w:r>
              <w:rPr>
                <w:rFonts w:ascii="Times New Roman" w:hAnsi="Times New Roman" w:cs="Times New Roman"/>
                <w:sz w:val="18"/>
                <w:szCs w:val="18"/>
                <w:lang w:val="en-US"/>
              </w:rPr>
              <w:t>Referral hospital</w:t>
            </w:r>
          </w:p>
        </w:tc>
        <w:tc>
          <w:tcPr>
            <w:tcW w:w="3258" w:type="dxa"/>
          </w:tcPr>
          <w:p w14:paraId="5D6AD94B" w14:textId="3F619908" w:rsidR="00714DFE" w:rsidRPr="003E6CE5" w:rsidRDefault="00714DFE" w:rsidP="00714DFE">
            <w:pPr>
              <w:rPr>
                <w:rFonts w:ascii="Times New Roman" w:hAnsi="Times New Roman" w:cs="Times New Roman"/>
                <w:sz w:val="18"/>
                <w:szCs w:val="18"/>
                <w:lang w:val="en-US"/>
              </w:rPr>
            </w:pPr>
            <w:r>
              <w:rPr>
                <w:rFonts w:ascii="Times New Roman" w:hAnsi="Times New Roman" w:cs="Times New Roman"/>
                <w:sz w:val="18"/>
                <w:szCs w:val="18"/>
                <w:lang w:val="en-US"/>
              </w:rPr>
              <w:t>9</w:t>
            </w:r>
          </w:p>
        </w:tc>
        <w:tc>
          <w:tcPr>
            <w:tcW w:w="2932" w:type="dxa"/>
          </w:tcPr>
          <w:p w14:paraId="423238AD" w14:textId="20D62E27" w:rsidR="00714DFE" w:rsidRDefault="00714DFE" w:rsidP="00714DFE">
            <w:pPr>
              <w:rPr>
                <w:rFonts w:ascii="Times New Roman" w:hAnsi="Times New Roman" w:cs="Times New Roman"/>
                <w:sz w:val="18"/>
                <w:szCs w:val="18"/>
                <w:lang w:val="en-US"/>
              </w:rPr>
            </w:pPr>
            <w:r>
              <w:rPr>
                <w:rFonts w:ascii="Times New Roman" w:hAnsi="Times New Roman" w:cs="Times New Roman"/>
                <w:sz w:val="18"/>
                <w:szCs w:val="18"/>
                <w:lang w:val="en-US"/>
              </w:rPr>
              <w:t>42%</w:t>
            </w:r>
          </w:p>
        </w:tc>
      </w:tr>
    </w:tbl>
    <w:p w14:paraId="40E081D3" w14:textId="76335AF6" w:rsidR="004B614E" w:rsidRDefault="00900956">
      <w:pPr>
        <w:rPr>
          <w:rFonts w:ascii="Times New Roman" w:hAnsi="Times New Roman" w:cs="Times New Roman"/>
          <w:lang w:val="en-US"/>
        </w:rPr>
      </w:pPr>
      <w:r w:rsidRPr="004B614E">
        <w:rPr>
          <w:rFonts w:ascii="Times New Roman" w:hAnsi="Times New Roman" w:cs="Times New Roman"/>
          <w:i/>
          <w:iCs/>
          <w:sz w:val="18"/>
          <w:szCs w:val="18"/>
          <w:lang w:val="en-US"/>
        </w:rPr>
        <w:t xml:space="preserve">Source: </w:t>
      </w:r>
      <w:proofErr w:type="spellStart"/>
      <w:r w:rsidR="000D3C76" w:rsidRPr="004B614E">
        <w:rPr>
          <w:rFonts w:ascii="Times New Roman" w:hAnsi="Times New Roman" w:cs="Times New Roman"/>
          <w:i/>
          <w:iCs/>
          <w:sz w:val="18"/>
          <w:szCs w:val="18"/>
          <w:lang w:val="en-US"/>
        </w:rPr>
        <w:t>Aboagye</w:t>
      </w:r>
      <w:proofErr w:type="spellEnd"/>
      <w:r w:rsidR="000D3C76" w:rsidRPr="004B614E">
        <w:rPr>
          <w:rFonts w:ascii="Times New Roman" w:hAnsi="Times New Roman" w:cs="Times New Roman"/>
          <w:i/>
          <w:iCs/>
          <w:sz w:val="18"/>
          <w:szCs w:val="18"/>
          <w:lang w:val="en-US"/>
        </w:rPr>
        <w:t xml:space="preserve"> AQ, </w:t>
      </w:r>
      <w:proofErr w:type="spellStart"/>
      <w:r w:rsidR="000D3C76" w:rsidRPr="004B614E">
        <w:rPr>
          <w:rFonts w:ascii="Times New Roman" w:hAnsi="Times New Roman" w:cs="Times New Roman"/>
          <w:i/>
          <w:iCs/>
          <w:sz w:val="18"/>
          <w:szCs w:val="18"/>
          <w:lang w:val="en-US"/>
        </w:rPr>
        <w:t>Degboe</w:t>
      </w:r>
      <w:proofErr w:type="spellEnd"/>
      <w:r w:rsidR="000D3C76" w:rsidRPr="004B614E">
        <w:rPr>
          <w:rFonts w:ascii="Times New Roman" w:hAnsi="Times New Roman" w:cs="Times New Roman"/>
          <w:i/>
          <w:iCs/>
          <w:sz w:val="18"/>
          <w:szCs w:val="18"/>
          <w:lang w:val="en-US"/>
        </w:rPr>
        <w:t xml:space="preserve"> AN, </w:t>
      </w:r>
      <w:proofErr w:type="spellStart"/>
      <w:r w:rsidR="000D3C76" w:rsidRPr="004B614E">
        <w:rPr>
          <w:rFonts w:ascii="Times New Roman" w:hAnsi="Times New Roman" w:cs="Times New Roman"/>
          <w:i/>
          <w:iCs/>
          <w:sz w:val="18"/>
          <w:szCs w:val="18"/>
          <w:lang w:val="en-US"/>
        </w:rPr>
        <w:t>Obuobi</w:t>
      </w:r>
      <w:proofErr w:type="spellEnd"/>
      <w:r w:rsidR="000D3C76" w:rsidRPr="004B614E">
        <w:rPr>
          <w:rFonts w:ascii="Times New Roman" w:hAnsi="Times New Roman" w:cs="Times New Roman"/>
          <w:i/>
          <w:iCs/>
          <w:sz w:val="18"/>
          <w:szCs w:val="18"/>
          <w:lang w:val="en-US"/>
        </w:rPr>
        <w:t xml:space="preserve"> AA. Estimating the cost of healthcare delivery in three hospitals in southern </w:t>
      </w:r>
      <w:proofErr w:type="spellStart"/>
      <w:r w:rsidR="000D3C76" w:rsidRPr="004B614E">
        <w:rPr>
          <w:rFonts w:ascii="Times New Roman" w:hAnsi="Times New Roman" w:cs="Times New Roman"/>
          <w:i/>
          <w:iCs/>
          <w:sz w:val="18"/>
          <w:szCs w:val="18"/>
          <w:lang w:val="en-US"/>
        </w:rPr>
        <w:t>ghana</w:t>
      </w:r>
      <w:proofErr w:type="spellEnd"/>
      <w:r w:rsidR="000D3C76" w:rsidRPr="004B614E">
        <w:rPr>
          <w:rFonts w:ascii="Times New Roman" w:hAnsi="Times New Roman" w:cs="Times New Roman"/>
          <w:i/>
          <w:iCs/>
          <w:sz w:val="18"/>
          <w:szCs w:val="18"/>
          <w:lang w:val="en-US"/>
        </w:rPr>
        <w:t>. Ghana Med J. 2010;44(3):83-92.</w:t>
      </w:r>
    </w:p>
    <w:p w14:paraId="028B3519" w14:textId="56FD48E6" w:rsidR="004B614E" w:rsidRDefault="004B614E">
      <w:pPr>
        <w:rPr>
          <w:rFonts w:ascii="Times New Roman" w:hAnsi="Times New Roman" w:cs="Times New Roman"/>
          <w:lang w:val="en-US"/>
        </w:rPr>
      </w:pPr>
      <w:r>
        <w:rPr>
          <w:rFonts w:ascii="Times New Roman" w:hAnsi="Times New Roman" w:cs="Times New Roman"/>
          <w:lang w:val="en-US"/>
        </w:rPr>
        <w:t>T</w:t>
      </w:r>
      <w:r w:rsidRPr="004B614E">
        <w:rPr>
          <w:rFonts w:ascii="Times New Roman" w:hAnsi="Times New Roman" w:cs="Times New Roman"/>
          <w:lang w:val="en-US"/>
        </w:rPr>
        <w:t xml:space="preserve">he annual NHIS budget available for covering the costs included in our analysis was </w:t>
      </w:r>
      <w:r>
        <w:rPr>
          <w:rFonts w:ascii="Times New Roman" w:hAnsi="Times New Roman" w:cs="Times New Roman"/>
          <w:lang w:val="en-US"/>
        </w:rPr>
        <w:t xml:space="preserve">therefore </w:t>
      </w:r>
      <w:r w:rsidRPr="004B614E">
        <w:rPr>
          <w:rFonts w:ascii="Times New Roman" w:hAnsi="Times New Roman" w:cs="Times New Roman"/>
          <w:lang w:val="en-US"/>
        </w:rPr>
        <w:t>estimated to be GH₵970 million (US$223 million)</w:t>
      </w:r>
    </w:p>
    <w:p w14:paraId="2A42A75D" w14:textId="5A1B724D" w:rsidR="0024461E" w:rsidRDefault="0024461E">
      <w:pPr>
        <w:rPr>
          <w:rFonts w:ascii="Times New Roman" w:hAnsi="Times New Roman" w:cs="Times New Roman"/>
          <w:lang w:val="en-US"/>
        </w:rPr>
      </w:pPr>
    </w:p>
    <w:p w14:paraId="69FCD3CE" w14:textId="23566BE4" w:rsidR="0024461E" w:rsidRDefault="0024461E">
      <w:pPr>
        <w:rPr>
          <w:rFonts w:ascii="Times New Roman" w:hAnsi="Times New Roman" w:cs="Times New Roman"/>
          <w:lang w:val="en-US"/>
        </w:rPr>
      </w:pPr>
    </w:p>
    <w:p w14:paraId="4575CC70" w14:textId="5330D0E2" w:rsidR="0024461E" w:rsidRDefault="0024461E">
      <w:pPr>
        <w:rPr>
          <w:rFonts w:ascii="Times New Roman" w:hAnsi="Times New Roman" w:cs="Times New Roman"/>
          <w:lang w:val="en-US"/>
        </w:rPr>
      </w:pPr>
    </w:p>
    <w:p w14:paraId="12CA5308" w14:textId="76E02714" w:rsidR="0024461E" w:rsidRDefault="0024461E">
      <w:pPr>
        <w:rPr>
          <w:rFonts w:ascii="Times New Roman" w:hAnsi="Times New Roman" w:cs="Times New Roman"/>
          <w:lang w:val="en-US"/>
        </w:rPr>
      </w:pPr>
    </w:p>
    <w:p w14:paraId="10482DEB" w14:textId="3C164964" w:rsidR="0024461E" w:rsidRDefault="0024461E">
      <w:pPr>
        <w:rPr>
          <w:rFonts w:ascii="Times New Roman" w:hAnsi="Times New Roman" w:cs="Times New Roman"/>
          <w:lang w:val="en-US"/>
        </w:rPr>
      </w:pPr>
    </w:p>
    <w:p w14:paraId="3E0A63EF" w14:textId="2FA8A32A" w:rsidR="0024461E" w:rsidRDefault="0024461E">
      <w:pPr>
        <w:rPr>
          <w:rFonts w:ascii="Times New Roman" w:hAnsi="Times New Roman" w:cs="Times New Roman"/>
          <w:lang w:val="en-US"/>
        </w:rPr>
      </w:pPr>
    </w:p>
    <w:p w14:paraId="738845D7" w14:textId="4DEC432A" w:rsidR="0024461E" w:rsidRDefault="0024461E">
      <w:pPr>
        <w:rPr>
          <w:rFonts w:ascii="Times New Roman" w:hAnsi="Times New Roman" w:cs="Times New Roman"/>
          <w:lang w:val="en-US"/>
        </w:rPr>
      </w:pPr>
    </w:p>
    <w:p w14:paraId="7BD9780C" w14:textId="60DF63BC" w:rsidR="0024461E" w:rsidRDefault="0024461E">
      <w:pPr>
        <w:rPr>
          <w:rFonts w:ascii="Times New Roman" w:hAnsi="Times New Roman" w:cs="Times New Roman"/>
          <w:lang w:val="en-US"/>
        </w:rPr>
      </w:pPr>
    </w:p>
    <w:p w14:paraId="75021B67" w14:textId="6CE24523" w:rsidR="0024461E" w:rsidRDefault="0024461E">
      <w:pPr>
        <w:rPr>
          <w:rFonts w:ascii="Times New Roman" w:hAnsi="Times New Roman" w:cs="Times New Roman"/>
          <w:lang w:val="en-US"/>
        </w:rPr>
      </w:pPr>
    </w:p>
    <w:p w14:paraId="3F834055" w14:textId="2947D705" w:rsidR="0024461E" w:rsidRDefault="0024461E">
      <w:pPr>
        <w:rPr>
          <w:rFonts w:ascii="Times New Roman" w:hAnsi="Times New Roman" w:cs="Times New Roman"/>
          <w:lang w:val="en-US"/>
        </w:rPr>
      </w:pPr>
    </w:p>
    <w:p w14:paraId="4410A200" w14:textId="4D23A2E8" w:rsidR="0024461E" w:rsidRDefault="0024461E">
      <w:pPr>
        <w:rPr>
          <w:rFonts w:ascii="Times New Roman" w:hAnsi="Times New Roman" w:cs="Times New Roman"/>
          <w:lang w:val="en-US"/>
        </w:rPr>
      </w:pPr>
    </w:p>
    <w:p w14:paraId="6B2D6E01" w14:textId="48E20064" w:rsidR="0024461E" w:rsidRDefault="0024461E">
      <w:pPr>
        <w:rPr>
          <w:rFonts w:ascii="Times New Roman" w:hAnsi="Times New Roman" w:cs="Times New Roman"/>
          <w:lang w:val="en-US"/>
        </w:rPr>
      </w:pPr>
    </w:p>
    <w:p w14:paraId="2135E90D" w14:textId="2C3A60B4" w:rsidR="0024461E" w:rsidRDefault="0024461E">
      <w:pPr>
        <w:rPr>
          <w:rFonts w:ascii="Times New Roman" w:hAnsi="Times New Roman" w:cs="Times New Roman"/>
          <w:lang w:val="en-US"/>
        </w:rPr>
      </w:pPr>
    </w:p>
    <w:p w14:paraId="569CB015" w14:textId="541BF589" w:rsidR="0024461E" w:rsidRDefault="0024461E">
      <w:pPr>
        <w:rPr>
          <w:rFonts w:ascii="Times New Roman" w:hAnsi="Times New Roman" w:cs="Times New Roman"/>
          <w:lang w:val="en-US"/>
        </w:rPr>
      </w:pPr>
    </w:p>
    <w:p w14:paraId="4FA775CA" w14:textId="665EAB3C" w:rsidR="0024461E" w:rsidRDefault="0024461E">
      <w:pPr>
        <w:rPr>
          <w:rFonts w:ascii="Times New Roman" w:hAnsi="Times New Roman" w:cs="Times New Roman"/>
          <w:lang w:val="en-US"/>
        </w:rPr>
      </w:pPr>
    </w:p>
    <w:p w14:paraId="58DC095E" w14:textId="0C603C8F" w:rsidR="0024461E" w:rsidRDefault="0024461E">
      <w:pPr>
        <w:rPr>
          <w:rFonts w:ascii="Times New Roman" w:hAnsi="Times New Roman" w:cs="Times New Roman"/>
          <w:lang w:val="en-US"/>
        </w:rPr>
      </w:pPr>
    </w:p>
    <w:p w14:paraId="62FFF285" w14:textId="1007B77B" w:rsidR="0024461E" w:rsidRDefault="0024461E">
      <w:pPr>
        <w:rPr>
          <w:rFonts w:ascii="Times New Roman" w:hAnsi="Times New Roman" w:cs="Times New Roman"/>
          <w:lang w:val="en-US"/>
        </w:rPr>
      </w:pPr>
    </w:p>
    <w:p w14:paraId="5168228D" w14:textId="791202CC" w:rsidR="0024461E" w:rsidRDefault="00D23F3D" w:rsidP="0024461E">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982CD1">
        <w:rPr>
          <w:rFonts w:ascii="Times New Roman" w:hAnsi="Times New Roman" w:cs="Times New Roman"/>
          <w:b/>
          <w:bCs/>
          <w:lang w:val="en-US"/>
        </w:rPr>
        <w:t>5</w:t>
      </w:r>
      <w:r w:rsidR="0024461E">
        <w:rPr>
          <w:rFonts w:ascii="Times New Roman" w:hAnsi="Times New Roman" w:cs="Times New Roman"/>
          <w:b/>
          <w:bCs/>
          <w:lang w:val="en-US"/>
        </w:rPr>
        <w:t xml:space="preserve"> – Calculating reduced healthcare demand</w:t>
      </w:r>
    </w:p>
    <w:p w14:paraId="4B528407" w14:textId="35CCD6C5" w:rsidR="0024461E" w:rsidRDefault="0024461E" w:rsidP="0024461E">
      <w:pPr>
        <w:rPr>
          <w:rFonts w:ascii="Times New Roman" w:hAnsi="Times New Roman" w:cs="Times New Roman"/>
          <w:lang w:val="en-US"/>
        </w:rPr>
      </w:pPr>
    </w:p>
    <w:p w14:paraId="4FB36B86" w14:textId="2096D38B" w:rsidR="000D075F" w:rsidRDefault="0024461E" w:rsidP="0024461E">
      <w:pPr>
        <w:rPr>
          <w:rFonts w:ascii="Times New Roman" w:hAnsi="Times New Roman" w:cs="Times New Roman"/>
          <w:lang w:val="en-US"/>
        </w:rPr>
      </w:pPr>
      <w:r>
        <w:rPr>
          <w:rFonts w:ascii="Times New Roman" w:hAnsi="Times New Roman" w:cs="Times New Roman"/>
          <w:lang w:val="en-US"/>
        </w:rPr>
        <w:t>The results from the Rand Health Insurance Experiment in the United States, reported on in the 1987 Manning et al. study</w:t>
      </w:r>
      <w:r w:rsidR="00B7212E">
        <w:rPr>
          <w:rFonts w:ascii="Times New Roman" w:hAnsi="Times New Roman" w:cs="Times New Roman"/>
          <w:lang w:val="en-US"/>
        </w:rPr>
        <w:t xml:space="preserve">, </w:t>
      </w:r>
      <w:r w:rsidR="000D075F">
        <w:rPr>
          <w:rFonts w:ascii="Times New Roman" w:hAnsi="Times New Roman" w:cs="Times New Roman"/>
          <w:lang w:val="en-US"/>
        </w:rPr>
        <w:t xml:space="preserve">are the most widely used and accepted estimates of the price elasticity of healthcare demand. For this analysis, the results in </w:t>
      </w:r>
      <w:r w:rsidR="00FA4598">
        <w:rPr>
          <w:rFonts w:ascii="Times New Roman" w:hAnsi="Times New Roman" w:cs="Times New Roman"/>
          <w:lang w:val="en-US"/>
        </w:rPr>
        <w:t xml:space="preserve">their </w:t>
      </w:r>
      <w:r w:rsidR="000D075F">
        <w:rPr>
          <w:rFonts w:ascii="Times New Roman" w:hAnsi="Times New Roman" w:cs="Times New Roman"/>
          <w:lang w:val="en-US"/>
        </w:rPr>
        <w:t>Table 3 were used, which show the estimated likelihood of any healthcare use under different insurance plans.</w:t>
      </w:r>
    </w:p>
    <w:tbl>
      <w:tblPr>
        <w:tblStyle w:val="TableGrid"/>
        <w:tblW w:w="0" w:type="auto"/>
        <w:tblLook w:val="04A0" w:firstRow="1" w:lastRow="0" w:firstColumn="1" w:lastColumn="0" w:noHBand="0" w:noVBand="1"/>
      </w:tblPr>
      <w:tblGrid>
        <w:gridCol w:w="1870"/>
        <w:gridCol w:w="1870"/>
        <w:gridCol w:w="1870"/>
        <w:gridCol w:w="1870"/>
        <w:gridCol w:w="1870"/>
      </w:tblGrid>
      <w:tr w:rsidR="000D075F" w:rsidRPr="000D075F" w14:paraId="2E24DE02" w14:textId="77777777" w:rsidTr="000D075F">
        <w:tc>
          <w:tcPr>
            <w:tcW w:w="1870" w:type="dxa"/>
          </w:tcPr>
          <w:p w14:paraId="0502D0CD" w14:textId="4F849F0F" w:rsidR="000D075F" w:rsidRPr="000D075F" w:rsidRDefault="000D075F" w:rsidP="0024461E">
            <w:pPr>
              <w:rPr>
                <w:rFonts w:ascii="Times New Roman" w:hAnsi="Times New Roman" w:cs="Times New Roman"/>
                <w:b/>
                <w:bCs/>
                <w:sz w:val="18"/>
                <w:szCs w:val="18"/>
                <w:lang w:val="en-US"/>
              </w:rPr>
            </w:pPr>
            <w:r w:rsidRPr="000D075F">
              <w:rPr>
                <w:rFonts w:ascii="Times New Roman" w:hAnsi="Times New Roman" w:cs="Times New Roman"/>
                <w:b/>
                <w:bCs/>
                <w:sz w:val="18"/>
                <w:szCs w:val="18"/>
                <w:lang w:val="en-US"/>
              </w:rPr>
              <w:t>NHIS arrangement</w:t>
            </w:r>
          </w:p>
        </w:tc>
        <w:tc>
          <w:tcPr>
            <w:tcW w:w="1870" w:type="dxa"/>
          </w:tcPr>
          <w:p w14:paraId="5811064A" w14:textId="643756CF" w:rsidR="000D075F" w:rsidRPr="000D075F" w:rsidRDefault="000D075F" w:rsidP="0024461E">
            <w:pPr>
              <w:rPr>
                <w:rFonts w:ascii="Times New Roman" w:hAnsi="Times New Roman" w:cs="Times New Roman"/>
                <w:b/>
                <w:bCs/>
                <w:sz w:val="18"/>
                <w:szCs w:val="18"/>
                <w:lang w:val="en-US"/>
              </w:rPr>
            </w:pPr>
            <w:r>
              <w:rPr>
                <w:rFonts w:ascii="Times New Roman" w:hAnsi="Times New Roman" w:cs="Times New Roman"/>
                <w:b/>
                <w:bCs/>
                <w:sz w:val="18"/>
                <w:szCs w:val="18"/>
                <w:lang w:val="en-US"/>
              </w:rPr>
              <w:t>Insurance plan in Manning et al. (1987)</w:t>
            </w:r>
          </w:p>
        </w:tc>
        <w:tc>
          <w:tcPr>
            <w:tcW w:w="1870" w:type="dxa"/>
          </w:tcPr>
          <w:p w14:paraId="202B191B" w14:textId="2955DF90" w:rsidR="000D075F" w:rsidRPr="000D075F" w:rsidRDefault="00766127" w:rsidP="0024461E">
            <w:pPr>
              <w:rPr>
                <w:rFonts w:ascii="Times New Roman" w:hAnsi="Times New Roman" w:cs="Times New Roman"/>
                <w:b/>
                <w:bCs/>
                <w:sz w:val="18"/>
                <w:szCs w:val="18"/>
                <w:lang w:val="en-US"/>
              </w:rPr>
            </w:pPr>
            <w:r>
              <w:rPr>
                <w:rFonts w:ascii="Times New Roman" w:hAnsi="Times New Roman" w:cs="Times New Roman"/>
                <w:b/>
                <w:bCs/>
                <w:sz w:val="18"/>
                <w:szCs w:val="18"/>
                <w:lang w:val="en-US"/>
              </w:rPr>
              <w:t xml:space="preserve">Likelihood of any use of medical services according to </w:t>
            </w:r>
            <w:r w:rsidR="00FA4598">
              <w:rPr>
                <w:rFonts w:ascii="Times New Roman" w:hAnsi="Times New Roman" w:cs="Times New Roman"/>
                <w:b/>
                <w:bCs/>
                <w:sz w:val="18"/>
                <w:szCs w:val="18"/>
                <w:lang w:val="en-US"/>
              </w:rPr>
              <w:t xml:space="preserve">Table 3 in </w:t>
            </w:r>
            <w:r>
              <w:rPr>
                <w:rFonts w:ascii="Times New Roman" w:hAnsi="Times New Roman" w:cs="Times New Roman"/>
                <w:b/>
                <w:bCs/>
                <w:sz w:val="18"/>
                <w:szCs w:val="18"/>
                <w:lang w:val="en-US"/>
              </w:rPr>
              <w:t>Manning et al. (1987)</w:t>
            </w:r>
          </w:p>
        </w:tc>
        <w:tc>
          <w:tcPr>
            <w:tcW w:w="1870" w:type="dxa"/>
          </w:tcPr>
          <w:p w14:paraId="306EDA94" w14:textId="3F71C27E" w:rsidR="000D075F" w:rsidRPr="000D075F" w:rsidRDefault="00766127" w:rsidP="0024461E">
            <w:pPr>
              <w:rPr>
                <w:rFonts w:ascii="Times New Roman" w:hAnsi="Times New Roman" w:cs="Times New Roman"/>
                <w:b/>
                <w:bCs/>
                <w:sz w:val="18"/>
                <w:szCs w:val="18"/>
                <w:lang w:val="en-US"/>
              </w:rPr>
            </w:pPr>
            <w:r>
              <w:rPr>
                <w:rFonts w:ascii="Times New Roman" w:hAnsi="Times New Roman" w:cs="Times New Roman"/>
                <w:b/>
                <w:bCs/>
                <w:sz w:val="18"/>
                <w:szCs w:val="18"/>
                <w:lang w:val="en-US"/>
              </w:rPr>
              <w:t>Calculation to obtain estimate of reduction in healthcare demand per NHIS arrangements</w:t>
            </w:r>
          </w:p>
        </w:tc>
        <w:tc>
          <w:tcPr>
            <w:tcW w:w="1870" w:type="dxa"/>
          </w:tcPr>
          <w:p w14:paraId="27C43B54" w14:textId="5F98540B" w:rsidR="000D075F" w:rsidRPr="000D075F" w:rsidRDefault="00766127" w:rsidP="0024461E">
            <w:pPr>
              <w:rPr>
                <w:rFonts w:ascii="Times New Roman" w:hAnsi="Times New Roman" w:cs="Times New Roman"/>
                <w:b/>
                <w:bCs/>
                <w:sz w:val="18"/>
                <w:szCs w:val="18"/>
                <w:lang w:val="en-US"/>
              </w:rPr>
            </w:pPr>
            <w:r>
              <w:rPr>
                <w:rFonts w:ascii="Times New Roman" w:hAnsi="Times New Roman" w:cs="Times New Roman"/>
                <w:b/>
                <w:bCs/>
                <w:sz w:val="18"/>
                <w:szCs w:val="18"/>
                <w:lang w:val="en-US"/>
              </w:rPr>
              <w:t>Assumed healthcare demand per NHIS arrangement</w:t>
            </w:r>
          </w:p>
        </w:tc>
      </w:tr>
      <w:tr w:rsidR="000D075F" w:rsidRPr="000D075F" w14:paraId="66451922" w14:textId="77777777" w:rsidTr="000D075F">
        <w:tc>
          <w:tcPr>
            <w:tcW w:w="1870" w:type="dxa"/>
          </w:tcPr>
          <w:p w14:paraId="5765BA0F" w14:textId="191A45B1" w:rsidR="000D075F" w:rsidRPr="000D075F" w:rsidRDefault="000D075F" w:rsidP="0024461E">
            <w:pPr>
              <w:rPr>
                <w:rFonts w:ascii="Times New Roman" w:hAnsi="Times New Roman" w:cs="Times New Roman"/>
                <w:sz w:val="18"/>
                <w:szCs w:val="18"/>
                <w:lang w:val="en-US"/>
              </w:rPr>
            </w:pPr>
            <w:r w:rsidRPr="000D075F">
              <w:rPr>
                <w:rFonts w:ascii="Times New Roman" w:hAnsi="Times New Roman" w:cs="Times New Roman"/>
                <w:sz w:val="18"/>
                <w:szCs w:val="18"/>
                <w:lang w:val="en-US"/>
              </w:rPr>
              <w:t>0% coinsurance</w:t>
            </w:r>
            <w:r>
              <w:rPr>
                <w:rFonts w:ascii="Times New Roman" w:hAnsi="Times New Roman" w:cs="Times New Roman"/>
                <w:sz w:val="18"/>
                <w:szCs w:val="18"/>
                <w:lang w:val="en-US"/>
              </w:rPr>
              <w:t>, h</w:t>
            </w:r>
            <w:r w:rsidRPr="000D075F">
              <w:rPr>
                <w:rFonts w:ascii="Times New Roman" w:hAnsi="Times New Roman" w:cs="Times New Roman"/>
                <w:sz w:val="18"/>
                <w:szCs w:val="18"/>
                <w:lang w:val="en-US"/>
              </w:rPr>
              <w:t>ealthcare free at the point of delivery</w:t>
            </w:r>
          </w:p>
        </w:tc>
        <w:tc>
          <w:tcPr>
            <w:tcW w:w="1870" w:type="dxa"/>
          </w:tcPr>
          <w:p w14:paraId="749FA84A" w14:textId="4999ECFF" w:rsidR="000D075F" w:rsidRPr="000D075F" w:rsidRDefault="000D075F" w:rsidP="0024461E">
            <w:pPr>
              <w:rPr>
                <w:rFonts w:ascii="Times New Roman" w:hAnsi="Times New Roman" w:cs="Times New Roman"/>
                <w:sz w:val="18"/>
                <w:szCs w:val="18"/>
                <w:lang w:val="en-US"/>
              </w:rPr>
            </w:pPr>
            <w:r>
              <w:rPr>
                <w:rFonts w:ascii="Times New Roman" w:hAnsi="Times New Roman" w:cs="Times New Roman"/>
                <w:sz w:val="18"/>
                <w:szCs w:val="18"/>
                <w:lang w:val="en-US"/>
              </w:rPr>
              <w:t>Free</w:t>
            </w:r>
          </w:p>
        </w:tc>
        <w:tc>
          <w:tcPr>
            <w:tcW w:w="1870" w:type="dxa"/>
          </w:tcPr>
          <w:p w14:paraId="2C080CBB" w14:textId="1C86B879" w:rsidR="000D075F" w:rsidRPr="000D075F" w:rsidRDefault="00766127" w:rsidP="00766127">
            <w:pPr>
              <w:jc w:val="right"/>
              <w:rPr>
                <w:rFonts w:ascii="Times New Roman" w:hAnsi="Times New Roman" w:cs="Times New Roman"/>
                <w:sz w:val="18"/>
                <w:szCs w:val="18"/>
                <w:lang w:val="en-US"/>
              </w:rPr>
            </w:pPr>
            <w:r>
              <w:rPr>
                <w:rFonts w:ascii="Times New Roman" w:hAnsi="Times New Roman" w:cs="Times New Roman"/>
                <w:sz w:val="18"/>
                <w:szCs w:val="18"/>
                <w:lang w:val="en-US"/>
              </w:rPr>
              <w:t>86.7%</w:t>
            </w:r>
          </w:p>
        </w:tc>
        <w:tc>
          <w:tcPr>
            <w:tcW w:w="1870" w:type="dxa"/>
          </w:tcPr>
          <w:p w14:paraId="4BDD2080" w14:textId="77777777" w:rsidR="000D075F" w:rsidRPr="000D075F" w:rsidRDefault="000D075F" w:rsidP="0024461E">
            <w:pPr>
              <w:rPr>
                <w:rFonts w:ascii="Times New Roman" w:hAnsi="Times New Roman" w:cs="Times New Roman"/>
                <w:sz w:val="18"/>
                <w:szCs w:val="18"/>
                <w:lang w:val="en-US"/>
              </w:rPr>
            </w:pPr>
          </w:p>
        </w:tc>
        <w:tc>
          <w:tcPr>
            <w:tcW w:w="1870" w:type="dxa"/>
          </w:tcPr>
          <w:p w14:paraId="7D349BAC" w14:textId="02CD5769" w:rsidR="000D075F" w:rsidRPr="000D075F" w:rsidRDefault="00766127" w:rsidP="00766127">
            <w:pPr>
              <w:jc w:val="right"/>
              <w:rPr>
                <w:rFonts w:ascii="Times New Roman" w:hAnsi="Times New Roman" w:cs="Times New Roman"/>
                <w:sz w:val="18"/>
                <w:szCs w:val="18"/>
                <w:lang w:val="en-US"/>
              </w:rPr>
            </w:pPr>
            <w:r>
              <w:rPr>
                <w:rFonts w:ascii="Times New Roman" w:hAnsi="Times New Roman" w:cs="Times New Roman"/>
                <w:sz w:val="18"/>
                <w:szCs w:val="18"/>
                <w:lang w:val="en-US"/>
              </w:rPr>
              <w:t>100%</w:t>
            </w:r>
          </w:p>
        </w:tc>
      </w:tr>
      <w:tr w:rsidR="000D075F" w:rsidRPr="000D075F" w14:paraId="34C7B030" w14:textId="77777777" w:rsidTr="000D075F">
        <w:tc>
          <w:tcPr>
            <w:tcW w:w="1870" w:type="dxa"/>
          </w:tcPr>
          <w:p w14:paraId="03E20CBD" w14:textId="0F82F213" w:rsidR="000D075F" w:rsidRPr="000D075F" w:rsidRDefault="000D075F" w:rsidP="0024461E">
            <w:pPr>
              <w:rPr>
                <w:rFonts w:ascii="Times New Roman" w:hAnsi="Times New Roman" w:cs="Times New Roman"/>
                <w:sz w:val="18"/>
                <w:szCs w:val="18"/>
                <w:lang w:val="en-US"/>
              </w:rPr>
            </w:pPr>
            <w:r w:rsidRPr="000D075F">
              <w:rPr>
                <w:rFonts w:ascii="Times New Roman" w:hAnsi="Times New Roman" w:cs="Times New Roman"/>
                <w:sz w:val="18"/>
                <w:szCs w:val="18"/>
                <w:lang w:val="en-US"/>
              </w:rPr>
              <w:t xml:space="preserve">50% coinsurance </w:t>
            </w:r>
          </w:p>
        </w:tc>
        <w:tc>
          <w:tcPr>
            <w:tcW w:w="1870" w:type="dxa"/>
          </w:tcPr>
          <w:p w14:paraId="120F6AE8" w14:textId="2D8D867D" w:rsidR="000D075F" w:rsidRPr="000D075F" w:rsidRDefault="000D075F" w:rsidP="0024461E">
            <w:pPr>
              <w:rPr>
                <w:rFonts w:ascii="Times New Roman" w:hAnsi="Times New Roman" w:cs="Times New Roman"/>
                <w:sz w:val="18"/>
                <w:szCs w:val="18"/>
                <w:lang w:val="en-US"/>
              </w:rPr>
            </w:pPr>
            <w:r>
              <w:rPr>
                <w:rFonts w:ascii="Times New Roman" w:hAnsi="Times New Roman" w:cs="Times New Roman"/>
                <w:sz w:val="18"/>
                <w:szCs w:val="18"/>
                <w:lang w:val="en-US"/>
              </w:rPr>
              <w:t xml:space="preserve">50% coinsurance </w:t>
            </w:r>
          </w:p>
        </w:tc>
        <w:tc>
          <w:tcPr>
            <w:tcW w:w="1870" w:type="dxa"/>
          </w:tcPr>
          <w:p w14:paraId="7484FB41" w14:textId="29F6069D" w:rsidR="000D075F" w:rsidRPr="000D075F" w:rsidRDefault="00766127" w:rsidP="00766127">
            <w:pPr>
              <w:jc w:val="right"/>
              <w:rPr>
                <w:rFonts w:ascii="Times New Roman" w:hAnsi="Times New Roman" w:cs="Times New Roman"/>
                <w:sz w:val="18"/>
                <w:szCs w:val="18"/>
                <w:lang w:val="en-US"/>
              </w:rPr>
            </w:pPr>
            <w:r>
              <w:rPr>
                <w:rFonts w:ascii="Times New Roman" w:hAnsi="Times New Roman" w:cs="Times New Roman"/>
                <w:sz w:val="18"/>
                <w:szCs w:val="18"/>
                <w:lang w:val="en-US"/>
              </w:rPr>
              <w:t>74.3%</w:t>
            </w:r>
          </w:p>
        </w:tc>
        <w:tc>
          <w:tcPr>
            <w:tcW w:w="1870" w:type="dxa"/>
          </w:tcPr>
          <w:p w14:paraId="2CA7D690" w14:textId="6235C618" w:rsidR="000D075F" w:rsidRPr="000D075F" w:rsidRDefault="00766127" w:rsidP="0024461E">
            <w:pPr>
              <w:rPr>
                <w:rFonts w:ascii="Times New Roman" w:hAnsi="Times New Roman" w:cs="Times New Roman"/>
                <w:sz w:val="18"/>
                <w:szCs w:val="18"/>
                <w:lang w:val="en-US"/>
              </w:rPr>
            </w:pPr>
            <w:r>
              <w:rPr>
                <w:rFonts w:ascii="Times New Roman" w:hAnsi="Times New Roman" w:cs="Times New Roman"/>
                <w:sz w:val="18"/>
                <w:szCs w:val="18"/>
                <w:lang w:val="en-US"/>
              </w:rPr>
              <w:t>= (74.3 – 86.7) / 86.7</w:t>
            </w:r>
          </w:p>
        </w:tc>
        <w:tc>
          <w:tcPr>
            <w:tcW w:w="1870" w:type="dxa"/>
          </w:tcPr>
          <w:p w14:paraId="3DDF2628" w14:textId="0DA01591" w:rsidR="000D075F" w:rsidRPr="000D075F" w:rsidRDefault="00766127" w:rsidP="00766127">
            <w:pPr>
              <w:jc w:val="right"/>
              <w:rPr>
                <w:rFonts w:ascii="Times New Roman" w:hAnsi="Times New Roman" w:cs="Times New Roman"/>
                <w:sz w:val="18"/>
                <w:szCs w:val="18"/>
                <w:lang w:val="en-US"/>
              </w:rPr>
            </w:pPr>
            <w:r>
              <w:rPr>
                <w:rFonts w:ascii="Times New Roman" w:hAnsi="Times New Roman" w:cs="Times New Roman"/>
                <w:sz w:val="18"/>
                <w:szCs w:val="18"/>
                <w:lang w:val="en-US"/>
              </w:rPr>
              <w:t>86%</w:t>
            </w:r>
          </w:p>
        </w:tc>
      </w:tr>
      <w:tr w:rsidR="000D075F" w:rsidRPr="000D075F" w14:paraId="2978CBC2" w14:textId="77777777" w:rsidTr="000D075F">
        <w:tc>
          <w:tcPr>
            <w:tcW w:w="1870" w:type="dxa"/>
          </w:tcPr>
          <w:p w14:paraId="6FB92864" w14:textId="77777777" w:rsidR="000D075F" w:rsidRDefault="000D075F" w:rsidP="0024461E">
            <w:pPr>
              <w:rPr>
                <w:rFonts w:ascii="Times New Roman" w:hAnsi="Times New Roman" w:cs="Times New Roman"/>
                <w:sz w:val="18"/>
                <w:szCs w:val="18"/>
                <w:lang w:val="en-US"/>
              </w:rPr>
            </w:pPr>
            <w:r w:rsidRPr="000D075F">
              <w:rPr>
                <w:rFonts w:ascii="Times New Roman" w:hAnsi="Times New Roman" w:cs="Times New Roman"/>
                <w:sz w:val="18"/>
                <w:szCs w:val="18"/>
                <w:lang w:val="en-US"/>
              </w:rPr>
              <w:t>100% coinsurance</w:t>
            </w:r>
            <w:r>
              <w:rPr>
                <w:rFonts w:ascii="Times New Roman" w:hAnsi="Times New Roman" w:cs="Times New Roman"/>
                <w:sz w:val="18"/>
                <w:szCs w:val="18"/>
                <w:lang w:val="en-US"/>
              </w:rPr>
              <w:t>,</w:t>
            </w:r>
          </w:p>
          <w:p w14:paraId="6BBEEB3D" w14:textId="1FF05CC3" w:rsidR="000D075F" w:rsidRPr="000D075F" w:rsidRDefault="000D075F" w:rsidP="0024461E">
            <w:pPr>
              <w:rPr>
                <w:rFonts w:ascii="Times New Roman" w:hAnsi="Times New Roman" w:cs="Times New Roman"/>
                <w:sz w:val="18"/>
                <w:szCs w:val="18"/>
                <w:lang w:val="en-US"/>
              </w:rPr>
            </w:pPr>
            <w:r>
              <w:rPr>
                <w:rFonts w:ascii="Times New Roman" w:hAnsi="Times New Roman" w:cs="Times New Roman"/>
                <w:sz w:val="18"/>
                <w:szCs w:val="18"/>
                <w:lang w:val="en-US"/>
              </w:rPr>
              <w:t>h</w:t>
            </w:r>
            <w:r w:rsidRPr="000D075F">
              <w:rPr>
                <w:rFonts w:ascii="Times New Roman" w:hAnsi="Times New Roman" w:cs="Times New Roman"/>
                <w:sz w:val="18"/>
                <w:szCs w:val="18"/>
                <w:lang w:val="en-US"/>
              </w:rPr>
              <w:t>ealthcare not covered</w:t>
            </w:r>
          </w:p>
        </w:tc>
        <w:tc>
          <w:tcPr>
            <w:tcW w:w="1870" w:type="dxa"/>
          </w:tcPr>
          <w:p w14:paraId="16538025" w14:textId="40C181A8" w:rsidR="000D075F" w:rsidRPr="000D075F" w:rsidRDefault="00766127" w:rsidP="0024461E">
            <w:pPr>
              <w:rPr>
                <w:rFonts w:ascii="Times New Roman" w:hAnsi="Times New Roman" w:cs="Times New Roman"/>
                <w:sz w:val="18"/>
                <w:szCs w:val="18"/>
                <w:lang w:val="en-US"/>
              </w:rPr>
            </w:pPr>
            <w:r>
              <w:rPr>
                <w:rFonts w:ascii="Times New Roman" w:hAnsi="Times New Roman" w:cs="Times New Roman"/>
                <w:sz w:val="18"/>
                <w:szCs w:val="18"/>
                <w:lang w:val="en-US"/>
              </w:rPr>
              <w:t>95% coinsurance</w:t>
            </w:r>
          </w:p>
        </w:tc>
        <w:tc>
          <w:tcPr>
            <w:tcW w:w="1870" w:type="dxa"/>
          </w:tcPr>
          <w:p w14:paraId="1C67BE05" w14:textId="57E25BB2" w:rsidR="000D075F" w:rsidRPr="000D075F" w:rsidRDefault="00766127" w:rsidP="00766127">
            <w:pPr>
              <w:jc w:val="right"/>
              <w:rPr>
                <w:rFonts w:ascii="Times New Roman" w:hAnsi="Times New Roman" w:cs="Times New Roman"/>
                <w:sz w:val="18"/>
                <w:szCs w:val="18"/>
                <w:lang w:val="en-US"/>
              </w:rPr>
            </w:pPr>
            <w:r>
              <w:rPr>
                <w:rFonts w:ascii="Times New Roman" w:hAnsi="Times New Roman" w:cs="Times New Roman"/>
                <w:sz w:val="18"/>
                <w:szCs w:val="18"/>
                <w:lang w:val="en-US"/>
              </w:rPr>
              <w:t>68.0%</w:t>
            </w:r>
          </w:p>
        </w:tc>
        <w:tc>
          <w:tcPr>
            <w:tcW w:w="1870" w:type="dxa"/>
          </w:tcPr>
          <w:p w14:paraId="52F19098" w14:textId="76B85F9B" w:rsidR="000D075F" w:rsidRPr="000D075F" w:rsidRDefault="00766127" w:rsidP="0024461E">
            <w:pPr>
              <w:rPr>
                <w:rFonts w:ascii="Times New Roman" w:hAnsi="Times New Roman" w:cs="Times New Roman"/>
                <w:sz w:val="18"/>
                <w:szCs w:val="18"/>
                <w:lang w:val="en-US"/>
              </w:rPr>
            </w:pPr>
            <w:r>
              <w:rPr>
                <w:rFonts w:ascii="Times New Roman" w:hAnsi="Times New Roman" w:cs="Times New Roman"/>
                <w:sz w:val="18"/>
                <w:szCs w:val="18"/>
                <w:lang w:val="en-US"/>
              </w:rPr>
              <w:t>= (68.0 – 86.7) / 86.7</w:t>
            </w:r>
          </w:p>
        </w:tc>
        <w:tc>
          <w:tcPr>
            <w:tcW w:w="1870" w:type="dxa"/>
          </w:tcPr>
          <w:p w14:paraId="1844FBB3" w14:textId="1929AAE7" w:rsidR="000D075F" w:rsidRPr="000D075F" w:rsidRDefault="00766127" w:rsidP="00766127">
            <w:pPr>
              <w:jc w:val="right"/>
              <w:rPr>
                <w:rFonts w:ascii="Times New Roman" w:hAnsi="Times New Roman" w:cs="Times New Roman"/>
                <w:sz w:val="18"/>
                <w:szCs w:val="18"/>
                <w:lang w:val="en-US"/>
              </w:rPr>
            </w:pPr>
            <w:r>
              <w:rPr>
                <w:rFonts w:ascii="Times New Roman" w:hAnsi="Times New Roman" w:cs="Times New Roman"/>
                <w:sz w:val="18"/>
                <w:szCs w:val="18"/>
                <w:lang w:val="en-US"/>
              </w:rPr>
              <w:t>78%</w:t>
            </w:r>
          </w:p>
        </w:tc>
      </w:tr>
    </w:tbl>
    <w:p w14:paraId="366C0E75" w14:textId="6B7A5808" w:rsidR="000D075F" w:rsidRPr="00EA2B76" w:rsidRDefault="00B7212E" w:rsidP="0024461E">
      <w:pPr>
        <w:rPr>
          <w:rFonts w:ascii="Times New Roman" w:hAnsi="Times New Roman" w:cs="Times New Roman"/>
          <w:i/>
          <w:iCs/>
          <w:sz w:val="18"/>
          <w:szCs w:val="18"/>
          <w:lang w:val="en-US"/>
        </w:rPr>
      </w:pPr>
      <w:r w:rsidRPr="00EA2B76">
        <w:rPr>
          <w:rFonts w:ascii="Times New Roman" w:hAnsi="Times New Roman" w:cs="Times New Roman"/>
          <w:i/>
          <w:iCs/>
          <w:sz w:val="18"/>
          <w:szCs w:val="18"/>
          <w:lang w:val="en-US"/>
        </w:rPr>
        <w:t xml:space="preserve">Source: Manning WG, Newhouse JP, </w:t>
      </w:r>
      <w:proofErr w:type="spellStart"/>
      <w:r w:rsidRPr="00EA2B76">
        <w:rPr>
          <w:rFonts w:ascii="Times New Roman" w:hAnsi="Times New Roman" w:cs="Times New Roman"/>
          <w:i/>
          <w:iCs/>
          <w:sz w:val="18"/>
          <w:szCs w:val="18"/>
          <w:lang w:val="en-US"/>
        </w:rPr>
        <w:t>Duan</w:t>
      </w:r>
      <w:proofErr w:type="spellEnd"/>
      <w:r w:rsidRPr="00EA2B76">
        <w:rPr>
          <w:rFonts w:ascii="Times New Roman" w:hAnsi="Times New Roman" w:cs="Times New Roman"/>
          <w:i/>
          <w:iCs/>
          <w:sz w:val="18"/>
          <w:szCs w:val="18"/>
          <w:lang w:val="en-US"/>
        </w:rPr>
        <w:t xml:space="preserve"> N, Keeler EB, Leibowitz A, Marquis MS. Health insurance and the demand for medical care: evidence from a randomized experiment. Am Econ Rev. 1987;77(3):251-77.</w:t>
      </w:r>
    </w:p>
    <w:p w14:paraId="2CA9324D" w14:textId="71FB6D24" w:rsidR="00461B11" w:rsidRDefault="00461B11" w:rsidP="0024461E">
      <w:pPr>
        <w:rPr>
          <w:rFonts w:ascii="Times New Roman" w:hAnsi="Times New Roman" w:cs="Times New Roman"/>
          <w:lang w:val="en-US"/>
        </w:rPr>
      </w:pPr>
    </w:p>
    <w:p w14:paraId="5596EE9F" w14:textId="1A4D1D02" w:rsidR="00461B11" w:rsidRDefault="00461B11" w:rsidP="0024461E">
      <w:pPr>
        <w:rPr>
          <w:rFonts w:ascii="Times New Roman" w:hAnsi="Times New Roman" w:cs="Times New Roman"/>
          <w:lang w:val="en-US"/>
        </w:rPr>
      </w:pPr>
    </w:p>
    <w:p w14:paraId="1B5EA800" w14:textId="195FCC6A" w:rsidR="00461B11" w:rsidRDefault="00461B11" w:rsidP="0024461E">
      <w:pPr>
        <w:rPr>
          <w:rFonts w:ascii="Times New Roman" w:hAnsi="Times New Roman" w:cs="Times New Roman"/>
          <w:lang w:val="en-US"/>
        </w:rPr>
      </w:pPr>
    </w:p>
    <w:p w14:paraId="0B31ABC5" w14:textId="0B974CF5" w:rsidR="00461B11" w:rsidRDefault="00461B11" w:rsidP="0024461E">
      <w:pPr>
        <w:rPr>
          <w:rFonts w:ascii="Times New Roman" w:hAnsi="Times New Roman" w:cs="Times New Roman"/>
          <w:lang w:val="en-US"/>
        </w:rPr>
      </w:pPr>
    </w:p>
    <w:p w14:paraId="467002CF" w14:textId="522894B1" w:rsidR="00461B11" w:rsidRDefault="00461B11" w:rsidP="0024461E">
      <w:pPr>
        <w:rPr>
          <w:rFonts w:ascii="Times New Roman" w:hAnsi="Times New Roman" w:cs="Times New Roman"/>
          <w:lang w:val="en-US"/>
        </w:rPr>
      </w:pPr>
    </w:p>
    <w:p w14:paraId="79DD2DCD" w14:textId="35331A11" w:rsidR="00461B11" w:rsidRDefault="00461B11" w:rsidP="0024461E">
      <w:pPr>
        <w:rPr>
          <w:rFonts w:ascii="Times New Roman" w:hAnsi="Times New Roman" w:cs="Times New Roman"/>
          <w:lang w:val="en-US"/>
        </w:rPr>
      </w:pPr>
    </w:p>
    <w:p w14:paraId="047BDD1D" w14:textId="1EDE5A55" w:rsidR="00461B11" w:rsidRDefault="00461B11" w:rsidP="0024461E">
      <w:pPr>
        <w:rPr>
          <w:rFonts w:ascii="Times New Roman" w:hAnsi="Times New Roman" w:cs="Times New Roman"/>
          <w:lang w:val="en-US"/>
        </w:rPr>
      </w:pPr>
    </w:p>
    <w:p w14:paraId="533C3C94" w14:textId="48ECE177" w:rsidR="00461B11" w:rsidRDefault="00461B11" w:rsidP="0024461E">
      <w:pPr>
        <w:rPr>
          <w:rFonts w:ascii="Times New Roman" w:hAnsi="Times New Roman" w:cs="Times New Roman"/>
          <w:lang w:val="en-US"/>
        </w:rPr>
      </w:pPr>
    </w:p>
    <w:p w14:paraId="42927B0E" w14:textId="0887A659" w:rsidR="00461B11" w:rsidRDefault="00461B11" w:rsidP="0024461E">
      <w:pPr>
        <w:rPr>
          <w:rFonts w:ascii="Times New Roman" w:hAnsi="Times New Roman" w:cs="Times New Roman"/>
          <w:lang w:val="en-US"/>
        </w:rPr>
      </w:pPr>
    </w:p>
    <w:p w14:paraId="57056B23" w14:textId="05EC1082" w:rsidR="00461B11" w:rsidRDefault="00461B11" w:rsidP="0024461E">
      <w:pPr>
        <w:rPr>
          <w:rFonts w:ascii="Times New Roman" w:hAnsi="Times New Roman" w:cs="Times New Roman"/>
          <w:lang w:val="en-US"/>
        </w:rPr>
      </w:pPr>
    </w:p>
    <w:p w14:paraId="4C420931" w14:textId="1C677EF6" w:rsidR="00461B11" w:rsidRDefault="00461B11" w:rsidP="0024461E">
      <w:pPr>
        <w:rPr>
          <w:rFonts w:ascii="Times New Roman" w:hAnsi="Times New Roman" w:cs="Times New Roman"/>
          <w:lang w:val="en-US"/>
        </w:rPr>
      </w:pPr>
    </w:p>
    <w:p w14:paraId="497E54E5" w14:textId="0E8BB182" w:rsidR="00461B11" w:rsidRDefault="00461B11" w:rsidP="0024461E">
      <w:pPr>
        <w:rPr>
          <w:rFonts w:ascii="Times New Roman" w:hAnsi="Times New Roman" w:cs="Times New Roman"/>
          <w:lang w:val="en-US"/>
        </w:rPr>
      </w:pPr>
    </w:p>
    <w:p w14:paraId="20257350" w14:textId="57C5888C" w:rsidR="00461B11" w:rsidRDefault="00461B11" w:rsidP="0024461E">
      <w:pPr>
        <w:rPr>
          <w:rFonts w:ascii="Times New Roman" w:hAnsi="Times New Roman" w:cs="Times New Roman"/>
          <w:lang w:val="en-US"/>
        </w:rPr>
      </w:pPr>
    </w:p>
    <w:p w14:paraId="50143D72" w14:textId="33862F68" w:rsidR="00461B11" w:rsidRDefault="00461B11" w:rsidP="0024461E">
      <w:pPr>
        <w:rPr>
          <w:rFonts w:ascii="Times New Roman" w:hAnsi="Times New Roman" w:cs="Times New Roman"/>
          <w:lang w:val="en-US"/>
        </w:rPr>
      </w:pPr>
    </w:p>
    <w:p w14:paraId="3DD57F53" w14:textId="324E5259" w:rsidR="00461B11" w:rsidRDefault="00461B11" w:rsidP="0024461E">
      <w:pPr>
        <w:rPr>
          <w:rFonts w:ascii="Times New Roman" w:hAnsi="Times New Roman" w:cs="Times New Roman"/>
          <w:lang w:val="en-US"/>
        </w:rPr>
      </w:pPr>
    </w:p>
    <w:p w14:paraId="01B9FBAC" w14:textId="77777777" w:rsidR="00F10F14" w:rsidRDefault="00F10F14" w:rsidP="0024461E">
      <w:pPr>
        <w:rPr>
          <w:rFonts w:ascii="Times New Roman" w:hAnsi="Times New Roman" w:cs="Times New Roman"/>
          <w:lang w:val="en-US"/>
        </w:rPr>
      </w:pPr>
    </w:p>
    <w:p w14:paraId="1F6E4B87" w14:textId="655437C8" w:rsidR="00461B11" w:rsidRDefault="00461B11" w:rsidP="0024461E">
      <w:pPr>
        <w:rPr>
          <w:rFonts w:ascii="Times New Roman" w:hAnsi="Times New Roman" w:cs="Times New Roman"/>
          <w:lang w:val="en-US"/>
        </w:rPr>
      </w:pPr>
    </w:p>
    <w:p w14:paraId="510C708E" w14:textId="77777777" w:rsidR="00F97E01" w:rsidRDefault="00F97E01" w:rsidP="00DA4520">
      <w:pPr>
        <w:rPr>
          <w:rFonts w:ascii="Times New Roman" w:hAnsi="Times New Roman" w:cs="Times New Roman"/>
          <w:b/>
          <w:bCs/>
          <w:lang w:val="en-US"/>
        </w:rPr>
      </w:pPr>
    </w:p>
    <w:p w14:paraId="3FCA5EC6" w14:textId="3190FB46" w:rsidR="005A5DD6" w:rsidRDefault="00D23F3D" w:rsidP="00DA4520">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DF22E6">
        <w:rPr>
          <w:rFonts w:ascii="Times New Roman" w:hAnsi="Times New Roman" w:cs="Times New Roman"/>
          <w:b/>
          <w:bCs/>
          <w:lang w:val="en-US"/>
        </w:rPr>
        <w:t xml:space="preserve">6 – </w:t>
      </w:r>
      <w:r w:rsidR="00025752">
        <w:rPr>
          <w:rFonts w:ascii="Times New Roman" w:hAnsi="Times New Roman" w:cs="Times New Roman"/>
          <w:b/>
          <w:bCs/>
          <w:lang w:val="en-US"/>
        </w:rPr>
        <w:t>Details on the sensitivity analysis</w:t>
      </w:r>
    </w:p>
    <w:p w14:paraId="380F9757" w14:textId="77777777" w:rsidR="00CB0A40" w:rsidRDefault="00CB0A40" w:rsidP="00DA4520">
      <w:pPr>
        <w:rPr>
          <w:rFonts w:ascii="Times New Roman" w:hAnsi="Times New Roman" w:cs="Times New Roman"/>
          <w:b/>
          <w:bCs/>
          <w:lang w:val="en-US"/>
        </w:rPr>
      </w:pPr>
    </w:p>
    <w:p w14:paraId="01242563" w14:textId="77777777" w:rsidR="00F0447B" w:rsidRPr="00E62DF2" w:rsidRDefault="00F0447B" w:rsidP="00F0447B">
      <w:pPr>
        <w:spacing w:line="276" w:lineRule="auto"/>
        <w:rPr>
          <w:rFonts w:ascii="Times New Roman" w:hAnsi="Times New Roman" w:cs="Times New Roman"/>
          <w:lang w:val="en-US"/>
        </w:rPr>
      </w:pPr>
      <w:r w:rsidRPr="00E62DF2">
        <w:rPr>
          <w:rFonts w:ascii="Times New Roman" w:hAnsi="Times New Roman" w:cs="Times New Roman"/>
          <w:lang w:val="en-US"/>
        </w:rPr>
        <w:t>For the SA on the cost-effectiveness threshold, the minimum and maximum estimated values for the threshold in Ghana were used.</w:t>
      </w:r>
      <w:r w:rsidRPr="00E62DF2">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 ExcludeYear="1"&gt;&lt;Author&gt;Ochalek&lt;/Author&gt;&lt;Year&gt;2018&lt;/Year&gt;&lt;RecNum&gt;18&lt;/RecNum&gt;&lt;DisplayText&gt;(21)&lt;/DisplayText&gt;&lt;record&gt;&lt;rec-number&gt;18&lt;/rec-number&gt;&lt;foreign-keys&gt;&lt;key app="EN" db-id="0tpfsfsx5vwrvie529vx9rwottwp5ztsxda2" timestamp="1621883310"&gt;18&lt;/key&gt;&lt;/foreign-keys&gt;&lt;ref-type name="Journal Article"&gt;17&lt;/ref-type&gt;&lt;contributors&gt;&lt;authors&gt;&lt;author&gt;Ochalek, J.&lt;/author&gt;&lt;author&gt;Lomas, J.&lt;/author&gt;&lt;author&gt;Claxton, K.&lt;/author&gt;&lt;/authors&gt;&lt;/contributors&gt;&lt;auth-address&gt;Centre for Health Economics, University of York, York, UK.&amp;#xD;Department of Economics and Related Studies, University of York, York, UK.&lt;/auth-address&gt;&lt;titles&gt;&lt;title&gt;Estimating health opportunity costs in low-income and middle-income countries: a novel approach and evidence from cross-country data&lt;/title&gt;&lt;secondary-title&gt;BMJ Glob Health&lt;/secondary-title&gt;&lt;/titles&gt;&lt;periodical&gt;&lt;full-title&gt;BMJ Glob Health&lt;/full-title&gt;&lt;/periodical&gt;&lt;pages&gt;e000964&lt;/pages&gt;&lt;volume&gt;3&lt;/volume&gt;&lt;number&gt;6&lt;/number&gt;&lt;edition&gt;2018/11/30&lt;/edition&gt;&lt;keywords&gt;&lt;keyword&gt;health economics &amp;amp;lt&lt;/keyword&gt;&lt;keyword&gt;health policies and all other topics&lt;/keyword&gt;&lt;keyword&gt;health systems evaluation &amp;amp;lt&lt;/keyword&gt;&lt;/keywords&gt;&lt;dates&gt;&lt;year&gt;2018&lt;/year&gt;&lt;/dates&gt;&lt;isbn&gt;2059-7908 (Print)&amp;#xD;2059-7908 (Linking)&lt;/isbn&gt;&lt;accession-num&gt;30483412&lt;/accession-num&gt;&lt;urls&gt;&lt;related-urls&gt;&lt;url&gt;https://www.ncbi.nlm.nih.gov/pubmed/30483412&lt;/url&gt;&lt;/related-urls&gt;&lt;/urls&gt;&lt;custom2&gt;PMC6231096&lt;/custom2&gt;&lt;electronic-resource-num&gt;10.1136/bmjgh-2018-000964&lt;/electronic-resource-num&gt;&lt;/record&gt;&lt;/Cite&gt;&lt;/EndNote&gt;</w:instrText>
      </w:r>
      <w:r w:rsidRPr="00E62DF2">
        <w:rPr>
          <w:rFonts w:ascii="Times New Roman" w:hAnsi="Times New Roman" w:cs="Times New Roman"/>
          <w:lang w:val="en-US"/>
        </w:rPr>
        <w:fldChar w:fldCharType="separate"/>
      </w:r>
      <w:r>
        <w:rPr>
          <w:rFonts w:ascii="Times New Roman" w:hAnsi="Times New Roman" w:cs="Times New Roman"/>
          <w:noProof/>
          <w:lang w:val="en-US"/>
        </w:rPr>
        <w:t>(21)</w:t>
      </w:r>
      <w:r w:rsidRPr="00E62DF2">
        <w:rPr>
          <w:rFonts w:ascii="Times New Roman" w:hAnsi="Times New Roman" w:cs="Times New Roman"/>
          <w:lang w:val="en-US"/>
        </w:rPr>
        <w:fldChar w:fldCharType="end"/>
      </w:r>
      <w:r w:rsidRPr="00E62DF2">
        <w:rPr>
          <w:rFonts w:ascii="Times New Roman" w:hAnsi="Times New Roman" w:cs="Times New Roman"/>
          <w:lang w:val="en-US"/>
        </w:rPr>
        <w:t xml:space="preserve"> Since no suitable research on the price elasticity of healthcare demand in Ghana was available, the effect of a range of possible values was evaluated. </w:t>
      </w:r>
    </w:p>
    <w:p w14:paraId="62BB060D" w14:textId="77777777" w:rsidR="00F0447B" w:rsidRPr="00E62DF2" w:rsidRDefault="00F0447B" w:rsidP="00F0447B">
      <w:pPr>
        <w:spacing w:line="276" w:lineRule="auto"/>
        <w:rPr>
          <w:rFonts w:ascii="Times New Roman" w:hAnsi="Times New Roman" w:cs="Times New Roman"/>
          <w:lang w:val="en-US"/>
        </w:rPr>
      </w:pPr>
      <w:r w:rsidRPr="00E62DF2">
        <w:rPr>
          <w:rFonts w:ascii="Times New Roman" w:hAnsi="Times New Roman" w:cs="Times New Roman"/>
          <w:lang w:val="en-US"/>
        </w:rPr>
        <w:t>The effect of an increase as well as a decrease in the NHIS budget was evaluated. The value for a decreased NHIS budget was calculated by subtracting the annual NHIS deficit of approximately GH₵300 million from the base case budget. The value for an increased budget was calculated by assuming that the percentage of claims expenditure increases from the current 77% of total expenditure to the target of 85% (implying improved efficiency in the administration of the scheme).</w:t>
      </w:r>
    </w:p>
    <w:p w14:paraId="3BE41EAE" w14:textId="4E44DC95" w:rsidR="00F0447B" w:rsidRPr="00F51E4C" w:rsidRDefault="00F0447B" w:rsidP="00F0447B">
      <w:pPr>
        <w:spacing w:line="276" w:lineRule="auto"/>
        <w:jc w:val="both"/>
        <w:rPr>
          <w:rFonts w:ascii="Times New Roman" w:hAnsi="Times New Roman" w:cs="Times New Roman"/>
          <w:b/>
          <w:bCs/>
          <w:lang w:val="en-US"/>
        </w:rPr>
      </w:pPr>
      <w:r w:rsidRPr="00E62DF2">
        <w:rPr>
          <w:rFonts w:ascii="Times New Roman" w:hAnsi="Times New Roman" w:cs="Times New Roman"/>
          <w:lang w:val="en-US"/>
        </w:rPr>
        <w:t xml:space="preserve">Currently, only health worker wages in private health facilities are paid using NHIS funding, while health worker wages in faith-based and government facilities are paid through the central government roll. In our base case, </w:t>
      </w:r>
      <w:r w:rsidR="00E5580B">
        <w:rPr>
          <w:rFonts w:ascii="Times New Roman" w:hAnsi="Times New Roman" w:cs="Times New Roman"/>
          <w:lang w:val="en-US"/>
        </w:rPr>
        <w:t>health worker</w:t>
      </w:r>
      <w:r w:rsidRPr="00E62DF2">
        <w:rPr>
          <w:rFonts w:ascii="Times New Roman" w:hAnsi="Times New Roman" w:cs="Times New Roman"/>
          <w:lang w:val="en-US"/>
        </w:rPr>
        <w:t xml:space="preserve"> costs for faith-based and government facilities were therefore excluded in the cost calculations. However, the detachment of paying (and promoting) health workers from the daily management of the facilities where they work, is commonly cited as a contributing factor to inefficiency in the health sector. To assess the effect of a policy change that would render the individual facilities responsible for paying their workers through NHIS funds, a scenario in which all </w:t>
      </w:r>
      <w:r w:rsidR="00B37626">
        <w:rPr>
          <w:rFonts w:ascii="Times New Roman" w:hAnsi="Times New Roman" w:cs="Times New Roman"/>
          <w:lang w:val="en-US"/>
        </w:rPr>
        <w:t>health worker</w:t>
      </w:r>
      <w:r w:rsidRPr="00E62DF2">
        <w:rPr>
          <w:rFonts w:ascii="Times New Roman" w:hAnsi="Times New Roman" w:cs="Times New Roman"/>
          <w:lang w:val="en-US"/>
        </w:rPr>
        <w:t xml:space="preserve"> costs are paid through the NHIS is included in the SA.</w:t>
      </w:r>
      <w:r w:rsidR="00643F48">
        <w:rPr>
          <w:rFonts w:ascii="Times New Roman" w:hAnsi="Times New Roman" w:cs="Times New Roman"/>
          <w:lang w:val="en-US"/>
        </w:rPr>
        <w:t xml:space="preserve"> Note that this </w:t>
      </w:r>
      <w:r w:rsidR="00D50C02">
        <w:rPr>
          <w:rFonts w:ascii="Times New Roman" w:hAnsi="Times New Roman" w:cs="Times New Roman"/>
          <w:lang w:val="en-US"/>
        </w:rPr>
        <w:t xml:space="preserve">SA could also be seen to reflect uncertainty around our assumption that </w:t>
      </w:r>
      <w:r w:rsidR="00803570">
        <w:rPr>
          <w:rFonts w:ascii="Times New Roman" w:hAnsi="Times New Roman" w:cs="Times New Roman"/>
          <w:lang w:val="en-US"/>
        </w:rPr>
        <w:t>wages in non-government facilities are equal to wages in government facilities.</w:t>
      </w:r>
    </w:p>
    <w:p w14:paraId="09EDC17A" w14:textId="77777777" w:rsidR="00F0447B" w:rsidRDefault="00F0447B" w:rsidP="00DA4520">
      <w:pPr>
        <w:rPr>
          <w:rFonts w:ascii="Times New Roman" w:hAnsi="Times New Roman" w:cs="Times New Roman"/>
          <w:b/>
          <w:bCs/>
          <w:lang w:val="en-US"/>
        </w:rPr>
      </w:pPr>
    </w:p>
    <w:p w14:paraId="66E138ED" w14:textId="77777777" w:rsidR="005A5DD6" w:rsidRDefault="005A5DD6" w:rsidP="00DA4520">
      <w:pPr>
        <w:rPr>
          <w:rFonts w:ascii="Times New Roman" w:hAnsi="Times New Roman" w:cs="Times New Roman"/>
          <w:b/>
          <w:bCs/>
          <w:lang w:val="en-US"/>
        </w:rPr>
      </w:pPr>
    </w:p>
    <w:p w14:paraId="02EDB9A0" w14:textId="77777777" w:rsidR="005A5DD6" w:rsidRDefault="005A5DD6" w:rsidP="00DA4520">
      <w:pPr>
        <w:rPr>
          <w:rFonts w:ascii="Times New Roman" w:hAnsi="Times New Roman" w:cs="Times New Roman"/>
          <w:b/>
          <w:bCs/>
          <w:lang w:val="en-US"/>
        </w:rPr>
      </w:pPr>
    </w:p>
    <w:p w14:paraId="3DEA24EC" w14:textId="77777777" w:rsidR="005A5DD6" w:rsidRDefault="005A5DD6" w:rsidP="00DA4520">
      <w:pPr>
        <w:rPr>
          <w:rFonts w:ascii="Times New Roman" w:hAnsi="Times New Roman" w:cs="Times New Roman"/>
          <w:b/>
          <w:bCs/>
          <w:lang w:val="en-US"/>
        </w:rPr>
      </w:pPr>
    </w:p>
    <w:p w14:paraId="77F90F3A" w14:textId="77777777" w:rsidR="00CB0A40" w:rsidRDefault="00CB0A40" w:rsidP="00DA4520">
      <w:pPr>
        <w:rPr>
          <w:rFonts w:ascii="Times New Roman" w:hAnsi="Times New Roman" w:cs="Times New Roman"/>
          <w:b/>
          <w:bCs/>
          <w:lang w:val="en-US"/>
        </w:rPr>
      </w:pPr>
    </w:p>
    <w:p w14:paraId="6A1E4E5E" w14:textId="77777777" w:rsidR="00CB0A40" w:rsidRDefault="00CB0A40" w:rsidP="00DA4520">
      <w:pPr>
        <w:rPr>
          <w:rFonts w:ascii="Times New Roman" w:hAnsi="Times New Roman" w:cs="Times New Roman"/>
          <w:b/>
          <w:bCs/>
          <w:lang w:val="en-US"/>
        </w:rPr>
      </w:pPr>
    </w:p>
    <w:p w14:paraId="5CDE6722" w14:textId="77777777" w:rsidR="00CB0A40" w:rsidRDefault="00CB0A40" w:rsidP="00DA4520">
      <w:pPr>
        <w:rPr>
          <w:rFonts w:ascii="Times New Roman" w:hAnsi="Times New Roman" w:cs="Times New Roman"/>
          <w:b/>
          <w:bCs/>
          <w:lang w:val="en-US"/>
        </w:rPr>
      </w:pPr>
    </w:p>
    <w:p w14:paraId="11EC7E6E" w14:textId="77777777" w:rsidR="00CB0A40" w:rsidRDefault="00CB0A40" w:rsidP="00DA4520">
      <w:pPr>
        <w:rPr>
          <w:rFonts w:ascii="Times New Roman" w:hAnsi="Times New Roman" w:cs="Times New Roman"/>
          <w:b/>
          <w:bCs/>
          <w:lang w:val="en-US"/>
        </w:rPr>
      </w:pPr>
    </w:p>
    <w:p w14:paraId="7957E4FC" w14:textId="77777777" w:rsidR="00CB0A40" w:rsidRDefault="00CB0A40" w:rsidP="00DA4520">
      <w:pPr>
        <w:rPr>
          <w:rFonts w:ascii="Times New Roman" w:hAnsi="Times New Roman" w:cs="Times New Roman"/>
          <w:b/>
          <w:bCs/>
          <w:lang w:val="en-US"/>
        </w:rPr>
      </w:pPr>
    </w:p>
    <w:p w14:paraId="4775BA04" w14:textId="77777777" w:rsidR="00CB0A40" w:rsidRDefault="00CB0A40" w:rsidP="00DA4520">
      <w:pPr>
        <w:rPr>
          <w:rFonts w:ascii="Times New Roman" w:hAnsi="Times New Roman" w:cs="Times New Roman"/>
          <w:b/>
          <w:bCs/>
          <w:lang w:val="en-US"/>
        </w:rPr>
      </w:pPr>
    </w:p>
    <w:p w14:paraId="3A77784A" w14:textId="77777777" w:rsidR="00CB0A40" w:rsidRDefault="00CB0A40" w:rsidP="00DA4520">
      <w:pPr>
        <w:rPr>
          <w:rFonts w:ascii="Times New Roman" w:hAnsi="Times New Roman" w:cs="Times New Roman"/>
          <w:b/>
          <w:bCs/>
          <w:lang w:val="en-US"/>
        </w:rPr>
      </w:pPr>
    </w:p>
    <w:p w14:paraId="21DD6A08" w14:textId="77777777" w:rsidR="00CB0A40" w:rsidRDefault="00CB0A40" w:rsidP="00DA4520">
      <w:pPr>
        <w:rPr>
          <w:rFonts w:ascii="Times New Roman" w:hAnsi="Times New Roman" w:cs="Times New Roman"/>
          <w:b/>
          <w:bCs/>
          <w:lang w:val="en-US"/>
        </w:rPr>
      </w:pPr>
    </w:p>
    <w:p w14:paraId="24A55AEC" w14:textId="77777777" w:rsidR="00CB0A40" w:rsidRDefault="00CB0A40" w:rsidP="00DA4520">
      <w:pPr>
        <w:rPr>
          <w:rFonts w:ascii="Times New Roman" w:hAnsi="Times New Roman" w:cs="Times New Roman"/>
          <w:b/>
          <w:bCs/>
          <w:lang w:val="en-US"/>
        </w:rPr>
      </w:pPr>
    </w:p>
    <w:p w14:paraId="1DB59C06" w14:textId="77777777" w:rsidR="00CB0A40" w:rsidRDefault="00CB0A40" w:rsidP="00DA4520">
      <w:pPr>
        <w:rPr>
          <w:rFonts w:ascii="Times New Roman" w:hAnsi="Times New Roman" w:cs="Times New Roman"/>
          <w:b/>
          <w:bCs/>
          <w:lang w:val="en-US"/>
        </w:rPr>
      </w:pPr>
    </w:p>
    <w:p w14:paraId="421F7238" w14:textId="77777777" w:rsidR="00CB0A40" w:rsidRDefault="00CB0A40" w:rsidP="00DA4520">
      <w:pPr>
        <w:rPr>
          <w:rFonts w:ascii="Times New Roman" w:hAnsi="Times New Roman" w:cs="Times New Roman"/>
          <w:b/>
          <w:bCs/>
          <w:lang w:val="en-US"/>
        </w:rPr>
      </w:pPr>
    </w:p>
    <w:p w14:paraId="239F0827" w14:textId="5646793C" w:rsidR="00DA4520" w:rsidRDefault="00D23F3D" w:rsidP="00DA4520">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CB0A40">
        <w:rPr>
          <w:rFonts w:ascii="Times New Roman" w:hAnsi="Times New Roman" w:cs="Times New Roman"/>
          <w:b/>
          <w:bCs/>
          <w:lang w:val="en-US"/>
        </w:rPr>
        <w:t xml:space="preserve">7 – </w:t>
      </w:r>
      <w:r w:rsidR="005A5DD6">
        <w:rPr>
          <w:rFonts w:ascii="Times New Roman" w:hAnsi="Times New Roman" w:cs="Times New Roman"/>
          <w:b/>
          <w:bCs/>
          <w:lang w:val="en-US"/>
        </w:rPr>
        <w:t>Calculating</w:t>
      </w:r>
      <w:r w:rsidR="00DF22E6">
        <w:rPr>
          <w:rFonts w:ascii="Times New Roman" w:hAnsi="Times New Roman" w:cs="Times New Roman"/>
          <w:b/>
          <w:bCs/>
          <w:lang w:val="en-US"/>
        </w:rPr>
        <w:t xml:space="preserve"> the budget impact of </w:t>
      </w:r>
      <w:r w:rsidR="00236983">
        <w:rPr>
          <w:rFonts w:ascii="Times New Roman" w:hAnsi="Times New Roman" w:cs="Times New Roman"/>
          <w:b/>
          <w:bCs/>
          <w:lang w:val="en-US"/>
        </w:rPr>
        <w:t>implementing all interventions under consideration</w:t>
      </w:r>
    </w:p>
    <w:p w14:paraId="29624075" w14:textId="461CB5CA" w:rsidR="00581880" w:rsidRDefault="00581880" w:rsidP="00DA4520">
      <w:pPr>
        <w:rPr>
          <w:rFonts w:ascii="Times New Roman" w:hAnsi="Times New Roman" w:cs="Times New Roman"/>
          <w:b/>
          <w:bCs/>
          <w:lang w:val="en-US"/>
        </w:rPr>
      </w:pPr>
    </w:p>
    <w:tbl>
      <w:tblPr>
        <w:tblStyle w:val="TableGrid"/>
        <w:tblW w:w="7083" w:type="dxa"/>
        <w:tblLayout w:type="fixed"/>
        <w:tblLook w:val="04A0" w:firstRow="1" w:lastRow="0" w:firstColumn="1" w:lastColumn="0" w:noHBand="0" w:noVBand="1"/>
      </w:tblPr>
      <w:tblGrid>
        <w:gridCol w:w="397"/>
        <w:gridCol w:w="3709"/>
        <w:gridCol w:w="1488"/>
        <w:gridCol w:w="1489"/>
      </w:tblGrid>
      <w:tr w:rsidR="00CD57CF" w:rsidRPr="00020F96" w14:paraId="0D54F40D" w14:textId="77777777" w:rsidTr="005B32A3">
        <w:tc>
          <w:tcPr>
            <w:tcW w:w="397" w:type="dxa"/>
          </w:tcPr>
          <w:p w14:paraId="2B4DC7D1" w14:textId="77777777" w:rsidR="00CD57CF" w:rsidRPr="005B32A3" w:rsidRDefault="00CD57CF" w:rsidP="00CB188A">
            <w:pPr>
              <w:rPr>
                <w:rFonts w:ascii="Times New Roman" w:hAnsi="Times New Roman" w:cs="Times New Roman"/>
                <w:b/>
                <w:bCs/>
                <w:sz w:val="18"/>
                <w:szCs w:val="18"/>
              </w:rPr>
            </w:pPr>
            <w:r w:rsidRPr="005B32A3">
              <w:rPr>
                <w:rFonts w:ascii="Times New Roman" w:hAnsi="Times New Roman" w:cs="Times New Roman"/>
                <w:b/>
                <w:bCs/>
                <w:sz w:val="18"/>
                <w:szCs w:val="18"/>
              </w:rPr>
              <w:t>#</w:t>
            </w:r>
          </w:p>
        </w:tc>
        <w:tc>
          <w:tcPr>
            <w:tcW w:w="3709" w:type="dxa"/>
          </w:tcPr>
          <w:p w14:paraId="61F7733E" w14:textId="77777777" w:rsidR="00CD57CF" w:rsidRPr="005B32A3" w:rsidRDefault="00CD57CF" w:rsidP="00CB188A">
            <w:pPr>
              <w:rPr>
                <w:rFonts w:ascii="Times New Roman" w:hAnsi="Times New Roman" w:cs="Times New Roman"/>
                <w:b/>
                <w:bCs/>
                <w:sz w:val="18"/>
                <w:szCs w:val="18"/>
              </w:rPr>
            </w:pPr>
            <w:r w:rsidRPr="005B32A3">
              <w:rPr>
                <w:rFonts w:ascii="Times New Roman" w:hAnsi="Times New Roman" w:cs="Times New Roman"/>
                <w:b/>
                <w:bCs/>
                <w:sz w:val="18"/>
                <w:szCs w:val="18"/>
              </w:rPr>
              <w:t>Intervention</w:t>
            </w:r>
          </w:p>
        </w:tc>
        <w:tc>
          <w:tcPr>
            <w:tcW w:w="1488" w:type="dxa"/>
          </w:tcPr>
          <w:p w14:paraId="6D5BFB8F" w14:textId="77777777" w:rsidR="00F439B5" w:rsidRDefault="00CD57CF" w:rsidP="00CB188A">
            <w:pPr>
              <w:rPr>
                <w:rFonts w:ascii="Times New Roman" w:hAnsi="Times New Roman" w:cs="Times New Roman"/>
                <w:b/>
                <w:bCs/>
                <w:sz w:val="18"/>
                <w:szCs w:val="18"/>
              </w:rPr>
            </w:pPr>
            <w:r w:rsidRPr="005B32A3">
              <w:rPr>
                <w:rFonts w:ascii="Times New Roman" w:hAnsi="Times New Roman" w:cs="Times New Roman"/>
                <w:b/>
                <w:bCs/>
                <w:sz w:val="18"/>
                <w:szCs w:val="18"/>
              </w:rPr>
              <w:t>Budget impact</w:t>
            </w:r>
            <w:r w:rsidR="00F439B5">
              <w:rPr>
                <w:rFonts w:ascii="Times New Roman" w:hAnsi="Times New Roman" w:cs="Times New Roman"/>
                <w:b/>
                <w:bCs/>
                <w:sz w:val="18"/>
                <w:szCs w:val="18"/>
              </w:rPr>
              <w:t xml:space="preserve"> (GH₵)</w:t>
            </w:r>
          </w:p>
          <w:p w14:paraId="6D0CF4F3" w14:textId="3620DEF8" w:rsidR="00CD57CF" w:rsidRPr="00F439B5" w:rsidRDefault="00020F96" w:rsidP="00CB188A">
            <w:pPr>
              <w:rPr>
                <w:rFonts w:ascii="Times New Roman" w:hAnsi="Times New Roman" w:cs="Times New Roman"/>
                <w:b/>
                <w:bCs/>
                <w:i/>
                <w:iCs/>
                <w:sz w:val="18"/>
                <w:szCs w:val="18"/>
              </w:rPr>
            </w:pPr>
            <w:r w:rsidRPr="00F439B5">
              <w:rPr>
                <w:rFonts w:ascii="Times New Roman" w:hAnsi="Times New Roman" w:cs="Times New Roman"/>
                <w:b/>
                <w:bCs/>
                <w:i/>
                <w:iCs/>
                <w:sz w:val="18"/>
                <w:szCs w:val="18"/>
              </w:rPr>
              <w:t>100% population coverage</w:t>
            </w:r>
          </w:p>
        </w:tc>
        <w:tc>
          <w:tcPr>
            <w:tcW w:w="1489" w:type="dxa"/>
          </w:tcPr>
          <w:p w14:paraId="18BE5FEF" w14:textId="77777777" w:rsidR="00F439B5" w:rsidRDefault="00020F96" w:rsidP="00CB188A">
            <w:pPr>
              <w:rPr>
                <w:rFonts w:ascii="Times New Roman" w:hAnsi="Times New Roman" w:cs="Times New Roman"/>
                <w:b/>
                <w:bCs/>
                <w:sz w:val="18"/>
                <w:szCs w:val="18"/>
              </w:rPr>
            </w:pPr>
            <w:r w:rsidRPr="005B32A3">
              <w:rPr>
                <w:rFonts w:ascii="Times New Roman" w:hAnsi="Times New Roman" w:cs="Times New Roman"/>
                <w:b/>
                <w:bCs/>
                <w:sz w:val="18"/>
                <w:szCs w:val="18"/>
              </w:rPr>
              <w:t xml:space="preserve">Budget impact </w:t>
            </w:r>
            <w:r w:rsidR="00F439B5">
              <w:rPr>
                <w:rFonts w:ascii="Times New Roman" w:hAnsi="Times New Roman" w:cs="Times New Roman"/>
                <w:b/>
                <w:bCs/>
                <w:sz w:val="18"/>
                <w:szCs w:val="18"/>
              </w:rPr>
              <w:t>(GH₵)</w:t>
            </w:r>
          </w:p>
          <w:p w14:paraId="251E0FE8" w14:textId="5EC077BC" w:rsidR="00CD57CF" w:rsidRPr="005B32A3" w:rsidRDefault="00020F96" w:rsidP="00CB188A">
            <w:pPr>
              <w:rPr>
                <w:rFonts w:ascii="Times New Roman" w:hAnsi="Times New Roman" w:cs="Times New Roman"/>
                <w:b/>
                <w:bCs/>
                <w:sz w:val="18"/>
                <w:szCs w:val="18"/>
              </w:rPr>
            </w:pPr>
            <w:r w:rsidRPr="00F439B5">
              <w:rPr>
                <w:rFonts w:ascii="Times New Roman" w:hAnsi="Times New Roman" w:cs="Times New Roman"/>
                <w:b/>
                <w:bCs/>
                <w:i/>
                <w:iCs/>
                <w:sz w:val="18"/>
                <w:szCs w:val="18"/>
              </w:rPr>
              <w:t>40% population coverage</w:t>
            </w:r>
          </w:p>
        </w:tc>
      </w:tr>
      <w:tr w:rsidR="00FB1452" w:rsidRPr="00020F96" w14:paraId="24B2A858" w14:textId="77777777" w:rsidTr="005B32A3">
        <w:tc>
          <w:tcPr>
            <w:tcW w:w="397" w:type="dxa"/>
          </w:tcPr>
          <w:p w14:paraId="0F23561E" w14:textId="6E84C38A"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w:t>
            </w:r>
          </w:p>
        </w:tc>
        <w:tc>
          <w:tcPr>
            <w:tcW w:w="3709" w:type="dxa"/>
          </w:tcPr>
          <w:p w14:paraId="59AB63A3" w14:textId="2D1D0EA5" w:rsidR="00FB1452" w:rsidRPr="00020F96" w:rsidRDefault="00FB1452" w:rsidP="00FB1452">
            <w:pPr>
              <w:rPr>
                <w:rFonts w:ascii="Times New Roman" w:hAnsi="Times New Roman" w:cs="Times New Roman"/>
                <w:sz w:val="18"/>
                <w:szCs w:val="18"/>
              </w:rPr>
            </w:pPr>
            <w:r w:rsidRPr="007A377A">
              <w:rPr>
                <w:rFonts w:ascii="Times New Roman" w:hAnsi="Times New Roman" w:cs="Times New Roman"/>
                <w:sz w:val="18"/>
                <w:szCs w:val="18"/>
              </w:rPr>
              <w:t xml:space="preserve">Drug treatment uncomplicated malaria </w:t>
            </w:r>
            <w:r>
              <w:rPr>
                <w:rFonts w:ascii="Times New Roman" w:hAnsi="Times New Roman" w:cs="Times New Roman"/>
                <w:sz w:val="18"/>
                <w:szCs w:val="18"/>
              </w:rPr>
              <w:t>in &lt;5s</w:t>
            </w:r>
          </w:p>
        </w:tc>
        <w:tc>
          <w:tcPr>
            <w:tcW w:w="1488" w:type="dxa"/>
            <w:shd w:val="clear" w:color="auto" w:fill="auto"/>
          </w:tcPr>
          <w:p w14:paraId="1F1A3A89" w14:textId="6C0F3512"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63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724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968</w:t>
            </w:r>
          </w:p>
        </w:tc>
        <w:tc>
          <w:tcPr>
            <w:tcW w:w="1489" w:type="dxa"/>
            <w:shd w:val="clear" w:color="auto" w:fill="auto"/>
          </w:tcPr>
          <w:p w14:paraId="74C42B00" w14:textId="3CFC88C1"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489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987</w:t>
            </w:r>
          </w:p>
        </w:tc>
      </w:tr>
      <w:tr w:rsidR="00FB1452" w:rsidRPr="00020F96" w14:paraId="78ECAA12" w14:textId="77777777" w:rsidTr="005B32A3">
        <w:tc>
          <w:tcPr>
            <w:tcW w:w="397" w:type="dxa"/>
          </w:tcPr>
          <w:p w14:paraId="74F10FDB" w14:textId="764E8170"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2</w:t>
            </w:r>
          </w:p>
        </w:tc>
        <w:tc>
          <w:tcPr>
            <w:tcW w:w="3709" w:type="dxa"/>
          </w:tcPr>
          <w:p w14:paraId="5EFA473B" w14:textId="7777777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Minimal DOTS plus resistant cases</w:t>
            </w:r>
          </w:p>
        </w:tc>
        <w:tc>
          <w:tcPr>
            <w:tcW w:w="1488" w:type="dxa"/>
            <w:shd w:val="clear" w:color="auto" w:fill="auto"/>
          </w:tcPr>
          <w:p w14:paraId="428B9A3E" w14:textId="4D6B7E24"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212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898</w:t>
            </w:r>
          </w:p>
        </w:tc>
        <w:tc>
          <w:tcPr>
            <w:tcW w:w="1489" w:type="dxa"/>
            <w:shd w:val="clear" w:color="auto" w:fill="auto"/>
          </w:tcPr>
          <w:p w14:paraId="74584219" w14:textId="34E0CC94"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285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159</w:t>
            </w:r>
          </w:p>
        </w:tc>
      </w:tr>
      <w:tr w:rsidR="00FB1452" w:rsidRPr="00020F96" w14:paraId="775B9D4F" w14:textId="77777777" w:rsidTr="005B32A3">
        <w:tc>
          <w:tcPr>
            <w:tcW w:w="397" w:type="dxa"/>
          </w:tcPr>
          <w:p w14:paraId="415D8D59" w14:textId="3CC88CB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3</w:t>
            </w:r>
          </w:p>
        </w:tc>
        <w:tc>
          <w:tcPr>
            <w:tcW w:w="3709" w:type="dxa"/>
          </w:tcPr>
          <w:p w14:paraId="3D046A98" w14:textId="7777777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Emergency obstetric care</w:t>
            </w:r>
          </w:p>
        </w:tc>
        <w:tc>
          <w:tcPr>
            <w:tcW w:w="1488" w:type="dxa"/>
            <w:shd w:val="clear" w:color="auto" w:fill="auto"/>
          </w:tcPr>
          <w:p w14:paraId="6D7A2C32" w14:textId="698D169A"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45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713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781</w:t>
            </w:r>
          </w:p>
        </w:tc>
        <w:tc>
          <w:tcPr>
            <w:tcW w:w="1489" w:type="dxa"/>
            <w:shd w:val="clear" w:color="auto" w:fill="auto"/>
          </w:tcPr>
          <w:p w14:paraId="02FE7859" w14:textId="00CA94E4"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285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512</w:t>
            </w:r>
          </w:p>
        </w:tc>
      </w:tr>
      <w:tr w:rsidR="00FB1452" w:rsidRPr="00020F96" w14:paraId="7D3F4C2E" w14:textId="77777777" w:rsidTr="005B32A3">
        <w:tc>
          <w:tcPr>
            <w:tcW w:w="397" w:type="dxa"/>
          </w:tcPr>
          <w:p w14:paraId="10AEDBA3" w14:textId="74CB190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4</w:t>
            </w:r>
          </w:p>
        </w:tc>
        <w:tc>
          <w:tcPr>
            <w:tcW w:w="3709" w:type="dxa"/>
          </w:tcPr>
          <w:p w14:paraId="1F2CB10B" w14:textId="7777777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Skilled maternal and immediate new-born care</w:t>
            </w:r>
          </w:p>
        </w:tc>
        <w:tc>
          <w:tcPr>
            <w:tcW w:w="1488" w:type="dxa"/>
            <w:shd w:val="clear" w:color="auto" w:fill="auto"/>
          </w:tcPr>
          <w:p w14:paraId="1090A8A6" w14:textId="120B7C2B"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79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109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064</w:t>
            </w:r>
          </w:p>
        </w:tc>
        <w:tc>
          <w:tcPr>
            <w:tcW w:w="1489" w:type="dxa"/>
            <w:shd w:val="clear" w:color="auto" w:fill="auto"/>
          </w:tcPr>
          <w:p w14:paraId="6C6F19D7" w14:textId="44A8BE11"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643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626</w:t>
            </w:r>
          </w:p>
        </w:tc>
      </w:tr>
      <w:tr w:rsidR="00FB1452" w:rsidRPr="00020F96" w14:paraId="417A97C5" w14:textId="77777777" w:rsidTr="005B32A3">
        <w:tc>
          <w:tcPr>
            <w:tcW w:w="397" w:type="dxa"/>
          </w:tcPr>
          <w:p w14:paraId="005A8351" w14:textId="2E8C0580"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5</w:t>
            </w:r>
          </w:p>
        </w:tc>
        <w:tc>
          <w:tcPr>
            <w:tcW w:w="3709" w:type="dxa"/>
          </w:tcPr>
          <w:p w14:paraId="2B6C5E9E" w14:textId="7777777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Use of insecticide-treated bed nets</w:t>
            </w:r>
          </w:p>
        </w:tc>
        <w:tc>
          <w:tcPr>
            <w:tcW w:w="1488" w:type="dxa"/>
            <w:shd w:val="clear" w:color="auto" w:fill="auto"/>
          </w:tcPr>
          <w:p w14:paraId="7776A2F8" w14:textId="1213B2D5"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169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971</w:t>
            </w:r>
          </w:p>
        </w:tc>
        <w:tc>
          <w:tcPr>
            <w:tcW w:w="1489" w:type="dxa"/>
            <w:shd w:val="clear" w:color="auto" w:fill="auto"/>
          </w:tcPr>
          <w:p w14:paraId="7918A4E3" w14:textId="357C6C81"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867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989</w:t>
            </w:r>
          </w:p>
        </w:tc>
      </w:tr>
      <w:tr w:rsidR="00FB1452" w:rsidRPr="00020F96" w14:paraId="550893CE" w14:textId="77777777" w:rsidTr="005B32A3">
        <w:tc>
          <w:tcPr>
            <w:tcW w:w="397" w:type="dxa"/>
          </w:tcPr>
          <w:p w14:paraId="171D2B6C" w14:textId="4CBBBEF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6</w:t>
            </w:r>
          </w:p>
        </w:tc>
        <w:tc>
          <w:tcPr>
            <w:tcW w:w="3709" w:type="dxa"/>
          </w:tcPr>
          <w:p w14:paraId="55179351" w14:textId="7777777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 xml:space="preserve">Inguinal hernia repair </w:t>
            </w:r>
          </w:p>
        </w:tc>
        <w:tc>
          <w:tcPr>
            <w:tcW w:w="1488" w:type="dxa"/>
            <w:shd w:val="clear" w:color="auto" w:fill="auto"/>
          </w:tcPr>
          <w:p w14:paraId="047B7667" w14:textId="6400BFE1"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084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990</w:t>
            </w:r>
          </w:p>
        </w:tc>
        <w:tc>
          <w:tcPr>
            <w:tcW w:w="1489" w:type="dxa"/>
            <w:shd w:val="clear" w:color="auto" w:fill="auto"/>
          </w:tcPr>
          <w:p w14:paraId="0F79F715" w14:textId="73924162"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433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996</w:t>
            </w:r>
          </w:p>
        </w:tc>
      </w:tr>
      <w:tr w:rsidR="00FB1452" w:rsidRPr="00020F96" w14:paraId="1BE33EB1" w14:textId="77777777" w:rsidTr="005B32A3">
        <w:tc>
          <w:tcPr>
            <w:tcW w:w="397" w:type="dxa"/>
          </w:tcPr>
          <w:p w14:paraId="451B21FF" w14:textId="5999DDCC"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7</w:t>
            </w:r>
          </w:p>
        </w:tc>
        <w:tc>
          <w:tcPr>
            <w:tcW w:w="3709" w:type="dxa"/>
          </w:tcPr>
          <w:p w14:paraId="3CF41D83" w14:textId="7777777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Community-based support for low birthweight babies</w:t>
            </w:r>
          </w:p>
        </w:tc>
        <w:tc>
          <w:tcPr>
            <w:tcW w:w="1488" w:type="dxa"/>
            <w:shd w:val="clear" w:color="auto" w:fill="auto"/>
          </w:tcPr>
          <w:p w14:paraId="7C1CF750" w14:textId="463A4413"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113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245</w:t>
            </w:r>
          </w:p>
        </w:tc>
        <w:tc>
          <w:tcPr>
            <w:tcW w:w="1489" w:type="dxa"/>
            <w:shd w:val="clear" w:color="auto" w:fill="auto"/>
          </w:tcPr>
          <w:p w14:paraId="7BB64E35" w14:textId="2B0DD83C"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45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298</w:t>
            </w:r>
          </w:p>
        </w:tc>
      </w:tr>
      <w:tr w:rsidR="00FB1452" w:rsidRPr="00020F96" w14:paraId="30D6F6CA" w14:textId="77777777" w:rsidTr="005B32A3">
        <w:tc>
          <w:tcPr>
            <w:tcW w:w="397" w:type="dxa"/>
          </w:tcPr>
          <w:p w14:paraId="77E8D474" w14:textId="7EDED3AA"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8</w:t>
            </w:r>
          </w:p>
        </w:tc>
        <w:tc>
          <w:tcPr>
            <w:tcW w:w="3709" w:type="dxa"/>
          </w:tcPr>
          <w:p w14:paraId="3A2B6346" w14:textId="7777777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Drug treatment sexually transmitted infections</w:t>
            </w:r>
          </w:p>
        </w:tc>
        <w:tc>
          <w:tcPr>
            <w:tcW w:w="1488" w:type="dxa"/>
            <w:shd w:val="clear" w:color="auto" w:fill="auto"/>
          </w:tcPr>
          <w:p w14:paraId="2D8C3518" w14:textId="3080346C"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90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384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670</w:t>
            </w:r>
          </w:p>
        </w:tc>
        <w:tc>
          <w:tcPr>
            <w:tcW w:w="1489" w:type="dxa"/>
            <w:shd w:val="clear" w:color="auto" w:fill="auto"/>
          </w:tcPr>
          <w:p w14:paraId="76DDAA30" w14:textId="6686CAC6"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153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868</w:t>
            </w:r>
          </w:p>
        </w:tc>
      </w:tr>
      <w:tr w:rsidR="00FB1452" w:rsidRPr="00020F96" w14:paraId="142AA525" w14:textId="77777777" w:rsidTr="005B32A3">
        <w:tc>
          <w:tcPr>
            <w:tcW w:w="397" w:type="dxa"/>
          </w:tcPr>
          <w:p w14:paraId="41C666E5" w14:textId="456B2AED"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9</w:t>
            </w:r>
          </w:p>
        </w:tc>
        <w:tc>
          <w:tcPr>
            <w:tcW w:w="3709" w:type="dxa"/>
          </w:tcPr>
          <w:p w14:paraId="73662BEA" w14:textId="0BA0CB86"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Voluntary Counselling and Testing</w:t>
            </w:r>
          </w:p>
        </w:tc>
        <w:tc>
          <w:tcPr>
            <w:tcW w:w="1488" w:type="dxa"/>
            <w:shd w:val="clear" w:color="auto" w:fill="auto"/>
          </w:tcPr>
          <w:p w14:paraId="31AFB036" w14:textId="32AC9099"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690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712</w:t>
            </w:r>
          </w:p>
        </w:tc>
        <w:tc>
          <w:tcPr>
            <w:tcW w:w="1489" w:type="dxa"/>
            <w:shd w:val="clear" w:color="auto" w:fill="auto"/>
          </w:tcPr>
          <w:p w14:paraId="3C07D95D" w14:textId="21340AE9"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676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285</w:t>
            </w:r>
          </w:p>
        </w:tc>
      </w:tr>
      <w:tr w:rsidR="00FB1452" w:rsidRPr="00020F96" w14:paraId="60CF0BFD" w14:textId="77777777" w:rsidTr="005B32A3">
        <w:tc>
          <w:tcPr>
            <w:tcW w:w="397" w:type="dxa"/>
          </w:tcPr>
          <w:p w14:paraId="430E468C" w14:textId="1E660F7C"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10</w:t>
            </w:r>
          </w:p>
        </w:tc>
        <w:tc>
          <w:tcPr>
            <w:tcW w:w="3709" w:type="dxa"/>
          </w:tcPr>
          <w:p w14:paraId="15B534FD" w14:textId="64935180"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Emergency neonatal care</w:t>
            </w:r>
          </w:p>
        </w:tc>
        <w:tc>
          <w:tcPr>
            <w:tcW w:w="1488" w:type="dxa"/>
            <w:shd w:val="clear" w:color="auto" w:fill="auto"/>
          </w:tcPr>
          <w:p w14:paraId="63BE965D" w14:textId="02AA98EF"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124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202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759</w:t>
            </w:r>
          </w:p>
        </w:tc>
        <w:tc>
          <w:tcPr>
            <w:tcW w:w="1489" w:type="dxa"/>
            <w:shd w:val="clear" w:color="auto" w:fill="auto"/>
          </w:tcPr>
          <w:p w14:paraId="219B606D" w14:textId="65B9BED8"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49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681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104</w:t>
            </w:r>
          </w:p>
        </w:tc>
      </w:tr>
      <w:tr w:rsidR="00FB1452" w:rsidRPr="00020F96" w14:paraId="5065FD53" w14:textId="77777777" w:rsidTr="005B32A3">
        <w:tc>
          <w:tcPr>
            <w:tcW w:w="397" w:type="dxa"/>
          </w:tcPr>
          <w:p w14:paraId="020BD350" w14:textId="025D159D"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11</w:t>
            </w:r>
          </w:p>
        </w:tc>
        <w:tc>
          <w:tcPr>
            <w:tcW w:w="3709" w:type="dxa"/>
          </w:tcPr>
          <w:p w14:paraId="1AB654D8" w14:textId="21DB6340" w:rsidR="00FB1452" w:rsidRPr="00020F96" w:rsidRDefault="00FB1452" w:rsidP="00FB1452">
            <w:pPr>
              <w:rPr>
                <w:rFonts w:ascii="Times New Roman" w:hAnsi="Times New Roman" w:cs="Times New Roman"/>
                <w:sz w:val="18"/>
                <w:szCs w:val="18"/>
              </w:rPr>
            </w:pPr>
            <w:proofErr w:type="spellStart"/>
            <w:r w:rsidRPr="00020F96">
              <w:rPr>
                <w:rFonts w:ascii="Times New Roman" w:hAnsi="Times New Roman" w:cs="Times New Roman"/>
                <w:sz w:val="18"/>
                <w:szCs w:val="18"/>
              </w:rPr>
              <w:t>Antivenom</w:t>
            </w:r>
            <w:proofErr w:type="spellEnd"/>
            <w:r w:rsidRPr="00020F96">
              <w:rPr>
                <w:rFonts w:ascii="Times New Roman" w:hAnsi="Times New Roman" w:cs="Times New Roman"/>
                <w:sz w:val="18"/>
                <w:szCs w:val="18"/>
              </w:rPr>
              <w:t xml:space="preserve"> for snakebites</w:t>
            </w:r>
          </w:p>
        </w:tc>
        <w:tc>
          <w:tcPr>
            <w:tcW w:w="1488" w:type="dxa"/>
            <w:shd w:val="clear" w:color="auto" w:fill="auto"/>
          </w:tcPr>
          <w:p w14:paraId="5FE19F76" w14:textId="787B659D"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939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617</w:t>
            </w:r>
          </w:p>
        </w:tc>
        <w:tc>
          <w:tcPr>
            <w:tcW w:w="1489" w:type="dxa"/>
            <w:shd w:val="clear" w:color="auto" w:fill="auto"/>
          </w:tcPr>
          <w:p w14:paraId="427CFF96" w14:textId="30F6304C"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775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847</w:t>
            </w:r>
          </w:p>
        </w:tc>
      </w:tr>
      <w:tr w:rsidR="00FB1452" w:rsidRPr="00020F96" w14:paraId="2CA793BF" w14:textId="77777777" w:rsidTr="005B32A3">
        <w:tc>
          <w:tcPr>
            <w:tcW w:w="397" w:type="dxa"/>
          </w:tcPr>
          <w:p w14:paraId="73B43F34" w14:textId="17A6F4D1"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12</w:t>
            </w:r>
          </w:p>
        </w:tc>
        <w:tc>
          <w:tcPr>
            <w:tcW w:w="3709" w:type="dxa"/>
          </w:tcPr>
          <w:p w14:paraId="64E996DD" w14:textId="6FA79B9D"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 xml:space="preserve">Oral rehydration solution for diarrhoea in &lt;5s </w:t>
            </w:r>
          </w:p>
        </w:tc>
        <w:tc>
          <w:tcPr>
            <w:tcW w:w="1488" w:type="dxa"/>
            <w:shd w:val="clear" w:color="auto" w:fill="auto"/>
          </w:tcPr>
          <w:p w14:paraId="704D888E" w14:textId="0C09C53B"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898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714</w:t>
            </w:r>
          </w:p>
        </w:tc>
        <w:tc>
          <w:tcPr>
            <w:tcW w:w="1489" w:type="dxa"/>
            <w:shd w:val="clear" w:color="auto" w:fill="auto"/>
          </w:tcPr>
          <w:p w14:paraId="13AE9C1C" w14:textId="6DE03130"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359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485</w:t>
            </w:r>
          </w:p>
        </w:tc>
      </w:tr>
      <w:tr w:rsidR="00FB1452" w:rsidRPr="00020F96" w14:paraId="53770510" w14:textId="77777777" w:rsidTr="005B32A3">
        <w:tc>
          <w:tcPr>
            <w:tcW w:w="397" w:type="dxa"/>
          </w:tcPr>
          <w:p w14:paraId="33DBDB5B" w14:textId="6575EA8B"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13</w:t>
            </w:r>
          </w:p>
        </w:tc>
        <w:tc>
          <w:tcPr>
            <w:tcW w:w="3709" w:type="dxa"/>
          </w:tcPr>
          <w:p w14:paraId="147B0B27" w14:textId="4CCBE696"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Cataract surgery</w:t>
            </w:r>
          </w:p>
        </w:tc>
        <w:tc>
          <w:tcPr>
            <w:tcW w:w="1488" w:type="dxa"/>
            <w:shd w:val="clear" w:color="auto" w:fill="auto"/>
          </w:tcPr>
          <w:p w14:paraId="4F678985" w14:textId="4559F4EA"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172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331</w:t>
            </w:r>
          </w:p>
        </w:tc>
        <w:tc>
          <w:tcPr>
            <w:tcW w:w="1489" w:type="dxa"/>
            <w:shd w:val="clear" w:color="auto" w:fill="auto"/>
          </w:tcPr>
          <w:p w14:paraId="52138F8D" w14:textId="2715887B"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268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932</w:t>
            </w:r>
          </w:p>
        </w:tc>
      </w:tr>
      <w:tr w:rsidR="00FB1452" w:rsidRPr="00020F96" w14:paraId="2ACC5619" w14:textId="77777777" w:rsidTr="005B32A3">
        <w:tc>
          <w:tcPr>
            <w:tcW w:w="397" w:type="dxa"/>
          </w:tcPr>
          <w:p w14:paraId="180A25C9" w14:textId="44219DAC"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14</w:t>
            </w:r>
          </w:p>
        </w:tc>
        <w:tc>
          <w:tcPr>
            <w:tcW w:w="3709" w:type="dxa"/>
          </w:tcPr>
          <w:p w14:paraId="585843DE" w14:textId="00219780"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Tetanus toxoid vaccination (as part of antenatal care)</w:t>
            </w:r>
          </w:p>
        </w:tc>
        <w:tc>
          <w:tcPr>
            <w:tcW w:w="1488" w:type="dxa"/>
            <w:shd w:val="clear" w:color="auto" w:fill="auto"/>
          </w:tcPr>
          <w:p w14:paraId="4D309029" w14:textId="23BDC18C"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428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905</w:t>
            </w:r>
          </w:p>
        </w:tc>
        <w:tc>
          <w:tcPr>
            <w:tcW w:w="1489" w:type="dxa"/>
            <w:shd w:val="clear" w:color="auto" w:fill="auto"/>
          </w:tcPr>
          <w:p w14:paraId="5B17600A" w14:textId="41B6EC9B"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371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562</w:t>
            </w:r>
          </w:p>
        </w:tc>
      </w:tr>
      <w:tr w:rsidR="00FB1452" w:rsidRPr="00020F96" w14:paraId="62935972" w14:textId="77777777" w:rsidTr="005B32A3">
        <w:tc>
          <w:tcPr>
            <w:tcW w:w="397" w:type="dxa"/>
          </w:tcPr>
          <w:p w14:paraId="7C0FB739" w14:textId="260C2861"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15</w:t>
            </w:r>
          </w:p>
        </w:tc>
        <w:tc>
          <w:tcPr>
            <w:tcW w:w="3709" w:type="dxa"/>
          </w:tcPr>
          <w:p w14:paraId="01F5041D" w14:textId="219FC8E2"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Drug treatment childhood pneumonia</w:t>
            </w:r>
          </w:p>
        </w:tc>
        <w:tc>
          <w:tcPr>
            <w:tcW w:w="1488" w:type="dxa"/>
            <w:shd w:val="clear" w:color="auto" w:fill="auto"/>
          </w:tcPr>
          <w:p w14:paraId="2FAB907F" w14:textId="09EA4006"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846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996</w:t>
            </w:r>
          </w:p>
        </w:tc>
        <w:tc>
          <w:tcPr>
            <w:tcW w:w="1489" w:type="dxa"/>
            <w:shd w:val="clear" w:color="auto" w:fill="auto"/>
          </w:tcPr>
          <w:p w14:paraId="466317C2" w14:textId="7AA6E950"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538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798</w:t>
            </w:r>
          </w:p>
        </w:tc>
      </w:tr>
      <w:tr w:rsidR="00FB1452" w:rsidRPr="00020F96" w14:paraId="42CDC4B9" w14:textId="77777777" w:rsidTr="005B32A3">
        <w:tc>
          <w:tcPr>
            <w:tcW w:w="397" w:type="dxa"/>
          </w:tcPr>
          <w:p w14:paraId="49DB60CD" w14:textId="31A09FCA"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16</w:t>
            </w:r>
          </w:p>
        </w:tc>
        <w:tc>
          <w:tcPr>
            <w:tcW w:w="3709" w:type="dxa"/>
          </w:tcPr>
          <w:p w14:paraId="001D7204" w14:textId="56DE1BD3" w:rsidR="00FB1452" w:rsidRPr="00020F96" w:rsidRDefault="00D9482D" w:rsidP="00FB1452">
            <w:pPr>
              <w:rPr>
                <w:rFonts w:ascii="Times New Roman" w:hAnsi="Times New Roman" w:cs="Times New Roman"/>
                <w:sz w:val="18"/>
                <w:szCs w:val="18"/>
              </w:rPr>
            </w:pPr>
            <w:r w:rsidRPr="007A377A">
              <w:rPr>
                <w:rFonts w:ascii="Times New Roman" w:hAnsi="Times New Roman" w:cs="Times New Roman"/>
                <w:sz w:val="18"/>
                <w:szCs w:val="18"/>
              </w:rPr>
              <w:t>Iron supplementation (pregnant women)</w:t>
            </w:r>
          </w:p>
        </w:tc>
        <w:tc>
          <w:tcPr>
            <w:tcW w:w="1488" w:type="dxa"/>
            <w:shd w:val="clear" w:color="auto" w:fill="auto"/>
          </w:tcPr>
          <w:p w14:paraId="04ABB941" w14:textId="055AED02"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326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667</w:t>
            </w:r>
          </w:p>
        </w:tc>
        <w:tc>
          <w:tcPr>
            <w:tcW w:w="1489" w:type="dxa"/>
            <w:shd w:val="clear" w:color="auto" w:fill="auto"/>
          </w:tcPr>
          <w:p w14:paraId="4AEEB620" w14:textId="0C431635"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130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667</w:t>
            </w:r>
          </w:p>
        </w:tc>
      </w:tr>
      <w:tr w:rsidR="00FB1452" w:rsidRPr="00020F96" w14:paraId="74DE5A0F" w14:textId="77777777" w:rsidTr="005B32A3">
        <w:tc>
          <w:tcPr>
            <w:tcW w:w="397" w:type="dxa"/>
          </w:tcPr>
          <w:p w14:paraId="6B00D1C2" w14:textId="0C5287F8"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17</w:t>
            </w:r>
          </w:p>
        </w:tc>
        <w:tc>
          <w:tcPr>
            <w:tcW w:w="3709" w:type="dxa"/>
          </w:tcPr>
          <w:p w14:paraId="197BF68A" w14:textId="04B7B6BD"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Syphilis detection and treatment (as part of antenatal care)</w:t>
            </w:r>
          </w:p>
        </w:tc>
        <w:tc>
          <w:tcPr>
            <w:tcW w:w="1488" w:type="dxa"/>
            <w:shd w:val="clear" w:color="auto" w:fill="auto"/>
          </w:tcPr>
          <w:p w14:paraId="43ADD7BC" w14:textId="16EA2F14"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989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133</w:t>
            </w:r>
          </w:p>
        </w:tc>
        <w:tc>
          <w:tcPr>
            <w:tcW w:w="1489" w:type="dxa"/>
            <w:shd w:val="clear" w:color="auto" w:fill="auto"/>
          </w:tcPr>
          <w:p w14:paraId="011745D3" w14:textId="311CD182"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395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653</w:t>
            </w:r>
          </w:p>
        </w:tc>
      </w:tr>
      <w:tr w:rsidR="00FB1452" w:rsidRPr="00020F96" w14:paraId="08ABAE96" w14:textId="77777777" w:rsidTr="005B32A3">
        <w:tc>
          <w:tcPr>
            <w:tcW w:w="397" w:type="dxa"/>
          </w:tcPr>
          <w:p w14:paraId="1131EA50" w14:textId="39FA52E1"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18</w:t>
            </w:r>
          </w:p>
        </w:tc>
        <w:tc>
          <w:tcPr>
            <w:tcW w:w="3709" w:type="dxa"/>
          </w:tcPr>
          <w:p w14:paraId="42F6BDA1" w14:textId="356AD34B" w:rsidR="00FB1452" w:rsidRPr="00020F96" w:rsidRDefault="00D50BFA" w:rsidP="00FB1452">
            <w:pPr>
              <w:rPr>
                <w:rFonts w:ascii="Times New Roman" w:hAnsi="Times New Roman" w:cs="Times New Roman"/>
                <w:sz w:val="18"/>
                <w:szCs w:val="18"/>
              </w:rPr>
            </w:pPr>
            <w:r w:rsidRPr="00C90122">
              <w:rPr>
                <w:rFonts w:ascii="Times New Roman" w:hAnsi="Times New Roman" w:cs="Times New Roman"/>
                <w:sz w:val="18"/>
                <w:szCs w:val="18"/>
              </w:rPr>
              <w:t>ART (first- and second-line treatment, intensive monitoring)</w:t>
            </w:r>
          </w:p>
        </w:tc>
        <w:tc>
          <w:tcPr>
            <w:tcW w:w="1488" w:type="dxa"/>
            <w:shd w:val="clear" w:color="auto" w:fill="auto"/>
          </w:tcPr>
          <w:p w14:paraId="0ED596AB" w14:textId="035A05E4"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252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271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535</w:t>
            </w:r>
          </w:p>
        </w:tc>
        <w:tc>
          <w:tcPr>
            <w:tcW w:w="1489" w:type="dxa"/>
            <w:shd w:val="clear" w:color="auto" w:fill="auto"/>
          </w:tcPr>
          <w:p w14:paraId="45C744EA" w14:textId="2FA0B826"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100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908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614</w:t>
            </w:r>
          </w:p>
        </w:tc>
      </w:tr>
      <w:tr w:rsidR="00FB1452" w:rsidRPr="00020F96" w14:paraId="61464240" w14:textId="77777777" w:rsidTr="005B32A3">
        <w:tc>
          <w:tcPr>
            <w:tcW w:w="397" w:type="dxa"/>
          </w:tcPr>
          <w:p w14:paraId="3D556159" w14:textId="661854E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19</w:t>
            </w:r>
          </w:p>
        </w:tc>
        <w:tc>
          <w:tcPr>
            <w:tcW w:w="3709" w:type="dxa"/>
          </w:tcPr>
          <w:p w14:paraId="0F84574C" w14:textId="2BAAFBB1" w:rsidR="00FB1452" w:rsidRPr="00020F96" w:rsidRDefault="0017292E" w:rsidP="00FB1452">
            <w:pPr>
              <w:rPr>
                <w:rFonts w:ascii="Times New Roman" w:hAnsi="Times New Roman" w:cs="Times New Roman"/>
                <w:sz w:val="18"/>
                <w:szCs w:val="18"/>
              </w:rPr>
            </w:pPr>
            <w:r w:rsidRPr="007A377A">
              <w:rPr>
                <w:rFonts w:ascii="Times New Roman" w:hAnsi="Times New Roman" w:cs="Times New Roman"/>
                <w:sz w:val="18"/>
                <w:szCs w:val="18"/>
              </w:rPr>
              <w:t>Antenatal corticosteroids for preterm labour</w:t>
            </w:r>
          </w:p>
        </w:tc>
        <w:tc>
          <w:tcPr>
            <w:tcW w:w="1488" w:type="dxa"/>
            <w:shd w:val="clear" w:color="auto" w:fill="auto"/>
          </w:tcPr>
          <w:p w14:paraId="6315A86B" w14:textId="02119638"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215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994</w:t>
            </w:r>
          </w:p>
        </w:tc>
        <w:tc>
          <w:tcPr>
            <w:tcW w:w="1489" w:type="dxa"/>
            <w:shd w:val="clear" w:color="auto" w:fill="auto"/>
          </w:tcPr>
          <w:p w14:paraId="50EAF859" w14:textId="77BC900C"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486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398</w:t>
            </w:r>
          </w:p>
        </w:tc>
      </w:tr>
      <w:tr w:rsidR="00FB1452" w:rsidRPr="00020F96" w14:paraId="6AC67021" w14:textId="77777777" w:rsidTr="005B32A3">
        <w:tc>
          <w:tcPr>
            <w:tcW w:w="397" w:type="dxa"/>
          </w:tcPr>
          <w:p w14:paraId="5F687BDF" w14:textId="5440FB5A"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20</w:t>
            </w:r>
          </w:p>
        </w:tc>
        <w:tc>
          <w:tcPr>
            <w:tcW w:w="3709" w:type="dxa"/>
          </w:tcPr>
          <w:p w14:paraId="4665060F" w14:textId="60FD76DD" w:rsidR="00FB1452" w:rsidRPr="00020F96" w:rsidRDefault="00CD1566" w:rsidP="00FB1452">
            <w:pPr>
              <w:rPr>
                <w:rFonts w:ascii="Times New Roman" w:hAnsi="Times New Roman" w:cs="Times New Roman"/>
                <w:sz w:val="18"/>
                <w:szCs w:val="18"/>
              </w:rPr>
            </w:pPr>
            <w:r w:rsidRPr="007A377A">
              <w:rPr>
                <w:rFonts w:ascii="Times New Roman" w:hAnsi="Times New Roman" w:cs="Times New Roman"/>
                <w:sz w:val="18"/>
                <w:szCs w:val="18"/>
              </w:rPr>
              <w:t xml:space="preserve">Pre-referral rectal drug treatment malaria </w:t>
            </w:r>
            <w:r>
              <w:rPr>
                <w:rFonts w:ascii="Times New Roman" w:hAnsi="Times New Roman" w:cs="Times New Roman"/>
                <w:sz w:val="18"/>
                <w:szCs w:val="18"/>
              </w:rPr>
              <w:t>in &lt;5s</w:t>
            </w:r>
          </w:p>
        </w:tc>
        <w:tc>
          <w:tcPr>
            <w:tcW w:w="1488" w:type="dxa"/>
            <w:shd w:val="clear" w:color="auto" w:fill="auto"/>
          </w:tcPr>
          <w:p w14:paraId="2CA64471" w14:textId="4A02762E"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683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790</w:t>
            </w:r>
          </w:p>
        </w:tc>
        <w:tc>
          <w:tcPr>
            <w:tcW w:w="1489" w:type="dxa"/>
            <w:shd w:val="clear" w:color="auto" w:fill="auto"/>
          </w:tcPr>
          <w:p w14:paraId="019C7879" w14:textId="5B7C9162"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473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516</w:t>
            </w:r>
          </w:p>
        </w:tc>
      </w:tr>
      <w:tr w:rsidR="00FB1452" w:rsidRPr="00020F96" w14:paraId="38663CC5" w14:textId="77777777" w:rsidTr="005B32A3">
        <w:tc>
          <w:tcPr>
            <w:tcW w:w="397" w:type="dxa"/>
          </w:tcPr>
          <w:p w14:paraId="49025041" w14:textId="43125BB3"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21</w:t>
            </w:r>
          </w:p>
        </w:tc>
        <w:tc>
          <w:tcPr>
            <w:tcW w:w="3709" w:type="dxa"/>
          </w:tcPr>
          <w:p w14:paraId="78CD99BD" w14:textId="47AD3042" w:rsidR="00FB1452" w:rsidRPr="00020F96" w:rsidRDefault="006A5A52" w:rsidP="00FB1452">
            <w:pPr>
              <w:rPr>
                <w:rFonts w:ascii="Times New Roman" w:hAnsi="Times New Roman" w:cs="Times New Roman"/>
                <w:sz w:val="18"/>
                <w:szCs w:val="18"/>
              </w:rPr>
            </w:pPr>
            <w:r w:rsidRPr="007A377A">
              <w:rPr>
                <w:rFonts w:ascii="Times New Roman" w:hAnsi="Times New Roman" w:cs="Times New Roman"/>
                <w:sz w:val="18"/>
                <w:szCs w:val="18"/>
              </w:rPr>
              <w:t>Community-based management of neonatal pneumonia</w:t>
            </w:r>
          </w:p>
        </w:tc>
        <w:tc>
          <w:tcPr>
            <w:tcW w:w="1488" w:type="dxa"/>
            <w:shd w:val="clear" w:color="auto" w:fill="auto"/>
          </w:tcPr>
          <w:p w14:paraId="028FD67C" w14:textId="0976EEE0"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229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183</w:t>
            </w:r>
          </w:p>
        </w:tc>
        <w:tc>
          <w:tcPr>
            <w:tcW w:w="1489" w:type="dxa"/>
            <w:shd w:val="clear" w:color="auto" w:fill="auto"/>
          </w:tcPr>
          <w:p w14:paraId="7615ABA1" w14:textId="32B6C425"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491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673</w:t>
            </w:r>
          </w:p>
        </w:tc>
      </w:tr>
      <w:tr w:rsidR="00FB1452" w:rsidRPr="00020F96" w14:paraId="2AAC8A38" w14:textId="77777777" w:rsidTr="005B32A3">
        <w:tc>
          <w:tcPr>
            <w:tcW w:w="397" w:type="dxa"/>
          </w:tcPr>
          <w:p w14:paraId="2CD605F0" w14:textId="763C9663"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22</w:t>
            </w:r>
          </w:p>
        </w:tc>
        <w:tc>
          <w:tcPr>
            <w:tcW w:w="3709" w:type="dxa"/>
          </w:tcPr>
          <w:p w14:paraId="29AE8914" w14:textId="288F7ED5"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Male circumcision</w:t>
            </w:r>
          </w:p>
        </w:tc>
        <w:tc>
          <w:tcPr>
            <w:tcW w:w="1488" w:type="dxa"/>
            <w:shd w:val="clear" w:color="auto" w:fill="auto"/>
          </w:tcPr>
          <w:p w14:paraId="27CD8348" w14:textId="24017E7B"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20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546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102</w:t>
            </w:r>
          </w:p>
        </w:tc>
        <w:tc>
          <w:tcPr>
            <w:tcW w:w="1489" w:type="dxa"/>
            <w:shd w:val="clear" w:color="auto" w:fill="auto"/>
          </w:tcPr>
          <w:p w14:paraId="123231C8" w14:textId="685E0B00"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218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441</w:t>
            </w:r>
          </w:p>
        </w:tc>
      </w:tr>
      <w:tr w:rsidR="00FB1452" w:rsidRPr="00020F96" w14:paraId="7A2CA825" w14:textId="77777777" w:rsidTr="005B32A3">
        <w:tc>
          <w:tcPr>
            <w:tcW w:w="397" w:type="dxa"/>
          </w:tcPr>
          <w:p w14:paraId="383F418A" w14:textId="113AFC40"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23</w:t>
            </w:r>
          </w:p>
        </w:tc>
        <w:tc>
          <w:tcPr>
            <w:tcW w:w="3709" w:type="dxa"/>
          </w:tcPr>
          <w:p w14:paraId="6DC211A3" w14:textId="4A8B70E6" w:rsidR="00FB1452" w:rsidRPr="00020F96" w:rsidRDefault="00B92EB8" w:rsidP="00FB1452">
            <w:pPr>
              <w:rPr>
                <w:rFonts w:ascii="Times New Roman" w:hAnsi="Times New Roman" w:cs="Times New Roman"/>
                <w:sz w:val="18"/>
                <w:szCs w:val="18"/>
              </w:rPr>
            </w:pPr>
            <w:r w:rsidRPr="007A377A">
              <w:rPr>
                <w:rFonts w:ascii="Times New Roman" w:hAnsi="Times New Roman" w:cs="Times New Roman"/>
                <w:sz w:val="18"/>
                <w:szCs w:val="18"/>
              </w:rPr>
              <w:t xml:space="preserve">Antibiotics for </w:t>
            </w:r>
            <w:proofErr w:type="spellStart"/>
            <w:r w:rsidRPr="007A377A">
              <w:rPr>
                <w:rFonts w:ascii="Times New Roman" w:hAnsi="Times New Roman" w:cs="Times New Roman"/>
                <w:sz w:val="18"/>
                <w:szCs w:val="18"/>
              </w:rPr>
              <w:t>pPROM</w:t>
            </w:r>
            <w:proofErr w:type="spellEnd"/>
          </w:p>
        </w:tc>
        <w:tc>
          <w:tcPr>
            <w:tcW w:w="1488" w:type="dxa"/>
            <w:shd w:val="clear" w:color="auto" w:fill="auto"/>
          </w:tcPr>
          <w:p w14:paraId="492B977F" w14:textId="6D737139"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136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028</w:t>
            </w:r>
          </w:p>
        </w:tc>
        <w:tc>
          <w:tcPr>
            <w:tcW w:w="1489" w:type="dxa"/>
            <w:shd w:val="clear" w:color="auto" w:fill="auto"/>
          </w:tcPr>
          <w:p w14:paraId="285FB197" w14:textId="00CB7AD7"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54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411</w:t>
            </w:r>
          </w:p>
        </w:tc>
      </w:tr>
      <w:tr w:rsidR="00FB1452" w:rsidRPr="00020F96" w14:paraId="3B93D563" w14:textId="77777777" w:rsidTr="005B32A3">
        <w:tc>
          <w:tcPr>
            <w:tcW w:w="397" w:type="dxa"/>
          </w:tcPr>
          <w:p w14:paraId="1E3B9FC9" w14:textId="5834D3C4"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24</w:t>
            </w:r>
          </w:p>
        </w:tc>
        <w:tc>
          <w:tcPr>
            <w:tcW w:w="3709" w:type="dxa"/>
          </w:tcPr>
          <w:p w14:paraId="706D9DBC" w14:textId="49B0395D" w:rsidR="00FB1452" w:rsidRPr="00020F96" w:rsidRDefault="009B1625" w:rsidP="00FB1452">
            <w:pPr>
              <w:rPr>
                <w:rFonts w:ascii="Times New Roman" w:hAnsi="Times New Roman" w:cs="Times New Roman"/>
                <w:sz w:val="18"/>
                <w:szCs w:val="18"/>
              </w:rPr>
            </w:pPr>
            <w:r w:rsidRPr="007A377A">
              <w:rPr>
                <w:rFonts w:ascii="Times New Roman" w:hAnsi="Times New Roman" w:cs="Times New Roman"/>
                <w:sz w:val="18"/>
                <w:szCs w:val="18"/>
              </w:rPr>
              <w:t>Case management of epilepsy</w:t>
            </w:r>
          </w:p>
        </w:tc>
        <w:tc>
          <w:tcPr>
            <w:tcW w:w="1488" w:type="dxa"/>
            <w:shd w:val="clear" w:color="auto" w:fill="auto"/>
          </w:tcPr>
          <w:p w14:paraId="38492C95" w14:textId="05F73A1D"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285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785</w:t>
            </w:r>
          </w:p>
        </w:tc>
        <w:tc>
          <w:tcPr>
            <w:tcW w:w="1489" w:type="dxa"/>
            <w:shd w:val="clear" w:color="auto" w:fill="auto"/>
          </w:tcPr>
          <w:p w14:paraId="6A40308F" w14:textId="787D21DE"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714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314</w:t>
            </w:r>
          </w:p>
        </w:tc>
      </w:tr>
      <w:tr w:rsidR="00FB1452" w:rsidRPr="00020F96" w14:paraId="6B2AAF34" w14:textId="77777777" w:rsidTr="005B32A3">
        <w:tc>
          <w:tcPr>
            <w:tcW w:w="397" w:type="dxa"/>
          </w:tcPr>
          <w:p w14:paraId="316DFEF9" w14:textId="7068C622"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25</w:t>
            </w:r>
          </w:p>
        </w:tc>
        <w:tc>
          <w:tcPr>
            <w:tcW w:w="3709" w:type="dxa"/>
          </w:tcPr>
          <w:p w14:paraId="63DB5F49" w14:textId="73893419"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Screening hearing loss</w:t>
            </w:r>
          </w:p>
        </w:tc>
        <w:tc>
          <w:tcPr>
            <w:tcW w:w="1488" w:type="dxa"/>
            <w:shd w:val="clear" w:color="auto" w:fill="auto"/>
          </w:tcPr>
          <w:p w14:paraId="71E362A3" w14:textId="71A0A1A2"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962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992</w:t>
            </w:r>
          </w:p>
        </w:tc>
        <w:tc>
          <w:tcPr>
            <w:tcW w:w="1489" w:type="dxa"/>
            <w:shd w:val="clear" w:color="auto" w:fill="auto"/>
          </w:tcPr>
          <w:p w14:paraId="3B4BEF5E" w14:textId="3A65BC1D"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385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197</w:t>
            </w:r>
          </w:p>
        </w:tc>
      </w:tr>
      <w:tr w:rsidR="006B21E1" w:rsidRPr="00020F96" w14:paraId="1D3DE656" w14:textId="77777777" w:rsidTr="005B32A3">
        <w:tc>
          <w:tcPr>
            <w:tcW w:w="397" w:type="dxa"/>
          </w:tcPr>
          <w:p w14:paraId="5F9057B9" w14:textId="75D6116B" w:rsidR="006B21E1" w:rsidRPr="00020F96" w:rsidRDefault="006B21E1" w:rsidP="006B21E1">
            <w:pPr>
              <w:rPr>
                <w:rFonts w:ascii="Times New Roman" w:hAnsi="Times New Roman" w:cs="Times New Roman"/>
                <w:sz w:val="18"/>
                <w:szCs w:val="18"/>
              </w:rPr>
            </w:pPr>
            <w:r w:rsidRPr="00020F96">
              <w:rPr>
                <w:rFonts w:ascii="Times New Roman" w:hAnsi="Times New Roman" w:cs="Times New Roman"/>
                <w:sz w:val="18"/>
                <w:szCs w:val="18"/>
              </w:rPr>
              <w:t>26</w:t>
            </w:r>
          </w:p>
        </w:tc>
        <w:tc>
          <w:tcPr>
            <w:tcW w:w="3709" w:type="dxa"/>
          </w:tcPr>
          <w:p w14:paraId="3F823B89" w14:textId="1FBE555A" w:rsidR="006B21E1" w:rsidRPr="00020F96" w:rsidRDefault="006B21E1" w:rsidP="006B21E1">
            <w:pPr>
              <w:rPr>
                <w:rFonts w:ascii="Times New Roman" w:hAnsi="Times New Roman" w:cs="Times New Roman"/>
                <w:sz w:val="18"/>
                <w:szCs w:val="18"/>
              </w:rPr>
            </w:pPr>
            <w:r w:rsidRPr="007A377A">
              <w:rPr>
                <w:rFonts w:ascii="Times New Roman" w:hAnsi="Times New Roman" w:cs="Times New Roman"/>
                <w:sz w:val="18"/>
                <w:szCs w:val="18"/>
              </w:rPr>
              <w:t>Intermittent preventive drug treatment malaria during pregnancy</w:t>
            </w:r>
          </w:p>
        </w:tc>
        <w:tc>
          <w:tcPr>
            <w:tcW w:w="1488" w:type="dxa"/>
            <w:shd w:val="clear" w:color="auto" w:fill="auto"/>
          </w:tcPr>
          <w:p w14:paraId="0232BCC2" w14:textId="34C6D954" w:rsidR="006B21E1" w:rsidRPr="00020F96" w:rsidRDefault="006B21E1" w:rsidP="006B21E1">
            <w:pPr>
              <w:jc w:val="right"/>
              <w:rPr>
                <w:rFonts w:ascii="Times New Roman" w:hAnsi="Times New Roman" w:cs="Times New Roman"/>
                <w:sz w:val="18"/>
                <w:szCs w:val="18"/>
              </w:rPr>
            </w:pPr>
            <w:r w:rsidRPr="00020F96">
              <w:rPr>
                <w:rFonts w:ascii="Times New Roman" w:hAnsi="Times New Roman" w:cs="Times New Roman"/>
                <w:color w:val="000000"/>
                <w:sz w:val="18"/>
                <w:szCs w:val="18"/>
              </w:rPr>
              <w:t>593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377</w:t>
            </w:r>
          </w:p>
        </w:tc>
        <w:tc>
          <w:tcPr>
            <w:tcW w:w="1489" w:type="dxa"/>
            <w:shd w:val="clear" w:color="auto" w:fill="auto"/>
          </w:tcPr>
          <w:p w14:paraId="6F80049D" w14:textId="4B8C3445" w:rsidR="006B21E1" w:rsidRPr="00020F96" w:rsidRDefault="006B21E1" w:rsidP="006B21E1">
            <w:pPr>
              <w:jc w:val="right"/>
              <w:rPr>
                <w:rFonts w:ascii="Times New Roman" w:hAnsi="Times New Roman" w:cs="Times New Roman"/>
                <w:i/>
                <w:iCs/>
                <w:sz w:val="18"/>
                <w:szCs w:val="18"/>
              </w:rPr>
            </w:pPr>
            <w:r w:rsidRPr="00020F96">
              <w:rPr>
                <w:rFonts w:ascii="Times New Roman" w:hAnsi="Times New Roman" w:cs="Times New Roman"/>
                <w:color w:val="000000"/>
                <w:sz w:val="18"/>
                <w:szCs w:val="18"/>
              </w:rPr>
              <w:t>237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351</w:t>
            </w:r>
          </w:p>
        </w:tc>
      </w:tr>
      <w:tr w:rsidR="006B21E1" w:rsidRPr="00020F96" w14:paraId="091A428E" w14:textId="77777777" w:rsidTr="005B32A3">
        <w:tc>
          <w:tcPr>
            <w:tcW w:w="397" w:type="dxa"/>
          </w:tcPr>
          <w:p w14:paraId="6ABA3FFD" w14:textId="7FFD2664" w:rsidR="006B21E1" w:rsidRPr="00020F96" w:rsidRDefault="006B21E1" w:rsidP="006B21E1">
            <w:pPr>
              <w:rPr>
                <w:rFonts w:ascii="Times New Roman" w:hAnsi="Times New Roman" w:cs="Times New Roman"/>
                <w:sz w:val="18"/>
                <w:szCs w:val="18"/>
              </w:rPr>
            </w:pPr>
            <w:r w:rsidRPr="00020F96">
              <w:rPr>
                <w:rFonts w:ascii="Times New Roman" w:hAnsi="Times New Roman" w:cs="Times New Roman"/>
                <w:sz w:val="18"/>
                <w:szCs w:val="18"/>
              </w:rPr>
              <w:t>27</w:t>
            </w:r>
          </w:p>
        </w:tc>
        <w:tc>
          <w:tcPr>
            <w:tcW w:w="3709" w:type="dxa"/>
          </w:tcPr>
          <w:p w14:paraId="0635C972" w14:textId="327E3B71" w:rsidR="006B21E1" w:rsidRPr="00020F96" w:rsidRDefault="006B21E1" w:rsidP="006B21E1">
            <w:pPr>
              <w:rPr>
                <w:rFonts w:ascii="Times New Roman" w:hAnsi="Times New Roman" w:cs="Times New Roman"/>
                <w:sz w:val="18"/>
                <w:szCs w:val="18"/>
              </w:rPr>
            </w:pPr>
            <w:r w:rsidRPr="007A377A">
              <w:rPr>
                <w:rFonts w:ascii="Times New Roman" w:hAnsi="Times New Roman" w:cs="Times New Roman"/>
                <w:sz w:val="18"/>
                <w:szCs w:val="18"/>
              </w:rPr>
              <w:t>Heavy alcohol use, brief advice</w:t>
            </w:r>
          </w:p>
        </w:tc>
        <w:tc>
          <w:tcPr>
            <w:tcW w:w="1488" w:type="dxa"/>
            <w:shd w:val="clear" w:color="auto" w:fill="auto"/>
          </w:tcPr>
          <w:p w14:paraId="587DC98B" w14:textId="0559E141" w:rsidR="006B21E1" w:rsidRPr="00020F96" w:rsidRDefault="006B21E1" w:rsidP="006B21E1">
            <w:pPr>
              <w:jc w:val="right"/>
              <w:rPr>
                <w:rFonts w:ascii="Times New Roman" w:hAnsi="Times New Roman" w:cs="Times New Roman"/>
                <w:sz w:val="18"/>
                <w:szCs w:val="18"/>
              </w:rPr>
            </w:pPr>
            <w:r w:rsidRPr="00020F96">
              <w:rPr>
                <w:rFonts w:ascii="Times New Roman" w:hAnsi="Times New Roman" w:cs="Times New Roman"/>
                <w:color w:val="000000"/>
                <w:sz w:val="18"/>
                <w:szCs w:val="18"/>
              </w:rPr>
              <w:t>868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919</w:t>
            </w:r>
          </w:p>
        </w:tc>
        <w:tc>
          <w:tcPr>
            <w:tcW w:w="1489" w:type="dxa"/>
            <w:shd w:val="clear" w:color="auto" w:fill="auto"/>
          </w:tcPr>
          <w:p w14:paraId="0AF23650" w14:textId="64234025" w:rsidR="006B21E1" w:rsidRPr="00020F96" w:rsidRDefault="006B21E1" w:rsidP="006B21E1">
            <w:pPr>
              <w:jc w:val="right"/>
              <w:rPr>
                <w:rFonts w:ascii="Times New Roman" w:hAnsi="Times New Roman" w:cs="Times New Roman"/>
                <w:sz w:val="18"/>
                <w:szCs w:val="18"/>
              </w:rPr>
            </w:pPr>
            <w:r w:rsidRPr="00020F96">
              <w:rPr>
                <w:rFonts w:ascii="Times New Roman" w:hAnsi="Times New Roman" w:cs="Times New Roman"/>
                <w:color w:val="000000"/>
                <w:sz w:val="18"/>
                <w:szCs w:val="18"/>
              </w:rPr>
              <w:t>347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567</w:t>
            </w:r>
          </w:p>
        </w:tc>
      </w:tr>
      <w:tr w:rsidR="00FB3937" w:rsidRPr="00020F96" w14:paraId="484631BB" w14:textId="77777777" w:rsidTr="005B32A3">
        <w:tc>
          <w:tcPr>
            <w:tcW w:w="397" w:type="dxa"/>
          </w:tcPr>
          <w:p w14:paraId="4F77EA7F" w14:textId="57CF7D39" w:rsidR="00FB3937" w:rsidRPr="00020F96" w:rsidRDefault="00FB3937" w:rsidP="00FB3937">
            <w:pPr>
              <w:rPr>
                <w:rFonts w:ascii="Times New Roman" w:hAnsi="Times New Roman" w:cs="Times New Roman"/>
                <w:sz w:val="18"/>
                <w:szCs w:val="18"/>
              </w:rPr>
            </w:pPr>
            <w:r w:rsidRPr="00020F96">
              <w:rPr>
                <w:rFonts w:ascii="Times New Roman" w:hAnsi="Times New Roman" w:cs="Times New Roman"/>
                <w:sz w:val="18"/>
                <w:szCs w:val="18"/>
              </w:rPr>
              <w:t>28</w:t>
            </w:r>
          </w:p>
        </w:tc>
        <w:tc>
          <w:tcPr>
            <w:tcW w:w="3709" w:type="dxa"/>
          </w:tcPr>
          <w:p w14:paraId="466BEAB8" w14:textId="23B814AE" w:rsidR="00FB3937" w:rsidRPr="00020F96" w:rsidRDefault="00FB3937" w:rsidP="00FB3937">
            <w:pPr>
              <w:rPr>
                <w:rFonts w:ascii="Times New Roman" w:hAnsi="Times New Roman" w:cs="Times New Roman"/>
                <w:sz w:val="18"/>
                <w:szCs w:val="18"/>
              </w:rPr>
            </w:pPr>
            <w:r w:rsidRPr="007A377A">
              <w:rPr>
                <w:rFonts w:ascii="Times New Roman" w:hAnsi="Times New Roman" w:cs="Times New Roman"/>
                <w:sz w:val="18"/>
                <w:szCs w:val="18"/>
              </w:rPr>
              <w:t xml:space="preserve">Pre-referral rectal drug treatment malaria </w:t>
            </w:r>
            <w:r>
              <w:rPr>
                <w:rFonts w:ascii="Times New Roman" w:hAnsi="Times New Roman" w:cs="Times New Roman"/>
                <w:sz w:val="18"/>
                <w:szCs w:val="18"/>
              </w:rPr>
              <w:t>in &gt;5s</w:t>
            </w:r>
          </w:p>
        </w:tc>
        <w:tc>
          <w:tcPr>
            <w:tcW w:w="1488" w:type="dxa"/>
            <w:shd w:val="clear" w:color="auto" w:fill="auto"/>
          </w:tcPr>
          <w:p w14:paraId="351873DB" w14:textId="14ED6796"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042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305</w:t>
            </w:r>
          </w:p>
        </w:tc>
        <w:tc>
          <w:tcPr>
            <w:tcW w:w="1489" w:type="dxa"/>
            <w:shd w:val="clear" w:color="auto" w:fill="auto"/>
          </w:tcPr>
          <w:p w14:paraId="06215854" w14:textId="72AB9AEA"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416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922</w:t>
            </w:r>
          </w:p>
        </w:tc>
      </w:tr>
      <w:tr w:rsidR="00FB3937" w:rsidRPr="00020F96" w14:paraId="2CACF889" w14:textId="77777777" w:rsidTr="005B32A3">
        <w:tc>
          <w:tcPr>
            <w:tcW w:w="397" w:type="dxa"/>
          </w:tcPr>
          <w:p w14:paraId="47EEBB02" w14:textId="0749B37C" w:rsidR="00FB3937" w:rsidRPr="00020F96" w:rsidRDefault="00FB3937" w:rsidP="00FB3937">
            <w:pPr>
              <w:rPr>
                <w:rFonts w:ascii="Times New Roman" w:hAnsi="Times New Roman" w:cs="Times New Roman"/>
                <w:sz w:val="18"/>
                <w:szCs w:val="18"/>
              </w:rPr>
            </w:pPr>
            <w:r w:rsidRPr="00020F96">
              <w:rPr>
                <w:rFonts w:ascii="Times New Roman" w:hAnsi="Times New Roman" w:cs="Times New Roman"/>
                <w:sz w:val="18"/>
                <w:szCs w:val="18"/>
              </w:rPr>
              <w:t>29</w:t>
            </w:r>
          </w:p>
        </w:tc>
        <w:tc>
          <w:tcPr>
            <w:tcW w:w="3709" w:type="dxa"/>
          </w:tcPr>
          <w:p w14:paraId="2C892108" w14:textId="1ACCB281" w:rsidR="00FB3937" w:rsidRPr="00020F96" w:rsidRDefault="00FB3937" w:rsidP="00FB3937">
            <w:pPr>
              <w:rPr>
                <w:rFonts w:ascii="Times New Roman" w:hAnsi="Times New Roman" w:cs="Times New Roman"/>
                <w:sz w:val="18"/>
                <w:szCs w:val="18"/>
              </w:rPr>
            </w:pPr>
            <w:r w:rsidRPr="007A377A">
              <w:rPr>
                <w:rFonts w:ascii="Times New Roman" w:hAnsi="Times New Roman" w:cs="Times New Roman"/>
                <w:sz w:val="18"/>
                <w:szCs w:val="18"/>
              </w:rPr>
              <w:t>Diabetes, retinopathy screening + photocoagulation</w:t>
            </w:r>
          </w:p>
        </w:tc>
        <w:tc>
          <w:tcPr>
            <w:tcW w:w="1488" w:type="dxa"/>
            <w:shd w:val="clear" w:color="auto" w:fill="auto"/>
          </w:tcPr>
          <w:p w14:paraId="23C4F990" w14:textId="3AAD80C0"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177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610</w:t>
            </w:r>
          </w:p>
        </w:tc>
        <w:tc>
          <w:tcPr>
            <w:tcW w:w="1489" w:type="dxa"/>
            <w:shd w:val="clear" w:color="auto" w:fill="auto"/>
          </w:tcPr>
          <w:p w14:paraId="58D2DE74" w14:textId="2D311DB8"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071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044</w:t>
            </w:r>
          </w:p>
        </w:tc>
      </w:tr>
      <w:tr w:rsidR="00FB3937" w:rsidRPr="00020F96" w14:paraId="26A6A183" w14:textId="77777777" w:rsidTr="005B32A3">
        <w:tc>
          <w:tcPr>
            <w:tcW w:w="397" w:type="dxa"/>
          </w:tcPr>
          <w:p w14:paraId="02C764EF" w14:textId="4B96DDCE" w:rsidR="00FB3937" w:rsidRPr="00020F96" w:rsidRDefault="00FB3937" w:rsidP="00FB3937">
            <w:pPr>
              <w:rPr>
                <w:rFonts w:ascii="Times New Roman" w:hAnsi="Times New Roman" w:cs="Times New Roman"/>
                <w:sz w:val="18"/>
                <w:szCs w:val="18"/>
              </w:rPr>
            </w:pPr>
            <w:r w:rsidRPr="00020F96">
              <w:rPr>
                <w:rFonts w:ascii="Times New Roman" w:hAnsi="Times New Roman" w:cs="Times New Roman"/>
                <w:sz w:val="18"/>
                <w:szCs w:val="18"/>
              </w:rPr>
              <w:t>30</w:t>
            </w:r>
          </w:p>
        </w:tc>
        <w:tc>
          <w:tcPr>
            <w:tcW w:w="3709" w:type="dxa"/>
          </w:tcPr>
          <w:p w14:paraId="3677CB0A" w14:textId="31DD24F2" w:rsidR="00FB3937" w:rsidRPr="00020F96" w:rsidRDefault="00FB3937" w:rsidP="00FB3937">
            <w:pPr>
              <w:rPr>
                <w:rFonts w:ascii="Times New Roman" w:hAnsi="Times New Roman" w:cs="Times New Roman"/>
                <w:sz w:val="18"/>
                <w:szCs w:val="18"/>
              </w:rPr>
            </w:pPr>
            <w:r w:rsidRPr="007A377A">
              <w:rPr>
                <w:rFonts w:ascii="Times New Roman" w:hAnsi="Times New Roman" w:cs="Times New Roman"/>
                <w:sz w:val="18"/>
                <w:szCs w:val="18"/>
              </w:rPr>
              <w:t>Screening children 5-15 for uncorrected refraction error</w:t>
            </w:r>
          </w:p>
        </w:tc>
        <w:tc>
          <w:tcPr>
            <w:tcW w:w="1488" w:type="dxa"/>
            <w:shd w:val="clear" w:color="auto" w:fill="auto"/>
          </w:tcPr>
          <w:p w14:paraId="2CB50A8A" w14:textId="55817E2A"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10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612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533</w:t>
            </w:r>
          </w:p>
        </w:tc>
        <w:tc>
          <w:tcPr>
            <w:tcW w:w="1489" w:type="dxa"/>
            <w:shd w:val="clear" w:color="auto" w:fill="auto"/>
          </w:tcPr>
          <w:p w14:paraId="38621AB0" w14:textId="63D1FC7A"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245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013</w:t>
            </w:r>
          </w:p>
        </w:tc>
      </w:tr>
      <w:tr w:rsidR="00FB3937" w:rsidRPr="00020F96" w14:paraId="15575235" w14:textId="77777777" w:rsidTr="005B32A3">
        <w:tc>
          <w:tcPr>
            <w:tcW w:w="397" w:type="dxa"/>
          </w:tcPr>
          <w:p w14:paraId="618EF4AE" w14:textId="15933469" w:rsidR="00FB3937" w:rsidRPr="00020F96" w:rsidRDefault="00FB3937" w:rsidP="00FB3937">
            <w:pPr>
              <w:rPr>
                <w:rFonts w:ascii="Times New Roman" w:hAnsi="Times New Roman" w:cs="Times New Roman"/>
                <w:sz w:val="18"/>
                <w:szCs w:val="18"/>
              </w:rPr>
            </w:pPr>
            <w:r w:rsidRPr="00020F96">
              <w:rPr>
                <w:rFonts w:ascii="Times New Roman" w:hAnsi="Times New Roman" w:cs="Times New Roman"/>
                <w:sz w:val="18"/>
                <w:szCs w:val="18"/>
              </w:rPr>
              <w:t>31</w:t>
            </w:r>
          </w:p>
        </w:tc>
        <w:tc>
          <w:tcPr>
            <w:tcW w:w="3709" w:type="dxa"/>
          </w:tcPr>
          <w:p w14:paraId="444DAC19" w14:textId="0D4801FF" w:rsidR="00FB3937" w:rsidRPr="00020F96" w:rsidRDefault="00FB3937" w:rsidP="00FB3937">
            <w:pPr>
              <w:rPr>
                <w:rFonts w:ascii="Times New Roman" w:hAnsi="Times New Roman" w:cs="Times New Roman"/>
                <w:sz w:val="18"/>
                <w:szCs w:val="18"/>
              </w:rPr>
            </w:pPr>
            <w:r w:rsidRPr="007A377A">
              <w:rPr>
                <w:rFonts w:ascii="Times New Roman" w:hAnsi="Times New Roman" w:cs="Times New Roman"/>
                <w:sz w:val="18"/>
                <w:szCs w:val="18"/>
              </w:rPr>
              <w:t xml:space="preserve">Iron supplementation </w:t>
            </w:r>
            <w:r>
              <w:rPr>
                <w:rFonts w:ascii="Times New Roman" w:hAnsi="Times New Roman" w:cs="Times New Roman"/>
                <w:sz w:val="18"/>
                <w:szCs w:val="18"/>
              </w:rPr>
              <w:t>in &lt;1s</w:t>
            </w:r>
          </w:p>
        </w:tc>
        <w:tc>
          <w:tcPr>
            <w:tcW w:w="1488" w:type="dxa"/>
            <w:shd w:val="clear" w:color="auto" w:fill="auto"/>
          </w:tcPr>
          <w:p w14:paraId="72D022B5" w14:textId="04AE8F24"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906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445</w:t>
            </w:r>
          </w:p>
        </w:tc>
        <w:tc>
          <w:tcPr>
            <w:tcW w:w="1489" w:type="dxa"/>
            <w:shd w:val="clear" w:color="auto" w:fill="auto"/>
          </w:tcPr>
          <w:p w14:paraId="35D05B9C" w14:textId="37B60A22" w:rsidR="00FB3937" w:rsidRPr="00020F96" w:rsidRDefault="00FB3937" w:rsidP="00FB3937">
            <w:pPr>
              <w:jc w:val="right"/>
              <w:rPr>
                <w:rFonts w:ascii="Times New Roman" w:hAnsi="Times New Roman" w:cs="Times New Roman"/>
                <w:sz w:val="18"/>
                <w:szCs w:val="18"/>
              </w:rPr>
            </w:pPr>
            <w:r w:rsidRPr="00020F96">
              <w:rPr>
                <w:rFonts w:ascii="Times New Roman" w:hAnsi="Times New Roman" w:cs="Times New Roman"/>
                <w:color w:val="000000"/>
                <w:sz w:val="18"/>
                <w:szCs w:val="18"/>
              </w:rPr>
              <w:t>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362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578</w:t>
            </w:r>
          </w:p>
        </w:tc>
      </w:tr>
      <w:tr w:rsidR="00FB1452" w:rsidRPr="00020F96" w14:paraId="4187886E" w14:textId="77777777" w:rsidTr="005B32A3">
        <w:tc>
          <w:tcPr>
            <w:tcW w:w="397" w:type="dxa"/>
          </w:tcPr>
          <w:p w14:paraId="51F96942" w14:textId="17638701"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32</w:t>
            </w:r>
          </w:p>
        </w:tc>
        <w:tc>
          <w:tcPr>
            <w:tcW w:w="3709" w:type="dxa"/>
          </w:tcPr>
          <w:p w14:paraId="6847F70B" w14:textId="5DAF7AB7"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HPV (16,18) vaccination</w:t>
            </w:r>
          </w:p>
        </w:tc>
        <w:tc>
          <w:tcPr>
            <w:tcW w:w="1488" w:type="dxa"/>
            <w:shd w:val="clear" w:color="auto" w:fill="auto"/>
          </w:tcPr>
          <w:p w14:paraId="2BDD5AAE" w14:textId="30039972"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048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292</w:t>
            </w:r>
          </w:p>
        </w:tc>
        <w:tc>
          <w:tcPr>
            <w:tcW w:w="1489" w:type="dxa"/>
            <w:shd w:val="clear" w:color="auto" w:fill="auto"/>
          </w:tcPr>
          <w:p w14:paraId="65EC9E73" w14:textId="15227186"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219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317</w:t>
            </w:r>
          </w:p>
        </w:tc>
      </w:tr>
      <w:tr w:rsidR="007F06A9" w:rsidRPr="00020F96" w14:paraId="06441F6F" w14:textId="77777777" w:rsidTr="005B32A3">
        <w:tc>
          <w:tcPr>
            <w:tcW w:w="397" w:type="dxa"/>
          </w:tcPr>
          <w:p w14:paraId="0789B7F6" w14:textId="6A9B3E38" w:rsidR="007F06A9" w:rsidRPr="00020F96" w:rsidRDefault="007F06A9" w:rsidP="007F06A9">
            <w:pPr>
              <w:rPr>
                <w:rFonts w:ascii="Times New Roman" w:hAnsi="Times New Roman" w:cs="Times New Roman"/>
                <w:sz w:val="18"/>
                <w:szCs w:val="18"/>
              </w:rPr>
            </w:pPr>
            <w:r w:rsidRPr="00020F96">
              <w:rPr>
                <w:rFonts w:ascii="Times New Roman" w:hAnsi="Times New Roman" w:cs="Times New Roman"/>
                <w:sz w:val="18"/>
                <w:szCs w:val="18"/>
              </w:rPr>
              <w:t>33</w:t>
            </w:r>
          </w:p>
        </w:tc>
        <w:tc>
          <w:tcPr>
            <w:tcW w:w="3709" w:type="dxa"/>
          </w:tcPr>
          <w:p w14:paraId="4962FD3B" w14:textId="7306463C" w:rsidR="007F06A9" w:rsidRPr="00020F96" w:rsidRDefault="007F06A9" w:rsidP="007F06A9">
            <w:pPr>
              <w:rPr>
                <w:rFonts w:ascii="Times New Roman" w:hAnsi="Times New Roman" w:cs="Times New Roman"/>
                <w:sz w:val="18"/>
                <w:szCs w:val="18"/>
              </w:rPr>
            </w:pPr>
            <w:r w:rsidRPr="007A377A">
              <w:rPr>
                <w:rFonts w:ascii="Times New Roman" w:hAnsi="Times New Roman" w:cs="Times New Roman"/>
                <w:sz w:val="18"/>
                <w:szCs w:val="18"/>
              </w:rPr>
              <w:t>Integrated mass drug administration strategies for schistosomiasis and soil-transmitted helminthiasis (children 5-14 years old)</w:t>
            </w:r>
          </w:p>
        </w:tc>
        <w:tc>
          <w:tcPr>
            <w:tcW w:w="1488" w:type="dxa"/>
            <w:shd w:val="clear" w:color="auto" w:fill="auto"/>
          </w:tcPr>
          <w:p w14:paraId="7599A85B" w14:textId="2A4DF83F" w:rsidR="007F06A9" w:rsidRPr="00020F96" w:rsidRDefault="007F06A9" w:rsidP="007F06A9">
            <w:pPr>
              <w:jc w:val="right"/>
              <w:rPr>
                <w:rFonts w:ascii="Times New Roman" w:hAnsi="Times New Roman" w:cs="Times New Roman"/>
                <w:sz w:val="18"/>
                <w:szCs w:val="18"/>
              </w:rPr>
            </w:pPr>
            <w:r w:rsidRPr="00020F96">
              <w:rPr>
                <w:rFonts w:ascii="Times New Roman" w:hAnsi="Times New Roman" w:cs="Times New Roman"/>
                <w:color w:val="000000"/>
                <w:sz w:val="18"/>
                <w:szCs w:val="18"/>
              </w:rPr>
              <w:t>28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538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496</w:t>
            </w:r>
          </w:p>
        </w:tc>
        <w:tc>
          <w:tcPr>
            <w:tcW w:w="1489" w:type="dxa"/>
            <w:shd w:val="clear" w:color="auto" w:fill="auto"/>
          </w:tcPr>
          <w:p w14:paraId="22DCA8CA" w14:textId="0C39462E" w:rsidR="007F06A9" w:rsidRPr="00020F96" w:rsidRDefault="007F06A9" w:rsidP="007F06A9">
            <w:pPr>
              <w:jc w:val="right"/>
              <w:rPr>
                <w:rFonts w:ascii="Times New Roman" w:hAnsi="Times New Roman" w:cs="Times New Roman"/>
                <w:sz w:val="18"/>
                <w:szCs w:val="18"/>
              </w:rPr>
            </w:pPr>
            <w:r w:rsidRPr="00020F96">
              <w:rPr>
                <w:rFonts w:ascii="Times New Roman" w:hAnsi="Times New Roman" w:cs="Times New Roman"/>
                <w:color w:val="000000"/>
                <w:sz w:val="18"/>
                <w:szCs w:val="18"/>
              </w:rPr>
              <w:t>11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415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398</w:t>
            </w:r>
          </w:p>
        </w:tc>
      </w:tr>
      <w:tr w:rsidR="007F06A9" w:rsidRPr="00020F96" w14:paraId="5DBB5C65" w14:textId="77777777" w:rsidTr="005B32A3">
        <w:tc>
          <w:tcPr>
            <w:tcW w:w="397" w:type="dxa"/>
          </w:tcPr>
          <w:p w14:paraId="7E7694D3" w14:textId="30211D47" w:rsidR="007F06A9" w:rsidRPr="00020F96" w:rsidRDefault="007F06A9" w:rsidP="007F06A9">
            <w:pPr>
              <w:rPr>
                <w:rFonts w:ascii="Times New Roman" w:hAnsi="Times New Roman" w:cs="Times New Roman"/>
                <w:sz w:val="18"/>
                <w:szCs w:val="18"/>
              </w:rPr>
            </w:pPr>
            <w:r w:rsidRPr="00020F96">
              <w:rPr>
                <w:rFonts w:ascii="Times New Roman" w:hAnsi="Times New Roman" w:cs="Times New Roman"/>
                <w:sz w:val="18"/>
                <w:szCs w:val="18"/>
              </w:rPr>
              <w:t>34</w:t>
            </w:r>
          </w:p>
        </w:tc>
        <w:tc>
          <w:tcPr>
            <w:tcW w:w="3709" w:type="dxa"/>
          </w:tcPr>
          <w:p w14:paraId="26386900" w14:textId="5D319486" w:rsidR="007F06A9" w:rsidRPr="00020F96" w:rsidRDefault="007F06A9" w:rsidP="007F06A9">
            <w:pPr>
              <w:rPr>
                <w:rFonts w:ascii="Times New Roman" w:hAnsi="Times New Roman" w:cs="Times New Roman"/>
                <w:sz w:val="18"/>
                <w:szCs w:val="18"/>
              </w:rPr>
            </w:pPr>
            <w:r w:rsidRPr="007A377A">
              <w:rPr>
                <w:rFonts w:ascii="Times New Roman" w:hAnsi="Times New Roman" w:cs="Times New Roman"/>
                <w:sz w:val="18"/>
                <w:szCs w:val="18"/>
              </w:rPr>
              <w:t>Preventive drug treatment for patients at risk of post-partum haemorrhage</w:t>
            </w:r>
          </w:p>
        </w:tc>
        <w:tc>
          <w:tcPr>
            <w:tcW w:w="1488" w:type="dxa"/>
            <w:shd w:val="clear" w:color="auto" w:fill="auto"/>
          </w:tcPr>
          <w:p w14:paraId="5D20F2B3" w14:textId="78C0CA91" w:rsidR="007F06A9" w:rsidRPr="00020F96" w:rsidRDefault="007F06A9" w:rsidP="007F06A9">
            <w:pPr>
              <w:jc w:val="right"/>
              <w:rPr>
                <w:rFonts w:ascii="Times New Roman" w:hAnsi="Times New Roman" w:cs="Times New Roman"/>
                <w:sz w:val="18"/>
                <w:szCs w:val="18"/>
              </w:rPr>
            </w:pPr>
            <w:r w:rsidRPr="00020F96">
              <w:rPr>
                <w:rFonts w:ascii="Times New Roman" w:hAnsi="Times New Roman" w:cs="Times New Roman"/>
                <w:color w:val="000000"/>
                <w:sz w:val="18"/>
                <w:szCs w:val="18"/>
              </w:rPr>
              <w:t>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541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925</w:t>
            </w:r>
          </w:p>
        </w:tc>
        <w:tc>
          <w:tcPr>
            <w:tcW w:w="1489" w:type="dxa"/>
            <w:shd w:val="clear" w:color="auto" w:fill="auto"/>
          </w:tcPr>
          <w:p w14:paraId="540BA4BA" w14:textId="17281BFB" w:rsidR="007F06A9" w:rsidRPr="00020F96" w:rsidRDefault="007F06A9" w:rsidP="007F06A9">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016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770</w:t>
            </w:r>
          </w:p>
        </w:tc>
      </w:tr>
      <w:tr w:rsidR="00FB1452" w:rsidRPr="00020F96" w14:paraId="5BA795AC" w14:textId="77777777" w:rsidTr="005B32A3">
        <w:tc>
          <w:tcPr>
            <w:tcW w:w="397" w:type="dxa"/>
          </w:tcPr>
          <w:p w14:paraId="77D46CF3" w14:textId="4A3D7938"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35</w:t>
            </w:r>
          </w:p>
        </w:tc>
        <w:tc>
          <w:tcPr>
            <w:tcW w:w="3709" w:type="dxa"/>
          </w:tcPr>
          <w:p w14:paraId="2B649373" w14:textId="6131FADA"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Pap smear (at age 40) + cancer treatment if necessary</w:t>
            </w:r>
          </w:p>
        </w:tc>
        <w:tc>
          <w:tcPr>
            <w:tcW w:w="1488" w:type="dxa"/>
            <w:shd w:val="clear" w:color="auto" w:fill="auto"/>
          </w:tcPr>
          <w:p w14:paraId="4C796F47" w14:textId="673A3FB7"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453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800</w:t>
            </w:r>
          </w:p>
        </w:tc>
        <w:tc>
          <w:tcPr>
            <w:tcW w:w="1489" w:type="dxa"/>
            <w:shd w:val="clear" w:color="auto" w:fill="auto"/>
          </w:tcPr>
          <w:p w14:paraId="0790DE2A" w14:textId="40AB3B9A"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781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520</w:t>
            </w:r>
          </w:p>
        </w:tc>
      </w:tr>
      <w:tr w:rsidR="00FB1452" w:rsidRPr="00020F96" w14:paraId="02136DCA" w14:textId="77777777" w:rsidTr="005B32A3">
        <w:tc>
          <w:tcPr>
            <w:tcW w:w="397" w:type="dxa"/>
          </w:tcPr>
          <w:p w14:paraId="176BFF90" w14:textId="424D44F3" w:rsidR="00FB1452" w:rsidRPr="00020F96" w:rsidRDefault="00FB1452" w:rsidP="00FB1452">
            <w:pPr>
              <w:rPr>
                <w:rFonts w:ascii="Times New Roman" w:hAnsi="Times New Roman" w:cs="Times New Roman"/>
                <w:sz w:val="18"/>
                <w:szCs w:val="18"/>
              </w:rPr>
            </w:pPr>
            <w:r>
              <w:rPr>
                <w:rFonts w:ascii="Times New Roman" w:hAnsi="Times New Roman" w:cs="Times New Roman"/>
                <w:sz w:val="18"/>
                <w:szCs w:val="18"/>
              </w:rPr>
              <w:t>36</w:t>
            </w:r>
          </w:p>
        </w:tc>
        <w:tc>
          <w:tcPr>
            <w:tcW w:w="3709" w:type="dxa"/>
          </w:tcPr>
          <w:p w14:paraId="2537EF49" w14:textId="041A60E9"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Asymptotic bacteriuria detection and treatment (as part of antenatal care)</w:t>
            </w:r>
          </w:p>
        </w:tc>
        <w:tc>
          <w:tcPr>
            <w:tcW w:w="1488" w:type="dxa"/>
            <w:shd w:val="clear" w:color="auto" w:fill="auto"/>
          </w:tcPr>
          <w:p w14:paraId="6DE3914B" w14:textId="03047595"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939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274</w:t>
            </w:r>
          </w:p>
        </w:tc>
        <w:tc>
          <w:tcPr>
            <w:tcW w:w="1489" w:type="dxa"/>
            <w:shd w:val="clear" w:color="auto" w:fill="auto"/>
          </w:tcPr>
          <w:p w14:paraId="4E49D8EA" w14:textId="5D1F8BAD"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175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710</w:t>
            </w:r>
          </w:p>
        </w:tc>
      </w:tr>
      <w:tr w:rsidR="00FB1452" w:rsidRPr="00020F96" w14:paraId="6D260A14" w14:textId="77777777" w:rsidTr="005B32A3">
        <w:tc>
          <w:tcPr>
            <w:tcW w:w="397" w:type="dxa"/>
          </w:tcPr>
          <w:p w14:paraId="0D1EC43E" w14:textId="38B9C47A"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37</w:t>
            </w:r>
          </w:p>
        </w:tc>
        <w:tc>
          <w:tcPr>
            <w:tcW w:w="3709" w:type="dxa"/>
          </w:tcPr>
          <w:p w14:paraId="705B2542" w14:textId="1E3E4EAF" w:rsidR="00FB1452" w:rsidRPr="00020F96" w:rsidRDefault="00FB1452" w:rsidP="00FB1452">
            <w:pPr>
              <w:rPr>
                <w:rFonts w:ascii="Times New Roman" w:hAnsi="Times New Roman" w:cs="Times New Roman"/>
                <w:sz w:val="18"/>
                <w:szCs w:val="18"/>
              </w:rPr>
            </w:pPr>
            <w:r w:rsidRPr="00020F96">
              <w:rPr>
                <w:rFonts w:ascii="Times New Roman" w:hAnsi="Times New Roman" w:cs="Times New Roman"/>
                <w:sz w:val="18"/>
                <w:szCs w:val="18"/>
              </w:rPr>
              <w:t>Drug treatment otitis media</w:t>
            </w:r>
          </w:p>
        </w:tc>
        <w:tc>
          <w:tcPr>
            <w:tcW w:w="1488" w:type="dxa"/>
            <w:shd w:val="clear" w:color="auto" w:fill="auto"/>
          </w:tcPr>
          <w:p w14:paraId="73B151A8" w14:textId="575D4A18"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18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202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098</w:t>
            </w:r>
          </w:p>
        </w:tc>
        <w:tc>
          <w:tcPr>
            <w:tcW w:w="1489" w:type="dxa"/>
            <w:shd w:val="clear" w:color="auto" w:fill="auto"/>
          </w:tcPr>
          <w:p w14:paraId="30E21AAC" w14:textId="30F04F3D" w:rsidR="00FB1452" w:rsidRPr="00020F96" w:rsidRDefault="00FB1452" w:rsidP="00FB1452">
            <w:pPr>
              <w:jc w:val="right"/>
              <w:rPr>
                <w:rFonts w:ascii="Times New Roman" w:hAnsi="Times New Roman" w:cs="Times New Roman"/>
                <w:sz w:val="18"/>
                <w:szCs w:val="18"/>
              </w:rPr>
            </w:pPr>
            <w:r w:rsidRPr="00020F96">
              <w:rPr>
                <w:rFonts w:ascii="Times New Roman" w:hAnsi="Times New Roman" w:cs="Times New Roman"/>
                <w:color w:val="000000"/>
                <w:sz w:val="18"/>
                <w:szCs w:val="18"/>
              </w:rPr>
              <w:t>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280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839</w:t>
            </w:r>
          </w:p>
        </w:tc>
      </w:tr>
      <w:tr w:rsidR="008021E5" w:rsidRPr="00020F96" w14:paraId="729F5B79" w14:textId="77777777" w:rsidTr="005B32A3">
        <w:tc>
          <w:tcPr>
            <w:tcW w:w="397" w:type="dxa"/>
          </w:tcPr>
          <w:p w14:paraId="5B90FAC1" w14:textId="0FBE672B" w:rsidR="008021E5" w:rsidRPr="00020F96" w:rsidRDefault="008021E5" w:rsidP="008021E5">
            <w:pPr>
              <w:rPr>
                <w:rFonts w:ascii="Times New Roman" w:hAnsi="Times New Roman" w:cs="Times New Roman"/>
                <w:sz w:val="18"/>
                <w:szCs w:val="18"/>
              </w:rPr>
            </w:pPr>
            <w:r w:rsidRPr="00020F96">
              <w:rPr>
                <w:rFonts w:ascii="Times New Roman" w:hAnsi="Times New Roman" w:cs="Times New Roman"/>
                <w:sz w:val="18"/>
                <w:szCs w:val="18"/>
              </w:rPr>
              <w:lastRenderedPageBreak/>
              <w:t>38</w:t>
            </w:r>
          </w:p>
        </w:tc>
        <w:tc>
          <w:tcPr>
            <w:tcW w:w="3709" w:type="dxa"/>
          </w:tcPr>
          <w:p w14:paraId="63F09AF3" w14:textId="7B12CC8F" w:rsidR="008021E5" w:rsidRPr="00020F96" w:rsidRDefault="008021E5" w:rsidP="008021E5">
            <w:pPr>
              <w:rPr>
                <w:rFonts w:ascii="Times New Roman" w:hAnsi="Times New Roman" w:cs="Times New Roman"/>
                <w:sz w:val="18"/>
                <w:szCs w:val="18"/>
              </w:rPr>
            </w:pPr>
            <w:r>
              <w:rPr>
                <w:rFonts w:ascii="Times New Roman" w:hAnsi="Times New Roman" w:cs="Times New Roman"/>
                <w:sz w:val="18"/>
                <w:szCs w:val="18"/>
              </w:rPr>
              <w:t>Hepatitis B vaccination to prevent perinatal transmission</w:t>
            </w:r>
          </w:p>
        </w:tc>
        <w:tc>
          <w:tcPr>
            <w:tcW w:w="1488" w:type="dxa"/>
            <w:shd w:val="clear" w:color="auto" w:fill="auto"/>
          </w:tcPr>
          <w:p w14:paraId="20753824" w14:textId="1B3E8DE7" w:rsidR="008021E5" w:rsidRPr="00020F96" w:rsidRDefault="008021E5" w:rsidP="008021E5">
            <w:pPr>
              <w:jc w:val="right"/>
              <w:rPr>
                <w:rFonts w:ascii="Times New Roman" w:hAnsi="Times New Roman" w:cs="Times New Roman"/>
                <w:color w:val="000000"/>
                <w:sz w:val="18"/>
                <w:szCs w:val="18"/>
              </w:rPr>
            </w:pPr>
            <w:r w:rsidRPr="005618A8">
              <w:rPr>
                <w:rFonts w:ascii="Times New Roman" w:hAnsi="Times New Roman" w:cs="Times New Roman"/>
                <w:sz w:val="18"/>
                <w:szCs w:val="18"/>
              </w:rPr>
              <w:t>14</w:t>
            </w:r>
            <w:r>
              <w:rPr>
                <w:rFonts w:ascii="Times New Roman" w:hAnsi="Times New Roman" w:cs="Times New Roman"/>
                <w:sz w:val="18"/>
                <w:szCs w:val="18"/>
              </w:rPr>
              <w:t>,</w:t>
            </w:r>
            <w:r w:rsidRPr="005618A8">
              <w:rPr>
                <w:rFonts w:ascii="Times New Roman" w:hAnsi="Times New Roman" w:cs="Times New Roman"/>
                <w:sz w:val="18"/>
                <w:szCs w:val="18"/>
              </w:rPr>
              <w:t>429</w:t>
            </w:r>
            <w:r>
              <w:rPr>
                <w:rFonts w:ascii="Times New Roman" w:hAnsi="Times New Roman" w:cs="Times New Roman"/>
                <w:sz w:val="18"/>
                <w:szCs w:val="18"/>
              </w:rPr>
              <w:t>,</w:t>
            </w:r>
            <w:r w:rsidRPr="005618A8">
              <w:rPr>
                <w:rFonts w:ascii="Times New Roman" w:hAnsi="Times New Roman" w:cs="Times New Roman"/>
                <w:sz w:val="18"/>
                <w:szCs w:val="18"/>
              </w:rPr>
              <w:t>873</w:t>
            </w:r>
          </w:p>
        </w:tc>
        <w:tc>
          <w:tcPr>
            <w:tcW w:w="1489" w:type="dxa"/>
            <w:shd w:val="clear" w:color="auto" w:fill="auto"/>
          </w:tcPr>
          <w:p w14:paraId="4BF78B14" w14:textId="49D68573" w:rsidR="008021E5" w:rsidRPr="00020F96" w:rsidRDefault="008021E5" w:rsidP="008021E5">
            <w:pPr>
              <w:jc w:val="right"/>
              <w:rPr>
                <w:rFonts w:ascii="Times New Roman" w:hAnsi="Times New Roman" w:cs="Times New Roman"/>
                <w:color w:val="000000"/>
                <w:sz w:val="18"/>
                <w:szCs w:val="18"/>
              </w:rPr>
            </w:pPr>
            <w:r w:rsidRPr="005618A8">
              <w:rPr>
                <w:rFonts w:ascii="Times New Roman" w:hAnsi="Times New Roman" w:cs="Times New Roman"/>
                <w:sz w:val="18"/>
                <w:szCs w:val="18"/>
              </w:rPr>
              <w:t>5</w:t>
            </w:r>
            <w:r>
              <w:rPr>
                <w:rFonts w:ascii="Times New Roman" w:hAnsi="Times New Roman" w:cs="Times New Roman"/>
                <w:sz w:val="18"/>
                <w:szCs w:val="18"/>
              </w:rPr>
              <w:t>,</w:t>
            </w:r>
            <w:r w:rsidRPr="005618A8">
              <w:rPr>
                <w:rFonts w:ascii="Times New Roman" w:hAnsi="Times New Roman" w:cs="Times New Roman"/>
                <w:sz w:val="18"/>
                <w:szCs w:val="18"/>
              </w:rPr>
              <w:t>771</w:t>
            </w:r>
            <w:r>
              <w:rPr>
                <w:rFonts w:ascii="Times New Roman" w:hAnsi="Times New Roman" w:cs="Times New Roman"/>
                <w:sz w:val="18"/>
                <w:szCs w:val="18"/>
              </w:rPr>
              <w:t>,</w:t>
            </w:r>
            <w:r w:rsidRPr="005618A8">
              <w:rPr>
                <w:rFonts w:ascii="Times New Roman" w:hAnsi="Times New Roman" w:cs="Times New Roman"/>
                <w:sz w:val="18"/>
                <w:szCs w:val="18"/>
              </w:rPr>
              <w:t>949</w:t>
            </w:r>
          </w:p>
        </w:tc>
      </w:tr>
      <w:tr w:rsidR="008021E5" w:rsidRPr="00020F96" w14:paraId="4A892023" w14:textId="77777777" w:rsidTr="005B32A3">
        <w:tc>
          <w:tcPr>
            <w:tcW w:w="397" w:type="dxa"/>
          </w:tcPr>
          <w:p w14:paraId="675D9A0C" w14:textId="16889F63" w:rsidR="008021E5" w:rsidRPr="00020F96" w:rsidRDefault="008021E5" w:rsidP="008021E5">
            <w:pPr>
              <w:rPr>
                <w:rFonts w:ascii="Times New Roman" w:hAnsi="Times New Roman" w:cs="Times New Roman"/>
                <w:sz w:val="18"/>
                <w:szCs w:val="18"/>
              </w:rPr>
            </w:pPr>
            <w:r w:rsidRPr="00020F96">
              <w:rPr>
                <w:rFonts w:ascii="Times New Roman" w:hAnsi="Times New Roman" w:cs="Times New Roman"/>
                <w:sz w:val="18"/>
                <w:szCs w:val="18"/>
              </w:rPr>
              <w:t>39</w:t>
            </w:r>
          </w:p>
        </w:tc>
        <w:tc>
          <w:tcPr>
            <w:tcW w:w="3709" w:type="dxa"/>
          </w:tcPr>
          <w:p w14:paraId="0CEBB713" w14:textId="0E1CACCE" w:rsidR="008021E5" w:rsidRPr="00020F96" w:rsidRDefault="008021E5" w:rsidP="008021E5">
            <w:pPr>
              <w:rPr>
                <w:rFonts w:ascii="Times New Roman" w:hAnsi="Times New Roman" w:cs="Times New Roman"/>
                <w:sz w:val="18"/>
                <w:szCs w:val="18"/>
              </w:rPr>
            </w:pPr>
            <w:r w:rsidRPr="00020F96">
              <w:rPr>
                <w:rFonts w:ascii="Times New Roman" w:hAnsi="Times New Roman" w:cs="Times New Roman"/>
                <w:sz w:val="18"/>
                <w:szCs w:val="18"/>
              </w:rPr>
              <w:t>Drug + psychosocial treatment schizophrenia</w:t>
            </w:r>
          </w:p>
        </w:tc>
        <w:tc>
          <w:tcPr>
            <w:tcW w:w="1488" w:type="dxa"/>
            <w:shd w:val="clear" w:color="auto" w:fill="auto"/>
          </w:tcPr>
          <w:p w14:paraId="49DAF8EB" w14:textId="7D1E25E9"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16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210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167</w:t>
            </w:r>
          </w:p>
        </w:tc>
        <w:tc>
          <w:tcPr>
            <w:tcW w:w="1489" w:type="dxa"/>
            <w:shd w:val="clear" w:color="auto" w:fill="auto"/>
          </w:tcPr>
          <w:p w14:paraId="708C1EDE" w14:textId="08A15C00"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484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067</w:t>
            </w:r>
          </w:p>
        </w:tc>
      </w:tr>
      <w:tr w:rsidR="008021E5" w:rsidRPr="00020F96" w14:paraId="04541460" w14:textId="77777777" w:rsidTr="005B32A3">
        <w:tc>
          <w:tcPr>
            <w:tcW w:w="397" w:type="dxa"/>
          </w:tcPr>
          <w:p w14:paraId="20B40173" w14:textId="12574660" w:rsidR="008021E5" w:rsidRPr="00020F96" w:rsidRDefault="008021E5" w:rsidP="008021E5">
            <w:pPr>
              <w:rPr>
                <w:rFonts w:ascii="Times New Roman" w:hAnsi="Times New Roman" w:cs="Times New Roman"/>
                <w:sz w:val="18"/>
                <w:szCs w:val="18"/>
              </w:rPr>
            </w:pPr>
            <w:r w:rsidRPr="00020F96">
              <w:rPr>
                <w:rFonts w:ascii="Times New Roman" w:hAnsi="Times New Roman" w:cs="Times New Roman"/>
                <w:sz w:val="18"/>
                <w:szCs w:val="18"/>
              </w:rPr>
              <w:t>40</w:t>
            </w:r>
          </w:p>
        </w:tc>
        <w:tc>
          <w:tcPr>
            <w:tcW w:w="3709" w:type="dxa"/>
          </w:tcPr>
          <w:p w14:paraId="34A85F49" w14:textId="6F1099FE" w:rsidR="008021E5" w:rsidRPr="00020F96" w:rsidRDefault="008021E5" w:rsidP="008021E5">
            <w:pPr>
              <w:rPr>
                <w:rFonts w:ascii="Times New Roman" w:hAnsi="Times New Roman" w:cs="Times New Roman"/>
                <w:sz w:val="18"/>
                <w:szCs w:val="18"/>
              </w:rPr>
            </w:pPr>
            <w:r w:rsidRPr="00020F96">
              <w:rPr>
                <w:rFonts w:ascii="Times New Roman" w:hAnsi="Times New Roman" w:cs="Times New Roman"/>
                <w:sz w:val="18"/>
                <w:szCs w:val="18"/>
              </w:rPr>
              <w:t>Isoniazid preventive therapy HIV-infected pregnant women</w:t>
            </w:r>
          </w:p>
        </w:tc>
        <w:tc>
          <w:tcPr>
            <w:tcW w:w="1488" w:type="dxa"/>
            <w:shd w:val="clear" w:color="auto" w:fill="auto"/>
          </w:tcPr>
          <w:p w14:paraId="3A5C4A70" w14:textId="5DCB92E7"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914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958</w:t>
            </w:r>
          </w:p>
        </w:tc>
        <w:tc>
          <w:tcPr>
            <w:tcW w:w="1489" w:type="dxa"/>
            <w:shd w:val="clear" w:color="auto" w:fill="auto"/>
          </w:tcPr>
          <w:p w14:paraId="01A07924" w14:textId="65CF9922"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365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983</w:t>
            </w:r>
          </w:p>
        </w:tc>
      </w:tr>
      <w:tr w:rsidR="008021E5" w:rsidRPr="00020F96" w14:paraId="57602025" w14:textId="77777777" w:rsidTr="005B32A3">
        <w:tc>
          <w:tcPr>
            <w:tcW w:w="397" w:type="dxa"/>
          </w:tcPr>
          <w:p w14:paraId="289E667E" w14:textId="39338733" w:rsidR="008021E5" w:rsidRPr="00020F96" w:rsidRDefault="008021E5" w:rsidP="008021E5">
            <w:pPr>
              <w:rPr>
                <w:rFonts w:ascii="Times New Roman" w:hAnsi="Times New Roman" w:cs="Times New Roman"/>
                <w:sz w:val="18"/>
                <w:szCs w:val="18"/>
              </w:rPr>
            </w:pPr>
            <w:r w:rsidRPr="00020F96">
              <w:rPr>
                <w:rFonts w:ascii="Times New Roman" w:hAnsi="Times New Roman" w:cs="Times New Roman"/>
                <w:sz w:val="18"/>
                <w:szCs w:val="18"/>
              </w:rPr>
              <w:t>41</w:t>
            </w:r>
          </w:p>
        </w:tc>
        <w:tc>
          <w:tcPr>
            <w:tcW w:w="3709" w:type="dxa"/>
          </w:tcPr>
          <w:p w14:paraId="5FCEB6E9" w14:textId="0C069947" w:rsidR="008021E5" w:rsidRPr="00020F96" w:rsidRDefault="008021E5" w:rsidP="008021E5">
            <w:pPr>
              <w:rPr>
                <w:rFonts w:ascii="Times New Roman" w:hAnsi="Times New Roman" w:cs="Times New Roman"/>
                <w:sz w:val="18"/>
                <w:szCs w:val="18"/>
              </w:rPr>
            </w:pPr>
            <w:r w:rsidRPr="007A377A">
              <w:rPr>
                <w:rFonts w:ascii="Times New Roman" w:hAnsi="Times New Roman" w:cs="Times New Roman"/>
                <w:sz w:val="18"/>
                <w:szCs w:val="18"/>
              </w:rPr>
              <w:t>Preventive drug treatment for patients at risk of CVD event</w:t>
            </w:r>
          </w:p>
        </w:tc>
        <w:tc>
          <w:tcPr>
            <w:tcW w:w="1488" w:type="dxa"/>
            <w:shd w:val="clear" w:color="auto" w:fill="auto"/>
          </w:tcPr>
          <w:p w14:paraId="184BFFF8" w14:textId="781CB614"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270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664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608</w:t>
            </w:r>
          </w:p>
        </w:tc>
        <w:tc>
          <w:tcPr>
            <w:tcW w:w="1489" w:type="dxa"/>
            <w:shd w:val="clear" w:color="auto" w:fill="auto"/>
          </w:tcPr>
          <w:p w14:paraId="36A79DDE" w14:textId="008213A8"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108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265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843</w:t>
            </w:r>
          </w:p>
        </w:tc>
      </w:tr>
      <w:tr w:rsidR="008021E5" w:rsidRPr="00020F96" w14:paraId="223F0890" w14:textId="77777777" w:rsidTr="005B32A3">
        <w:tc>
          <w:tcPr>
            <w:tcW w:w="397" w:type="dxa"/>
          </w:tcPr>
          <w:p w14:paraId="2EA33F1E" w14:textId="24A27909" w:rsidR="008021E5" w:rsidRPr="00020F96" w:rsidRDefault="006A616A" w:rsidP="008021E5">
            <w:pPr>
              <w:rPr>
                <w:rFonts w:ascii="Times New Roman" w:hAnsi="Times New Roman" w:cs="Times New Roman"/>
                <w:sz w:val="18"/>
                <w:szCs w:val="18"/>
              </w:rPr>
            </w:pPr>
            <w:r>
              <w:rPr>
                <w:rFonts w:ascii="Times New Roman" w:hAnsi="Times New Roman" w:cs="Times New Roman"/>
                <w:sz w:val="18"/>
                <w:szCs w:val="18"/>
              </w:rPr>
              <w:t>42</w:t>
            </w:r>
          </w:p>
        </w:tc>
        <w:tc>
          <w:tcPr>
            <w:tcW w:w="3709" w:type="dxa"/>
          </w:tcPr>
          <w:p w14:paraId="47B927E2" w14:textId="1938C736" w:rsidR="008021E5" w:rsidRPr="00020F96" w:rsidRDefault="008021E5" w:rsidP="008021E5">
            <w:pPr>
              <w:rPr>
                <w:rFonts w:ascii="Times New Roman" w:hAnsi="Times New Roman" w:cs="Times New Roman"/>
                <w:sz w:val="18"/>
                <w:szCs w:val="18"/>
              </w:rPr>
            </w:pPr>
            <w:r w:rsidRPr="00020F96">
              <w:rPr>
                <w:rFonts w:ascii="Times New Roman" w:hAnsi="Times New Roman" w:cs="Times New Roman"/>
                <w:sz w:val="18"/>
                <w:szCs w:val="18"/>
              </w:rPr>
              <w:t>Cervical cancer treatment</w:t>
            </w:r>
          </w:p>
        </w:tc>
        <w:tc>
          <w:tcPr>
            <w:tcW w:w="1488" w:type="dxa"/>
            <w:shd w:val="clear" w:color="auto" w:fill="auto"/>
          </w:tcPr>
          <w:p w14:paraId="253BD59B" w14:textId="323F186B"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36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401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464</w:t>
            </w:r>
          </w:p>
        </w:tc>
        <w:tc>
          <w:tcPr>
            <w:tcW w:w="1489" w:type="dxa"/>
            <w:shd w:val="clear" w:color="auto" w:fill="auto"/>
          </w:tcPr>
          <w:p w14:paraId="037E603F" w14:textId="39988FE2" w:rsidR="008021E5" w:rsidRPr="00020F96" w:rsidRDefault="008021E5" w:rsidP="008021E5">
            <w:pPr>
              <w:jc w:val="right"/>
              <w:rPr>
                <w:rFonts w:ascii="Times New Roman" w:hAnsi="Times New Roman" w:cs="Times New Roman"/>
                <w:sz w:val="18"/>
                <w:szCs w:val="18"/>
              </w:rPr>
            </w:pPr>
            <w:r w:rsidRPr="00020F96">
              <w:rPr>
                <w:rFonts w:ascii="Times New Roman" w:hAnsi="Times New Roman" w:cs="Times New Roman"/>
                <w:color w:val="000000"/>
                <w:sz w:val="18"/>
                <w:szCs w:val="18"/>
              </w:rPr>
              <w:t>14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560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586</w:t>
            </w:r>
          </w:p>
        </w:tc>
      </w:tr>
      <w:tr w:rsidR="006A616A" w:rsidRPr="00020F96" w14:paraId="2BEF6842" w14:textId="77777777" w:rsidTr="005B32A3">
        <w:tc>
          <w:tcPr>
            <w:tcW w:w="397" w:type="dxa"/>
          </w:tcPr>
          <w:p w14:paraId="65602E79" w14:textId="73201473"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43</w:t>
            </w:r>
          </w:p>
        </w:tc>
        <w:tc>
          <w:tcPr>
            <w:tcW w:w="3709" w:type="dxa"/>
          </w:tcPr>
          <w:p w14:paraId="35E3CAC0" w14:textId="30BD7EC8"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Breast cancer, treatment all stages</w:t>
            </w:r>
          </w:p>
        </w:tc>
        <w:tc>
          <w:tcPr>
            <w:tcW w:w="1488" w:type="dxa"/>
            <w:shd w:val="clear" w:color="auto" w:fill="auto"/>
          </w:tcPr>
          <w:p w14:paraId="7EE5E5B6" w14:textId="70B593FF"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20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386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405</w:t>
            </w:r>
          </w:p>
        </w:tc>
        <w:tc>
          <w:tcPr>
            <w:tcW w:w="1489" w:type="dxa"/>
            <w:shd w:val="clear" w:color="auto" w:fill="auto"/>
          </w:tcPr>
          <w:p w14:paraId="54AA7FA3" w14:textId="00FB9993"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154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562</w:t>
            </w:r>
          </w:p>
        </w:tc>
      </w:tr>
      <w:tr w:rsidR="006A616A" w:rsidRPr="00020F96" w14:paraId="51B8BA4A" w14:textId="77777777" w:rsidTr="005B32A3">
        <w:tc>
          <w:tcPr>
            <w:tcW w:w="397" w:type="dxa"/>
          </w:tcPr>
          <w:p w14:paraId="2213A703" w14:textId="4F3F3A4C"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44</w:t>
            </w:r>
          </w:p>
        </w:tc>
        <w:tc>
          <w:tcPr>
            <w:tcW w:w="3709" w:type="dxa"/>
          </w:tcPr>
          <w:p w14:paraId="66FAE8CB" w14:textId="01005442" w:rsidR="006A616A" w:rsidRPr="00020F96" w:rsidRDefault="000B5639" w:rsidP="006A616A">
            <w:pPr>
              <w:rPr>
                <w:rFonts w:ascii="Times New Roman" w:hAnsi="Times New Roman" w:cs="Times New Roman"/>
                <w:sz w:val="18"/>
                <w:szCs w:val="18"/>
              </w:rPr>
            </w:pPr>
            <w:r>
              <w:rPr>
                <w:rFonts w:ascii="Times New Roman" w:hAnsi="Times New Roman" w:cs="Times New Roman"/>
                <w:sz w:val="18"/>
                <w:szCs w:val="18"/>
              </w:rPr>
              <w:t>Drug treatment of post-acute IHD &amp; stroke</w:t>
            </w:r>
          </w:p>
        </w:tc>
        <w:tc>
          <w:tcPr>
            <w:tcW w:w="1488" w:type="dxa"/>
            <w:shd w:val="clear" w:color="auto" w:fill="auto"/>
          </w:tcPr>
          <w:p w14:paraId="42C19142" w14:textId="3B2B4C7D"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79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725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263</w:t>
            </w:r>
          </w:p>
        </w:tc>
        <w:tc>
          <w:tcPr>
            <w:tcW w:w="1489" w:type="dxa"/>
            <w:shd w:val="clear" w:color="auto" w:fill="auto"/>
          </w:tcPr>
          <w:p w14:paraId="16EE5ED4" w14:textId="072224D1"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31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890</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105</w:t>
            </w:r>
          </w:p>
        </w:tc>
      </w:tr>
      <w:tr w:rsidR="006A616A" w:rsidRPr="00020F96" w14:paraId="2CD4699C" w14:textId="77777777" w:rsidTr="005B32A3">
        <w:tc>
          <w:tcPr>
            <w:tcW w:w="397" w:type="dxa"/>
          </w:tcPr>
          <w:p w14:paraId="462F1B98" w14:textId="43EB0B64"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45</w:t>
            </w:r>
          </w:p>
        </w:tc>
        <w:tc>
          <w:tcPr>
            <w:tcW w:w="3709" w:type="dxa"/>
          </w:tcPr>
          <w:p w14:paraId="18427DFF" w14:textId="2B20CE46"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Drug treatment asthma</w:t>
            </w:r>
          </w:p>
        </w:tc>
        <w:tc>
          <w:tcPr>
            <w:tcW w:w="1488" w:type="dxa"/>
            <w:shd w:val="clear" w:color="auto" w:fill="auto"/>
          </w:tcPr>
          <w:p w14:paraId="49E86911" w14:textId="24963031"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46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611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673</w:t>
            </w:r>
          </w:p>
        </w:tc>
        <w:tc>
          <w:tcPr>
            <w:tcW w:w="1489" w:type="dxa"/>
            <w:shd w:val="clear" w:color="auto" w:fill="auto"/>
          </w:tcPr>
          <w:p w14:paraId="74138B50" w14:textId="30C39CB2"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18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644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669</w:t>
            </w:r>
          </w:p>
        </w:tc>
      </w:tr>
      <w:tr w:rsidR="006A616A" w:rsidRPr="00020F96" w14:paraId="21E45EED" w14:textId="77777777" w:rsidTr="005B32A3">
        <w:tc>
          <w:tcPr>
            <w:tcW w:w="397" w:type="dxa"/>
          </w:tcPr>
          <w:p w14:paraId="6BE44EB9" w14:textId="5B5F2AC9"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46</w:t>
            </w:r>
          </w:p>
        </w:tc>
        <w:tc>
          <w:tcPr>
            <w:tcW w:w="3709" w:type="dxa"/>
          </w:tcPr>
          <w:p w14:paraId="30AD133B" w14:textId="6CF93DDA"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Drug + psychosocial treatment bipolar disorder</w:t>
            </w:r>
          </w:p>
        </w:tc>
        <w:tc>
          <w:tcPr>
            <w:tcW w:w="1488" w:type="dxa"/>
            <w:shd w:val="clear" w:color="auto" w:fill="auto"/>
          </w:tcPr>
          <w:p w14:paraId="7AC79A5E" w14:textId="30C6D66C"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89</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753</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143</w:t>
            </w:r>
          </w:p>
        </w:tc>
        <w:tc>
          <w:tcPr>
            <w:tcW w:w="1489" w:type="dxa"/>
            <w:shd w:val="clear" w:color="auto" w:fill="auto"/>
          </w:tcPr>
          <w:p w14:paraId="567A037B" w14:textId="571CBB62"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35</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901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257</w:t>
            </w:r>
          </w:p>
        </w:tc>
      </w:tr>
      <w:tr w:rsidR="006A616A" w:rsidRPr="00020F96" w14:paraId="23D0B4CF" w14:textId="77777777" w:rsidTr="005B32A3">
        <w:tc>
          <w:tcPr>
            <w:tcW w:w="397" w:type="dxa"/>
          </w:tcPr>
          <w:p w14:paraId="511A6A63" w14:textId="044D89C1"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47</w:t>
            </w:r>
          </w:p>
        </w:tc>
        <w:tc>
          <w:tcPr>
            <w:tcW w:w="3709" w:type="dxa"/>
          </w:tcPr>
          <w:p w14:paraId="7D702BF5" w14:textId="25B95DD9" w:rsidR="006A616A" w:rsidRPr="00020F96" w:rsidRDefault="00055541" w:rsidP="006A616A">
            <w:pPr>
              <w:rPr>
                <w:rFonts w:ascii="Times New Roman" w:hAnsi="Times New Roman" w:cs="Times New Roman"/>
                <w:sz w:val="18"/>
                <w:szCs w:val="18"/>
              </w:rPr>
            </w:pPr>
            <w:r>
              <w:rPr>
                <w:rFonts w:ascii="Times New Roman" w:hAnsi="Times New Roman" w:cs="Times New Roman"/>
                <w:sz w:val="18"/>
                <w:szCs w:val="18"/>
              </w:rPr>
              <w:t>Episodic</w:t>
            </w:r>
            <w:r w:rsidRPr="00617AEC">
              <w:rPr>
                <w:rFonts w:ascii="Times New Roman" w:hAnsi="Times New Roman" w:cs="Times New Roman"/>
                <w:sz w:val="18"/>
                <w:szCs w:val="18"/>
              </w:rPr>
              <w:t xml:space="preserve"> treatment unipolar depression</w:t>
            </w:r>
          </w:p>
        </w:tc>
        <w:tc>
          <w:tcPr>
            <w:tcW w:w="1488" w:type="dxa"/>
            <w:shd w:val="clear" w:color="auto" w:fill="auto"/>
          </w:tcPr>
          <w:p w14:paraId="53534798" w14:textId="7B6C1756"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146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767</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346</w:t>
            </w:r>
          </w:p>
        </w:tc>
        <w:tc>
          <w:tcPr>
            <w:tcW w:w="1489" w:type="dxa"/>
            <w:shd w:val="clear" w:color="auto" w:fill="auto"/>
          </w:tcPr>
          <w:p w14:paraId="3CEE7A25" w14:textId="7CC83CA5"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58</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706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938</w:t>
            </w:r>
          </w:p>
        </w:tc>
      </w:tr>
      <w:tr w:rsidR="006A616A" w:rsidRPr="00020F96" w14:paraId="636E1651" w14:textId="77777777" w:rsidTr="005B32A3">
        <w:tc>
          <w:tcPr>
            <w:tcW w:w="397" w:type="dxa"/>
          </w:tcPr>
          <w:p w14:paraId="69211311" w14:textId="28CB7044" w:rsidR="006A616A" w:rsidRPr="00020F96" w:rsidRDefault="006A616A" w:rsidP="006A616A">
            <w:pPr>
              <w:rPr>
                <w:rFonts w:ascii="Times New Roman" w:hAnsi="Times New Roman" w:cs="Times New Roman"/>
                <w:sz w:val="18"/>
                <w:szCs w:val="18"/>
              </w:rPr>
            </w:pPr>
            <w:r w:rsidRPr="00020F96">
              <w:rPr>
                <w:rFonts w:ascii="Times New Roman" w:hAnsi="Times New Roman" w:cs="Times New Roman"/>
                <w:sz w:val="18"/>
                <w:szCs w:val="18"/>
              </w:rPr>
              <w:t>48</w:t>
            </w:r>
          </w:p>
        </w:tc>
        <w:tc>
          <w:tcPr>
            <w:tcW w:w="3709" w:type="dxa"/>
          </w:tcPr>
          <w:p w14:paraId="34E5740E" w14:textId="6B9273F9" w:rsidR="006A616A" w:rsidRPr="00020F96" w:rsidRDefault="00DD317F" w:rsidP="006A616A">
            <w:pPr>
              <w:rPr>
                <w:rFonts w:ascii="Times New Roman" w:hAnsi="Times New Roman" w:cs="Times New Roman"/>
                <w:sz w:val="18"/>
                <w:szCs w:val="18"/>
              </w:rPr>
            </w:pPr>
            <w:r>
              <w:rPr>
                <w:rFonts w:ascii="Times New Roman" w:hAnsi="Times New Roman" w:cs="Times New Roman"/>
                <w:sz w:val="18"/>
                <w:szCs w:val="18"/>
              </w:rPr>
              <w:t>Diabetes, standard g</w:t>
            </w:r>
            <w:r w:rsidRPr="00037B15">
              <w:rPr>
                <w:rFonts w:ascii="Times New Roman" w:hAnsi="Times New Roman" w:cs="Times New Roman"/>
                <w:sz w:val="18"/>
                <w:szCs w:val="18"/>
              </w:rPr>
              <w:t>lycaemic control diabetes</w:t>
            </w:r>
          </w:p>
        </w:tc>
        <w:tc>
          <w:tcPr>
            <w:tcW w:w="1488" w:type="dxa"/>
            <w:shd w:val="clear" w:color="auto" w:fill="auto"/>
          </w:tcPr>
          <w:p w14:paraId="61A200BF" w14:textId="25F748B9"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686</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931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378</w:t>
            </w:r>
          </w:p>
        </w:tc>
        <w:tc>
          <w:tcPr>
            <w:tcW w:w="1489" w:type="dxa"/>
            <w:shd w:val="clear" w:color="auto" w:fill="auto"/>
          </w:tcPr>
          <w:p w14:paraId="1F037A0D" w14:textId="1AADB102" w:rsidR="006A616A" w:rsidRPr="00020F96" w:rsidRDefault="006A616A" w:rsidP="006A616A">
            <w:pPr>
              <w:jc w:val="right"/>
              <w:rPr>
                <w:rFonts w:ascii="Times New Roman" w:hAnsi="Times New Roman" w:cs="Times New Roman"/>
                <w:sz w:val="18"/>
                <w:szCs w:val="18"/>
              </w:rPr>
            </w:pPr>
            <w:r w:rsidRPr="00020F96">
              <w:rPr>
                <w:rFonts w:ascii="Times New Roman" w:hAnsi="Times New Roman" w:cs="Times New Roman"/>
                <w:color w:val="000000"/>
                <w:sz w:val="18"/>
                <w:szCs w:val="18"/>
              </w:rPr>
              <w:t>1</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074</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772</w:t>
            </w:r>
            <w:r>
              <w:rPr>
                <w:rFonts w:ascii="Times New Roman" w:hAnsi="Times New Roman" w:cs="Times New Roman"/>
                <w:color w:val="000000"/>
                <w:sz w:val="18"/>
                <w:szCs w:val="18"/>
              </w:rPr>
              <w:t>,</w:t>
            </w:r>
            <w:r w:rsidRPr="00020F96">
              <w:rPr>
                <w:rFonts w:ascii="Times New Roman" w:hAnsi="Times New Roman" w:cs="Times New Roman"/>
                <w:color w:val="000000"/>
                <w:sz w:val="18"/>
                <w:szCs w:val="18"/>
              </w:rPr>
              <w:t>551</w:t>
            </w:r>
          </w:p>
        </w:tc>
      </w:tr>
      <w:tr w:rsidR="006A616A" w:rsidRPr="00020F96" w14:paraId="0C212BDC" w14:textId="77777777" w:rsidTr="005B32A3">
        <w:tc>
          <w:tcPr>
            <w:tcW w:w="397" w:type="dxa"/>
          </w:tcPr>
          <w:p w14:paraId="74DB4719" w14:textId="1443F2AD" w:rsidR="006A616A" w:rsidRPr="00020F96" w:rsidRDefault="006A616A" w:rsidP="006A616A">
            <w:pPr>
              <w:rPr>
                <w:rFonts w:ascii="Times New Roman" w:hAnsi="Times New Roman" w:cs="Times New Roman"/>
                <w:sz w:val="18"/>
                <w:szCs w:val="18"/>
              </w:rPr>
            </w:pPr>
          </w:p>
        </w:tc>
        <w:tc>
          <w:tcPr>
            <w:tcW w:w="3709" w:type="dxa"/>
          </w:tcPr>
          <w:p w14:paraId="1B437216" w14:textId="146C5E5D" w:rsidR="006A616A" w:rsidRPr="00020F96" w:rsidRDefault="006A616A" w:rsidP="006A616A">
            <w:pPr>
              <w:rPr>
                <w:rFonts w:ascii="Times New Roman" w:hAnsi="Times New Roman" w:cs="Times New Roman"/>
                <w:sz w:val="18"/>
                <w:szCs w:val="18"/>
              </w:rPr>
            </w:pPr>
            <w:r w:rsidRPr="000E47B2">
              <w:rPr>
                <w:rFonts w:ascii="Times New Roman" w:hAnsi="Times New Roman" w:cs="Times New Roman"/>
                <w:b/>
                <w:bCs/>
                <w:sz w:val="18"/>
                <w:szCs w:val="18"/>
              </w:rPr>
              <w:t>TOTAL</w:t>
            </w:r>
          </w:p>
        </w:tc>
        <w:tc>
          <w:tcPr>
            <w:tcW w:w="1488" w:type="dxa"/>
            <w:shd w:val="clear" w:color="auto" w:fill="auto"/>
          </w:tcPr>
          <w:p w14:paraId="057C850C" w14:textId="1C6CD7F3" w:rsidR="006A616A" w:rsidRPr="00020F96" w:rsidRDefault="006A616A" w:rsidP="006A616A">
            <w:pPr>
              <w:jc w:val="right"/>
              <w:rPr>
                <w:rFonts w:ascii="Times New Roman" w:hAnsi="Times New Roman" w:cs="Times New Roman"/>
                <w:sz w:val="18"/>
                <w:szCs w:val="18"/>
              </w:rPr>
            </w:pPr>
            <w:r w:rsidRPr="000E47B2">
              <w:rPr>
                <w:rFonts w:ascii="Times New Roman" w:hAnsi="Times New Roman" w:cs="Times New Roman"/>
                <w:b/>
                <w:bCs/>
                <w:color w:val="000000"/>
                <w:sz w:val="18"/>
                <w:szCs w:val="18"/>
              </w:rPr>
              <w:t>4,323,062,183</w:t>
            </w:r>
          </w:p>
        </w:tc>
        <w:tc>
          <w:tcPr>
            <w:tcW w:w="1489" w:type="dxa"/>
            <w:shd w:val="clear" w:color="auto" w:fill="auto"/>
          </w:tcPr>
          <w:p w14:paraId="1508C2AD" w14:textId="16A547AB" w:rsidR="006A616A" w:rsidRPr="00020F96" w:rsidRDefault="006A616A" w:rsidP="006A616A">
            <w:pPr>
              <w:jc w:val="right"/>
              <w:rPr>
                <w:rFonts w:ascii="Times New Roman" w:hAnsi="Times New Roman" w:cs="Times New Roman"/>
                <w:sz w:val="18"/>
                <w:szCs w:val="18"/>
              </w:rPr>
            </w:pPr>
            <w:r w:rsidRPr="000E47B2">
              <w:rPr>
                <w:rFonts w:ascii="Times New Roman" w:hAnsi="Times New Roman" w:cs="Times New Roman"/>
                <w:b/>
                <w:bCs/>
                <w:color w:val="000000"/>
                <w:sz w:val="18"/>
                <w:szCs w:val="18"/>
              </w:rPr>
              <w:t>1,729,224,873</w:t>
            </w:r>
          </w:p>
        </w:tc>
      </w:tr>
      <w:tr w:rsidR="006A616A" w:rsidRPr="000E47B2" w14:paraId="0CFCA1F9" w14:textId="77777777" w:rsidTr="005B32A3">
        <w:tc>
          <w:tcPr>
            <w:tcW w:w="397" w:type="dxa"/>
          </w:tcPr>
          <w:p w14:paraId="5CBACC21" w14:textId="77777777" w:rsidR="006A616A" w:rsidRPr="000E47B2" w:rsidRDefault="006A616A" w:rsidP="006A616A">
            <w:pPr>
              <w:rPr>
                <w:rFonts w:ascii="Times New Roman" w:hAnsi="Times New Roman" w:cs="Times New Roman"/>
                <w:b/>
                <w:bCs/>
                <w:sz w:val="18"/>
                <w:szCs w:val="18"/>
              </w:rPr>
            </w:pPr>
          </w:p>
        </w:tc>
        <w:tc>
          <w:tcPr>
            <w:tcW w:w="3709" w:type="dxa"/>
          </w:tcPr>
          <w:p w14:paraId="0535F35F" w14:textId="5A40DEAD" w:rsidR="006A616A" w:rsidRPr="000E47B2" w:rsidRDefault="006A616A" w:rsidP="006A616A">
            <w:pPr>
              <w:rPr>
                <w:rFonts w:ascii="Times New Roman" w:hAnsi="Times New Roman" w:cs="Times New Roman"/>
                <w:b/>
                <w:bCs/>
                <w:sz w:val="18"/>
                <w:szCs w:val="18"/>
              </w:rPr>
            </w:pPr>
          </w:p>
        </w:tc>
        <w:tc>
          <w:tcPr>
            <w:tcW w:w="1488" w:type="dxa"/>
            <w:shd w:val="clear" w:color="auto" w:fill="auto"/>
          </w:tcPr>
          <w:p w14:paraId="01C62DC7" w14:textId="58373D8B" w:rsidR="006A616A" w:rsidRPr="000E47B2" w:rsidRDefault="006A616A" w:rsidP="006A616A">
            <w:pPr>
              <w:jc w:val="right"/>
              <w:rPr>
                <w:rFonts w:ascii="Times New Roman" w:hAnsi="Times New Roman" w:cs="Times New Roman"/>
                <w:b/>
                <w:bCs/>
                <w:color w:val="000000"/>
                <w:sz w:val="18"/>
                <w:szCs w:val="18"/>
              </w:rPr>
            </w:pPr>
          </w:p>
        </w:tc>
        <w:tc>
          <w:tcPr>
            <w:tcW w:w="1489" w:type="dxa"/>
            <w:shd w:val="clear" w:color="auto" w:fill="auto"/>
          </w:tcPr>
          <w:p w14:paraId="2AD6C97E" w14:textId="0DC1A081" w:rsidR="006A616A" w:rsidRPr="000E47B2" w:rsidRDefault="006A616A" w:rsidP="006A616A">
            <w:pPr>
              <w:jc w:val="right"/>
              <w:rPr>
                <w:rFonts w:ascii="Times New Roman" w:hAnsi="Times New Roman" w:cs="Times New Roman"/>
                <w:b/>
                <w:bCs/>
                <w:color w:val="000000"/>
                <w:sz w:val="18"/>
                <w:szCs w:val="18"/>
              </w:rPr>
            </w:pPr>
          </w:p>
        </w:tc>
      </w:tr>
    </w:tbl>
    <w:p w14:paraId="5676EC22" w14:textId="5679CD06" w:rsidR="00CD57CF" w:rsidRPr="000E47B2" w:rsidRDefault="00CD57CF" w:rsidP="00DA4520">
      <w:pPr>
        <w:rPr>
          <w:rFonts w:ascii="Times New Roman" w:hAnsi="Times New Roman" w:cs="Times New Roman"/>
          <w:b/>
          <w:bCs/>
          <w:lang w:val="en-US"/>
        </w:rPr>
      </w:pPr>
    </w:p>
    <w:p w14:paraId="0A728F8F" w14:textId="77777777" w:rsidR="00CD57CF" w:rsidRDefault="00CD57CF" w:rsidP="00DA4520">
      <w:pPr>
        <w:rPr>
          <w:rFonts w:ascii="Times New Roman" w:hAnsi="Times New Roman" w:cs="Times New Roman"/>
          <w:b/>
          <w:bCs/>
          <w:lang w:val="en-US"/>
        </w:rPr>
      </w:pPr>
    </w:p>
    <w:p w14:paraId="3CA417B4" w14:textId="77777777" w:rsidR="00581880" w:rsidRDefault="00581880" w:rsidP="00DA4520">
      <w:pPr>
        <w:rPr>
          <w:rFonts w:ascii="Times New Roman" w:hAnsi="Times New Roman" w:cs="Times New Roman"/>
          <w:b/>
          <w:bCs/>
          <w:lang w:val="en-US"/>
        </w:rPr>
      </w:pPr>
    </w:p>
    <w:p w14:paraId="20D23666" w14:textId="15079200" w:rsidR="00DA4520" w:rsidRDefault="00DA4520" w:rsidP="0022336F">
      <w:pPr>
        <w:rPr>
          <w:rFonts w:ascii="Times New Roman" w:hAnsi="Times New Roman" w:cs="Times New Roman"/>
          <w:b/>
          <w:bCs/>
        </w:rPr>
      </w:pPr>
    </w:p>
    <w:p w14:paraId="5E78D5D3" w14:textId="5CAFF8F6" w:rsidR="00A41E2E" w:rsidRDefault="00A41E2E" w:rsidP="0022336F">
      <w:pPr>
        <w:rPr>
          <w:rFonts w:ascii="Times New Roman" w:hAnsi="Times New Roman" w:cs="Times New Roman"/>
          <w:b/>
          <w:bCs/>
        </w:rPr>
      </w:pPr>
    </w:p>
    <w:p w14:paraId="65EED220" w14:textId="160010E3" w:rsidR="00A41E2E" w:rsidRDefault="00A41E2E" w:rsidP="0022336F">
      <w:pPr>
        <w:rPr>
          <w:rFonts w:ascii="Times New Roman" w:hAnsi="Times New Roman" w:cs="Times New Roman"/>
          <w:b/>
          <w:bCs/>
        </w:rPr>
      </w:pPr>
    </w:p>
    <w:p w14:paraId="1B94803A" w14:textId="2B07E78B" w:rsidR="00A41E2E" w:rsidRDefault="00A41E2E" w:rsidP="0022336F">
      <w:pPr>
        <w:rPr>
          <w:rFonts w:ascii="Times New Roman" w:hAnsi="Times New Roman" w:cs="Times New Roman"/>
          <w:b/>
          <w:bCs/>
        </w:rPr>
      </w:pPr>
    </w:p>
    <w:p w14:paraId="694A9B5B" w14:textId="77777777" w:rsidR="00A41E2E" w:rsidRDefault="00A41E2E" w:rsidP="0022336F">
      <w:pPr>
        <w:rPr>
          <w:rFonts w:ascii="Times New Roman" w:hAnsi="Times New Roman" w:cs="Times New Roman"/>
          <w:b/>
          <w:bCs/>
        </w:rPr>
      </w:pPr>
    </w:p>
    <w:p w14:paraId="5F922310" w14:textId="77777777" w:rsidR="00DA4520" w:rsidRDefault="00DA4520" w:rsidP="0022336F">
      <w:pPr>
        <w:rPr>
          <w:rFonts w:ascii="Times New Roman" w:hAnsi="Times New Roman" w:cs="Times New Roman"/>
          <w:b/>
          <w:bCs/>
        </w:rPr>
      </w:pPr>
    </w:p>
    <w:p w14:paraId="41D9E596" w14:textId="77777777" w:rsidR="00DA4520" w:rsidRDefault="00DA4520" w:rsidP="0022336F">
      <w:pPr>
        <w:rPr>
          <w:rFonts w:ascii="Times New Roman" w:hAnsi="Times New Roman" w:cs="Times New Roman"/>
          <w:b/>
          <w:bCs/>
        </w:rPr>
      </w:pPr>
    </w:p>
    <w:p w14:paraId="1F9EA14F" w14:textId="77777777" w:rsidR="00DA4520" w:rsidRDefault="00DA4520" w:rsidP="0022336F">
      <w:pPr>
        <w:rPr>
          <w:rFonts w:ascii="Times New Roman" w:hAnsi="Times New Roman" w:cs="Times New Roman"/>
          <w:b/>
          <w:bCs/>
        </w:rPr>
      </w:pPr>
    </w:p>
    <w:p w14:paraId="4931512C" w14:textId="77777777" w:rsidR="00F276AD" w:rsidRDefault="00F276AD" w:rsidP="0022336F">
      <w:pPr>
        <w:rPr>
          <w:rFonts w:ascii="Times New Roman" w:hAnsi="Times New Roman" w:cs="Times New Roman"/>
          <w:b/>
          <w:bCs/>
        </w:rPr>
      </w:pPr>
    </w:p>
    <w:p w14:paraId="2334BA14" w14:textId="465008AD" w:rsidR="00F276AD" w:rsidRDefault="00F276AD" w:rsidP="0022336F">
      <w:pPr>
        <w:rPr>
          <w:rFonts w:ascii="Times New Roman" w:hAnsi="Times New Roman" w:cs="Times New Roman"/>
          <w:b/>
          <w:bCs/>
        </w:rPr>
      </w:pPr>
    </w:p>
    <w:p w14:paraId="0769AAA5" w14:textId="7BC43A0E" w:rsidR="002501F6" w:rsidRDefault="002501F6" w:rsidP="0022336F">
      <w:pPr>
        <w:rPr>
          <w:rFonts w:ascii="Times New Roman" w:hAnsi="Times New Roman" w:cs="Times New Roman"/>
          <w:b/>
          <w:bCs/>
        </w:rPr>
      </w:pPr>
    </w:p>
    <w:p w14:paraId="31F41B2E" w14:textId="7CC3835B" w:rsidR="002501F6" w:rsidRDefault="002501F6" w:rsidP="0022336F">
      <w:pPr>
        <w:rPr>
          <w:rFonts w:ascii="Times New Roman" w:hAnsi="Times New Roman" w:cs="Times New Roman"/>
          <w:b/>
          <w:bCs/>
        </w:rPr>
      </w:pPr>
    </w:p>
    <w:p w14:paraId="73933D7B" w14:textId="72AA8899" w:rsidR="002501F6" w:rsidRDefault="002501F6" w:rsidP="0022336F">
      <w:pPr>
        <w:rPr>
          <w:rFonts w:ascii="Times New Roman" w:hAnsi="Times New Roman" w:cs="Times New Roman"/>
          <w:b/>
          <w:bCs/>
        </w:rPr>
      </w:pPr>
    </w:p>
    <w:p w14:paraId="13474B99" w14:textId="312BE35B" w:rsidR="002501F6" w:rsidRDefault="002501F6" w:rsidP="0022336F">
      <w:pPr>
        <w:rPr>
          <w:rFonts w:ascii="Times New Roman" w:hAnsi="Times New Roman" w:cs="Times New Roman"/>
          <w:b/>
          <w:bCs/>
        </w:rPr>
      </w:pPr>
    </w:p>
    <w:p w14:paraId="7BBDEB6D" w14:textId="3FFDBED7" w:rsidR="002501F6" w:rsidRDefault="002501F6" w:rsidP="0022336F">
      <w:pPr>
        <w:rPr>
          <w:rFonts w:ascii="Times New Roman" w:hAnsi="Times New Roman" w:cs="Times New Roman"/>
          <w:b/>
          <w:bCs/>
        </w:rPr>
      </w:pPr>
    </w:p>
    <w:p w14:paraId="048F1CE5" w14:textId="0154280E" w:rsidR="002501F6" w:rsidRDefault="002501F6" w:rsidP="0022336F">
      <w:pPr>
        <w:rPr>
          <w:rFonts w:ascii="Times New Roman" w:hAnsi="Times New Roman" w:cs="Times New Roman"/>
          <w:b/>
          <w:bCs/>
        </w:rPr>
      </w:pPr>
    </w:p>
    <w:p w14:paraId="149150AB" w14:textId="25D070B6" w:rsidR="002501F6" w:rsidRDefault="002501F6" w:rsidP="0022336F">
      <w:pPr>
        <w:rPr>
          <w:rFonts w:ascii="Times New Roman" w:hAnsi="Times New Roman" w:cs="Times New Roman"/>
          <w:b/>
          <w:bCs/>
        </w:rPr>
      </w:pPr>
    </w:p>
    <w:p w14:paraId="4880CB20" w14:textId="0FFD5405" w:rsidR="002501F6" w:rsidRDefault="002501F6" w:rsidP="0022336F">
      <w:pPr>
        <w:rPr>
          <w:rFonts w:ascii="Times New Roman" w:hAnsi="Times New Roman" w:cs="Times New Roman"/>
          <w:b/>
          <w:bCs/>
        </w:rPr>
      </w:pPr>
    </w:p>
    <w:p w14:paraId="075D6BF4" w14:textId="77777777" w:rsidR="008843FC" w:rsidRDefault="008843FC" w:rsidP="0022336F">
      <w:pPr>
        <w:rPr>
          <w:rFonts w:ascii="Times New Roman" w:hAnsi="Times New Roman" w:cs="Times New Roman"/>
          <w:b/>
          <w:bCs/>
          <w:lang w:val="en-US"/>
        </w:rPr>
      </w:pPr>
    </w:p>
    <w:p w14:paraId="048D0741" w14:textId="50246CAE" w:rsidR="002501F6" w:rsidRDefault="00D23F3D" w:rsidP="0022336F">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391CC9">
        <w:rPr>
          <w:rFonts w:ascii="Times New Roman" w:hAnsi="Times New Roman" w:cs="Times New Roman"/>
          <w:b/>
          <w:bCs/>
          <w:lang w:val="en-US"/>
        </w:rPr>
        <w:t>8</w:t>
      </w:r>
      <w:r w:rsidR="002501F6">
        <w:rPr>
          <w:rFonts w:ascii="Times New Roman" w:hAnsi="Times New Roman" w:cs="Times New Roman"/>
          <w:b/>
          <w:bCs/>
          <w:lang w:val="en-US"/>
        </w:rPr>
        <w:t xml:space="preserve"> – Co-payments for interventions in coinsurance packages</w:t>
      </w:r>
    </w:p>
    <w:p w14:paraId="25DFE82E" w14:textId="29CB0A11" w:rsidR="002501F6" w:rsidRDefault="002501F6" w:rsidP="0022336F">
      <w:pPr>
        <w:rPr>
          <w:rFonts w:ascii="Times New Roman" w:hAnsi="Times New Roman" w:cs="Times New Roman"/>
          <w:b/>
          <w:bCs/>
        </w:rPr>
      </w:pPr>
    </w:p>
    <w:p w14:paraId="06D4BE49" w14:textId="577904BD" w:rsidR="009D03F3" w:rsidRPr="00E62DF2" w:rsidRDefault="009D03F3" w:rsidP="009D03F3">
      <w:pPr>
        <w:pStyle w:val="NoSpacing"/>
        <w:spacing w:line="480" w:lineRule="auto"/>
        <w:rPr>
          <w:rFonts w:ascii="Times New Roman" w:hAnsi="Times New Roman" w:cs="Times New Roman"/>
          <w:bCs/>
          <w:u w:val="single"/>
          <w:lang w:val="en-US"/>
        </w:rPr>
      </w:pPr>
      <w:r w:rsidRPr="00E62DF2">
        <w:rPr>
          <w:rFonts w:ascii="Times New Roman" w:hAnsi="Times New Roman" w:cs="Times New Roman"/>
          <w:bCs/>
          <w:u w:val="single"/>
          <w:lang w:val="en-US"/>
        </w:rPr>
        <w:t xml:space="preserve">Co-payments for interventions in Package </w:t>
      </w:r>
      <w:r w:rsidRPr="00E62DF2">
        <w:rPr>
          <w:rFonts w:ascii="Times New Roman" w:hAnsi="Times New Roman" w:cs="Times New Roman"/>
          <w:bCs/>
          <w:i/>
          <w:iCs/>
          <w:u w:val="single"/>
          <w:lang w:val="en-US"/>
        </w:rPr>
        <w:t>Coinsurance – community care</w:t>
      </w:r>
    </w:p>
    <w:tbl>
      <w:tblPr>
        <w:tblStyle w:val="TableGrid"/>
        <w:tblW w:w="0" w:type="auto"/>
        <w:tblLook w:val="04A0" w:firstRow="1" w:lastRow="0" w:firstColumn="1" w:lastColumn="0" w:noHBand="0" w:noVBand="1"/>
      </w:tblPr>
      <w:tblGrid>
        <w:gridCol w:w="576"/>
        <w:gridCol w:w="5390"/>
        <w:gridCol w:w="1104"/>
      </w:tblGrid>
      <w:tr w:rsidR="009D03F3" w:rsidRPr="00946814" w14:paraId="69181211" w14:textId="77777777" w:rsidTr="00CB188A">
        <w:tc>
          <w:tcPr>
            <w:tcW w:w="576" w:type="dxa"/>
          </w:tcPr>
          <w:p w14:paraId="2A94BADB" w14:textId="77777777" w:rsidR="009D03F3" w:rsidRPr="00946814" w:rsidRDefault="009D03F3" w:rsidP="00CB188A">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w:t>
            </w:r>
          </w:p>
        </w:tc>
        <w:tc>
          <w:tcPr>
            <w:tcW w:w="5390" w:type="dxa"/>
            <w:tcBorders>
              <w:bottom w:val="single" w:sz="4" w:space="0" w:color="auto"/>
            </w:tcBorders>
          </w:tcPr>
          <w:p w14:paraId="26D13BB7" w14:textId="77777777" w:rsidR="009D03F3" w:rsidRPr="00946814" w:rsidRDefault="009D03F3" w:rsidP="00CB188A">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Intervention</w:t>
            </w:r>
          </w:p>
        </w:tc>
        <w:tc>
          <w:tcPr>
            <w:tcW w:w="1104" w:type="dxa"/>
            <w:tcBorders>
              <w:bottom w:val="single" w:sz="4" w:space="0" w:color="auto"/>
            </w:tcBorders>
          </w:tcPr>
          <w:p w14:paraId="43EC96A3" w14:textId="77777777" w:rsidR="009D03F3" w:rsidRPr="00946814" w:rsidRDefault="009D03F3" w:rsidP="00CB188A">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Co-payment</w:t>
            </w:r>
          </w:p>
          <w:p w14:paraId="665BC16B" w14:textId="77777777" w:rsidR="009D03F3" w:rsidRPr="00946814" w:rsidRDefault="009D03F3" w:rsidP="00CB188A">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(GH₵)</w:t>
            </w:r>
          </w:p>
        </w:tc>
      </w:tr>
      <w:tr w:rsidR="009D03F3" w:rsidRPr="00946814" w14:paraId="4E7C69C3" w14:textId="77777777" w:rsidTr="00CB188A">
        <w:tc>
          <w:tcPr>
            <w:tcW w:w="576" w:type="dxa"/>
          </w:tcPr>
          <w:p w14:paraId="5B79FB1A"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1</w:t>
            </w:r>
          </w:p>
        </w:tc>
        <w:tc>
          <w:tcPr>
            <w:tcW w:w="5390" w:type="dxa"/>
            <w:tcBorders>
              <w:top w:val="single" w:sz="4" w:space="0" w:color="auto"/>
              <w:left w:val="nil"/>
              <w:bottom w:val="single" w:sz="4" w:space="0" w:color="auto"/>
              <w:right w:val="nil"/>
            </w:tcBorders>
            <w:shd w:val="clear" w:color="auto" w:fill="auto"/>
          </w:tcPr>
          <w:p w14:paraId="71A307FB"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 xml:space="preserve">Antibiotics for </w:t>
            </w:r>
            <w:proofErr w:type="spellStart"/>
            <w:r w:rsidRPr="00CB188A">
              <w:rPr>
                <w:rFonts w:ascii="Times New Roman" w:hAnsi="Times New Roman" w:cs="Times New Roman"/>
                <w:sz w:val="18"/>
                <w:szCs w:val="18"/>
              </w:rPr>
              <w:t>pPROM</w:t>
            </w:r>
            <w:proofErr w:type="spellEnd"/>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16762BD6"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w:t>
            </w:r>
          </w:p>
        </w:tc>
      </w:tr>
      <w:tr w:rsidR="009D03F3" w:rsidRPr="00946814" w14:paraId="0DB2E9BA" w14:textId="77777777" w:rsidTr="00CB188A">
        <w:tc>
          <w:tcPr>
            <w:tcW w:w="576" w:type="dxa"/>
          </w:tcPr>
          <w:p w14:paraId="15F24073"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2</w:t>
            </w:r>
          </w:p>
        </w:tc>
        <w:tc>
          <w:tcPr>
            <w:tcW w:w="5390" w:type="dxa"/>
            <w:tcBorders>
              <w:top w:val="single" w:sz="4" w:space="0" w:color="auto"/>
              <w:left w:val="nil"/>
              <w:bottom w:val="single" w:sz="4" w:space="0" w:color="auto"/>
              <w:right w:val="nil"/>
            </w:tcBorders>
            <w:shd w:val="clear" w:color="auto" w:fill="auto"/>
          </w:tcPr>
          <w:p w14:paraId="099F30C1"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Diabetes, retinopathy screening + photocoagulation</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3B1E1FB3"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w:t>
            </w:r>
          </w:p>
        </w:tc>
      </w:tr>
      <w:tr w:rsidR="009D03F3" w:rsidRPr="00946814" w14:paraId="692778AE" w14:textId="77777777" w:rsidTr="00CB188A">
        <w:tc>
          <w:tcPr>
            <w:tcW w:w="576" w:type="dxa"/>
          </w:tcPr>
          <w:p w14:paraId="23BD33ED"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3</w:t>
            </w:r>
          </w:p>
        </w:tc>
        <w:tc>
          <w:tcPr>
            <w:tcW w:w="5390" w:type="dxa"/>
            <w:tcBorders>
              <w:top w:val="single" w:sz="4" w:space="0" w:color="auto"/>
              <w:left w:val="nil"/>
              <w:bottom w:val="single" w:sz="4" w:space="0" w:color="auto"/>
              <w:right w:val="nil"/>
            </w:tcBorders>
            <w:shd w:val="clear" w:color="auto" w:fill="auto"/>
          </w:tcPr>
          <w:p w14:paraId="2C7DDD25"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Syphilis detection and management (as part of antenatal care)</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7399AA4E"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p>
        </w:tc>
      </w:tr>
      <w:tr w:rsidR="009D03F3" w:rsidRPr="00946814" w14:paraId="01AFA3E7" w14:textId="77777777" w:rsidTr="00CB188A">
        <w:tc>
          <w:tcPr>
            <w:tcW w:w="576" w:type="dxa"/>
          </w:tcPr>
          <w:p w14:paraId="2A4D9F47"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4</w:t>
            </w:r>
          </w:p>
        </w:tc>
        <w:tc>
          <w:tcPr>
            <w:tcW w:w="5390" w:type="dxa"/>
            <w:tcBorders>
              <w:top w:val="single" w:sz="4" w:space="0" w:color="auto"/>
              <w:left w:val="nil"/>
              <w:bottom w:val="single" w:sz="4" w:space="0" w:color="auto"/>
              <w:right w:val="nil"/>
            </w:tcBorders>
            <w:shd w:val="clear" w:color="auto" w:fill="auto"/>
          </w:tcPr>
          <w:p w14:paraId="7EE42820"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Voluntary Counselling and Testing</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11E462D1"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7</w:t>
            </w:r>
          </w:p>
        </w:tc>
      </w:tr>
      <w:tr w:rsidR="009D03F3" w:rsidRPr="00946814" w14:paraId="035CD53A" w14:textId="77777777" w:rsidTr="00CB188A">
        <w:tc>
          <w:tcPr>
            <w:tcW w:w="576" w:type="dxa"/>
          </w:tcPr>
          <w:p w14:paraId="4A2F7C54"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5</w:t>
            </w:r>
          </w:p>
        </w:tc>
        <w:tc>
          <w:tcPr>
            <w:tcW w:w="5390" w:type="dxa"/>
            <w:tcBorders>
              <w:top w:val="single" w:sz="4" w:space="0" w:color="auto"/>
              <w:left w:val="nil"/>
              <w:bottom w:val="single" w:sz="4" w:space="0" w:color="auto"/>
              <w:right w:val="nil"/>
            </w:tcBorders>
            <w:shd w:val="clear" w:color="auto" w:fill="auto"/>
          </w:tcPr>
          <w:p w14:paraId="1AC19131"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Drug treatment sexually transmitted infections</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0EEBB3C9"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8</w:t>
            </w:r>
          </w:p>
        </w:tc>
      </w:tr>
      <w:tr w:rsidR="009D03F3" w:rsidRPr="00946814" w14:paraId="1834045A" w14:textId="77777777" w:rsidTr="00CB188A">
        <w:tc>
          <w:tcPr>
            <w:tcW w:w="576" w:type="dxa"/>
          </w:tcPr>
          <w:p w14:paraId="1B6CD62F"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6</w:t>
            </w:r>
          </w:p>
        </w:tc>
        <w:tc>
          <w:tcPr>
            <w:tcW w:w="5390" w:type="dxa"/>
            <w:tcBorders>
              <w:top w:val="single" w:sz="4" w:space="0" w:color="auto"/>
              <w:left w:val="nil"/>
              <w:bottom w:val="single" w:sz="4" w:space="0" w:color="auto"/>
              <w:right w:val="nil"/>
            </w:tcBorders>
            <w:shd w:val="clear" w:color="auto" w:fill="auto"/>
          </w:tcPr>
          <w:p w14:paraId="396180D2"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Pap smear (at age 40) + cervical cancer treatment if necessary</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6C97D785"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14</w:t>
            </w:r>
          </w:p>
        </w:tc>
      </w:tr>
      <w:tr w:rsidR="009D03F3" w:rsidRPr="00946814" w14:paraId="7B032B39" w14:textId="77777777" w:rsidTr="00CB188A">
        <w:tc>
          <w:tcPr>
            <w:tcW w:w="576" w:type="dxa"/>
          </w:tcPr>
          <w:p w14:paraId="1E97AE10"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7</w:t>
            </w:r>
          </w:p>
        </w:tc>
        <w:tc>
          <w:tcPr>
            <w:tcW w:w="5390" w:type="dxa"/>
            <w:tcBorders>
              <w:top w:val="single" w:sz="4" w:space="0" w:color="auto"/>
              <w:left w:val="nil"/>
              <w:bottom w:val="single" w:sz="4" w:space="0" w:color="auto"/>
              <w:right w:val="nil"/>
            </w:tcBorders>
            <w:shd w:val="clear" w:color="auto" w:fill="auto"/>
          </w:tcPr>
          <w:p w14:paraId="3BFD6C96"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Male circumcision</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043B88FE"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24</w:t>
            </w:r>
          </w:p>
        </w:tc>
      </w:tr>
      <w:tr w:rsidR="009D03F3" w:rsidRPr="00946814" w14:paraId="6C65CCC1" w14:textId="77777777" w:rsidTr="00CB188A">
        <w:tc>
          <w:tcPr>
            <w:tcW w:w="576" w:type="dxa"/>
          </w:tcPr>
          <w:p w14:paraId="439E1754"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8</w:t>
            </w:r>
          </w:p>
        </w:tc>
        <w:tc>
          <w:tcPr>
            <w:tcW w:w="5390" w:type="dxa"/>
            <w:tcBorders>
              <w:top w:val="single" w:sz="4" w:space="0" w:color="auto"/>
              <w:left w:val="nil"/>
              <w:bottom w:val="single" w:sz="4" w:space="0" w:color="auto"/>
              <w:right w:val="nil"/>
            </w:tcBorders>
            <w:shd w:val="clear" w:color="auto" w:fill="auto"/>
          </w:tcPr>
          <w:p w14:paraId="22F1C177"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Cataract surgery</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2F97C4CE"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33</w:t>
            </w:r>
          </w:p>
        </w:tc>
      </w:tr>
      <w:tr w:rsidR="009D03F3" w:rsidRPr="00946814" w14:paraId="3E3DBFBF" w14:textId="77777777" w:rsidTr="00CB188A">
        <w:tc>
          <w:tcPr>
            <w:tcW w:w="576" w:type="dxa"/>
          </w:tcPr>
          <w:p w14:paraId="186CF19D"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9</w:t>
            </w:r>
          </w:p>
        </w:tc>
        <w:tc>
          <w:tcPr>
            <w:tcW w:w="5390" w:type="dxa"/>
            <w:tcBorders>
              <w:top w:val="single" w:sz="4" w:space="0" w:color="auto"/>
              <w:left w:val="nil"/>
              <w:bottom w:val="single" w:sz="4" w:space="0" w:color="auto"/>
              <w:right w:val="nil"/>
            </w:tcBorders>
            <w:shd w:val="clear" w:color="auto" w:fill="auto"/>
          </w:tcPr>
          <w:p w14:paraId="267DE449"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Skilled maternal and immediate new-born care</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46AB8C9A"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45</w:t>
            </w:r>
          </w:p>
        </w:tc>
      </w:tr>
      <w:tr w:rsidR="009D03F3" w:rsidRPr="00946814" w14:paraId="4A652F5A" w14:textId="77777777" w:rsidTr="00CB188A">
        <w:tc>
          <w:tcPr>
            <w:tcW w:w="576" w:type="dxa"/>
          </w:tcPr>
          <w:p w14:paraId="61F1C705"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10</w:t>
            </w:r>
          </w:p>
        </w:tc>
        <w:tc>
          <w:tcPr>
            <w:tcW w:w="5390" w:type="dxa"/>
            <w:tcBorders>
              <w:top w:val="single" w:sz="4" w:space="0" w:color="auto"/>
              <w:left w:val="nil"/>
              <w:bottom w:val="single" w:sz="4" w:space="0" w:color="auto"/>
              <w:right w:val="nil"/>
            </w:tcBorders>
            <w:shd w:val="clear" w:color="auto" w:fill="auto"/>
          </w:tcPr>
          <w:p w14:paraId="136CF358"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Minimal DOTS plus resistant cases</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55C0395B"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62</w:t>
            </w:r>
          </w:p>
        </w:tc>
      </w:tr>
      <w:tr w:rsidR="009D03F3" w:rsidRPr="00946814" w14:paraId="7268FAEC" w14:textId="77777777" w:rsidTr="00CB188A">
        <w:tc>
          <w:tcPr>
            <w:tcW w:w="576" w:type="dxa"/>
          </w:tcPr>
          <w:p w14:paraId="26D65AA0" w14:textId="77777777" w:rsidR="009D03F3" w:rsidRPr="00946814" w:rsidRDefault="009D03F3" w:rsidP="00CB188A">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11</w:t>
            </w:r>
          </w:p>
        </w:tc>
        <w:tc>
          <w:tcPr>
            <w:tcW w:w="5390" w:type="dxa"/>
            <w:tcBorders>
              <w:top w:val="single" w:sz="4" w:space="0" w:color="auto"/>
              <w:left w:val="nil"/>
              <w:bottom w:val="single" w:sz="4" w:space="0" w:color="auto"/>
              <w:right w:val="nil"/>
            </w:tcBorders>
            <w:shd w:val="clear" w:color="auto" w:fill="auto"/>
          </w:tcPr>
          <w:p w14:paraId="085F782E"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Antenatal corticosteroids for preterm labour</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51923E33" w14:textId="77777777" w:rsidR="009D03F3" w:rsidRPr="00946814"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86</w:t>
            </w:r>
          </w:p>
        </w:tc>
      </w:tr>
      <w:tr w:rsidR="009D03F3" w:rsidRPr="00946814" w14:paraId="1068B0F3" w14:textId="77777777" w:rsidTr="00CB188A">
        <w:tc>
          <w:tcPr>
            <w:tcW w:w="576" w:type="dxa"/>
          </w:tcPr>
          <w:p w14:paraId="406F2C1E" w14:textId="77777777" w:rsidR="009D03F3" w:rsidRPr="00946814" w:rsidRDefault="009D03F3" w:rsidP="00CB188A">
            <w:pPr>
              <w:pStyle w:val="NoSpacing"/>
              <w:spacing w:line="276" w:lineRule="auto"/>
              <w:rPr>
                <w:rFonts w:ascii="Times New Roman" w:hAnsi="Times New Roman" w:cs="Times New Roman"/>
                <w:sz w:val="18"/>
                <w:szCs w:val="18"/>
              </w:rPr>
            </w:pPr>
            <w:r>
              <w:rPr>
                <w:rFonts w:ascii="Times New Roman" w:hAnsi="Times New Roman" w:cs="Times New Roman"/>
                <w:sz w:val="18"/>
                <w:szCs w:val="18"/>
              </w:rPr>
              <w:t>12</w:t>
            </w:r>
          </w:p>
        </w:tc>
        <w:tc>
          <w:tcPr>
            <w:tcW w:w="5390" w:type="dxa"/>
            <w:tcBorders>
              <w:top w:val="single" w:sz="4" w:space="0" w:color="auto"/>
              <w:left w:val="nil"/>
              <w:bottom w:val="single" w:sz="4" w:space="0" w:color="auto"/>
              <w:right w:val="nil"/>
            </w:tcBorders>
            <w:shd w:val="clear" w:color="auto" w:fill="auto"/>
          </w:tcPr>
          <w:p w14:paraId="03FC4275"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Inguinal hernia repair</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7F8E47E2" w14:textId="77777777" w:rsidR="009D03F3"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135</w:t>
            </w:r>
          </w:p>
        </w:tc>
      </w:tr>
      <w:tr w:rsidR="009D03F3" w:rsidRPr="00946814" w14:paraId="6A070937" w14:textId="77777777" w:rsidTr="00CB188A">
        <w:tc>
          <w:tcPr>
            <w:tcW w:w="576" w:type="dxa"/>
          </w:tcPr>
          <w:p w14:paraId="1B5919E5" w14:textId="77777777" w:rsidR="009D03F3" w:rsidRDefault="009D03F3" w:rsidP="00CB188A">
            <w:pPr>
              <w:pStyle w:val="NoSpacing"/>
              <w:spacing w:line="276" w:lineRule="auto"/>
              <w:rPr>
                <w:rFonts w:ascii="Times New Roman" w:hAnsi="Times New Roman" w:cs="Times New Roman"/>
                <w:sz w:val="18"/>
                <w:szCs w:val="18"/>
              </w:rPr>
            </w:pPr>
            <w:r>
              <w:rPr>
                <w:rFonts w:ascii="Times New Roman" w:hAnsi="Times New Roman" w:cs="Times New Roman"/>
                <w:sz w:val="18"/>
                <w:szCs w:val="18"/>
              </w:rPr>
              <w:t>13</w:t>
            </w:r>
          </w:p>
        </w:tc>
        <w:tc>
          <w:tcPr>
            <w:tcW w:w="5390" w:type="dxa"/>
            <w:tcBorders>
              <w:top w:val="single" w:sz="4" w:space="0" w:color="auto"/>
              <w:left w:val="nil"/>
              <w:bottom w:val="single" w:sz="4" w:space="0" w:color="auto"/>
              <w:right w:val="nil"/>
            </w:tcBorders>
            <w:shd w:val="clear" w:color="auto" w:fill="auto"/>
          </w:tcPr>
          <w:p w14:paraId="444321D6"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Preventive drug treatment for patients at risk of a cardiovascular disease (CVD) event</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5E75D8B2" w14:textId="77777777" w:rsidR="009D03F3"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230</w:t>
            </w:r>
          </w:p>
        </w:tc>
      </w:tr>
      <w:tr w:rsidR="009D03F3" w:rsidRPr="00946814" w14:paraId="5CE84AC7" w14:textId="77777777" w:rsidTr="00CB188A">
        <w:tc>
          <w:tcPr>
            <w:tcW w:w="576" w:type="dxa"/>
          </w:tcPr>
          <w:p w14:paraId="2AF97A0B" w14:textId="77777777" w:rsidR="009D03F3" w:rsidRPr="00946814" w:rsidRDefault="009D03F3" w:rsidP="00CB188A">
            <w:pPr>
              <w:pStyle w:val="NoSpacing"/>
              <w:spacing w:line="276" w:lineRule="auto"/>
              <w:rPr>
                <w:rFonts w:ascii="Times New Roman" w:hAnsi="Times New Roman" w:cs="Times New Roman"/>
                <w:sz w:val="18"/>
                <w:szCs w:val="18"/>
              </w:rPr>
            </w:pPr>
            <w:r>
              <w:rPr>
                <w:rFonts w:ascii="Times New Roman" w:hAnsi="Times New Roman" w:cs="Times New Roman"/>
                <w:sz w:val="18"/>
                <w:szCs w:val="18"/>
              </w:rPr>
              <w:t>14</w:t>
            </w:r>
          </w:p>
        </w:tc>
        <w:tc>
          <w:tcPr>
            <w:tcW w:w="5390" w:type="dxa"/>
            <w:tcBorders>
              <w:top w:val="single" w:sz="4" w:space="0" w:color="auto"/>
              <w:left w:val="nil"/>
              <w:bottom w:val="single" w:sz="4" w:space="0" w:color="auto"/>
              <w:right w:val="nil"/>
            </w:tcBorders>
            <w:shd w:val="clear" w:color="auto" w:fill="auto"/>
          </w:tcPr>
          <w:p w14:paraId="3FCBC386"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ART (first- and second-line treatment, intensive monitoring)</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0718C91E" w14:textId="77777777" w:rsidR="009D03F3"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402</w:t>
            </w:r>
          </w:p>
        </w:tc>
      </w:tr>
      <w:tr w:rsidR="009D03F3" w:rsidRPr="00946814" w14:paraId="38EB08B8" w14:textId="77777777" w:rsidTr="00CB188A">
        <w:tc>
          <w:tcPr>
            <w:tcW w:w="576" w:type="dxa"/>
          </w:tcPr>
          <w:p w14:paraId="5689AE0D" w14:textId="77777777" w:rsidR="009D03F3" w:rsidRPr="00946814" w:rsidRDefault="009D03F3" w:rsidP="00CB188A">
            <w:pPr>
              <w:pStyle w:val="NoSpacing"/>
              <w:spacing w:line="276" w:lineRule="auto"/>
              <w:rPr>
                <w:rFonts w:ascii="Times New Roman" w:hAnsi="Times New Roman" w:cs="Times New Roman"/>
                <w:sz w:val="18"/>
                <w:szCs w:val="18"/>
              </w:rPr>
            </w:pPr>
            <w:r>
              <w:rPr>
                <w:rFonts w:ascii="Times New Roman" w:hAnsi="Times New Roman" w:cs="Times New Roman"/>
                <w:sz w:val="18"/>
                <w:szCs w:val="18"/>
              </w:rPr>
              <w:t>15</w:t>
            </w:r>
          </w:p>
        </w:tc>
        <w:tc>
          <w:tcPr>
            <w:tcW w:w="5390" w:type="dxa"/>
            <w:tcBorders>
              <w:top w:val="single" w:sz="4" w:space="0" w:color="auto"/>
              <w:left w:val="nil"/>
              <w:bottom w:val="single" w:sz="4" w:space="0" w:color="auto"/>
              <w:right w:val="nil"/>
            </w:tcBorders>
            <w:shd w:val="clear" w:color="auto" w:fill="auto"/>
          </w:tcPr>
          <w:p w14:paraId="7AE708ED"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Emergency neonatal care</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0C4E74FF" w14:textId="77777777" w:rsidR="009D03F3"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594</w:t>
            </w:r>
          </w:p>
        </w:tc>
      </w:tr>
      <w:tr w:rsidR="009D03F3" w:rsidRPr="00946814" w14:paraId="57CBECCE" w14:textId="77777777" w:rsidTr="00CB188A">
        <w:tc>
          <w:tcPr>
            <w:tcW w:w="576" w:type="dxa"/>
          </w:tcPr>
          <w:p w14:paraId="2BBA4985" w14:textId="77777777" w:rsidR="009D03F3" w:rsidRPr="00946814" w:rsidRDefault="009D03F3" w:rsidP="00CB188A">
            <w:pPr>
              <w:pStyle w:val="NoSpacing"/>
              <w:spacing w:line="276" w:lineRule="auto"/>
              <w:rPr>
                <w:rFonts w:ascii="Times New Roman" w:hAnsi="Times New Roman" w:cs="Times New Roman"/>
                <w:sz w:val="18"/>
                <w:szCs w:val="18"/>
              </w:rPr>
            </w:pPr>
            <w:r>
              <w:rPr>
                <w:rFonts w:ascii="Times New Roman" w:hAnsi="Times New Roman" w:cs="Times New Roman"/>
                <w:sz w:val="18"/>
                <w:szCs w:val="18"/>
              </w:rPr>
              <w:t>16</w:t>
            </w:r>
          </w:p>
        </w:tc>
        <w:tc>
          <w:tcPr>
            <w:tcW w:w="5390" w:type="dxa"/>
            <w:tcBorders>
              <w:top w:val="single" w:sz="4" w:space="0" w:color="auto"/>
              <w:left w:val="nil"/>
              <w:bottom w:val="single" w:sz="4" w:space="0" w:color="auto"/>
              <w:right w:val="nil"/>
            </w:tcBorders>
            <w:shd w:val="clear" w:color="auto" w:fill="auto"/>
          </w:tcPr>
          <w:p w14:paraId="24A34285" w14:textId="77777777" w:rsidR="009D03F3" w:rsidRPr="00CB188A" w:rsidRDefault="009D03F3" w:rsidP="00CB188A">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Emergency obstetric care</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263B9B92" w14:textId="77777777" w:rsidR="009D03F3" w:rsidRDefault="009D03F3" w:rsidP="00CB188A">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645</w:t>
            </w:r>
          </w:p>
        </w:tc>
      </w:tr>
      <w:tr w:rsidR="009D03F3" w:rsidRPr="00946814" w14:paraId="25AAA653" w14:textId="77777777" w:rsidTr="00CB188A">
        <w:tc>
          <w:tcPr>
            <w:tcW w:w="5966" w:type="dxa"/>
            <w:gridSpan w:val="2"/>
          </w:tcPr>
          <w:p w14:paraId="45488097" w14:textId="77777777" w:rsidR="009D03F3" w:rsidRPr="00946814" w:rsidRDefault="009D03F3" w:rsidP="00CB188A">
            <w:pPr>
              <w:pStyle w:val="NoSpacing"/>
              <w:spacing w:line="276" w:lineRule="auto"/>
              <w:jc w:val="center"/>
              <w:rPr>
                <w:rFonts w:ascii="Times New Roman" w:hAnsi="Times New Roman" w:cs="Times New Roman"/>
                <w:color w:val="000000"/>
                <w:sz w:val="18"/>
                <w:szCs w:val="18"/>
              </w:rPr>
            </w:pPr>
            <w:r w:rsidRPr="00946814">
              <w:rPr>
                <w:rFonts w:ascii="Times New Roman" w:hAnsi="Times New Roman" w:cs="Times New Roman"/>
                <w:color w:val="000000"/>
                <w:sz w:val="18"/>
                <w:szCs w:val="18"/>
              </w:rPr>
              <w:t>AVERAGE CO-PAYMENT</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0979EDF6" w14:textId="77777777" w:rsidR="009D03F3" w:rsidRPr="00946814" w:rsidRDefault="009D03F3" w:rsidP="00CB188A">
            <w:pPr>
              <w:pStyle w:val="NoSpacing"/>
              <w:spacing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143</w:t>
            </w:r>
          </w:p>
        </w:tc>
      </w:tr>
      <w:tr w:rsidR="009D03F3" w:rsidRPr="00946814" w14:paraId="69389349" w14:textId="77777777" w:rsidTr="00CB188A">
        <w:tc>
          <w:tcPr>
            <w:tcW w:w="5966" w:type="dxa"/>
            <w:gridSpan w:val="2"/>
          </w:tcPr>
          <w:p w14:paraId="1EBB7B39" w14:textId="77777777" w:rsidR="009D03F3" w:rsidRPr="00946814" w:rsidRDefault="009D03F3" w:rsidP="00CB188A">
            <w:pPr>
              <w:pStyle w:val="NoSpacing"/>
              <w:spacing w:line="276" w:lineRule="auto"/>
              <w:jc w:val="center"/>
              <w:rPr>
                <w:rFonts w:ascii="Times New Roman" w:hAnsi="Times New Roman" w:cs="Times New Roman"/>
                <w:color w:val="000000"/>
                <w:sz w:val="18"/>
                <w:szCs w:val="18"/>
              </w:rPr>
            </w:pPr>
            <w:r w:rsidRPr="00946814">
              <w:rPr>
                <w:rFonts w:ascii="Times New Roman" w:hAnsi="Times New Roman" w:cs="Times New Roman"/>
                <w:color w:val="000000"/>
                <w:sz w:val="18"/>
                <w:szCs w:val="18"/>
              </w:rPr>
              <w:t>MEDIAN CO-PAYMENT</w:t>
            </w:r>
          </w:p>
        </w:tc>
        <w:tc>
          <w:tcPr>
            <w:tcW w:w="1104" w:type="dxa"/>
            <w:tcBorders>
              <w:top w:val="single" w:sz="4" w:space="0" w:color="auto"/>
              <w:left w:val="single" w:sz="4" w:space="0" w:color="auto"/>
              <w:bottom w:val="single" w:sz="4" w:space="0" w:color="auto"/>
              <w:right w:val="single" w:sz="4" w:space="0" w:color="auto"/>
            </w:tcBorders>
            <w:shd w:val="clear" w:color="auto" w:fill="auto"/>
            <w:vAlign w:val="bottom"/>
          </w:tcPr>
          <w:p w14:paraId="1972EE9C" w14:textId="77777777" w:rsidR="009D03F3" w:rsidRPr="00946814" w:rsidRDefault="009D03F3" w:rsidP="00CB188A">
            <w:pPr>
              <w:pStyle w:val="NoSpacing"/>
              <w:spacing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39</w:t>
            </w:r>
          </w:p>
        </w:tc>
      </w:tr>
    </w:tbl>
    <w:p w14:paraId="3A7755B3" w14:textId="77777777" w:rsidR="009D03F3" w:rsidRPr="000F046D" w:rsidRDefault="009D03F3" w:rsidP="009D03F3">
      <w:pPr>
        <w:pStyle w:val="NoSpacing"/>
        <w:spacing w:line="276" w:lineRule="auto"/>
        <w:rPr>
          <w:rFonts w:ascii="Times New Roman" w:hAnsi="Times New Roman" w:cs="Times New Roman"/>
          <w:bCs/>
          <w:i/>
          <w:iCs/>
          <w:sz w:val="15"/>
          <w:szCs w:val="15"/>
        </w:rPr>
      </w:pPr>
      <w:proofErr w:type="spellStart"/>
      <w:r w:rsidRPr="000F046D">
        <w:rPr>
          <w:rFonts w:ascii="Times New Roman" w:hAnsi="Times New Roman" w:cs="Times New Roman"/>
          <w:bCs/>
          <w:i/>
          <w:iCs/>
          <w:sz w:val="15"/>
          <w:szCs w:val="15"/>
        </w:rPr>
        <w:t>pPROM</w:t>
      </w:r>
      <w:proofErr w:type="spellEnd"/>
      <w:r w:rsidRPr="000F046D">
        <w:rPr>
          <w:rFonts w:ascii="Times New Roman" w:hAnsi="Times New Roman" w:cs="Times New Roman"/>
          <w:bCs/>
          <w:i/>
          <w:iCs/>
          <w:sz w:val="15"/>
          <w:szCs w:val="15"/>
        </w:rPr>
        <w:t xml:space="preserve"> = preterm premature rupture of the membrane, </w:t>
      </w:r>
      <w:bookmarkStart w:id="1" w:name="_Hlk60856625"/>
      <w:r w:rsidRPr="000F046D">
        <w:rPr>
          <w:rFonts w:ascii="Times New Roman" w:hAnsi="Times New Roman" w:cs="Times New Roman"/>
          <w:bCs/>
          <w:i/>
          <w:iCs/>
          <w:sz w:val="15"/>
          <w:szCs w:val="15"/>
        </w:rPr>
        <w:t>DOTS = directly observed treatment, short course, ART = antiretroviral therapy</w:t>
      </w:r>
      <w:bookmarkEnd w:id="1"/>
      <w:r w:rsidRPr="000F046D">
        <w:rPr>
          <w:rFonts w:ascii="Times New Roman" w:hAnsi="Times New Roman" w:cs="Times New Roman"/>
          <w:bCs/>
          <w:i/>
          <w:iCs/>
          <w:sz w:val="15"/>
          <w:szCs w:val="15"/>
        </w:rPr>
        <w:t>.</w:t>
      </w:r>
    </w:p>
    <w:p w14:paraId="6D4DEA0B" w14:textId="77777777" w:rsidR="009D03F3" w:rsidRDefault="009D03F3" w:rsidP="0022336F">
      <w:pPr>
        <w:rPr>
          <w:rFonts w:ascii="Times New Roman" w:hAnsi="Times New Roman" w:cs="Times New Roman"/>
          <w:b/>
          <w:bCs/>
        </w:rPr>
      </w:pPr>
    </w:p>
    <w:p w14:paraId="1A565838" w14:textId="474DDD31" w:rsidR="00065EE3" w:rsidRPr="00E62DF2" w:rsidRDefault="00065EE3" w:rsidP="00065EE3">
      <w:pPr>
        <w:pStyle w:val="NoSpacing"/>
        <w:spacing w:line="480" w:lineRule="auto"/>
        <w:rPr>
          <w:rFonts w:ascii="Times New Roman" w:hAnsi="Times New Roman" w:cs="Times New Roman"/>
          <w:bCs/>
          <w:u w:val="single"/>
          <w:lang w:val="en-US"/>
        </w:rPr>
      </w:pPr>
      <w:r w:rsidRPr="00E62DF2">
        <w:rPr>
          <w:rFonts w:ascii="Times New Roman" w:hAnsi="Times New Roman" w:cs="Times New Roman"/>
          <w:bCs/>
          <w:u w:val="single"/>
          <w:lang w:val="en-US"/>
        </w:rPr>
        <w:t xml:space="preserve">Co-payments for interventions in Package </w:t>
      </w:r>
      <w:r w:rsidRPr="00E62DF2">
        <w:rPr>
          <w:rFonts w:ascii="Times New Roman" w:hAnsi="Times New Roman" w:cs="Times New Roman"/>
          <w:bCs/>
          <w:i/>
          <w:iCs/>
          <w:u w:val="single"/>
          <w:lang w:val="en-US"/>
        </w:rPr>
        <w:t>Coinsurance – budget</w:t>
      </w:r>
      <w:r w:rsidRPr="00E62DF2">
        <w:rPr>
          <w:rFonts w:ascii="Times New Roman" w:hAnsi="Times New Roman" w:cs="Times New Roman"/>
          <w:bCs/>
          <w:u w:val="single"/>
          <w:lang w:val="en-US"/>
        </w:rPr>
        <w:t xml:space="preserve"> </w:t>
      </w:r>
    </w:p>
    <w:tbl>
      <w:tblPr>
        <w:tblStyle w:val="TableGrid"/>
        <w:tblW w:w="0" w:type="auto"/>
        <w:tblLook w:val="04A0" w:firstRow="1" w:lastRow="0" w:firstColumn="1" w:lastColumn="0" w:noHBand="0" w:noVBand="1"/>
      </w:tblPr>
      <w:tblGrid>
        <w:gridCol w:w="416"/>
        <w:gridCol w:w="5391"/>
        <w:gridCol w:w="1103"/>
      </w:tblGrid>
      <w:tr w:rsidR="00065EE3" w:rsidRPr="00946814" w14:paraId="76CD2147" w14:textId="77777777" w:rsidTr="00CB188A">
        <w:tc>
          <w:tcPr>
            <w:tcW w:w="416" w:type="dxa"/>
          </w:tcPr>
          <w:p w14:paraId="7D831489" w14:textId="77777777" w:rsidR="00065EE3" w:rsidRPr="00946814" w:rsidRDefault="00065EE3" w:rsidP="00267427">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w:t>
            </w:r>
          </w:p>
        </w:tc>
        <w:tc>
          <w:tcPr>
            <w:tcW w:w="5391" w:type="dxa"/>
            <w:tcBorders>
              <w:bottom w:val="single" w:sz="4" w:space="0" w:color="auto"/>
            </w:tcBorders>
          </w:tcPr>
          <w:p w14:paraId="28B7D4D1" w14:textId="77777777" w:rsidR="00065EE3" w:rsidRPr="00946814" w:rsidRDefault="00065EE3" w:rsidP="00267427">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Intervention</w:t>
            </w:r>
          </w:p>
        </w:tc>
        <w:tc>
          <w:tcPr>
            <w:tcW w:w="1103" w:type="dxa"/>
            <w:tcBorders>
              <w:bottom w:val="single" w:sz="4" w:space="0" w:color="auto"/>
            </w:tcBorders>
          </w:tcPr>
          <w:p w14:paraId="2F6C11F2" w14:textId="77777777" w:rsidR="00065EE3" w:rsidRPr="00946814" w:rsidRDefault="00065EE3" w:rsidP="00267427">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Co-payment</w:t>
            </w:r>
          </w:p>
          <w:p w14:paraId="5FF93758" w14:textId="77777777" w:rsidR="00065EE3" w:rsidRPr="00946814" w:rsidRDefault="00065EE3" w:rsidP="00267427">
            <w:pPr>
              <w:pStyle w:val="NoSpacing"/>
              <w:spacing w:line="276" w:lineRule="auto"/>
              <w:rPr>
                <w:rFonts w:ascii="Times New Roman" w:hAnsi="Times New Roman" w:cs="Times New Roman"/>
                <w:b/>
                <w:sz w:val="18"/>
                <w:szCs w:val="18"/>
              </w:rPr>
            </w:pPr>
            <w:r w:rsidRPr="00946814">
              <w:rPr>
                <w:rFonts w:ascii="Times New Roman" w:hAnsi="Times New Roman" w:cs="Times New Roman"/>
                <w:b/>
                <w:sz w:val="18"/>
                <w:szCs w:val="18"/>
              </w:rPr>
              <w:t>(GH₵)</w:t>
            </w:r>
          </w:p>
        </w:tc>
      </w:tr>
      <w:tr w:rsidR="00065EE3" w:rsidRPr="00946814" w14:paraId="375108B2" w14:textId="77777777" w:rsidTr="00CB188A">
        <w:tc>
          <w:tcPr>
            <w:tcW w:w="416" w:type="dxa"/>
          </w:tcPr>
          <w:p w14:paraId="368299BA"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1</w:t>
            </w:r>
          </w:p>
        </w:tc>
        <w:tc>
          <w:tcPr>
            <w:tcW w:w="5391" w:type="dxa"/>
            <w:tcBorders>
              <w:top w:val="single" w:sz="4" w:space="0" w:color="auto"/>
              <w:left w:val="nil"/>
              <w:bottom w:val="single" w:sz="4" w:space="0" w:color="auto"/>
              <w:right w:val="single" w:sz="4" w:space="0" w:color="auto"/>
            </w:tcBorders>
            <w:shd w:val="clear" w:color="auto" w:fill="auto"/>
          </w:tcPr>
          <w:p w14:paraId="4B505501"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Drug treatment sexually transmitted infections</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63D9D86F"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8</w:t>
            </w:r>
          </w:p>
        </w:tc>
      </w:tr>
      <w:tr w:rsidR="00065EE3" w:rsidRPr="00946814" w14:paraId="7E0F0E17" w14:textId="77777777" w:rsidTr="00CB188A">
        <w:tc>
          <w:tcPr>
            <w:tcW w:w="416" w:type="dxa"/>
          </w:tcPr>
          <w:p w14:paraId="3AC75D7F"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2</w:t>
            </w:r>
          </w:p>
        </w:tc>
        <w:tc>
          <w:tcPr>
            <w:tcW w:w="5391" w:type="dxa"/>
            <w:tcBorders>
              <w:top w:val="single" w:sz="4" w:space="0" w:color="auto"/>
              <w:left w:val="nil"/>
              <w:bottom w:val="single" w:sz="4" w:space="0" w:color="auto"/>
              <w:right w:val="single" w:sz="4" w:space="0" w:color="auto"/>
            </w:tcBorders>
            <w:shd w:val="clear" w:color="auto" w:fill="auto"/>
          </w:tcPr>
          <w:p w14:paraId="0D5A99E5"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Treatment uncomplicated malaria in &lt;5s</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67CEA7FA"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9</w:t>
            </w:r>
          </w:p>
        </w:tc>
      </w:tr>
      <w:tr w:rsidR="00065EE3" w:rsidRPr="00946814" w14:paraId="11FFB772" w14:textId="77777777" w:rsidTr="00CB188A">
        <w:tc>
          <w:tcPr>
            <w:tcW w:w="416" w:type="dxa"/>
          </w:tcPr>
          <w:p w14:paraId="229C7441"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3</w:t>
            </w:r>
          </w:p>
        </w:tc>
        <w:tc>
          <w:tcPr>
            <w:tcW w:w="5391" w:type="dxa"/>
            <w:tcBorders>
              <w:top w:val="single" w:sz="4" w:space="0" w:color="auto"/>
              <w:left w:val="nil"/>
              <w:bottom w:val="single" w:sz="4" w:space="0" w:color="auto"/>
              <w:right w:val="single" w:sz="4" w:space="0" w:color="auto"/>
            </w:tcBorders>
            <w:shd w:val="clear" w:color="auto" w:fill="auto"/>
          </w:tcPr>
          <w:p w14:paraId="6724AAAB"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Skilled maternal and immediate new-born care</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04B43FC9"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45</w:t>
            </w:r>
          </w:p>
        </w:tc>
      </w:tr>
      <w:tr w:rsidR="00065EE3" w:rsidRPr="00946814" w14:paraId="37D373FA" w14:textId="77777777" w:rsidTr="00CB188A">
        <w:tc>
          <w:tcPr>
            <w:tcW w:w="416" w:type="dxa"/>
          </w:tcPr>
          <w:p w14:paraId="1A2D5773"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4</w:t>
            </w:r>
          </w:p>
        </w:tc>
        <w:tc>
          <w:tcPr>
            <w:tcW w:w="5391" w:type="dxa"/>
            <w:tcBorders>
              <w:top w:val="single" w:sz="4" w:space="0" w:color="auto"/>
              <w:left w:val="nil"/>
              <w:bottom w:val="single" w:sz="4" w:space="0" w:color="auto"/>
              <w:right w:val="single" w:sz="4" w:space="0" w:color="auto"/>
            </w:tcBorders>
            <w:shd w:val="clear" w:color="auto" w:fill="auto"/>
          </w:tcPr>
          <w:p w14:paraId="588091BF"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Preventive drug treatment for patients at risk of CVD event</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5764245A"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230</w:t>
            </w:r>
          </w:p>
        </w:tc>
      </w:tr>
      <w:tr w:rsidR="00065EE3" w:rsidRPr="00946814" w14:paraId="74956809" w14:textId="77777777" w:rsidTr="00CB188A">
        <w:tc>
          <w:tcPr>
            <w:tcW w:w="416" w:type="dxa"/>
          </w:tcPr>
          <w:p w14:paraId="46150B25"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5</w:t>
            </w:r>
          </w:p>
        </w:tc>
        <w:tc>
          <w:tcPr>
            <w:tcW w:w="5391" w:type="dxa"/>
            <w:tcBorders>
              <w:top w:val="single" w:sz="4" w:space="0" w:color="auto"/>
              <w:left w:val="nil"/>
              <w:bottom w:val="single" w:sz="4" w:space="0" w:color="auto"/>
              <w:right w:val="single" w:sz="4" w:space="0" w:color="auto"/>
            </w:tcBorders>
            <w:shd w:val="clear" w:color="auto" w:fill="auto"/>
          </w:tcPr>
          <w:p w14:paraId="305975AA"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Drug + psychosocial treatment bipolar disorder</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7303D1D2"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290</w:t>
            </w:r>
          </w:p>
        </w:tc>
      </w:tr>
      <w:tr w:rsidR="00065EE3" w:rsidRPr="00946814" w14:paraId="7BD13133" w14:textId="77777777" w:rsidTr="00CB188A">
        <w:tc>
          <w:tcPr>
            <w:tcW w:w="416" w:type="dxa"/>
          </w:tcPr>
          <w:p w14:paraId="22C52020"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6</w:t>
            </w:r>
          </w:p>
        </w:tc>
        <w:tc>
          <w:tcPr>
            <w:tcW w:w="5391" w:type="dxa"/>
            <w:tcBorders>
              <w:top w:val="single" w:sz="4" w:space="0" w:color="auto"/>
              <w:left w:val="nil"/>
              <w:bottom w:val="single" w:sz="4" w:space="0" w:color="auto"/>
              <w:right w:val="single" w:sz="4" w:space="0" w:color="auto"/>
            </w:tcBorders>
            <w:shd w:val="clear" w:color="auto" w:fill="auto"/>
          </w:tcPr>
          <w:p w14:paraId="7F6E3307"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ART (first- and second-line treatment, intensive monitoring)</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41A897B7"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402</w:t>
            </w:r>
          </w:p>
        </w:tc>
      </w:tr>
      <w:tr w:rsidR="00065EE3" w:rsidRPr="00946814" w14:paraId="3777AEA7" w14:textId="77777777" w:rsidTr="00CB188A">
        <w:tc>
          <w:tcPr>
            <w:tcW w:w="416" w:type="dxa"/>
          </w:tcPr>
          <w:p w14:paraId="23597D0C"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7</w:t>
            </w:r>
          </w:p>
        </w:tc>
        <w:tc>
          <w:tcPr>
            <w:tcW w:w="5391" w:type="dxa"/>
            <w:tcBorders>
              <w:top w:val="single" w:sz="4" w:space="0" w:color="auto"/>
              <w:left w:val="nil"/>
              <w:bottom w:val="single" w:sz="4" w:space="0" w:color="auto"/>
              <w:right w:val="single" w:sz="4" w:space="0" w:color="auto"/>
            </w:tcBorders>
            <w:shd w:val="clear" w:color="auto" w:fill="auto"/>
          </w:tcPr>
          <w:p w14:paraId="3B1EF13A"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Drug treatment of post-acute IHD &amp; stroke</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2D191CEE"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403</w:t>
            </w:r>
          </w:p>
        </w:tc>
      </w:tr>
      <w:tr w:rsidR="00065EE3" w:rsidRPr="00946814" w14:paraId="6747B671" w14:textId="77777777" w:rsidTr="00CB188A">
        <w:tc>
          <w:tcPr>
            <w:tcW w:w="416" w:type="dxa"/>
          </w:tcPr>
          <w:p w14:paraId="05740E7E" w14:textId="77777777" w:rsidR="00065EE3" w:rsidRPr="00946814" w:rsidRDefault="00065EE3" w:rsidP="00267427">
            <w:pPr>
              <w:pStyle w:val="NoSpacing"/>
              <w:spacing w:line="276" w:lineRule="auto"/>
              <w:rPr>
                <w:rFonts w:ascii="Times New Roman" w:hAnsi="Times New Roman" w:cs="Times New Roman"/>
                <w:sz w:val="18"/>
                <w:szCs w:val="18"/>
              </w:rPr>
            </w:pPr>
            <w:r w:rsidRPr="00946814">
              <w:rPr>
                <w:rFonts w:ascii="Times New Roman" w:hAnsi="Times New Roman" w:cs="Times New Roman"/>
                <w:sz w:val="18"/>
                <w:szCs w:val="18"/>
              </w:rPr>
              <w:t>8</w:t>
            </w:r>
          </w:p>
        </w:tc>
        <w:tc>
          <w:tcPr>
            <w:tcW w:w="5391" w:type="dxa"/>
            <w:tcBorders>
              <w:top w:val="single" w:sz="4" w:space="0" w:color="auto"/>
              <w:left w:val="nil"/>
              <w:bottom w:val="single" w:sz="4" w:space="0" w:color="auto"/>
              <w:right w:val="single" w:sz="4" w:space="0" w:color="auto"/>
            </w:tcBorders>
            <w:shd w:val="clear" w:color="auto" w:fill="auto"/>
          </w:tcPr>
          <w:p w14:paraId="505CB8BC" w14:textId="77777777" w:rsidR="00065EE3" w:rsidRPr="00CB188A" w:rsidRDefault="00065EE3" w:rsidP="00267427">
            <w:pPr>
              <w:pStyle w:val="NoSpacing"/>
              <w:spacing w:line="276" w:lineRule="auto"/>
              <w:rPr>
                <w:rFonts w:ascii="Times New Roman" w:hAnsi="Times New Roman" w:cs="Times New Roman"/>
                <w:sz w:val="18"/>
                <w:szCs w:val="18"/>
              </w:rPr>
            </w:pPr>
            <w:r w:rsidRPr="00CB188A">
              <w:rPr>
                <w:rFonts w:ascii="Times New Roman" w:hAnsi="Times New Roman" w:cs="Times New Roman"/>
                <w:sz w:val="18"/>
                <w:szCs w:val="18"/>
              </w:rPr>
              <w:t>Emergency neonatal care</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1027F0A5" w14:textId="77777777" w:rsidR="00065EE3" w:rsidRPr="00946814" w:rsidRDefault="00065EE3" w:rsidP="0026742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594</w:t>
            </w:r>
          </w:p>
        </w:tc>
      </w:tr>
      <w:tr w:rsidR="00065EE3" w:rsidRPr="00946814" w14:paraId="5E508A6A" w14:textId="77777777" w:rsidTr="00CB188A">
        <w:tc>
          <w:tcPr>
            <w:tcW w:w="5807" w:type="dxa"/>
            <w:gridSpan w:val="2"/>
            <w:tcBorders>
              <w:right w:val="single" w:sz="4" w:space="0" w:color="auto"/>
            </w:tcBorders>
          </w:tcPr>
          <w:p w14:paraId="452EF859" w14:textId="77777777" w:rsidR="00065EE3" w:rsidRPr="00946814" w:rsidRDefault="00065EE3" w:rsidP="00267427">
            <w:pPr>
              <w:pStyle w:val="NoSpacing"/>
              <w:spacing w:line="276" w:lineRule="auto"/>
              <w:jc w:val="center"/>
              <w:rPr>
                <w:rFonts w:ascii="Times New Roman" w:hAnsi="Times New Roman" w:cs="Times New Roman"/>
                <w:color w:val="000000"/>
                <w:sz w:val="18"/>
                <w:szCs w:val="18"/>
              </w:rPr>
            </w:pPr>
            <w:r w:rsidRPr="00946814">
              <w:rPr>
                <w:rFonts w:ascii="Times New Roman" w:hAnsi="Times New Roman" w:cs="Times New Roman"/>
                <w:color w:val="000000"/>
                <w:sz w:val="18"/>
                <w:szCs w:val="18"/>
              </w:rPr>
              <w:t>AVERAGE CO-PAYMENT</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35FA4C5E" w14:textId="77777777" w:rsidR="00065EE3" w:rsidRPr="00946814" w:rsidRDefault="00065EE3" w:rsidP="00267427">
            <w:pPr>
              <w:pStyle w:val="NoSpacing"/>
              <w:spacing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248</w:t>
            </w:r>
          </w:p>
        </w:tc>
      </w:tr>
      <w:tr w:rsidR="00065EE3" w:rsidRPr="00946814" w14:paraId="13620B49" w14:textId="77777777" w:rsidTr="00CB188A">
        <w:tc>
          <w:tcPr>
            <w:tcW w:w="5807" w:type="dxa"/>
            <w:gridSpan w:val="2"/>
            <w:tcBorders>
              <w:right w:val="single" w:sz="4" w:space="0" w:color="auto"/>
            </w:tcBorders>
          </w:tcPr>
          <w:p w14:paraId="52DADD4C" w14:textId="77777777" w:rsidR="00065EE3" w:rsidRPr="00946814" w:rsidRDefault="00065EE3" w:rsidP="00267427">
            <w:pPr>
              <w:pStyle w:val="NoSpacing"/>
              <w:spacing w:line="276" w:lineRule="auto"/>
              <w:jc w:val="center"/>
              <w:rPr>
                <w:rFonts w:ascii="Times New Roman" w:hAnsi="Times New Roman" w:cs="Times New Roman"/>
                <w:color w:val="000000"/>
                <w:sz w:val="18"/>
                <w:szCs w:val="18"/>
              </w:rPr>
            </w:pPr>
            <w:r w:rsidRPr="00946814">
              <w:rPr>
                <w:rFonts w:ascii="Times New Roman" w:hAnsi="Times New Roman" w:cs="Times New Roman"/>
                <w:color w:val="000000"/>
                <w:sz w:val="18"/>
                <w:szCs w:val="18"/>
              </w:rPr>
              <w:t>MEDIAN CO-PAYMENT</w:t>
            </w:r>
          </w:p>
        </w:tc>
        <w:tc>
          <w:tcPr>
            <w:tcW w:w="1103" w:type="dxa"/>
            <w:tcBorders>
              <w:top w:val="single" w:sz="4" w:space="0" w:color="auto"/>
              <w:left w:val="single" w:sz="4" w:space="0" w:color="auto"/>
              <w:bottom w:val="single" w:sz="4" w:space="0" w:color="auto"/>
              <w:right w:val="single" w:sz="4" w:space="0" w:color="auto"/>
            </w:tcBorders>
            <w:shd w:val="clear" w:color="auto" w:fill="auto"/>
            <w:vAlign w:val="bottom"/>
          </w:tcPr>
          <w:p w14:paraId="31688FD1" w14:textId="77777777" w:rsidR="00065EE3" w:rsidRPr="00946814" w:rsidRDefault="00065EE3" w:rsidP="00267427">
            <w:pPr>
              <w:pStyle w:val="NoSpacing"/>
              <w:spacing w:line="276" w:lineRule="auto"/>
              <w:jc w:val="right"/>
              <w:rPr>
                <w:rFonts w:ascii="Times New Roman" w:hAnsi="Times New Roman" w:cs="Times New Roman"/>
                <w:color w:val="000000"/>
                <w:sz w:val="18"/>
                <w:szCs w:val="18"/>
              </w:rPr>
            </w:pPr>
            <w:r>
              <w:rPr>
                <w:rFonts w:ascii="Times New Roman" w:hAnsi="Times New Roman" w:cs="Times New Roman"/>
                <w:color w:val="000000"/>
                <w:sz w:val="18"/>
                <w:szCs w:val="18"/>
              </w:rPr>
              <w:t>260</w:t>
            </w:r>
          </w:p>
        </w:tc>
      </w:tr>
    </w:tbl>
    <w:p w14:paraId="3357B880" w14:textId="77777777" w:rsidR="00065EE3" w:rsidRPr="000F046D" w:rsidRDefault="00065EE3" w:rsidP="00065EE3">
      <w:pPr>
        <w:pStyle w:val="NoSpacing"/>
        <w:spacing w:line="480" w:lineRule="auto"/>
        <w:rPr>
          <w:rFonts w:ascii="Times New Roman" w:hAnsi="Times New Roman" w:cs="Times New Roman"/>
          <w:bCs/>
          <w:i/>
          <w:iCs/>
          <w:sz w:val="15"/>
          <w:szCs w:val="15"/>
        </w:rPr>
      </w:pPr>
      <w:r w:rsidRPr="000F046D">
        <w:rPr>
          <w:rFonts w:ascii="Times New Roman" w:hAnsi="Times New Roman" w:cs="Times New Roman"/>
          <w:bCs/>
          <w:i/>
          <w:iCs/>
          <w:sz w:val="15"/>
          <w:szCs w:val="15"/>
        </w:rPr>
        <w:t>CVD = cardiovascular disease, ART = antiretroviral therapy, IHD = ischaemic heart disease.</w:t>
      </w:r>
    </w:p>
    <w:p w14:paraId="33A03079" w14:textId="23706342" w:rsidR="002501F6" w:rsidRDefault="002501F6" w:rsidP="0022336F">
      <w:pPr>
        <w:rPr>
          <w:rFonts w:ascii="Times New Roman" w:hAnsi="Times New Roman" w:cs="Times New Roman"/>
          <w:b/>
          <w:bCs/>
        </w:rPr>
      </w:pPr>
    </w:p>
    <w:p w14:paraId="299C9187" w14:textId="7687A482" w:rsidR="002501F6" w:rsidRDefault="002501F6" w:rsidP="0022336F">
      <w:pPr>
        <w:rPr>
          <w:rFonts w:ascii="Times New Roman" w:hAnsi="Times New Roman" w:cs="Times New Roman"/>
          <w:b/>
          <w:bCs/>
        </w:rPr>
      </w:pPr>
    </w:p>
    <w:p w14:paraId="4CBEFF78" w14:textId="565B7C54" w:rsidR="002501F6" w:rsidRDefault="002501F6" w:rsidP="0022336F">
      <w:pPr>
        <w:rPr>
          <w:rFonts w:ascii="Times New Roman" w:hAnsi="Times New Roman" w:cs="Times New Roman"/>
          <w:b/>
          <w:bCs/>
        </w:rPr>
      </w:pPr>
    </w:p>
    <w:p w14:paraId="35D0ABD2" w14:textId="77777777" w:rsidR="00D81D35" w:rsidRDefault="00D81D35" w:rsidP="00461B11">
      <w:pPr>
        <w:rPr>
          <w:rFonts w:ascii="Times New Roman" w:hAnsi="Times New Roman" w:cs="Times New Roman"/>
          <w:b/>
          <w:bCs/>
          <w:lang w:val="en-US"/>
        </w:rPr>
        <w:sectPr w:rsidR="00D81D35" w:rsidSect="006D0FD9">
          <w:footerReference w:type="default" r:id="rId8"/>
          <w:pgSz w:w="12240" w:h="15840"/>
          <w:pgMar w:top="1440" w:right="1440" w:bottom="1440" w:left="1440" w:header="708" w:footer="708" w:gutter="0"/>
          <w:cols w:space="708"/>
          <w:docGrid w:linePitch="360"/>
        </w:sectPr>
      </w:pPr>
    </w:p>
    <w:p w14:paraId="7CD3FFCC" w14:textId="1083A329" w:rsidR="00461B11" w:rsidRDefault="00D23F3D" w:rsidP="00461B11">
      <w:pPr>
        <w:rPr>
          <w:rFonts w:ascii="Times New Roman" w:hAnsi="Times New Roman" w:cs="Times New Roman"/>
          <w:b/>
          <w:bCs/>
          <w:lang w:val="en-US"/>
        </w:rPr>
      </w:pPr>
      <w:r>
        <w:rPr>
          <w:rFonts w:ascii="Times New Roman" w:hAnsi="Times New Roman" w:cs="Times New Roman"/>
          <w:b/>
          <w:bCs/>
          <w:lang w:val="en-US"/>
        </w:rPr>
        <w:lastRenderedPageBreak/>
        <w:t>Additional file 1: S</w:t>
      </w:r>
      <w:r w:rsidR="00391CC9">
        <w:rPr>
          <w:rFonts w:ascii="Times New Roman" w:hAnsi="Times New Roman" w:cs="Times New Roman"/>
          <w:b/>
          <w:bCs/>
          <w:lang w:val="en-US"/>
        </w:rPr>
        <w:t>9</w:t>
      </w:r>
      <w:r w:rsidR="00461B11">
        <w:rPr>
          <w:rFonts w:ascii="Times New Roman" w:hAnsi="Times New Roman" w:cs="Times New Roman"/>
          <w:b/>
          <w:bCs/>
          <w:lang w:val="en-US"/>
        </w:rPr>
        <w:t xml:space="preserve"> – </w:t>
      </w:r>
      <w:r w:rsidR="00BD2A58">
        <w:rPr>
          <w:rFonts w:ascii="Times New Roman" w:hAnsi="Times New Roman" w:cs="Times New Roman"/>
          <w:b/>
          <w:bCs/>
          <w:lang w:val="en-US"/>
        </w:rPr>
        <w:t>Outcome tables for the</w:t>
      </w:r>
      <w:r w:rsidR="00461B11">
        <w:rPr>
          <w:rFonts w:ascii="Times New Roman" w:hAnsi="Times New Roman" w:cs="Times New Roman"/>
          <w:b/>
          <w:bCs/>
          <w:lang w:val="en-US"/>
        </w:rPr>
        <w:t xml:space="preserve"> sensitivity analys</w:t>
      </w:r>
      <w:r w:rsidR="00BD2A58">
        <w:rPr>
          <w:rFonts w:ascii="Times New Roman" w:hAnsi="Times New Roman" w:cs="Times New Roman"/>
          <w:b/>
          <w:bCs/>
          <w:lang w:val="en-US"/>
        </w:rPr>
        <w:t>i</w:t>
      </w:r>
      <w:r w:rsidR="00461B11">
        <w:rPr>
          <w:rFonts w:ascii="Times New Roman" w:hAnsi="Times New Roman" w:cs="Times New Roman"/>
          <w:b/>
          <w:bCs/>
          <w:lang w:val="en-US"/>
        </w:rPr>
        <w:t>s</w:t>
      </w:r>
    </w:p>
    <w:p w14:paraId="01E8ACF3" w14:textId="563F873F" w:rsidR="000B6D4B" w:rsidRDefault="000B6D4B" w:rsidP="00461B11">
      <w:pPr>
        <w:rPr>
          <w:rFonts w:ascii="Times New Roman" w:hAnsi="Times New Roman" w:cs="Times New Roman"/>
          <w:b/>
          <w:bCs/>
          <w:lang w:val="en-US"/>
        </w:rPr>
      </w:pPr>
    </w:p>
    <w:p w14:paraId="6F6F1936" w14:textId="0180E8DE" w:rsidR="00BB2A29" w:rsidRPr="00BB2A29" w:rsidRDefault="00D81D35" w:rsidP="00461B11">
      <w:pPr>
        <w:rPr>
          <w:rFonts w:ascii="Times New Roman" w:hAnsi="Times New Roman" w:cs="Times New Roman"/>
          <w:b/>
          <w:bCs/>
          <w:lang w:val="en-US"/>
        </w:rPr>
      </w:pPr>
      <w:r>
        <w:rPr>
          <w:rFonts w:ascii="Times New Roman" w:hAnsi="Times New Roman" w:cs="Times New Roman"/>
          <w:b/>
          <w:bCs/>
          <w:lang w:val="en-US"/>
        </w:rPr>
        <w:t>Varying the cost-effectiveness threshold</w:t>
      </w:r>
      <w:r w:rsidR="00BB2A29" w:rsidRPr="00BB2A29">
        <w:rPr>
          <w:rFonts w:ascii="Times New Roman" w:hAnsi="Times New Roman" w:cs="Times New Roman"/>
          <w:b/>
          <w:bCs/>
          <w:lang w:val="en-US"/>
        </w:rPr>
        <w:t xml:space="preserve">: </w:t>
      </w:r>
    </w:p>
    <w:tbl>
      <w:tblPr>
        <w:tblStyle w:val="TableGrid"/>
        <w:tblW w:w="9626" w:type="dxa"/>
        <w:tblLayout w:type="fixed"/>
        <w:tblLook w:val="04A0" w:firstRow="1" w:lastRow="0" w:firstColumn="1" w:lastColumn="0" w:noHBand="0" w:noVBand="1"/>
      </w:tblPr>
      <w:tblGrid>
        <w:gridCol w:w="568"/>
        <w:gridCol w:w="1918"/>
        <w:gridCol w:w="594"/>
        <w:gridCol w:w="595"/>
        <w:gridCol w:w="596"/>
        <w:gridCol w:w="594"/>
        <w:gridCol w:w="595"/>
        <w:gridCol w:w="596"/>
        <w:gridCol w:w="594"/>
        <w:gridCol w:w="595"/>
        <w:gridCol w:w="596"/>
        <w:gridCol w:w="595"/>
        <w:gridCol w:w="595"/>
        <w:gridCol w:w="595"/>
      </w:tblGrid>
      <w:tr w:rsidR="00D81D35" w:rsidRPr="00157D70" w14:paraId="7C231980" w14:textId="77777777" w:rsidTr="004E720A">
        <w:trPr>
          <w:trHeight w:val="446"/>
        </w:trPr>
        <w:tc>
          <w:tcPr>
            <w:tcW w:w="568" w:type="dxa"/>
            <w:vMerge w:val="restart"/>
          </w:tcPr>
          <w:p w14:paraId="2B6B480B" w14:textId="77777777" w:rsidR="00D81D35" w:rsidRPr="00631238" w:rsidRDefault="00D81D35" w:rsidP="00BA1413">
            <w:pPr>
              <w:pStyle w:val="NoSpacing"/>
              <w:spacing w:line="276" w:lineRule="auto"/>
              <w:rPr>
                <w:rFonts w:ascii="Times New Roman" w:hAnsi="Times New Roman" w:cs="Times New Roman"/>
                <w:b/>
                <w:bCs/>
                <w:sz w:val="18"/>
                <w:szCs w:val="18"/>
              </w:rPr>
            </w:pPr>
          </w:p>
        </w:tc>
        <w:tc>
          <w:tcPr>
            <w:tcW w:w="1918" w:type="dxa"/>
            <w:vMerge w:val="restart"/>
            <w:vAlign w:val="center"/>
          </w:tcPr>
          <w:p w14:paraId="72B7CFFC" w14:textId="77777777" w:rsidR="004E720A" w:rsidRDefault="00D81D35" w:rsidP="004E720A">
            <w:pPr>
              <w:pStyle w:val="NoSpacing"/>
              <w:spacing w:line="276" w:lineRule="auto"/>
              <w:jc w:val="center"/>
              <w:rPr>
                <w:rFonts w:ascii="Times New Roman" w:hAnsi="Times New Roman" w:cs="Times New Roman"/>
                <w:b/>
                <w:bCs/>
                <w:sz w:val="18"/>
                <w:szCs w:val="18"/>
              </w:rPr>
            </w:pPr>
            <w:r w:rsidRPr="00631238">
              <w:rPr>
                <w:rFonts w:ascii="Times New Roman" w:hAnsi="Times New Roman" w:cs="Times New Roman"/>
                <w:b/>
                <w:bCs/>
                <w:sz w:val="18"/>
                <w:szCs w:val="18"/>
              </w:rPr>
              <w:t>Package</w:t>
            </w:r>
          </w:p>
          <w:p w14:paraId="4DB785E4" w14:textId="146E9E33" w:rsidR="004E720A" w:rsidRPr="00631238" w:rsidRDefault="004E720A" w:rsidP="004E720A">
            <w:pPr>
              <w:pStyle w:val="NoSpacing"/>
              <w:spacing w:line="276" w:lineRule="auto"/>
              <w:jc w:val="center"/>
              <w:rPr>
                <w:rFonts w:ascii="Times New Roman" w:hAnsi="Times New Roman" w:cs="Times New Roman"/>
                <w:b/>
                <w:bCs/>
                <w:sz w:val="18"/>
                <w:szCs w:val="18"/>
              </w:rPr>
            </w:pPr>
          </w:p>
        </w:tc>
        <w:tc>
          <w:tcPr>
            <w:tcW w:w="1785" w:type="dxa"/>
            <w:gridSpan w:val="3"/>
          </w:tcPr>
          <w:p w14:paraId="14986900" w14:textId="4F8DCF1F" w:rsidR="00D81D35" w:rsidRPr="00631238" w:rsidDel="00845F22" w:rsidRDefault="00161E05" w:rsidP="00BA141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Total annual NHB (millions DALYs avoided)</w:t>
            </w:r>
          </w:p>
        </w:tc>
        <w:tc>
          <w:tcPr>
            <w:tcW w:w="1785" w:type="dxa"/>
            <w:gridSpan w:val="3"/>
          </w:tcPr>
          <w:p w14:paraId="3600F16E" w14:textId="4FE17CB1" w:rsidR="00D81D35" w:rsidRPr="00631238" w:rsidDel="00845F22" w:rsidRDefault="00161E05" w:rsidP="00BA141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Net physician availability (FTE)</w:t>
            </w:r>
          </w:p>
        </w:tc>
        <w:tc>
          <w:tcPr>
            <w:tcW w:w="1785" w:type="dxa"/>
            <w:gridSpan w:val="3"/>
          </w:tcPr>
          <w:p w14:paraId="5D3AC6ED" w14:textId="4F2DF157" w:rsidR="00D81D35" w:rsidRPr="00631238" w:rsidRDefault="001979AF" w:rsidP="00BA1413">
            <w:pPr>
              <w:pStyle w:val="NoSpacing"/>
              <w:spacing w:line="276" w:lineRule="auto"/>
              <w:rPr>
                <w:rFonts w:ascii="Times New Roman" w:hAnsi="Times New Roman" w:cs="Times New Roman"/>
                <w:b/>
                <w:bCs/>
                <w:sz w:val="18"/>
                <w:szCs w:val="18"/>
              </w:rPr>
            </w:pPr>
            <w:r w:rsidRPr="00631238">
              <w:rPr>
                <w:rFonts w:ascii="Times New Roman" w:hAnsi="Times New Roman" w:cs="Times New Roman"/>
                <w:b/>
                <w:bCs/>
                <w:sz w:val="18"/>
                <w:szCs w:val="18"/>
              </w:rPr>
              <w:t>Interventions included</w:t>
            </w:r>
            <w:r>
              <w:rPr>
                <w:rFonts w:ascii="Times New Roman" w:hAnsi="Times New Roman" w:cs="Times New Roman"/>
                <w:b/>
                <w:bCs/>
                <w:sz w:val="18"/>
                <w:szCs w:val="18"/>
              </w:rPr>
              <w:t xml:space="preserve"> in the benefits package</w:t>
            </w:r>
          </w:p>
        </w:tc>
        <w:tc>
          <w:tcPr>
            <w:tcW w:w="1785" w:type="dxa"/>
            <w:gridSpan w:val="3"/>
          </w:tcPr>
          <w:p w14:paraId="32EE5441" w14:textId="07E5FFCE" w:rsidR="00D81D35" w:rsidRPr="00631238" w:rsidRDefault="00DB0398" w:rsidP="00BA141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Annual cases treated through the NHIS (millions)</w:t>
            </w:r>
          </w:p>
        </w:tc>
      </w:tr>
      <w:tr w:rsidR="00D81D35" w:rsidRPr="00157D70" w14:paraId="56286C25" w14:textId="77777777" w:rsidTr="00BA1413">
        <w:trPr>
          <w:cantSplit/>
          <w:trHeight w:val="1134"/>
        </w:trPr>
        <w:tc>
          <w:tcPr>
            <w:tcW w:w="568" w:type="dxa"/>
            <w:vMerge/>
          </w:tcPr>
          <w:p w14:paraId="1DD22274" w14:textId="77777777" w:rsidR="00D81D35" w:rsidRPr="00631238" w:rsidRDefault="00D81D35" w:rsidP="00D81D35">
            <w:pPr>
              <w:pStyle w:val="NoSpacing"/>
              <w:spacing w:line="276" w:lineRule="auto"/>
              <w:rPr>
                <w:rFonts w:ascii="Times New Roman" w:hAnsi="Times New Roman" w:cs="Times New Roman"/>
                <w:b/>
                <w:bCs/>
                <w:sz w:val="18"/>
                <w:szCs w:val="18"/>
              </w:rPr>
            </w:pPr>
          </w:p>
        </w:tc>
        <w:tc>
          <w:tcPr>
            <w:tcW w:w="1918" w:type="dxa"/>
            <w:vMerge/>
          </w:tcPr>
          <w:p w14:paraId="21807889" w14:textId="77777777" w:rsidR="00D81D35" w:rsidRPr="00631238" w:rsidRDefault="00D81D35" w:rsidP="00D81D35">
            <w:pPr>
              <w:pStyle w:val="NoSpacing"/>
              <w:spacing w:line="276" w:lineRule="auto"/>
              <w:rPr>
                <w:rFonts w:ascii="Times New Roman" w:hAnsi="Times New Roman" w:cs="Times New Roman"/>
                <w:b/>
                <w:bCs/>
                <w:sz w:val="18"/>
                <w:szCs w:val="18"/>
              </w:rPr>
            </w:pPr>
          </w:p>
        </w:tc>
        <w:tc>
          <w:tcPr>
            <w:tcW w:w="594" w:type="dxa"/>
            <w:textDirection w:val="btLr"/>
          </w:tcPr>
          <w:p w14:paraId="77298576" w14:textId="63BF2FBC" w:rsidR="00D81D35" w:rsidRDefault="00D81D35" w:rsidP="00D81D35">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0EF20505" w14:textId="4BBE8654" w:rsidR="00D81D35" w:rsidRDefault="00D81D35" w:rsidP="00D81D35">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Lowest threshold</w:t>
            </w:r>
          </w:p>
        </w:tc>
        <w:tc>
          <w:tcPr>
            <w:tcW w:w="596" w:type="dxa"/>
            <w:textDirection w:val="btLr"/>
          </w:tcPr>
          <w:p w14:paraId="589CE2AE" w14:textId="77DAA54F" w:rsidR="00D81D35" w:rsidRDefault="00D81D35" w:rsidP="00D81D35">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Highest threshold</w:t>
            </w:r>
          </w:p>
        </w:tc>
        <w:tc>
          <w:tcPr>
            <w:tcW w:w="594" w:type="dxa"/>
            <w:textDirection w:val="btLr"/>
          </w:tcPr>
          <w:p w14:paraId="269D771B" w14:textId="1144D237" w:rsidR="00D81D35" w:rsidRPr="00631238"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01EF11F7" w14:textId="184145E0" w:rsidR="00D81D35" w:rsidRPr="00631238"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Lowest threshold</w:t>
            </w:r>
          </w:p>
        </w:tc>
        <w:tc>
          <w:tcPr>
            <w:tcW w:w="596" w:type="dxa"/>
            <w:textDirection w:val="btLr"/>
          </w:tcPr>
          <w:p w14:paraId="15B10EEC" w14:textId="1B225734" w:rsidR="00D81D35" w:rsidRPr="00631238"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Highest threshold</w:t>
            </w:r>
          </w:p>
        </w:tc>
        <w:tc>
          <w:tcPr>
            <w:tcW w:w="594" w:type="dxa"/>
            <w:textDirection w:val="btLr"/>
          </w:tcPr>
          <w:p w14:paraId="1D93286F" w14:textId="7E8E3C23" w:rsidR="00D81D35"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3182F661" w14:textId="31A60D51" w:rsidR="00D81D35"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Lowest threshold</w:t>
            </w:r>
          </w:p>
        </w:tc>
        <w:tc>
          <w:tcPr>
            <w:tcW w:w="596" w:type="dxa"/>
            <w:textDirection w:val="btLr"/>
          </w:tcPr>
          <w:p w14:paraId="449621D1" w14:textId="4A59A6FB" w:rsidR="00D81D35"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Highest threshold</w:t>
            </w:r>
          </w:p>
        </w:tc>
        <w:tc>
          <w:tcPr>
            <w:tcW w:w="595" w:type="dxa"/>
            <w:textDirection w:val="btLr"/>
          </w:tcPr>
          <w:p w14:paraId="1FE873EE" w14:textId="7744BAEE" w:rsidR="00D81D35"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33B43100" w14:textId="22C445A8" w:rsidR="00D81D35"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Lowest threshold</w:t>
            </w:r>
          </w:p>
        </w:tc>
        <w:tc>
          <w:tcPr>
            <w:tcW w:w="595" w:type="dxa"/>
            <w:textDirection w:val="btLr"/>
          </w:tcPr>
          <w:p w14:paraId="4E9C1D9A" w14:textId="5EB107FC" w:rsidR="00D81D35" w:rsidRDefault="00D81D35" w:rsidP="00D81D35">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Highest threshold</w:t>
            </w:r>
          </w:p>
        </w:tc>
      </w:tr>
      <w:tr w:rsidR="00A70C8F" w:rsidRPr="00157D70" w14:paraId="7AFBF3AE" w14:textId="77777777" w:rsidTr="00D81D35">
        <w:trPr>
          <w:trHeight w:val="227"/>
        </w:trPr>
        <w:tc>
          <w:tcPr>
            <w:tcW w:w="568" w:type="dxa"/>
          </w:tcPr>
          <w:p w14:paraId="6996462C" w14:textId="77777777" w:rsidR="00A70C8F"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1</w:t>
            </w:r>
          </w:p>
        </w:tc>
        <w:tc>
          <w:tcPr>
            <w:tcW w:w="1918" w:type="dxa"/>
          </w:tcPr>
          <w:p w14:paraId="450EFDCB" w14:textId="77777777" w:rsidR="00A70C8F" w:rsidRPr="00157D70"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Best buys</w:t>
            </w:r>
          </w:p>
        </w:tc>
        <w:tc>
          <w:tcPr>
            <w:tcW w:w="594" w:type="dxa"/>
          </w:tcPr>
          <w:p w14:paraId="76DF6817" w14:textId="18668CF5" w:rsidR="00A70C8F" w:rsidRPr="00D81D35"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20</w:t>
            </w:r>
            <w:r>
              <w:rPr>
                <w:rFonts w:ascii="Times New Roman" w:hAnsi="Times New Roman" w:cs="Times New Roman"/>
                <w:b/>
                <w:bCs/>
                <w:sz w:val="18"/>
                <w:szCs w:val="18"/>
              </w:rPr>
              <w:t>.</w:t>
            </w:r>
            <w:r w:rsidRPr="00D81D35">
              <w:rPr>
                <w:rFonts w:ascii="Times New Roman" w:hAnsi="Times New Roman" w:cs="Times New Roman"/>
                <w:b/>
                <w:bCs/>
                <w:sz w:val="18"/>
                <w:szCs w:val="18"/>
              </w:rPr>
              <w:t>1</w:t>
            </w:r>
          </w:p>
        </w:tc>
        <w:tc>
          <w:tcPr>
            <w:tcW w:w="595" w:type="dxa"/>
          </w:tcPr>
          <w:p w14:paraId="73A92FD7" w14:textId="3EC47D8E" w:rsidR="00A70C8F" w:rsidRDefault="00E62D39"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19.</w:t>
            </w:r>
            <w:r w:rsidR="003B1A22">
              <w:rPr>
                <w:rFonts w:ascii="Times New Roman" w:hAnsi="Times New Roman" w:cs="Times New Roman"/>
                <w:sz w:val="18"/>
                <w:szCs w:val="18"/>
              </w:rPr>
              <w:t>8</w:t>
            </w:r>
          </w:p>
        </w:tc>
        <w:tc>
          <w:tcPr>
            <w:tcW w:w="596" w:type="dxa"/>
          </w:tcPr>
          <w:p w14:paraId="6B2B3F97" w14:textId="37DD6F2D" w:rsidR="00A70C8F"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20.</w:t>
            </w:r>
            <w:r w:rsidR="000B20C0">
              <w:rPr>
                <w:rFonts w:ascii="Times New Roman" w:hAnsi="Times New Roman" w:cs="Times New Roman"/>
                <w:sz w:val="18"/>
                <w:szCs w:val="18"/>
              </w:rPr>
              <w:t>3</w:t>
            </w:r>
          </w:p>
        </w:tc>
        <w:tc>
          <w:tcPr>
            <w:tcW w:w="594" w:type="dxa"/>
          </w:tcPr>
          <w:p w14:paraId="58CF59BD" w14:textId="119BC5CD" w:rsidR="00A70C8F" w:rsidRPr="00D81D35"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-478</w:t>
            </w:r>
          </w:p>
        </w:tc>
        <w:tc>
          <w:tcPr>
            <w:tcW w:w="595" w:type="dxa"/>
          </w:tcPr>
          <w:p w14:paraId="25B28D0A" w14:textId="2000105B" w:rsidR="00A70C8F"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-478</w:t>
            </w:r>
          </w:p>
        </w:tc>
        <w:tc>
          <w:tcPr>
            <w:tcW w:w="596" w:type="dxa"/>
          </w:tcPr>
          <w:p w14:paraId="753384CE" w14:textId="0579A7CF" w:rsidR="00A70C8F" w:rsidRPr="0005545E" w:rsidRDefault="00A70C8F" w:rsidP="00A70C8F">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-4</w:t>
            </w:r>
            <w:r w:rsidR="00B66BB1">
              <w:rPr>
                <w:rFonts w:ascii="Times New Roman" w:hAnsi="Times New Roman" w:cs="Times New Roman"/>
                <w:sz w:val="18"/>
                <w:szCs w:val="18"/>
              </w:rPr>
              <w:t>84</w:t>
            </w:r>
          </w:p>
        </w:tc>
        <w:tc>
          <w:tcPr>
            <w:tcW w:w="594" w:type="dxa"/>
          </w:tcPr>
          <w:p w14:paraId="1B25B0B2" w14:textId="63F8D35A" w:rsidR="00A70C8F" w:rsidRPr="00A70C8F" w:rsidRDefault="00A70C8F" w:rsidP="00A70C8F">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39</w:t>
            </w:r>
          </w:p>
        </w:tc>
        <w:tc>
          <w:tcPr>
            <w:tcW w:w="595" w:type="dxa"/>
          </w:tcPr>
          <w:p w14:paraId="0FF85AA2" w14:textId="51C3B750" w:rsidR="00A70C8F" w:rsidRDefault="003B1A22"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40</w:t>
            </w:r>
          </w:p>
        </w:tc>
        <w:tc>
          <w:tcPr>
            <w:tcW w:w="596" w:type="dxa"/>
          </w:tcPr>
          <w:p w14:paraId="547AC3E7" w14:textId="2C3C0020" w:rsidR="00A70C8F"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w:t>
            </w:r>
            <w:r w:rsidR="00B66BB1">
              <w:rPr>
                <w:rFonts w:ascii="Times New Roman" w:hAnsi="Times New Roman" w:cs="Times New Roman"/>
                <w:sz w:val="18"/>
                <w:szCs w:val="18"/>
              </w:rPr>
              <w:t>3</w:t>
            </w:r>
          </w:p>
        </w:tc>
        <w:tc>
          <w:tcPr>
            <w:tcW w:w="595" w:type="dxa"/>
          </w:tcPr>
          <w:p w14:paraId="1142B96C" w14:textId="09544F61" w:rsidR="00A70C8F" w:rsidRPr="00907F75" w:rsidRDefault="00A70C8F" w:rsidP="00A70C8F">
            <w:pPr>
              <w:pStyle w:val="NoSpacing"/>
              <w:spacing w:line="276" w:lineRule="auto"/>
              <w:jc w:val="right"/>
              <w:rPr>
                <w:rFonts w:ascii="Times New Roman" w:hAnsi="Times New Roman" w:cs="Times New Roman"/>
                <w:b/>
                <w:bCs/>
                <w:sz w:val="18"/>
                <w:szCs w:val="18"/>
              </w:rPr>
            </w:pPr>
            <w:r>
              <w:rPr>
                <w:rFonts w:ascii="Times New Roman" w:hAnsi="Times New Roman" w:cs="Times New Roman"/>
                <w:b/>
                <w:bCs/>
                <w:sz w:val="18"/>
                <w:szCs w:val="18"/>
              </w:rPr>
              <w:t>47.7</w:t>
            </w:r>
          </w:p>
        </w:tc>
        <w:tc>
          <w:tcPr>
            <w:tcW w:w="595" w:type="dxa"/>
          </w:tcPr>
          <w:p w14:paraId="47D014DD" w14:textId="1715B5D4" w:rsidR="00A70C8F" w:rsidRPr="00907F75"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47.8</w:t>
            </w:r>
          </w:p>
        </w:tc>
        <w:tc>
          <w:tcPr>
            <w:tcW w:w="595" w:type="dxa"/>
          </w:tcPr>
          <w:p w14:paraId="04BA5282" w14:textId="14F6A55B" w:rsidR="00A70C8F" w:rsidRPr="00907F75"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44.</w:t>
            </w:r>
            <w:r w:rsidR="00B66BB1">
              <w:rPr>
                <w:rFonts w:ascii="Times New Roman" w:hAnsi="Times New Roman" w:cs="Times New Roman"/>
                <w:sz w:val="18"/>
                <w:szCs w:val="18"/>
              </w:rPr>
              <w:t>2</w:t>
            </w:r>
          </w:p>
        </w:tc>
      </w:tr>
      <w:tr w:rsidR="00A70C8F" w:rsidRPr="00157D70" w14:paraId="03A7213C" w14:textId="77777777" w:rsidTr="00D81D35">
        <w:trPr>
          <w:trHeight w:val="227"/>
        </w:trPr>
        <w:tc>
          <w:tcPr>
            <w:tcW w:w="568" w:type="dxa"/>
          </w:tcPr>
          <w:p w14:paraId="2EC04BBB" w14:textId="77777777" w:rsidR="00A70C8F" w:rsidRPr="00157D70"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1918" w:type="dxa"/>
          </w:tcPr>
          <w:p w14:paraId="2225FF9B" w14:textId="77777777" w:rsidR="00A70C8F" w:rsidRPr="00157D70"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Status quo</w:t>
            </w:r>
          </w:p>
        </w:tc>
        <w:tc>
          <w:tcPr>
            <w:tcW w:w="594" w:type="dxa"/>
          </w:tcPr>
          <w:p w14:paraId="79D22524" w14:textId="6DAA341E"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w:t>
            </w:r>
            <w:r w:rsidRPr="00D81D35">
              <w:rPr>
                <w:rFonts w:ascii="Times New Roman" w:hAnsi="Times New Roman" w:cs="Times New Roman"/>
                <w:b/>
                <w:bCs/>
                <w:sz w:val="18"/>
                <w:szCs w:val="18"/>
              </w:rPr>
              <w:t>2</w:t>
            </w:r>
          </w:p>
        </w:tc>
        <w:tc>
          <w:tcPr>
            <w:tcW w:w="595" w:type="dxa"/>
          </w:tcPr>
          <w:p w14:paraId="0DE7D157" w14:textId="070239C8"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w:t>
            </w:r>
            <w:r w:rsidR="003B1A22">
              <w:rPr>
                <w:rFonts w:ascii="Times New Roman" w:hAnsi="Times New Roman" w:cs="Times New Roman"/>
                <w:sz w:val="18"/>
                <w:szCs w:val="18"/>
              </w:rPr>
              <w:t>7.9</w:t>
            </w:r>
          </w:p>
        </w:tc>
        <w:tc>
          <w:tcPr>
            <w:tcW w:w="596" w:type="dxa"/>
          </w:tcPr>
          <w:p w14:paraId="26CB9967" w14:textId="00EAD520"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18.</w:t>
            </w:r>
            <w:r w:rsidR="000B20C0">
              <w:rPr>
                <w:rFonts w:ascii="Times New Roman" w:hAnsi="Times New Roman" w:cs="Times New Roman"/>
                <w:sz w:val="18"/>
                <w:szCs w:val="18"/>
              </w:rPr>
              <w:t>5</w:t>
            </w:r>
          </w:p>
        </w:tc>
        <w:tc>
          <w:tcPr>
            <w:tcW w:w="594" w:type="dxa"/>
          </w:tcPr>
          <w:p w14:paraId="35754588" w14:textId="7D1BB058"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-387</w:t>
            </w:r>
          </w:p>
        </w:tc>
        <w:tc>
          <w:tcPr>
            <w:tcW w:w="595" w:type="dxa"/>
          </w:tcPr>
          <w:p w14:paraId="6EF95323" w14:textId="2A4928DD"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-387</w:t>
            </w:r>
          </w:p>
        </w:tc>
        <w:tc>
          <w:tcPr>
            <w:tcW w:w="596" w:type="dxa"/>
          </w:tcPr>
          <w:p w14:paraId="6BC8D1D1" w14:textId="2B964E94" w:rsidR="00A70C8F" w:rsidRPr="0005545E" w:rsidDel="00845F22" w:rsidRDefault="00A70C8F" w:rsidP="00A70C8F">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-387</w:t>
            </w:r>
          </w:p>
        </w:tc>
        <w:tc>
          <w:tcPr>
            <w:tcW w:w="594" w:type="dxa"/>
          </w:tcPr>
          <w:p w14:paraId="2065188F" w14:textId="5BD11E47" w:rsidR="00A70C8F" w:rsidRPr="00A70C8F" w:rsidRDefault="00A70C8F" w:rsidP="00A70C8F">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47</w:t>
            </w:r>
          </w:p>
        </w:tc>
        <w:tc>
          <w:tcPr>
            <w:tcW w:w="595" w:type="dxa"/>
          </w:tcPr>
          <w:p w14:paraId="616BD899" w14:textId="21F01C38"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47</w:t>
            </w:r>
          </w:p>
        </w:tc>
        <w:tc>
          <w:tcPr>
            <w:tcW w:w="596" w:type="dxa"/>
          </w:tcPr>
          <w:p w14:paraId="1226311F" w14:textId="66A921F4"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47</w:t>
            </w:r>
          </w:p>
        </w:tc>
        <w:tc>
          <w:tcPr>
            <w:tcW w:w="595" w:type="dxa"/>
          </w:tcPr>
          <w:p w14:paraId="56E2B326" w14:textId="4D63AC0B" w:rsidR="00A70C8F" w:rsidRPr="00907F75" w:rsidRDefault="00A70C8F" w:rsidP="00A70C8F">
            <w:pPr>
              <w:pStyle w:val="NoSpacing"/>
              <w:spacing w:line="276" w:lineRule="auto"/>
              <w:jc w:val="right"/>
              <w:rPr>
                <w:rFonts w:ascii="Times New Roman" w:hAnsi="Times New Roman" w:cs="Times New Roman"/>
                <w:b/>
                <w:bCs/>
                <w:sz w:val="18"/>
                <w:szCs w:val="18"/>
              </w:rPr>
            </w:pPr>
            <w:r>
              <w:rPr>
                <w:rFonts w:ascii="Times New Roman" w:hAnsi="Times New Roman" w:cs="Times New Roman"/>
                <w:b/>
                <w:bCs/>
                <w:sz w:val="18"/>
                <w:szCs w:val="18"/>
              </w:rPr>
              <w:t>30.7</w:t>
            </w:r>
          </w:p>
        </w:tc>
        <w:tc>
          <w:tcPr>
            <w:tcW w:w="595" w:type="dxa"/>
          </w:tcPr>
          <w:p w14:paraId="51FF9E42" w14:textId="1F23AD83" w:rsidR="00A70C8F" w:rsidRPr="00907F75"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30.7</w:t>
            </w:r>
          </w:p>
        </w:tc>
        <w:tc>
          <w:tcPr>
            <w:tcW w:w="595" w:type="dxa"/>
          </w:tcPr>
          <w:p w14:paraId="5E371ED8" w14:textId="68A23FF8" w:rsidR="00A70C8F" w:rsidRPr="00907F75"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30.7</w:t>
            </w:r>
          </w:p>
        </w:tc>
      </w:tr>
      <w:tr w:rsidR="00A70C8F" w:rsidRPr="00157D70" w14:paraId="76E362E2" w14:textId="77777777" w:rsidTr="00D81D35">
        <w:trPr>
          <w:trHeight w:val="227"/>
        </w:trPr>
        <w:tc>
          <w:tcPr>
            <w:tcW w:w="568" w:type="dxa"/>
          </w:tcPr>
          <w:p w14:paraId="3DB2A954" w14:textId="77777777" w:rsidR="00A70C8F" w:rsidRPr="00157D70"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3</w:t>
            </w:r>
          </w:p>
        </w:tc>
        <w:tc>
          <w:tcPr>
            <w:tcW w:w="1918" w:type="dxa"/>
          </w:tcPr>
          <w:p w14:paraId="0A16CDA4" w14:textId="77777777" w:rsidR="00A70C8F" w:rsidRPr="00157D70" w:rsidRDefault="00A70C8F" w:rsidP="00A70C8F">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Primary care</w:t>
            </w:r>
          </w:p>
        </w:tc>
        <w:tc>
          <w:tcPr>
            <w:tcW w:w="594" w:type="dxa"/>
          </w:tcPr>
          <w:p w14:paraId="26062DFE" w14:textId="4F56C085"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w:t>
            </w:r>
            <w:r w:rsidRPr="00D81D35">
              <w:rPr>
                <w:rFonts w:ascii="Times New Roman" w:hAnsi="Times New Roman" w:cs="Times New Roman"/>
                <w:b/>
                <w:bCs/>
                <w:sz w:val="18"/>
                <w:szCs w:val="18"/>
              </w:rPr>
              <w:t>7</w:t>
            </w:r>
          </w:p>
        </w:tc>
        <w:tc>
          <w:tcPr>
            <w:tcW w:w="595" w:type="dxa"/>
          </w:tcPr>
          <w:p w14:paraId="561F248A" w14:textId="6EC7DFA6"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19.4</w:t>
            </w:r>
          </w:p>
        </w:tc>
        <w:tc>
          <w:tcPr>
            <w:tcW w:w="596" w:type="dxa"/>
          </w:tcPr>
          <w:p w14:paraId="27DBC30E" w14:textId="7D6F6ABA"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20.0</w:t>
            </w:r>
          </w:p>
        </w:tc>
        <w:tc>
          <w:tcPr>
            <w:tcW w:w="594" w:type="dxa"/>
          </w:tcPr>
          <w:p w14:paraId="2CDCB78D" w14:textId="5ABE269B"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407</w:t>
            </w:r>
          </w:p>
        </w:tc>
        <w:tc>
          <w:tcPr>
            <w:tcW w:w="595" w:type="dxa"/>
          </w:tcPr>
          <w:p w14:paraId="2A7A61AF" w14:textId="4BDBFDDF"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358</w:t>
            </w:r>
          </w:p>
        </w:tc>
        <w:tc>
          <w:tcPr>
            <w:tcW w:w="596" w:type="dxa"/>
          </w:tcPr>
          <w:p w14:paraId="34D6A596" w14:textId="08D7BF25" w:rsidR="00A70C8F" w:rsidRPr="0005545E" w:rsidDel="00845F22" w:rsidRDefault="00A70C8F" w:rsidP="00A70C8F">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407</w:t>
            </w:r>
          </w:p>
        </w:tc>
        <w:tc>
          <w:tcPr>
            <w:tcW w:w="594" w:type="dxa"/>
          </w:tcPr>
          <w:p w14:paraId="76F91071" w14:textId="008369EE" w:rsidR="00A70C8F" w:rsidRPr="00A70C8F" w:rsidRDefault="00A70C8F" w:rsidP="00A70C8F">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40</w:t>
            </w:r>
          </w:p>
        </w:tc>
        <w:tc>
          <w:tcPr>
            <w:tcW w:w="595" w:type="dxa"/>
          </w:tcPr>
          <w:p w14:paraId="4BF8BF41" w14:textId="666DE78A"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40</w:t>
            </w:r>
          </w:p>
        </w:tc>
        <w:tc>
          <w:tcPr>
            <w:tcW w:w="596" w:type="dxa"/>
          </w:tcPr>
          <w:p w14:paraId="299B397F" w14:textId="6AC2ADAA"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40</w:t>
            </w:r>
          </w:p>
        </w:tc>
        <w:tc>
          <w:tcPr>
            <w:tcW w:w="595" w:type="dxa"/>
          </w:tcPr>
          <w:p w14:paraId="0637C24E" w14:textId="6C33EAAA" w:rsidR="00A70C8F" w:rsidRPr="00907F75" w:rsidRDefault="00A70C8F" w:rsidP="00A70C8F">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49.0</w:t>
            </w:r>
          </w:p>
        </w:tc>
        <w:tc>
          <w:tcPr>
            <w:tcW w:w="595" w:type="dxa"/>
          </w:tcPr>
          <w:p w14:paraId="2425D306" w14:textId="23CA98D7" w:rsidR="00A70C8F" w:rsidRPr="00907F75" w:rsidRDefault="00A70C8F" w:rsidP="00A70C8F">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50.0</w:t>
            </w:r>
          </w:p>
        </w:tc>
        <w:tc>
          <w:tcPr>
            <w:tcW w:w="595" w:type="dxa"/>
          </w:tcPr>
          <w:p w14:paraId="42F973FC" w14:textId="53022F02" w:rsidR="00A70C8F" w:rsidRPr="00907F75" w:rsidRDefault="00A70C8F" w:rsidP="00A70C8F">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49.0</w:t>
            </w:r>
          </w:p>
        </w:tc>
      </w:tr>
      <w:tr w:rsidR="00A70C8F" w:rsidRPr="00157D70" w14:paraId="74EB63C4" w14:textId="77777777" w:rsidTr="00D81D35">
        <w:trPr>
          <w:trHeight w:val="227"/>
        </w:trPr>
        <w:tc>
          <w:tcPr>
            <w:tcW w:w="568" w:type="dxa"/>
          </w:tcPr>
          <w:p w14:paraId="0C557E3A" w14:textId="77777777" w:rsidR="00A70C8F" w:rsidRPr="00157D70"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4A</w:t>
            </w:r>
          </w:p>
        </w:tc>
        <w:tc>
          <w:tcPr>
            <w:tcW w:w="1918" w:type="dxa"/>
          </w:tcPr>
          <w:p w14:paraId="46D82FF1" w14:textId="77777777" w:rsidR="00A70C8F" w:rsidRPr="00157D70"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Coinsurance – community care</w:t>
            </w:r>
          </w:p>
        </w:tc>
        <w:tc>
          <w:tcPr>
            <w:tcW w:w="594" w:type="dxa"/>
          </w:tcPr>
          <w:p w14:paraId="4C66E70F" w14:textId="50AE576F"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.2</w:t>
            </w:r>
          </w:p>
        </w:tc>
        <w:tc>
          <w:tcPr>
            <w:tcW w:w="595" w:type="dxa"/>
          </w:tcPr>
          <w:p w14:paraId="22BB0929" w14:textId="6CB9C9B7"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18.9</w:t>
            </w:r>
          </w:p>
        </w:tc>
        <w:tc>
          <w:tcPr>
            <w:tcW w:w="596" w:type="dxa"/>
          </w:tcPr>
          <w:p w14:paraId="6EB40538" w14:textId="4DB9E3AB"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19.5</w:t>
            </w:r>
          </w:p>
        </w:tc>
        <w:tc>
          <w:tcPr>
            <w:tcW w:w="594" w:type="dxa"/>
          </w:tcPr>
          <w:p w14:paraId="21F965CC" w14:textId="3B55FE21"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269</w:t>
            </w:r>
          </w:p>
        </w:tc>
        <w:tc>
          <w:tcPr>
            <w:tcW w:w="595" w:type="dxa"/>
          </w:tcPr>
          <w:p w14:paraId="77C311A2" w14:textId="76DDBD27"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-270</w:t>
            </w:r>
          </w:p>
        </w:tc>
        <w:tc>
          <w:tcPr>
            <w:tcW w:w="596" w:type="dxa"/>
          </w:tcPr>
          <w:p w14:paraId="0B3918ED" w14:textId="60780586" w:rsidR="00A70C8F" w:rsidRPr="0005545E" w:rsidDel="00845F22" w:rsidRDefault="00A70C8F" w:rsidP="00A70C8F">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-269</w:t>
            </w:r>
          </w:p>
        </w:tc>
        <w:tc>
          <w:tcPr>
            <w:tcW w:w="594" w:type="dxa"/>
          </w:tcPr>
          <w:p w14:paraId="23ADC880" w14:textId="0DB266D0" w:rsidR="00A70C8F" w:rsidRPr="00A70C8F" w:rsidRDefault="00A70C8F" w:rsidP="00A70C8F">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44</w:t>
            </w:r>
          </w:p>
        </w:tc>
        <w:tc>
          <w:tcPr>
            <w:tcW w:w="595" w:type="dxa"/>
          </w:tcPr>
          <w:p w14:paraId="5CF1ACE4" w14:textId="5AEEB8BB"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45</w:t>
            </w:r>
          </w:p>
        </w:tc>
        <w:tc>
          <w:tcPr>
            <w:tcW w:w="596" w:type="dxa"/>
          </w:tcPr>
          <w:p w14:paraId="287DFF03" w14:textId="4B338158"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43</w:t>
            </w:r>
          </w:p>
        </w:tc>
        <w:tc>
          <w:tcPr>
            <w:tcW w:w="595" w:type="dxa"/>
          </w:tcPr>
          <w:p w14:paraId="39229B51" w14:textId="0A6777FC" w:rsidR="00A70C8F" w:rsidRPr="00907F75" w:rsidRDefault="00A70C8F" w:rsidP="00A70C8F">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50.8</w:t>
            </w:r>
          </w:p>
        </w:tc>
        <w:tc>
          <w:tcPr>
            <w:tcW w:w="595" w:type="dxa"/>
          </w:tcPr>
          <w:p w14:paraId="7FAD4A9D" w14:textId="53605A06" w:rsidR="00A70C8F" w:rsidRPr="00907F75" w:rsidRDefault="00A70C8F" w:rsidP="00A70C8F">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50.7</w:t>
            </w:r>
          </w:p>
        </w:tc>
        <w:tc>
          <w:tcPr>
            <w:tcW w:w="595" w:type="dxa"/>
          </w:tcPr>
          <w:p w14:paraId="04ACD170" w14:textId="7955E7E1" w:rsidR="00A70C8F" w:rsidRPr="00907F75" w:rsidRDefault="00A70C8F" w:rsidP="00A70C8F">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50.7</w:t>
            </w:r>
          </w:p>
        </w:tc>
      </w:tr>
      <w:tr w:rsidR="00A70C8F" w:rsidRPr="00157D70" w14:paraId="5A17A733" w14:textId="77777777" w:rsidTr="00D81D35">
        <w:trPr>
          <w:trHeight w:val="227"/>
        </w:trPr>
        <w:tc>
          <w:tcPr>
            <w:tcW w:w="568" w:type="dxa"/>
          </w:tcPr>
          <w:p w14:paraId="055F4B3F" w14:textId="77777777" w:rsidR="00A70C8F" w:rsidRPr="00157D70" w:rsidRDefault="00A70C8F" w:rsidP="00A70C8F">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4B</w:t>
            </w:r>
          </w:p>
        </w:tc>
        <w:tc>
          <w:tcPr>
            <w:tcW w:w="1918" w:type="dxa"/>
          </w:tcPr>
          <w:p w14:paraId="33D658E0" w14:textId="77777777" w:rsidR="00A70C8F" w:rsidRPr="00157D70" w:rsidRDefault="00A70C8F" w:rsidP="00A70C8F">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Coinsurance</w:t>
            </w:r>
            <w:r>
              <w:rPr>
                <w:rFonts w:ascii="Times New Roman" w:hAnsi="Times New Roman" w:cs="Times New Roman"/>
                <w:b/>
                <w:bCs/>
                <w:i/>
                <w:iCs/>
                <w:sz w:val="18"/>
                <w:szCs w:val="18"/>
              </w:rPr>
              <w:t xml:space="preserve"> – </w:t>
            </w:r>
            <w:r w:rsidRPr="00157D70">
              <w:rPr>
                <w:rFonts w:ascii="Times New Roman" w:hAnsi="Times New Roman" w:cs="Times New Roman"/>
                <w:b/>
                <w:bCs/>
                <w:i/>
                <w:iCs/>
                <w:sz w:val="18"/>
                <w:szCs w:val="18"/>
              </w:rPr>
              <w:t>budget</w:t>
            </w:r>
          </w:p>
        </w:tc>
        <w:tc>
          <w:tcPr>
            <w:tcW w:w="594" w:type="dxa"/>
          </w:tcPr>
          <w:p w14:paraId="7CE7BDA8" w14:textId="15DC3CC7"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.0</w:t>
            </w:r>
          </w:p>
        </w:tc>
        <w:tc>
          <w:tcPr>
            <w:tcW w:w="595" w:type="dxa"/>
          </w:tcPr>
          <w:p w14:paraId="6163C7FF" w14:textId="30A1F252"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17.7</w:t>
            </w:r>
          </w:p>
        </w:tc>
        <w:tc>
          <w:tcPr>
            <w:tcW w:w="596" w:type="dxa"/>
          </w:tcPr>
          <w:p w14:paraId="411C4A90" w14:textId="77363685"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18.3</w:t>
            </w:r>
          </w:p>
        </w:tc>
        <w:tc>
          <w:tcPr>
            <w:tcW w:w="594" w:type="dxa"/>
          </w:tcPr>
          <w:p w14:paraId="6DAA55D8" w14:textId="48FDF9FB" w:rsidR="00A70C8F" w:rsidRPr="00D81D35" w:rsidDel="00845F22" w:rsidRDefault="00A70C8F" w:rsidP="00A70C8F">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278</w:t>
            </w:r>
          </w:p>
        </w:tc>
        <w:tc>
          <w:tcPr>
            <w:tcW w:w="595" w:type="dxa"/>
          </w:tcPr>
          <w:p w14:paraId="3AAC2718" w14:textId="451FD242" w:rsidR="00A70C8F" w:rsidDel="00845F22"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-278</w:t>
            </w:r>
          </w:p>
        </w:tc>
        <w:tc>
          <w:tcPr>
            <w:tcW w:w="596" w:type="dxa"/>
          </w:tcPr>
          <w:p w14:paraId="75655133" w14:textId="718E3E00" w:rsidR="00A70C8F" w:rsidRPr="0005545E" w:rsidDel="00845F22" w:rsidRDefault="00A70C8F" w:rsidP="00A70C8F">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-278</w:t>
            </w:r>
          </w:p>
        </w:tc>
        <w:tc>
          <w:tcPr>
            <w:tcW w:w="594" w:type="dxa"/>
          </w:tcPr>
          <w:p w14:paraId="722C69A2" w14:textId="6C851FE2" w:rsidR="00A70C8F" w:rsidRPr="00A70C8F" w:rsidRDefault="00A70C8F" w:rsidP="00A70C8F">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46</w:t>
            </w:r>
          </w:p>
        </w:tc>
        <w:tc>
          <w:tcPr>
            <w:tcW w:w="595" w:type="dxa"/>
          </w:tcPr>
          <w:p w14:paraId="2CDD6B15" w14:textId="74AC00E0"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46</w:t>
            </w:r>
          </w:p>
        </w:tc>
        <w:tc>
          <w:tcPr>
            <w:tcW w:w="596" w:type="dxa"/>
          </w:tcPr>
          <w:p w14:paraId="4AE8F807" w14:textId="201D7676" w:rsidR="00A70C8F" w:rsidRPr="00157D70" w:rsidRDefault="00A70C8F" w:rsidP="00A70C8F">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46</w:t>
            </w:r>
          </w:p>
        </w:tc>
        <w:tc>
          <w:tcPr>
            <w:tcW w:w="595" w:type="dxa"/>
          </w:tcPr>
          <w:p w14:paraId="2D45175C" w14:textId="4F2798BE" w:rsidR="00A70C8F" w:rsidRPr="00907F75" w:rsidRDefault="00A70C8F" w:rsidP="00A70C8F">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50.5</w:t>
            </w:r>
          </w:p>
        </w:tc>
        <w:tc>
          <w:tcPr>
            <w:tcW w:w="595" w:type="dxa"/>
          </w:tcPr>
          <w:p w14:paraId="4E9DF891" w14:textId="6C09A02B" w:rsidR="00A70C8F" w:rsidRPr="00907F75" w:rsidRDefault="00A70C8F" w:rsidP="00A70C8F">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50.5</w:t>
            </w:r>
          </w:p>
        </w:tc>
        <w:tc>
          <w:tcPr>
            <w:tcW w:w="595" w:type="dxa"/>
          </w:tcPr>
          <w:p w14:paraId="668010F6" w14:textId="3FE85F77" w:rsidR="00A70C8F" w:rsidRPr="00907F75" w:rsidRDefault="00A70C8F" w:rsidP="00A70C8F">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50.5</w:t>
            </w:r>
          </w:p>
        </w:tc>
      </w:tr>
    </w:tbl>
    <w:p w14:paraId="3747F742" w14:textId="77777777" w:rsidR="007E3910" w:rsidRDefault="007E3910" w:rsidP="009721BF">
      <w:pPr>
        <w:tabs>
          <w:tab w:val="left" w:pos="9661"/>
        </w:tabs>
        <w:rPr>
          <w:rFonts w:ascii="Times New Roman" w:hAnsi="Times New Roman" w:cs="Times New Roman"/>
          <w:b/>
          <w:bCs/>
          <w:lang w:val="en-US"/>
        </w:rPr>
      </w:pPr>
    </w:p>
    <w:p w14:paraId="515D0246" w14:textId="3C161C49" w:rsidR="00D81D35" w:rsidRDefault="009721BF" w:rsidP="009721BF">
      <w:pPr>
        <w:tabs>
          <w:tab w:val="left" w:pos="9661"/>
        </w:tabs>
        <w:rPr>
          <w:rFonts w:ascii="Times New Roman" w:hAnsi="Times New Roman" w:cs="Times New Roman"/>
          <w:b/>
          <w:bCs/>
          <w:lang w:val="en-US"/>
        </w:rPr>
      </w:pPr>
      <w:r>
        <w:rPr>
          <w:rFonts w:ascii="Times New Roman" w:hAnsi="Times New Roman" w:cs="Times New Roman"/>
          <w:b/>
          <w:bCs/>
          <w:lang w:val="en-US"/>
        </w:rPr>
        <w:tab/>
      </w:r>
    </w:p>
    <w:p w14:paraId="4A1B85E8" w14:textId="5EDDEF65" w:rsidR="000E165B" w:rsidRDefault="000E165B" w:rsidP="000E165B">
      <w:pPr>
        <w:rPr>
          <w:rFonts w:ascii="Times New Roman" w:hAnsi="Times New Roman" w:cs="Times New Roman"/>
          <w:b/>
          <w:bCs/>
          <w:lang w:val="en-US"/>
        </w:rPr>
      </w:pPr>
      <w:r>
        <w:rPr>
          <w:rFonts w:ascii="Times New Roman" w:hAnsi="Times New Roman" w:cs="Times New Roman"/>
          <w:b/>
          <w:bCs/>
          <w:lang w:val="en-US"/>
        </w:rPr>
        <w:t>Varying the demand elasticity</w:t>
      </w:r>
      <w:r w:rsidR="006C59E8">
        <w:rPr>
          <w:rFonts w:ascii="Times New Roman" w:hAnsi="Times New Roman" w:cs="Times New Roman"/>
          <w:b/>
          <w:bCs/>
          <w:lang w:val="en-US"/>
        </w:rPr>
        <w:t>**</w:t>
      </w:r>
      <w:r w:rsidR="00D21BF1">
        <w:rPr>
          <w:rFonts w:ascii="Times New Roman" w:hAnsi="Times New Roman" w:cs="Times New Roman"/>
          <w:b/>
          <w:bCs/>
          <w:lang w:val="en-US"/>
        </w:rPr>
        <w:t>:</w:t>
      </w:r>
    </w:p>
    <w:tbl>
      <w:tblPr>
        <w:tblStyle w:val="TableGrid"/>
        <w:tblW w:w="12010" w:type="dxa"/>
        <w:tblLayout w:type="fixed"/>
        <w:tblLook w:val="04A0" w:firstRow="1" w:lastRow="0" w:firstColumn="1" w:lastColumn="0" w:noHBand="0" w:noVBand="1"/>
      </w:tblPr>
      <w:tblGrid>
        <w:gridCol w:w="566"/>
        <w:gridCol w:w="1918"/>
        <w:gridCol w:w="594"/>
        <w:gridCol w:w="595"/>
        <w:gridCol w:w="596"/>
        <w:gridCol w:w="594"/>
        <w:gridCol w:w="595"/>
        <w:gridCol w:w="596"/>
        <w:gridCol w:w="595"/>
        <w:gridCol w:w="595"/>
        <w:gridCol w:w="596"/>
        <w:gridCol w:w="595"/>
        <w:gridCol w:w="595"/>
        <w:gridCol w:w="596"/>
        <w:gridCol w:w="596"/>
        <w:gridCol w:w="596"/>
        <w:gridCol w:w="596"/>
        <w:gridCol w:w="596"/>
      </w:tblGrid>
      <w:tr w:rsidR="007270CC" w:rsidRPr="00157D70" w14:paraId="2407B8D0" w14:textId="605FE5E8" w:rsidTr="002E04CA">
        <w:trPr>
          <w:trHeight w:val="446"/>
        </w:trPr>
        <w:tc>
          <w:tcPr>
            <w:tcW w:w="566" w:type="dxa"/>
            <w:vMerge w:val="restart"/>
          </w:tcPr>
          <w:p w14:paraId="438E7C59" w14:textId="77777777" w:rsidR="007270CC" w:rsidRPr="00631238" w:rsidRDefault="007270CC" w:rsidP="002E04CA">
            <w:pPr>
              <w:pStyle w:val="NoSpacing"/>
              <w:spacing w:line="276" w:lineRule="auto"/>
              <w:rPr>
                <w:rFonts w:ascii="Times New Roman" w:hAnsi="Times New Roman" w:cs="Times New Roman"/>
                <w:b/>
                <w:bCs/>
                <w:sz w:val="18"/>
                <w:szCs w:val="18"/>
              </w:rPr>
            </w:pPr>
          </w:p>
        </w:tc>
        <w:tc>
          <w:tcPr>
            <w:tcW w:w="1918" w:type="dxa"/>
            <w:vMerge w:val="restart"/>
            <w:vAlign w:val="center"/>
          </w:tcPr>
          <w:p w14:paraId="4C454430" w14:textId="77777777" w:rsidR="007270CC" w:rsidRDefault="007270CC" w:rsidP="002E04CA">
            <w:pPr>
              <w:pStyle w:val="NoSpacing"/>
              <w:spacing w:line="276" w:lineRule="auto"/>
              <w:jc w:val="center"/>
              <w:rPr>
                <w:rFonts w:ascii="Times New Roman" w:hAnsi="Times New Roman" w:cs="Times New Roman"/>
                <w:b/>
                <w:bCs/>
                <w:sz w:val="18"/>
                <w:szCs w:val="18"/>
              </w:rPr>
            </w:pPr>
            <w:r w:rsidRPr="00631238">
              <w:rPr>
                <w:rFonts w:ascii="Times New Roman" w:hAnsi="Times New Roman" w:cs="Times New Roman"/>
                <w:b/>
                <w:bCs/>
                <w:sz w:val="18"/>
                <w:szCs w:val="18"/>
              </w:rPr>
              <w:t>Package</w:t>
            </w:r>
          </w:p>
          <w:p w14:paraId="1855C7D2" w14:textId="77777777" w:rsidR="007270CC" w:rsidRPr="00631238" w:rsidRDefault="007270CC" w:rsidP="002E04CA">
            <w:pPr>
              <w:pStyle w:val="NoSpacing"/>
              <w:spacing w:line="276" w:lineRule="auto"/>
              <w:jc w:val="center"/>
              <w:rPr>
                <w:rFonts w:ascii="Times New Roman" w:hAnsi="Times New Roman" w:cs="Times New Roman"/>
                <w:b/>
                <w:bCs/>
                <w:sz w:val="18"/>
                <w:szCs w:val="18"/>
              </w:rPr>
            </w:pPr>
          </w:p>
        </w:tc>
        <w:tc>
          <w:tcPr>
            <w:tcW w:w="4760" w:type="dxa"/>
            <w:gridSpan w:val="8"/>
          </w:tcPr>
          <w:p w14:paraId="127E7733" w14:textId="29C04174" w:rsidR="007270CC" w:rsidRPr="00631238" w:rsidRDefault="007D3285" w:rsidP="002E04CA">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Total annual NHB (millions DALYs avoided)</w:t>
            </w:r>
          </w:p>
        </w:tc>
        <w:tc>
          <w:tcPr>
            <w:tcW w:w="4766" w:type="dxa"/>
            <w:gridSpan w:val="8"/>
          </w:tcPr>
          <w:p w14:paraId="5A03EB5E" w14:textId="2CCFCD0C" w:rsidR="007270CC" w:rsidRPr="00631238" w:rsidRDefault="008D19B3" w:rsidP="002E04CA">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Net physician availability (FTE)</w:t>
            </w:r>
          </w:p>
        </w:tc>
      </w:tr>
      <w:tr w:rsidR="00EA1E1F" w:rsidRPr="00157D70" w14:paraId="24BD1BD0" w14:textId="6369592D" w:rsidTr="00EA1E1F">
        <w:trPr>
          <w:cantSplit/>
          <w:trHeight w:val="1343"/>
        </w:trPr>
        <w:tc>
          <w:tcPr>
            <w:tcW w:w="566" w:type="dxa"/>
            <w:vMerge/>
          </w:tcPr>
          <w:p w14:paraId="5749CB91" w14:textId="77777777" w:rsidR="00EA1E1F" w:rsidRPr="00631238" w:rsidRDefault="00EA1E1F" w:rsidP="00EA1E1F">
            <w:pPr>
              <w:pStyle w:val="NoSpacing"/>
              <w:spacing w:line="276" w:lineRule="auto"/>
              <w:rPr>
                <w:rFonts w:ascii="Times New Roman" w:hAnsi="Times New Roman" w:cs="Times New Roman"/>
                <w:b/>
                <w:bCs/>
                <w:sz w:val="18"/>
                <w:szCs w:val="18"/>
              </w:rPr>
            </w:pPr>
          </w:p>
        </w:tc>
        <w:tc>
          <w:tcPr>
            <w:tcW w:w="1918" w:type="dxa"/>
            <w:vMerge/>
          </w:tcPr>
          <w:p w14:paraId="451368DF" w14:textId="77777777" w:rsidR="00EA1E1F" w:rsidRPr="00631238" w:rsidRDefault="00EA1E1F" w:rsidP="00EA1E1F">
            <w:pPr>
              <w:pStyle w:val="NoSpacing"/>
              <w:spacing w:line="276" w:lineRule="auto"/>
              <w:rPr>
                <w:rFonts w:ascii="Times New Roman" w:hAnsi="Times New Roman" w:cs="Times New Roman"/>
                <w:b/>
                <w:bCs/>
                <w:sz w:val="18"/>
                <w:szCs w:val="18"/>
              </w:rPr>
            </w:pPr>
          </w:p>
        </w:tc>
        <w:tc>
          <w:tcPr>
            <w:tcW w:w="594" w:type="dxa"/>
            <w:textDirection w:val="btLr"/>
          </w:tcPr>
          <w:p w14:paraId="64948054" w14:textId="77777777" w:rsidR="00EA1E1F" w:rsidRDefault="00EA1E1F" w:rsidP="00EA1E1F">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 xml:space="preserve">Base case </w:t>
            </w:r>
          </w:p>
          <w:p w14:paraId="14AAFBC5" w14:textId="75DAC3BF" w:rsidR="00EA1E1F" w:rsidRDefault="00EA1E1F" w:rsidP="00EA1E1F">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(14% / 22%)</w:t>
            </w:r>
          </w:p>
        </w:tc>
        <w:tc>
          <w:tcPr>
            <w:tcW w:w="595" w:type="dxa"/>
            <w:textDirection w:val="btLr"/>
          </w:tcPr>
          <w:p w14:paraId="7E89765A" w14:textId="24802F61" w:rsidR="00EA1E1F" w:rsidRDefault="00EA1E1F" w:rsidP="00EA1E1F">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Base case * 2 (29% / 43%)</w:t>
            </w:r>
          </w:p>
        </w:tc>
        <w:tc>
          <w:tcPr>
            <w:tcW w:w="596" w:type="dxa"/>
            <w:textDirection w:val="btLr"/>
          </w:tcPr>
          <w:p w14:paraId="7A8E46F7" w14:textId="5BD15A42" w:rsidR="00EA1E1F" w:rsidRDefault="00EA1E1F" w:rsidP="00EA1E1F">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5% / 10%</w:t>
            </w:r>
          </w:p>
        </w:tc>
        <w:tc>
          <w:tcPr>
            <w:tcW w:w="594" w:type="dxa"/>
            <w:textDirection w:val="btLr"/>
          </w:tcPr>
          <w:p w14:paraId="3F455DB4" w14:textId="4F4D35B9" w:rsidR="00EA1E1F" w:rsidRPr="00631238"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10% / 20%</w:t>
            </w:r>
          </w:p>
        </w:tc>
        <w:tc>
          <w:tcPr>
            <w:tcW w:w="595" w:type="dxa"/>
            <w:textDirection w:val="btLr"/>
          </w:tcPr>
          <w:p w14:paraId="6328927D" w14:textId="7E5E2787" w:rsidR="00EA1E1F" w:rsidRPr="00631238"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15% / 30%</w:t>
            </w:r>
          </w:p>
        </w:tc>
        <w:tc>
          <w:tcPr>
            <w:tcW w:w="596" w:type="dxa"/>
            <w:textDirection w:val="btLr"/>
          </w:tcPr>
          <w:p w14:paraId="2688A5EB" w14:textId="13AF3C03" w:rsidR="00EA1E1F" w:rsidRPr="00631238"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20% / 40%</w:t>
            </w:r>
          </w:p>
        </w:tc>
        <w:tc>
          <w:tcPr>
            <w:tcW w:w="595" w:type="dxa"/>
            <w:textDirection w:val="btLr"/>
          </w:tcPr>
          <w:p w14:paraId="63520069" w14:textId="60087C9F"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25% / 50%</w:t>
            </w:r>
          </w:p>
        </w:tc>
        <w:tc>
          <w:tcPr>
            <w:tcW w:w="595" w:type="dxa"/>
            <w:textDirection w:val="btLr"/>
          </w:tcPr>
          <w:p w14:paraId="5BE6A664" w14:textId="6D2040B7"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30% / 60%</w:t>
            </w:r>
          </w:p>
        </w:tc>
        <w:tc>
          <w:tcPr>
            <w:tcW w:w="596" w:type="dxa"/>
            <w:textDirection w:val="btLr"/>
          </w:tcPr>
          <w:p w14:paraId="7BC5FF29" w14:textId="77777777"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Base case </w:t>
            </w:r>
          </w:p>
          <w:p w14:paraId="3A8A39E6" w14:textId="1EB75F0C"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(14% / 22%)</w:t>
            </w:r>
          </w:p>
        </w:tc>
        <w:tc>
          <w:tcPr>
            <w:tcW w:w="595" w:type="dxa"/>
            <w:textDirection w:val="btLr"/>
          </w:tcPr>
          <w:p w14:paraId="63B7D6C6" w14:textId="77777777"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Base case * 2 </w:t>
            </w:r>
          </w:p>
          <w:p w14:paraId="63DBF1C9" w14:textId="6B8B8D47"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(29% / 43%)</w:t>
            </w:r>
          </w:p>
        </w:tc>
        <w:tc>
          <w:tcPr>
            <w:tcW w:w="595" w:type="dxa"/>
            <w:textDirection w:val="btLr"/>
          </w:tcPr>
          <w:p w14:paraId="07D7A5EE" w14:textId="20C14BC1"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5% / 10%</w:t>
            </w:r>
          </w:p>
        </w:tc>
        <w:tc>
          <w:tcPr>
            <w:tcW w:w="596" w:type="dxa"/>
            <w:textDirection w:val="btLr"/>
          </w:tcPr>
          <w:p w14:paraId="7705633D" w14:textId="3283F96A"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10% / 20%</w:t>
            </w:r>
          </w:p>
        </w:tc>
        <w:tc>
          <w:tcPr>
            <w:tcW w:w="596" w:type="dxa"/>
            <w:textDirection w:val="btLr"/>
          </w:tcPr>
          <w:p w14:paraId="206D0E96" w14:textId="0C042A3B"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15% / 30%</w:t>
            </w:r>
          </w:p>
        </w:tc>
        <w:tc>
          <w:tcPr>
            <w:tcW w:w="596" w:type="dxa"/>
            <w:textDirection w:val="btLr"/>
          </w:tcPr>
          <w:p w14:paraId="62EF20A1" w14:textId="16D4E14B"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20% / 40%</w:t>
            </w:r>
          </w:p>
        </w:tc>
        <w:tc>
          <w:tcPr>
            <w:tcW w:w="596" w:type="dxa"/>
            <w:textDirection w:val="btLr"/>
          </w:tcPr>
          <w:p w14:paraId="067061A5" w14:textId="7FD3B523"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25% / 50%</w:t>
            </w:r>
          </w:p>
        </w:tc>
        <w:tc>
          <w:tcPr>
            <w:tcW w:w="596" w:type="dxa"/>
            <w:textDirection w:val="btLr"/>
          </w:tcPr>
          <w:p w14:paraId="5B8EFFFE" w14:textId="77D8F713" w:rsidR="00EA1E1F" w:rsidRDefault="00EA1E1F" w:rsidP="00EA1E1F">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30% / 60%</w:t>
            </w:r>
          </w:p>
        </w:tc>
      </w:tr>
      <w:tr w:rsidR="008D19B3" w:rsidRPr="00157D70" w14:paraId="3E722444" w14:textId="17FF9BA7" w:rsidTr="007270CC">
        <w:trPr>
          <w:trHeight w:val="227"/>
        </w:trPr>
        <w:tc>
          <w:tcPr>
            <w:tcW w:w="566" w:type="dxa"/>
          </w:tcPr>
          <w:p w14:paraId="05E0CFC3" w14:textId="77777777" w:rsidR="008D19B3"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1</w:t>
            </w:r>
          </w:p>
        </w:tc>
        <w:tc>
          <w:tcPr>
            <w:tcW w:w="1918" w:type="dxa"/>
          </w:tcPr>
          <w:p w14:paraId="1C8F0D1C" w14:textId="77777777" w:rsidR="008D19B3" w:rsidRPr="00157D70"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Best buys</w:t>
            </w:r>
          </w:p>
        </w:tc>
        <w:tc>
          <w:tcPr>
            <w:tcW w:w="594" w:type="dxa"/>
          </w:tcPr>
          <w:p w14:paraId="36F6B786" w14:textId="294F9465" w:rsidR="008D19B3" w:rsidRPr="00D81D35" w:rsidRDefault="008D19B3" w:rsidP="008D19B3">
            <w:pPr>
              <w:pStyle w:val="NoSpacing"/>
              <w:spacing w:line="276" w:lineRule="auto"/>
              <w:jc w:val="center"/>
              <w:rPr>
                <w:rFonts w:ascii="Times New Roman" w:hAnsi="Times New Roman" w:cs="Times New Roman"/>
                <w:b/>
                <w:bCs/>
                <w:sz w:val="18"/>
                <w:szCs w:val="18"/>
              </w:rPr>
            </w:pPr>
            <w:r w:rsidRPr="00D81D35">
              <w:rPr>
                <w:rFonts w:ascii="Times New Roman" w:hAnsi="Times New Roman" w:cs="Times New Roman"/>
                <w:b/>
                <w:bCs/>
                <w:sz w:val="18"/>
                <w:szCs w:val="18"/>
              </w:rPr>
              <w:t>20</w:t>
            </w:r>
            <w:r>
              <w:rPr>
                <w:rFonts w:ascii="Times New Roman" w:hAnsi="Times New Roman" w:cs="Times New Roman"/>
                <w:b/>
                <w:bCs/>
                <w:sz w:val="18"/>
                <w:szCs w:val="18"/>
              </w:rPr>
              <w:t>.</w:t>
            </w:r>
            <w:r w:rsidRPr="00D81D35">
              <w:rPr>
                <w:rFonts w:ascii="Times New Roman" w:hAnsi="Times New Roman" w:cs="Times New Roman"/>
                <w:b/>
                <w:bCs/>
                <w:sz w:val="18"/>
                <w:szCs w:val="18"/>
              </w:rPr>
              <w:t>1</w:t>
            </w:r>
          </w:p>
        </w:tc>
        <w:tc>
          <w:tcPr>
            <w:tcW w:w="595" w:type="dxa"/>
          </w:tcPr>
          <w:p w14:paraId="31EB6D0B" w14:textId="0B5EFE0E" w:rsidR="008D19B3" w:rsidRPr="00EA2871"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20.</w:t>
            </w:r>
            <w:r w:rsidR="00E33867">
              <w:rPr>
                <w:rFonts w:ascii="Times New Roman" w:hAnsi="Times New Roman" w:cs="Times New Roman"/>
                <w:sz w:val="18"/>
                <w:szCs w:val="18"/>
              </w:rPr>
              <w:t>4</w:t>
            </w:r>
          </w:p>
        </w:tc>
        <w:tc>
          <w:tcPr>
            <w:tcW w:w="596" w:type="dxa"/>
          </w:tcPr>
          <w:p w14:paraId="2FC2FEE9" w14:textId="5692733A" w:rsidR="008D19B3"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20.</w:t>
            </w:r>
            <w:r w:rsidR="001D274E">
              <w:rPr>
                <w:rFonts w:ascii="Times New Roman" w:hAnsi="Times New Roman" w:cs="Times New Roman"/>
                <w:sz w:val="18"/>
                <w:szCs w:val="18"/>
              </w:rPr>
              <w:t>0</w:t>
            </w:r>
          </w:p>
        </w:tc>
        <w:tc>
          <w:tcPr>
            <w:tcW w:w="594" w:type="dxa"/>
          </w:tcPr>
          <w:p w14:paraId="66BA0829" w14:textId="1ABE64DD" w:rsidR="008D19B3" w:rsidRPr="000E165B"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20.1</w:t>
            </w:r>
          </w:p>
        </w:tc>
        <w:tc>
          <w:tcPr>
            <w:tcW w:w="595" w:type="dxa"/>
          </w:tcPr>
          <w:p w14:paraId="09D7ECBB" w14:textId="6D7C37F9" w:rsidR="008D19B3"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20.</w:t>
            </w:r>
            <w:r w:rsidR="0091773B">
              <w:rPr>
                <w:rFonts w:ascii="Times New Roman" w:hAnsi="Times New Roman" w:cs="Times New Roman"/>
                <w:sz w:val="18"/>
                <w:szCs w:val="18"/>
              </w:rPr>
              <w:t>2</w:t>
            </w:r>
          </w:p>
        </w:tc>
        <w:tc>
          <w:tcPr>
            <w:tcW w:w="596" w:type="dxa"/>
          </w:tcPr>
          <w:p w14:paraId="3BA181A0" w14:textId="5A12681D" w:rsidR="008D19B3"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20.</w:t>
            </w:r>
            <w:r w:rsidR="00231589">
              <w:rPr>
                <w:rFonts w:ascii="Times New Roman" w:hAnsi="Times New Roman" w:cs="Times New Roman"/>
                <w:sz w:val="18"/>
                <w:szCs w:val="18"/>
              </w:rPr>
              <w:t>4</w:t>
            </w:r>
          </w:p>
        </w:tc>
        <w:tc>
          <w:tcPr>
            <w:tcW w:w="595" w:type="dxa"/>
          </w:tcPr>
          <w:p w14:paraId="3DF699BD" w14:textId="00D1B44E" w:rsidR="008D19B3" w:rsidRPr="000E165B"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20.</w:t>
            </w:r>
            <w:r w:rsidR="006C12BC">
              <w:rPr>
                <w:rFonts w:ascii="Times New Roman" w:hAnsi="Times New Roman" w:cs="Times New Roman"/>
                <w:sz w:val="18"/>
                <w:szCs w:val="18"/>
              </w:rPr>
              <w:t>5</w:t>
            </w:r>
          </w:p>
        </w:tc>
        <w:tc>
          <w:tcPr>
            <w:tcW w:w="595" w:type="dxa"/>
          </w:tcPr>
          <w:p w14:paraId="3874AD7E" w14:textId="2B4B49F8" w:rsidR="008D19B3"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20.</w:t>
            </w:r>
            <w:r w:rsidR="00D23661">
              <w:rPr>
                <w:rFonts w:ascii="Times New Roman" w:hAnsi="Times New Roman" w:cs="Times New Roman"/>
                <w:sz w:val="18"/>
                <w:szCs w:val="18"/>
              </w:rPr>
              <w:t>7</w:t>
            </w:r>
          </w:p>
        </w:tc>
        <w:tc>
          <w:tcPr>
            <w:tcW w:w="596" w:type="dxa"/>
          </w:tcPr>
          <w:p w14:paraId="6F309FB3" w14:textId="1802AC12" w:rsidR="008D19B3" w:rsidRDefault="008D19B3" w:rsidP="008D19B3">
            <w:pPr>
              <w:pStyle w:val="NoSpacing"/>
              <w:spacing w:line="276" w:lineRule="auto"/>
              <w:jc w:val="center"/>
              <w:rPr>
                <w:rFonts w:ascii="Times New Roman" w:hAnsi="Times New Roman" w:cs="Times New Roman"/>
                <w:sz w:val="18"/>
                <w:szCs w:val="18"/>
              </w:rPr>
            </w:pPr>
            <w:r w:rsidRPr="00D81D35">
              <w:rPr>
                <w:rFonts w:ascii="Times New Roman" w:hAnsi="Times New Roman" w:cs="Times New Roman"/>
                <w:b/>
                <w:bCs/>
                <w:sz w:val="18"/>
                <w:szCs w:val="18"/>
              </w:rPr>
              <w:t>-478</w:t>
            </w:r>
          </w:p>
        </w:tc>
        <w:tc>
          <w:tcPr>
            <w:tcW w:w="595" w:type="dxa"/>
          </w:tcPr>
          <w:p w14:paraId="376B8991" w14:textId="7C40C798" w:rsidR="008D19B3" w:rsidRPr="008D19B3"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9E7E3D">
              <w:rPr>
                <w:rFonts w:ascii="Times New Roman" w:hAnsi="Times New Roman" w:cs="Times New Roman"/>
                <w:sz w:val="18"/>
                <w:szCs w:val="18"/>
              </w:rPr>
              <w:t>266</w:t>
            </w:r>
          </w:p>
        </w:tc>
        <w:tc>
          <w:tcPr>
            <w:tcW w:w="595" w:type="dxa"/>
          </w:tcPr>
          <w:p w14:paraId="33895D1D" w14:textId="4E903143" w:rsidR="008D19B3"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1D274E">
              <w:rPr>
                <w:rFonts w:ascii="Times New Roman" w:hAnsi="Times New Roman" w:cs="Times New Roman"/>
                <w:sz w:val="18"/>
                <w:szCs w:val="18"/>
              </w:rPr>
              <w:t>591</w:t>
            </w:r>
          </w:p>
        </w:tc>
        <w:tc>
          <w:tcPr>
            <w:tcW w:w="596" w:type="dxa"/>
          </w:tcPr>
          <w:p w14:paraId="37C5E86B" w14:textId="57F79C24" w:rsidR="008D19B3"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-4</w:t>
            </w:r>
            <w:r w:rsidR="004B1623">
              <w:rPr>
                <w:rFonts w:ascii="Times New Roman" w:hAnsi="Times New Roman" w:cs="Times New Roman"/>
                <w:sz w:val="18"/>
                <w:szCs w:val="18"/>
              </w:rPr>
              <w:t>93</w:t>
            </w:r>
          </w:p>
        </w:tc>
        <w:tc>
          <w:tcPr>
            <w:tcW w:w="596" w:type="dxa"/>
          </w:tcPr>
          <w:p w14:paraId="1D4F33BB" w14:textId="7D402BF6" w:rsidR="008D19B3" w:rsidRDefault="008D19B3" w:rsidP="008D19B3">
            <w:pPr>
              <w:pStyle w:val="NoSpacing"/>
              <w:tabs>
                <w:tab w:val="left" w:pos="274"/>
              </w:tabs>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6E0241">
              <w:rPr>
                <w:rFonts w:ascii="Times New Roman" w:hAnsi="Times New Roman" w:cs="Times New Roman"/>
                <w:sz w:val="18"/>
                <w:szCs w:val="18"/>
              </w:rPr>
              <w:t>395</w:t>
            </w:r>
          </w:p>
        </w:tc>
        <w:tc>
          <w:tcPr>
            <w:tcW w:w="596" w:type="dxa"/>
          </w:tcPr>
          <w:p w14:paraId="0D3537FE" w14:textId="172D6D43" w:rsidR="008D19B3"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3120CB">
              <w:rPr>
                <w:rFonts w:ascii="Times New Roman" w:hAnsi="Times New Roman" w:cs="Times New Roman"/>
                <w:sz w:val="18"/>
                <w:szCs w:val="18"/>
              </w:rPr>
              <w:t>297</w:t>
            </w:r>
          </w:p>
        </w:tc>
        <w:tc>
          <w:tcPr>
            <w:tcW w:w="596" w:type="dxa"/>
          </w:tcPr>
          <w:p w14:paraId="6877F6AA" w14:textId="47BB91EC" w:rsidR="008D19B3"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D92A42">
              <w:rPr>
                <w:rFonts w:ascii="Times New Roman" w:hAnsi="Times New Roman" w:cs="Times New Roman"/>
                <w:sz w:val="18"/>
                <w:szCs w:val="18"/>
              </w:rPr>
              <w:t>199</w:t>
            </w:r>
          </w:p>
        </w:tc>
        <w:tc>
          <w:tcPr>
            <w:tcW w:w="596" w:type="dxa"/>
          </w:tcPr>
          <w:p w14:paraId="44030A1E" w14:textId="35FB89CE" w:rsidR="008D19B3" w:rsidRDefault="00471C06"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-101</w:t>
            </w:r>
          </w:p>
        </w:tc>
      </w:tr>
      <w:tr w:rsidR="008D19B3" w:rsidRPr="00157D70" w14:paraId="00CF7C20" w14:textId="43A8006F" w:rsidTr="007270CC">
        <w:trPr>
          <w:trHeight w:val="227"/>
        </w:trPr>
        <w:tc>
          <w:tcPr>
            <w:tcW w:w="566" w:type="dxa"/>
          </w:tcPr>
          <w:p w14:paraId="3BE624E9" w14:textId="77777777" w:rsidR="008D19B3" w:rsidRPr="00157D70"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1918" w:type="dxa"/>
          </w:tcPr>
          <w:p w14:paraId="0722E12E" w14:textId="77777777" w:rsidR="008D19B3" w:rsidRPr="00157D70"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Status quo</w:t>
            </w:r>
          </w:p>
        </w:tc>
        <w:tc>
          <w:tcPr>
            <w:tcW w:w="594" w:type="dxa"/>
          </w:tcPr>
          <w:p w14:paraId="60254FB7" w14:textId="3675FE76" w:rsidR="008D19B3" w:rsidRPr="00D81D35" w:rsidDel="00845F22" w:rsidRDefault="008D19B3" w:rsidP="008D19B3">
            <w:pPr>
              <w:pStyle w:val="NoSpacing"/>
              <w:spacing w:line="276" w:lineRule="auto"/>
              <w:jc w:val="center"/>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w:t>
            </w:r>
            <w:r w:rsidRPr="00D81D35">
              <w:rPr>
                <w:rFonts w:ascii="Times New Roman" w:hAnsi="Times New Roman" w:cs="Times New Roman"/>
                <w:b/>
                <w:bCs/>
                <w:sz w:val="18"/>
                <w:szCs w:val="18"/>
              </w:rPr>
              <w:t>2</w:t>
            </w:r>
          </w:p>
        </w:tc>
        <w:tc>
          <w:tcPr>
            <w:tcW w:w="595" w:type="dxa"/>
          </w:tcPr>
          <w:p w14:paraId="12700D8E" w14:textId="40D8E766" w:rsidR="008D19B3" w:rsidRPr="00EA2871"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E33867">
              <w:rPr>
                <w:rFonts w:ascii="Times New Roman" w:hAnsi="Times New Roman" w:cs="Times New Roman"/>
                <w:sz w:val="18"/>
                <w:szCs w:val="18"/>
              </w:rPr>
              <w:t>6.7</w:t>
            </w:r>
          </w:p>
        </w:tc>
        <w:tc>
          <w:tcPr>
            <w:tcW w:w="596" w:type="dxa"/>
          </w:tcPr>
          <w:p w14:paraId="6FC4AD8A" w14:textId="2344E606"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1D274E">
              <w:rPr>
                <w:rFonts w:ascii="Times New Roman" w:hAnsi="Times New Roman" w:cs="Times New Roman"/>
                <w:sz w:val="18"/>
                <w:szCs w:val="18"/>
              </w:rPr>
              <w:t>9.0</w:t>
            </w:r>
          </w:p>
        </w:tc>
        <w:tc>
          <w:tcPr>
            <w:tcW w:w="594" w:type="dxa"/>
          </w:tcPr>
          <w:p w14:paraId="674286BC" w14:textId="06029BD9" w:rsidR="008D19B3" w:rsidRPr="000E165B"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18.</w:t>
            </w:r>
            <w:r w:rsidR="004B1623">
              <w:rPr>
                <w:rFonts w:ascii="Times New Roman" w:hAnsi="Times New Roman" w:cs="Times New Roman"/>
                <w:sz w:val="18"/>
                <w:szCs w:val="18"/>
              </w:rPr>
              <w:t>3</w:t>
            </w:r>
          </w:p>
        </w:tc>
        <w:tc>
          <w:tcPr>
            <w:tcW w:w="595" w:type="dxa"/>
          </w:tcPr>
          <w:p w14:paraId="7E37C105" w14:textId="68B8BFC7"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91773B">
              <w:rPr>
                <w:rFonts w:ascii="Times New Roman" w:hAnsi="Times New Roman" w:cs="Times New Roman"/>
                <w:sz w:val="18"/>
                <w:szCs w:val="18"/>
              </w:rPr>
              <w:t>7.6</w:t>
            </w:r>
          </w:p>
        </w:tc>
        <w:tc>
          <w:tcPr>
            <w:tcW w:w="596" w:type="dxa"/>
          </w:tcPr>
          <w:p w14:paraId="3BF4DE25" w14:textId="60A95947"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231589">
              <w:rPr>
                <w:rFonts w:ascii="Times New Roman" w:hAnsi="Times New Roman" w:cs="Times New Roman"/>
                <w:sz w:val="18"/>
                <w:szCs w:val="18"/>
              </w:rPr>
              <w:t>6.9</w:t>
            </w:r>
          </w:p>
        </w:tc>
        <w:tc>
          <w:tcPr>
            <w:tcW w:w="595" w:type="dxa"/>
          </w:tcPr>
          <w:p w14:paraId="3BFAF8B3" w14:textId="39A4493F" w:rsidR="008D19B3" w:rsidRPr="000E165B"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842816">
              <w:rPr>
                <w:rFonts w:ascii="Times New Roman" w:hAnsi="Times New Roman" w:cs="Times New Roman"/>
                <w:sz w:val="18"/>
                <w:szCs w:val="18"/>
              </w:rPr>
              <w:t>6.2</w:t>
            </w:r>
          </w:p>
        </w:tc>
        <w:tc>
          <w:tcPr>
            <w:tcW w:w="595" w:type="dxa"/>
          </w:tcPr>
          <w:p w14:paraId="2623BAE7" w14:textId="68B052E2" w:rsidR="008D19B3" w:rsidRPr="00157D70"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D23661">
              <w:rPr>
                <w:rFonts w:ascii="Times New Roman" w:hAnsi="Times New Roman" w:cs="Times New Roman"/>
                <w:sz w:val="18"/>
                <w:szCs w:val="18"/>
              </w:rPr>
              <w:t>5.5</w:t>
            </w:r>
          </w:p>
        </w:tc>
        <w:tc>
          <w:tcPr>
            <w:tcW w:w="596" w:type="dxa"/>
          </w:tcPr>
          <w:p w14:paraId="43C5FB85" w14:textId="398FDC52" w:rsidR="008D19B3" w:rsidRPr="00157D70" w:rsidRDefault="008D19B3" w:rsidP="008D19B3">
            <w:pPr>
              <w:pStyle w:val="NoSpacing"/>
              <w:spacing w:line="276" w:lineRule="auto"/>
              <w:jc w:val="center"/>
              <w:rPr>
                <w:rFonts w:ascii="Times New Roman" w:hAnsi="Times New Roman" w:cs="Times New Roman"/>
                <w:sz w:val="18"/>
                <w:szCs w:val="18"/>
              </w:rPr>
            </w:pPr>
            <w:r w:rsidRPr="00D81D35">
              <w:rPr>
                <w:rFonts w:ascii="Times New Roman" w:hAnsi="Times New Roman" w:cs="Times New Roman"/>
                <w:b/>
                <w:bCs/>
                <w:sz w:val="18"/>
                <w:szCs w:val="18"/>
              </w:rPr>
              <w:t>-387</w:t>
            </w:r>
          </w:p>
        </w:tc>
        <w:tc>
          <w:tcPr>
            <w:tcW w:w="595" w:type="dxa"/>
          </w:tcPr>
          <w:p w14:paraId="1D4F01B9" w14:textId="54B90F0F" w:rsidR="008D19B3" w:rsidRPr="008D19B3"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9E7E3D">
              <w:rPr>
                <w:rFonts w:ascii="Times New Roman" w:hAnsi="Times New Roman" w:cs="Times New Roman"/>
                <w:sz w:val="18"/>
                <w:szCs w:val="18"/>
              </w:rPr>
              <w:t>84</w:t>
            </w:r>
          </w:p>
        </w:tc>
        <w:tc>
          <w:tcPr>
            <w:tcW w:w="595" w:type="dxa"/>
          </w:tcPr>
          <w:p w14:paraId="7B01D8F7" w14:textId="09BB6763"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1D274E">
              <w:rPr>
                <w:rFonts w:ascii="Times New Roman" w:hAnsi="Times New Roman" w:cs="Times New Roman"/>
                <w:sz w:val="18"/>
                <w:szCs w:val="18"/>
              </w:rPr>
              <w:t>549</w:t>
            </w:r>
          </w:p>
        </w:tc>
        <w:tc>
          <w:tcPr>
            <w:tcW w:w="596" w:type="dxa"/>
          </w:tcPr>
          <w:p w14:paraId="10ED75DE" w14:textId="1D28FB17"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4B1623">
              <w:rPr>
                <w:rFonts w:ascii="Times New Roman" w:hAnsi="Times New Roman" w:cs="Times New Roman"/>
                <w:sz w:val="18"/>
                <w:szCs w:val="18"/>
              </w:rPr>
              <w:t>408</w:t>
            </w:r>
          </w:p>
        </w:tc>
        <w:tc>
          <w:tcPr>
            <w:tcW w:w="596" w:type="dxa"/>
          </w:tcPr>
          <w:p w14:paraId="0E64801C" w14:textId="73A1B53E"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6E0241">
              <w:rPr>
                <w:rFonts w:ascii="Times New Roman" w:hAnsi="Times New Roman" w:cs="Times New Roman"/>
                <w:sz w:val="18"/>
                <w:szCs w:val="18"/>
              </w:rPr>
              <w:t>268</w:t>
            </w:r>
          </w:p>
        </w:tc>
        <w:tc>
          <w:tcPr>
            <w:tcW w:w="596" w:type="dxa"/>
          </w:tcPr>
          <w:p w14:paraId="37DE32B0" w14:textId="46556122"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3120CB">
              <w:rPr>
                <w:rFonts w:ascii="Times New Roman" w:hAnsi="Times New Roman" w:cs="Times New Roman"/>
                <w:sz w:val="18"/>
                <w:szCs w:val="18"/>
              </w:rPr>
              <w:t>128</w:t>
            </w:r>
          </w:p>
        </w:tc>
        <w:tc>
          <w:tcPr>
            <w:tcW w:w="596" w:type="dxa"/>
          </w:tcPr>
          <w:p w14:paraId="4D23DEBB" w14:textId="25B48A4F" w:rsidR="008D19B3" w:rsidRPr="00157D70" w:rsidRDefault="00D92A42"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596" w:type="dxa"/>
          </w:tcPr>
          <w:p w14:paraId="1F256C81" w14:textId="43F10680" w:rsidR="008D19B3" w:rsidRPr="00157D70" w:rsidRDefault="00471C06"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152</w:t>
            </w:r>
          </w:p>
        </w:tc>
      </w:tr>
      <w:tr w:rsidR="008D19B3" w:rsidRPr="00157D70" w14:paraId="6E87268E" w14:textId="79C063F5" w:rsidTr="007270CC">
        <w:trPr>
          <w:trHeight w:val="227"/>
        </w:trPr>
        <w:tc>
          <w:tcPr>
            <w:tcW w:w="566" w:type="dxa"/>
          </w:tcPr>
          <w:p w14:paraId="32D98D20" w14:textId="77777777" w:rsidR="008D19B3" w:rsidRPr="00157D70"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3</w:t>
            </w:r>
          </w:p>
        </w:tc>
        <w:tc>
          <w:tcPr>
            <w:tcW w:w="1918" w:type="dxa"/>
          </w:tcPr>
          <w:p w14:paraId="5F07D2A0" w14:textId="77777777" w:rsidR="008D19B3" w:rsidRPr="00157D70" w:rsidRDefault="008D19B3" w:rsidP="008D19B3">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Primary care</w:t>
            </w:r>
          </w:p>
        </w:tc>
        <w:tc>
          <w:tcPr>
            <w:tcW w:w="594" w:type="dxa"/>
          </w:tcPr>
          <w:p w14:paraId="4A282CD6" w14:textId="5B696C27" w:rsidR="008D19B3" w:rsidRPr="00D81D35" w:rsidDel="00845F22" w:rsidRDefault="008D19B3" w:rsidP="008D19B3">
            <w:pPr>
              <w:pStyle w:val="NoSpacing"/>
              <w:spacing w:line="276" w:lineRule="auto"/>
              <w:jc w:val="center"/>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w:t>
            </w:r>
            <w:r w:rsidRPr="00D81D35">
              <w:rPr>
                <w:rFonts w:ascii="Times New Roman" w:hAnsi="Times New Roman" w:cs="Times New Roman"/>
                <w:b/>
                <w:bCs/>
                <w:sz w:val="18"/>
                <w:szCs w:val="18"/>
              </w:rPr>
              <w:t>7</w:t>
            </w:r>
          </w:p>
        </w:tc>
        <w:tc>
          <w:tcPr>
            <w:tcW w:w="595" w:type="dxa"/>
          </w:tcPr>
          <w:p w14:paraId="024CF4B3" w14:textId="391D5156" w:rsidR="008D19B3" w:rsidRPr="00EA2871"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Pr>
                <w:rFonts w:ascii="Times New Roman" w:hAnsi="Times New Roman" w:cs="Times New Roman"/>
                <w:sz w:val="18"/>
                <w:szCs w:val="18"/>
              </w:rPr>
              <w:t>8</w:t>
            </w:r>
          </w:p>
        </w:tc>
        <w:tc>
          <w:tcPr>
            <w:tcW w:w="596" w:type="dxa"/>
          </w:tcPr>
          <w:p w14:paraId="5D541A2B" w14:textId="6D3DEAEB"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19.7</w:t>
            </w:r>
          </w:p>
        </w:tc>
        <w:tc>
          <w:tcPr>
            <w:tcW w:w="594" w:type="dxa"/>
          </w:tcPr>
          <w:p w14:paraId="7E7CC4BA" w14:textId="74B7E967" w:rsidR="008D19B3" w:rsidRPr="000E165B"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19.7</w:t>
            </w:r>
          </w:p>
        </w:tc>
        <w:tc>
          <w:tcPr>
            <w:tcW w:w="595" w:type="dxa"/>
          </w:tcPr>
          <w:p w14:paraId="13941400" w14:textId="73D13BF8"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91773B">
              <w:rPr>
                <w:rFonts w:ascii="Times New Roman" w:hAnsi="Times New Roman" w:cs="Times New Roman"/>
                <w:sz w:val="18"/>
                <w:szCs w:val="18"/>
              </w:rPr>
              <w:t>8</w:t>
            </w:r>
          </w:p>
        </w:tc>
        <w:tc>
          <w:tcPr>
            <w:tcW w:w="596" w:type="dxa"/>
          </w:tcPr>
          <w:p w14:paraId="32D0045D" w14:textId="5BFAC98B"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593695">
              <w:rPr>
                <w:rFonts w:ascii="Times New Roman" w:hAnsi="Times New Roman" w:cs="Times New Roman"/>
                <w:sz w:val="18"/>
                <w:szCs w:val="18"/>
              </w:rPr>
              <w:t>8</w:t>
            </w:r>
          </w:p>
        </w:tc>
        <w:tc>
          <w:tcPr>
            <w:tcW w:w="595" w:type="dxa"/>
          </w:tcPr>
          <w:p w14:paraId="71443EBF" w14:textId="4270CEA5" w:rsidR="008D19B3" w:rsidRPr="000E165B"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842816">
              <w:rPr>
                <w:rFonts w:ascii="Times New Roman" w:hAnsi="Times New Roman" w:cs="Times New Roman"/>
                <w:sz w:val="18"/>
                <w:szCs w:val="18"/>
              </w:rPr>
              <w:t>8</w:t>
            </w:r>
          </w:p>
        </w:tc>
        <w:tc>
          <w:tcPr>
            <w:tcW w:w="595" w:type="dxa"/>
          </w:tcPr>
          <w:p w14:paraId="622812DB" w14:textId="798412BE" w:rsidR="008D19B3" w:rsidRPr="00157D70"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D23661">
              <w:rPr>
                <w:rFonts w:ascii="Times New Roman" w:hAnsi="Times New Roman" w:cs="Times New Roman"/>
                <w:sz w:val="18"/>
                <w:szCs w:val="18"/>
              </w:rPr>
              <w:t>9</w:t>
            </w:r>
          </w:p>
        </w:tc>
        <w:tc>
          <w:tcPr>
            <w:tcW w:w="596" w:type="dxa"/>
          </w:tcPr>
          <w:p w14:paraId="366843EF" w14:textId="5F040EF4" w:rsidR="008D19B3" w:rsidRPr="00157D70" w:rsidRDefault="008D19B3" w:rsidP="008D19B3">
            <w:pPr>
              <w:pStyle w:val="NoSpacing"/>
              <w:spacing w:line="276" w:lineRule="auto"/>
              <w:jc w:val="center"/>
              <w:rPr>
                <w:rFonts w:ascii="Times New Roman" w:hAnsi="Times New Roman" w:cs="Times New Roman"/>
                <w:sz w:val="18"/>
                <w:szCs w:val="18"/>
              </w:rPr>
            </w:pPr>
            <w:r w:rsidRPr="00D81D35">
              <w:rPr>
                <w:rFonts w:ascii="Times New Roman" w:hAnsi="Times New Roman" w:cs="Times New Roman"/>
                <w:b/>
                <w:bCs/>
                <w:sz w:val="18"/>
                <w:szCs w:val="18"/>
              </w:rPr>
              <w:t>407</w:t>
            </w:r>
          </w:p>
        </w:tc>
        <w:tc>
          <w:tcPr>
            <w:tcW w:w="595" w:type="dxa"/>
          </w:tcPr>
          <w:p w14:paraId="590302A3" w14:textId="0F177E91" w:rsidR="008D19B3" w:rsidRPr="008D19B3" w:rsidRDefault="00B74EB5"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726</w:t>
            </w:r>
          </w:p>
        </w:tc>
        <w:tc>
          <w:tcPr>
            <w:tcW w:w="595" w:type="dxa"/>
          </w:tcPr>
          <w:p w14:paraId="638906BF" w14:textId="3311A5E2" w:rsidR="002B0342" w:rsidRPr="00157D70" w:rsidRDefault="002B0342" w:rsidP="007B2A95">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236</w:t>
            </w:r>
          </w:p>
        </w:tc>
        <w:tc>
          <w:tcPr>
            <w:tcW w:w="596" w:type="dxa"/>
          </w:tcPr>
          <w:p w14:paraId="1AD4BDEE" w14:textId="0AAB71A0" w:rsidR="008D19B3" w:rsidRPr="00157D70" w:rsidRDefault="00385D3B"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384</w:t>
            </w:r>
          </w:p>
        </w:tc>
        <w:tc>
          <w:tcPr>
            <w:tcW w:w="596" w:type="dxa"/>
          </w:tcPr>
          <w:p w14:paraId="7524D225" w14:textId="418BB45F" w:rsidR="008D19B3" w:rsidRPr="00157D70" w:rsidRDefault="006E0241"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532</w:t>
            </w:r>
          </w:p>
        </w:tc>
        <w:tc>
          <w:tcPr>
            <w:tcW w:w="596" w:type="dxa"/>
          </w:tcPr>
          <w:p w14:paraId="01A9F62F" w14:textId="229084A8" w:rsidR="008D19B3" w:rsidRPr="00157D70" w:rsidRDefault="003120CB"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680</w:t>
            </w:r>
          </w:p>
        </w:tc>
        <w:tc>
          <w:tcPr>
            <w:tcW w:w="596" w:type="dxa"/>
          </w:tcPr>
          <w:p w14:paraId="392F82F7" w14:textId="23E55035" w:rsidR="008D19B3" w:rsidRPr="00157D70" w:rsidRDefault="00D92A42"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828</w:t>
            </w:r>
          </w:p>
        </w:tc>
        <w:tc>
          <w:tcPr>
            <w:tcW w:w="596" w:type="dxa"/>
          </w:tcPr>
          <w:p w14:paraId="64C798B3" w14:textId="67BF801F" w:rsidR="008D19B3" w:rsidRPr="00157D70" w:rsidRDefault="00471C06"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976</w:t>
            </w:r>
          </w:p>
        </w:tc>
      </w:tr>
      <w:tr w:rsidR="008D19B3" w:rsidRPr="00157D70" w14:paraId="0CC019EB" w14:textId="5839FE0B" w:rsidTr="007270CC">
        <w:trPr>
          <w:trHeight w:val="227"/>
        </w:trPr>
        <w:tc>
          <w:tcPr>
            <w:tcW w:w="566" w:type="dxa"/>
          </w:tcPr>
          <w:p w14:paraId="51DF0048" w14:textId="77777777" w:rsidR="008D19B3" w:rsidRPr="00157D70"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4A</w:t>
            </w:r>
          </w:p>
        </w:tc>
        <w:tc>
          <w:tcPr>
            <w:tcW w:w="1918" w:type="dxa"/>
          </w:tcPr>
          <w:p w14:paraId="731ABD2B" w14:textId="77777777" w:rsidR="008D19B3" w:rsidRPr="00157D70"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Coinsurance – community care</w:t>
            </w:r>
          </w:p>
        </w:tc>
        <w:tc>
          <w:tcPr>
            <w:tcW w:w="594" w:type="dxa"/>
          </w:tcPr>
          <w:p w14:paraId="63D813DA" w14:textId="689FB38C" w:rsidR="008D19B3" w:rsidRPr="00D81D35" w:rsidDel="00845F22" w:rsidRDefault="008D19B3" w:rsidP="008D19B3">
            <w:pPr>
              <w:pStyle w:val="NoSpacing"/>
              <w:spacing w:line="276" w:lineRule="auto"/>
              <w:jc w:val="center"/>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.2</w:t>
            </w:r>
          </w:p>
        </w:tc>
        <w:tc>
          <w:tcPr>
            <w:tcW w:w="595" w:type="dxa"/>
          </w:tcPr>
          <w:p w14:paraId="737E8E80" w14:textId="4086BEEB" w:rsidR="008D19B3" w:rsidRPr="00EA2871"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Pr>
                <w:rFonts w:ascii="Times New Roman" w:hAnsi="Times New Roman" w:cs="Times New Roman"/>
                <w:sz w:val="18"/>
                <w:szCs w:val="18"/>
              </w:rPr>
              <w:t>8.7</w:t>
            </w:r>
          </w:p>
        </w:tc>
        <w:tc>
          <w:tcPr>
            <w:tcW w:w="596" w:type="dxa"/>
          </w:tcPr>
          <w:p w14:paraId="592DAB73" w14:textId="2E5E651C"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2B0342">
              <w:rPr>
                <w:rFonts w:ascii="Times New Roman" w:hAnsi="Times New Roman" w:cs="Times New Roman"/>
                <w:sz w:val="18"/>
                <w:szCs w:val="18"/>
              </w:rPr>
              <w:t>6</w:t>
            </w:r>
          </w:p>
        </w:tc>
        <w:tc>
          <w:tcPr>
            <w:tcW w:w="594" w:type="dxa"/>
          </w:tcPr>
          <w:p w14:paraId="48174ACC" w14:textId="0BE241A9" w:rsidR="008D19B3" w:rsidRPr="000E165B"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042A9C">
              <w:rPr>
                <w:rFonts w:ascii="Times New Roman" w:hAnsi="Times New Roman" w:cs="Times New Roman"/>
                <w:sz w:val="18"/>
                <w:szCs w:val="18"/>
              </w:rPr>
              <w:t>5</w:t>
            </w:r>
          </w:p>
        </w:tc>
        <w:tc>
          <w:tcPr>
            <w:tcW w:w="595" w:type="dxa"/>
          </w:tcPr>
          <w:p w14:paraId="409D3CCA" w14:textId="5B21AD41"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91773B">
              <w:rPr>
                <w:rFonts w:ascii="Times New Roman" w:hAnsi="Times New Roman" w:cs="Times New Roman"/>
                <w:sz w:val="18"/>
                <w:szCs w:val="18"/>
              </w:rPr>
              <w:t>3</w:t>
            </w:r>
          </w:p>
        </w:tc>
        <w:tc>
          <w:tcPr>
            <w:tcW w:w="596" w:type="dxa"/>
          </w:tcPr>
          <w:p w14:paraId="6B31F290" w14:textId="6A1A35CB"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231589">
              <w:rPr>
                <w:rFonts w:ascii="Times New Roman" w:hAnsi="Times New Roman" w:cs="Times New Roman"/>
                <w:sz w:val="18"/>
                <w:szCs w:val="18"/>
              </w:rPr>
              <w:t>2</w:t>
            </w:r>
          </w:p>
        </w:tc>
        <w:tc>
          <w:tcPr>
            <w:tcW w:w="595" w:type="dxa"/>
          </w:tcPr>
          <w:p w14:paraId="76336EB4" w14:textId="2F877820" w:rsidR="008D19B3" w:rsidRPr="000E165B"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19.</w:t>
            </w:r>
            <w:r w:rsidR="00842816">
              <w:rPr>
                <w:rFonts w:ascii="Times New Roman" w:hAnsi="Times New Roman" w:cs="Times New Roman"/>
                <w:sz w:val="18"/>
                <w:szCs w:val="18"/>
              </w:rPr>
              <w:t>0</w:t>
            </w:r>
          </w:p>
        </w:tc>
        <w:tc>
          <w:tcPr>
            <w:tcW w:w="595" w:type="dxa"/>
          </w:tcPr>
          <w:p w14:paraId="2E2ADAEA" w14:textId="2001F11B" w:rsidR="008D19B3" w:rsidRPr="00157D70"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593695">
              <w:rPr>
                <w:rFonts w:ascii="Times New Roman" w:hAnsi="Times New Roman" w:cs="Times New Roman"/>
                <w:sz w:val="18"/>
                <w:szCs w:val="18"/>
              </w:rPr>
              <w:t>8.9</w:t>
            </w:r>
          </w:p>
        </w:tc>
        <w:tc>
          <w:tcPr>
            <w:tcW w:w="596" w:type="dxa"/>
          </w:tcPr>
          <w:p w14:paraId="3D1D0FA9" w14:textId="39BE8653" w:rsidR="008D19B3" w:rsidRPr="00157D70" w:rsidRDefault="008D19B3" w:rsidP="008D19B3">
            <w:pPr>
              <w:pStyle w:val="NoSpacing"/>
              <w:spacing w:line="276" w:lineRule="auto"/>
              <w:jc w:val="center"/>
              <w:rPr>
                <w:rFonts w:ascii="Times New Roman" w:hAnsi="Times New Roman" w:cs="Times New Roman"/>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269</w:t>
            </w:r>
          </w:p>
        </w:tc>
        <w:tc>
          <w:tcPr>
            <w:tcW w:w="595" w:type="dxa"/>
          </w:tcPr>
          <w:p w14:paraId="1EEE9944" w14:textId="4B6B10FE" w:rsidR="008D19B3" w:rsidRPr="008D19B3" w:rsidRDefault="00B74EB5"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151</w:t>
            </w:r>
          </w:p>
        </w:tc>
        <w:tc>
          <w:tcPr>
            <w:tcW w:w="595" w:type="dxa"/>
          </w:tcPr>
          <w:p w14:paraId="427A9B7F" w14:textId="7FD661A7"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7B2A95">
              <w:rPr>
                <w:rFonts w:ascii="Times New Roman" w:hAnsi="Times New Roman" w:cs="Times New Roman"/>
                <w:sz w:val="18"/>
                <w:szCs w:val="18"/>
              </w:rPr>
              <w:t>533</w:t>
            </w:r>
          </w:p>
        </w:tc>
        <w:tc>
          <w:tcPr>
            <w:tcW w:w="596" w:type="dxa"/>
          </w:tcPr>
          <w:p w14:paraId="74AC3026" w14:textId="778ED309"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385D3B">
              <w:rPr>
                <w:rFonts w:ascii="Times New Roman" w:hAnsi="Times New Roman" w:cs="Times New Roman"/>
                <w:sz w:val="18"/>
                <w:szCs w:val="18"/>
              </w:rPr>
              <w:t>378</w:t>
            </w:r>
          </w:p>
        </w:tc>
        <w:tc>
          <w:tcPr>
            <w:tcW w:w="596" w:type="dxa"/>
          </w:tcPr>
          <w:p w14:paraId="068B62BB" w14:textId="0BE4151E"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6E0241">
              <w:rPr>
                <w:rFonts w:ascii="Times New Roman" w:hAnsi="Times New Roman" w:cs="Times New Roman"/>
                <w:sz w:val="18"/>
                <w:szCs w:val="18"/>
              </w:rPr>
              <w:t>222</w:t>
            </w:r>
          </w:p>
        </w:tc>
        <w:tc>
          <w:tcPr>
            <w:tcW w:w="596" w:type="dxa"/>
          </w:tcPr>
          <w:p w14:paraId="32A63DFE" w14:textId="31FACA10"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3120CB">
              <w:rPr>
                <w:rFonts w:ascii="Times New Roman" w:hAnsi="Times New Roman" w:cs="Times New Roman"/>
                <w:sz w:val="18"/>
                <w:szCs w:val="18"/>
              </w:rPr>
              <w:t>67</w:t>
            </w:r>
          </w:p>
        </w:tc>
        <w:tc>
          <w:tcPr>
            <w:tcW w:w="596" w:type="dxa"/>
          </w:tcPr>
          <w:p w14:paraId="566CBAB7" w14:textId="67901088" w:rsidR="008D19B3" w:rsidRPr="00157D70" w:rsidRDefault="00D92A42"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88</w:t>
            </w:r>
          </w:p>
        </w:tc>
        <w:tc>
          <w:tcPr>
            <w:tcW w:w="596" w:type="dxa"/>
          </w:tcPr>
          <w:p w14:paraId="43D3BEDE" w14:textId="4AB59CD5" w:rsidR="008D19B3" w:rsidRPr="00157D70" w:rsidRDefault="00471C06"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244</w:t>
            </w:r>
          </w:p>
        </w:tc>
      </w:tr>
      <w:tr w:rsidR="008D19B3" w:rsidRPr="00157D70" w14:paraId="27008A64" w14:textId="2D4E2071" w:rsidTr="007270CC">
        <w:trPr>
          <w:trHeight w:val="227"/>
        </w:trPr>
        <w:tc>
          <w:tcPr>
            <w:tcW w:w="566" w:type="dxa"/>
          </w:tcPr>
          <w:p w14:paraId="40AF0671" w14:textId="77777777" w:rsidR="008D19B3" w:rsidRPr="00157D70" w:rsidRDefault="008D19B3" w:rsidP="008D19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4B</w:t>
            </w:r>
          </w:p>
        </w:tc>
        <w:tc>
          <w:tcPr>
            <w:tcW w:w="1918" w:type="dxa"/>
          </w:tcPr>
          <w:p w14:paraId="1596EE20" w14:textId="77777777" w:rsidR="008D19B3" w:rsidRPr="00157D70" w:rsidRDefault="008D19B3" w:rsidP="008D19B3">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Coinsurance</w:t>
            </w:r>
            <w:r>
              <w:rPr>
                <w:rFonts w:ascii="Times New Roman" w:hAnsi="Times New Roman" w:cs="Times New Roman"/>
                <w:b/>
                <w:bCs/>
                <w:i/>
                <w:iCs/>
                <w:sz w:val="18"/>
                <w:szCs w:val="18"/>
              </w:rPr>
              <w:t xml:space="preserve"> – </w:t>
            </w:r>
            <w:r w:rsidRPr="00157D70">
              <w:rPr>
                <w:rFonts w:ascii="Times New Roman" w:hAnsi="Times New Roman" w:cs="Times New Roman"/>
                <w:b/>
                <w:bCs/>
                <w:i/>
                <w:iCs/>
                <w:sz w:val="18"/>
                <w:szCs w:val="18"/>
              </w:rPr>
              <w:t>budget</w:t>
            </w:r>
          </w:p>
        </w:tc>
        <w:tc>
          <w:tcPr>
            <w:tcW w:w="594" w:type="dxa"/>
          </w:tcPr>
          <w:p w14:paraId="5A3A09A1" w14:textId="197F0525" w:rsidR="008D19B3" w:rsidRPr="00D81D35" w:rsidDel="00845F22" w:rsidRDefault="008D19B3" w:rsidP="008D19B3">
            <w:pPr>
              <w:pStyle w:val="NoSpacing"/>
              <w:spacing w:line="276" w:lineRule="auto"/>
              <w:jc w:val="center"/>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.0</w:t>
            </w:r>
          </w:p>
        </w:tc>
        <w:tc>
          <w:tcPr>
            <w:tcW w:w="595" w:type="dxa"/>
          </w:tcPr>
          <w:p w14:paraId="7F9054AE" w14:textId="52048DCA" w:rsidR="008D19B3" w:rsidRPr="00EA2871"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Pr>
                <w:rFonts w:ascii="Times New Roman" w:hAnsi="Times New Roman" w:cs="Times New Roman"/>
                <w:sz w:val="18"/>
                <w:szCs w:val="18"/>
              </w:rPr>
              <w:t>6.3</w:t>
            </w:r>
          </w:p>
        </w:tc>
        <w:tc>
          <w:tcPr>
            <w:tcW w:w="596" w:type="dxa"/>
          </w:tcPr>
          <w:p w14:paraId="5F0D8654" w14:textId="4BD2BA43"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2B0342">
              <w:rPr>
                <w:rFonts w:ascii="Times New Roman" w:hAnsi="Times New Roman" w:cs="Times New Roman"/>
                <w:sz w:val="18"/>
                <w:szCs w:val="18"/>
              </w:rPr>
              <w:t>9.2</w:t>
            </w:r>
          </w:p>
        </w:tc>
        <w:tc>
          <w:tcPr>
            <w:tcW w:w="594" w:type="dxa"/>
          </w:tcPr>
          <w:p w14:paraId="24E72CBE" w14:textId="7C72DD70" w:rsidR="008D19B3" w:rsidRPr="000E165B"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18.</w:t>
            </w:r>
            <w:r w:rsidR="00042A9C">
              <w:rPr>
                <w:rFonts w:ascii="Times New Roman" w:hAnsi="Times New Roman" w:cs="Times New Roman"/>
                <w:sz w:val="18"/>
                <w:szCs w:val="18"/>
              </w:rPr>
              <w:t>6</w:t>
            </w:r>
          </w:p>
        </w:tc>
        <w:tc>
          <w:tcPr>
            <w:tcW w:w="595" w:type="dxa"/>
          </w:tcPr>
          <w:p w14:paraId="53AC41E6" w14:textId="07138B49"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18.</w:t>
            </w:r>
            <w:r w:rsidR="006062B2">
              <w:rPr>
                <w:rFonts w:ascii="Times New Roman" w:hAnsi="Times New Roman" w:cs="Times New Roman"/>
                <w:sz w:val="18"/>
                <w:szCs w:val="18"/>
              </w:rPr>
              <w:t>1</w:t>
            </w:r>
          </w:p>
        </w:tc>
        <w:tc>
          <w:tcPr>
            <w:tcW w:w="596" w:type="dxa"/>
          </w:tcPr>
          <w:p w14:paraId="1268FC55" w14:textId="4C92AFBC" w:rsidR="008D19B3" w:rsidDel="00845F22"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1C75A8">
              <w:rPr>
                <w:rFonts w:ascii="Times New Roman" w:hAnsi="Times New Roman" w:cs="Times New Roman"/>
                <w:sz w:val="18"/>
                <w:szCs w:val="18"/>
              </w:rPr>
              <w:t>7.5</w:t>
            </w:r>
          </w:p>
        </w:tc>
        <w:tc>
          <w:tcPr>
            <w:tcW w:w="595" w:type="dxa"/>
          </w:tcPr>
          <w:p w14:paraId="60A5124F" w14:textId="54A28A00" w:rsidR="008D19B3" w:rsidRPr="000E165B"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842816">
              <w:rPr>
                <w:rFonts w:ascii="Times New Roman" w:hAnsi="Times New Roman" w:cs="Times New Roman"/>
                <w:sz w:val="18"/>
                <w:szCs w:val="18"/>
              </w:rPr>
              <w:t>6.9</w:t>
            </w:r>
          </w:p>
        </w:tc>
        <w:tc>
          <w:tcPr>
            <w:tcW w:w="595" w:type="dxa"/>
          </w:tcPr>
          <w:p w14:paraId="37BC3AD7" w14:textId="42256101" w:rsidR="008D19B3" w:rsidRPr="00157D70" w:rsidRDefault="008D19B3" w:rsidP="008D19B3">
            <w:pPr>
              <w:pStyle w:val="NoSpacing"/>
              <w:spacing w:line="276" w:lineRule="auto"/>
              <w:jc w:val="center"/>
              <w:rPr>
                <w:rFonts w:ascii="Times New Roman" w:hAnsi="Times New Roman" w:cs="Times New Roman"/>
                <w:sz w:val="18"/>
                <w:szCs w:val="18"/>
              </w:rPr>
            </w:pPr>
            <w:r w:rsidRPr="00EA2871">
              <w:rPr>
                <w:rFonts w:ascii="Times New Roman" w:hAnsi="Times New Roman" w:cs="Times New Roman"/>
                <w:sz w:val="18"/>
                <w:szCs w:val="18"/>
              </w:rPr>
              <w:t>1</w:t>
            </w:r>
            <w:r w:rsidR="00593695">
              <w:rPr>
                <w:rFonts w:ascii="Times New Roman" w:hAnsi="Times New Roman" w:cs="Times New Roman"/>
                <w:sz w:val="18"/>
                <w:szCs w:val="18"/>
              </w:rPr>
              <w:t>6.4</w:t>
            </w:r>
          </w:p>
        </w:tc>
        <w:tc>
          <w:tcPr>
            <w:tcW w:w="596" w:type="dxa"/>
          </w:tcPr>
          <w:p w14:paraId="4B2A1149" w14:textId="5D33F644" w:rsidR="008D19B3" w:rsidRPr="00157D70" w:rsidRDefault="008D19B3" w:rsidP="008D19B3">
            <w:pPr>
              <w:pStyle w:val="NoSpacing"/>
              <w:spacing w:line="276" w:lineRule="auto"/>
              <w:jc w:val="center"/>
              <w:rPr>
                <w:rFonts w:ascii="Times New Roman" w:hAnsi="Times New Roman" w:cs="Times New Roman"/>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278</w:t>
            </w:r>
          </w:p>
        </w:tc>
        <w:tc>
          <w:tcPr>
            <w:tcW w:w="595" w:type="dxa"/>
          </w:tcPr>
          <w:p w14:paraId="27E60CCA" w14:textId="5EB17B58" w:rsidR="008D19B3" w:rsidRPr="008D19B3" w:rsidRDefault="00B74EB5"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133</w:t>
            </w:r>
          </w:p>
        </w:tc>
        <w:tc>
          <w:tcPr>
            <w:tcW w:w="595" w:type="dxa"/>
          </w:tcPr>
          <w:p w14:paraId="3F85711B" w14:textId="07FC48E1"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7B2A95">
              <w:rPr>
                <w:rFonts w:ascii="Times New Roman" w:hAnsi="Times New Roman" w:cs="Times New Roman"/>
                <w:sz w:val="18"/>
                <w:szCs w:val="18"/>
              </w:rPr>
              <w:t>538</w:t>
            </w:r>
          </w:p>
        </w:tc>
        <w:tc>
          <w:tcPr>
            <w:tcW w:w="596" w:type="dxa"/>
          </w:tcPr>
          <w:p w14:paraId="7D50FCD6" w14:textId="42AE817E"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385D3B">
              <w:rPr>
                <w:rFonts w:ascii="Times New Roman" w:hAnsi="Times New Roman" w:cs="Times New Roman"/>
                <w:sz w:val="18"/>
                <w:szCs w:val="18"/>
              </w:rPr>
              <w:t>388</w:t>
            </w:r>
          </w:p>
        </w:tc>
        <w:tc>
          <w:tcPr>
            <w:tcW w:w="596" w:type="dxa"/>
          </w:tcPr>
          <w:p w14:paraId="2F35BD27" w14:textId="33C3FB95"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6E0241">
              <w:rPr>
                <w:rFonts w:ascii="Times New Roman" w:hAnsi="Times New Roman" w:cs="Times New Roman"/>
                <w:sz w:val="18"/>
                <w:szCs w:val="18"/>
              </w:rPr>
              <w:t>237</w:t>
            </w:r>
          </w:p>
        </w:tc>
        <w:tc>
          <w:tcPr>
            <w:tcW w:w="596" w:type="dxa"/>
          </w:tcPr>
          <w:p w14:paraId="0B34AFBB" w14:textId="7CBEEEE4" w:rsidR="008D19B3" w:rsidRPr="00157D70" w:rsidRDefault="008D19B3" w:rsidP="008D19B3">
            <w:pPr>
              <w:pStyle w:val="NoSpacing"/>
              <w:spacing w:line="276" w:lineRule="auto"/>
              <w:jc w:val="center"/>
              <w:rPr>
                <w:rFonts w:ascii="Times New Roman" w:hAnsi="Times New Roman" w:cs="Times New Roman"/>
                <w:sz w:val="18"/>
                <w:szCs w:val="18"/>
              </w:rPr>
            </w:pPr>
            <w:r w:rsidRPr="008D19B3">
              <w:rPr>
                <w:rFonts w:ascii="Times New Roman" w:hAnsi="Times New Roman" w:cs="Times New Roman"/>
                <w:sz w:val="18"/>
                <w:szCs w:val="18"/>
              </w:rPr>
              <w:t>-</w:t>
            </w:r>
            <w:r w:rsidR="003120CB">
              <w:rPr>
                <w:rFonts w:ascii="Times New Roman" w:hAnsi="Times New Roman" w:cs="Times New Roman"/>
                <w:sz w:val="18"/>
                <w:szCs w:val="18"/>
              </w:rPr>
              <w:t>86</w:t>
            </w:r>
          </w:p>
        </w:tc>
        <w:tc>
          <w:tcPr>
            <w:tcW w:w="596" w:type="dxa"/>
          </w:tcPr>
          <w:p w14:paraId="5BF67AA1" w14:textId="60DA95E4" w:rsidR="008D19B3" w:rsidRPr="00157D70" w:rsidRDefault="00D92A42"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64</w:t>
            </w:r>
          </w:p>
        </w:tc>
        <w:tc>
          <w:tcPr>
            <w:tcW w:w="596" w:type="dxa"/>
          </w:tcPr>
          <w:p w14:paraId="293F6811" w14:textId="07813173" w:rsidR="008D19B3" w:rsidRPr="00157D70" w:rsidRDefault="00471C06" w:rsidP="008D19B3">
            <w:pPr>
              <w:pStyle w:val="NoSpacing"/>
              <w:spacing w:line="276" w:lineRule="auto"/>
              <w:jc w:val="center"/>
              <w:rPr>
                <w:rFonts w:ascii="Times New Roman" w:hAnsi="Times New Roman" w:cs="Times New Roman"/>
                <w:sz w:val="18"/>
                <w:szCs w:val="18"/>
              </w:rPr>
            </w:pPr>
            <w:r>
              <w:rPr>
                <w:rFonts w:ascii="Times New Roman" w:hAnsi="Times New Roman" w:cs="Times New Roman"/>
                <w:sz w:val="18"/>
                <w:szCs w:val="18"/>
              </w:rPr>
              <w:t>215</w:t>
            </w:r>
          </w:p>
        </w:tc>
      </w:tr>
      <w:tr w:rsidR="008D19B3" w:rsidRPr="00157D70" w14:paraId="289B4451" w14:textId="77777777" w:rsidTr="002E04CA">
        <w:trPr>
          <w:trHeight w:val="446"/>
        </w:trPr>
        <w:tc>
          <w:tcPr>
            <w:tcW w:w="566" w:type="dxa"/>
            <w:vMerge w:val="restart"/>
          </w:tcPr>
          <w:p w14:paraId="7233CF08" w14:textId="77777777" w:rsidR="008D19B3" w:rsidRPr="00631238" w:rsidRDefault="008D19B3" w:rsidP="008D19B3">
            <w:pPr>
              <w:pStyle w:val="NoSpacing"/>
              <w:spacing w:line="276" w:lineRule="auto"/>
              <w:rPr>
                <w:rFonts w:ascii="Times New Roman" w:hAnsi="Times New Roman" w:cs="Times New Roman"/>
                <w:b/>
                <w:bCs/>
                <w:sz w:val="18"/>
                <w:szCs w:val="18"/>
              </w:rPr>
            </w:pPr>
          </w:p>
        </w:tc>
        <w:tc>
          <w:tcPr>
            <w:tcW w:w="1918" w:type="dxa"/>
            <w:vMerge w:val="restart"/>
            <w:vAlign w:val="center"/>
          </w:tcPr>
          <w:p w14:paraId="489A5B18" w14:textId="77777777" w:rsidR="008D19B3" w:rsidRDefault="008D19B3" w:rsidP="008D19B3">
            <w:pPr>
              <w:pStyle w:val="NoSpacing"/>
              <w:spacing w:line="276" w:lineRule="auto"/>
              <w:jc w:val="center"/>
              <w:rPr>
                <w:rFonts w:ascii="Times New Roman" w:hAnsi="Times New Roman" w:cs="Times New Roman"/>
                <w:b/>
                <w:bCs/>
                <w:sz w:val="18"/>
                <w:szCs w:val="18"/>
              </w:rPr>
            </w:pPr>
            <w:r w:rsidRPr="00631238">
              <w:rPr>
                <w:rFonts w:ascii="Times New Roman" w:hAnsi="Times New Roman" w:cs="Times New Roman"/>
                <w:b/>
                <w:bCs/>
                <w:sz w:val="18"/>
                <w:szCs w:val="18"/>
              </w:rPr>
              <w:t>Package</w:t>
            </w:r>
          </w:p>
          <w:p w14:paraId="64A584DA" w14:textId="77777777" w:rsidR="008D19B3" w:rsidRPr="00631238" w:rsidRDefault="008D19B3" w:rsidP="008D19B3">
            <w:pPr>
              <w:pStyle w:val="NoSpacing"/>
              <w:spacing w:line="276" w:lineRule="auto"/>
              <w:jc w:val="center"/>
              <w:rPr>
                <w:rFonts w:ascii="Times New Roman" w:hAnsi="Times New Roman" w:cs="Times New Roman"/>
                <w:b/>
                <w:bCs/>
                <w:sz w:val="18"/>
                <w:szCs w:val="18"/>
              </w:rPr>
            </w:pPr>
          </w:p>
        </w:tc>
        <w:tc>
          <w:tcPr>
            <w:tcW w:w="4760" w:type="dxa"/>
            <w:gridSpan w:val="8"/>
          </w:tcPr>
          <w:p w14:paraId="3CE696EE" w14:textId="3280FCB4" w:rsidR="008D19B3" w:rsidRPr="00631238" w:rsidRDefault="001979AF" w:rsidP="008D19B3">
            <w:pPr>
              <w:pStyle w:val="NoSpacing"/>
              <w:spacing w:line="276" w:lineRule="auto"/>
              <w:rPr>
                <w:rFonts w:ascii="Times New Roman" w:hAnsi="Times New Roman" w:cs="Times New Roman"/>
                <w:b/>
                <w:bCs/>
                <w:sz w:val="18"/>
                <w:szCs w:val="18"/>
              </w:rPr>
            </w:pPr>
            <w:r w:rsidRPr="00631238">
              <w:rPr>
                <w:rFonts w:ascii="Times New Roman" w:hAnsi="Times New Roman" w:cs="Times New Roman"/>
                <w:b/>
                <w:bCs/>
                <w:sz w:val="18"/>
                <w:szCs w:val="18"/>
              </w:rPr>
              <w:t>Interventions included</w:t>
            </w:r>
            <w:r>
              <w:rPr>
                <w:rFonts w:ascii="Times New Roman" w:hAnsi="Times New Roman" w:cs="Times New Roman"/>
                <w:b/>
                <w:bCs/>
                <w:sz w:val="18"/>
                <w:szCs w:val="18"/>
              </w:rPr>
              <w:t xml:space="preserve"> in the benefits package</w:t>
            </w:r>
          </w:p>
        </w:tc>
        <w:tc>
          <w:tcPr>
            <w:tcW w:w="4766" w:type="dxa"/>
            <w:gridSpan w:val="8"/>
          </w:tcPr>
          <w:p w14:paraId="75390C56" w14:textId="76A11774" w:rsidR="008D19B3" w:rsidRPr="00631238" w:rsidRDefault="001979AF" w:rsidP="008D19B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Annual cases treated through the NHIS (millions)</w:t>
            </w:r>
          </w:p>
        </w:tc>
      </w:tr>
      <w:tr w:rsidR="008D19B3" w:rsidRPr="00157D70" w14:paraId="39186C88" w14:textId="77777777" w:rsidTr="00EA1E1F">
        <w:trPr>
          <w:cantSplit/>
          <w:trHeight w:val="1344"/>
        </w:trPr>
        <w:tc>
          <w:tcPr>
            <w:tcW w:w="566" w:type="dxa"/>
            <w:vMerge/>
          </w:tcPr>
          <w:p w14:paraId="6798A1AD" w14:textId="77777777" w:rsidR="008D19B3" w:rsidRPr="00631238" w:rsidRDefault="008D19B3" w:rsidP="008D19B3">
            <w:pPr>
              <w:pStyle w:val="NoSpacing"/>
              <w:spacing w:line="276" w:lineRule="auto"/>
              <w:rPr>
                <w:rFonts w:ascii="Times New Roman" w:hAnsi="Times New Roman" w:cs="Times New Roman"/>
                <w:b/>
                <w:bCs/>
                <w:sz w:val="18"/>
                <w:szCs w:val="18"/>
              </w:rPr>
            </w:pPr>
          </w:p>
        </w:tc>
        <w:tc>
          <w:tcPr>
            <w:tcW w:w="1918" w:type="dxa"/>
            <w:vMerge/>
          </w:tcPr>
          <w:p w14:paraId="657F6A46" w14:textId="77777777" w:rsidR="008D19B3" w:rsidRPr="00631238" w:rsidRDefault="008D19B3" w:rsidP="008D19B3">
            <w:pPr>
              <w:pStyle w:val="NoSpacing"/>
              <w:spacing w:line="276" w:lineRule="auto"/>
              <w:rPr>
                <w:rFonts w:ascii="Times New Roman" w:hAnsi="Times New Roman" w:cs="Times New Roman"/>
                <w:b/>
                <w:bCs/>
                <w:sz w:val="18"/>
                <w:szCs w:val="18"/>
              </w:rPr>
            </w:pPr>
          </w:p>
        </w:tc>
        <w:tc>
          <w:tcPr>
            <w:tcW w:w="594" w:type="dxa"/>
            <w:textDirection w:val="btLr"/>
          </w:tcPr>
          <w:p w14:paraId="4A36475C" w14:textId="77777777" w:rsidR="008D19B3" w:rsidRDefault="008D19B3" w:rsidP="008D19B3">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 xml:space="preserve">Base case </w:t>
            </w:r>
          </w:p>
          <w:p w14:paraId="641CE601" w14:textId="1F5C73CF" w:rsidR="008D19B3" w:rsidRDefault="008D19B3" w:rsidP="008D19B3">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(14% / 22%)</w:t>
            </w:r>
          </w:p>
        </w:tc>
        <w:tc>
          <w:tcPr>
            <w:tcW w:w="595" w:type="dxa"/>
            <w:textDirection w:val="btLr"/>
          </w:tcPr>
          <w:p w14:paraId="43B0A7C1" w14:textId="26263264" w:rsidR="008D19B3" w:rsidRDefault="008D19B3" w:rsidP="008D19B3">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Base case * 2 (29% / 43%)</w:t>
            </w:r>
          </w:p>
        </w:tc>
        <w:tc>
          <w:tcPr>
            <w:tcW w:w="596" w:type="dxa"/>
            <w:textDirection w:val="btLr"/>
          </w:tcPr>
          <w:p w14:paraId="6B206676" w14:textId="078589B5" w:rsidR="008D19B3" w:rsidRDefault="008D19B3" w:rsidP="008D19B3">
            <w:pPr>
              <w:pStyle w:val="NoSpacing"/>
              <w:spacing w:line="276" w:lineRule="auto"/>
              <w:ind w:left="113" w:right="113"/>
              <w:jc w:val="center"/>
              <w:rPr>
                <w:rFonts w:ascii="Times New Roman" w:hAnsi="Times New Roman" w:cs="Times New Roman"/>
                <w:b/>
                <w:bCs/>
                <w:sz w:val="18"/>
                <w:szCs w:val="18"/>
              </w:rPr>
            </w:pPr>
            <w:r>
              <w:rPr>
                <w:rFonts w:ascii="Times New Roman" w:hAnsi="Times New Roman" w:cs="Times New Roman"/>
                <w:b/>
                <w:bCs/>
                <w:sz w:val="18"/>
                <w:szCs w:val="18"/>
              </w:rPr>
              <w:t>5% / 10%</w:t>
            </w:r>
          </w:p>
        </w:tc>
        <w:tc>
          <w:tcPr>
            <w:tcW w:w="594" w:type="dxa"/>
            <w:textDirection w:val="btLr"/>
          </w:tcPr>
          <w:p w14:paraId="5507A46B" w14:textId="163EC839" w:rsidR="008D19B3" w:rsidRPr="00631238"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10% / 20%</w:t>
            </w:r>
          </w:p>
        </w:tc>
        <w:tc>
          <w:tcPr>
            <w:tcW w:w="595" w:type="dxa"/>
            <w:textDirection w:val="btLr"/>
          </w:tcPr>
          <w:p w14:paraId="213B77E9" w14:textId="215A119A" w:rsidR="008D19B3" w:rsidRPr="00631238"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15% / 30%</w:t>
            </w:r>
          </w:p>
        </w:tc>
        <w:tc>
          <w:tcPr>
            <w:tcW w:w="596" w:type="dxa"/>
            <w:textDirection w:val="btLr"/>
          </w:tcPr>
          <w:p w14:paraId="0173F3B9" w14:textId="27D5E346" w:rsidR="008D19B3" w:rsidRPr="00631238"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20% / 40%</w:t>
            </w:r>
          </w:p>
        </w:tc>
        <w:tc>
          <w:tcPr>
            <w:tcW w:w="595" w:type="dxa"/>
            <w:textDirection w:val="btLr"/>
          </w:tcPr>
          <w:p w14:paraId="5859BE06" w14:textId="755136B0"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25% / 50%</w:t>
            </w:r>
          </w:p>
        </w:tc>
        <w:tc>
          <w:tcPr>
            <w:tcW w:w="595" w:type="dxa"/>
            <w:textDirection w:val="btLr"/>
          </w:tcPr>
          <w:p w14:paraId="05DBC067" w14:textId="2CCE566A"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30% / 60%</w:t>
            </w:r>
          </w:p>
        </w:tc>
        <w:tc>
          <w:tcPr>
            <w:tcW w:w="596" w:type="dxa"/>
            <w:textDirection w:val="btLr"/>
          </w:tcPr>
          <w:p w14:paraId="645CAC3D" w14:textId="77777777"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Base case </w:t>
            </w:r>
          </w:p>
          <w:p w14:paraId="5A70F4A7" w14:textId="52487F2C"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(14% / 22%)</w:t>
            </w:r>
          </w:p>
        </w:tc>
        <w:tc>
          <w:tcPr>
            <w:tcW w:w="595" w:type="dxa"/>
            <w:textDirection w:val="btLr"/>
          </w:tcPr>
          <w:p w14:paraId="353B59A1" w14:textId="77777777"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Base case * 2 </w:t>
            </w:r>
          </w:p>
          <w:p w14:paraId="3A667E37" w14:textId="40EA3806"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(29% / 43%)</w:t>
            </w:r>
          </w:p>
        </w:tc>
        <w:tc>
          <w:tcPr>
            <w:tcW w:w="595" w:type="dxa"/>
            <w:textDirection w:val="btLr"/>
          </w:tcPr>
          <w:p w14:paraId="0904CBC4" w14:textId="267F35D5"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5% / 10%</w:t>
            </w:r>
          </w:p>
        </w:tc>
        <w:tc>
          <w:tcPr>
            <w:tcW w:w="596" w:type="dxa"/>
            <w:textDirection w:val="btLr"/>
          </w:tcPr>
          <w:p w14:paraId="1809D222" w14:textId="4CA9FA42"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10% / 20%</w:t>
            </w:r>
          </w:p>
        </w:tc>
        <w:tc>
          <w:tcPr>
            <w:tcW w:w="596" w:type="dxa"/>
            <w:textDirection w:val="btLr"/>
          </w:tcPr>
          <w:p w14:paraId="4BCF111B" w14:textId="0A35F790"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15% / 30%</w:t>
            </w:r>
          </w:p>
        </w:tc>
        <w:tc>
          <w:tcPr>
            <w:tcW w:w="596" w:type="dxa"/>
            <w:textDirection w:val="btLr"/>
          </w:tcPr>
          <w:p w14:paraId="61D01FD5" w14:textId="33138359"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20% / 40%</w:t>
            </w:r>
          </w:p>
        </w:tc>
        <w:tc>
          <w:tcPr>
            <w:tcW w:w="596" w:type="dxa"/>
            <w:textDirection w:val="btLr"/>
          </w:tcPr>
          <w:p w14:paraId="08622538" w14:textId="13754F0B"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25% / 50%</w:t>
            </w:r>
          </w:p>
        </w:tc>
        <w:tc>
          <w:tcPr>
            <w:tcW w:w="596" w:type="dxa"/>
            <w:textDirection w:val="btLr"/>
          </w:tcPr>
          <w:p w14:paraId="383A8BF8" w14:textId="63699618" w:rsidR="008D19B3" w:rsidRDefault="008D19B3" w:rsidP="008D19B3">
            <w:pPr>
              <w:pStyle w:val="NoSpacing"/>
              <w:spacing w:line="276" w:lineRule="auto"/>
              <w:jc w:val="center"/>
              <w:rPr>
                <w:rFonts w:ascii="Times New Roman" w:hAnsi="Times New Roman" w:cs="Times New Roman"/>
                <w:b/>
                <w:bCs/>
                <w:sz w:val="18"/>
                <w:szCs w:val="18"/>
              </w:rPr>
            </w:pPr>
            <w:r>
              <w:rPr>
                <w:rFonts w:ascii="Times New Roman" w:hAnsi="Times New Roman" w:cs="Times New Roman"/>
                <w:b/>
                <w:bCs/>
                <w:sz w:val="18"/>
                <w:szCs w:val="18"/>
              </w:rPr>
              <w:t>30% / 60%</w:t>
            </w:r>
          </w:p>
        </w:tc>
      </w:tr>
      <w:tr w:rsidR="00DF7769" w:rsidRPr="00157D70" w14:paraId="47F1B8E7" w14:textId="77777777" w:rsidTr="002E04CA">
        <w:trPr>
          <w:trHeight w:val="227"/>
        </w:trPr>
        <w:tc>
          <w:tcPr>
            <w:tcW w:w="566" w:type="dxa"/>
          </w:tcPr>
          <w:p w14:paraId="79086329" w14:textId="77777777" w:rsidR="00DF7769"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1</w:t>
            </w:r>
          </w:p>
        </w:tc>
        <w:tc>
          <w:tcPr>
            <w:tcW w:w="1918" w:type="dxa"/>
          </w:tcPr>
          <w:p w14:paraId="51D12038" w14:textId="77777777" w:rsidR="00DF7769" w:rsidRPr="00157D70"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Best buys</w:t>
            </w:r>
          </w:p>
        </w:tc>
        <w:tc>
          <w:tcPr>
            <w:tcW w:w="594" w:type="dxa"/>
          </w:tcPr>
          <w:p w14:paraId="5ECDD5CA" w14:textId="470BF2DF" w:rsidR="00DF7769" w:rsidRPr="00D81D35" w:rsidRDefault="00DF7769" w:rsidP="00DF7769">
            <w:pPr>
              <w:pStyle w:val="NoSpacing"/>
              <w:spacing w:line="276" w:lineRule="auto"/>
              <w:jc w:val="center"/>
              <w:rPr>
                <w:rFonts w:ascii="Times New Roman" w:hAnsi="Times New Roman" w:cs="Times New Roman"/>
                <w:b/>
                <w:bCs/>
                <w:sz w:val="18"/>
                <w:szCs w:val="18"/>
              </w:rPr>
            </w:pPr>
            <w:r w:rsidRPr="00A70C8F">
              <w:rPr>
                <w:rFonts w:ascii="Times New Roman" w:hAnsi="Times New Roman" w:cs="Times New Roman"/>
                <w:b/>
                <w:bCs/>
                <w:sz w:val="18"/>
                <w:szCs w:val="18"/>
              </w:rPr>
              <w:t>39</w:t>
            </w:r>
          </w:p>
        </w:tc>
        <w:tc>
          <w:tcPr>
            <w:tcW w:w="595" w:type="dxa"/>
          </w:tcPr>
          <w:p w14:paraId="198F913C" w14:textId="5EFC2C23" w:rsidR="00DF7769" w:rsidRPr="00134B84" w:rsidRDefault="00DF7769" w:rsidP="00DF7769">
            <w:pPr>
              <w:pStyle w:val="NoSpacing"/>
              <w:tabs>
                <w:tab w:val="left" w:pos="309"/>
              </w:tabs>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39</w:t>
            </w:r>
          </w:p>
        </w:tc>
        <w:tc>
          <w:tcPr>
            <w:tcW w:w="596" w:type="dxa"/>
          </w:tcPr>
          <w:p w14:paraId="33C35F06" w14:textId="7FE6B928" w:rsidR="00DF7769"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39</w:t>
            </w:r>
          </w:p>
        </w:tc>
        <w:tc>
          <w:tcPr>
            <w:tcW w:w="594" w:type="dxa"/>
          </w:tcPr>
          <w:p w14:paraId="692133CE" w14:textId="3957B4F4" w:rsidR="00DF7769" w:rsidRPr="000E165B" w:rsidRDefault="00DF7769" w:rsidP="00865458">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39</w:t>
            </w:r>
          </w:p>
        </w:tc>
        <w:tc>
          <w:tcPr>
            <w:tcW w:w="595" w:type="dxa"/>
          </w:tcPr>
          <w:p w14:paraId="39CD62BE" w14:textId="4D1CA486" w:rsidR="00DF7769"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39</w:t>
            </w:r>
          </w:p>
        </w:tc>
        <w:tc>
          <w:tcPr>
            <w:tcW w:w="596" w:type="dxa"/>
          </w:tcPr>
          <w:p w14:paraId="1751E4FF" w14:textId="7E8C2BC4" w:rsidR="00DF7769"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39</w:t>
            </w:r>
          </w:p>
        </w:tc>
        <w:tc>
          <w:tcPr>
            <w:tcW w:w="595" w:type="dxa"/>
          </w:tcPr>
          <w:p w14:paraId="3BCAD989" w14:textId="6DFF8776" w:rsidR="00DF7769" w:rsidRPr="000E165B"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39</w:t>
            </w:r>
          </w:p>
        </w:tc>
        <w:tc>
          <w:tcPr>
            <w:tcW w:w="595" w:type="dxa"/>
          </w:tcPr>
          <w:p w14:paraId="700840DF" w14:textId="2F0EEDB7" w:rsidR="00DF7769"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39</w:t>
            </w:r>
          </w:p>
        </w:tc>
        <w:tc>
          <w:tcPr>
            <w:tcW w:w="596" w:type="dxa"/>
          </w:tcPr>
          <w:p w14:paraId="07AD9EA1" w14:textId="37BC5F5D" w:rsidR="00DF7769" w:rsidRDefault="00DF7769" w:rsidP="00DF7769">
            <w:pPr>
              <w:pStyle w:val="NoSpacing"/>
              <w:spacing w:line="276" w:lineRule="auto"/>
              <w:jc w:val="right"/>
              <w:rPr>
                <w:rFonts w:ascii="Times New Roman" w:hAnsi="Times New Roman" w:cs="Times New Roman"/>
                <w:sz w:val="18"/>
                <w:szCs w:val="18"/>
              </w:rPr>
            </w:pPr>
            <w:r>
              <w:rPr>
                <w:rFonts w:ascii="Times New Roman" w:hAnsi="Times New Roman" w:cs="Times New Roman"/>
                <w:b/>
                <w:bCs/>
                <w:sz w:val="18"/>
                <w:szCs w:val="18"/>
              </w:rPr>
              <w:t>47.7</w:t>
            </w:r>
          </w:p>
        </w:tc>
        <w:tc>
          <w:tcPr>
            <w:tcW w:w="595" w:type="dxa"/>
          </w:tcPr>
          <w:p w14:paraId="2AAB4475" w14:textId="02C6E649" w:rsidR="00DF7769" w:rsidRP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47.7</w:t>
            </w:r>
          </w:p>
        </w:tc>
        <w:tc>
          <w:tcPr>
            <w:tcW w:w="595" w:type="dxa"/>
          </w:tcPr>
          <w:p w14:paraId="076DF84D" w14:textId="567DD3F7" w:rsid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47.7</w:t>
            </w:r>
          </w:p>
        </w:tc>
        <w:tc>
          <w:tcPr>
            <w:tcW w:w="596" w:type="dxa"/>
          </w:tcPr>
          <w:p w14:paraId="20DB5381" w14:textId="3543BB56" w:rsid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47.7</w:t>
            </w:r>
          </w:p>
        </w:tc>
        <w:tc>
          <w:tcPr>
            <w:tcW w:w="596" w:type="dxa"/>
          </w:tcPr>
          <w:p w14:paraId="191F31D0" w14:textId="6E39599A" w:rsidR="00DF7769" w:rsidRDefault="00CA4399" w:rsidP="00DF7769">
            <w:pPr>
              <w:pStyle w:val="NoSpacing"/>
              <w:tabs>
                <w:tab w:val="left" w:pos="274"/>
              </w:tabs>
              <w:spacing w:line="276" w:lineRule="auto"/>
              <w:jc w:val="right"/>
              <w:rPr>
                <w:rFonts w:ascii="Times New Roman" w:hAnsi="Times New Roman" w:cs="Times New Roman"/>
                <w:sz w:val="18"/>
                <w:szCs w:val="18"/>
              </w:rPr>
            </w:pPr>
            <w:r>
              <w:rPr>
                <w:rFonts w:ascii="Times New Roman" w:hAnsi="Times New Roman" w:cs="Times New Roman"/>
                <w:sz w:val="18"/>
                <w:szCs w:val="18"/>
              </w:rPr>
              <w:t>47.7</w:t>
            </w:r>
          </w:p>
        </w:tc>
        <w:tc>
          <w:tcPr>
            <w:tcW w:w="596" w:type="dxa"/>
          </w:tcPr>
          <w:p w14:paraId="5CC6CA02" w14:textId="10176759" w:rsid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47.7</w:t>
            </w:r>
          </w:p>
        </w:tc>
        <w:tc>
          <w:tcPr>
            <w:tcW w:w="596" w:type="dxa"/>
          </w:tcPr>
          <w:p w14:paraId="51409993" w14:textId="722E9AD9" w:rsid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47.7</w:t>
            </w:r>
          </w:p>
        </w:tc>
        <w:tc>
          <w:tcPr>
            <w:tcW w:w="596" w:type="dxa"/>
          </w:tcPr>
          <w:p w14:paraId="365076FE" w14:textId="46ECC1C5" w:rsid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47.7</w:t>
            </w:r>
          </w:p>
        </w:tc>
      </w:tr>
      <w:tr w:rsidR="00DF7769" w:rsidRPr="00157D70" w14:paraId="4E7B0044" w14:textId="77777777" w:rsidTr="002E04CA">
        <w:trPr>
          <w:trHeight w:val="227"/>
        </w:trPr>
        <w:tc>
          <w:tcPr>
            <w:tcW w:w="566" w:type="dxa"/>
          </w:tcPr>
          <w:p w14:paraId="1F4F4C76" w14:textId="77777777" w:rsidR="00DF7769" w:rsidRPr="00157D70"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1918" w:type="dxa"/>
          </w:tcPr>
          <w:p w14:paraId="40351CD7" w14:textId="77777777" w:rsidR="00DF7769" w:rsidRPr="00157D70"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Status quo</w:t>
            </w:r>
          </w:p>
        </w:tc>
        <w:tc>
          <w:tcPr>
            <w:tcW w:w="594" w:type="dxa"/>
          </w:tcPr>
          <w:p w14:paraId="50A03301" w14:textId="307123C3" w:rsidR="00DF7769" w:rsidRPr="00D81D35" w:rsidDel="00845F22" w:rsidRDefault="00DF7769" w:rsidP="00DF7769">
            <w:pPr>
              <w:pStyle w:val="NoSpacing"/>
              <w:spacing w:line="276" w:lineRule="auto"/>
              <w:jc w:val="center"/>
              <w:rPr>
                <w:rFonts w:ascii="Times New Roman" w:hAnsi="Times New Roman" w:cs="Times New Roman"/>
                <w:b/>
                <w:bCs/>
                <w:sz w:val="18"/>
                <w:szCs w:val="18"/>
              </w:rPr>
            </w:pPr>
            <w:r w:rsidRPr="00A70C8F">
              <w:rPr>
                <w:rFonts w:ascii="Times New Roman" w:hAnsi="Times New Roman" w:cs="Times New Roman"/>
                <w:b/>
                <w:bCs/>
                <w:sz w:val="18"/>
                <w:szCs w:val="18"/>
              </w:rPr>
              <w:t>47</w:t>
            </w:r>
          </w:p>
        </w:tc>
        <w:tc>
          <w:tcPr>
            <w:tcW w:w="595" w:type="dxa"/>
          </w:tcPr>
          <w:p w14:paraId="2CD19178" w14:textId="0B361934" w:rsidR="00DF7769" w:rsidRPr="00134B84"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47</w:t>
            </w:r>
          </w:p>
        </w:tc>
        <w:tc>
          <w:tcPr>
            <w:tcW w:w="596" w:type="dxa"/>
          </w:tcPr>
          <w:p w14:paraId="7EC675D7" w14:textId="515A2F76"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47</w:t>
            </w:r>
          </w:p>
        </w:tc>
        <w:tc>
          <w:tcPr>
            <w:tcW w:w="594" w:type="dxa"/>
          </w:tcPr>
          <w:p w14:paraId="1EA3C3BA" w14:textId="74C5D2F9" w:rsidR="00DF7769" w:rsidRPr="000E165B"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47</w:t>
            </w:r>
          </w:p>
        </w:tc>
        <w:tc>
          <w:tcPr>
            <w:tcW w:w="595" w:type="dxa"/>
          </w:tcPr>
          <w:p w14:paraId="0B986B8C" w14:textId="5EE08930"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47</w:t>
            </w:r>
          </w:p>
        </w:tc>
        <w:tc>
          <w:tcPr>
            <w:tcW w:w="596" w:type="dxa"/>
          </w:tcPr>
          <w:p w14:paraId="71629D71" w14:textId="62780410"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47</w:t>
            </w:r>
          </w:p>
        </w:tc>
        <w:tc>
          <w:tcPr>
            <w:tcW w:w="595" w:type="dxa"/>
          </w:tcPr>
          <w:p w14:paraId="6F3EF21B" w14:textId="7EFCAB74" w:rsidR="00DF7769" w:rsidRPr="000E165B"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47</w:t>
            </w:r>
          </w:p>
        </w:tc>
        <w:tc>
          <w:tcPr>
            <w:tcW w:w="595" w:type="dxa"/>
          </w:tcPr>
          <w:p w14:paraId="5CDAF1F7" w14:textId="6AC253C7" w:rsidR="00DF7769" w:rsidRPr="00157D70"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47</w:t>
            </w:r>
          </w:p>
        </w:tc>
        <w:tc>
          <w:tcPr>
            <w:tcW w:w="596" w:type="dxa"/>
          </w:tcPr>
          <w:p w14:paraId="568169D2" w14:textId="50A345E1" w:rsidR="00DF7769" w:rsidRPr="00157D70" w:rsidRDefault="00DF7769" w:rsidP="00DF7769">
            <w:pPr>
              <w:pStyle w:val="NoSpacing"/>
              <w:spacing w:line="276" w:lineRule="auto"/>
              <w:jc w:val="right"/>
              <w:rPr>
                <w:rFonts w:ascii="Times New Roman" w:hAnsi="Times New Roman" w:cs="Times New Roman"/>
                <w:sz w:val="18"/>
                <w:szCs w:val="18"/>
              </w:rPr>
            </w:pPr>
            <w:r>
              <w:rPr>
                <w:rFonts w:ascii="Times New Roman" w:hAnsi="Times New Roman" w:cs="Times New Roman"/>
                <w:b/>
                <w:bCs/>
                <w:sz w:val="18"/>
                <w:szCs w:val="18"/>
              </w:rPr>
              <w:t>30.7</w:t>
            </w:r>
          </w:p>
        </w:tc>
        <w:tc>
          <w:tcPr>
            <w:tcW w:w="595" w:type="dxa"/>
          </w:tcPr>
          <w:p w14:paraId="3DC57601" w14:textId="1887C16D" w:rsidR="00DF7769" w:rsidRP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30.</w:t>
            </w:r>
            <w:r w:rsidR="00C771F2">
              <w:rPr>
                <w:rFonts w:ascii="Times New Roman" w:hAnsi="Times New Roman" w:cs="Times New Roman"/>
                <w:sz w:val="18"/>
                <w:szCs w:val="18"/>
              </w:rPr>
              <w:t>7</w:t>
            </w:r>
          </w:p>
        </w:tc>
        <w:tc>
          <w:tcPr>
            <w:tcW w:w="595" w:type="dxa"/>
          </w:tcPr>
          <w:p w14:paraId="5B4CE099" w14:textId="34397F2D"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30.7</w:t>
            </w:r>
          </w:p>
        </w:tc>
        <w:tc>
          <w:tcPr>
            <w:tcW w:w="596" w:type="dxa"/>
          </w:tcPr>
          <w:p w14:paraId="2F513E6D" w14:textId="0276B035"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30.7</w:t>
            </w:r>
          </w:p>
        </w:tc>
        <w:tc>
          <w:tcPr>
            <w:tcW w:w="596" w:type="dxa"/>
          </w:tcPr>
          <w:p w14:paraId="5AD4A434" w14:textId="09FCA2C0" w:rsidR="00DF7769" w:rsidRPr="00157D70" w:rsidRDefault="00CA4399" w:rsidP="00DF7769">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30.7</w:t>
            </w:r>
          </w:p>
        </w:tc>
        <w:tc>
          <w:tcPr>
            <w:tcW w:w="596" w:type="dxa"/>
          </w:tcPr>
          <w:p w14:paraId="2AAC391B" w14:textId="6CE48CF8"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30.7</w:t>
            </w:r>
          </w:p>
        </w:tc>
        <w:tc>
          <w:tcPr>
            <w:tcW w:w="596" w:type="dxa"/>
          </w:tcPr>
          <w:p w14:paraId="2C178EF6" w14:textId="00F77C6F"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30.7</w:t>
            </w:r>
          </w:p>
        </w:tc>
        <w:tc>
          <w:tcPr>
            <w:tcW w:w="596" w:type="dxa"/>
          </w:tcPr>
          <w:p w14:paraId="1ED43827" w14:textId="03D26B07"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30.7</w:t>
            </w:r>
          </w:p>
        </w:tc>
      </w:tr>
      <w:tr w:rsidR="00DF7769" w:rsidRPr="00157D70" w14:paraId="134012CA" w14:textId="77777777" w:rsidTr="002E04CA">
        <w:trPr>
          <w:trHeight w:val="227"/>
        </w:trPr>
        <w:tc>
          <w:tcPr>
            <w:tcW w:w="566" w:type="dxa"/>
          </w:tcPr>
          <w:p w14:paraId="5FC61136" w14:textId="77777777" w:rsidR="00DF7769" w:rsidRPr="00157D70"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3</w:t>
            </w:r>
          </w:p>
        </w:tc>
        <w:tc>
          <w:tcPr>
            <w:tcW w:w="1918" w:type="dxa"/>
          </w:tcPr>
          <w:p w14:paraId="4C8F1CA8" w14:textId="77777777" w:rsidR="00DF7769" w:rsidRPr="00157D70" w:rsidRDefault="00DF7769" w:rsidP="00DF7769">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Primary care</w:t>
            </w:r>
          </w:p>
        </w:tc>
        <w:tc>
          <w:tcPr>
            <w:tcW w:w="594" w:type="dxa"/>
          </w:tcPr>
          <w:p w14:paraId="294B4348" w14:textId="7F75C601" w:rsidR="00DF7769" w:rsidRPr="00D81D35" w:rsidDel="00845F22" w:rsidRDefault="00DF7769" w:rsidP="00DF7769">
            <w:pPr>
              <w:pStyle w:val="NoSpacing"/>
              <w:spacing w:line="276" w:lineRule="auto"/>
              <w:jc w:val="center"/>
              <w:rPr>
                <w:rFonts w:ascii="Times New Roman" w:hAnsi="Times New Roman" w:cs="Times New Roman"/>
                <w:b/>
                <w:bCs/>
                <w:sz w:val="18"/>
                <w:szCs w:val="18"/>
              </w:rPr>
            </w:pPr>
            <w:r w:rsidRPr="00A70C8F">
              <w:rPr>
                <w:rFonts w:ascii="Times New Roman" w:hAnsi="Times New Roman" w:cs="Times New Roman"/>
                <w:b/>
                <w:bCs/>
                <w:sz w:val="18"/>
                <w:szCs w:val="18"/>
              </w:rPr>
              <w:t>40</w:t>
            </w:r>
          </w:p>
        </w:tc>
        <w:tc>
          <w:tcPr>
            <w:tcW w:w="595" w:type="dxa"/>
          </w:tcPr>
          <w:p w14:paraId="4760EA5C" w14:textId="3571953E" w:rsidR="00DF7769" w:rsidRPr="00134B84"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40</w:t>
            </w:r>
          </w:p>
        </w:tc>
        <w:tc>
          <w:tcPr>
            <w:tcW w:w="596" w:type="dxa"/>
          </w:tcPr>
          <w:p w14:paraId="6C0BB704" w14:textId="0BDBAC7E"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40</w:t>
            </w:r>
          </w:p>
        </w:tc>
        <w:tc>
          <w:tcPr>
            <w:tcW w:w="594" w:type="dxa"/>
          </w:tcPr>
          <w:p w14:paraId="18790E5D" w14:textId="643B8E98" w:rsidR="00DF7769" w:rsidRPr="000E165B"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40</w:t>
            </w:r>
          </w:p>
        </w:tc>
        <w:tc>
          <w:tcPr>
            <w:tcW w:w="595" w:type="dxa"/>
          </w:tcPr>
          <w:p w14:paraId="7728CDA3" w14:textId="66FBCE7A"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40</w:t>
            </w:r>
          </w:p>
        </w:tc>
        <w:tc>
          <w:tcPr>
            <w:tcW w:w="596" w:type="dxa"/>
          </w:tcPr>
          <w:p w14:paraId="7365EDD5" w14:textId="3140B3CD"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40</w:t>
            </w:r>
          </w:p>
        </w:tc>
        <w:tc>
          <w:tcPr>
            <w:tcW w:w="595" w:type="dxa"/>
          </w:tcPr>
          <w:p w14:paraId="2861FBE4" w14:textId="3E4A8F6E" w:rsidR="00DF7769" w:rsidRPr="000E165B"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40</w:t>
            </w:r>
          </w:p>
        </w:tc>
        <w:tc>
          <w:tcPr>
            <w:tcW w:w="595" w:type="dxa"/>
          </w:tcPr>
          <w:p w14:paraId="520928E0" w14:textId="3C14F261" w:rsidR="00DF7769" w:rsidRPr="00157D70"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40</w:t>
            </w:r>
          </w:p>
        </w:tc>
        <w:tc>
          <w:tcPr>
            <w:tcW w:w="596" w:type="dxa"/>
          </w:tcPr>
          <w:p w14:paraId="44720B6A" w14:textId="22BCB370" w:rsidR="00DF7769" w:rsidRPr="00157D70" w:rsidRDefault="00DF7769" w:rsidP="00DF7769">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b/>
                <w:bCs/>
                <w:sz w:val="18"/>
                <w:szCs w:val="18"/>
              </w:rPr>
              <w:t>49.0</w:t>
            </w:r>
          </w:p>
        </w:tc>
        <w:tc>
          <w:tcPr>
            <w:tcW w:w="595" w:type="dxa"/>
          </w:tcPr>
          <w:p w14:paraId="662CCCE1" w14:textId="16BCE0C0" w:rsidR="00DF7769" w:rsidRP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49.0</w:t>
            </w:r>
          </w:p>
        </w:tc>
        <w:tc>
          <w:tcPr>
            <w:tcW w:w="595" w:type="dxa"/>
          </w:tcPr>
          <w:p w14:paraId="5FBCB8BD" w14:textId="1CD0B006"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49.0</w:t>
            </w:r>
          </w:p>
        </w:tc>
        <w:tc>
          <w:tcPr>
            <w:tcW w:w="596" w:type="dxa"/>
          </w:tcPr>
          <w:p w14:paraId="6608252A" w14:textId="1E528C31"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49.0</w:t>
            </w:r>
          </w:p>
        </w:tc>
        <w:tc>
          <w:tcPr>
            <w:tcW w:w="596" w:type="dxa"/>
          </w:tcPr>
          <w:p w14:paraId="6186BBC9" w14:textId="57C8ACAB"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49.0</w:t>
            </w:r>
          </w:p>
        </w:tc>
        <w:tc>
          <w:tcPr>
            <w:tcW w:w="596" w:type="dxa"/>
          </w:tcPr>
          <w:p w14:paraId="08DEEDB5" w14:textId="1700ED0C"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49.0</w:t>
            </w:r>
          </w:p>
        </w:tc>
        <w:tc>
          <w:tcPr>
            <w:tcW w:w="596" w:type="dxa"/>
          </w:tcPr>
          <w:p w14:paraId="6B51EA81" w14:textId="316D6B18"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49.0</w:t>
            </w:r>
          </w:p>
        </w:tc>
        <w:tc>
          <w:tcPr>
            <w:tcW w:w="596" w:type="dxa"/>
          </w:tcPr>
          <w:p w14:paraId="409E4815" w14:textId="3A609175"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49.0</w:t>
            </w:r>
          </w:p>
        </w:tc>
      </w:tr>
      <w:tr w:rsidR="00DF7769" w:rsidRPr="00157D70" w14:paraId="4CFC16E7" w14:textId="77777777" w:rsidTr="002E04CA">
        <w:trPr>
          <w:trHeight w:val="227"/>
        </w:trPr>
        <w:tc>
          <w:tcPr>
            <w:tcW w:w="566" w:type="dxa"/>
          </w:tcPr>
          <w:p w14:paraId="1C1D9BF6" w14:textId="77777777" w:rsidR="00DF7769" w:rsidRPr="00157D70"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4A</w:t>
            </w:r>
          </w:p>
        </w:tc>
        <w:tc>
          <w:tcPr>
            <w:tcW w:w="1918" w:type="dxa"/>
          </w:tcPr>
          <w:p w14:paraId="36F4F845" w14:textId="77777777" w:rsidR="00DF7769" w:rsidRPr="00157D70"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Coinsurance – community care</w:t>
            </w:r>
          </w:p>
        </w:tc>
        <w:tc>
          <w:tcPr>
            <w:tcW w:w="594" w:type="dxa"/>
          </w:tcPr>
          <w:p w14:paraId="6EE548FA" w14:textId="643A1038" w:rsidR="00DF7769" w:rsidRPr="00D81D35" w:rsidDel="00845F22" w:rsidRDefault="00DF7769" w:rsidP="00DF7769">
            <w:pPr>
              <w:pStyle w:val="NoSpacing"/>
              <w:spacing w:line="276" w:lineRule="auto"/>
              <w:jc w:val="center"/>
              <w:rPr>
                <w:rFonts w:ascii="Times New Roman" w:hAnsi="Times New Roman" w:cs="Times New Roman"/>
                <w:b/>
                <w:bCs/>
                <w:sz w:val="18"/>
                <w:szCs w:val="18"/>
              </w:rPr>
            </w:pPr>
            <w:r w:rsidRPr="00A70C8F">
              <w:rPr>
                <w:rFonts w:ascii="Times New Roman" w:hAnsi="Times New Roman" w:cs="Times New Roman"/>
                <w:b/>
                <w:bCs/>
                <w:sz w:val="18"/>
                <w:szCs w:val="18"/>
              </w:rPr>
              <w:t>44</w:t>
            </w:r>
          </w:p>
        </w:tc>
        <w:tc>
          <w:tcPr>
            <w:tcW w:w="595" w:type="dxa"/>
          </w:tcPr>
          <w:p w14:paraId="6D2D9DD2" w14:textId="06CD90E9" w:rsidR="00DF7769" w:rsidRPr="00134B84"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w:t>
            </w:r>
            <w:r w:rsidR="00C771F2">
              <w:rPr>
                <w:rFonts w:ascii="Times New Roman" w:hAnsi="Times New Roman" w:cs="Times New Roman"/>
                <w:sz w:val="18"/>
                <w:szCs w:val="18"/>
              </w:rPr>
              <w:t>3</w:t>
            </w:r>
          </w:p>
        </w:tc>
        <w:tc>
          <w:tcPr>
            <w:tcW w:w="596" w:type="dxa"/>
          </w:tcPr>
          <w:p w14:paraId="0A0C7D00" w14:textId="05752376"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44</w:t>
            </w:r>
          </w:p>
        </w:tc>
        <w:tc>
          <w:tcPr>
            <w:tcW w:w="594" w:type="dxa"/>
          </w:tcPr>
          <w:p w14:paraId="1C241848" w14:textId="5BDA4C09" w:rsidR="00DF7769" w:rsidRPr="000E165B"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44</w:t>
            </w:r>
          </w:p>
        </w:tc>
        <w:tc>
          <w:tcPr>
            <w:tcW w:w="595" w:type="dxa"/>
          </w:tcPr>
          <w:p w14:paraId="2FC44D3C" w14:textId="652D0891"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44</w:t>
            </w:r>
          </w:p>
        </w:tc>
        <w:tc>
          <w:tcPr>
            <w:tcW w:w="596" w:type="dxa"/>
          </w:tcPr>
          <w:p w14:paraId="18D3D0CA" w14:textId="1A3E9F15"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44</w:t>
            </w:r>
          </w:p>
        </w:tc>
        <w:tc>
          <w:tcPr>
            <w:tcW w:w="595" w:type="dxa"/>
          </w:tcPr>
          <w:p w14:paraId="10FD8EA2" w14:textId="4D6D4667" w:rsidR="00DF7769" w:rsidRPr="000E165B"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44</w:t>
            </w:r>
          </w:p>
        </w:tc>
        <w:tc>
          <w:tcPr>
            <w:tcW w:w="595" w:type="dxa"/>
          </w:tcPr>
          <w:p w14:paraId="6A5587A2" w14:textId="0AA33B19" w:rsidR="00DF7769" w:rsidRPr="00157D70"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44</w:t>
            </w:r>
          </w:p>
        </w:tc>
        <w:tc>
          <w:tcPr>
            <w:tcW w:w="596" w:type="dxa"/>
          </w:tcPr>
          <w:p w14:paraId="6E414730" w14:textId="3C3C9C57" w:rsidR="00DF7769" w:rsidRPr="00157D70" w:rsidRDefault="00DF7769" w:rsidP="00DF7769">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b/>
                <w:bCs/>
                <w:sz w:val="18"/>
                <w:szCs w:val="18"/>
              </w:rPr>
              <w:t>50.8</w:t>
            </w:r>
          </w:p>
        </w:tc>
        <w:tc>
          <w:tcPr>
            <w:tcW w:w="595" w:type="dxa"/>
          </w:tcPr>
          <w:p w14:paraId="5954E782" w14:textId="6706ECB4" w:rsidR="00DF7769" w:rsidRP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50.8</w:t>
            </w:r>
          </w:p>
        </w:tc>
        <w:tc>
          <w:tcPr>
            <w:tcW w:w="595" w:type="dxa"/>
          </w:tcPr>
          <w:p w14:paraId="294255CC" w14:textId="0CFDA562"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50.8</w:t>
            </w:r>
          </w:p>
        </w:tc>
        <w:tc>
          <w:tcPr>
            <w:tcW w:w="596" w:type="dxa"/>
          </w:tcPr>
          <w:p w14:paraId="70E23857" w14:textId="5FD8EA59"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50.8</w:t>
            </w:r>
          </w:p>
        </w:tc>
        <w:tc>
          <w:tcPr>
            <w:tcW w:w="596" w:type="dxa"/>
          </w:tcPr>
          <w:p w14:paraId="31985B84" w14:textId="4894FF67"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50.8</w:t>
            </w:r>
          </w:p>
        </w:tc>
        <w:tc>
          <w:tcPr>
            <w:tcW w:w="596" w:type="dxa"/>
          </w:tcPr>
          <w:p w14:paraId="3CFB9ECF" w14:textId="1992AF04"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50.8</w:t>
            </w:r>
          </w:p>
        </w:tc>
        <w:tc>
          <w:tcPr>
            <w:tcW w:w="596" w:type="dxa"/>
          </w:tcPr>
          <w:p w14:paraId="1C084C75" w14:textId="4DB2371C"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50.8</w:t>
            </w:r>
          </w:p>
        </w:tc>
        <w:tc>
          <w:tcPr>
            <w:tcW w:w="596" w:type="dxa"/>
          </w:tcPr>
          <w:p w14:paraId="0569F581" w14:textId="25B90BE6"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50.8</w:t>
            </w:r>
          </w:p>
        </w:tc>
      </w:tr>
      <w:tr w:rsidR="00DF7769" w:rsidRPr="00157D70" w14:paraId="27F19FC2" w14:textId="77777777" w:rsidTr="002E04CA">
        <w:trPr>
          <w:trHeight w:val="227"/>
        </w:trPr>
        <w:tc>
          <w:tcPr>
            <w:tcW w:w="566" w:type="dxa"/>
          </w:tcPr>
          <w:p w14:paraId="7E0768DE" w14:textId="77777777" w:rsidR="00DF7769" w:rsidRPr="00157D70" w:rsidRDefault="00DF7769" w:rsidP="00DF7769">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4B</w:t>
            </w:r>
          </w:p>
        </w:tc>
        <w:tc>
          <w:tcPr>
            <w:tcW w:w="1918" w:type="dxa"/>
          </w:tcPr>
          <w:p w14:paraId="7D4EFB64" w14:textId="77777777" w:rsidR="00DF7769" w:rsidRPr="00157D70" w:rsidRDefault="00DF7769" w:rsidP="00DF7769">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Coinsurance</w:t>
            </w:r>
            <w:r>
              <w:rPr>
                <w:rFonts w:ascii="Times New Roman" w:hAnsi="Times New Roman" w:cs="Times New Roman"/>
                <w:b/>
                <w:bCs/>
                <w:i/>
                <w:iCs/>
                <w:sz w:val="18"/>
                <w:szCs w:val="18"/>
              </w:rPr>
              <w:t xml:space="preserve"> – </w:t>
            </w:r>
            <w:r w:rsidRPr="00157D70">
              <w:rPr>
                <w:rFonts w:ascii="Times New Roman" w:hAnsi="Times New Roman" w:cs="Times New Roman"/>
                <w:b/>
                <w:bCs/>
                <w:i/>
                <w:iCs/>
                <w:sz w:val="18"/>
                <w:szCs w:val="18"/>
              </w:rPr>
              <w:t>budget</w:t>
            </w:r>
          </w:p>
        </w:tc>
        <w:tc>
          <w:tcPr>
            <w:tcW w:w="594" w:type="dxa"/>
          </w:tcPr>
          <w:p w14:paraId="5A0F1726" w14:textId="228D17ED" w:rsidR="00DF7769" w:rsidRPr="00D81D35" w:rsidDel="00845F22" w:rsidRDefault="00DF7769" w:rsidP="00DF7769">
            <w:pPr>
              <w:pStyle w:val="NoSpacing"/>
              <w:spacing w:line="276" w:lineRule="auto"/>
              <w:jc w:val="center"/>
              <w:rPr>
                <w:rFonts w:ascii="Times New Roman" w:hAnsi="Times New Roman" w:cs="Times New Roman"/>
                <w:b/>
                <w:bCs/>
                <w:sz w:val="18"/>
                <w:szCs w:val="18"/>
              </w:rPr>
            </w:pPr>
            <w:r w:rsidRPr="00A70C8F">
              <w:rPr>
                <w:rFonts w:ascii="Times New Roman" w:hAnsi="Times New Roman" w:cs="Times New Roman"/>
                <w:b/>
                <w:bCs/>
                <w:sz w:val="18"/>
                <w:szCs w:val="18"/>
              </w:rPr>
              <w:t>46</w:t>
            </w:r>
          </w:p>
        </w:tc>
        <w:tc>
          <w:tcPr>
            <w:tcW w:w="595" w:type="dxa"/>
          </w:tcPr>
          <w:p w14:paraId="0FF7F555" w14:textId="33CFFEF2" w:rsidR="00DF7769" w:rsidRPr="00134B84"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46</w:t>
            </w:r>
          </w:p>
        </w:tc>
        <w:tc>
          <w:tcPr>
            <w:tcW w:w="596" w:type="dxa"/>
          </w:tcPr>
          <w:p w14:paraId="368B8044" w14:textId="79DE167E"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46</w:t>
            </w:r>
          </w:p>
        </w:tc>
        <w:tc>
          <w:tcPr>
            <w:tcW w:w="594" w:type="dxa"/>
          </w:tcPr>
          <w:p w14:paraId="20C487FF" w14:textId="60A3E7E8" w:rsidR="00DF7769" w:rsidRPr="000E165B"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46</w:t>
            </w:r>
          </w:p>
        </w:tc>
        <w:tc>
          <w:tcPr>
            <w:tcW w:w="595" w:type="dxa"/>
          </w:tcPr>
          <w:p w14:paraId="2EA20C91" w14:textId="0BAE923F"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46</w:t>
            </w:r>
          </w:p>
        </w:tc>
        <w:tc>
          <w:tcPr>
            <w:tcW w:w="596" w:type="dxa"/>
          </w:tcPr>
          <w:p w14:paraId="19C8E2BB" w14:textId="6F69B9C6" w:rsidR="00DF7769" w:rsidDel="00845F22"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46</w:t>
            </w:r>
          </w:p>
        </w:tc>
        <w:tc>
          <w:tcPr>
            <w:tcW w:w="595" w:type="dxa"/>
          </w:tcPr>
          <w:p w14:paraId="4AAEE16C" w14:textId="7432B648" w:rsidR="00DF7769" w:rsidRPr="000E165B"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46</w:t>
            </w:r>
          </w:p>
        </w:tc>
        <w:tc>
          <w:tcPr>
            <w:tcW w:w="595" w:type="dxa"/>
          </w:tcPr>
          <w:p w14:paraId="320ABCA2" w14:textId="331EE8FA" w:rsidR="00DF7769" w:rsidRPr="00157D70" w:rsidRDefault="00DF7769" w:rsidP="00DF7769">
            <w:pPr>
              <w:pStyle w:val="NoSpacing"/>
              <w:spacing w:line="276" w:lineRule="auto"/>
              <w:jc w:val="center"/>
              <w:rPr>
                <w:rFonts w:ascii="Times New Roman" w:hAnsi="Times New Roman" w:cs="Times New Roman"/>
                <w:sz w:val="18"/>
                <w:szCs w:val="18"/>
              </w:rPr>
            </w:pPr>
            <w:r w:rsidRPr="00134B84">
              <w:rPr>
                <w:rFonts w:ascii="Times New Roman" w:hAnsi="Times New Roman" w:cs="Times New Roman"/>
                <w:sz w:val="18"/>
                <w:szCs w:val="18"/>
              </w:rPr>
              <w:t>46</w:t>
            </w:r>
          </w:p>
        </w:tc>
        <w:tc>
          <w:tcPr>
            <w:tcW w:w="596" w:type="dxa"/>
          </w:tcPr>
          <w:p w14:paraId="60F368DE" w14:textId="7C468879" w:rsidR="00DF7769" w:rsidRPr="00157D70" w:rsidRDefault="00DF7769" w:rsidP="00DF7769">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b/>
                <w:bCs/>
                <w:sz w:val="18"/>
                <w:szCs w:val="18"/>
              </w:rPr>
              <w:t>50.5</w:t>
            </w:r>
          </w:p>
        </w:tc>
        <w:tc>
          <w:tcPr>
            <w:tcW w:w="595" w:type="dxa"/>
          </w:tcPr>
          <w:p w14:paraId="750AFA91" w14:textId="0FB3B61F" w:rsidR="00DF7769" w:rsidRPr="00DF7769"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50.5</w:t>
            </w:r>
          </w:p>
        </w:tc>
        <w:tc>
          <w:tcPr>
            <w:tcW w:w="595" w:type="dxa"/>
          </w:tcPr>
          <w:p w14:paraId="413B786C" w14:textId="79BE53D9"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50.5</w:t>
            </w:r>
          </w:p>
        </w:tc>
        <w:tc>
          <w:tcPr>
            <w:tcW w:w="596" w:type="dxa"/>
          </w:tcPr>
          <w:p w14:paraId="2187A8DE" w14:textId="1FA3522B"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50.5</w:t>
            </w:r>
          </w:p>
        </w:tc>
        <w:tc>
          <w:tcPr>
            <w:tcW w:w="596" w:type="dxa"/>
          </w:tcPr>
          <w:p w14:paraId="6C661A1F" w14:textId="1716DFBF"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50.5</w:t>
            </w:r>
          </w:p>
        </w:tc>
        <w:tc>
          <w:tcPr>
            <w:tcW w:w="596" w:type="dxa"/>
          </w:tcPr>
          <w:p w14:paraId="2405106C" w14:textId="2B50F523"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50.5</w:t>
            </w:r>
          </w:p>
        </w:tc>
        <w:tc>
          <w:tcPr>
            <w:tcW w:w="596" w:type="dxa"/>
          </w:tcPr>
          <w:p w14:paraId="7153CE22" w14:textId="48F905C6"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50.5</w:t>
            </w:r>
          </w:p>
        </w:tc>
        <w:tc>
          <w:tcPr>
            <w:tcW w:w="596" w:type="dxa"/>
          </w:tcPr>
          <w:p w14:paraId="3717D275" w14:textId="470A3A97" w:rsidR="00DF7769" w:rsidRPr="00157D70" w:rsidRDefault="00DF7769" w:rsidP="00DF7769">
            <w:pPr>
              <w:pStyle w:val="NoSpacing"/>
              <w:spacing w:line="276" w:lineRule="auto"/>
              <w:jc w:val="right"/>
              <w:rPr>
                <w:rFonts w:ascii="Times New Roman" w:hAnsi="Times New Roman" w:cs="Times New Roman"/>
                <w:sz w:val="18"/>
                <w:szCs w:val="18"/>
              </w:rPr>
            </w:pPr>
            <w:r w:rsidRPr="00DF7769">
              <w:rPr>
                <w:rFonts w:ascii="Times New Roman" w:hAnsi="Times New Roman" w:cs="Times New Roman"/>
                <w:sz w:val="18"/>
                <w:szCs w:val="18"/>
              </w:rPr>
              <w:t>50.5</w:t>
            </w:r>
          </w:p>
        </w:tc>
      </w:tr>
    </w:tbl>
    <w:p w14:paraId="08AD0F62" w14:textId="1026D1A8" w:rsidR="007270CC" w:rsidRPr="00DF7769" w:rsidRDefault="006C59E8" w:rsidP="009721BF">
      <w:pPr>
        <w:rPr>
          <w:rFonts w:ascii="Times New Roman" w:hAnsi="Times New Roman" w:cs="Times New Roman"/>
          <w:sz w:val="18"/>
          <w:szCs w:val="18"/>
          <w:lang w:val="en-US"/>
        </w:rPr>
      </w:pPr>
      <w:r w:rsidRPr="00DF7769">
        <w:rPr>
          <w:rFonts w:ascii="Times New Roman" w:hAnsi="Times New Roman" w:cs="Times New Roman"/>
          <w:sz w:val="18"/>
          <w:szCs w:val="18"/>
          <w:lang w:val="en-US"/>
        </w:rPr>
        <w:t>**x% / y% headings explained: reduction of demand under 50% coinsurance on the left (x%) / reduction of demand under 100% coinsurance on the right (y%)</w:t>
      </w:r>
    </w:p>
    <w:p w14:paraId="1B2D94DF" w14:textId="77777777" w:rsidR="000E165B" w:rsidRDefault="000E165B" w:rsidP="009721BF">
      <w:pPr>
        <w:rPr>
          <w:rFonts w:ascii="Times New Roman" w:hAnsi="Times New Roman" w:cs="Times New Roman"/>
          <w:b/>
          <w:bCs/>
          <w:lang w:val="en-US"/>
        </w:rPr>
      </w:pPr>
    </w:p>
    <w:p w14:paraId="3B6A837C" w14:textId="65C47A14" w:rsidR="009721BF" w:rsidRPr="00BB2A29" w:rsidRDefault="009721BF" w:rsidP="009721BF">
      <w:pPr>
        <w:rPr>
          <w:rFonts w:ascii="Times New Roman" w:hAnsi="Times New Roman" w:cs="Times New Roman"/>
          <w:b/>
          <w:bCs/>
          <w:lang w:val="en-US"/>
        </w:rPr>
      </w:pPr>
      <w:r>
        <w:rPr>
          <w:rFonts w:ascii="Times New Roman" w:hAnsi="Times New Roman" w:cs="Times New Roman"/>
          <w:b/>
          <w:bCs/>
          <w:lang w:val="en-US"/>
        </w:rPr>
        <w:t>Varying the budget</w:t>
      </w:r>
      <w:r w:rsidRPr="00BB2A29">
        <w:rPr>
          <w:rFonts w:ascii="Times New Roman" w:hAnsi="Times New Roman" w:cs="Times New Roman"/>
          <w:b/>
          <w:bCs/>
          <w:lang w:val="en-US"/>
        </w:rPr>
        <w:t xml:space="preserve">: </w:t>
      </w:r>
    </w:p>
    <w:tbl>
      <w:tblPr>
        <w:tblStyle w:val="TableGrid"/>
        <w:tblW w:w="9626" w:type="dxa"/>
        <w:tblLayout w:type="fixed"/>
        <w:tblLook w:val="04A0" w:firstRow="1" w:lastRow="0" w:firstColumn="1" w:lastColumn="0" w:noHBand="0" w:noVBand="1"/>
      </w:tblPr>
      <w:tblGrid>
        <w:gridCol w:w="568"/>
        <w:gridCol w:w="1918"/>
        <w:gridCol w:w="594"/>
        <w:gridCol w:w="595"/>
        <w:gridCol w:w="596"/>
        <w:gridCol w:w="594"/>
        <w:gridCol w:w="595"/>
        <w:gridCol w:w="596"/>
        <w:gridCol w:w="594"/>
        <w:gridCol w:w="595"/>
        <w:gridCol w:w="596"/>
        <w:gridCol w:w="595"/>
        <w:gridCol w:w="595"/>
        <w:gridCol w:w="595"/>
      </w:tblGrid>
      <w:tr w:rsidR="002A77B3" w:rsidRPr="00157D70" w14:paraId="30B051CC" w14:textId="77777777" w:rsidTr="00BA1413">
        <w:trPr>
          <w:trHeight w:val="446"/>
        </w:trPr>
        <w:tc>
          <w:tcPr>
            <w:tcW w:w="568" w:type="dxa"/>
            <w:vMerge w:val="restart"/>
          </w:tcPr>
          <w:p w14:paraId="0042FB40" w14:textId="77777777" w:rsidR="002A77B3" w:rsidRPr="00631238" w:rsidRDefault="002A77B3" w:rsidP="002A77B3">
            <w:pPr>
              <w:pStyle w:val="NoSpacing"/>
              <w:spacing w:line="276" w:lineRule="auto"/>
              <w:rPr>
                <w:rFonts w:ascii="Times New Roman" w:hAnsi="Times New Roman" w:cs="Times New Roman"/>
                <w:b/>
                <w:bCs/>
                <w:sz w:val="18"/>
                <w:szCs w:val="18"/>
              </w:rPr>
            </w:pPr>
          </w:p>
        </w:tc>
        <w:tc>
          <w:tcPr>
            <w:tcW w:w="1918" w:type="dxa"/>
            <w:vMerge w:val="restart"/>
            <w:vAlign w:val="center"/>
          </w:tcPr>
          <w:p w14:paraId="24AD7981" w14:textId="77777777" w:rsidR="002A77B3" w:rsidRDefault="002A77B3" w:rsidP="002A77B3">
            <w:pPr>
              <w:pStyle w:val="NoSpacing"/>
              <w:spacing w:line="276" w:lineRule="auto"/>
              <w:jc w:val="center"/>
              <w:rPr>
                <w:rFonts w:ascii="Times New Roman" w:hAnsi="Times New Roman" w:cs="Times New Roman"/>
                <w:b/>
                <w:bCs/>
                <w:sz w:val="18"/>
                <w:szCs w:val="18"/>
              </w:rPr>
            </w:pPr>
            <w:r w:rsidRPr="00631238">
              <w:rPr>
                <w:rFonts w:ascii="Times New Roman" w:hAnsi="Times New Roman" w:cs="Times New Roman"/>
                <w:b/>
                <w:bCs/>
                <w:sz w:val="18"/>
                <w:szCs w:val="18"/>
              </w:rPr>
              <w:t>Package</w:t>
            </w:r>
          </w:p>
          <w:p w14:paraId="2E1B06A2" w14:textId="77777777" w:rsidR="002A77B3" w:rsidRPr="00631238" w:rsidRDefault="002A77B3" w:rsidP="002A77B3">
            <w:pPr>
              <w:pStyle w:val="NoSpacing"/>
              <w:spacing w:line="276" w:lineRule="auto"/>
              <w:jc w:val="center"/>
              <w:rPr>
                <w:rFonts w:ascii="Times New Roman" w:hAnsi="Times New Roman" w:cs="Times New Roman"/>
                <w:b/>
                <w:bCs/>
                <w:sz w:val="18"/>
                <w:szCs w:val="18"/>
              </w:rPr>
            </w:pPr>
          </w:p>
        </w:tc>
        <w:tc>
          <w:tcPr>
            <w:tcW w:w="1785" w:type="dxa"/>
            <w:gridSpan w:val="3"/>
          </w:tcPr>
          <w:p w14:paraId="5DDA42A0" w14:textId="07A0CD14" w:rsidR="002A77B3" w:rsidRPr="00631238" w:rsidDel="00845F22" w:rsidRDefault="002A77B3" w:rsidP="002A77B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Total annual NHB (millions DALYs avoided)</w:t>
            </w:r>
          </w:p>
        </w:tc>
        <w:tc>
          <w:tcPr>
            <w:tcW w:w="1785" w:type="dxa"/>
            <w:gridSpan w:val="3"/>
          </w:tcPr>
          <w:p w14:paraId="193AE2CC" w14:textId="6E894B2C" w:rsidR="002A77B3" w:rsidRPr="00631238" w:rsidDel="00845F22" w:rsidRDefault="002A77B3" w:rsidP="002A77B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Net physician availability (FTE)</w:t>
            </w:r>
          </w:p>
        </w:tc>
        <w:tc>
          <w:tcPr>
            <w:tcW w:w="1785" w:type="dxa"/>
            <w:gridSpan w:val="3"/>
          </w:tcPr>
          <w:p w14:paraId="031B6A74" w14:textId="72D6763C" w:rsidR="002A77B3" w:rsidRPr="00631238" w:rsidRDefault="002A77B3" w:rsidP="002A77B3">
            <w:pPr>
              <w:pStyle w:val="NoSpacing"/>
              <w:spacing w:line="276" w:lineRule="auto"/>
              <w:rPr>
                <w:rFonts w:ascii="Times New Roman" w:hAnsi="Times New Roman" w:cs="Times New Roman"/>
                <w:b/>
                <w:bCs/>
                <w:sz w:val="18"/>
                <w:szCs w:val="18"/>
              </w:rPr>
            </w:pPr>
            <w:r w:rsidRPr="00631238">
              <w:rPr>
                <w:rFonts w:ascii="Times New Roman" w:hAnsi="Times New Roman" w:cs="Times New Roman"/>
                <w:b/>
                <w:bCs/>
                <w:sz w:val="18"/>
                <w:szCs w:val="18"/>
              </w:rPr>
              <w:t>Interventions included</w:t>
            </w:r>
            <w:r>
              <w:rPr>
                <w:rFonts w:ascii="Times New Roman" w:hAnsi="Times New Roman" w:cs="Times New Roman"/>
                <w:b/>
                <w:bCs/>
                <w:sz w:val="18"/>
                <w:szCs w:val="18"/>
              </w:rPr>
              <w:t xml:space="preserve"> in the benefits package</w:t>
            </w:r>
          </w:p>
        </w:tc>
        <w:tc>
          <w:tcPr>
            <w:tcW w:w="1785" w:type="dxa"/>
            <w:gridSpan w:val="3"/>
          </w:tcPr>
          <w:p w14:paraId="4DCF9C69" w14:textId="401C13B7" w:rsidR="002A77B3" w:rsidRPr="00631238" w:rsidRDefault="002A77B3" w:rsidP="002A77B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Annual cases treated through the NHIS (millions)</w:t>
            </w:r>
          </w:p>
        </w:tc>
      </w:tr>
      <w:tr w:rsidR="00380473" w:rsidRPr="00157D70" w14:paraId="7F64D6AC" w14:textId="77777777" w:rsidTr="00BA1413">
        <w:trPr>
          <w:cantSplit/>
          <w:trHeight w:val="1134"/>
        </w:trPr>
        <w:tc>
          <w:tcPr>
            <w:tcW w:w="568" w:type="dxa"/>
            <w:vMerge/>
          </w:tcPr>
          <w:p w14:paraId="773ECDEE" w14:textId="77777777" w:rsidR="00380473" w:rsidRPr="00631238" w:rsidRDefault="00380473" w:rsidP="00380473">
            <w:pPr>
              <w:pStyle w:val="NoSpacing"/>
              <w:spacing w:line="276" w:lineRule="auto"/>
              <w:rPr>
                <w:rFonts w:ascii="Times New Roman" w:hAnsi="Times New Roman" w:cs="Times New Roman"/>
                <w:b/>
                <w:bCs/>
                <w:sz w:val="18"/>
                <w:szCs w:val="18"/>
              </w:rPr>
            </w:pPr>
          </w:p>
        </w:tc>
        <w:tc>
          <w:tcPr>
            <w:tcW w:w="1918" w:type="dxa"/>
            <w:vMerge/>
          </w:tcPr>
          <w:p w14:paraId="3F6F26F6" w14:textId="77777777" w:rsidR="00380473" w:rsidRPr="00631238" w:rsidRDefault="00380473" w:rsidP="00380473">
            <w:pPr>
              <w:pStyle w:val="NoSpacing"/>
              <w:spacing w:line="276" w:lineRule="auto"/>
              <w:rPr>
                <w:rFonts w:ascii="Times New Roman" w:hAnsi="Times New Roman" w:cs="Times New Roman"/>
                <w:b/>
                <w:bCs/>
                <w:sz w:val="18"/>
                <w:szCs w:val="18"/>
              </w:rPr>
            </w:pPr>
          </w:p>
        </w:tc>
        <w:tc>
          <w:tcPr>
            <w:tcW w:w="594" w:type="dxa"/>
            <w:textDirection w:val="btLr"/>
          </w:tcPr>
          <w:p w14:paraId="26367CD1" w14:textId="77777777" w:rsidR="00380473" w:rsidRDefault="00380473" w:rsidP="00380473">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135F226A" w14:textId="7323136D" w:rsidR="00380473" w:rsidRDefault="00380473" w:rsidP="00380473">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Reduced budget</w:t>
            </w:r>
          </w:p>
        </w:tc>
        <w:tc>
          <w:tcPr>
            <w:tcW w:w="596" w:type="dxa"/>
            <w:textDirection w:val="btLr"/>
          </w:tcPr>
          <w:p w14:paraId="43B7F0BC" w14:textId="76263056" w:rsidR="00380473" w:rsidRDefault="00380473" w:rsidP="00380473">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Increased budget</w:t>
            </w:r>
          </w:p>
        </w:tc>
        <w:tc>
          <w:tcPr>
            <w:tcW w:w="594" w:type="dxa"/>
            <w:textDirection w:val="btLr"/>
          </w:tcPr>
          <w:p w14:paraId="029B26EE" w14:textId="227026A3" w:rsidR="00380473" w:rsidRPr="00631238"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153128A5" w14:textId="2AEA2930" w:rsidR="00380473" w:rsidRPr="00631238"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Reduced budget</w:t>
            </w:r>
          </w:p>
        </w:tc>
        <w:tc>
          <w:tcPr>
            <w:tcW w:w="596" w:type="dxa"/>
            <w:textDirection w:val="btLr"/>
          </w:tcPr>
          <w:p w14:paraId="19F0ED8E" w14:textId="1434C490" w:rsidR="00380473" w:rsidRPr="00631238"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Increased budget</w:t>
            </w:r>
          </w:p>
        </w:tc>
        <w:tc>
          <w:tcPr>
            <w:tcW w:w="594" w:type="dxa"/>
            <w:textDirection w:val="btLr"/>
          </w:tcPr>
          <w:p w14:paraId="4AD62020" w14:textId="6B3FC999" w:rsidR="00380473"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139B46AA" w14:textId="0AEF13AC" w:rsidR="00380473"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Reduced budget</w:t>
            </w:r>
          </w:p>
        </w:tc>
        <w:tc>
          <w:tcPr>
            <w:tcW w:w="596" w:type="dxa"/>
            <w:textDirection w:val="btLr"/>
          </w:tcPr>
          <w:p w14:paraId="46F2B5D5" w14:textId="745F9232" w:rsidR="00380473"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Increased budget</w:t>
            </w:r>
          </w:p>
        </w:tc>
        <w:tc>
          <w:tcPr>
            <w:tcW w:w="595" w:type="dxa"/>
            <w:textDirection w:val="btLr"/>
          </w:tcPr>
          <w:p w14:paraId="6836908E" w14:textId="6AC88D4E" w:rsidR="00380473"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1054922C" w14:textId="373F2B17" w:rsidR="00380473"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Reduced budget</w:t>
            </w:r>
          </w:p>
        </w:tc>
        <w:tc>
          <w:tcPr>
            <w:tcW w:w="595" w:type="dxa"/>
            <w:textDirection w:val="btLr"/>
          </w:tcPr>
          <w:p w14:paraId="17785BC2" w14:textId="6FBFFB73" w:rsidR="00380473" w:rsidRDefault="00380473" w:rsidP="00380473">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Increased budget</w:t>
            </w:r>
          </w:p>
        </w:tc>
      </w:tr>
      <w:tr w:rsidR="002A77B3" w:rsidRPr="00157D70" w14:paraId="2E2B241A" w14:textId="77777777" w:rsidTr="00BA1413">
        <w:trPr>
          <w:trHeight w:val="227"/>
        </w:trPr>
        <w:tc>
          <w:tcPr>
            <w:tcW w:w="568" w:type="dxa"/>
          </w:tcPr>
          <w:p w14:paraId="5A8C8356" w14:textId="77777777" w:rsidR="002A77B3"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1</w:t>
            </w:r>
          </w:p>
        </w:tc>
        <w:tc>
          <w:tcPr>
            <w:tcW w:w="1918" w:type="dxa"/>
          </w:tcPr>
          <w:p w14:paraId="5B976803" w14:textId="77777777" w:rsidR="002A77B3" w:rsidRPr="00157D70"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Best buys</w:t>
            </w:r>
          </w:p>
        </w:tc>
        <w:tc>
          <w:tcPr>
            <w:tcW w:w="594" w:type="dxa"/>
          </w:tcPr>
          <w:p w14:paraId="5A7E18E6" w14:textId="038EDBF8" w:rsidR="002A77B3" w:rsidRPr="00D81D35"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20</w:t>
            </w:r>
            <w:r>
              <w:rPr>
                <w:rFonts w:ascii="Times New Roman" w:hAnsi="Times New Roman" w:cs="Times New Roman"/>
                <w:b/>
                <w:bCs/>
                <w:sz w:val="18"/>
                <w:szCs w:val="18"/>
              </w:rPr>
              <w:t>.</w:t>
            </w:r>
            <w:r w:rsidRPr="00D81D35">
              <w:rPr>
                <w:rFonts w:ascii="Times New Roman" w:hAnsi="Times New Roman" w:cs="Times New Roman"/>
                <w:b/>
                <w:bCs/>
                <w:sz w:val="18"/>
                <w:szCs w:val="18"/>
              </w:rPr>
              <w:t>1</w:t>
            </w:r>
          </w:p>
        </w:tc>
        <w:tc>
          <w:tcPr>
            <w:tcW w:w="595" w:type="dxa"/>
          </w:tcPr>
          <w:p w14:paraId="328E1948" w14:textId="0D74B412" w:rsidR="002A77B3"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19.</w:t>
            </w:r>
            <w:r w:rsidR="00073E7C">
              <w:rPr>
                <w:rFonts w:ascii="Times New Roman" w:hAnsi="Times New Roman" w:cs="Times New Roman"/>
                <w:sz w:val="18"/>
                <w:szCs w:val="18"/>
              </w:rPr>
              <w:t>9</w:t>
            </w:r>
          </w:p>
        </w:tc>
        <w:tc>
          <w:tcPr>
            <w:tcW w:w="596" w:type="dxa"/>
          </w:tcPr>
          <w:p w14:paraId="106C9DF3" w14:textId="0F392B17" w:rsidR="002A77B3"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20.</w:t>
            </w:r>
            <w:r w:rsidR="00223180">
              <w:rPr>
                <w:rFonts w:ascii="Times New Roman" w:hAnsi="Times New Roman" w:cs="Times New Roman"/>
                <w:sz w:val="18"/>
                <w:szCs w:val="18"/>
              </w:rPr>
              <w:t>1</w:t>
            </w:r>
          </w:p>
        </w:tc>
        <w:tc>
          <w:tcPr>
            <w:tcW w:w="594" w:type="dxa"/>
          </w:tcPr>
          <w:p w14:paraId="31F42EFF" w14:textId="1AFCB164" w:rsidR="002A77B3" w:rsidRPr="00D81D35"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-478</w:t>
            </w:r>
          </w:p>
        </w:tc>
        <w:tc>
          <w:tcPr>
            <w:tcW w:w="595" w:type="dxa"/>
          </w:tcPr>
          <w:p w14:paraId="7FBBBD8E" w14:textId="4CBFAD9B" w:rsidR="002A77B3"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CA01E4">
              <w:rPr>
                <w:rFonts w:ascii="Times New Roman" w:hAnsi="Times New Roman" w:cs="Times New Roman"/>
                <w:sz w:val="18"/>
                <w:szCs w:val="18"/>
              </w:rPr>
              <w:t>32</w:t>
            </w:r>
          </w:p>
        </w:tc>
        <w:tc>
          <w:tcPr>
            <w:tcW w:w="596" w:type="dxa"/>
          </w:tcPr>
          <w:p w14:paraId="6063F761" w14:textId="1A1FEE87" w:rsidR="002A77B3" w:rsidRDefault="002A77B3" w:rsidP="002A77B3">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w:t>
            </w:r>
            <w:r w:rsidR="005A0E0A">
              <w:rPr>
                <w:rFonts w:ascii="Times New Roman" w:hAnsi="Times New Roman" w:cs="Times New Roman"/>
                <w:sz w:val="18"/>
                <w:szCs w:val="18"/>
              </w:rPr>
              <w:t>500</w:t>
            </w:r>
          </w:p>
        </w:tc>
        <w:tc>
          <w:tcPr>
            <w:tcW w:w="594" w:type="dxa"/>
          </w:tcPr>
          <w:p w14:paraId="76163BBF" w14:textId="0FDCC708" w:rsidR="002A77B3" w:rsidRPr="00D81D35" w:rsidRDefault="002A77B3" w:rsidP="002A77B3">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39</w:t>
            </w:r>
          </w:p>
        </w:tc>
        <w:tc>
          <w:tcPr>
            <w:tcW w:w="595" w:type="dxa"/>
          </w:tcPr>
          <w:p w14:paraId="4DFF03B9" w14:textId="3C80D308" w:rsidR="002A77B3" w:rsidRDefault="00E91437"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20</w:t>
            </w:r>
          </w:p>
        </w:tc>
        <w:tc>
          <w:tcPr>
            <w:tcW w:w="596" w:type="dxa"/>
          </w:tcPr>
          <w:p w14:paraId="4B3EBB6E" w14:textId="0984C0DA" w:rsidR="002A77B3" w:rsidRDefault="00654F12"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40</w:t>
            </w:r>
          </w:p>
        </w:tc>
        <w:tc>
          <w:tcPr>
            <w:tcW w:w="595" w:type="dxa"/>
          </w:tcPr>
          <w:p w14:paraId="40A94207" w14:textId="0EF6B740" w:rsidR="002A77B3" w:rsidRPr="00D81D35" w:rsidRDefault="002A77B3" w:rsidP="002A77B3">
            <w:pPr>
              <w:pStyle w:val="NoSpacing"/>
              <w:spacing w:line="276" w:lineRule="auto"/>
              <w:jc w:val="right"/>
              <w:rPr>
                <w:rFonts w:ascii="Times New Roman" w:hAnsi="Times New Roman" w:cs="Times New Roman"/>
                <w:b/>
                <w:bCs/>
                <w:sz w:val="18"/>
                <w:szCs w:val="18"/>
              </w:rPr>
            </w:pPr>
            <w:r>
              <w:rPr>
                <w:rFonts w:ascii="Times New Roman" w:hAnsi="Times New Roman" w:cs="Times New Roman"/>
                <w:b/>
                <w:bCs/>
                <w:sz w:val="18"/>
                <w:szCs w:val="18"/>
              </w:rPr>
              <w:t>47.7</w:t>
            </w:r>
          </w:p>
        </w:tc>
        <w:tc>
          <w:tcPr>
            <w:tcW w:w="595" w:type="dxa"/>
          </w:tcPr>
          <w:p w14:paraId="3856E2EE" w14:textId="1C9F4B41" w:rsidR="002A77B3" w:rsidRDefault="001646D1"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26.2</w:t>
            </w:r>
          </w:p>
        </w:tc>
        <w:tc>
          <w:tcPr>
            <w:tcW w:w="595" w:type="dxa"/>
          </w:tcPr>
          <w:p w14:paraId="784C9CE0" w14:textId="1A52D3BA" w:rsidR="002A77B3"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F517CE">
              <w:rPr>
                <w:rFonts w:ascii="Times New Roman" w:hAnsi="Times New Roman" w:cs="Times New Roman"/>
                <w:sz w:val="18"/>
                <w:szCs w:val="18"/>
              </w:rPr>
              <w:t>7.7</w:t>
            </w:r>
          </w:p>
        </w:tc>
      </w:tr>
      <w:tr w:rsidR="002A77B3" w:rsidRPr="00157D70" w14:paraId="3F208961" w14:textId="77777777" w:rsidTr="00BA1413">
        <w:trPr>
          <w:trHeight w:val="227"/>
        </w:trPr>
        <w:tc>
          <w:tcPr>
            <w:tcW w:w="568" w:type="dxa"/>
          </w:tcPr>
          <w:p w14:paraId="4814D47C" w14:textId="77777777" w:rsidR="002A77B3" w:rsidRPr="00157D70"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1918" w:type="dxa"/>
          </w:tcPr>
          <w:p w14:paraId="6228671F" w14:textId="77777777" w:rsidR="002A77B3" w:rsidRPr="00157D70"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Status quo</w:t>
            </w:r>
          </w:p>
        </w:tc>
        <w:tc>
          <w:tcPr>
            <w:tcW w:w="594" w:type="dxa"/>
          </w:tcPr>
          <w:p w14:paraId="4308F471" w14:textId="07C66CFD"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w:t>
            </w:r>
            <w:r w:rsidRPr="00D81D35">
              <w:rPr>
                <w:rFonts w:ascii="Times New Roman" w:hAnsi="Times New Roman" w:cs="Times New Roman"/>
                <w:b/>
                <w:bCs/>
                <w:sz w:val="18"/>
                <w:szCs w:val="18"/>
              </w:rPr>
              <w:t>2</w:t>
            </w:r>
          </w:p>
        </w:tc>
        <w:tc>
          <w:tcPr>
            <w:tcW w:w="595" w:type="dxa"/>
          </w:tcPr>
          <w:p w14:paraId="49966745" w14:textId="0CF8A257"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w:t>
            </w:r>
            <w:r w:rsidR="00073E7C">
              <w:rPr>
                <w:rFonts w:ascii="Times New Roman" w:hAnsi="Times New Roman" w:cs="Times New Roman"/>
                <w:sz w:val="18"/>
                <w:szCs w:val="18"/>
              </w:rPr>
              <w:t>8.2</w:t>
            </w:r>
          </w:p>
        </w:tc>
        <w:tc>
          <w:tcPr>
            <w:tcW w:w="596" w:type="dxa"/>
          </w:tcPr>
          <w:p w14:paraId="2A04A233" w14:textId="12387BEB"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18.</w:t>
            </w:r>
            <w:r w:rsidR="00223180">
              <w:rPr>
                <w:rFonts w:ascii="Times New Roman" w:hAnsi="Times New Roman" w:cs="Times New Roman"/>
                <w:sz w:val="18"/>
                <w:szCs w:val="18"/>
              </w:rPr>
              <w:t>2</w:t>
            </w:r>
          </w:p>
        </w:tc>
        <w:tc>
          <w:tcPr>
            <w:tcW w:w="594" w:type="dxa"/>
          </w:tcPr>
          <w:p w14:paraId="0ECF5A18" w14:textId="4D2730DE"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-387</w:t>
            </w:r>
          </w:p>
        </w:tc>
        <w:tc>
          <w:tcPr>
            <w:tcW w:w="595" w:type="dxa"/>
          </w:tcPr>
          <w:p w14:paraId="43BFFCD9" w14:textId="54EA55AC"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w:t>
            </w:r>
            <w:r w:rsidR="00CA01E4">
              <w:rPr>
                <w:rFonts w:ascii="Times New Roman" w:hAnsi="Times New Roman" w:cs="Times New Roman"/>
                <w:sz w:val="18"/>
                <w:szCs w:val="18"/>
              </w:rPr>
              <w:t>19</w:t>
            </w:r>
          </w:p>
        </w:tc>
        <w:tc>
          <w:tcPr>
            <w:tcW w:w="596" w:type="dxa"/>
          </w:tcPr>
          <w:p w14:paraId="3753D82A" w14:textId="2DBC0790" w:rsidR="002A77B3" w:rsidDel="00845F22" w:rsidRDefault="002A77B3" w:rsidP="002A77B3">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-3</w:t>
            </w:r>
            <w:r w:rsidR="005A0E0A">
              <w:rPr>
                <w:rFonts w:ascii="Times New Roman" w:hAnsi="Times New Roman" w:cs="Times New Roman"/>
                <w:sz w:val="18"/>
                <w:szCs w:val="18"/>
              </w:rPr>
              <w:t>90</w:t>
            </w:r>
          </w:p>
        </w:tc>
        <w:tc>
          <w:tcPr>
            <w:tcW w:w="594" w:type="dxa"/>
          </w:tcPr>
          <w:p w14:paraId="26989A1A" w14:textId="61A2B84E" w:rsidR="002A77B3" w:rsidRPr="00D81D35" w:rsidRDefault="002A77B3" w:rsidP="002A77B3">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47</w:t>
            </w:r>
          </w:p>
        </w:tc>
        <w:tc>
          <w:tcPr>
            <w:tcW w:w="595" w:type="dxa"/>
          </w:tcPr>
          <w:p w14:paraId="475C9EED" w14:textId="0EBEFAA6" w:rsidR="002A77B3" w:rsidRPr="00157D70"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E91437">
              <w:rPr>
                <w:rFonts w:ascii="Times New Roman" w:hAnsi="Times New Roman" w:cs="Times New Roman"/>
                <w:sz w:val="18"/>
                <w:szCs w:val="18"/>
              </w:rPr>
              <w:t>3</w:t>
            </w:r>
          </w:p>
        </w:tc>
        <w:tc>
          <w:tcPr>
            <w:tcW w:w="596" w:type="dxa"/>
          </w:tcPr>
          <w:p w14:paraId="4749CEE0" w14:textId="2BAF3787" w:rsidR="002A77B3" w:rsidRPr="00157D70"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47</w:t>
            </w:r>
          </w:p>
        </w:tc>
        <w:tc>
          <w:tcPr>
            <w:tcW w:w="595" w:type="dxa"/>
          </w:tcPr>
          <w:p w14:paraId="75924CFA" w14:textId="7BF20191" w:rsidR="002A77B3" w:rsidRPr="00D81D35" w:rsidRDefault="002A77B3" w:rsidP="002A77B3">
            <w:pPr>
              <w:pStyle w:val="NoSpacing"/>
              <w:spacing w:line="276" w:lineRule="auto"/>
              <w:jc w:val="right"/>
              <w:rPr>
                <w:rFonts w:ascii="Times New Roman" w:hAnsi="Times New Roman" w:cs="Times New Roman"/>
                <w:b/>
                <w:bCs/>
                <w:sz w:val="18"/>
                <w:szCs w:val="18"/>
              </w:rPr>
            </w:pPr>
            <w:r>
              <w:rPr>
                <w:rFonts w:ascii="Times New Roman" w:hAnsi="Times New Roman" w:cs="Times New Roman"/>
                <w:b/>
                <w:bCs/>
                <w:sz w:val="18"/>
                <w:szCs w:val="18"/>
              </w:rPr>
              <w:t>30.7</w:t>
            </w:r>
          </w:p>
        </w:tc>
        <w:tc>
          <w:tcPr>
            <w:tcW w:w="595" w:type="dxa"/>
          </w:tcPr>
          <w:p w14:paraId="089FF85A" w14:textId="09C90D3B" w:rsidR="002A77B3" w:rsidRPr="00157D70" w:rsidRDefault="001646D1"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29.5</w:t>
            </w:r>
          </w:p>
        </w:tc>
        <w:tc>
          <w:tcPr>
            <w:tcW w:w="595" w:type="dxa"/>
          </w:tcPr>
          <w:p w14:paraId="7C074CF7" w14:textId="726D5141" w:rsidR="002A77B3" w:rsidRPr="00157D70"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w:t>
            </w:r>
            <w:r w:rsidR="00F517CE">
              <w:rPr>
                <w:rFonts w:ascii="Times New Roman" w:hAnsi="Times New Roman" w:cs="Times New Roman"/>
                <w:sz w:val="18"/>
                <w:szCs w:val="18"/>
              </w:rPr>
              <w:t>1.1</w:t>
            </w:r>
          </w:p>
        </w:tc>
      </w:tr>
      <w:tr w:rsidR="002A77B3" w:rsidRPr="00157D70" w14:paraId="4DD76CEF" w14:textId="77777777" w:rsidTr="00BA1413">
        <w:trPr>
          <w:trHeight w:val="227"/>
        </w:trPr>
        <w:tc>
          <w:tcPr>
            <w:tcW w:w="568" w:type="dxa"/>
          </w:tcPr>
          <w:p w14:paraId="5E432C92" w14:textId="77777777" w:rsidR="002A77B3" w:rsidRPr="00157D70"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3</w:t>
            </w:r>
          </w:p>
        </w:tc>
        <w:tc>
          <w:tcPr>
            <w:tcW w:w="1918" w:type="dxa"/>
          </w:tcPr>
          <w:p w14:paraId="5211D12D" w14:textId="77777777" w:rsidR="002A77B3" w:rsidRPr="00157D70" w:rsidRDefault="002A77B3" w:rsidP="002A77B3">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Primary care</w:t>
            </w:r>
          </w:p>
        </w:tc>
        <w:tc>
          <w:tcPr>
            <w:tcW w:w="594" w:type="dxa"/>
          </w:tcPr>
          <w:p w14:paraId="10929A05" w14:textId="17A92429"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w:t>
            </w:r>
            <w:r w:rsidRPr="00D81D35">
              <w:rPr>
                <w:rFonts w:ascii="Times New Roman" w:hAnsi="Times New Roman" w:cs="Times New Roman"/>
                <w:b/>
                <w:bCs/>
                <w:sz w:val="18"/>
                <w:szCs w:val="18"/>
              </w:rPr>
              <w:t>7</w:t>
            </w:r>
          </w:p>
        </w:tc>
        <w:tc>
          <w:tcPr>
            <w:tcW w:w="595" w:type="dxa"/>
          </w:tcPr>
          <w:p w14:paraId="632B7028" w14:textId="65AFCB1D"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19.</w:t>
            </w:r>
            <w:r w:rsidR="00073E7C">
              <w:rPr>
                <w:rFonts w:ascii="Times New Roman" w:hAnsi="Times New Roman" w:cs="Times New Roman"/>
                <w:sz w:val="18"/>
                <w:szCs w:val="18"/>
              </w:rPr>
              <w:t>8</w:t>
            </w:r>
          </w:p>
        </w:tc>
        <w:tc>
          <w:tcPr>
            <w:tcW w:w="596" w:type="dxa"/>
          </w:tcPr>
          <w:p w14:paraId="147A8D2B" w14:textId="351B7127" w:rsidR="002A77B3" w:rsidDel="00845F22" w:rsidRDefault="00223180"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19.7</w:t>
            </w:r>
          </w:p>
        </w:tc>
        <w:tc>
          <w:tcPr>
            <w:tcW w:w="594" w:type="dxa"/>
          </w:tcPr>
          <w:p w14:paraId="3C866DE8" w14:textId="7DEDAF2E"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407</w:t>
            </w:r>
          </w:p>
        </w:tc>
        <w:tc>
          <w:tcPr>
            <w:tcW w:w="595" w:type="dxa"/>
          </w:tcPr>
          <w:p w14:paraId="0C333B78" w14:textId="694C9C72" w:rsidR="002A77B3" w:rsidDel="00845F22" w:rsidRDefault="00CA01E4"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443</w:t>
            </w:r>
          </w:p>
        </w:tc>
        <w:tc>
          <w:tcPr>
            <w:tcW w:w="596" w:type="dxa"/>
          </w:tcPr>
          <w:p w14:paraId="247D2A6F" w14:textId="42B000F3" w:rsidR="002A77B3" w:rsidDel="00845F22" w:rsidRDefault="005A0E0A"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346</w:t>
            </w:r>
          </w:p>
        </w:tc>
        <w:tc>
          <w:tcPr>
            <w:tcW w:w="594" w:type="dxa"/>
          </w:tcPr>
          <w:p w14:paraId="70D1B4DF" w14:textId="610C23E3" w:rsidR="002A77B3" w:rsidRPr="00D81D35" w:rsidRDefault="002A77B3" w:rsidP="002A77B3">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40</w:t>
            </w:r>
          </w:p>
        </w:tc>
        <w:tc>
          <w:tcPr>
            <w:tcW w:w="595" w:type="dxa"/>
          </w:tcPr>
          <w:p w14:paraId="3814B2F8" w14:textId="6E9366B3" w:rsidR="002A77B3" w:rsidRPr="00157D70" w:rsidRDefault="00E91437"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38</w:t>
            </w:r>
          </w:p>
        </w:tc>
        <w:tc>
          <w:tcPr>
            <w:tcW w:w="596" w:type="dxa"/>
          </w:tcPr>
          <w:p w14:paraId="0D229390" w14:textId="70D8866E" w:rsidR="002A77B3" w:rsidRPr="00157D70"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654F12">
              <w:rPr>
                <w:rFonts w:ascii="Times New Roman" w:hAnsi="Times New Roman" w:cs="Times New Roman"/>
                <w:sz w:val="18"/>
                <w:szCs w:val="18"/>
              </w:rPr>
              <w:t>1</w:t>
            </w:r>
          </w:p>
        </w:tc>
        <w:tc>
          <w:tcPr>
            <w:tcW w:w="595" w:type="dxa"/>
          </w:tcPr>
          <w:p w14:paraId="0283A906" w14:textId="049730D9" w:rsidR="002A77B3" w:rsidRPr="00D81D35" w:rsidRDefault="002A77B3" w:rsidP="002A77B3">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49.0</w:t>
            </w:r>
          </w:p>
        </w:tc>
        <w:tc>
          <w:tcPr>
            <w:tcW w:w="595" w:type="dxa"/>
          </w:tcPr>
          <w:p w14:paraId="0FF7F704" w14:textId="5F26F067" w:rsidR="002A77B3" w:rsidRPr="00157D70" w:rsidRDefault="001646D1"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47.9</w:t>
            </w:r>
          </w:p>
        </w:tc>
        <w:tc>
          <w:tcPr>
            <w:tcW w:w="595" w:type="dxa"/>
          </w:tcPr>
          <w:p w14:paraId="36CC11E6" w14:textId="67E39C01" w:rsidR="002A77B3" w:rsidRPr="00157D70" w:rsidRDefault="00F517CE"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50.1</w:t>
            </w:r>
          </w:p>
        </w:tc>
      </w:tr>
      <w:tr w:rsidR="002A77B3" w:rsidRPr="00157D70" w14:paraId="6F7AA4D4" w14:textId="77777777" w:rsidTr="00BA1413">
        <w:trPr>
          <w:trHeight w:val="227"/>
        </w:trPr>
        <w:tc>
          <w:tcPr>
            <w:tcW w:w="568" w:type="dxa"/>
          </w:tcPr>
          <w:p w14:paraId="5C7AF87F" w14:textId="77777777" w:rsidR="002A77B3" w:rsidRPr="00157D70"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4A</w:t>
            </w:r>
          </w:p>
        </w:tc>
        <w:tc>
          <w:tcPr>
            <w:tcW w:w="1918" w:type="dxa"/>
          </w:tcPr>
          <w:p w14:paraId="749BFAA6" w14:textId="77777777" w:rsidR="002A77B3" w:rsidRPr="00157D70"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Coinsurance – community care</w:t>
            </w:r>
          </w:p>
        </w:tc>
        <w:tc>
          <w:tcPr>
            <w:tcW w:w="594" w:type="dxa"/>
          </w:tcPr>
          <w:p w14:paraId="1EEB9C55" w14:textId="28527B72"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.2</w:t>
            </w:r>
          </w:p>
        </w:tc>
        <w:tc>
          <w:tcPr>
            <w:tcW w:w="595" w:type="dxa"/>
          </w:tcPr>
          <w:p w14:paraId="4FD91D41" w14:textId="0681B8D5"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w:t>
            </w:r>
            <w:r w:rsidR="00073E7C">
              <w:rPr>
                <w:rFonts w:ascii="Times New Roman" w:hAnsi="Times New Roman" w:cs="Times New Roman"/>
                <w:sz w:val="18"/>
                <w:szCs w:val="18"/>
              </w:rPr>
              <w:t>9.2</w:t>
            </w:r>
          </w:p>
        </w:tc>
        <w:tc>
          <w:tcPr>
            <w:tcW w:w="596" w:type="dxa"/>
          </w:tcPr>
          <w:p w14:paraId="57441F2D" w14:textId="78E69C4C"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19.</w:t>
            </w:r>
            <w:r w:rsidR="00223180">
              <w:rPr>
                <w:rFonts w:ascii="Times New Roman" w:hAnsi="Times New Roman" w:cs="Times New Roman"/>
                <w:sz w:val="18"/>
                <w:szCs w:val="18"/>
              </w:rPr>
              <w:t>2</w:t>
            </w:r>
          </w:p>
        </w:tc>
        <w:tc>
          <w:tcPr>
            <w:tcW w:w="594" w:type="dxa"/>
          </w:tcPr>
          <w:p w14:paraId="6B6CF602" w14:textId="4678C1BF"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269</w:t>
            </w:r>
          </w:p>
        </w:tc>
        <w:tc>
          <w:tcPr>
            <w:tcW w:w="595" w:type="dxa"/>
          </w:tcPr>
          <w:p w14:paraId="4E26A3CF" w14:textId="0F8E3C84"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w:t>
            </w:r>
            <w:r w:rsidR="00CA01E4">
              <w:rPr>
                <w:rFonts w:ascii="Times New Roman" w:hAnsi="Times New Roman" w:cs="Times New Roman"/>
                <w:sz w:val="18"/>
                <w:szCs w:val="18"/>
              </w:rPr>
              <w:t>186</w:t>
            </w:r>
          </w:p>
        </w:tc>
        <w:tc>
          <w:tcPr>
            <w:tcW w:w="596" w:type="dxa"/>
          </w:tcPr>
          <w:p w14:paraId="3B672A6B" w14:textId="4A4E02D7" w:rsidR="002A77B3" w:rsidDel="00845F22" w:rsidRDefault="002A77B3" w:rsidP="002A77B3">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-2</w:t>
            </w:r>
            <w:r w:rsidR="005A0E0A">
              <w:rPr>
                <w:rFonts w:ascii="Times New Roman" w:hAnsi="Times New Roman" w:cs="Times New Roman"/>
                <w:sz w:val="18"/>
                <w:szCs w:val="18"/>
              </w:rPr>
              <w:t>85</w:t>
            </w:r>
          </w:p>
        </w:tc>
        <w:tc>
          <w:tcPr>
            <w:tcW w:w="594" w:type="dxa"/>
          </w:tcPr>
          <w:p w14:paraId="7FD32C20" w14:textId="5955F676" w:rsidR="002A77B3" w:rsidRPr="00D81D35" w:rsidRDefault="002A77B3" w:rsidP="002A77B3">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44</w:t>
            </w:r>
          </w:p>
        </w:tc>
        <w:tc>
          <w:tcPr>
            <w:tcW w:w="595" w:type="dxa"/>
          </w:tcPr>
          <w:p w14:paraId="6350BEFC" w14:textId="603AF151" w:rsidR="002A77B3" w:rsidRPr="00157D70" w:rsidRDefault="00E91437"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37</w:t>
            </w:r>
          </w:p>
        </w:tc>
        <w:tc>
          <w:tcPr>
            <w:tcW w:w="596" w:type="dxa"/>
          </w:tcPr>
          <w:p w14:paraId="2BBBB106" w14:textId="4357280F" w:rsidR="002A77B3" w:rsidRPr="00157D70"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654F12">
              <w:rPr>
                <w:rFonts w:ascii="Times New Roman" w:hAnsi="Times New Roman" w:cs="Times New Roman"/>
                <w:sz w:val="18"/>
                <w:szCs w:val="18"/>
              </w:rPr>
              <w:t>6</w:t>
            </w:r>
          </w:p>
        </w:tc>
        <w:tc>
          <w:tcPr>
            <w:tcW w:w="595" w:type="dxa"/>
          </w:tcPr>
          <w:p w14:paraId="5A830719" w14:textId="17286930" w:rsidR="002A77B3" w:rsidRPr="00D81D35" w:rsidRDefault="002A77B3" w:rsidP="002A77B3">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50.8</w:t>
            </w:r>
          </w:p>
        </w:tc>
        <w:tc>
          <w:tcPr>
            <w:tcW w:w="595" w:type="dxa"/>
          </w:tcPr>
          <w:p w14:paraId="6FB434B4" w14:textId="11773F0E" w:rsidR="002A77B3" w:rsidRPr="00157D70" w:rsidRDefault="001646D1"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48.8</w:t>
            </w:r>
          </w:p>
        </w:tc>
        <w:tc>
          <w:tcPr>
            <w:tcW w:w="595" w:type="dxa"/>
          </w:tcPr>
          <w:p w14:paraId="6F56C96F" w14:textId="715F3EDD" w:rsidR="002A77B3" w:rsidRPr="00157D70" w:rsidRDefault="002A77B3" w:rsidP="002A77B3">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5</w:t>
            </w:r>
            <w:r w:rsidR="00F517CE">
              <w:rPr>
                <w:rFonts w:ascii="Times New Roman" w:hAnsi="Times New Roman" w:cs="Times New Roman"/>
                <w:sz w:val="18"/>
                <w:szCs w:val="18"/>
              </w:rPr>
              <w:t>1.1</w:t>
            </w:r>
          </w:p>
        </w:tc>
      </w:tr>
      <w:tr w:rsidR="002A77B3" w:rsidRPr="00157D70" w14:paraId="328D1560" w14:textId="77777777" w:rsidTr="00BA1413">
        <w:trPr>
          <w:trHeight w:val="227"/>
        </w:trPr>
        <w:tc>
          <w:tcPr>
            <w:tcW w:w="568" w:type="dxa"/>
          </w:tcPr>
          <w:p w14:paraId="4F123C72" w14:textId="77777777" w:rsidR="002A77B3" w:rsidRPr="00157D70" w:rsidRDefault="002A77B3" w:rsidP="002A77B3">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4B</w:t>
            </w:r>
          </w:p>
        </w:tc>
        <w:tc>
          <w:tcPr>
            <w:tcW w:w="1918" w:type="dxa"/>
          </w:tcPr>
          <w:p w14:paraId="09A5BCC1" w14:textId="77777777" w:rsidR="002A77B3" w:rsidRPr="00157D70" w:rsidRDefault="002A77B3" w:rsidP="002A77B3">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Coinsurance</w:t>
            </w:r>
            <w:r>
              <w:rPr>
                <w:rFonts w:ascii="Times New Roman" w:hAnsi="Times New Roman" w:cs="Times New Roman"/>
                <w:b/>
                <w:bCs/>
                <w:i/>
                <w:iCs/>
                <w:sz w:val="18"/>
                <w:szCs w:val="18"/>
              </w:rPr>
              <w:t xml:space="preserve"> – </w:t>
            </w:r>
            <w:r w:rsidRPr="00157D70">
              <w:rPr>
                <w:rFonts w:ascii="Times New Roman" w:hAnsi="Times New Roman" w:cs="Times New Roman"/>
                <w:b/>
                <w:bCs/>
                <w:i/>
                <w:iCs/>
                <w:sz w:val="18"/>
                <w:szCs w:val="18"/>
              </w:rPr>
              <w:t>budget</w:t>
            </w:r>
          </w:p>
        </w:tc>
        <w:tc>
          <w:tcPr>
            <w:tcW w:w="594" w:type="dxa"/>
          </w:tcPr>
          <w:p w14:paraId="3646FBB3" w14:textId="7C26DE80"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.0</w:t>
            </w:r>
          </w:p>
        </w:tc>
        <w:tc>
          <w:tcPr>
            <w:tcW w:w="595" w:type="dxa"/>
          </w:tcPr>
          <w:p w14:paraId="5C32D5B9" w14:textId="6871E2F8"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w:t>
            </w:r>
            <w:r w:rsidR="00C00C86">
              <w:rPr>
                <w:rFonts w:ascii="Times New Roman" w:hAnsi="Times New Roman" w:cs="Times New Roman"/>
                <w:sz w:val="18"/>
                <w:szCs w:val="18"/>
              </w:rPr>
              <w:t>8.0</w:t>
            </w:r>
          </w:p>
        </w:tc>
        <w:tc>
          <w:tcPr>
            <w:tcW w:w="596" w:type="dxa"/>
          </w:tcPr>
          <w:p w14:paraId="253DEFED" w14:textId="1BB253C0"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18.</w:t>
            </w:r>
            <w:r w:rsidR="00BA7A05">
              <w:rPr>
                <w:rFonts w:ascii="Times New Roman" w:hAnsi="Times New Roman" w:cs="Times New Roman"/>
                <w:sz w:val="18"/>
                <w:szCs w:val="18"/>
              </w:rPr>
              <w:t>0</w:t>
            </w:r>
          </w:p>
        </w:tc>
        <w:tc>
          <w:tcPr>
            <w:tcW w:w="594" w:type="dxa"/>
          </w:tcPr>
          <w:p w14:paraId="542A2925" w14:textId="796DBF8C" w:rsidR="002A77B3" w:rsidRPr="00D81D35" w:rsidDel="00845F22" w:rsidRDefault="002A77B3" w:rsidP="002A77B3">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278</w:t>
            </w:r>
          </w:p>
        </w:tc>
        <w:tc>
          <w:tcPr>
            <w:tcW w:w="595" w:type="dxa"/>
          </w:tcPr>
          <w:p w14:paraId="7079464E" w14:textId="4FE064FD" w:rsidR="002A77B3" w:rsidDel="00845F22"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-2</w:t>
            </w:r>
            <w:r w:rsidR="00CA01E4">
              <w:rPr>
                <w:rFonts w:ascii="Times New Roman" w:hAnsi="Times New Roman" w:cs="Times New Roman"/>
                <w:sz w:val="18"/>
                <w:szCs w:val="18"/>
              </w:rPr>
              <w:t>52</w:t>
            </w:r>
          </w:p>
        </w:tc>
        <w:tc>
          <w:tcPr>
            <w:tcW w:w="596" w:type="dxa"/>
          </w:tcPr>
          <w:p w14:paraId="778B24AE" w14:textId="7C6EA6EB" w:rsidR="002A77B3" w:rsidDel="00845F22" w:rsidRDefault="002A77B3" w:rsidP="002A77B3">
            <w:pPr>
              <w:pStyle w:val="NoSpacing"/>
              <w:spacing w:line="276" w:lineRule="auto"/>
              <w:jc w:val="right"/>
              <w:rPr>
                <w:rFonts w:ascii="Times New Roman" w:hAnsi="Times New Roman" w:cs="Times New Roman"/>
                <w:sz w:val="18"/>
                <w:szCs w:val="18"/>
              </w:rPr>
            </w:pPr>
            <w:r w:rsidRPr="0005545E">
              <w:rPr>
                <w:rFonts w:ascii="Times New Roman" w:hAnsi="Times New Roman" w:cs="Times New Roman"/>
                <w:sz w:val="18"/>
                <w:szCs w:val="18"/>
              </w:rPr>
              <w:t>-2</w:t>
            </w:r>
            <w:r w:rsidR="005A0E0A">
              <w:rPr>
                <w:rFonts w:ascii="Times New Roman" w:hAnsi="Times New Roman" w:cs="Times New Roman"/>
                <w:sz w:val="18"/>
                <w:szCs w:val="18"/>
              </w:rPr>
              <w:t>91</w:t>
            </w:r>
          </w:p>
        </w:tc>
        <w:tc>
          <w:tcPr>
            <w:tcW w:w="594" w:type="dxa"/>
          </w:tcPr>
          <w:p w14:paraId="300B1B47" w14:textId="5089BD44" w:rsidR="002A77B3" w:rsidRPr="00D81D35" w:rsidRDefault="002A77B3" w:rsidP="002A77B3">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46</w:t>
            </w:r>
          </w:p>
        </w:tc>
        <w:tc>
          <w:tcPr>
            <w:tcW w:w="595" w:type="dxa"/>
          </w:tcPr>
          <w:p w14:paraId="35223435" w14:textId="0F2B87FC" w:rsidR="002A77B3" w:rsidRPr="00157D70"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E91437">
              <w:rPr>
                <w:rFonts w:ascii="Times New Roman" w:hAnsi="Times New Roman" w:cs="Times New Roman"/>
                <w:sz w:val="18"/>
                <w:szCs w:val="18"/>
              </w:rPr>
              <w:t>3</w:t>
            </w:r>
          </w:p>
        </w:tc>
        <w:tc>
          <w:tcPr>
            <w:tcW w:w="596" w:type="dxa"/>
          </w:tcPr>
          <w:p w14:paraId="7C399EAE" w14:textId="3B775A1E" w:rsidR="002A77B3" w:rsidRPr="00157D70" w:rsidRDefault="002A77B3"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654F12">
              <w:rPr>
                <w:rFonts w:ascii="Times New Roman" w:hAnsi="Times New Roman" w:cs="Times New Roman"/>
                <w:sz w:val="18"/>
                <w:szCs w:val="18"/>
              </w:rPr>
              <w:t>7</w:t>
            </w:r>
          </w:p>
        </w:tc>
        <w:tc>
          <w:tcPr>
            <w:tcW w:w="595" w:type="dxa"/>
          </w:tcPr>
          <w:p w14:paraId="498979B6" w14:textId="3F6EA087" w:rsidR="002A77B3" w:rsidRPr="00D81D35" w:rsidRDefault="002A77B3" w:rsidP="002A77B3">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50.5</w:t>
            </w:r>
          </w:p>
        </w:tc>
        <w:tc>
          <w:tcPr>
            <w:tcW w:w="595" w:type="dxa"/>
          </w:tcPr>
          <w:p w14:paraId="3A0F28BD" w14:textId="42391AE0" w:rsidR="002A77B3" w:rsidRPr="00157D70" w:rsidRDefault="00682008" w:rsidP="002A77B3">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49.6</w:t>
            </w:r>
          </w:p>
        </w:tc>
        <w:tc>
          <w:tcPr>
            <w:tcW w:w="595" w:type="dxa"/>
          </w:tcPr>
          <w:p w14:paraId="729AAA88" w14:textId="48F84E2E" w:rsidR="002A77B3" w:rsidRPr="00157D70" w:rsidRDefault="002A77B3" w:rsidP="002A77B3">
            <w:pPr>
              <w:pStyle w:val="NoSpacing"/>
              <w:spacing w:line="276" w:lineRule="auto"/>
              <w:jc w:val="right"/>
              <w:rPr>
                <w:rFonts w:ascii="Times New Roman" w:hAnsi="Times New Roman" w:cs="Times New Roman"/>
                <w:sz w:val="18"/>
                <w:szCs w:val="18"/>
              </w:rPr>
            </w:pPr>
            <w:r w:rsidRPr="00907F75">
              <w:rPr>
                <w:rFonts w:ascii="Times New Roman" w:hAnsi="Times New Roman" w:cs="Times New Roman"/>
                <w:sz w:val="18"/>
                <w:szCs w:val="18"/>
              </w:rPr>
              <w:t>5</w:t>
            </w:r>
            <w:r w:rsidR="00F517CE">
              <w:rPr>
                <w:rFonts w:ascii="Times New Roman" w:hAnsi="Times New Roman" w:cs="Times New Roman"/>
                <w:sz w:val="18"/>
                <w:szCs w:val="18"/>
              </w:rPr>
              <w:t>1.2</w:t>
            </w:r>
          </w:p>
        </w:tc>
      </w:tr>
    </w:tbl>
    <w:p w14:paraId="6BA8B4FA" w14:textId="73C5F437" w:rsidR="00064A89" w:rsidRDefault="00064A89" w:rsidP="00064A89">
      <w:pPr>
        <w:rPr>
          <w:rFonts w:ascii="Times New Roman" w:hAnsi="Times New Roman" w:cs="Times New Roman"/>
          <w:b/>
          <w:bCs/>
          <w:lang w:val="en-US"/>
        </w:rPr>
      </w:pPr>
    </w:p>
    <w:p w14:paraId="0C36CBEF" w14:textId="0335DAEC" w:rsidR="007270CC" w:rsidRDefault="007270CC" w:rsidP="00064A89">
      <w:pPr>
        <w:rPr>
          <w:rFonts w:ascii="Times New Roman" w:hAnsi="Times New Roman" w:cs="Times New Roman"/>
          <w:b/>
          <w:bCs/>
          <w:lang w:val="en-US"/>
        </w:rPr>
      </w:pPr>
    </w:p>
    <w:p w14:paraId="441C526C" w14:textId="77777777" w:rsidR="006C59E8" w:rsidRDefault="006C59E8" w:rsidP="00064A89">
      <w:pPr>
        <w:rPr>
          <w:rFonts w:ascii="Times New Roman" w:hAnsi="Times New Roman" w:cs="Times New Roman"/>
          <w:b/>
          <w:bCs/>
          <w:lang w:val="en-US"/>
        </w:rPr>
      </w:pPr>
    </w:p>
    <w:p w14:paraId="182969D2" w14:textId="179A4526" w:rsidR="00064A89" w:rsidRPr="00BB2A29" w:rsidRDefault="00064A89" w:rsidP="00064A89">
      <w:pPr>
        <w:rPr>
          <w:rFonts w:ascii="Times New Roman" w:hAnsi="Times New Roman" w:cs="Times New Roman"/>
          <w:b/>
          <w:bCs/>
          <w:lang w:val="en-US"/>
        </w:rPr>
      </w:pPr>
      <w:r>
        <w:rPr>
          <w:rFonts w:ascii="Times New Roman" w:hAnsi="Times New Roman" w:cs="Times New Roman"/>
          <w:b/>
          <w:bCs/>
          <w:lang w:val="en-US"/>
        </w:rPr>
        <w:lastRenderedPageBreak/>
        <w:t xml:space="preserve">Assuming all HR costs are borne through the NHIS (as opposed to </w:t>
      </w:r>
      <w:r w:rsidR="00322377">
        <w:rPr>
          <w:rFonts w:ascii="Times New Roman" w:hAnsi="Times New Roman" w:cs="Times New Roman"/>
          <w:b/>
          <w:bCs/>
          <w:lang w:val="en-US"/>
        </w:rPr>
        <w:t xml:space="preserve">through </w:t>
      </w:r>
      <w:r>
        <w:rPr>
          <w:rFonts w:ascii="Times New Roman" w:hAnsi="Times New Roman" w:cs="Times New Roman"/>
          <w:b/>
          <w:bCs/>
          <w:lang w:val="en-US"/>
        </w:rPr>
        <w:t>the central government)</w:t>
      </w:r>
      <w:r w:rsidRPr="00BB2A29">
        <w:rPr>
          <w:rFonts w:ascii="Times New Roman" w:hAnsi="Times New Roman" w:cs="Times New Roman"/>
          <w:b/>
          <w:bCs/>
          <w:lang w:val="en-US"/>
        </w:rPr>
        <w:t xml:space="preserve">: </w:t>
      </w:r>
    </w:p>
    <w:tbl>
      <w:tblPr>
        <w:tblStyle w:val="TableGrid"/>
        <w:tblW w:w="7243" w:type="dxa"/>
        <w:tblLayout w:type="fixed"/>
        <w:tblLook w:val="04A0" w:firstRow="1" w:lastRow="0" w:firstColumn="1" w:lastColumn="0" w:noHBand="0" w:noVBand="1"/>
      </w:tblPr>
      <w:tblGrid>
        <w:gridCol w:w="565"/>
        <w:gridCol w:w="1918"/>
        <w:gridCol w:w="595"/>
        <w:gridCol w:w="595"/>
        <w:gridCol w:w="595"/>
        <w:gridCol w:w="595"/>
        <w:gridCol w:w="595"/>
        <w:gridCol w:w="595"/>
        <w:gridCol w:w="595"/>
        <w:gridCol w:w="595"/>
      </w:tblGrid>
      <w:tr w:rsidR="008C3557" w:rsidRPr="00157D70" w14:paraId="0A7E9313" w14:textId="77777777" w:rsidTr="002E04CA">
        <w:trPr>
          <w:trHeight w:val="446"/>
        </w:trPr>
        <w:tc>
          <w:tcPr>
            <w:tcW w:w="565" w:type="dxa"/>
            <w:vMerge w:val="restart"/>
          </w:tcPr>
          <w:p w14:paraId="68AA6220" w14:textId="77777777" w:rsidR="008C3557" w:rsidRPr="00631238" w:rsidRDefault="008C3557" w:rsidP="008C3557">
            <w:pPr>
              <w:pStyle w:val="NoSpacing"/>
              <w:spacing w:line="276" w:lineRule="auto"/>
              <w:rPr>
                <w:rFonts w:ascii="Times New Roman" w:hAnsi="Times New Roman" w:cs="Times New Roman"/>
                <w:b/>
                <w:bCs/>
                <w:sz w:val="18"/>
                <w:szCs w:val="18"/>
              </w:rPr>
            </w:pPr>
          </w:p>
        </w:tc>
        <w:tc>
          <w:tcPr>
            <w:tcW w:w="1918" w:type="dxa"/>
            <w:vMerge w:val="restart"/>
            <w:vAlign w:val="center"/>
          </w:tcPr>
          <w:p w14:paraId="6B8347A1" w14:textId="77777777" w:rsidR="008C3557" w:rsidRDefault="008C3557" w:rsidP="008C3557">
            <w:pPr>
              <w:pStyle w:val="NoSpacing"/>
              <w:spacing w:line="276" w:lineRule="auto"/>
              <w:jc w:val="center"/>
              <w:rPr>
                <w:rFonts w:ascii="Times New Roman" w:hAnsi="Times New Roman" w:cs="Times New Roman"/>
                <w:b/>
                <w:bCs/>
                <w:sz w:val="18"/>
                <w:szCs w:val="18"/>
              </w:rPr>
            </w:pPr>
            <w:r w:rsidRPr="00631238">
              <w:rPr>
                <w:rFonts w:ascii="Times New Roman" w:hAnsi="Times New Roman" w:cs="Times New Roman"/>
                <w:b/>
                <w:bCs/>
                <w:sz w:val="18"/>
                <w:szCs w:val="18"/>
              </w:rPr>
              <w:t>Package</w:t>
            </w:r>
          </w:p>
          <w:p w14:paraId="265FDBCF" w14:textId="77777777" w:rsidR="008C3557" w:rsidRPr="00631238" w:rsidRDefault="008C3557" w:rsidP="008C3557">
            <w:pPr>
              <w:pStyle w:val="NoSpacing"/>
              <w:spacing w:line="276" w:lineRule="auto"/>
              <w:jc w:val="center"/>
              <w:rPr>
                <w:rFonts w:ascii="Times New Roman" w:hAnsi="Times New Roman" w:cs="Times New Roman"/>
                <w:b/>
                <w:bCs/>
                <w:sz w:val="18"/>
                <w:szCs w:val="18"/>
              </w:rPr>
            </w:pPr>
          </w:p>
        </w:tc>
        <w:tc>
          <w:tcPr>
            <w:tcW w:w="1190" w:type="dxa"/>
            <w:gridSpan w:val="2"/>
          </w:tcPr>
          <w:p w14:paraId="7094817C" w14:textId="0BDE8B9A" w:rsidR="008C3557" w:rsidRPr="00631238" w:rsidDel="00845F22" w:rsidRDefault="008C3557" w:rsidP="008C3557">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Total annual NHB (millions DALYs avoided)</w:t>
            </w:r>
          </w:p>
        </w:tc>
        <w:tc>
          <w:tcPr>
            <w:tcW w:w="1190" w:type="dxa"/>
            <w:gridSpan w:val="2"/>
          </w:tcPr>
          <w:p w14:paraId="56EC3AFB" w14:textId="18E6BB95" w:rsidR="008C3557" w:rsidRPr="00631238" w:rsidDel="00845F22" w:rsidRDefault="008C3557" w:rsidP="008C3557">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Net physician availability (FTE)</w:t>
            </w:r>
          </w:p>
        </w:tc>
        <w:tc>
          <w:tcPr>
            <w:tcW w:w="1190" w:type="dxa"/>
            <w:gridSpan w:val="2"/>
          </w:tcPr>
          <w:p w14:paraId="6D0ED383" w14:textId="171647D7" w:rsidR="008C3557" w:rsidRPr="00631238" w:rsidRDefault="008C3557" w:rsidP="008C3557">
            <w:pPr>
              <w:pStyle w:val="NoSpacing"/>
              <w:spacing w:line="276" w:lineRule="auto"/>
              <w:rPr>
                <w:rFonts w:ascii="Times New Roman" w:hAnsi="Times New Roman" w:cs="Times New Roman"/>
                <w:b/>
                <w:bCs/>
                <w:sz w:val="18"/>
                <w:szCs w:val="18"/>
              </w:rPr>
            </w:pPr>
            <w:r w:rsidRPr="00631238">
              <w:rPr>
                <w:rFonts w:ascii="Times New Roman" w:hAnsi="Times New Roman" w:cs="Times New Roman"/>
                <w:b/>
                <w:bCs/>
                <w:sz w:val="18"/>
                <w:szCs w:val="18"/>
              </w:rPr>
              <w:t>Interventions included</w:t>
            </w:r>
            <w:r>
              <w:rPr>
                <w:rFonts w:ascii="Times New Roman" w:hAnsi="Times New Roman" w:cs="Times New Roman"/>
                <w:b/>
                <w:bCs/>
                <w:sz w:val="18"/>
                <w:szCs w:val="18"/>
              </w:rPr>
              <w:t xml:space="preserve"> in the benefits package</w:t>
            </w:r>
          </w:p>
        </w:tc>
        <w:tc>
          <w:tcPr>
            <w:tcW w:w="1190" w:type="dxa"/>
            <w:gridSpan w:val="2"/>
          </w:tcPr>
          <w:p w14:paraId="20F78225" w14:textId="34DCDA29" w:rsidR="008C3557" w:rsidRPr="00631238" w:rsidRDefault="008C3557" w:rsidP="008C3557">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Annual cases treated through the NHIS (millions)</w:t>
            </w:r>
          </w:p>
        </w:tc>
      </w:tr>
      <w:tr w:rsidR="00064A89" w:rsidRPr="00157D70" w14:paraId="7132B075" w14:textId="77777777" w:rsidTr="00064A89">
        <w:trPr>
          <w:cantSplit/>
          <w:trHeight w:val="1134"/>
        </w:trPr>
        <w:tc>
          <w:tcPr>
            <w:tcW w:w="565" w:type="dxa"/>
            <w:vMerge/>
          </w:tcPr>
          <w:p w14:paraId="34DCFEC5" w14:textId="77777777" w:rsidR="00064A89" w:rsidRPr="00631238" w:rsidRDefault="00064A89" w:rsidP="00064A89">
            <w:pPr>
              <w:pStyle w:val="NoSpacing"/>
              <w:spacing w:line="276" w:lineRule="auto"/>
              <w:rPr>
                <w:rFonts w:ascii="Times New Roman" w:hAnsi="Times New Roman" w:cs="Times New Roman"/>
                <w:b/>
                <w:bCs/>
                <w:sz w:val="18"/>
                <w:szCs w:val="18"/>
              </w:rPr>
            </w:pPr>
          </w:p>
        </w:tc>
        <w:tc>
          <w:tcPr>
            <w:tcW w:w="1918" w:type="dxa"/>
            <w:vMerge/>
          </w:tcPr>
          <w:p w14:paraId="1D268E41" w14:textId="77777777" w:rsidR="00064A89" w:rsidRPr="00631238" w:rsidRDefault="00064A89" w:rsidP="00064A89">
            <w:pPr>
              <w:pStyle w:val="NoSpacing"/>
              <w:spacing w:line="276" w:lineRule="auto"/>
              <w:rPr>
                <w:rFonts w:ascii="Times New Roman" w:hAnsi="Times New Roman" w:cs="Times New Roman"/>
                <w:b/>
                <w:bCs/>
                <w:sz w:val="18"/>
                <w:szCs w:val="18"/>
              </w:rPr>
            </w:pPr>
          </w:p>
        </w:tc>
        <w:tc>
          <w:tcPr>
            <w:tcW w:w="595" w:type="dxa"/>
            <w:textDirection w:val="btLr"/>
          </w:tcPr>
          <w:p w14:paraId="6B2C206A" w14:textId="77777777" w:rsidR="00064A89" w:rsidRDefault="00064A89" w:rsidP="00064A89">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16E46351" w14:textId="1ECF87A2" w:rsidR="00064A89" w:rsidRDefault="00064A89" w:rsidP="00064A89">
            <w:pPr>
              <w:pStyle w:val="NoSpacing"/>
              <w:spacing w:line="276" w:lineRule="auto"/>
              <w:ind w:left="113" w:right="113"/>
              <w:rPr>
                <w:rFonts w:ascii="Times New Roman" w:hAnsi="Times New Roman" w:cs="Times New Roman"/>
                <w:b/>
                <w:bCs/>
                <w:sz w:val="18"/>
                <w:szCs w:val="18"/>
              </w:rPr>
            </w:pPr>
            <w:r>
              <w:rPr>
                <w:rFonts w:ascii="Times New Roman" w:hAnsi="Times New Roman" w:cs="Times New Roman"/>
                <w:b/>
                <w:bCs/>
                <w:sz w:val="18"/>
                <w:szCs w:val="18"/>
              </w:rPr>
              <w:t>All HR included</w:t>
            </w:r>
          </w:p>
        </w:tc>
        <w:tc>
          <w:tcPr>
            <w:tcW w:w="595" w:type="dxa"/>
            <w:textDirection w:val="btLr"/>
          </w:tcPr>
          <w:p w14:paraId="1A4A3B96" w14:textId="1B29056C" w:rsidR="00064A89" w:rsidRPr="00631238" w:rsidRDefault="00064A89" w:rsidP="00064A89">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2CDCB432" w14:textId="14C7A26A" w:rsidR="00064A89" w:rsidRPr="00631238" w:rsidRDefault="00064A89" w:rsidP="00064A89">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All HR included</w:t>
            </w:r>
          </w:p>
        </w:tc>
        <w:tc>
          <w:tcPr>
            <w:tcW w:w="595" w:type="dxa"/>
            <w:textDirection w:val="btLr"/>
          </w:tcPr>
          <w:p w14:paraId="6D3B1DB2" w14:textId="36922B7D" w:rsidR="00064A89" w:rsidRDefault="00064A89" w:rsidP="00064A89">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0FEF2B4E" w14:textId="7DAEC73A" w:rsidR="00064A89" w:rsidRDefault="00064A89" w:rsidP="00064A89">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All HR included</w:t>
            </w:r>
          </w:p>
        </w:tc>
        <w:tc>
          <w:tcPr>
            <w:tcW w:w="595" w:type="dxa"/>
            <w:textDirection w:val="btLr"/>
          </w:tcPr>
          <w:p w14:paraId="3D4A2B56" w14:textId="3920A683" w:rsidR="00064A89" w:rsidRDefault="00064A89" w:rsidP="00064A89">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Base case</w:t>
            </w:r>
          </w:p>
        </w:tc>
        <w:tc>
          <w:tcPr>
            <w:tcW w:w="595" w:type="dxa"/>
            <w:textDirection w:val="btLr"/>
          </w:tcPr>
          <w:p w14:paraId="616D6020" w14:textId="17D50D34" w:rsidR="00064A89" w:rsidRDefault="00064A89" w:rsidP="00064A89">
            <w:pPr>
              <w:pStyle w:val="NoSpacing"/>
              <w:spacing w:line="276" w:lineRule="auto"/>
              <w:rPr>
                <w:rFonts w:ascii="Times New Roman" w:hAnsi="Times New Roman" w:cs="Times New Roman"/>
                <w:b/>
                <w:bCs/>
                <w:sz w:val="18"/>
                <w:szCs w:val="18"/>
              </w:rPr>
            </w:pPr>
            <w:r>
              <w:rPr>
                <w:rFonts w:ascii="Times New Roman" w:hAnsi="Times New Roman" w:cs="Times New Roman"/>
                <w:b/>
                <w:bCs/>
                <w:sz w:val="18"/>
                <w:szCs w:val="18"/>
              </w:rPr>
              <w:t>All HR included</w:t>
            </w:r>
          </w:p>
        </w:tc>
      </w:tr>
      <w:tr w:rsidR="008C3557" w:rsidRPr="00157D70" w14:paraId="251C5EAD" w14:textId="77777777" w:rsidTr="00064A89">
        <w:trPr>
          <w:trHeight w:val="227"/>
        </w:trPr>
        <w:tc>
          <w:tcPr>
            <w:tcW w:w="565" w:type="dxa"/>
          </w:tcPr>
          <w:p w14:paraId="40A85AF6" w14:textId="77777777" w:rsidR="008C3557"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1</w:t>
            </w:r>
          </w:p>
        </w:tc>
        <w:tc>
          <w:tcPr>
            <w:tcW w:w="1918" w:type="dxa"/>
          </w:tcPr>
          <w:p w14:paraId="15B65CEC" w14:textId="77777777" w:rsidR="008C3557" w:rsidRPr="00157D70"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Best buys</w:t>
            </w:r>
          </w:p>
        </w:tc>
        <w:tc>
          <w:tcPr>
            <w:tcW w:w="595" w:type="dxa"/>
          </w:tcPr>
          <w:p w14:paraId="10177D23" w14:textId="56E346A7" w:rsidR="008C3557" w:rsidRPr="00D81D35"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20</w:t>
            </w:r>
            <w:r>
              <w:rPr>
                <w:rFonts w:ascii="Times New Roman" w:hAnsi="Times New Roman" w:cs="Times New Roman"/>
                <w:b/>
                <w:bCs/>
                <w:sz w:val="18"/>
                <w:szCs w:val="18"/>
              </w:rPr>
              <w:t>.</w:t>
            </w:r>
            <w:r w:rsidRPr="00D81D35">
              <w:rPr>
                <w:rFonts w:ascii="Times New Roman" w:hAnsi="Times New Roman" w:cs="Times New Roman"/>
                <w:b/>
                <w:bCs/>
                <w:sz w:val="18"/>
                <w:szCs w:val="18"/>
              </w:rPr>
              <w:t>1</w:t>
            </w:r>
          </w:p>
        </w:tc>
        <w:tc>
          <w:tcPr>
            <w:tcW w:w="595" w:type="dxa"/>
          </w:tcPr>
          <w:p w14:paraId="7028726A" w14:textId="19A459D9" w:rsidR="008C3557" w:rsidRPr="00F25D85" w:rsidRDefault="008C3557" w:rsidP="008C3557">
            <w:pPr>
              <w:pStyle w:val="NoSpacing"/>
              <w:spacing w:line="276" w:lineRule="auto"/>
              <w:jc w:val="right"/>
              <w:rPr>
                <w:rFonts w:ascii="Times New Roman" w:hAnsi="Times New Roman" w:cs="Times New Roman"/>
                <w:sz w:val="18"/>
                <w:szCs w:val="18"/>
              </w:rPr>
            </w:pPr>
            <w:r w:rsidRPr="00F25D85">
              <w:rPr>
                <w:rFonts w:ascii="Times New Roman" w:hAnsi="Times New Roman" w:cs="Times New Roman"/>
                <w:sz w:val="18"/>
                <w:szCs w:val="18"/>
              </w:rPr>
              <w:t>20.</w:t>
            </w:r>
            <w:r w:rsidR="00F25D85">
              <w:rPr>
                <w:rFonts w:ascii="Times New Roman" w:hAnsi="Times New Roman" w:cs="Times New Roman"/>
                <w:sz w:val="18"/>
                <w:szCs w:val="18"/>
              </w:rPr>
              <w:t>0</w:t>
            </w:r>
          </w:p>
        </w:tc>
        <w:tc>
          <w:tcPr>
            <w:tcW w:w="595" w:type="dxa"/>
          </w:tcPr>
          <w:p w14:paraId="38AA8D74" w14:textId="2F70058D" w:rsidR="008C3557" w:rsidRPr="00D81D35"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-478</w:t>
            </w:r>
          </w:p>
        </w:tc>
        <w:tc>
          <w:tcPr>
            <w:tcW w:w="595" w:type="dxa"/>
          </w:tcPr>
          <w:p w14:paraId="02016A6B" w14:textId="58A8FA1E" w:rsidR="008C3557" w:rsidRPr="00AF5901" w:rsidRDefault="008C3557" w:rsidP="008C3557">
            <w:pPr>
              <w:pStyle w:val="NoSpacing"/>
              <w:spacing w:line="276" w:lineRule="auto"/>
              <w:jc w:val="right"/>
              <w:rPr>
                <w:rFonts w:ascii="Times New Roman" w:hAnsi="Times New Roman" w:cs="Times New Roman"/>
                <w:sz w:val="18"/>
                <w:szCs w:val="18"/>
              </w:rPr>
            </w:pPr>
            <w:r w:rsidRPr="00AF5901">
              <w:rPr>
                <w:rFonts w:ascii="Times New Roman" w:hAnsi="Times New Roman" w:cs="Times New Roman"/>
                <w:sz w:val="18"/>
                <w:szCs w:val="18"/>
              </w:rPr>
              <w:t>-4</w:t>
            </w:r>
            <w:r w:rsidR="00AF5901">
              <w:rPr>
                <w:rFonts w:ascii="Times New Roman" w:hAnsi="Times New Roman" w:cs="Times New Roman"/>
                <w:sz w:val="18"/>
                <w:szCs w:val="18"/>
              </w:rPr>
              <w:t>64</w:t>
            </w:r>
          </w:p>
        </w:tc>
        <w:tc>
          <w:tcPr>
            <w:tcW w:w="595" w:type="dxa"/>
          </w:tcPr>
          <w:p w14:paraId="6DD3625D" w14:textId="3257CFBB" w:rsidR="008C3557" w:rsidRPr="00D81D35" w:rsidRDefault="008C3557" w:rsidP="008C3557">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39</w:t>
            </w:r>
          </w:p>
        </w:tc>
        <w:tc>
          <w:tcPr>
            <w:tcW w:w="595" w:type="dxa"/>
          </w:tcPr>
          <w:p w14:paraId="617186E8" w14:textId="3C10CE45" w:rsidR="008C3557" w:rsidRPr="00F44AF6" w:rsidRDefault="008C3557" w:rsidP="008C3557">
            <w:pPr>
              <w:pStyle w:val="NoSpacing"/>
              <w:spacing w:line="276" w:lineRule="auto"/>
              <w:jc w:val="right"/>
              <w:rPr>
                <w:rFonts w:ascii="Times New Roman" w:hAnsi="Times New Roman" w:cs="Times New Roman"/>
                <w:sz w:val="18"/>
                <w:szCs w:val="18"/>
              </w:rPr>
            </w:pPr>
            <w:r w:rsidRPr="00F44AF6">
              <w:rPr>
                <w:rFonts w:ascii="Times New Roman" w:hAnsi="Times New Roman" w:cs="Times New Roman"/>
                <w:sz w:val="18"/>
                <w:szCs w:val="18"/>
              </w:rPr>
              <w:t>3</w:t>
            </w:r>
            <w:r w:rsidR="00F44AF6">
              <w:rPr>
                <w:rFonts w:ascii="Times New Roman" w:hAnsi="Times New Roman" w:cs="Times New Roman"/>
                <w:sz w:val="18"/>
                <w:szCs w:val="18"/>
              </w:rPr>
              <w:t>1</w:t>
            </w:r>
          </w:p>
        </w:tc>
        <w:tc>
          <w:tcPr>
            <w:tcW w:w="595" w:type="dxa"/>
          </w:tcPr>
          <w:p w14:paraId="5891968E" w14:textId="2A8CEEB5" w:rsidR="008C3557" w:rsidRPr="00D81D35" w:rsidRDefault="008C3557" w:rsidP="008C3557">
            <w:pPr>
              <w:pStyle w:val="NoSpacing"/>
              <w:spacing w:line="276" w:lineRule="auto"/>
              <w:jc w:val="right"/>
              <w:rPr>
                <w:rFonts w:ascii="Times New Roman" w:hAnsi="Times New Roman" w:cs="Times New Roman"/>
                <w:b/>
                <w:bCs/>
                <w:sz w:val="18"/>
                <w:szCs w:val="18"/>
              </w:rPr>
            </w:pPr>
            <w:r>
              <w:rPr>
                <w:rFonts w:ascii="Times New Roman" w:hAnsi="Times New Roman" w:cs="Times New Roman"/>
                <w:b/>
                <w:bCs/>
                <w:sz w:val="18"/>
                <w:szCs w:val="18"/>
              </w:rPr>
              <w:t>47.7</w:t>
            </w:r>
          </w:p>
        </w:tc>
        <w:tc>
          <w:tcPr>
            <w:tcW w:w="595" w:type="dxa"/>
          </w:tcPr>
          <w:p w14:paraId="64499F46" w14:textId="535F5794" w:rsidR="008C3557" w:rsidRPr="00760745" w:rsidRDefault="00760745" w:rsidP="008C355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37.3</w:t>
            </w:r>
          </w:p>
        </w:tc>
      </w:tr>
      <w:tr w:rsidR="008C3557" w:rsidRPr="00157D70" w14:paraId="055C1E69" w14:textId="77777777" w:rsidTr="00064A89">
        <w:trPr>
          <w:trHeight w:val="227"/>
        </w:trPr>
        <w:tc>
          <w:tcPr>
            <w:tcW w:w="565" w:type="dxa"/>
          </w:tcPr>
          <w:p w14:paraId="4C68E066" w14:textId="77777777" w:rsidR="008C3557" w:rsidRPr="00157D70"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1918" w:type="dxa"/>
          </w:tcPr>
          <w:p w14:paraId="6E7582D1" w14:textId="77777777" w:rsidR="008C3557" w:rsidRPr="00157D70"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Status quo</w:t>
            </w:r>
          </w:p>
        </w:tc>
        <w:tc>
          <w:tcPr>
            <w:tcW w:w="595" w:type="dxa"/>
          </w:tcPr>
          <w:p w14:paraId="2D287CFE" w14:textId="56EEC41E"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w:t>
            </w:r>
            <w:r w:rsidRPr="00D81D35">
              <w:rPr>
                <w:rFonts w:ascii="Times New Roman" w:hAnsi="Times New Roman" w:cs="Times New Roman"/>
                <w:b/>
                <w:bCs/>
                <w:sz w:val="18"/>
                <w:szCs w:val="18"/>
              </w:rPr>
              <w:t>2</w:t>
            </w:r>
          </w:p>
        </w:tc>
        <w:tc>
          <w:tcPr>
            <w:tcW w:w="595" w:type="dxa"/>
          </w:tcPr>
          <w:p w14:paraId="054FF9DD" w14:textId="43E0D108" w:rsidR="008C3557" w:rsidRPr="00F25D85" w:rsidDel="00845F22" w:rsidRDefault="008C3557" w:rsidP="008C3557">
            <w:pPr>
              <w:pStyle w:val="NoSpacing"/>
              <w:spacing w:line="276" w:lineRule="auto"/>
              <w:jc w:val="right"/>
              <w:rPr>
                <w:rFonts w:ascii="Times New Roman" w:hAnsi="Times New Roman" w:cs="Times New Roman"/>
                <w:sz w:val="18"/>
                <w:szCs w:val="18"/>
              </w:rPr>
            </w:pPr>
            <w:r w:rsidRPr="00F25D85">
              <w:rPr>
                <w:rFonts w:ascii="Times New Roman" w:hAnsi="Times New Roman" w:cs="Times New Roman"/>
                <w:sz w:val="18"/>
                <w:szCs w:val="18"/>
              </w:rPr>
              <w:t>18.2</w:t>
            </w:r>
          </w:p>
        </w:tc>
        <w:tc>
          <w:tcPr>
            <w:tcW w:w="595" w:type="dxa"/>
          </w:tcPr>
          <w:p w14:paraId="44B3E12D" w14:textId="302E8966"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-387</w:t>
            </w:r>
          </w:p>
        </w:tc>
        <w:tc>
          <w:tcPr>
            <w:tcW w:w="595" w:type="dxa"/>
          </w:tcPr>
          <w:p w14:paraId="43D25C4E" w14:textId="6BEEE6B5" w:rsidR="008C3557" w:rsidRPr="00AF5901" w:rsidDel="00845F22" w:rsidRDefault="008C3557" w:rsidP="008C3557">
            <w:pPr>
              <w:pStyle w:val="NoSpacing"/>
              <w:spacing w:line="276" w:lineRule="auto"/>
              <w:jc w:val="right"/>
              <w:rPr>
                <w:rFonts w:ascii="Times New Roman" w:hAnsi="Times New Roman" w:cs="Times New Roman"/>
                <w:sz w:val="18"/>
                <w:szCs w:val="18"/>
              </w:rPr>
            </w:pPr>
            <w:r w:rsidRPr="00AF5901">
              <w:rPr>
                <w:rFonts w:ascii="Times New Roman" w:hAnsi="Times New Roman" w:cs="Times New Roman"/>
                <w:sz w:val="18"/>
                <w:szCs w:val="18"/>
              </w:rPr>
              <w:t>-3</w:t>
            </w:r>
            <w:r w:rsidR="00AF5901">
              <w:rPr>
                <w:rFonts w:ascii="Times New Roman" w:hAnsi="Times New Roman" w:cs="Times New Roman"/>
                <w:sz w:val="18"/>
                <w:szCs w:val="18"/>
              </w:rPr>
              <w:t>63</w:t>
            </w:r>
          </w:p>
        </w:tc>
        <w:tc>
          <w:tcPr>
            <w:tcW w:w="595" w:type="dxa"/>
          </w:tcPr>
          <w:p w14:paraId="49CF2B2D" w14:textId="563843B9" w:rsidR="008C3557" w:rsidRPr="00D81D35" w:rsidRDefault="008C3557" w:rsidP="008C3557">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47</w:t>
            </w:r>
          </w:p>
        </w:tc>
        <w:tc>
          <w:tcPr>
            <w:tcW w:w="595" w:type="dxa"/>
          </w:tcPr>
          <w:p w14:paraId="2BB828CD" w14:textId="27F53917" w:rsidR="008C3557" w:rsidRPr="00F44AF6" w:rsidRDefault="008C3557" w:rsidP="008C3557">
            <w:pPr>
              <w:pStyle w:val="NoSpacing"/>
              <w:spacing w:line="276" w:lineRule="auto"/>
              <w:jc w:val="right"/>
              <w:rPr>
                <w:rFonts w:ascii="Times New Roman" w:hAnsi="Times New Roman" w:cs="Times New Roman"/>
                <w:sz w:val="18"/>
                <w:szCs w:val="18"/>
              </w:rPr>
            </w:pPr>
            <w:r w:rsidRPr="00F44AF6">
              <w:rPr>
                <w:rFonts w:ascii="Times New Roman" w:hAnsi="Times New Roman" w:cs="Times New Roman"/>
                <w:sz w:val="18"/>
                <w:szCs w:val="18"/>
              </w:rPr>
              <w:t>4</w:t>
            </w:r>
            <w:r w:rsidR="00F44AF6">
              <w:rPr>
                <w:rFonts w:ascii="Times New Roman" w:hAnsi="Times New Roman" w:cs="Times New Roman"/>
                <w:sz w:val="18"/>
                <w:szCs w:val="18"/>
              </w:rPr>
              <w:t>6</w:t>
            </w:r>
          </w:p>
        </w:tc>
        <w:tc>
          <w:tcPr>
            <w:tcW w:w="595" w:type="dxa"/>
          </w:tcPr>
          <w:p w14:paraId="1236E68F" w14:textId="6DCDEDF5" w:rsidR="008C3557" w:rsidRPr="00D81D35" w:rsidRDefault="008C3557" w:rsidP="008C3557">
            <w:pPr>
              <w:pStyle w:val="NoSpacing"/>
              <w:spacing w:line="276" w:lineRule="auto"/>
              <w:jc w:val="right"/>
              <w:rPr>
                <w:rFonts w:ascii="Times New Roman" w:hAnsi="Times New Roman" w:cs="Times New Roman"/>
                <w:b/>
                <w:bCs/>
                <w:sz w:val="18"/>
                <w:szCs w:val="18"/>
              </w:rPr>
            </w:pPr>
            <w:r>
              <w:rPr>
                <w:rFonts w:ascii="Times New Roman" w:hAnsi="Times New Roman" w:cs="Times New Roman"/>
                <w:b/>
                <w:bCs/>
                <w:sz w:val="18"/>
                <w:szCs w:val="18"/>
              </w:rPr>
              <w:t>30.7</w:t>
            </w:r>
          </w:p>
        </w:tc>
        <w:tc>
          <w:tcPr>
            <w:tcW w:w="595" w:type="dxa"/>
          </w:tcPr>
          <w:p w14:paraId="5F37A89B" w14:textId="6B378EE7" w:rsidR="008C3557" w:rsidRPr="00760745" w:rsidRDefault="008C3557" w:rsidP="008C3557">
            <w:pPr>
              <w:pStyle w:val="NoSpacing"/>
              <w:spacing w:line="276" w:lineRule="auto"/>
              <w:jc w:val="right"/>
              <w:rPr>
                <w:rFonts w:ascii="Times New Roman" w:hAnsi="Times New Roman" w:cs="Times New Roman"/>
                <w:sz w:val="18"/>
                <w:szCs w:val="18"/>
              </w:rPr>
            </w:pPr>
            <w:r w:rsidRPr="00760745">
              <w:rPr>
                <w:rFonts w:ascii="Times New Roman" w:hAnsi="Times New Roman" w:cs="Times New Roman"/>
                <w:sz w:val="18"/>
                <w:szCs w:val="18"/>
              </w:rPr>
              <w:t>30.</w:t>
            </w:r>
            <w:r w:rsidR="00760745">
              <w:rPr>
                <w:rFonts w:ascii="Times New Roman" w:hAnsi="Times New Roman" w:cs="Times New Roman"/>
                <w:sz w:val="18"/>
                <w:szCs w:val="18"/>
              </w:rPr>
              <w:t>2</w:t>
            </w:r>
          </w:p>
        </w:tc>
      </w:tr>
      <w:tr w:rsidR="008C3557" w:rsidRPr="00157D70" w14:paraId="75DC8BF6" w14:textId="77777777" w:rsidTr="00064A89">
        <w:trPr>
          <w:trHeight w:val="227"/>
        </w:trPr>
        <w:tc>
          <w:tcPr>
            <w:tcW w:w="565" w:type="dxa"/>
          </w:tcPr>
          <w:p w14:paraId="3A074E6E" w14:textId="77777777" w:rsidR="008C3557" w:rsidRPr="00157D70"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3</w:t>
            </w:r>
          </w:p>
        </w:tc>
        <w:tc>
          <w:tcPr>
            <w:tcW w:w="1918" w:type="dxa"/>
          </w:tcPr>
          <w:p w14:paraId="455892D9" w14:textId="77777777" w:rsidR="008C3557" w:rsidRPr="00157D70" w:rsidRDefault="008C3557" w:rsidP="008C3557">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Primary care</w:t>
            </w:r>
          </w:p>
        </w:tc>
        <w:tc>
          <w:tcPr>
            <w:tcW w:w="595" w:type="dxa"/>
          </w:tcPr>
          <w:p w14:paraId="72067435" w14:textId="4A1EE466"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w:t>
            </w:r>
            <w:r w:rsidRPr="00D81D35">
              <w:rPr>
                <w:rFonts w:ascii="Times New Roman" w:hAnsi="Times New Roman" w:cs="Times New Roman"/>
                <w:b/>
                <w:bCs/>
                <w:sz w:val="18"/>
                <w:szCs w:val="18"/>
              </w:rPr>
              <w:t>7</w:t>
            </w:r>
          </w:p>
        </w:tc>
        <w:tc>
          <w:tcPr>
            <w:tcW w:w="595" w:type="dxa"/>
          </w:tcPr>
          <w:p w14:paraId="7CA50C3D" w14:textId="3AC5BB95" w:rsidR="008C3557" w:rsidRPr="00F25D85" w:rsidDel="00845F22" w:rsidRDefault="008C3557" w:rsidP="008C3557">
            <w:pPr>
              <w:pStyle w:val="NoSpacing"/>
              <w:spacing w:line="276" w:lineRule="auto"/>
              <w:jc w:val="right"/>
              <w:rPr>
                <w:rFonts w:ascii="Times New Roman" w:hAnsi="Times New Roman" w:cs="Times New Roman"/>
                <w:sz w:val="18"/>
                <w:szCs w:val="18"/>
              </w:rPr>
            </w:pPr>
            <w:r w:rsidRPr="00F25D85">
              <w:rPr>
                <w:rFonts w:ascii="Times New Roman" w:hAnsi="Times New Roman" w:cs="Times New Roman"/>
                <w:sz w:val="18"/>
                <w:szCs w:val="18"/>
              </w:rPr>
              <w:t>19.7</w:t>
            </w:r>
          </w:p>
        </w:tc>
        <w:tc>
          <w:tcPr>
            <w:tcW w:w="595" w:type="dxa"/>
          </w:tcPr>
          <w:p w14:paraId="63BFE642" w14:textId="05E327BB"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407</w:t>
            </w:r>
          </w:p>
        </w:tc>
        <w:tc>
          <w:tcPr>
            <w:tcW w:w="595" w:type="dxa"/>
          </w:tcPr>
          <w:p w14:paraId="53F165D1" w14:textId="6B71BA93" w:rsidR="008C3557" w:rsidRPr="00AF5901" w:rsidDel="00845F22" w:rsidRDefault="008C3557" w:rsidP="008C3557">
            <w:pPr>
              <w:pStyle w:val="NoSpacing"/>
              <w:spacing w:line="276" w:lineRule="auto"/>
              <w:jc w:val="right"/>
              <w:rPr>
                <w:rFonts w:ascii="Times New Roman" w:hAnsi="Times New Roman" w:cs="Times New Roman"/>
                <w:sz w:val="18"/>
                <w:szCs w:val="18"/>
              </w:rPr>
            </w:pPr>
            <w:r w:rsidRPr="00AF5901">
              <w:rPr>
                <w:rFonts w:ascii="Times New Roman" w:hAnsi="Times New Roman" w:cs="Times New Roman"/>
                <w:sz w:val="18"/>
                <w:szCs w:val="18"/>
              </w:rPr>
              <w:t>4</w:t>
            </w:r>
            <w:r w:rsidR="00AF5901">
              <w:rPr>
                <w:rFonts w:ascii="Times New Roman" w:hAnsi="Times New Roman" w:cs="Times New Roman"/>
                <w:sz w:val="18"/>
                <w:szCs w:val="18"/>
              </w:rPr>
              <w:t>16</w:t>
            </w:r>
          </w:p>
        </w:tc>
        <w:tc>
          <w:tcPr>
            <w:tcW w:w="595" w:type="dxa"/>
          </w:tcPr>
          <w:p w14:paraId="02A2E909" w14:textId="35E8AF8D" w:rsidR="008C3557" w:rsidRPr="00D81D35" w:rsidRDefault="008C3557" w:rsidP="008C3557">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40</w:t>
            </w:r>
          </w:p>
        </w:tc>
        <w:tc>
          <w:tcPr>
            <w:tcW w:w="595" w:type="dxa"/>
          </w:tcPr>
          <w:p w14:paraId="3ED2B50B" w14:textId="72994E54" w:rsidR="008C3557" w:rsidRPr="00F44AF6" w:rsidRDefault="00F44AF6" w:rsidP="008C355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38</w:t>
            </w:r>
          </w:p>
        </w:tc>
        <w:tc>
          <w:tcPr>
            <w:tcW w:w="595" w:type="dxa"/>
          </w:tcPr>
          <w:p w14:paraId="03176909" w14:textId="6D4CE623" w:rsidR="008C3557" w:rsidRPr="00D81D35" w:rsidRDefault="008C3557" w:rsidP="008C3557">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49.0</w:t>
            </w:r>
          </w:p>
        </w:tc>
        <w:tc>
          <w:tcPr>
            <w:tcW w:w="595" w:type="dxa"/>
          </w:tcPr>
          <w:p w14:paraId="34252D8D" w14:textId="67CCBD6D" w:rsidR="008C3557" w:rsidRPr="00760745" w:rsidRDefault="008C3557" w:rsidP="008C3557">
            <w:pPr>
              <w:pStyle w:val="NoSpacing"/>
              <w:spacing w:line="276" w:lineRule="auto"/>
              <w:jc w:val="right"/>
              <w:rPr>
                <w:rFonts w:ascii="Times New Roman" w:hAnsi="Times New Roman" w:cs="Times New Roman"/>
                <w:sz w:val="18"/>
                <w:szCs w:val="18"/>
              </w:rPr>
            </w:pPr>
            <w:r w:rsidRPr="00760745">
              <w:rPr>
                <w:rFonts w:ascii="Times New Roman" w:hAnsi="Times New Roman" w:cs="Times New Roman"/>
                <w:sz w:val="18"/>
                <w:szCs w:val="18"/>
              </w:rPr>
              <w:t>4</w:t>
            </w:r>
            <w:r w:rsidR="00760745">
              <w:rPr>
                <w:rFonts w:ascii="Times New Roman" w:hAnsi="Times New Roman" w:cs="Times New Roman"/>
                <w:sz w:val="18"/>
                <w:szCs w:val="18"/>
              </w:rPr>
              <w:t>8.0</w:t>
            </w:r>
          </w:p>
        </w:tc>
      </w:tr>
      <w:tr w:rsidR="008C3557" w:rsidRPr="00157D70" w14:paraId="64EA18F4" w14:textId="77777777" w:rsidTr="00064A89">
        <w:trPr>
          <w:trHeight w:val="227"/>
        </w:trPr>
        <w:tc>
          <w:tcPr>
            <w:tcW w:w="565" w:type="dxa"/>
          </w:tcPr>
          <w:p w14:paraId="28F25946" w14:textId="77777777" w:rsidR="008C3557" w:rsidRPr="00157D70"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4A</w:t>
            </w:r>
          </w:p>
        </w:tc>
        <w:tc>
          <w:tcPr>
            <w:tcW w:w="1918" w:type="dxa"/>
          </w:tcPr>
          <w:p w14:paraId="7457A479" w14:textId="77777777" w:rsidR="008C3557" w:rsidRPr="00157D70"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Coinsurance – community care</w:t>
            </w:r>
          </w:p>
        </w:tc>
        <w:tc>
          <w:tcPr>
            <w:tcW w:w="595" w:type="dxa"/>
          </w:tcPr>
          <w:p w14:paraId="614DB230" w14:textId="3CCC4F17"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19</w:t>
            </w:r>
            <w:r>
              <w:rPr>
                <w:rFonts w:ascii="Times New Roman" w:hAnsi="Times New Roman" w:cs="Times New Roman"/>
                <w:b/>
                <w:bCs/>
                <w:sz w:val="18"/>
                <w:szCs w:val="18"/>
              </w:rPr>
              <w:t>.2</w:t>
            </w:r>
          </w:p>
        </w:tc>
        <w:tc>
          <w:tcPr>
            <w:tcW w:w="595" w:type="dxa"/>
          </w:tcPr>
          <w:p w14:paraId="7CB9BB91" w14:textId="10191B6D" w:rsidR="008C3557" w:rsidRPr="00F25D85" w:rsidDel="00845F22" w:rsidRDefault="008C3557" w:rsidP="008C3557">
            <w:pPr>
              <w:pStyle w:val="NoSpacing"/>
              <w:spacing w:line="276" w:lineRule="auto"/>
              <w:jc w:val="right"/>
              <w:rPr>
                <w:rFonts w:ascii="Times New Roman" w:hAnsi="Times New Roman" w:cs="Times New Roman"/>
                <w:sz w:val="18"/>
                <w:szCs w:val="18"/>
              </w:rPr>
            </w:pPr>
            <w:r w:rsidRPr="00F25D85">
              <w:rPr>
                <w:rFonts w:ascii="Times New Roman" w:hAnsi="Times New Roman" w:cs="Times New Roman"/>
                <w:sz w:val="18"/>
                <w:szCs w:val="18"/>
              </w:rPr>
              <w:t>19.</w:t>
            </w:r>
            <w:r w:rsidR="00F25D85">
              <w:rPr>
                <w:rFonts w:ascii="Times New Roman" w:hAnsi="Times New Roman" w:cs="Times New Roman"/>
                <w:sz w:val="18"/>
                <w:szCs w:val="18"/>
              </w:rPr>
              <w:t>1</w:t>
            </w:r>
          </w:p>
        </w:tc>
        <w:tc>
          <w:tcPr>
            <w:tcW w:w="595" w:type="dxa"/>
          </w:tcPr>
          <w:p w14:paraId="308D0B96" w14:textId="733A0284"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269</w:t>
            </w:r>
          </w:p>
        </w:tc>
        <w:tc>
          <w:tcPr>
            <w:tcW w:w="595" w:type="dxa"/>
          </w:tcPr>
          <w:p w14:paraId="2E024ED6" w14:textId="202F1EE4" w:rsidR="008C3557" w:rsidRPr="00AF5901" w:rsidDel="00845F22" w:rsidRDefault="008C3557" w:rsidP="008C3557">
            <w:pPr>
              <w:pStyle w:val="NoSpacing"/>
              <w:spacing w:line="276" w:lineRule="auto"/>
              <w:jc w:val="right"/>
              <w:rPr>
                <w:rFonts w:ascii="Times New Roman" w:hAnsi="Times New Roman" w:cs="Times New Roman"/>
                <w:sz w:val="18"/>
                <w:szCs w:val="18"/>
              </w:rPr>
            </w:pPr>
            <w:r w:rsidRPr="00AF5901">
              <w:rPr>
                <w:rFonts w:ascii="Times New Roman" w:hAnsi="Times New Roman" w:cs="Times New Roman"/>
                <w:sz w:val="18"/>
                <w:szCs w:val="18"/>
              </w:rPr>
              <w:t>-2</w:t>
            </w:r>
            <w:r w:rsidR="00AF5901">
              <w:rPr>
                <w:rFonts w:ascii="Times New Roman" w:hAnsi="Times New Roman" w:cs="Times New Roman"/>
                <w:sz w:val="18"/>
                <w:szCs w:val="18"/>
              </w:rPr>
              <w:t>48</w:t>
            </w:r>
          </w:p>
        </w:tc>
        <w:tc>
          <w:tcPr>
            <w:tcW w:w="595" w:type="dxa"/>
          </w:tcPr>
          <w:p w14:paraId="2A17EA2D" w14:textId="2EDB9581" w:rsidR="008C3557" w:rsidRPr="00D81D35" w:rsidRDefault="008C3557" w:rsidP="008C3557">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44</w:t>
            </w:r>
          </w:p>
        </w:tc>
        <w:tc>
          <w:tcPr>
            <w:tcW w:w="595" w:type="dxa"/>
          </w:tcPr>
          <w:p w14:paraId="727F7817" w14:textId="4C692F80" w:rsidR="008C3557" w:rsidRPr="00F44AF6" w:rsidRDefault="00F44AF6" w:rsidP="008C355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39</w:t>
            </w:r>
          </w:p>
        </w:tc>
        <w:tc>
          <w:tcPr>
            <w:tcW w:w="595" w:type="dxa"/>
          </w:tcPr>
          <w:p w14:paraId="6B83D862" w14:textId="5797C0AA" w:rsidR="008C3557" w:rsidRPr="00D81D35" w:rsidRDefault="008C3557" w:rsidP="008C3557">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50.8</w:t>
            </w:r>
          </w:p>
        </w:tc>
        <w:tc>
          <w:tcPr>
            <w:tcW w:w="595" w:type="dxa"/>
          </w:tcPr>
          <w:p w14:paraId="3C111226" w14:textId="1674C1B8" w:rsidR="008C3557" w:rsidRPr="00760745" w:rsidRDefault="00AD5E83" w:rsidP="008C355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w:t>
            </w:r>
            <w:r w:rsidR="00760745">
              <w:rPr>
                <w:rFonts w:ascii="Times New Roman" w:hAnsi="Times New Roman" w:cs="Times New Roman"/>
                <w:sz w:val="18"/>
                <w:szCs w:val="18"/>
              </w:rPr>
              <w:t>9.2</w:t>
            </w:r>
          </w:p>
        </w:tc>
      </w:tr>
      <w:tr w:rsidR="008C3557" w:rsidRPr="00157D70" w14:paraId="2ECA128C" w14:textId="77777777" w:rsidTr="00064A89">
        <w:trPr>
          <w:trHeight w:val="227"/>
        </w:trPr>
        <w:tc>
          <w:tcPr>
            <w:tcW w:w="565" w:type="dxa"/>
          </w:tcPr>
          <w:p w14:paraId="03CC3BF6" w14:textId="77777777" w:rsidR="008C3557" w:rsidRPr="00157D70" w:rsidRDefault="008C3557" w:rsidP="008C3557">
            <w:pPr>
              <w:pStyle w:val="NoSpacing"/>
              <w:spacing w:line="276" w:lineRule="auto"/>
              <w:rPr>
                <w:rFonts w:ascii="Times New Roman" w:hAnsi="Times New Roman" w:cs="Times New Roman"/>
                <w:b/>
                <w:bCs/>
                <w:i/>
                <w:iCs/>
                <w:sz w:val="18"/>
                <w:szCs w:val="18"/>
              </w:rPr>
            </w:pPr>
            <w:r>
              <w:rPr>
                <w:rFonts w:ascii="Times New Roman" w:hAnsi="Times New Roman" w:cs="Times New Roman"/>
                <w:b/>
                <w:bCs/>
                <w:i/>
                <w:iCs/>
                <w:sz w:val="18"/>
                <w:szCs w:val="18"/>
              </w:rPr>
              <w:t>4B</w:t>
            </w:r>
          </w:p>
        </w:tc>
        <w:tc>
          <w:tcPr>
            <w:tcW w:w="1918" w:type="dxa"/>
          </w:tcPr>
          <w:p w14:paraId="4D24EE62" w14:textId="77777777" w:rsidR="008C3557" w:rsidRPr="00157D70" w:rsidRDefault="008C3557" w:rsidP="008C3557">
            <w:pPr>
              <w:pStyle w:val="NoSpacing"/>
              <w:spacing w:line="276" w:lineRule="auto"/>
              <w:rPr>
                <w:rFonts w:ascii="Times New Roman" w:hAnsi="Times New Roman" w:cs="Times New Roman"/>
                <w:b/>
                <w:bCs/>
                <w:i/>
                <w:iCs/>
                <w:sz w:val="18"/>
                <w:szCs w:val="18"/>
              </w:rPr>
            </w:pPr>
            <w:r w:rsidRPr="00157D70">
              <w:rPr>
                <w:rFonts w:ascii="Times New Roman" w:hAnsi="Times New Roman" w:cs="Times New Roman"/>
                <w:b/>
                <w:bCs/>
                <w:i/>
                <w:iCs/>
                <w:sz w:val="18"/>
                <w:szCs w:val="18"/>
              </w:rPr>
              <w:t>Coinsurance</w:t>
            </w:r>
            <w:r>
              <w:rPr>
                <w:rFonts w:ascii="Times New Roman" w:hAnsi="Times New Roman" w:cs="Times New Roman"/>
                <w:b/>
                <w:bCs/>
                <w:i/>
                <w:iCs/>
                <w:sz w:val="18"/>
                <w:szCs w:val="18"/>
              </w:rPr>
              <w:t xml:space="preserve"> – </w:t>
            </w:r>
            <w:r w:rsidRPr="00157D70">
              <w:rPr>
                <w:rFonts w:ascii="Times New Roman" w:hAnsi="Times New Roman" w:cs="Times New Roman"/>
                <w:b/>
                <w:bCs/>
                <w:i/>
                <w:iCs/>
                <w:sz w:val="18"/>
                <w:szCs w:val="18"/>
              </w:rPr>
              <w:t>budget</w:t>
            </w:r>
          </w:p>
        </w:tc>
        <w:tc>
          <w:tcPr>
            <w:tcW w:w="595" w:type="dxa"/>
          </w:tcPr>
          <w:p w14:paraId="1CDA1147" w14:textId="5DE57FC4"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18</w:t>
            </w:r>
            <w:r>
              <w:rPr>
                <w:rFonts w:ascii="Times New Roman" w:hAnsi="Times New Roman" w:cs="Times New Roman"/>
                <w:b/>
                <w:bCs/>
                <w:sz w:val="18"/>
                <w:szCs w:val="18"/>
              </w:rPr>
              <w:t>.0</w:t>
            </w:r>
          </w:p>
        </w:tc>
        <w:tc>
          <w:tcPr>
            <w:tcW w:w="595" w:type="dxa"/>
          </w:tcPr>
          <w:p w14:paraId="74D584F1" w14:textId="2BAB9A41" w:rsidR="008C3557" w:rsidRPr="00F25D85" w:rsidDel="00845F22" w:rsidRDefault="008C3557" w:rsidP="008C3557">
            <w:pPr>
              <w:pStyle w:val="NoSpacing"/>
              <w:spacing w:line="276" w:lineRule="auto"/>
              <w:jc w:val="right"/>
              <w:rPr>
                <w:rFonts w:ascii="Times New Roman" w:hAnsi="Times New Roman" w:cs="Times New Roman"/>
                <w:sz w:val="18"/>
                <w:szCs w:val="18"/>
              </w:rPr>
            </w:pPr>
            <w:r w:rsidRPr="00F25D85">
              <w:rPr>
                <w:rFonts w:ascii="Times New Roman" w:hAnsi="Times New Roman" w:cs="Times New Roman"/>
                <w:sz w:val="18"/>
                <w:szCs w:val="18"/>
              </w:rPr>
              <w:t>18.0</w:t>
            </w:r>
          </w:p>
        </w:tc>
        <w:tc>
          <w:tcPr>
            <w:tcW w:w="595" w:type="dxa"/>
          </w:tcPr>
          <w:p w14:paraId="1D151125" w14:textId="1DA58ACC" w:rsidR="008C3557" w:rsidRPr="00D81D35" w:rsidDel="00845F22" w:rsidRDefault="008C3557" w:rsidP="008C3557">
            <w:pPr>
              <w:pStyle w:val="NoSpacing"/>
              <w:spacing w:line="276" w:lineRule="auto"/>
              <w:jc w:val="right"/>
              <w:rPr>
                <w:rFonts w:ascii="Times New Roman" w:hAnsi="Times New Roman" w:cs="Times New Roman"/>
                <w:b/>
                <w:bCs/>
                <w:sz w:val="18"/>
                <w:szCs w:val="18"/>
              </w:rPr>
            </w:pPr>
            <w:r w:rsidRPr="00D81D35">
              <w:rPr>
                <w:rFonts w:ascii="Times New Roman" w:hAnsi="Times New Roman" w:cs="Times New Roman"/>
                <w:b/>
                <w:bCs/>
                <w:sz w:val="18"/>
                <w:szCs w:val="18"/>
              </w:rPr>
              <w:t>-</w:t>
            </w:r>
            <w:r>
              <w:rPr>
                <w:rFonts w:ascii="Times New Roman" w:hAnsi="Times New Roman" w:cs="Times New Roman"/>
                <w:b/>
                <w:bCs/>
                <w:sz w:val="18"/>
                <w:szCs w:val="18"/>
              </w:rPr>
              <w:t>278</w:t>
            </w:r>
          </w:p>
        </w:tc>
        <w:tc>
          <w:tcPr>
            <w:tcW w:w="595" w:type="dxa"/>
          </w:tcPr>
          <w:p w14:paraId="4C3F6AA5" w14:textId="52A8EF64" w:rsidR="008C3557" w:rsidRPr="00AF5901" w:rsidDel="00845F22" w:rsidRDefault="008C3557" w:rsidP="008C3557">
            <w:pPr>
              <w:pStyle w:val="NoSpacing"/>
              <w:spacing w:line="276" w:lineRule="auto"/>
              <w:jc w:val="right"/>
              <w:rPr>
                <w:rFonts w:ascii="Times New Roman" w:hAnsi="Times New Roman" w:cs="Times New Roman"/>
                <w:sz w:val="18"/>
                <w:szCs w:val="18"/>
              </w:rPr>
            </w:pPr>
            <w:r w:rsidRPr="00AF5901">
              <w:rPr>
                <w:rFonts w:ascii="Times New Roman" w:hAnsi="Times New Roman" w:cs="Times New Roman"/>
                <w:sz w:val="18"/>
                <w:szCs w:val="18"/>
              </w:rPr>
              <w:t>-2</w:t>
            </w:r>
            <w:r w:rsidR="00AF5901">
              <w:rPr>
                <w:rFonts w:ascii="Times New Roman" w:hAnsi="Times New Roman" w:cs="Times New Roman"/>
                <w:sz w:val="18"/>
                <w:szCs w:val="18"/>
              </w:rPr>
              <w:t>23</w:t>
            </w:r>
          </w:p>
        </w:tc>
        <w:tc>
          <w:tcPr>
            <w:tcW w:w="595" w:type="dxa"/>
          </w:tcPr>
          <w:p w14:paraId="4EF4BF3E" w14:textId="4D101557" w:rsidR="008C3557" w:rsidRPr="00D81D35" w:rsidRDefault="008C3557" w:rsidP="008C3557">
            <w:pPr>
              <w:pStyle w:val="NoSpacing"/>
              <w:spacing w:line="276" w:lineRule="auto"/>
              <w:jc w:val="right"/>
              <w:rPr>
                <w:rFonts w:ascii="Times New Roman" w:hAnsi="Times New Roman" w:cs="Times New Roman"/>
                <w:b/>
                <w:bCs/>
                <w:sz w:val="18"/>
                <w:szCs w:val="18"/>
              </w:rPr>
            </w:pPr>
            <w:r w:rsidRPr="00A70C8F">
              <w:rPr>
                <w:rFonts w:ascii="Times New Roman" w:hAnsi="Times New Roman" w:cs="Times New Roman"/>
                <w:b/>
                <w:bCs/>
                <w:sz w:val="18"/>
                <w:szCs w:val="18"/>
              </w:rPr>
              <w:t>46</w:t>
            </w:r>
          </w:p>
        </w:tc>
        <w:tc>
          <w:tcPr>
            <w:tcW w:w="595" w:type="dxa"/>
          </w:tcPr>
          <w:p w14:paraId="1E599BBF" w14:textId="6CD6FA0D" w:rsidR="008C3557" w:rsidRPr="00F44AF6" w:rsidRDefault="008C3557" w:rsidP="008C3557">
            <w:pPr>
              <w:pStyle w:val="NoSpacing"/>
              <w:spacing w:line="276" w:lineRule="auto"/>
              <w:jc w:val="right"/>
              <w:rPr>
                <w:rFonts w:ascii="Times New Roman" w:hAnsi="Times New Roman" w:cs="Times New Roman"/>
                <w:sz w:val="18"/>
                <w:szCs w:val="18"/>
              </w:rPr>
            </w:pPr>
            <w:r w:rsidRPr="00F44AF6">
              <w:rPr>
                <w:rFonts w:ascii="Times New Roman" w:hAnsi="Times New Roman" w:cs="Times New Roman"/>
                <w:sz w:val="18"/>
                <w:szCs w:val="18"/>
              </w:rPr>
              <w:t>4</w:t>
            </w:r>
            <w:r w:rsidR="00F44AF6">
              <w:rPr>
                <w:rFonts w:ascii="Times New Roman" w:hAnsi="Times New Roman" w:cs="Times New Roman"/>
                <w:sz w:val="18"/>
                <w:szCs w:val="18"/>
              </w:rPr>
              <w:t>4</w:t>
            </w:r>
          </w:p>
        </w:tc>
        <w:tc>
          <w:tcPr>
            <w:tcW w:w="595" w:type="dxa"/>
          </w:tcPr>
          <w:p w14:paraId="3D430027" w14:textId="3AAE9F12" w:rsidR="008C3557" w:rsidRPr="00D81D35" w:rsidRDefault="008C3557" w:rsidP="008C3557">
            <w:pPr>
              <w:pStyle w:val="NoSpacing"/>
              <w:spacing w:line="276" w:lineRule="auto"/>
              <w:jc w:val="right"/>
              <w:rPr>
                <w:rFonts w:ascii="Times New Roman" w:hAnsi="Times New Roman" w:cs="Times New Roman"/>
                <w:b/>
                <w:bCs/>
                <w:sz w:val="18"/>
                <w:szCs w:val="18"/>
              </w:rPr>
            </w:pPr>
            <w:r w:rsidRPr="00907F75">
              <w:rPr>
                <w:rFonts w:ascii="Times New Roman" w:hAnsi="Times New Roman" w:cs="Times New Roman"/>
                <w:b/>
                <w:bCs/>
                <w:sz w:val="18"/>
                <w:szCs w:val="18"/>
              </w:rPr>
              <w:t>50.5</w:t>
            </w:r>
          </w:p>
        </w:tc>
        <w:tc>
          <w:tcPr>
            <w:tcW w:w="595" w:type="dxa"/>
          </w:tcPr>
          <w:p w14:paraId="4E69BFA5" w14:textId="2F55A976" w:rsidR="008C3557" w:rsidRPr="00760745" w:rsidRDefault="00760745" w:rsidP="008C3557">
            <w:pPr>
              <w:pStyle w:val="NoSpacing"/>
              <w:spacing w:line="276" w:lineRule="auto"/>
              <w:jc w:val="right"/>
              <w:rPr>
                <w:rFonts w:ascii="Times New Roman" w:hAnsi="Times New Roman" w:cs="Times New Roman"/>
                <w:sz w:val="18"/>
                <w:szCs w:val="18"/>
              </w:rPr>
            </w:pPr>
            <w:r>
              <w:rPr>
                <w:rFonts w:ascii="Times New Roman" w:hAnsi="Times New Roman" w:cs="Times New Roman"/>
                <w:sz w:val="18"/>
                <w:szCs w:val="18"/>
              </w:rPr>
              <w:t>49.4</w:t>
            </w:r>
          </w:p>
        </w:tc>
      </w:tr>
    </w:tbl>
    <w:p w14:paraId="65B3BD1A" w14:textId="77777777" w:rsidR="009721BF" w:rsidRDefault="009721BF" w:rsidP="009721BF">
      <w:pPr>
        <w:tabs>
          <w:tab w:val="left" w:pos="9661"/>
        </w:tabs>
        <w:rPr>
          <w:rFonts w:ascii="Times New Roman" w:hAnsi="Times New Roman" w:cs="Times New Roman"/>
          <w:b/>
          <w:bCs/>
          <w:lang w:val="en-US"/>
        </w:rPr>
      </w:pPr>
    </w:p>
    <w:p w14:paraId="722D9381" w14:textId="782D0B75" w:rsidR="009721BF" w:rsidRPr="009721BF" w:rsidRDefault="009721BF" w:rsidP="009721BF">
      <w:pPr>
        <w:tabs>
          <w:tab w:val="left" w:pos="9661"/>
        </w:tabs>
        <w:rPr>
          <w:rFonts w:ascii="Times New Roman" w:hAnsi="Times New Roman" w:cs="Times New Roman"/>
          <w:lang w:val="en-US"/>
        </w:rPr>
        <w:sectPr w:rsidR="009721BF" w:rsidRPr="009721BF" w:rsidSect="00D81D35">
          <w:pgSz w:w="15840" w:h="12240" w:orient="landscape"/>
          <w:pgMar w:top="1440" w:right="1440" w:bottom="1440" w:left="1440" w:header="709" w:footer="709" w:gutter="0"/>
          <w:cols w:space="708"/>
          <w:docGrid w:linePitch="360"/>
        </w:sectPr>
      </w:pPr>
      <w:r>
        <w:rPr>
          <w:rFonts w:ascii="Times New Roman" w:hAnsi="Times New Roman" w:cs="Times New Roman"/>
          <w:lang w:val="en-US"/>
        </w:rPr>
        <w:tab/>
      </w:r>
    </w:p>
    <w:p w14:paraId="3ECA52FF"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lastRenderedPageBreak/>
        <w:t>Cost-effectiveness threshold</w:t>
      </w:r>
    </w:p>
    <w:p w14:paraId="72DED17B"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t>Estimated total NHB decreases (increases) for all packages when the lowest (highest) estimate for the cost-effectiveness threshold is used. Varying the cost-effectiveness threshold had limited effect on the other three outcome measures.</w:t>
      </w:r>
    </w:p>
    <w:p w14:paraId="69175B82"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t xml:space="preserve">Demand elasticity </w:t>
      </w:r>
    </w:p>
    <w:p w14:paraId="401E85EF"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t xml:space="preserve">Differences in total NHB between the packages become more marked as demand elasticity increases (i.e. estimated total NHB for packages </w:t>
      </w:r>
      <w:r w:rsidRPr="00E62DF2">
        <w:rPr>
          <w:rFonts w:ascii="Times New Roman" w:hAnsi="Times New Roman" w:cs="Times New Roman"/>
          <w:i/>
          <w:iCs/>
          <w:lang w:val="en-US"/>
        </w:rPr>
        <w:t xml:space="preserve">Best buys </w:t>
      </w:r>
      <w:r w:rsidRPr="00E62DF2">
        <w:rPr>
          <w:rFonts w:ascii="Times New Roman" w:hAnsi="Times New Roman" w:cs="Times New Roman"/>
          <w:lang w:val="en-US"/>
        </w:rPr>
        <w:t xml:space="preserve">and </w:t>
      </w:r>
      <w:r w:rsidRPr="00E62DF2">
        <w:rPr>
          <w:rFonts w:ascii="Times New Roman" w:hAnsi="Times New Roman" w:cs="Times New Roman"/>
          <w:i/>
          <w:iCs/>
          <w:lang w:val="en-US"/>
        </w:rPr>
        <w:t xml:space="preserve">Primary care </w:t>
      </w:r>
      <w:r w:rsidRPr="00E62DF2">
        <w:rPr>
          <w:rFonts w:ascii="Times New Roman" w:hAnsi="Times New Roman" w:cs="Times New Roman"/>
          <w:lang w:val="en-US"/>
        </w:rPr>
        <w:t>becomes higher, while estimated total NHB for the remaining packages becomes lower). Nonetheless, the relative ordering of the packages is unchanged.</w:t>
      </w:r>
      <w:r w:rsidRPr="00D1259D">
        <w:rPr>
          <w:rFonts w:ascii="Times New Roman" w:hAnsi="Times New Roman" w:cs="Times New Roman"/>
          <w:lang w:val="en-US"/>
        </w:rPr>
        <w:t xml:space="preserve"> </w:t>
      </w:r>
      <w:r>
        <w:rPr>
          <w:rFonts w:ascii="Times New Roman" w:hAnsi="Times New Roman" w:cs="Times New Roman"/>
          <w:lang w:val="en-US"/>
        </w:rPr>
        <w:t xml:space="preserve">The higher the demand elasticity, the higher the net physician availability for all packages. This is explained by the reduced demand for uninsured care under higher demand elasticity, which means that less physicians are needed to meet total healthcare demand. </w:t>
      </w:r>
      <w:r w:rsidRPr="00E62DF2">
        <w:rPr>
          <w:rFonts w:ascii="Times New Roman" w:hAnsi="Times New Roman" w:cs="Times New Roman"/>
          <w:lang w:val="en-US"/>
        </w:rPr>
        <w:t xml:space="preserve">Varying the demand elasticity has </w:t>
      </w:r>
      <w:r>
        <w:rPr>
          <w:rFonts w:ascii="Times New Roman" w:hAnsi="Times New Roman" w:cs="Times New Roman"/>
          <w:lang w:val="en-US"/>
        </w:rPr>
        <w:t xml:space="preserve">limited </w:t>
      </w:r>
      <w:r w:rsidRPr="00E62DF2">
        <w:rPr>
          <w:rFonts w:ascii="Times New Roman" w:hAnsi="Times New Roman" w:cs="Times New Roman"/>
          <w:lang w:val="en-US"/>
        </w:rPr>
        <w:t xml:space="preserve">impact on </w:t>
      </w:r>
      <w:r>
        <w:rPr>
          <w:rFonts w:ascii="Times New Roman" w:hAnsi="Times New Roman" w:cs="Times New Roman"/>
          <w:lang w:val="en-US"/>
        </w:rPr>
        <w:t>the package-specific outcomes (‘number of interventions included’ and ‘cases treated through the NHIS’)</w:t>
      </w:r>
      <w:r w:rsidRPr="00E62DF2">
        <w:rPr>
          <w:rFonts w:ascii="Times New Roman" w:hAnsi="Times New Roman" w:cs="Times New Roman"/>
          <w:lang w:val="en-US"/>
        </w:rPr>
        <w:t>.</w:t>
      </w:r>
    </w:p>
    <w:p w14:paraId="6E04F764"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t>NHIS budget</w:t>
      </w:r>
    </w:p>
    <w:p w14:paraId="4F93A1CD"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t>While the interventions included and the cases treated decrease (increase) for all packages when a smaller (larger) budget is assumed, there is little change in the NHB outcome. The insensitivity of total NHB to a decrease in the budget may mean that the highly cost-effective interventions that bring large (net) population health can still be provided under a reduced budget. The insensitivity of total NHB to an increased budget, on the other hand, may mean that the additional interventions that can be added under a larger budget bring relatively small additional health benefits. However, since opportunity cost of healthcare spending (i.e. the appropriate cost-effectiveness threshold) likely changes as the budget for the benefits package changes, the NHB outcomes estimated using the original estimate of the cost-effectiveness threshold may be biased.</w:t>
      </w:r>
    </w:p>
    <w:p w14:paraId="6DB313A8"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t>HR costs</w:t>
      </w:r>
    </w:p>
    <w:p w14:paraId="0A05FA3D" w14:textId="77777777" w:rsidR="0022055B" w:rsidRPr="00E62DF2" w:rsidRDefault="0022055B" w:rsidP="0022055B">
      <w:pPr>
        <w:spacing w:line="480" w:lineRule="auto"/>
        <w:rPr>
          <w:rFonts w:ascii="Times New Roman" w:hAnsi="Times New Roman" w:cs="Times New Roman"/>
          <w:lang w:val="en-US"/>
        </w:rPr>
      </w:pPr>
      <w:r w:rsidRPr="00E62DF2">
        <w:rPr>
          <w:rFonts w:ascii="Times New Roman" w:hAnsi="Times New Roman" w:cs="Times New Roman"/>
          <w:lang w:val="en-US"/>
        </w:rPr>
        <w:lastRenderedPageBreak/>
        <w:t xml:space="preserve">When all HR costs are assumed to be paid through NHIS funding (as opposed to only HR costs for workers in private facilities), </w:t>
      </w:r>
      <w:r>
        <w:rPr>
          <w:rFonts w:ascii="Times New Roman" w:hAnsi="Times New Roman" w:cs="Times New Roman"/>
          <w:lang w:val="en-US"/>
        </w:rPr>
        <w:t>the number of interventions included in the package and number of cases treated decreases for all packages, while the net physician availability increases. Nonetheless, the relative ordering is unaffected.</w:t>
      </w:r>
      <w:r w:rsidRPr="00E62DF2">
        <w:rPr>
          <w:rFonts w:ascii="Times New Roman" w:hAnsi="Times New Roman" w:cs="Times New Roman"/>
          <w:lang w:val="en-US"/>
        </w:rPr>
        <w:t xml:space="preserve"> </w:t>
      </w:r>
    </w:p>
    <w:p w14:paraId="5D30DE31" w14:textId="215C6F7B" w:rsidR="00BB2A29" w:rsidRDefault="00BB2A29" w:rsidP="00461B11">
      <w:pPr>
        <w:rPr>
          <w:rFonts w:ascii="Times New Roman" w:hAnsi="Times New Roman" w:cs="Times New Roman"/>
          <w:b/>
          <w:bCs/>
          <w:lang w:val="en-US"/>
        </w:rPr>
      </w:pPr>
    </w:p>
    <w:sectPr w:rsidR="00BB2A29" w:rsidSect="006D0F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11317" w14:textId="77777777" w:rsidR="009752D8" w:rsidRDefault="009752D8" w:rsidP="009752D8">
      <w:pPr>
        <w:spacing w:after="0" w:line="240" w:lineRule="auto"/>
      </w:pPr>
      <w:r>
        <w:separator/>
      </w:r>
    </w:p>
  </w:endnote>
  <w:endnote w:type="continuationSeparator" w:id="0">
    <w:p w14:paraId="3B3D9BC8" w14:textId="77777777" w:rsidR="009752D8" w:rsidRDefault="009752D8" w:rsidP="00975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8828712"/>
      <w:docPartObj>
        <w:docPartGallery w:val="Page Numbers (Bottom of Page)"/>
        <w:docPartUnique/>
      </w:docPartObj>
    </w:sdtPr>
    <w:sdtEndPr>
      <w:rPr>
        <w:noProof/>
      </w:rPr>
    </w:sdtEndPr>
    <w:sdtContent>
      <w:p w14:paraId="4F987E33" w14:textId="102A3108" w:rsidR="009752D8" w:rsidRDefault="009752D8">
        <w:pPr>
          <w:pStyle w:val="Footer"/>
          <w:jc w:val="center"/>
        </w:pPr>
        <w:r>
          <w:fldChar w:fldCharType="begin"/>
        </w:r>
        <w:r>
          <w:instrText xml:space="preserve"> PAGE   \* MERGEFORMAT </w:instrText>
        </w:r>
        <w:r>
          <w:fldChar w:fldCharType="separate"/>
        </w:r>
        <w:r w:rsidR="00D23F3D">
          <w:rPr>
            <w:noProof/>
          </w:rPr>
          <w:t>15</w:t>
        </w:r>
        <w:r>
          <w:rPr>
            <w:noProof/>
          </w:rPr>
          <w:fldChar w:fldCharType="end"/>
        </w:r>
      </w:p>
    </w:sdtContent>
  </w:sdt>
  <w:p w14:paraId="274D0FA2" w14:textId="77777777" w:rsidR="009752D8" w:rsidRDefault="00975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8E6478" w14:textId="77777777" w:rsidR="009752D8" w:rsidRDefault="009752D8" w:rsidP="009752D8">
      <w:pPr>
        <w:spacing w:after="0" w:line="240" w:lineRule="auto"/>
      </w:pPr>
      <w:r>
        <w:separator/>
      </w:r>
    </w:p>
  </w:footnote>
  <w:footnote w:type="continuationSeparator" w:id="0">
    <w:p w14:paraId="0CEF6FA3" w14:textId="77777777" w:rsidR="009752D8" w:rsidRDefault="009752D8" w:rsidP="009752D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B6144"/>
    <w:multiLevelType w:val="hybridMultilevel"/>
    <w:tmpl w:val="B86EFED8"/>
    <w:lvl w:ilvl="0" w:tplc="F642CD2C">
      <w:start w:val="86"/>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B53B76"/>
    <w:multiLevelType w:val="hybridMultilevel"/>
    <w:tmpl w:val="AE2EAAF2"/>
    <w:lvl w:ilvl="0" w:tplc="A262F4B0">
      <w:start w:val="86"/>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3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59"/>
    <w:rsid w:val="00004017"/>
    <w:rsid w:val="00020F96"/>
    <w:rsid w:val="00025433"/>
    <w:rsid w:val="00025752"/>
    <w:rsid w:val="00025CAC"/>
    <w:rsid w:val="00035963"/>
    <w:rsid w:val="00042A9C"/>
    <w:rsid w:val="00044ADD"/>
    <w:rsid w:val="0005545E"/>
    <w:rsid w:val="00055541"/>
    <w:rsid w:val="00064A89"/>
    <w:rsid w:val="00065EE3"/>
    <w:rsid w:val="000705F7"/>
    <w:rsid w:val="00073E7C"/>
    <w:rsid w:val="00075006"/>
    <w:rsid w:val="00084D3F"/>
    <w:rsid w:val="00091F27"/>
    <w:rsid w:val="00093194"/>
    <w:rsid w:val="000B1E59"/>
    <w:rsid w:val="000B20C0"/>
    <w:rsid w:val="000B5639"/>
    <w:rsid w:val="000B6D4B"/>
    <w:rsid w:val="000C2B5B"/>
    <w:rsid w:val="000D075F"/>
    <w:rsid w:val="000D3C76"/>
    <w:rsid w:val="000E165B"/>
    <w:rsid w:val="000E47B2"/>
    <w:rsid w:val="000F1252"/>
    <w:rsid w:val="000F66F7"/>
    <w:rsid w:val="001136C0"/>
    <w:rsid w:val="001226CF"/>
    <w:rsid w:val="0012327F"/>
    <w:rsid w:val="00134B84"/>
    <w:rsid w:val="00136206"/>
    <w:rsid w:val="001367EF"/>
    <w:rsid w:val="0014571A"/>
    <w:rsid w:val="00161E05"/>
    <w:rsid w:val="001646D1"/>
    <w:rsid w:val="00164781"/>
    <w:rsid w:val="0017292E"/>
    <w:rsid w:val="00190CB0"/>
    <w:rsid w:val="001979AF"/>
    <w:rsid w:val="001A0776"/>
    <w:rsid w:val="001A7E0C"/>
    <w:rsid w:val="001B1E28"/>
    <w:rsid w:val="001B366A"/>
    <w:rsid w:val="001B6B6A"/>
    <w:rsid w:val="001C56B2"/>
    <w:rsid w:val="001C75A8"/>
    <w:rsid w:val="001D274E"/>
    <w:rsid w:val="001E068A"/>
    <w:rsid w:val="001E22B3"/>
    <w:rsid w:val="001E71DE"/>
    <w:rsid w:val="001E7947"/>
    <w:rsid w:val="00212612"/>
    <w:rsid w:val="0022055B"/>
    <w:rsid w:val="00223180"/>
    <w:rsid w:val="0022336F"/>
    <w:rsid w:val="00224D17"/>
    <w:rsid w:val="0022602F"/>
    <w:rsid w:val="00231589"/>
    <w:rsid w:val="002365FE"/>
    <w:rsid w:val="00236983"/>
    <w:rsid w:val="0024461E"/>
    <w:rsid w:val="00247B1D"/>
    <w:rsid w:val="002501F6"/>
    <w:rsid w:val="002649E8"/>
    <w:rsid w:val="00264C39"/>
    <w:rsid w:val="00267359"/>
    <w:rsid w:val="00267427"/>
    <w:rsid w:val="0027304B"/>
    <w:rsid w:val="00282BEE"/>
    <w:rsid w:val="00294B71"/>
    <w:rsid w:val="0029731E"/>
    <w:rsid w:val="002A022B"/>
    <w:rsid w:val="002A051A"/>
    <w:rsid w:val="002A498C"/>
    <w:rsid w:val="002A77B3"/>
    <w:rsid w:val="002B0342"/>
    <w:rsid w:val="002E04CA"/>
    <w:rsid w:val="002E79B7"/>
    <w:rsid w:val="002F442D"/>
    <w:rsid w:val="0030057B"/>
    <w:rsid w:val="0030236D"/>
    <w:rsid w:val="003105CC"/>
    <w:rsid w:val="003120CB"/>
    <w:rsid w:val="00322377"/>
    <w:rsid w:val="00323CF8"/>
    <w:rsid w:val="003262B5"/>
    <w:rsid w:val="003373ED"/>
    <w:rsid w:val="003451E2"/>
    <w:rsid w:val="00374762"/>
    <w:rsid w:val="00376CC7"/>
    <w:rsid w:val="00380473"/>
    <w:rsid w:val="003824B3"/>
    <w:rsid w:val="00385D3B"/>
    <w:rsid w:val="00391CC9"/>
    <w:rsid w:val="00397B59"/>
    <w:rsid w:val="003A4750"/>
    <w:rsid w:val="003A76F6"/>
    <w:rsid w:val="003B1A22"/>
    <w:rsid w:val="003C679A"/>
    <w:rsid w:val="003E3FBB"/>
    <w:rsid w:val="003E6CE5"/>
    <w:rsid w:val="0041054E"/>
    <w:rsid w:val="0041595E"/>
    <w:rsid w:val="00425D7F"/>
    <w:rsid w:val="00440BA2"/>
    <w:rsid w:val="00446468"/>
    <w:rsid w:val="00461B11"/>
    <w:rsid w:val="00463AFE"/>
    <w:rsid w:val="00471C06"/>
    <w:rsid w:val="00482381"/>
    <w:rsid w:val="00485705"/>
    <w:rsid w:val="004B1623"/>
    <w:rsid w:val="004B614E"/>
    <w:rsid w:val="004E1C16"/>
    <w:rsid w:val="004E336D"/>
    <w:rsid w:val="004E720A"/>
    <w:rsid w:val="00503880"/>
    <w:rsid w:val="005103BF"/>
    <w:rsid w:val="00512C2D"/>
    <w:rsid w:val="00513D2D"/>
    <w:rsid w:val="0052345F"/>
    <w:rsid w:val="00531E9D"/>
    <w:rsid w:val="005433F3"/>
    <w:rsid w:val="005618A8"/>
    <w:rsid w:val="00572523"/>
    <w:rsid w:val="00581880"/>
    <w:rsid w:val="00586D69"/>
    <w:rsid w:val="00593695"/>
    <w:rsid w:val="00593A74"/>
    <w:rsid w:val="00593C50"/>
    <w:rsid w:val="005A0511"/>
    <w:rsid w:val="005A0E0A"/>
    <w:rsid w:val="005A5DD6"/>
    <w:rsid w:val="005B320D"/>
    <w:rsid w:val="005B32A3"/>
    <w:rsid w:val="005B35D3"/>
    <w:rsid w:val="005D002E"/>
    <w:rsid w:val="005D0C06"/>
    <w:rsid w:val="005E5592"/>
    <w:rsid w:val="005F00EE"/>
    <w:rsid w:val="005F3F11"/>
    <w:rsid w:val="00604D4C"/>
    <w:rsid w:val="006062B2"/>
    <w:rsid w:val="006074D7"/>
    <w:rsid w:val="00607D24"/>
    <w:rsid w:val="00620513"/>
    <w:rsid w:val="006331AD"/>
    <w:rsid w:val="00643F48"/>
    <w:rsid w:val="00645213"/>
    <w:rsid w:val="006457EA"/>
    <w:rsid w:val="00654F12"/>
    <w:rsid w:val="00655489"/>
    <w:rsid w:val="00655678"/>
    <w:rsid w:val="006569FD"/>
    <w:rsid w:val="006625AD"/>
    <w:rsid w:val="00666CD5"/>
    <w:rsid w:val="00671F7D"/>
    <w:rsid w:val="00682008"/>
    <w:rsid w:val="006828A1"/>
    <w:rsid w:val="00695308"/>
    <w:rsid w:val="006A2D0A"/>
    <w:rsid w:val="006A5A52"/>
    <w:rsid w:val="006A616A"/>
    <w:rsid w:val="006B21E1"/>
    <w:rsid w:val="006C0233"/>
    <w:rsid w:val="006C12BC"/>
    <w:rsid w:val="006C59E8"/>
    <w:rsid w:val="006D0FD9"/>
    <w:rsid w:val="006D353B"/>
    <w:rsid w:val="006D6E16"/>
    <w:rsid w:val="006E0241"/>
    <w:rsid w:val="006E706B"/>
    <w:rsid w:val="006F58C2"/>
    <w:rsid w:val="006F6A64"/>
    <w:rsid w:val="006F7ED2"/>
    <w:rsid w:val="00714DFE"/>
    <w:rsid w:val="00720D47"/>
    <w:rsid w:val="007260AB"/>
    <w:rsid w:val="007270CC"/>
    <w:rsid w:val="00727B49"/>
    <w:rsid w:val="00741849"/>
    <w:rsid w:val="007422E7"/>
    <w:rsid w:val="00760745"/>
    <w:rsid w:val="00761FD5"/>
    <w:rsid w:val="00766127"/>
    <w:rsid w:val="00790E3A"/>
    <w:rsid w:val="00796ADE"/>
    <w:rsid w:val="007B2A95"/>
    <w:rsid w:val="007B6053"/>
    <w:rsid w:val="007C117E"/>
    <w:rsid w:val="007D3119"/>
    <w:rsid w:val="007D3285"/>
    <w:rsid w:val="007E3910"/>
    <w:rsid w:val="007F06A9"/>
    <w:rsid w:val="008021E5"/>
    <w:rsid w:val="00802A06"/>
    <w:rsid w:val="00803570"/>
    <w:rsid w:val="0083383E"/>
    <w:rsid w:val="008421F4"/>
    <w:rsid w:val="00842816"/>
    <w:rsid w:val="00844420"/>
    <w:rsid w:val="008502D1"/>
    <w:rsid w:val="0085270C"/>
    <w:rsid w:val="00854C69"/>
    <w:rsid w:val="00865458"/>
    <w:rsid w:val="00882BF5"/>
    <w:rsid w:val="008840AF"/>
    <w:rsid w:val="008843FC"/>
    <w:rsid w:val="00890374"/>
    <w:rsid w:val="008968C7"/>
    <w:rsid w:val="008A230E"/>
    <w:rsid w:val="008A5DDF"/>
    <w:rsid w:val="008B0D27"/>
    <w:rsid w:val="008C3557"/>
    <w:rsid w:val="008D19B3"/>
    <w:rsid w:val="008D727D"/>
    <w:rsid w:val="008E6336"/>
    <w:rsid w:val="008F15A1"/>
    <w:rsid w:val="008F5DFE"/>
    <w:rsid w:val="008F6BFF"/>
    <w:rsid w:val="008F753F"/>
    <w:rsid w:val="008F75B7"/>
    <w:rsid w:val="008F7A2B"/>
    <w:rsid w:val="00900956"/>
    <w:rsid w:val="00907F75"/>
    <w:rsid w:val="00910DD1"/>
    <w:rsid w:val="0091773B"/>
    <w:rsid w:val="00917ADF"/>
    <w:rsid w:val="00921621"/>
    <w:rsid w:val="00931AF0"/>
    <w:rsid w:val="00941D52"/>
    <w:rsid w:val="009448A4"/>
    <w:rsid w:val="00952BFF"/>
    <w:rsid w:val="009642AA"/>
    <w:rsid w:val="009721BF"/>
    <w:rsid w:val="009752D8"/>
    <w:rsid w:val="00982CD1"/>
    <w:rsid w:val="00991FA9"/>
    <w:rsid w:val="009A0467"/>
    <w:rsid w:val="009A236B"/>
    <w:rsid w:val="009B1625"/>
    <w:rsid w:val="009B408B"/>
    <w:rsid w:val="009B4BDB"/>
    <w:rsid w:val="009C351B"/>
    <w:rsid w:val="009D03F3"/>
    <w:rsid w:val="009E3869"/>
    <w:rsid w:val="009E4203"/>
    <w:rsid w:val="009E65B4"/>
    <w:rsid w:val="009E7E3D"/>
    <w:rsid w:val="009F7B22"/>
    <w:rsid w:val="00A17712"/>
    <w:rsid w:val="00A334A1"/>
    <w:rsid w:val="00A41E2E"/>
    <w:rsid w:val="00A4619D"/>
    <w:rsid w:val="00A70C8F"/>
    <w:rsid w:val="00A775AA"/>
    <w:rsid w:val="00A90814"/>
    <w:rsid w:val="00AA75D0"/>
    <w:rsid w:val="00AC0CA5"/>
    <w:rsid w:val="00AD0515"/>
    <w:rsid w:val="00AD3B4B"/>
    <w:rsid w:val="00AD4CC5"/>
    <w:rsid w:val="00AD5253"/>
    <w:rsid w:val="00AD5E83"/>
    <w:rsid w:val="00AF2552"/>
    <w:rsid w:val="00AF5901"/>
    <w:rsid w:val="00B041DD"/>
    <w:rsid w:val="00B15CC1"/>
    <w:rsid w:val="00B21D73"/>
    <w:rsid w:val="00B27387"/>
    <w:rsid w:val="00B37626"/>
    <w:rsid w:val="00B415FA"/>
    <w:rsid w:val="00B46786"/>
    <w:rsid w:val="00B47004"/>
    <w:rsid w:val="00B513D5"/>
    <w:rsid w:val="00B5384B"/>
    <w:rsid w:val="00B6295F"/>
    <w:rsid w:val="00B66BB1"/>
    <w:rsid w:val="00B7212E"/>
    <w:rsid w:val="00B74EB5"/>
    <w:rsid w:val="00B81F49"/>
    <w:rsid w:val="00B82A0A"/>
    <w:rsid w:val="00B83244"/>
    <w:rsid w:val="00B92EB8"/>
    <w:rsid w:val="00B937AE"/>
    <w:rsid w:val="00B97F13"/>
    <w:rsid w:val="00BA1413"/>
    <w:rsid w:val="00BA2856"/>
    <w:rsid w:val="00BA7A05"/>
    <w:rsid w:val="00BB2A29"/>
    <w:rsid w:val="00BD2A58"/>
    <w:rsid w:val="00BF3F0D"/>
    <w:rsid w:val="00C00C86"/>
    <w:rsid w:val="00C22F60"/>
    <w:rsid w:val="00C241D8"/>
    <w:rsid w:val="00C3225F"/>
    <w:rsid w:val="00C36903"/>
    <w:rsid w:val="00C36A3C"/>
    <w:rsid w:val="00C4569A"/>
    <w:rsid w:val="00C47307"/>
    <w:rsid w:val="00C6354B"/>
    <w:rsid w:val="00C70A96"/>
    <w:rsid w:val="00C73248"/>
    <w:rsid w:val="00C7375B"/>
    <w:rsid w:val="00C771F2"/>
    <w:rsid w:val="00CA01E4"/>
    <w:rsid w:val="00CA41E4"/>
    <w:rsid w:val="00CA4399"/>
    <w:rsid w:val="00CB0A40"/>
    <w:rsid w:val="00CB22C9"/>
    <w:rsid w:val="00CB560D"/>
    <w:rsid w:val="00CD1566"/>
    <w:rsid w:val="00CD3452"/>
    <w:rsid w:val="00CD41D5"/>
    <w:rsid w:val="00CD4EA4"/>
    <w:rsid w:val="00CD57CF"/>
    <w:rsid w:val="00CE6CED"/>
    <w:rsid w:val="00CF1BAC"/>
    <w:rsid w:val="00CF43F0"/>
    <w:rsid w:val="00D04B0F"/>
    <w:rsid w:val="00D21BF1"/>
    <w:rsid w:val="00D229B8"/>
    <w:rsid w:val="00D23661"/>
    <w:rsid w:val="00D23F3D"/>
    <w:rsid w:val="00D256ED"/>
    <w:rsid w:val="00D269C6"/>
    <w:rsid w:val="00D4363A"/>
    <w:rsid w:val="00D50BFA"/>
    <w:rsid w:val="00D50C02"/>
    <w:rsid w:val="00D5525E"/>
    <w:rsid w:val="00D5644F"/>
    <w:rsid w:val="00D65CAD"/>
    <w:rsid w:val="00D72D74"/>
    <w:rsid w:val="00D73109"/>
    <w:rsid w:val="00D81D35"/>
    <w:rsid w:val="00D92A42"/>
    <w:rsid w:val="00D94324"/>
    <w:rsid w:val="00D9482D"/>
    <w:rsid w:val="00D9670C"/>
    <w:rsid w:val="00DA4520"/>
    <w:rsid w:val="00DA7AF9"/>
    <w:rsid w:val="00DB0398"/>
    <w:rsid w:val="00DB2BAE"/>
    <w:rsid w:val="00DC0C0F"/>
    <w:rsid w:val="00DD317F"/>
    <w:rsid w:val="00DD4554"/>
    <w:rsid w:val="00DF0CE1"/>
    <w:rsid w:val="00DF0D84"/>
    <w:rsid w:val="00DF22E6"/>
    <w:rsid w:val="00DF527E"/>
    <w:rsid w:val="00DF6C38"/>
    <w:rsid w:val="00DF7769"/>
    <w:rsid w:val="00E33867"/>
    <w:rsid w:val="00E50E82"/>
    <w:rsid w:val="00E5436C"/>
    <w:rsid w:val="00E5580B"/>
    <w:rsid w:val="00E61835"/>
    <w:rsid w:val="00E62D39"/>
    <w:rsid w:val="00E8328D"/>
    <w:rsid w:val="00E91437"/>
    <w:rsid w:val="00EA1E1F"/>
    <w:rsid w:val="00EA2871"/>
    <w:rsid w:val="00EA2B76"/>
    <w:rsid w:val="00EB3233"/>
    <w:rsid w:val="00EE1E4B"/>
    <w:rsid w:val="00EF02DF"/>
    <w:rsid w:val="00EF2F6A"/>
    <w:rsid w:val="00EF3E17"/>
    <w:rsid w:val="00F0447B"/>
    <w:rsid w:val="00F10F14"/>
    <w:rsid w:val="00F129CA"/>
    <w:rsid w:val="00F144DE"/>
    <w:rsid w:val="00F25D85"/>
    <w:rsid w:val="00F276AD"/>
    <w:rsid w:val="00F3025A"/>
    <w:rsid w:val="00F439B5"/>
    <w:rsid w:val="00F44AF6"/>
    <w:rsid w:val="00F517CE"/>
    <w:rsid w:val="00F617BA"/>
    <w:rsid w:val="00F77D8F"/>
    <w:rsid w:val="00F86F25"/>
    <w:rsid w:val="00F97E01"/>
    <w:rsid w:val="00FA180B"/>
    <w:rsid w:val="00FA4598"/>
    <w:rsid w:val="00FA6C8D"/>
    <w:rsid w:val="00FB1452"/>
    <w:rsid w:val="00FB307A"/>
    <w:rsid w:val="00FB3937"/>
    <w:rsid w:val="00FB4361"/>
    <w:rsid w:val="00FB5278"/>
    <w:rsid w:val="00FC3F4D"/>
    <w:rsid w:val="00FD5B43"/>
    <w:rsid w:val="00FF02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E1DC"/>
  <w15:chartTrackingRefBased/>
  <w15:docId w15:val="{86838689-F496-4E72-A33A-1A1512AA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6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2A29"/>
    <w:pPr>
      <w:spacing w:after="0" w:line="240" w:lineRule="auto"/>
    </w:pPr>
  </w:style>
  <w:style w:type="paragraph" w:styleId="ListParagraph">
    <w:name w:val="List Paragraph"/>
    <w:basedOn w:val="Normal"/>
    <w:uiPriority w:val="34"/>
    <w:qFormat/>
    <w:rsid w:val="00BB2A29"/>
    <w:pPr>
      <w:ind w:left="720"/>
      <w:contextualSpacing/>
    </w:pPr>
  </w:style>
  <w:style w:type="paragraph" w:styleId="BalloonText">
    <w:name w:val="Balloon Text"/>
    <w:basedOn w:val="Normal"/>
    <w:link w:val="BalloonTextChar"/>
    <w:uiPriority w:val="99"/>
    <w:semiHidden/>
    <w:unhideWhenUsed/>
    <w:rsid w:val="00BA1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413"/>
    <w:rPr>
      <w:rFonts w:ascii="Segoe UI" w:hAnsi="Segoe UI" w:cs="Segoe UI"/>
      <w:sz w:val="18"/>
      <w:szCs w:val="18"/>
    </w:rPr>
  </w:style>
  <w:style w:type="character" w:styleId="Hyperlink">
    <w:name w:val="Hyperlink"/>
    <w:basedOn w:val="DefaultParagraphFont"/>
    <w:uiPriority w:val="99"/>
    <w:unhideWhenUsed/>
    <w:rsid w:val="0085270C"/>
    <w:rPr>
      <w:color w:val="0563C1" w:themeColor="hyperlink"/>
      <w:u w:val="single"/>
    </w:rPr>
  </w:style>
  <w:style w:type="character" w:customStyle="1" w:styleId="UnresolvedMention">
    <w:name w:val="Unresolved Mention"/>
    <w:basedOn w:val="DefaultParagraphFont"/>
    <w:uiPriority w:val="99"/>
    <w:semiHidden/>
    <w:unhideWhenUsed/>
    <w:rsid w:val="0085270C"/>
    <w:rPr>
      <w:color w:val="605E5C"/>
      <w:shd w:val="clear" w:color="auto" w:fill="E1DFDD"/>
    </w:rPr>
  </w:style>
  <w:style w:type="character" w:styleId="CommentReference">
    <w:name w:val="annotation reference"/>
    <w:basedOn w:val="DefaultParagraphFont"/>
    <w:uiPriority w:val="99"/>
    <w:semiHidden/>
    <w:unhideWhenUsed/>
    <w:rsid w:val="009D03F3"/>
    <w:rPr>
      <w:sz w:val="16"/>
      <w:szCs w:val="16"/>
    </w:rPr>
  </w:style>
  <w:style w:type="paragraph" w:styleId="CommentText">
    <w:name w:val="annotation text"/>
    <w:basedOn w:val="Normal"/>
    <w:link w:val="CommentTextChar"/>
    <w:uiPriority w:val="99"/>
    <w:semiHidden/>
    <w:unhideWhenUsed/>
    <w:rsid w:val="009D03F3"/>
    <w:pPr>
      <w:spacing w:line="240" w:lineRule="auto"/>
    </w:pPr>
    <w:rPr>
      <w:sz w:val="20"/>
      <w:szCs w:val="20"/>
    </w:rPr>
  </w:style>
  <w:style w:type="character" w:customStyle="1" w:styleId="CommentTextChar">
    <w:name w:val="Comment Text Char"/>
    <w:basedOn w:val="DefaultParagraphFont"/>
    <w:link w:val="CommentText"/>
    <w:uiPriority w:val="99"/>
    <w:semiHidden/>
    <w:rsid w:val="009D03F3"/>
    <w:rPr>
      <w:sz w:val="20"/>
      <w:szCs w:val="20"/>
    </w:rPr>
  </w:style>
  <w:style w:type="paragraph" w:styleId="Header">
    <w:name w:val="header"/>
    <w:basedOn w:val="Normal"/>
    <w:link w:val="HeaderChar"/>
    <w:uiPriority w:val="99"/>
    <w:unhideWhenUsed/>
    <w:rsid w:val="009752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2D8"/>
  </w:style>
  <w:style w:type="paragraph" w:styleId="Footer">
    <w:name w:val="footer"/>
    <w:basedOn w:val="Normal"/>
    <w:link w:val="FooterChar"/>
    <w:uiPriority w:val="99"/>
    <w:unhideWhenUsed/>
    <w:rsid w:val="009752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544797">
      <w:bodyDiv w:val="1"/>
      <w:marLeft w:val="0"/>
      <w:marRight w:val="0"/>
      <w:marTop w:val="0"/>
      <w:marBottom w:val="0"/>
      <w:divBdr>
        <w:top w:val="none" w:sz="0" w:space="0" w:color="auto"/>
        <w:left w:val="none" w:sz="0" w:space="0" w:color="auto"/>
        <w:bottom w:val="none" w:sz="0" w:space="0" w:color="auto"/>
        <w:right w:val="none" w:sz="0" w:space="0" w:color="auto"/>
      </w:divBdr>
      <w:divsChild>
        <w:div w:id="6909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hdx.healthdata.org/gbd-results-too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5507</Words>
  <Characters>31392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Erasmus Universiteit</Company>
  <LinksUpToDate>false</LinksUpToDate>
  <CharactersWithSpaces>36826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Heleen Vellekoop</dc:creator>
  <cp:keywords/>
  <dc:description/>
  <cp:lastModifiedBy>Indhumathi</cp:lastModifiedBy>
  <cp:revision>4</cp:revision>
  <dcterms:created xsi:type="dcterms:W3CDTF">2022-02-06T04:20:00Z</dcterms:created>
  <dcterms:modified xsi:type="dcterms:W3CDTF">2022-06-28T14:52:00Z</dcterms:modified>
</cp:coreProperties>
</file>