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81BB2" w14:textId="77777777" w:rsidR="00907648" w:rsidRDefault="00907648" w:rsidP="00812706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  <w:lang w:val="en-GB" w:eastAsia="zh-CN"/>
        </w:rPr>
      </w:pPr>
    </w:p>
    <w:p w14:paraId="2A6F7686" w14:textId="62064941" w:rsidR="00812706" w:rsidRPr="00E42CEE" w:rsidRDefault="00E851B4" w:rsidP="00812706">
      <w:pPr>
        <w:spacing w:after="0" w:line="240" w:lineRule="auto"/>
        <w:rPr>
          <w:rFonts w:ascii="Times New Roman" w:eastAsia="SimSun" w:hAnsi="Times New Roman"/>
          <w:color w:val="000000" w:themeColor="text1"/>
          <w:sz w:val="20"/>
          <w:szCs w:val="20"/>
          <w:lang w:val="en-GB" w:eastAsia="zh-CN"/>
        </w:rPr>
      </w:pPr>
      <w:r>
        <w:rPr>
          <w:rFonts w:ascii="Times New Roman" w:eastAsia="Times New Roman" w:hAnsi="Times New Roman"/>
          <w:b/>
          <w:color w:val="000000" w:themeColor="text1"/>
          <w:sz w:val="20"/>
          <w:szCs w:val="20"/>
          <w:lang w:val="en-GB" w:eastAsia="zh-CN"/>
        </w:rPr>
        <w:t>Additional file</w:t>
      </w:r>
      <w:bookmarkStart w:id="0" w:name="_GoBack"/>
      <w:bookmarkEnd w:id="0"/>
      <w:r w:rsidR="00812706" w:rsidRPr="00E42CEE">
        <w:rPr>
          <w:rFonts w:ascii="Times New Roman" w:eastAsia="Times New Roman" w:hAnsi="Times New Roman"/>
          <w:b/>
          <w:color w:val="000000" w:themeColor="text1"/>
          <w:sz w:val="20"/>
          <w:szCs w:val="20"/>
          <w:lang w:val="en-GB" w:eastAsia="zh-CN"/>
        </w:rPr>
        <w:t xml:space="preserve"> 1: Sources of Malaria Disbursement in Zambia</w:t>
      </w:r>
    </w:p>
    <w:tbl>
      <w:tblPr>
        <w:tblStyle w:val="PlainTable3"/>
        <w:tblW w:w="0" w:type="auto"/>
        <w:shd w:val="pct20" w:color="auto" w:fill="auto"/>
        <w:tblLook w:val="05A0" w:firstRow="1" w:lastRow="0" w:firstColumn="1" w:lastColumn="1" w:noHBand="0" w:noVBand="1"/>
      </w:tblPr>
      <w:tblGrid>
        <w:gridCol w:w="5227"/>
        <w:gridCol w:w="4167"/>
      </w:tblGrid>
      <w:tr w:rsidR="00812706" w:rsidRPr="00E42CEE" w14:paraId="6EF55709" w14:textId="77777777" w:rsidTr="00DE5F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</w:tcBorders>
            <w:shd w:val="pct20" w:color="auto" w:fill="auto"/>
            <w:noWrap/>
            <w:hideMark/>
          </w:tcPr>
          <w:p w14:paraId="1122B359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Sources of malaria funding/support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  <w:shd w:val="pct20" w:color="auto" w:fill="auto"/>
            <w:noWrap/>
            <w:hideMark/>
          </w:tcPr>
          <w:p w14:paraId="7B470770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Main interventions</w:t>
            </w:r>
          </w:p>
        </w:tc>
      </w:tr>
      <w:tr w:rsidR="00812706" w:rsidRPr="00E42CEE" w14:paraId="783C7154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5518DE24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6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A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frica indoor residual spraying project (AIRS)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360EFE3E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</w:t>
            </w:r>
          </w:p>
        </w:tc>
      </w:tr>
      <w:tr w:rsidR="00812706" w:rsidRPr="00E42CEE" w14:paraId="1BD6FA26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41D4976E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7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A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frivet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13C230CE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ITNs</w:t>
            </w:r>
          </w:p>
        </w:tc>
      </w:tr>
      <w:tr w:rsidR="00812706" w:rsidRPr="00E42CEE" w14:paraId="1BA0A110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214736D5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8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A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kros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440F579B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ES</w:t>
            </w:r>
          </w:p>
        </w:tc>
      </w:tr>
      <w:tr w:rsidR="00812706" w:rsidRPr="00E42CEE" w14:paraId="216D714D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7C4FAEC9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9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B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ill &amp; melinda gates foundation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17F15C45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ITNS, CASE management</w:t>
            </w:r>
          </w:p>
        </w:tc>
      </w:tr>
      <w:tr w:rsidR="00812706" w:rsidRPr="00E42CEE" w14:paraId="53A03632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7EA04D38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10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C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hurches health association of zambia (CHAZ)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66BF4AA9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ITNS, CASE MANAGEMENT, IEC</w:t>
            </w:r>
          </w:p>
        </w:tc>
      </w:tr>
      <w:tr w:rsidR="00812706" w:rsidRPr="00E42CEE" w14:paraId="15AB5137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444BFF38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11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C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atholic medical mission board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328AE621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IEC</w:t>
            </w:r>
          </w:p>
        </w:tc>
      </w:tr>
      <w:tr w:rsidR="00812706" w:rsidRPr="00E42CEE" w14:paraId="1F27956D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68575A8F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12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E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limination 8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7A3A06E6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Case MANAGEMENT, ITNS, IRS</w:t>
            </w:r>
          </w:p>
        </w:tc>
      </w:tr>
      <w:tr w:rsidR="00812706" w:rsidRPr="00E42CEE" w14:paraId="41A32614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4C9C316A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13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E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nd malaria council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1F209FE7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IEC</w:t>
            </w:r>
          </w:p>
        </w:tc>
      </w:tr>
      <w:tr w:rsidR="00812706" w:rsidRPr="00E42CEE" w14:paraId="1BE4796E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2AF899D8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14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F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irst quantum minerals limited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1E32BF60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IEC</w:t>
            </w:r>
          </w:p>
        </w:tc>
      </w:tr>
      <w:tr w:rsidR="00812706" w:rsidRPr="00E42CEE" w14:paraId="20EC3A90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2713233D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15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G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lobal fund to fight aids, tuberculosis and malaria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243BB06E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ITNS, IEC, M&amp;E</w:t>
            </w:r>
          </w:p>
        </w:tc>
      </w:tr>
      <w:tr w:rsidR="00812706" w:rsidRPr="00E42CEE" w14:paraId="4692C230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218F6E8C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16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I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sdell.flowers cross border malaria initiative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1690A83C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IEC</w:t>
            </w:r>
          </w:p>
        </w:tc>
      </w:tr>
      <w:tr w:rsidR="00812706" w:rsidRPr="00E42CEE" w14:paraId="5CF4D218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073094B7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17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J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apan international cooperation agency (JICA)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6DC5EBD2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ITNs</w:t>
            </w:r>
          </w:p>
        </w:tc>
      </w:tr>
      <w:tr w:rsidR="00812706" w:rsidRPr="00E42CEE" w14:paraId="74F9BC5A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372CD7D5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18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j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hpiego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4E60DC8C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IEC</w:t>
            </w:r>
          </w:p>
        </w:tc>
      </w:tr>
      <w:tr w:rsidR="00812706" w:rsidRPr="00E42CEE" w14:paraId="35D8AB56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2BBBAC34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19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K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agem mine/gemfields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59CA02C2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IEC, IRS</w:t>
            </w:r>
          </w:p>
        </w:tc>
      </w:tr>
      <w:tr w:rsidR="00812706" w:rsidRPr="00E42CEE" w14:paraId="6313C0C4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5431DA6F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20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K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onkola copper mines plc (KCM)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1795A626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IEC, IRS</w:t>
            </w:r>
          </w:p>
        </w:tc>
      </w:tr>
      <w:tr w:rsidR="00812706" w:rsidRPr="00E42CEE" w14:paraId="1FA06082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07D70B8E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21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M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acha research institute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5FE2ECB9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Case management</w:t>
            </w:r>
          </w:p>
        </w:tc>
      </w:tr>
      <w:tr w:rsidR="00812706" w:rsidRPr="00E42CEE" w14:paraId="69692614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66A312E5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aps w:val="0"/>
                <w:color w:val="000000" w:themeColor="text1"/>
                <w:sz w:val="20"/>
                <w:szCs w:val="20"/>
                <w:lang w:val="en-US" w:eastAsia="zh-CN"/>
              </w:rPr>
              <w:t>Malaria control and elimination partnership in africa (MACEPA), a Programme at path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1918D9D3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ITNS, CASE MANAGEMENT, IEC, MDA</w:t>
            </w:r>
          </w:p>
        </w:tc>
      </w:tr>
      <w:tr w:rsidR="00812706" w:rsidRPr="00E42CEE" w14:paraId="29D36469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01E6B07A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aps w:val="0"/>
                <w:color w:val="000000" w:themeColor="text1"/>
                <w:sz w:val="20"/>
                <w:szCs w:val="20"/>
                <w:lang w:val="en-US" w:eastAsia="zh-CN"/>
              </w:rPr>
              <w:t>Malaria modelling consortium (MMC)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0A0CD851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ES, MONITORING and evaluation</w:t>
            </w:r>
          </w:p>
        </w:tc>
      </w:tr>
      <w:tr w:rsidR="00812706" w:rsidRPr="00E42CEE" w14:paraId="7C8DB37C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2DBFD778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aps w:val="0"/>
                <w:color w:val="000000" w:themeColor="text1"/>
                <w:sz w:val="20"/>
                <w:szCs w:val="20"/>
                <w:lang w:val="en-US" w:eastAsia="zh-CN"/>
              </w:rPr>
              <w:t>Malariacare, a programme at PATH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33B9DE30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Case MANAGEMENT, MDA</w:t>
            </w:r>
          </w:p>
        </w:tc>
      </w:tr>
      <w:tr w:rsidR="00812706" w:rsidRPr="00E42CEE" w14:paraId="0A42D7E8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632B8EA6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22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M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anzi valley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190C5C6F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Case management</w:t>
            </w:r>
          </w:p>
        </w:tc>
      </w:tr>
      <w:tr w:rsidR="00812706" w:rsidRPr="00E42CEE" w14:paraId="55CA986B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4161A0FE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aps w:val="0"/>
                <w:color w:val="000000" w:themeColor="text1"/>
                <w:sz w:val="20"/>
                <w:szCs w:val="20"/>
                <w:lang w:val="en-US" w:eastAsia="zh-CN"/>
              </w:rPr>
              <w:t>Melcome marketing and distributors ltd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596A1593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ITNS, CASE management</w:t>
            </w:r>
          </w:p>
        </w:tc>
      </w:tr>
      <w:tr w:rsidR="00812706" w:rsidRPr="00E42CEE" w14:paraId="4A38F2D4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58462FEA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aps w:val="0"/>
                <w:color w:val="000000" w:themeColor="text1"/>
                <w:sz w:val="20"/>
                <w:szCs w:val="20"/>
                <w:lang w:val="en-US" w:eastAsia="zh-CN"/>
              </w:rPr>
              <w:t>Mkushi farmers malaria initiative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17A90531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IEC</w:t>
            </w:r>
          </w:p>
        </w:tc>
      </w:tr>
      <w:tr w:rsidR="00812706" w:rsidRPr="00E42CEE" w14:paraId="78A04E04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05C89A8B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aps w:val="0"/>
                <w:color w:val="000000" w:themeColor="text1"/>
                <w:sz w:val="20"/>
                <w:szCs w:val="20"/>
                <w:lang w:val="en-US" w:eastAsia="zh-CN"/>
              </w:rPr>
              <w:t>Mopani copper mines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7BDD6CB5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ITNS, CASE MANAGEMENT, IEC</w:t>
            </w:r>
          </w:p>
        </w:tc>
      </w:tr>
      <w:tr w:rsidR="00812706" w:rsidRPr="00E42CEE" w14:paraId="48EC736F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38DDEFCE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aps w:val="0"/>
                <w:color w:val="000000" w:themeColor="text1"/>
                <w:sz w:val="20"/>
                <w:szCs w:val="20"/>
                <w:lang w:val="en-US" w:eastAsia="zh-CN"/>
              </w:rPr>
              <w:t>Nakambala sugar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35459185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ITNS, CASE MANAGEMENT, IEC</w:t>
            </w:r>
          </w:p>
        </w:tc>
      </w:tr>
      <w:tr w:rsidR="00812706" w:rsidRPr="00E42CEE" w14:paraId="226F90B8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3215342E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aps w:val="0"/>
                <w:color w:val="000000" w:themeColor="text1"/>
                <w:sz w:val="20"/>
                <w:szCs w:val="20"/>
                <w:lang w:val="en-US" w:eastAsia="zh-CN"/>
              </w:rPr>
              <w:t>Nwk enterprises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727F8DCB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Case management</w:t>
            </w:r>
          </w:p>
        </w:tc>
      </w:tr>
      <w:tr w:rsidR="00812706" w:rsidRPr="00E42CEE" w14:paraId="074C1F7E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2D0FB2F2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aps w:val="0"/>
                <w:color w:val="000000" w:themeColor="text1"/>
                <w:sz w:val="20"/>
                <w:szCs w:val="20"/>
                <w:lang w:val="en-US" w:eastAsia="zh-CN"/>
              </w:rPr>
              <w:t>Program for the advancement of malaria outcomes (PAMO) at PATH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4E50A80F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MDA, ITNS, CASE MANAGEMENT, MDA</w:t>
            </w:r>
          </w:p>
        </w:tc>
      </w:tr>
      <w:tr w:rsidR="00812706" w:rsidRPr="00E42CEE" w14:paraId="0D822D2F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0E60E8A9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23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r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oll back malaria partnership (rbm)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36CA649A" w14:textId="438EB88E" w:rsidR="00812706" w:rsidRPr="00E42CEE" w:rsidRDefault="00812706" w:rsidP="00907648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case management, ITNS,</w:t>
            </w:r>
          </w:p>
        </w:tc>
      </w:tr>
      <w:tr w:rsidR="00812706" w:rsidRPr="00E42CEE" w14:paraId="76CE64C3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560C1141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24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R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otarian malaria partners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27FED8C2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IEC,</w:t>
            </w:r>
          </w:p>
        </w:tc>
      </w:tr>
      <w:tr w:rsidR="00812706" w:rsidRPr="00E42CEE" w14:paraId="75215A65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66FC8852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25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S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ociety for family health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010698D2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ITNs</w:t>
            </w:r>
          </w:p>
        </w:tc>
      </w:tr>
      <w:tr w:rsidR="00812706" w:rsidRPr="00E42CEE" w14:paraId="05CBB10A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1B95D80B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26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T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ableau foundation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5E8DED0B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M&amp;E, IEC</w:t>
            </w:r>
          </w:p>
        </w:tc>
      </w:tr>
      <w:tr w:rsidR="00812706" w:rsidRPr="00E42CEE" w14:paraId="2C399946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725391A4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27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T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ropical diseases research centre (tdrc)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0B072596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IEC, M&amp;E</w:t>
            </w:r>
          </w:p>
        </w:tc>
      </w:tr>
      <w:tr w:rsidR="00812706" w:rsidRPr="00E42CEE" w14:paraId="633F4708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38B9EB98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28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T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ulane university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4F9005E7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M&amp;E, CASE management</w:t>
            </w:r>
          </w:p>
        </w:tc>
      </w:tr>
      <w:tr w:rsidR="00812706" w:rsidRPr="00E42CEE" w14:paraId="7B4C02B9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0D94EF20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29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U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nicef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25A663B6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ITNS, CASE MANAGEMENT, IEC, M&amp;E</w:t>
            </w:r>
          </w:p>
        </w:tc>
      </w:tr>
      <w:tr w:rsidR="00812706" w:rsidRPr="00E42CEE" w14:paraId="1E0B7FA4" w14:textId="77777777" w:rsidTr="00DE5F57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2E116998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aps w:val="0"/>
                <w:color w:val="000000" w:themeColor="text1"/>
                <w:sz w:val="20"/>
                <w:szCs w:val="20"/>
                <w:lang w:val="en-US" w:eastAsia="zh-CN"/>
              </w:rPr>
              <w:t>United states agency for international development (USAID)/president’s malaria initiative (PMI)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6D0CC5C1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ITNS, CASE MANAGEMENT, IEC, M&amp;E</w:t>
            </w:r>
          </w:p>
        </w:tc>
      </w:tr>
      <w:tr w:rsidR="00812706" w:rsidRPr="00E42CEE" w14:paraId="3EDB8040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3A2C7A3D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30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U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niversity of Zambia (UNZA)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575A50D3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IEC, TECHNICAL support</w:t>
            </w:r>
          </w:p>
        </w:tc>
      </w:tr>
      <w:tr w:rsidR="00812706" w:rsidRPr="00E42CEE" w14:paraId="1028DFC3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05D3E9AD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31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US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 xml:space="preserve"> centers for disease control and prevention (CDC)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2DB83DD5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ITNS, CASE management</w:t>
            </w:r>
          </w:p>
        </w:tc>
      </w:tr>
      <w:tr w:rsidR="00812706" w:rsidRPr="00E42CEE" w14:paraId="1CB52B90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0B1CE4FB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32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US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 xml:space="preserve"> peace corps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6E8919F1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case management</w:t>
            </w:r>
          </w:p>
        </w:tc>
      </w:tr>
      <w:tr w:rsidR="00812706" w:rsidRPr="00E42CEE" w14:paraId="081957F3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6D54F446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33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V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isualize no malaria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6F2C0DC6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ITNS, CASE MANAGEMENT, IEC</w:t>
            </w:r>
          </w:p>
        </w:tc>
      </w:tr>
      <w:tr w:rsidR="00812706" w:rsidRPr="00E42CEE" w14:paraId="72840B77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4F4FB1DC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34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W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orld bank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3F6721AF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ITNS, CASE MANAGEMENT, IEC, MDA</w:t>
            </w:r>
          </w:p>
        </w:tc>
      </w:tr>
      <w:tr w:rsidR="00812706" w:rsidRPr="00E42CEE" w14:paraId="6545B049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4EB8CCB7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35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W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orld health organization (WHO)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22926552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ITNS, CASE MANAGEMENT, IEC</w:t>
            </w:r>
          </w:p>
        </w:tc>
      </w:tr>
      <w:tr w:rsidR="00812706" w:rsidRPr="00E42CEE" w14:paraId="6BC73867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3D88D4E2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36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W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orld vision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455BBF50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IRS, ITNS, CASE management</w:t>
            </w:r>
          </w:p>
        </w:tc>
      </w:tr>
      <w:tr w:rsidR="00812706" w:rsidRPr="00E42CEE" w14:paraId="61C250CC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54CBA72D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37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Z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ambia center for applied health research and development (ZCAHRD)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23D94895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ITNs</w:t>
            </w:r>
          </w:p>
        </w:tc>
      </w:tr>
      <w:tr w:rsidR="00812706" w:rsidRPr="00E42CEE" w14:paraId="29F90B74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76A285B0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aps w:val="0"/>
                <w:color w:val="000000" w:themeColor="text1"/>
                <w:sz w:val="20"/>
                <w:szCs w:val="20"/>
                <w:lang w:val="en-US" w:eastAsia="zh-CN"/>
              </w:rPr>
              <w:t>Zambia ministry of community development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53EF9A23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M&amp;E, IEC</w:t>
            </w:r>
          </w:p>
        </w:tc>
      </w:tr>
      <w:tr w:rsidR="00812706" w:rsidRPr="00E42CEE" w14:paraId="3AE722CF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523939B5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38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Z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ambia ministry of education (MOE)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7867A30D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 xml:space="preserve">IEC </w:t>
            </w:r>
          </w:p>
        </w:tc>
      </w:tr>
      <w:tr w:rsidR="00812706" w:rsidRPr="00E42CEE" w14:paraId="067771F8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502F270E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39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Z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ambia ministry of local government and housing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3BFA2558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IEC</w:t>
            </w:r>
          </w:p>
        </w:tc>
      </w:tr>
      <w:tr w:rsidR="00812706" w:rsidRPr="00E42CEE" w14:paraId="35E461B8" w14:textId="77777777" w:rsidTr="00DE5F5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</w:tcBorders>
            <w:shd w:val="pct20" w:color="auto" w:fill="auto"/>
            <w:hideMark/>
          </w:tcPr>
          <w:p w14:paraId="2F5BF822" w14:textId="77777777" w:rsidR="00812706" w:rsidRPr="00E42CEE" w:rsidRDefault="00E851B4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hyperlink r:id="rId40" w:history="1">
              <w:r w:rsidR="00812706" w:rsidRPr="00E42CEE">
                <w:rPr>
                  <w:rFonts w:ascii="Times New Roman" w:eastAsia="Times New Roman" w:hAnsi="Times New Roman"/>
                  <w:b w:val="0"/>
                  <w:color w:val="000000" w:themeColor="text1"/>
                  <w:sz w:val="24"/>
                  <w:szCs w:val="24"/>
                  <w:lang w:val="en-US" w:eastAsia="zh-CN"/>
                </w:rPr>
                <w:t>Z</w:t>
              </w:r>
              <w:r w:rsidR="00812706" w:rsidRPr="00E42CEE">
                <w:rPr>
                  <w:rFonts w:ascii="Times New Roman" w:eastAsia="Times New Roman" w:hAnsi="Times New Roman"/>
                  <w:b w:val="0"/>
                  <w:caps w:val="0"/>
                  <w:color w:val="000000" w:themeColor="text1"/>
                  <w:sz w:val="20"/>
                  <w:szCs w:val="20"/>
                  <w:lang w:val="en-US" w:eastAsia="zh-CN"/>
                </w:rPr>
                <w:t>ambia national broadcasting corporation (ZNBC)</w:t>
              </w:r>
            </w:hyperlink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pct20" w:color="auto" w:fill="auto"/>
            <w:noWrap/>
            <w:hideMark/>
          </w:tcPr>
          <w:p w14:paraId="764AFD4D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IEC</w:t>
            </w:r>
          </w:p>
        </w:tc>
      </w:tr>
      <w:tr w:rsidR="00812706" w:rsidRPr="00E42CEE" w14:paraId="43CD7804" w14:textId="77777777" w:rsidTr="00DE5F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single" w:sz="4" w:space="0" w:color="auto"/>
              <w:bottom w:val="single" w:sz="4" w:space="0" w:color="auto"/>
            </w:tcBorders>
            <w:shd w:val="pct20" w:color="auto" w:fill="auto"/>
            <w:hideMark/>
          </w:tcPr>
          <w:p w14:paraId="1585954E" w14:textId="77777777" w:rsidR="00812706" w:rsidRPr="00E42CEE" w:rsidRDefault="00812706" w:rsidP="00DE5F57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aps w:val="0"/>
                <w:color w:val="000000" w:themeColor="text1"/>
                <w:sz w:val="20"/>
                <w:szCs w:val="20"/>
                <w:lang w:val="en-US" w:eastAsia="zh-CN"/>
              </w:rPr>
              <w:t>Zambia national information service (ZANIS)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hideMark/>
          </w:tcPr>
          <w:p w14:paraId="40BD936C" w14:textId="33BB05A0" w:rsidR="00812706" w:rsidRPr="00E42CEE" w:rsidRDefault="00812706" w:rsidP="00907648">
            <w:pPr>
              <w:rPr>
                <w:rFonts w:ascii="Times New Roman" w:eastAsia="Times New Roman" w:hAnsi="Times New Roman"/>
                <w:b w:val="0"/>
                <w:bCs w:val="0"/>
                <w:caps w:val="0"/>
                <w:color w:val="000000" w:themeColor="text1"/>
                <w:sz w:val="20"/>
                <w:szCs w:val="20"/>
                <w:lang w:val="en-US" w:eastAsia="zh-CN"/>
              </w:rPr>
            </w:pPr>
            <w:r w:rsidRPr="00E42CEE">
              <w:rPr>
                <w:rFonts w:ascii="Times New Roman" w:eastAsia="Times New Roman" w:hAnsi="Times New Roman"/>
                <w:b w:val="0"/>
                <w:color w:val="000000" w:themeColor="text1"/>
                <w:sz w:val="20"/>
                <w:szCs w:val="20"/>
                <w:lang w:val="en-US" w:eastAsia="zh-CN"/>
              </w:rPr>
              <w:t>IEC</w:t>
            </w:r>
          </w:p>
        </w:tc>
      </w:tr>
    </w:tbl>
    <w:p w14:paraId="64346B33" w14:textId="77777777" w:rsidR="00812706" w:rsidRPr="00E42CEE" w:rsidRDefault="00812706" w:rsidP="00812706">
      <w:pPr>
        <w:keepNext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  <w:lang w:eastAsia="zh-CN"/>
        </w:rPr>
      </w:pPr>
      <w:r w:rsidRPr="00E42CEE">
        <w:rPr>
          <w:rFonts w:ascii="Times New Roman" w:eastAsia="Times New Roman" w:hAnsi="Times New Roman"/>
          <w:color w:val="000000" w:themeColor="text1"/>
          <w:sz w:val="20"/>
          <w:szCs w:val="20"/>
          <w:lang w:eastAsia="zh-CN"/>
        </w:rPr>
        <w:t>Note;Entomological studies(ES),Insecticide treated nets(ITNs),Indoor residual spraying(IRS),Information education and communication(IEC),Mass drug administration(MDA),Monitoring and evaluation(M&amp;E).</w:t>
      </w:r>
    </w:p>
    <w:p w14:paraId="4A017977" w14:textId="77777777" w:rsidR="00812706" w:rsidRPr="00E42CEE" w:rsidRDefault="00812706" w:rsidP="0081270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</w:p>
    <w:p w14:paraId="2BBE959D" w14:textId="77777777" w:rsidR="006276A1" w:rsidRDefault="006276A1"/>
    <w:sectPr w:rsidR="006276A1" w:rsidSect="00333FA0">
      <w:footerReference w:type="even" r:id="rId41"/>
      <w:pgSz w:w="12240" w:h="20160" w:code="5"/>
      <w:pgMar w:top="1418" w:right="1418" w:bottom="568" w:left="1418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464BBC" w14:textId="77777777" w:rsidR="00000000" w:rsidRDefault="00E851B4">
      <w:pPr>
        <w:spacing w:after="0" w:line="240" w:lineRule="auto"/>
      </w:pPr>
      <w:r>
        <w:separator/>
      </w:r>
    </w:p>
  </w:endnote>
  <w:endnote w:type="continuationSeparator" w:id="0">
    <w:p w14:paraId="0A57073E" w14:textId="77777777" w:rsidR="00000000" w:rsidRDefault="00E85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943670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F591AC" w14:textId="77777777" w:rsidR="00E42CEE" w:rsidRDefault="00812706" w:rsidP="00F84D80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E2351E" w14:textId="77777777" w:rsidR="00E42CEE" w:rsidRDefault="00E85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C6D87" w14:textId="77777777" w:rsidR="00000000" w:rsidRDefault="00E851B4">
      <w:pPr>
        <w:spacing w:after="0" w:line="240" w:lineRule="auto"/>
      </w:pPr>
      <w:r>
        <w:separator/>
      </w:r>
    </w:p>
  </w:footnote>
  <w:footnote w:type="continuationSeparator" w:id="0">
    <w:p w14:paraId="2786C208" w14:textId="77777777" w:rsidR="00000000" w:rsidRDefault="00E851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706"/>
    <w:rsid w:val="000003A7"/>
    <w:rsid w:val="00026374"/>
    <w:rsid w:val="00036B34"/>
    <w:rsid w:val="00044DAB"/>
    <w:rsid w:val="00046FD6"/>
    <w:rsid w:val="0004785F"/>
    <w:rsid w:val="0005446B"/>
    <w:rsid w:val="00055912"/>
    <w:rsid w:val="000665AE"/>
    <w:rsid w:val="000728A2"/>
    <w:rsid w:val="00076BD8"/>
    <w:rsid w:val="0008049B"/>
    <w:rsid w:val="000958FB"/>
    <w:rsid w:val="000A04EB"/>
    <w:rsid w:val="000B372E"/>
    <w:rsid w:val="000C21CD"/>
    <w:rsid w:val="000C7628"/>
    <w:rsid w:val="000D3B9C"/>
    <w:rsid w:val="000D54DE"/>
    <w:rsid w:val="000E0FA5"/>
    <w:rsid w:val="0011401F"/>
    <w:rsid w:val="00114852"/>
    <w:rsid w:val="001210E7"/>
    <w:rsid w:val="00143092"/>
    <w:rsid w:val="001530B5"/>
    <w:rsid w:val="0015566F"/>
    <w:rsid w:val="00157DF9"/>
    <w:rsid w:val="0017564D"/>
    <w:rsid w:val="00183D35"/>
    <w:rsid w:val="00186947"/>
    <w:rsid w:val="0019404C"/>
    <w:rsid w:val="00197C80"/>
    <w:rsid w:val="001B7457"/>
    <w:rsid w:val="001D2146"/>
    <w:rsid w:val="001F096F"/>
    <w:rsid w:val="002036EC"/>
    <w:rsid w:val="00210DEF"/>
    <w:rsid w:val="002400E1"/>
    <w:rsid w:val="00247BB9"/>
    <w:rsid w:val="00251035"/>
    <w:rsid w:val="0026030B"/>
    <w:rsid w:val="00260739"/>
    <w:rsid w:val="00271C90"/>
    <w:rsid w:val="0028073F"/>
    <w:rsid w:val="0028189C"/>
    <w:rsid w:val="00282089"/>
    <w:rsid w:val="002A16B7"/>
    <w:rsid w:val="002A19B2"/>
    <w:rsid w:val="002A1F62"/>
    <w:rsid w:val="002C010F"/>
    <w:rsid w:val="002C04C2"/>
    <w:rsid w:val="002D1493"/>
    <w:rsid w:val="002E00F4"/>
    <w:rsid w:val="002E3133"/>
    <w:rsid w:val="003070E9"/>
    <w:rsid w:val="00310E76"/>
    <w:rsid w:val="00316200"/>
    <w:rsid w:val="00317217"/>
    <w:rsid w:val="00327A88"/>
    <w:rsid w:val="00343637"/>
    <w:rsid w:val="003548EE"/>
    <w:rsid w:val="00356FD4"/>
    <w:rsid w:val="00363B53"/>
    <w:rsid w:val="0037222F"/>
    <w:rsid w:val="003804EC"/>
    <w:rsid w:val="0038074A"/>
    <w:rsid w:val="003812B5"/>
    <w:rsid w:val="003A3031"/>
    <w:rsid w:val="003A6345"/>
    <w:rsid w:val="003C6CC5"/>
    <w:rsid w:val="003D542C"/>
    <w:rsid w:val="00400B4B"/>
    <w:rsid w:val="004342AF"/>
    <w:rsid w:val="004401FC"/>
    <w:rsid w:val="00447D85"/>
    <w:rsid w:val="00451927"/>
    <w:rsid w:val="004522D2"/>
    <w:rsid w:val="00472B09"/>
    <w:rsid w:val="00480D72"/>
    <w:rsid w:val="00491A41"/>
    <w:rsid w:val="0049590B"/>
    <w:rsid w:val="004A33AB"/>
    <w:rsid w:val="004A75B0"/>
    <w:rsid w:val="004B5996"/>
    <w:rsid w:val="004C1F0F"/>
    <w:rsid w:val="004C6FF7"/>
    <w:rsid w:val="004D5D54"/>
    <w:rsid w:val="004E1370"/>
    <w:rsid w:val="004E4178"/>
    <w:rsid w:val="004E4719"/>
    <w:rsid w:val="004F37D1"/>
    <w:rsid w:val="005003A2"/>
    <w:rsid w:val="00506451"/>
    <w:rsid w:val="00512DC2"/>
    <w:rsid w:val="00516317"/>
    <w:rsid w:val="00526A74"/>
    <w:rsid w:val="005320AF"/>
    <w:rsid w:val="00541862"/>
    <w:rsid w:val="0055404E"/>
    <w:rsid w:val="00556E87"/>
    <w:rsid w:val="00563144"/>
    <w:rsid w:val="005739E5"/>
    <w:rsid w:val="005743C1"/>
    <w:rsid w:val="00590353"/>
    <w:rsid w:val="00592EEA"/>
    <w:rsid w:val="00597B89"/>
    <w:rsid w:val="005B144D"/>
    <w:rsid w:val="005B1658"/>
    <w:rsid w:val="005B337E"/>
    <w:rsid w:val="005C3290"/>
    <w:rsid w:val="005D1D87"/>
    <w:rsid w:val="005D3E81"/>
    <w:rsid w:val="005E44DB"/>
    <w:rsid w:val="005E653F"/>
    <w:rsid w:val="005F2225"/>
    <w:rsid w:val="00606DC7"/>
    <w:rsid w:val="00611438"/>
    <w:rsid w:val="00611827"/>
    <w:rsid w:val="006121C6"/>
    <w:rsid w:val="00624C98"/>
    <w:rsid w:val="006276A1"/>
    <w:rsid w:val="0064026A"/>
    <w:rsid w:val="00645E71"/>
    <w:rsid w:val="00661E60"/>
    <w:rsid w:val="00664193"/>
    <w:rsid w:val="00673AF1"/>
    <w:rsid w:val="006761B7"/>
    <w:rsid w:val="00676FC3"/>
    <w:rsid w:val="0068392E"/>
    <w:rsid w:val="00687205"/>
    <w:rsid w:val="00696679"/>
    <w:rsid w:val="006A1718"/>
    <w:rsid w:val="006A23BB"/>
    <w:rsid w:val="006B7F9F"/>
    <w:rsid w:val="006D2D35"/>
    <w:rsid w:val="006E01D0"/>
    <w:rsid w:val="006E3150"/>
    <w:rsid w:val="006E410E"/>
    <w:rsid w:val="006E4FE8"/>
    <w:rsid w:val="006E5C7E"/>
    <w:rsid w:val="006F1C18"/>
    <w:rsid w:val="00711C5E"/>
    <w:rsid w:val="00714C7E"/>
    <w:rsid w:val="0072438A"/>
    <w:rsid w:val="00725B97"/>
    <w:rsid w:val="00732279"/>
    <w:rsid w:val="00736511"/>
    <w:rsid w:val="00751449"/>
    <w:rsid w:val="00751E08"/>
    <w:rsid w:val="007607CD"/>
    <w:rsid w:val="007612EE"/>
    <w:rsid w:val="00761604"/>
    <w:rsid w:val="0076200B"/>
    <w:rsid w:val="0076644F"/>
    <w:rsid w:val="00766C36"/>
    <w:rsid w:val="00771965"/>
    <w:rsid w:val="00773169"/>
    <w:rsid w:val="007813A4"/>
    <w:rsid w:val="00784A8A"/>
    <w:rsid w:val="00791FA4"/>
    <w:rsid w:val="007954D1"/>
    <w:rsid w:val="00797F90"/>
    <w:rsid w:val="007A0299"/>
    <w:rsid w:val="007B137E"/>
    <w:rsid w:val="007B7B6A"/>
    <w:rsid w:val="007E7461"/>
    <w:rsid w:val="007F522C"/>
    <w:rsid w:val="007F6043"/>
    <w:rsid w:val="00800693"/>
    <w:rsid w:val="00801B98"/>
    <w:rsid w:val="00805262"/>
    <w:rsid w:val="00807662"/>
    <w:rsid w:val="00812706"/>
    <w:rsid w:val="00823468"/>
    <w:rsid w:val="00856979"/>
    <w:rsid w:val="00864715"/>
    <w:rsid w:val="0087037A"/>
    <w:rsid w:val="00870433"/>
    <w:rsid w:val="00872F54"/>
    <w:rsid w:val="00876067"/>
    <w:rsid w:val="00895396"/>
    <w:rsid w:val="00896D2B"/>
    <w:rsid w:val="008A5CB8"/>
    <w:rsid w:val="008A661B"/>
    <w:rsid w:val="008B0EFF"/>
    <w:rsid w:val="008B5F89"/>
    <w:rsid w:val="008C1E1E"/>
    <w:rsid w:val="008C41C2"/>
    <w:rsid w:val="008D37E2"/>
    <w:rsid w:val="008D583B"/>
    <w:rsid w:val="008E763E"/>
    <w:rsid w:val="008F35DD"/>
    <w:rsid w:val="008F76E4"/>
    <w:rsid w:val="00907648"/>
    <w:rsid w:val="00913968"/>
    <w:rsid w:val="009145D3"/>
    <w:rsid w:val="009200BC"/>
    <w:rsid w:val="00921BD7"/>
    <w:rsid w:val="00924914"/>
    <w:rsid w:val="00925D66"/>
    <w:rsid w:val="0093344C"/>
    <w:rsid w:val="00940893"/>
    <w:rsid w:val="009442D0"/>
    <w:rsid w:val="00944C5E"/>
    <w:rsid w:val="00984AD7"/>
    <w:rsid w:val="00984C15"/>
    <w:rsid w:val="00992248"/>
    <w:rsid w:val="00995FFD"/>
    <w:rsid w:val="009A2A01"/>
    <w:rsid w:val="009B300D"/>
    <w:rsid w:val="009C088C"/>
    <w:rsid w:val="009C345A"/>
    <w:rsid w:val="009C713F"/>
    <w:rsid w:val="009D0117"/>
    <w:rsid w:val="009E74AD"/>
    <w:rsid w:val="00A007BB"/>
    <w:rsid w:val="00A15598"/>
    <w:rsid w:val="00A163AB"/>
    <w:rsid w:val="00A23EA1"/>
    <w:rsid w:val="00A25619"/>
    <w:rsid w:val="00A257F4"/>
    <w:rsid w:val="00A26804"/>
    <w:rsid w:val="00A318B7"/>
    <w:rsid w:val="00A513F8"/>
    <w:rsid w:val="00A51871"/>
    <w:rsid w:val="00A873B3"/>
    <w:rsid w:val="00A95A51"/>
    <w:rsid w:val="00AA726A"/>
    <w:rsid w:val="00AC1DC6"/>
    <w:rsid w:val="00AC7F20"/>
    <w:rsid w:val="00AD79E7"/>
    <w:rsid w:val="00AF2A0B"/>
    <w:rsid w:val="00B13917"/>
    <w:rsid w:val="00B26F92"/>
    <w:rsid w:val="00B37AFC"/>
    <w:rsid w:val="00B413A3"/>
    <w:rsid w:val="00B43E31"/>
    <w:rsid w:val="00B55C8A"/>
    <w:rsid w:val="00B76D50"/>
    <w:rsid w:val="00B85533"/>
    <w:rsid w:val="00B96B29"/>
    <w:rsid w:val="00BA167A"/>
    <w:rsid w:val="00BA6000"/>
    <w:rsid w:val="00BB421D"/>
    <w:rsid w:val="00BB78F3"/>
    <w:rsid w:val="00BC1137"/>
    <w:rsid w:val="00BD21EE"/>
    <w:rsid w:val="00BE1A4D"/>
    <w:rsid w:val="00BE4838"/>
    <w:rsid w:val="00BF0E2A"/>
    <w:rsid w:val="00BF203D"/>
    <w:rsid w:val="00BF39C1"/>
    <w:rsid w:val="00C058B1"/>
    <w:rsid w:val="00C34D9B"/>
    <w:rsid w:val="00C35B2C"/>
    <w:rsid w:val="00C6090D"/>
    <w:rsid w:val="00C72949"/>
    <w:rsid w:val="00C74398"/>
    <w:rsid w:val="00C74408"/>
    <w:rsid w:val="00C85928"/>
    <w:rsid w:val="00C942AD"/>
    <w:rsid w:val="00C950ED"/>
    <w:rsid w:val="00CA49FA"/>
    <w:rsid w:val="00CB73D3"/>
    <w:rsid w:val="00CC310D"/>
    <w:rsid w:val="00CD44F8"/>
    <w:rsid w:val="00CE0F8B"/>
    <w:rsid w:val="00CF487C"/>
    <w:rsid w:val="00CF5E9F"/>
    <w:rsid w:val="00D06259"/>
    <w:rsid w:val="00D135C5"/>
    <w:rsid w:val="00D261F8"/>
    <w:rsid w:val="00D417A7"/>
    <w:rsid w:val="00D4299C"/>
    <w:rsid w:val="00D50873"/>
    <w:rsid w:val="00D61308"/>
    <w:rsid w:val="00D646C3"/>
    <w:rsid w:val="00D6491C"/>
    <w:rsid w:val="00D77FE0"/>
    <w:rsid w:val="00D8368A"/>
    <w:rsid w:val="00D96D14"/>
    <w:rsid w:val="00DA31D4"/>
    <w:rsid w:val="00DA3413"/>
    <w:rsid w:val="00DB1FD0"/>
    <w:rsid w:val="00DC0C71"/>
    <w:rsid w:val="00DD39AF"/>
    <w:rsid w:val="00DF0159"/>
    <w:rsid w:val="00E01527"/>
    <w:rsid w:val="00E14EC8"/>
    <w:rsid w:val="00E208E2"/>
    <w:rsid w:val="00E44F7D"/>
    <w:rsid w:val="00E51B95"/>
    <w:rsid w:val="00E60843"/>
    <w:rsid w:val="00E71105"/>
    <w:rsid w:val="00E7408E"/>
    <w:rsid w:val="00E812F4"/>
    <w:rsid w:val="00E851B4"/>
    <w:rsid w:val="00E85EBB"/>
    <w:rsid w:val="00E8714A"/>
    <w:rsid w:val="00E967BD"/>
    <w:rsid w:val="00EA0E84"/>
    <w:rsid w:val="00EB78A7"/>
    <w:rsid w:val="00ED0BE7"/>
    <w:rsid w:val="00EF1095"/>
    <w:rsid w:val="00EF1E78"/>
    <w:rsid w:val="00EF3161"/>
    <w:rsid w:val="00EF5318"/>
    <w:rsid w:val="00F140E6"/>
    <w:rsid w:val="00F349A9"/>
    <w:rsid w:val="00F35B8D"/>
    <w:rsid w:val="00F54970"/>
    <w:rsid w:val="00F63744"/>
    <w:rsid w:val="00FA0D1C"/>
    <w:rsid w:val="00FA0E06"/>
    <w:rsid w:val="00FB022B"/>
    <w:rsid w:val="00FD5745"/>
    <w:rsid w:val="00FF448C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CBC3D"/>
  <w15:chartTrackingRefBased/>
  <w15:docId w15:val="{265BE3EB-238B-4283-B280-D7C44749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12706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812706"/>
    <w:rPr>
      <w:rFonts w:ascii="Calibri" w:eastAsia="Calibri" w:hAnsi="Calibri" w:cs="Times New Roman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812706"/>
  </w:style>
  <w:style w:type="character" w:styleId="CommentReference">
    <w:name w:val="annotation reference"/>
    <w:basedOn w:val="DefaultParagraphFont"/>
    <w:uiPriority w:val="99"/>
    <w:semiHidden/>
    <w:unhideWhenUsed/>
    <w:rsid w:val="008127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2706"/>
    <w:pPr>
      <w:spacing w:after="200" w:line="240" w:lineRule="auto"/>
    </w:pPr>
    <w:rPr>
      <w:rFonts w:ascii="Calibri" w:eastAsia="Calibri" w:hAnsi="Calibri" w:cs="Times New Roman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2706"/>
    <w:rPr>
      <w:rFonts w:ascii="Calibri" w:eastAsia="Calibri" w:hAnsi="Calibri" w:cs="Times New Roman"/>
      <w:sz w:val="20"/>
      <w:szCs w:val="20"/>
      <w:lang w:val="fr-FR"/>
    </w:rPr>
  </w:style>
  <w:style w:type="table" w:styleId="PlainTable3">
    <w:name w:val="Plain Table 3"/>
    <w:basedOn w:val="TableNormal"/>
    <w:uiPriority w:val="43"/>
    <w:rsid w:val="00812706"/>
    <w:pPr>
      <w:spacing w:after="0" w:line="240" w:lineRule="auto"/>
    </w:pPr>
    <w:rPr>
      <w:lang w:val="fr-F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812706"/>
    <w:pPr>
      <w:spacing w:after="0" w:line="240" w:lineRule="auto"/>
    </w:pPr>
    <w:rPr>
      <w:lang w:val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12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mec.org.zm/emc" TargetMode="External"/><Relationship Id="rId18" Type="http://schemas.openxmlformats.org/officeDocument/2006/relationships/hyperlink" Target="https://www.jhpiego.org/" TargetMode="External"/><Relationship Id="rId26" Type="http://schemas.openxmlformats.org/officeDocument/2006/relationships/hyperlink" Target="https://www.tableau.com/foundation/about" TargetMode="External"/><Relationship Id="rId39" Type="http://schemas.openxmlformats.org/officeDocument/2006/relationships/hyperlink" Target="http://www.mlgh.gov.zm/" TargetMode="External"/><Relationship Id="rId21" Type="http://schemas.openxmlformats.org/officeDocument/2006/relationships/hyperlink" Target="http://malaria.jhsph.edu/malaria-institute-at-macha-miam/index.html" TargetMode="External"/><Relationship Id="rId34" Type="http://schemas.openxmlformats.org/officeDocument/2006/relationships/hyperlink" Target="http://www.worldbank.org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afrivet.co.z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jcflowersfoundation.org/isdell-flowers-cross-border-malaria-initiative.html" TargetMode="External"/><Relationship Id="rId20" Type="http://schemas.openxmlformats.org/officeDocument/2006/relationships/hyperlink" Target="http://kcm.co.zm/" TargetMode="External"/><Relationship Id="rId29" Type="http://schemas.openxmlformats.org/officeDocument/2006/relationships/hyperlink" Target="http://www.unicef.org/" TargetMode="External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www.africairs.net/" TargetMode="External"/><Relationship Id="rId11" Type="http://schemas.openxmlformats.org/officeDocument/2006/relationships/hyperlink" Target="https://cmmb.org/" TargetMode="External"/><Relationship Id="rId24" Type="http://schemas.openxmlformats.org/officeDocument/2006/relationships/hyperlink" Target="http://rotarianmalariapartners.org/" TargetMode="External"/><Relationship Id="rId32" Type="http://schemas.openxmlformats.org/officeDocument/2006/relationships/hyperlink" Target="https://www.peacecorps.gov/" TargetMode="External"/><Relationship Id="rId37" Type="http://schemas.openxmlformats.org/officeDocument/2006/relationships/hyperlink" Target="https://ghcorps.org/partners/placement-organizations/zambia-center-for-applied-health-research-and-development/" TargetMode="External"/><Relationship Id="rId40" Type="http://schemas.openxmlformats.org/officeDocument/2006/relationships/hyperlink" Target="http://www.znbc.co.zm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theglobalfund.org/EN/" TargetMode="External"/><Relationship Id="rId23" Type="http://schemas.openxmlformats.org/officeDocument/2006/relationships/hyperlink" Target="http://www.rbm.who.int/" TargetMode="External"/><Relationship Id="rId28" Type="http://schemas.openxmlformats.org/officeDocument/2006/relationships/hyperlink" Target="https://tulane.edu/" TargetMode="External"/><Relationship Id="rId36" Type="http://schemas.openxmlformats.org/officeDocument/2006/relationships/hyperlink" Target="https://www.worldvision.org/?campaign=119351257&amp;gclid=EAIaIQobChMI6YjCvJPz1AIVBwtpCh1WPApkEAAYASAAEgJbRfD_BwE" TargetMode="External"/><Relationship Id="rId10" Type="http://schemas.openxmlformats.org/officeDocument/2006/relationships/hyperlink" Target="http://www.chaz.org.zm/" TargetMode="External"/><Relationship Id="rId19" Type="http://schemas.openxmlformats.org/officeDocument/2006/relationships/hyperlink" Target="http://corporate.gemfields.co.uk/assets/kagem-emerald-mine-zambia" TargetMode="External"/><Relationship Id="rId31" Type="http://schemas.openxmlformats.org/officeDocument/2006/relationships/hyperlink" Target="https://www.cdc.gov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gatesfoundation.org/" TargetMode="External"/><Relationship Id="rId14" Type="http://schemas.openxmlformats.org/officeDocument/2006/relationships/hyperlink" Target="http://www.first-quantum.com/" TargetMode="External"/><Relationship Id="rId22" Type="http://schemas.openxmlformats.org/officeDocument/2006/relationships/hyperlink" Target="http://www.manzivalley.com/" TargetMode="External"/><Relationship Id="rId27" Type="http://schemas.openxmlformats.org/officeDocument/2006/relationships/hyperlink" Target="http://www.tdrc.org.zm/" TargetMode="External"/><Relationship Id="rId30" Type="http://schemas.openxmlformats.org/officeDocument/2006/relationships/hyperlink" Target="http://www.unza.zm/" TargetMode="External"/><Relationship Id="rId35" Type="http://schemas.openxmlformats.org/officeDocument/2006/relationships/hyperlink" Target="http://www.who.int/en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akros.com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alariaelimination8.org/" TargetMode="External"/><Relationship Id="rId17" Type="http://schemas.openxmlformats.org/officeDocument/2006/relationships/hyperlink" Target="http://www.jica.go.jp/english/" TargetMode="External"/><Relationship Id="rId25" Type="http://schemas.openxmlformats.org/officeDocument/2006/relationships/hyperlink" Target="http://www.sfh.co.za/" TargetMode="External"/><Relationship Id="rId33" Type="http://schemas.openxmlformats.org/officeDocument/2006/relationships/hyperlink" Target="http://visualizenomalaria.org/" TargetMode="External"/><Relationship Id="rId38" Type="http://schemas.openxmlformats.org/officeDocument/2006/relationships/hyperlink" Target="http://www.moe.gov.z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Soundarya NR.</dc:creator>
  <cp:keywords/>
  <dc:description/>
  <cp:lastModifiedBy>Soundarya NR.</cp:lastModifiedBy>
  <cp:revision>3</cp:revision>
  <dcterms:created xsi:type="dcterms:W3CDTF">2022-07-13T01:33:00Z</dcterms:created>
  <dcterms:modified xsi:type="dcterms:W3CDTF">2022-07-13T03:13:00Z</dcterms:modified>
</cp:coreProperties>
</file>