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3EC1D" w14:textId="77777777" w:rsidR="0094494B" w:rsidRDefault="003B6AC9" w:rsidP="0094494B">
      <w:pPr>
        <w:pStyle w:val="Body"/>
        <w:rPr>
          <w:b/>
          <w:bCs/>
          <w:lang w:val="fr-FR"/>
        </w:rPr>
      </w:pPr>
      <w:r w:rsidRPr="001E7060">
        <w:rPr>
          <w:b/>
          <w:bCs/>
          <w:lang w:val="en-CA"/>
        </w:rPr>
        <w:t>Supplementary</w:t>
      </w:r>
      <w:r>
        <w:rPr>
          <w:b/>
          <w:bCs/>
          <w:lang w:val="fr-FR"/>
        </w:rPr>
        <w:t xml:space="preserve"> </w:t>
      </w:r>
      <w:r w:rsidR="001E7060">
        <w:rPr>
          <w:b/>
          <w:bCs/>
          <w:lang w:val="fr-FR"/>
        </w:rPr>
        <w:t xml:space="preserve">Tables and </w:t>
      </w:r>
      <w:r w:rsidR="0094494B" w:rsidRPr="00EE4E80">
        <w:rPr>
          <w:b/>
          <w:bCs/>
          <w:lang w:val="fr-FR"/>
        </w:rPr>
        <w:t>Figures</w:t>
      </w:r>
    </w:p>
    <w:p w14:paraId="755BCE88" w14:textId="5E134B3C" w:rsidR="00BD643A" w:rsidRPr="00897FB3" w:rsidRDefault="00BD643A" w:rsidP="00BD643A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  <w:r w:rsidRPr="00897FB3">
        <w:rPr>
          <w:i w:val="0"/>
          <w:color w:val="auto"/>
          <w:sz w:val="24"/>
          <w:szCs w:val="24"/>
        </w:rPr>
        <w:t>Table S1. Cost-effective</w:t>
      </w:r>
      <w:r w:rsidR="00C42F18">
        <w:rPr>
          <w:i w:val="0"/>
          <w:color w:val="auto"/>
          <w:sz w:val="24"/>
          <w:szCs w:val="24"/>
        </w:rPr>
        <w:t>ness</w:t>
      </w:r>
      <w:r w:rsidRPr="00897FB3">
        <w:rPr>
          <w:i w:val="0"/>
          <w:color w:val="auto"/>
          <w:sz w:val="24"/>
          <w:szCs w:val="24"/>
        </w:rPr>
        <w:t xml:space="preserve"> analysis results for various changes in deceased donor kidney transplantation probability</w:t>
      </w:r>
    </w:p>
    <w:tbl>
      <w:tblPr>
        <w:tblStyle w:val="TableGrid"/>
        <w:tblW w:w="9930" w:type="dxa"/>
        <w:tblLook w:val="04A0" w:firstRow="1" w:lastRow="0" w:firstColumn="1" w:lastColumn="0" w:noHBand="0" w:noVBand="1"/>
      </w:tblPr>
      <w:tblGrid>
        <w:gridCol w:w="1128"/>
        <w:gridCol w:w="2329"/>
        <w:gridCol w:w="1237"/>
        <w:gridCol w:w="1128"/>
        <w:gridCol w:w="1128"/>
        <w:gridCol w:w="1094"/>
        <w:gridCol w:w="1886"/>
      </w:tblGrid>
      <w:tr w:rsidR="00BD643A" w:rsidRPr="00897FB3" w14:paraId="30A50EB7" w14:textId="77777777" w:rsidTr="008A15B6">
        <w:trPr>
          <w:trHeight w:val="305"/>
        </w:trPr>
        <w:tc>
          <w:tcPr>
            <w:tcW w:w="1128" w:type="dxa"/>
            <w:noWrap/>
            <w:hideMark/>
          </w:tcPr>
          <w:p w14:paraId="5E0F3D8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Percent change</w:t>
            </w:r>
          </w:p>
        </w:tc>
        <w:tc>
          <w:tcPr>
            <w:tcW w:w="2329" w:type="dxa"/>
            <w:noWrap/>
            <w:vAlign w:val="bottom"/>
            <w:hideMark/>
          </w:tcPr>
          <w:p w14:paraId="09B8434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Strategy</w:t>
            </w:r>
          </w:p>
        </w:tc>
        <w:tc>
          <w:tcPr>
            <w:tcW w:w="1237" w:type="dxa"/>
            <w:noWrap/>
            <w:vAlign w:val="bottom"/>
            <w:hideMark/>
          </w:tcPr>
          <w:p w14:paraId="7CF9CF75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Cost</w:t>
            </w:r>
          </w:p>
        </w:tc>
        <w:tc>
          <w:tcPr>
            <w:tcW w:w="1128" w:type="dxa"/>
            <w:noWrap/>
            <w:vAlign w:val="bottom"/>
            <w:hideMark/>
          </w:tcPr>
          <w:p w14:paraId="1698C573" w14:textId="77777777" w:rsidR="00BD643A" w:rsidRPr="00897FB3" w:rsidRDefault="00BD643A" w:rsidP="00C42F18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∆ Cost</w:t>
            </w:r>
          </w:p>
        </w:tc>
        <w:tc>
          <w:tcPr>
            <w:tcW w:w="1128" w:type="dxa"/>
            <w:noWrap/>
            <w:vAlign w:val="bottom"/>
            <w:hideMark/>
          </w:tcPr>
          <w:p w14:paraId="7DDB8FA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QALYs</w:t>
            </w:r>
          </w:p>
        </w:tc>
        <w:tc>
          <w:tcPr>
            <w:tcW w:w="1094" w:type="dxa"/>
            <w:noWrap/>
            <w:vAlign w:val="bottom"/>
            <w:hideMark/>
          </w:tcPr>
          <w:p w14:paraId="6B2434A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∆QALYs</w:t>
            </w:r>
          </w:p>
        </w:tc>
        <w:tc>
          <w:tcPr>
            <w:tcW w:w="1886" w:type="dxa"/>
            <w:noWrap/>
            <w:vAlign w:val="bottom"/>
            <w:hideMark/>
          </w:tcPr>
          <w:p w14:paraId="6704726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ICUR ($/QALY)</w:t>
            </w:r>
          </w:p>
        </w:tc>
      </w:tr>
      <w:tr w:rsidR="00BD643A" w:rsidRPr="00897FB3" w14:paraId="0F5607E7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473258A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-10%</w:t>
            </w:r>
          </w:p>
          <w:p w14:paraId="717FADC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A3B4E9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6043BF44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$305,780</w:t>
            </w:r>
          </w:p>
        </w:tc>
        <w:tc>
          <w:tcPr>
            <w:tcW w:w="1128" w:type="dxa"/>
            <w:vMerge w:val="restart"/>
            <w:noWrap/>
            <w:hideMark/>
          </w:tcPr>
          <w:p w14:paraId="220D7291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$2,386</w:t>
            </w:r>
          </w:p>
        </w:tc>
        <w:tc>
          <w:tcPr>
            <w:tcW w:w="1128" w:type="dxa"/>
            <w:noWrap/>
            <w:hideMark/>
          </w:tcPr>
          <w:p w14:paraId="78F0D68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3.76</w:t>
            </w:r>
          </w:p>
        </w:tc>
        <w:tc>
          <w:tcPr>
            <w:tcW w:w="1094" w:type="dxa"/>
            <w:vMerge w:val="restart"/>
            <w:noWrap/>
            <w:hideMark/>
          </w:tcPr>
          <w:p w14:paraId="4A61E4A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0.10</w:t>
            </w:r>
          </w:p>
        </w:tc>
        <w:tc>
          <w:tcPr>
            <w:tcW w:w="1886" w:type="dxa"/>
            <w:vMerge w:val="restart"/>
            <w:noWrap/>
            <w:hideMark/>
          </w:tcPr>
          <w:p w14:paraId="288EF4E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24,785</w:t>
            </w:r>
          </w:p>
        </w:tc>
      </w:tr>
      <w:tr w:rsidR="00BD643A" w:rsidRPr="00897FB3" w14:paraId="1BC7F32D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7279F56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BC8F52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777250A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/>
            <w:noWrap/>
            <w:hideMark/>
          </w:tcPr>
          <w:p w14:paraId="778D154B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7A76DD8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/>
            <w:noWrap/>
            <w:hideMark/>
          </w:tcPr>
          <w:p w14:paraId="3D1E351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4AE7056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D6EAA3C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60C8D14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-5%</w:t>
            </w:r>
          </w:p>
          <w:p w14:paraId="13105E2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75F949E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7794D1D2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$306,908</w:t>
            </w:r>
          </w:p>
        </w:tc>
        <w:tc>
          <w:tcPr>
            <w:tcW w:w="1128" w:type="dxa"/>
            <w:vMerge w:val="restart"/>
            <w:noWrap/>
            <w:hideMark/>
          </w:tcPr>
          <w:p w14:paraId="23425A67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$1,259</w:t>
            </w:r>
          </w:p>
        </w:tc>
        <w:tc>
          <w:tcPr>
            <w:tcW w:w="1128" w:type="dxa"/>
            <w:noWrap/>
            <w:hideMark/>
          </w:tcPr>
          <w:p w14:paraId="4392F7A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3.81</w:t>
            </w:r>
          </w:p>
        </w:tc>
        <w:tc>
          <w:tcPr>
            <w:tcW w:w="1094" w:type="dxa"/>
            <w:vMerge w:val="restart"/>
            <w:noWrap/>
            <w:hideMark/>
          </w:tcPr>
          <w:p w14:paraId="7833EAD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0.05</w:t>
            </w:r>
          </w:p>
        </w:tc>
        <w:tc>
          <w:tcPr>
            <w:tcW w:w="1886" w:type="dxa"/>
            <w:vMerge w:val="restart"/>
            <w:noWrap/>
            <w:hideMark/>
          </w:tcPr>
          <w:p w14:paraId="7AC5B2F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27,955</w:t>
            </w:r>
          </w:p>
        </w:tc>
      </w:tr>
      <w:tr w:rsidR="00BD643A" w:rsidRPr="00897FB3" w14:paraId="76703D74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69857BD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0EBC75C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04BE45F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/>
            <w:noWrap/>
            <w:hideMark/>
          </w:tcPr>
          <w:p w14:paraId="6A84E315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07087CE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/>
            <w:noWrap/>
            <w:hideMark/>
          </w:tcPr>
          <w:p w14:paraId="6BACE02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621FBBB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7EFD32FA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4AF2884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1%</w:t>
            </w:r>
          </w:p>
          <w:p w14:paraId="5562A61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48AB73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18A2AFC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343E9BD2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$349</w:t>
            </w:r>
          </w:p>
        </w:tc>
        <w:tc>
          <w:tcPr>
            <w:tcW w:w="1128" w:type="dxa"/>
            <w:noWrap/>
            <w:hideMark/>
          </w:tcPr>
          <w:p w14:paraId="60EC8D0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6DEBE35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0.01</w:t>
            </w:r>
          </w:p>
        </w:tc>
        <w:tc>
          <w:tcPr>
            <w:tcW w:w="1886" w:type="dxa"/>
            <w:vMerge w:val="restart"/>
            <w:noWrap/>
            <w:hideMark/>
          </w:tcPr>
          <w:p w14:paraId="0D7C921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32,629</w:t>
            </w:r>
          </w:p>
        </w:tc>
      </w:tr>
      <w:tr w:rsidR="00BD643A" w:rsidRPr="00897FB3" w14:paraId="56EC44E4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52998A9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6767BB8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1191BB4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$308,516</w:t>
            </w:r>
          </w:p>
        </w:tc>
        <w:tc>
          <w:tcPr>
            <w:tcW w:w="1128" w:type="dxa"/>
            <w:vMerge/>
            <w:noWrap/>
            <w:hideMark/>
          </w:tcPr>
          <w:p w14:paraId="1ECA6418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556EA34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3.86</w:t>
            </w:r>
          </w:p>
        </w:tc>
        <w:tc>
          <w:tcPr>
            <w:tcW w:w="1094" w:type="dxa"/>
            <w:vMerge/>
            <w:noWrap/>
            <w:hideMark/>
          </w:tcPr>
          <w:p w14:paraId="107A4A8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3E8A33A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4C72CB41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411BB3A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6%</w:t>
            </w:r>
          </w:p>
          <w:p w14:paraId="5EC7B27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2E16137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1FF5715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60A8195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$2,407</w:t>
            </w:r>
          </w:p>
        </w:tc>
        <w:tc>
          <w:tcPr>
            <w:tcW w:w="1128" w:type="dxa"/>
            <w:noWrap/>
            <w:hideMark/>
          </w:tcPr>
          <w:p w14:paraId="7C19FC9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0BFBB69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0.07</w:t>
            </w:r>
          </w:p>
        </w:tc>
        <w:tc>
          <w:tcPr>
            <w:tcW w:w="1886" w:type="dxa"/>
            <w:vMerge w:val="restart"/>
            <w:noWrap/>
            <w:hideMark/>
          </w:tcPr>
          <w:p w14:paraId="5298D6B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34,021</w:t>
            </w:r>
          </w:p>
        </w:tc>
      </w:tr>
      <w:tr w:rsidR="00BD643A" w:rsidRPr="00897FB3" w14:paraId="4F59ED3B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6AEC581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07FCAEF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03D12B8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$310,573</w:t>
            </w:r>
          </w:p>
        </w:tc>
        <w:tc>
          <w:tcPr>
            <w:tcW w:w="1128" w:type="dxa"/>
            <w:vMerge/>
            <w:noWrap/>
            <w:hideMark/>
          </w:tcPr>
          <w:p w14:paraId="0A807055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7C62118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3.92</w:t>
            </w:r>
          </w:p>
        </w:tc>
        <w:tc>
          <w:tcPr>
            <w:tcW w:w="1094" w:type="dxa"/>
            <w:vMerge/>
            <w:noWrap/>
            <w:hideMark/>
          </w:tcPr>
          <w:p w14:paraId="5946EE5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11323CF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1EA9126A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47EEC2E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12%</w:t>
            </w:r>
          </w:p>
          <w:p w14:paraId="2DB8FDC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2CEC828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08592B1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FD729AF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$4,695</w:t>
            </w:r>
          </w:p>
        </w:tc>
        <w:tc>
          <w:tcPr>
            <w:tcW w:w="1128" w:type="dxa"/>
            <w:noWrap/>
            <w:hideMark/>
          </w:tcPr>
          <w:p w14:paraId="5C6702F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76EA19F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0.13</w:t>
            </w:r>
          </w:p>
        </w:tc>
        <w:tc>
          <w:tcPr>
            <w:tcW w:w="1886" w:type="dxa"/>
            <w:vMerge w:val="restart"/>
            <w:noWrap/>
            <w:hideMark/>
          </w:tcPr>
          <w:p w14:paraId="0DF22CB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35,332</w:t>
            </w:r>
          </w:p>
        </w:tc>
      </w:tr>
      <w:tr w:rsidR="00BD643A" w:rsidRPr="00897FB3" w14:paraId="5BBCCE00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5734220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060974B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33CFE0C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$312,861</w:t>
            </w:r>
          </w:p>
        </w:tc>
        <w:tc>
          <w:tcPr>
            <w:tcW w:w="1128" w:type="dxa"/>
            <w:vMerge/>
            <w:noWrap/>
            <w:hideMark/>
          </w:tcPr>
          <w:p w14:paraId="48EF30FF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1B37866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3.99</w:t>
            </w:r>
          </w:p>
        </w:tc>
        <w:tc>
          <w:tcPr>
            <w:tcW w:w="1094" w:type="dxa"/>
            <w:vMerge/>
            <w:noWrap/>
            <w:hideMark/>
          </w:tcPr>
          <w:p w14:paraId="3C2BAFC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73032C0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32DC763B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7537BE8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18%</w:t>
            </w:r>
          </w:p>
          <w:p w14:paraId="7695036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DB16A6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A4BCA5C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389EF633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$7,227</w:t>
            </w:r>
          </w:p>
        </w:tc>
        <w:tc>
          <w:tcPr>
            <w:tcW w:w="1128" w:type="dxa"/>
            <w:noWrap/>
            <w:hideMark/>
          </w:tcPr>
          <w:p w14:paraId="4557E70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5846017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0.20</w:t>
            </w:r>
          </w:p>
        </w:tc>
        <w:tc>
          <w:tcPr>
            <w:tcW w:w="1886" w:type="dxa"/>
            <w:vMerge w:val="restart"/>
            <w:noWrap/>
            <w:hideMark/>
          </w:tcPr>
          <w:p w14:paraId="10B2B52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36,625</w:t>
            </w:r>
          </w:p>
        </w:tc>
      </w:tr>
      <w:tr w:rsidR="00BD643A" w:rsidRPr="00897FB3" w14:paraId="439E0265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4EB07FD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64251CBE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7ECC835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$315,393</w:t>
            </w:r>
          </w:p>
        </w:tc>
        <w:tc>
          <w:tcPr>
            <w:tcW w:w="1128" w:type="dxa"/>
            <w:vMerge/>
            <w:noWrap/>
            <w:hideMark/>
          </w:tcPr>
          <w:p w14:paraId="06D82E34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2E7122F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4.05</w:t>
            </w:r>
          </w:p>
        </w:tc>
        <w:tc>
          <w:tcPr>
            <w:tcW w:w="1094" w:type="dxa"/>
            <w:vMerge/>
            <w:noWrap/>
            <w:hideMark/>
          </w:tcPr>
          <w:p w14:paraId="4557E9D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58B21A0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5945FF3C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1FCEB3D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23%</w:t>
            </w:r>
          </w:p>
          <w:p w14:paraId="57D5D5B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175619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4F2DC4F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9E9C272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$10,019</w:t>
            </w:r>
          </w:p>
        </w:tc>
        <w:tc>
          <w:tcPr>
            <w:tcW w:w="1128" w:type="dxa"/>
            <w:noWrap/>
            <w:hideMark/>
          </w:tcPr>
          <w:p w14:paraId="07D5684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210E55F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0.26</w:t>
            </w:r>
          </w:p>
        </w:tc>
        <w:tc>
          <w:tcPr>
            <w:tcW w:w="1886" w:type="dxa"/>
            <w:vMerge w:val="restart"/>
            <w:noWrap/>
            <w:hideMark/>
          </w:tcPr>
          <w:p w14:paraId="3E04CD5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37,904</w:t>
            </w:r>
          </w:p>
        </w:tc>
      </w:tr>
      <w:tr w:rsidR="00BD643A" w:rsidRPr="00897FB3" w14:paraId="47E6AE87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6D5D73F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3536BC6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0FE65DA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$318,186</w:t>
            </w:r>
          </w:p>
        </w:tc>
        <w:tc>
          <w:tcPr>
            <w:tcW w:w="1128" w:type="dxa"/>
            <w:vMerge/>
            <w:noWrap/>
            <w:hideMark/>
          </w:tcPr>
          <w:p w14:paraId="13A3F69C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14388CD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4.12</w:t>
            </w:r>
          </w:p>
        </w:tc>
        <w:tc>
          <w:tcPr>
            <w:tcW w:w="1094" w:type="dxa"/>
            <w:vMerge/>
            <w:noWrap/>
            <w:hideMark/>
          </w:tcPr>
          <w:p w14:paraId="587F3F6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4B17BC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116F6509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77C2491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29%</w:t>
            </w:r>
          </w:p>
          <w:p w14:paraId="737A94E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0AE451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789D7CF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4CCFE200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$13,087</w:t>
            </w:r>
          </w:p>
        </w:tc>
        <w:tc>
          <w:tcPr>
            <w:tcW w:w="1128" w:type="dxa"/>
            <w:noWrap/>
            <w:hideMark/>
          </w:tcPr>
          <w:p w14:paraId="5E1E04E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40AFB34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0.33</w:t>
            </w:r>
          </w:p>
        </w:tc>
        <w:tc>
          <w:tcPr>
            <w:tcW w:w="1886" w:type="dxa"/>
            <w:vMerge w:val="restart"/>
            <w:noWrap/>
            <w:hideMark/>
          </w:tcPr>
          <w:p w14:paraId="2F7E0AC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39,165</w:t>
            </w:r>
          </w:p>
        </w:tc>
      </w:tr>
      <w:tr w:rsidR="00BD643A" w:rsidRPr="00897FB3" w14:paraId="6F4A8893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7983B25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C5E2DB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40CAB9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$321,254</w:t>
            </w:r>
          </w:p>
        </w:tc>
        <w:tc>
          <w:tcPr>
            <w:tcW w:w="1128" w:type="dxa"/>
            <w:vMerge/>
            <w:noWrap/>
            <w:hideMark/>
          </w:tcPr>
          <w:p w14:paraId="05204941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42A7045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4.19</w:t>
            </w:r>
          </w:p>
        </w:tc>
        <w:tc>
          <w:tcPr>
            <w:tcW w:w="1094" w:type="dxa"/>
            <w:vMerge/>
            <w:noWrap/>
            <w:hideMark/>
          </w:tcPr>
          <w:p w14:paraId="1C5DC97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5506572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4C58C987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1966509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40%</w:t>
            </w:r>
          </w:p>
          <w:p w14:paraId="052E549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D703DB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5FC379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7ECCEAE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$20,128</w:t>
            </w:r>
          </w:p>
        </w:tc>
        <w:tc>
          <w:tcPr>
            <w:tcW w:w="1128" w:type="dxa"/>
            <w:noWrap/>
            <w:hideMark/>
          </w:tcPr>
          <w:p w14:paraId="42C1BF9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1DE0615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0.48</w:t>
            </w:r>
          </w:p>
        </w:tc>
        <w:tc>
          <w:tcPr>
            <w:tcW w:w="1886" w:type="dxa"/>
            <w:vMerge w:val="restart"/>
            <w:noWrap/>
            <w:hideMark/>
          </w:tcPr>
          <w:p w14:paraId="4403441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41,634</w:t>
            </w:r>
          </w:p>
        </w:tc>
      </w:tr>
      <w:tr w:rsidR="00BD643A" w:rsidRPr="00897FB3" w14:paraId="07FF0EB7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0538145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3710E5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33401D6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$328,295</w:t>
            </w:r>
          </w:p>
        </w:tc>
        <w:tc>
          <w:tcPr>
            <w:tcW w:w="1128" w:type="dxa"/>
            <w:vMerge/>
            <w:noWrap/>
            <w:hideMark/>
          </w:tcPr>
          <w:p w14:paraId="3DB51E03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684D1CE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4.34</w:t>
            </w:r>
          </w:p>
        </w:tc>
        <w:tc>
          <w:tcPr>
            <w:tcW w:w="1094" w:type="dxa"/>
            <w:vMerge/>
            <w:noWrap/>
            <w:hideMark/>
          </w:tcPr>
          <w:p w14:paraId="715A8C2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39BFA3E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67E42BD0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5EE42E6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45%</w:t>
            </w:r>
          </w:p>
          <w:p w14:paraId="72D476B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BDC044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29D0CE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7E04F672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$24,345</w:t>
            </w:r>
          </w:p>
        </w:tc>
        <w:tc>
          <w:tcPr>
            <w:tcW w:w="1128" w:type="dxa"/>
            <w:noWrap/>
            <w:hideMark/>
          </w:tcPr>
          <w:p w14:paraId="1F6F6F4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110C8DA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0.57</w:t>
            </w:r>
          </w:p>
        </w:tc>
        <w:tc>
          <w:tcPr>
            <w:tcW w:w="1886" w:type="dxa"/>
            <w:vMerge w:val="restart"/>
            <w:noWrap/>
            <w:hideMark/>
          </w:tcPr>
          <w:p w14:paraId="29A2DC2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43,019</w:t>
            </w:r>
          </w:p>
        </w:tc>
      </w:tr>
      <w:tr w:rsidR="00BD643A" w:rsidRPr="00897FB3" w14:paraId="4DCDCFCA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3771C97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234BB51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2A6E6CA0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$332,512</w:t>
            </w:r>
          </w:p>
        </w:tc>
        <w:tc>
          <w:tcPr>
            <w:tcW w:w="1128" w:type="dxa"/>
            <w:vMerge/>
            <w:noWrap/>
            <w:hideMark/>
          </w:tcPr>
          <w:p w14:paraId="6949FDFB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56A1677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4.42</w:t>
            </w:r>
          </w:p>
        </w:tc>
        <w:tc>
          <w:tcPr>
            <w:tcW w:w="1094" w:type="dxa"/>
            <w:vMerge/>
            <w:noWrap/>
            <w:hideMark/>
          </w:tcPr>
          <w:p w14:paraId="090A2B0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662252C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60BC406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6BA9672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56%</w:t>
            </w:r>
          </w:p>
          <w:p w14:paraId="5CE6224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03BE9834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41E1A72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08D68014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$34,446</w:t>
            </w:r>
          </w:p>
        </w:tc>
        <w:tc>
          <w:tcPr>
            <w:tcW w:w="1128" w:type="dxa"/>
            <w:noWrap/>
            <w:hideMark/>
          </w:tcPr>
          <w:p w14:paraId="27FC2AE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1005A24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0.75</w:t>
            </w:r>
          </w:p>
        </w:tc>
        <w:tc>
          <w:tcPr>
            <w:tcW w:w="1886" w:type="dxa"/>
            <w:vMerge w:val="restart"/>
            <w:noWrap/>
            <w:hideMark/>
          </w:tcPr>
          <w:p w14:paraId="432F3B8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45,918</w:t>
            </w:r>
          </w:p>
        </w:tc>
      </w:tr>
      <w:tr w:rsidR="00BD643A" w:rsidRPr="00897FB3" w14:paraId="7D4E9C47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0C6BD81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204D05B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5E18C9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$342,613</w:t>
            </w:r>
          </w:p>
        </w:tc>
        <w:tc>
          <w:tcPr>
            <w:tcW w:w="1128" w:type="dxa"/>
            <w:vMerge/>
            <w:noWrap/>
            <w:hideMark/>
          </w:tcPr>
          <w:p w14:paraId="78DB0C10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066ABD2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4.60</w:t>
            </w:r>
          </w:p>
        </w:tc>
        <w:tc>
          <w:tcPr>
            <w:tcW w:w="1094" w:type="dxa"/>
            <w:vMerge/>
            <w:noWrap/>
            <w:hideMark/>
          </w:tcPr>
          <w:p w14:paraId="47E70DA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0604B2D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502E3138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4BCE416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62%</w:t>
            </w:r>
          </w:p>
          <w:p w14:paraId="42AF348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67EF66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5FBFEC0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60CF29ED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$40,314</w:t>
            </w:r>
          </w:p>
        </w:tc>
        <w:tc>
          <w:tcPr>
            <w:tcW w:w="1128" w:type="dxa"/>
            <w:noWrap/>
            <w:hideMark/>
          </w:tcPr>
          <w:p w14:paraId="0688515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36A4AA0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0.85</w:t>
            </w:r>
          </w:p>
        </w:tc>
        <w:tc>
          <w:tcPr>
            <w:tcW w:w="1886" w:type="dxa"/>
            <w:vMerge w:val="restart"/>
            <w:noWrap/>
            <w:hideMark/>
          </w:tcPr>
          <w:p w14:paraId="661BB65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47,317</w:t>
            </w:r>
          </w:p>
        </w:tc>
      </w:tr>
      <w:tr w:rsidR="00BD643A" w:rsidRPr="00897FB3" w14:paraId="5B024CF4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17230B7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367C5B3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BC4AF5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$348,481</w:t>
            </w:r>
          </w:p>
        </w:tc>
        <w:tc>
          <w:tcPr>
            <w:tcW w:w="1128" w:type="dxa"/>
            <w:vMerge/>
            <w:noWrap/>
            <w:hideMark/>
          </w:tcPr>
          <w:p w14:paraId="23876C55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1D53B68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4.70</w:t>
            </w:r>
          </w:p>
        </w:tc>
        <w:tc>
          <w:tcPr>
            <w:tcW w:w="1094" w:type="dxa"/>
            <w:vMerge/>
            <w:noWrap/>
            <w:hideMark/>
          </w:tcPr>
          <w:p w14:paraId="2F8EDF2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1713507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49CFEC10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024F0C2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73%</w:t>
            </w:r>
          </w:p>
          <w:p w14:paraId="2D92E48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7755E22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4D15A6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E867E88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$53,584</w:t>
            </w:r>
          </w:p>
        </w:tc>
        <w:tc>
          <w:tcPr>
            <w:tcW w:w="1128" w:type="dxa"/>
            <w:noWrap/>
            <w:hideMark/>
          </w:tcPr>
          <w:p w14:paraId="68B1021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69A93E2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1.07</w:t>
            </w:r>
          </w:p>
        </w:tc>
        <w:tc>
          <w:tcPr>
            <w:tcW w:w="1886" w:type="dxa"/>
            <w:vMerge w:val="restart"/>
            <w:noWrap/>
            <w:hideMark/>
          </w:tcPr>
          <w:p w14:paraId="1CC1972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49,873</w:t>
            </w:r>
          </w:p>
        </w:tc>
      </w:tr>
      <w:tr w:rsidR="00BD643A" w:rsidRPr="00897FB3" w14:paraId="2B7AC519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489FED3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3A5B404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9BE991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$361,751</w:t>
            </w:r>
          </w:p>
        </w:tc>
        <w:tc>
          <w:tcPr>
            <w:tcW w:w="1128" w:type="dxa"/>
            <w:vMerge/>
            <w:noWrap/>
            <w:hideMark/>
          </w:tcPr>
          <w:p w14:paraId="000426BB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3A4E94D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4.93</w:t>
            </w:r>
          </w:p>
        </w:tc>
        <w:tc>
          <w:tcPr>
            <w:tcW w:w="1094" w:type="dxa"/>
            <w:vMerge/>
            <w:noWrap/>
            <w:hideMark/>
          </w:tcPr>
          <w:p w14:paraId="73B021A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47087B9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2662F298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1FE8171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78%</w:t>
            </w:r>
          </w:p>
          <w:p w14:paraId="25CB94D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0E1AE09E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827CA5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698952C0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$61,076</w:t>
            </w:r>
          </w:p>
        </w:tc>
        <w:tc>
          <w:tcPr>
            <w:tcW w:w="1128" w:type="dxa"/>
            <w:noWrap/>
            <w:hideMark/>
          </w:tcPr>
          <w:p w14:paraId="54387AF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15D2798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1.20</w:t>
            </w:r>
          </w:p>
        </w:tc>
        <w:tc>
          <w:tcPr>
            <w:tcW w:w="1886" w:type="dxa"/>
            <w:vMerge w:val="restart"/>
            <w:noWrap/>
            <w:hideMark/>
          </w:tcPr>
          <w:p w14:paraId="468CE61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51,056</w:t>
            </w:r>
          </w:p>
        </w:tc>
      </w:tr>
      <w:tr w:rsidR="00BD643A" w:rsidRPr="00897FB3" w14:paraId="1C95B45B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3D01719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7B6F3C1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75612BD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$369,243</w:t>
            </w:r>
          </w:p>
        </w:tc>
        <w:tc>
          <w:tcPr>
            <w:tcW w:w="1128" w:type="dxa"/>
            <w:vMerge/>
            <w:noWrap/>
            <w:hideMark/>
          </w:tcPr>
          <w:p w14:paraId="2BDB2607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114EB56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5.05</w:t>
            </w:r>
          </w:p>
        </w:tc>
        <w:tc>
          <w:tcPr>
            <w:tcW w:w="1094" w:type="dxa"/>
            <w:vMerge/>
            <w:noWrap/>
            <w:hideMark/>
          </w:tcPr>
          <w:p w14:paraId="1393237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0EC4524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63D074BF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3634C7D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84%</w:t>
            </w:r>
          </w:p>
          <w:p w14:paraId="21E4946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91EC7F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0CEAAC5F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1E3773B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$69,218</w:t>
            </w:r>
          </w:p>
        </w:tc>
        <w:tc>
          <w:tcPr>
            <w:tcW w:w="1128" w:type="dxa"/>
            <w:noWrap/>
            <w:hideMark/>
          </w:tcPr>
          <w:p w14:paraId="2E61C72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78232B1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1.33</w:t>
            </w:r>
          </w:p>
        </w:tc>
        <w:tc>
          <w:tcPr>
            <w:tcW w:w="1886" w:type="dxa"/>
            <w:vMerge w:val="restart"/>
            <w:noWrap/>
            <w:hideMark/>
          </w:tcPr>
          <w:p w14:paraId="7839FDF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52,192</w:t>
            </w:r>
          </w:p>
        </w:tc>
      </w:tr>
      <w:tr w:rsidR="00BD643A" w:rsidRPr="00897FB3" w14:paraId="78111F4E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4F1BAE0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73EF6EC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37978EC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$377,384</w:t>
            </w:r>
          </w:p>
        </w:tc>
        <w:tc>
          <w:tcPr>
            <w:tcW w:w="1128" w:type="dxa"/>
            <w:vMerge/>
            <w:noWrap/>
            <w:hideMark/>
          </w:tcPr>
          <w:p w14:paraId="2620CB3B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5321539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5.18</w:t>
            </w:r>
          </w:p>
        </w:tc>
        <w:tc>
          <w:tcPr>
            <w:tcW w:w="1094" w:type="dxa"/>
            <w:vMerge/>
            <w:noWrap/>
            <w:hideMark/>
          </w:tcPr>
          <w:p w14:paraId="409010A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71DAF5B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7E7584F8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43EAEB9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89%</w:t>
            </w:r>
          </w:p>
          <w:p w14:paraId="265D149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BEBADAF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7B7301B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0614CB74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$78,053</w:t>
            </w:r>
          </w:p>
        </w:tc>
        <w:tc>
          <w:tcPr>
            <w:tcW w:w="1128" w:type="dxa"/>
            <w:noWrap/>
            <w:hideMark/>
          </w:tcPr>
          <w:p w14:paraId="66CDE73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042B630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1.46</w:t>
            </w:r>
          </w:p>
        </w:tc>
        <w:tc>
          <w:tcPr>
            <w:tcW w:w="1886" w:type="dxa"/>
            <w:vMerge w:val="restart"/>
            <w:noWrap/>
            <w:hideMark/>
          </w:tcPr>
          <w:p w14:paraId="0F81B7D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53,280</w:t>
            </w:r>
          </w:p>
        </w:tc>
      </w:tr>
      <w:tr w:rsidR="00BD643A" w:rsidRPr="00897FB3" w14:paraId="4F55094C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7D7B193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7682A42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0CE031EE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$386,219</w:t>
            </w:r>
          </w:p>
        </w:tc>
        <w:tc>
          <w:tcPr>
            <w:tcW w:w="1128" w:type="dxa"/>
            <w:vMerge/>
            <w:noWrap/>
            <w:hideMark/>
          </w:tcPr>
          <w:p w14:paraId="0FE82F23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5965039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5.32</w:t>
            </w:r>
          </w:p>
        </w:tc>
        <w:tc>
          <w:tcPr>
            <w:tcW w:w="1094" w:type="dxa"/>
            <w:vMerge/>
            <w:noWrap/>
            <w:hideMark/>
          </w:tcPr>
          <w:p w14:paraId="13489D3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63C31DA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632076B9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0C5297F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95%</w:t>
            </w:r>
          </w:p>
          <w:p w14:paraId="579C425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20A996C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50A8A0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05E867D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$87,639</w:t>
            </w:r>
          </w:p>
        </w:tc>
        <w:tc>
          <w:tcPr>
            <w:tcW w:w="1128" w:type="dxa"/>
            <w:noWrap/>
            <w:hideMark/>
          </w:tcPr>
          <w:p w14:paraId="655A2F9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4FE1A1C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1.61</w:t>
            </w:r>
          </w:p>
        </w:tc>
        <w:tc>
          <w:tcPr>
            <w:tcW w:w="1886" w:type="dxa"/>
            <w:vMerge w:val="restart"/>
            <w:noWrap/>
            <w:hideMark/>
          </w:tcPr>
          <w:p w14:paraId="1E093AC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54,324</w:t>
            </w:r>
          </w:p>
        </w:tc>
      </w:tr>
      <w:tr w:rsidR="00BD643A" w:rsidRPr="00897FB3" w14:paraId="6C0D9279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6F778B4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5826BDC4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614AF10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$395,806</w:t>
            </w:r>
          </w:p>
        </w:tc>
        <w:tc>
          <w:tcPr>
            <w:tcW w:w="1128" w:type="dxa"/>
            <w:vMerge/>
            <w:noWrap/>
            <w:hideMark/>
          </w:tcPr>
          <w:p w14:paraId="130D77CE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06B9E0A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5.47</w:t>
            </w:r>
          </w:p>
        </w:tc>
        <w:tc>
          <w:tcPr>
            <w:tcW w:w="1094" w:type="dxa"/>
            <w:vMerge/>
            <w:noWrap/>
            <w:hideMark/>
          </w:tcPr>
          <w:p w14:paraId="23EBE65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BF1887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1A37865" w14:textId="77777777" w:rsidTr="008A15B6">
        <w:trPr>
          <w:trHeight w:val="305"/>
        </w:trPr>
        <w:tc>
          <w:tcPr>
            <w:tcW w:w="1128" w:type="dxa"/>
            <w:vMerge w:val="restart"/>
            <w:noWrap/>
            <w:hideMark/>
          </w:tcPr>
          <w:p w14:paraId="5FB92A3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100%</w:t>
            </w:r>
          </w:p>
          <w:p w14:paraId="5D95360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40459CC7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499C650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0FDC4BC8" w14:textId="77777777" w:rsidR="00BD643A" w:rsidRPr="00897FB3" w:rsidRDefault="00BD643A" w:rsidP="00C42F1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$98,043</w:t>
            </w:r>
          </w:p>
        </w:tc>
        <w:tc>
          <w:tcPr>
            <w:tcW w:w="1128" w:type="dxa"/>
            <w:noWrap/>
            <w:hideMark/>
          </w:tcPr>
          <w:p w14:paraId="1153FEC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5E61672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1.77</w:t>
            </w:r>
          </w:p>
        </w:tc>
        <w:tc>
          <w:tcPr>
            <w:tcW w:w="1886" w:type="dxa"/>
            <w:vMerge w:val="restart"/>
            <w:noWrap/>
            <w:hideMark/>
          </w:tcPr>
          <w:p w14:paraId="59BEA3E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55,328</w:t>
            </w:r>
          </w:p>
        </w:tc>
      </w:tr>
      <w:tr w:rsidR="00BD643A" w:rsidRPr="00897FB3" w14:paraId="21BAA648" w14:textId="77777777" w:rsidTr="008A15B6">
        <w:trPr>
          <w:trHeight w:val="305"/>
        </w:trPr>
        <w:tc>
          <w:tcPr>
            <w:tcW w:w="1128" w:type="dxa"/>
            <w:vMerge/>
            <w:noWrap/>
            <w:hideMark/>
          </w:tcPr>
          <w:p w14:paraId="774E5E2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147E14F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3F7529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$406,210</w:t>
            </w:r>
          </w:p>
        </w:tc>
        <w:tc>
          <w:tcPr>
            <w:tcW w:w="1128" w:type="dxa"/>
            <w:vMerge/>
            <w:noWrap/>
            <w:hideMark/>
          </w:tcPr>
          <w:p w14:paraId="02279B2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noWrap/>
            <w:hideMark/>
          </w:tcPr>
          <w:p w14:paraId="4477370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5.62</w:t>
            </w:r>
          </w:p>
        </w:tc>
        <w:tc>
          <w:tcPr>
            <w:tcW w:w="1094" w:type="dxa"/>
            <w:vMerge/>
            <w:noWrap/>
            <w:hideMark/>
          </w:tcPr>
          <w:p w14:paraId="2C85D81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5BEBF3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E95D209" w14:textId="179612BA" w:rsidR="00BD643A" w:rsidRPr="00BC4BBC" w:rsidRDefault="003348FA" w:rsidP="00BD643A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  <w:r w:rsidRPr="00BC4BBC">
        <w:rPr>
          <w:i w:val="0"/>
          <w:color w:val="auto"/>
          <w:sz w:val="24"/>
          <w:szCs w:val="24"/>
        </w:rPr>
        <w:lastRenderedPageBreak/>
        <w:t>Table S2</w:t>
      </w:r>
      <w:r w:rsidR="00BD643A" w:rsidRPr="00BC4BBC">
        <w:rPr>
          <w:i w:val="0"/>
          <w:color w:val="auto"/>
          <w:sz w:val="24"/>
          <w:szCs w:val="24"/>
        </w:rPr>
        <w:t xml:space="preserve">. Cost-effectiveness analyses result for various percentage changes in living donor </w:t>
      </w:r>
      <w:r w:rsidR="00BD643A">
        <w:rPr>
          <w:i w:val="0"/>
          <w:color w:val="auto"/>
          <w:sz w:val="24"/>
          <w:szCs w:val="24"/>
        </w:rPr>
        <w:t>kidney transplantation</w:t>
      </w:r>
      <w:r w:rsidR="00BD643A" w:rsidRPr="00BC4BBC">
        <w:rPr>
          <w:i w:val="0"/>
          <w:color w:val="auto"/>
          <w:sz w:val="24"/>
          <w:szCs w:val="24"/>
        </w:rPr>
        <w:t xml:space="preserve"> probability, assuming a 1% increase </w:t>
      </w:r>
      <w:r w:rsidRPr="00BC4BBC">
        <w:rPr>
          <w:i w:val="0"/>
          <w:color w:val="auto"/>
          <w:sz w:val="24"/>
          <w:szCs w:val="24"/>
        </w:rPr>
        <w:t>in deceased</w:t>
      </w:r>
      <w:r w:rsidR="00BD643A" w:rsidRPr="00BC4BBC">
        <w:rPr>
          <w:i w:val="0"/>
          <w:color w:val="auto"/>
          <w:sz w:val="24"/>
          <w:szCs w:val="24"/>
        </w:rPr>
        <w:t xml:space="preserve"> donor </w:t>
      </w:r>
      <w:r w:rsidR="00BD643A">
        <w:rPr>
          <w:i w:val="0"/>
          <w:color w:val="auto"/>
          <w:sz w:val="24"/>
          <w:szCs w:val="24"/>
        </w:rPr>
        <w:t>kidney transplantation</w:t>
      </w:r>
      <w:r w:rsidR="00BD643A" w:rsidRPr="00BC4BBC">
        <w:rPr>
          <w:i w:val="0"/>
          <w:color w:val="auto"/>
          <w:sz w:val="24"/>
          <w:szCs w:val="24"/>
        </w:rPr>
        <w:t xml:space="preserve"> probability</w:t>
      </w:r>
    </w:p>
    <w:tbl>
      <w:tblPr>
        <w:tblStyle w:val="TableGrid"/>
        <w:tblW w:w="9930" w:type="dxa"/>
        <w:tblLook w:val="04A0" w:firstRow="1" w:lastRow="0" w:firstColumn="1" w:lastColumn="0" w:noHBand="0" w:noVBand="1"/>
      </w:tblPr>
      <w:tblGrid>
        <w:gridCol w:w="1128"/>
        <w:gridCol w:w="2329"/>
        <w:gridCol w:w="1237"/>
        <w:gridCol w:w="1128"/>
        <w:gridCol w:w="1128"/>
        <w:gridCol w:w="1094"/>
        <w:gridCol w:w="1886"/>
      </w:tblGrid>
      <w:tr w:rsidR="00BD643A" w:rsidRPr="00BC4BBC" w14:paraId="79DEF237" w14:textId="77777777" w:rsidTr="008A15B6">
        <w:trPr>
          <w:trHeight w:val="300"/>
        </w:trPr>
        <w:tc>
          <w:tcPr>
            <w:tcW w:w="1128" w:type="dxa"/>
            <w:noWrap/>
            <w:hideMark/>
          </w:tcPr>
          <w:p w14:paraId="14A769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Percent change</w:t>
            </w:r>
          </w:p>
        </w:tc>
        <w:tc>
          <w:tcPr>
            <w:tcW w:w="2329" w:type="dxa"/>
            <w:noWrap/>
            <w:vAlign w:val="bottom"/>
            <w:hideMark/>
          </w:tcPr>
          <w:p w14:paraId="75864EB9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BC4BBC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Strategy</w:t>
            </w:r>
          </w:p>
        </w:tc>
        <w:tc>
          <w:tcPr>
            <w:tcW w:w="1237" w:type="dxa"/>
            <w:noWrap/>
            <w:vAlign w:val="bottom"/>
            <w:hideMark/>
          </w:tcPr>
          <w:p w14:paraId="3C871481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BC4BBC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Cost</w:t>
            </w:r>
          </w:p>
        </w:tc>
        <w:tc>
          <w:tcPr>
            <w:tcW w:w="1128" w:type="dxa"/>
            <w:noWrap/>
            <w:vAlign w:val="bottom"/>
            <w:hideMark/>
          </w:tcPr>
          <w:p w14:paraId="252A7819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BC4BBC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∆ Cost</w:t>
            </w:r>
          </w:p>
        </w:tc>
        <w:tc>
          <w:tcPr>
            <w:tcW w:w="1128" w:type="dxa"/>
            <w:noWrap/>
            <w:vAlign w:val="bottom"/>
            <w:hideMark/>
          </w:tcPr>
          <w:p w14:paraId="694E2BC0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BC4BBC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QALYs</w:t>
            </w:r>
          </w:p>
        </w:tc>
        <w:tc>
          <w:tcPr>
            <w:tcW w:w="1094" w:type="dxa"/>
            <w:noWrap/>
            <w:vAlign w:val="bottom"/>
            <w:hideMark/>
          </w:tcPr>
          <w:p w14:paraId="76F14854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BC4BBC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∆QALYs</w:t>
            </w:r>
          </w:p>
        </w:tc>
        <w:tc>
          <w:tcPr>
            <w:tcW w:w="1886" w:type="dxa"/>
            <w:noWrap/>
            <w:vAlign w:val="bottom"/>
            <w:hideMark/>
          </w:tcPr>
          <w:p w14:paraId="2170A7B8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BC4BBC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ICUR ($/QALY)</w:t>
            </w:r>
          </w:p>
        </w:tc>
      </w:tr>
      <w:tr w:rsidR="00BD643A" w:rsidRPr="00BC4BBC" w14:paraId="73A1C8C2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78FF26E8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-100%</w:t>
            </w:r>
          </w:p>
          <w:p w14:paraId="6F84871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4A3F847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01C91CC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1B62A2F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$9,071</w:t>
            </w:r>
          </w:p>
        </w:tc>
        <w:tc>
          <w:tcPr>
            <w:tcW w:w="1128" w:type="dxa"/>
            <w:noWrap/>
            <w:hideMark/>
          </w:tcPr>
          <w:p w14:paraId="3212A3F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1028269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-0.63</w:t>
            </w:r>
          </w:p>
        </w:tc>
        <w:tc>
          <w:tcPr>
            <w:tcW w:w="1886" w:type="dxa"/>
            <w:vMerge w:val="restart"/>
            <w:noWrap/>
            <w:hideMark/>
          </w:tcPr>
          <w:p w14:paraId="6F5D917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01CF824C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209FAE8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8F7CBE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556731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$317,238</w:t>
            </w:r>
          </w:p>
        </w:tc>
        <w:tc>
          <w:tcPr>
            <w:tcW w:w="1128" w:type="dxa"/>
            <w:vMerge/>
            <w:noWrap/>
            <w:hideMark/>
          </w:tcPr>
          <w:p w14:paraId="20897A0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551BBF2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3.22</w:t>
            </w:r>
          </w:p>
        </w:tc>
        <w:tc>
          <w:tcPr>
            <w:tcW w:w="1094" w:type="dxa"/>
            <w:vMerge/>
            <w:noWrap/>
            <w:hideMark/>
          </w:tcPr>
          <w:p w14:paraId="2482109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CC44D2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7A42282E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10C63D88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-95%</w:t>
            </w:r>
          </w:p>
          <w:p w14:paraId="20334C6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6B0796A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1D2CB46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711C4E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$8,227</w:t>
            </w:r>
          </w:p>
        </w:tc>
        <w:tc>
          <w:tcPr>
            <w:tcW w:w="1128" w:type="dxa"/>
            <w:noWrap/>
            <w:hideMark/>
          </w:tcPr>
          <w:p w14:paraId="5FBCE5C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6CC8052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-0.59</w:t>
            </w:r>
          </w:p>
        </w:tc>
        <w:tc>
          <w:tcPr>
            <w:tcW w:w="1886" w:type="dxa"/>
            <w:vMerge w:val="restart"/>
            <w:noWrap/>
            <w:hideMark/>
          </w:tcPr>
          <w:p w14:paraId="507A2DF6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06F96D60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570C698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1239C4A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D39F54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$316,393</w:t>
            </w:r>
          </w:p>
        </w:tc>
        <w:tc>
          <w:tcPr>
            <w:tcW w:w="1128" w:type="dxa"/>
            <w:vMerge/>
            <w:noWrap/>
            <w:hideMark/>
          </w:tcPr>
          <w:p w14:paraId="4382E6D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0FDE248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3.26</w:t>
            </w:r>
          </w:p>
        </w:tc>
        <w:tc>
          <w:tcPr>
            <w:tcW w:w="1094" w:type="dxa"/>
            <w:vMerge/>
            <w:noWrap/>
            <w:hideMark/>
          </w:tcPr>
          <w:p w14:paraId="582C8D9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404089F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34FCB677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29E5A889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-90%</w:t>
            </w:r>
          </w:p>
          <w:p w14:paraId="6A7F4D2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30BF087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BB575E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6B791E9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$7,418</w:t>
            </w:r>
          </w:p>
        </w:tc>
        <w:tc>
          <w:tcPr>
            <w:tcW w:w="1128" w:type="dxa"/>
            <w:noWrap/>
            <w:hideMark/>
          </w:tcPr>
          <w:p w14:paraId="20979AD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731BFA0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-0.56</w:t>
            </w:r>
          </w:p>
        </w:tc>
        <w:tc>
          <w:tcPr>
            <w:tcW w:w="1886" w:type="dxa"/>
            <w:vMerge w:val="restart"/>
            <w:noWrap/>
            <w:hideMark/>
          </w:tcPr>
          <w:p w14:paraId="1354BDA9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7ACF85E0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5DF0C44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78A7AC5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38B74C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$315,584</w:t>
            </w:r>
          </w:p>
        </w:tc>
        <w:tc>
          <w:tcPr>
            <w:tcW w:w="1128" w:type="dxa"/>
            <w:vMerge/>
            <w:noWrap/>
            <w:hideMark/>
          </w:tcPr>
          <w:p w14:paraId="280CA53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082B8A3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3.29</w:t>
            </w:r>
          </w:p>
        </w:tc>
        <w:tc>
          <w:tcPr>
            <w:tcW w:w="1094" w:type="dxa"/>
            <w:vMerge/>
            <w:noWrap/>
            <w:hideMark/>
          </w:tcPr>
          <w:p w14:paraId="0962729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0D3DCE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6F9004DA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064FE667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-80%</w:t>
            </w:r>
          </w:p>
          <w:p w14:paraId="4246B2F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D4D8F3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137D169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40D95DC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$5,903</w:t>
            </w:r>
          </w:p>
        </w:tc>
        <w:tc>
          <w:tcPr>
            <w:tcW w:w="1128" w:type="dxa"/>
            <w:noWrap/>
            <w:hideMark/>
          </w:tcPr>
          <w:p w14:paraId="6DEE6AF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6E8B366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-0.49</w:t>
            </w:r>
          </w:p>
        </w:tc>
        <w:tc>
          <w:tcPr>
            <w:tcW w:w="1886" w:type="dxa"/>
            <w:vMerge w:val="restart"/>
            <w:noWrap/>
            <w:hideMark/>
          </w:tcPr>
          <w:p w14:paraId="6DB26315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45F5126F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0317128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72DF40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28F83CA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$314,070</w:t>
            </w:r>
          </w:p>
        </w:tc>
        <w:tc>
          <w:tcPr>
            <w:tcW w:w="1128" w:type="dxa"/>
            <w:vMerge/>
            <w:noWrap/>
            <w:hideMark/>
          </w:tcPr>
          <w:p w14:paraId="563B269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3645100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3.36</w:t>
            </w:r>
          </w:p>
        </w:tc>
        <w:tc>
          <w:tcPr>
            <w:tcW w:w="1094" w:type="dxa"/>
            <w:vMerge/>
            <w:noWrap/>
            <w:hideMark/>
          </w:tcPr>
          <w:p w14:paraId="1283CE55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658F4FC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227D55F0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65D1178B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-75%</w:t>
            </w:r>
          </w:p>
          <w:p w14:paraId="21812CE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73A55C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9D9D97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5786A9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$5,197</w:t>
            </w:r>
          </w:p>
        </w:tc>
        <w:tc>
          <w:tcPr>
            <w:tcW w:w="1128" w:type="dxa"/>
            <w:noWrap/>
            <w:hideMark/>
          </w:tcPr>
          <w:p w14:paraId="179E242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28DEE62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-0.46</w:t>
            </w:r>
          </w:p>
        </w:tc>
        <w:tc>
          <w:tcPr>
            <w:tcW w:w="1886" w:type="dxa"/>
            <w:vMerge w:val="restart"/>
            <w:noWrap/>
            <w:hideMark/>
          </w:tcPr>
          <w:p w14:paraId="0A315B04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6BB5690F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3D5695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3DB1597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7C2E70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$313,364</w:t>
            </w:r>
          </w:p>
        </w:tc>
        <w:tc>
          <w:tcPr>
            <w:tcW w:w="1128" w:type="dxa"/>
            <w:vMerge/>
            <w:noWrap/>
            <w:hideMark/>
          </w:tcPr>
          <w:p w14:paraId="6B25D0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24BBEFD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3.40</w:t>
            </w:r>
          </w:p>
        </w:tc>
        <w:tc>
          <w:tcPr>
            <w:tcW w:w="1094" w:type="dxa"/>
            <w:vMerge/>
            <w:noWrap/>
            <w:hideMark/>
          </w:tcPr>
          <w:p w14:paraId="58EC564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7DB6DFD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702E86F7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298C4256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-70%</w:t>
            </w:r>
          </w:p>
          <w:p w14:paraId="04D9A7A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D014CF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5F197E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405CAD3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$4,525</w:t>
            </w:r>
          </w:p>
        </w:tc>
        <w:tc>
          <w:tcPr>
            <w:tcW w:w="1128" w:type="dxa"/>
            <w:noWrap/>
            <w:hideMark/>
          </w:tcPr>
          <w:p w14:paraId="3E6EEBD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405A08B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-0.42</w:t>
            </w:r>
          </w:p>
        </w:tc>
        <w:tc>
          <w:tcPr>
            <w:tcW w:w="1886" w:type="dxa"/>
            <w:vMerge w:val="restart"/>
            <w:noWrap/>
            <w:hideMark/>
          </w:tcPr>
          <w:p w14:paraId="590D597A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23B854A7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43FCB64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50E9A81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2EE1920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$312,692</w:t>
            </w:r>
          </w:p>
        </w:tc>
        <w:tc>
          <w:tcPr>
            <w:tcW w:w="1128" w:type="dxa"/>
            <w:vMerge/>
            <w:noWrap/>
            <w:hideMark/>
          </w:tcPr>
          <w:p w14:paraId="1EAD02E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6E55D76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3.43</w:t>
            </w:r>
          </w:p>
        </w:tc>
        <w:tc>
          <w:tcPr>
            <w:tcW w:w="1094" w:type="dxa"/>
            <w:vMerge/>
            <w:noWrap/>
            <w:hideMark/>
          </w:tcPr>
          <w:p w14:paraId="6E363335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3057648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43E8D2D2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71945AB0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-65%</w:t>
            </w:r>
          </w:p>
          <w:p w14:paraId="636811D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A81415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BB4977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1A22DF6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$3,886</w:t>
            </w:r>
          </w:p>
        </w:tc>
        <w:tc>
          <w:tcPr>
            <w:tcW w:w="1128" w:type="dxa"/>
            <w:noWrap/>
            <w:hideMark/>
          </w:tcPr>
          <w:p w14:paraId="46E08CD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2F86FC1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-0.39</w:t>
            </w:r>
          </w:p>
        </w:tc>
        <w:tc>
          <w:tcPr>
            <w:tcW w:w="1886" w:type="dxa"/>
            <w:vMerge w:val="restart"/>
            <w:noWrap/>
            <w:hideMark/>
          </w:tcPr>
          <w:p w14:paraId="6881500C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6D0E07F3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55ECA2C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722E442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73F9500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$312,052</w:t>
            </w:r>
          </w:p>
        </w:tc>
        <w:tc>
          <w:tcPr>
            <w:tcW w:w="1128" w:type="dxa"/>
            <w:vMerge/>
            <w:noWrap/>
            <w:hideMark/>
          </w:tcPr>
          <w:p w14:paraId="3E80F27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73E1AC4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3.46</w:t>
            </w:r>
          </w:p>
        </w:tc>
        <w:tc>
          <w:tcPr>
            <w:tcW w:w="1094" w:type="dxa"/>
            <w:vMerge/>
            <w:noWrap/>
            <w:hideMark/>
          </w:tcPr>
          <w:p w14:paraId="339BB1E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7703EFA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25C715BE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4E53E24C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-50%</w:t>
            </w:r>
          </w:p>
          <w:p w14:paraId="031D628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195A155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FF054F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31F93DD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$2,165</w:t>
            </w:r>
          </w:p>
        </w:tc>
        <w:tc>
          <w:tcPr>
            <w:tcW w:w="1128" w:type="dxa"/>
            <w:noWrap/>
            <w:hideMark/>
          </w:tcPr>
          <w:p w14:paraId="41C6F37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0878090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-0.30</w:t>
            </w:r>
          </w:p>
        </w:tc>
        <w:tc>
          <w:tcPr>
            <w:tcW w:w="1886" w:type="dxa"/>
            <w:vMerge w:val="restart"/>
            <w:noWrap/>
            <w:hideMark/>
          </w:tcPr>
          <w:p w14:paraId="00004797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2AB9672E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6199E21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6784036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E830E8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$310,332</w:t>
            </w:r>
          </w:p>
        </w:tc>
        <w:tc>
          <w:tcPr>
            <w:tcW w:w="1128" w:type="dxa"/>
            <w:vMerge/>
            <w:noWrap/>
            <w:hideMark/>
          </w:tcPr>
          <w:p w14:paraId="14D082B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1E3493F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3.56</w:t>
            </w:r>
          </w:p>
        </w:tc>
        <w:tc>
          <w:tcPr>
            <w:tcW w:w="1094" w:type="dxa"/>
            <w:vMerge/>
            <w:noWrap/>
            <w:hideMark/>
          </w:tcPr>
          <w:p w14:paraId="621DDFA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F1A9B0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469C7933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25B8262E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-45%</w:t>
            </w:r>
          </w:p>
          <w:p w14:paraId="249D7DB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48ECA88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A091A3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0A401A3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$1,656</w:t>
            </w:r>
          </w:p>
        </w:tc>
        <w:tc>
          <w:tcPr>
            <w:tcW w:w="1128" w:type="dxa"/>
            <w:noWrap/>
            <w:hideMark/>
          </w:tcPr>
          <w:p w14:paraId="583A35C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4C2CE01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-0.27</w:t>
            </w:r>
          </w:p>
        </w:tc>
        <w:tc>
          <w:tcPr>
            <w:tcW w:w="1886" w:type="dxa"/>
            <w:vMerge w:val="restart"/>
            <w:noWrap/>
            <w:hideMark/>
          </w:tcPr>
          <w:p w14:paraId="709CB36E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13672E77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7BE2654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3754472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3739C46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$309,823</w:t>
            </w:r>
          </w:p>
        </w:tc>
        <w:tc>
          <w:tcPr>
            <w:tcW w:w="1128" w:type="dxa"/>
            <w:vMerge/>
            <w:noWrap/>
            <w:hideMark/>
          </w:tcPr>
          <w:p w14:paraId="3E2FC60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49CDFAD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3.59</w:t>
            </w:r>
          </w:p>
        </w:tc>
        <w:tc>
          <w:tcPr>
            <w:tcW w:w="1094" w:type="dxa"/>
            <w:vMerge/>
            <w:noWrap/>
            <w:hideMark/>
          </w:tcPr>
          <w:p w14:paraId="7E1D4905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44873E2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7516E8F3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786E40BA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-40%</w:t>
            </w:r>
          </w:p>
          <w:p w14:paraId="38B613E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3C27951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559032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17ED745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$1,218</w:t>
            </w:r>
          </w:p>
        </w:tc>
        <w:tc>
          <w:tcPr>
            <w:tcW w:w="1128" w:type="dxa"/>
            <w:noWrap/>
            <w:hideMark/>
          </w:tcPr>
          <w:p w14:paraId="0B944D4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5364537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-0.24</w:t>
            </w:r>
          </w:p>
        </w:tc>
        <w:tc>
          <w:tcPr>
            <w:tcW w:w="1886" w:type="dxa"/>
            <w:vMerge w:val="restart"/>
            <w:noWrap/>
            <w:hideMark/>
          </w:tcPr>
          <w:p w14:paraId="4AE2AD15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0B379C06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0AF3A8D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40A01B3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93FE24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$309,384</w:t>
            </w:r>
          </w:p>
        </w:tc>
        <w:tc>
          <w:tcPr>
            <w:tcW w:w="1128" w:type="dxa"/>
            <w:vMerge/>
            <w:noWrap/>
            <w:hideMark/>
          </w:tcPr>
          <w:p w14:paraId="02D939A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62849BE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3.62</w:t>
            </w:r>
          </w:p>
        </w:tc>
        <w:tc>
          <w:tcPr>
            <w:tcW w:w="1094" w:type="dxa"/>
            <w:vMerge/>
            <w:noWrap/>
            <w:hideMark/>
          </w:tcPr>
          <w:p w14:paraId="145E7CB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07E22F2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476C4F10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6F695623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-35%</w:t>
            </w:r>
          </w:p>
          <w:p w14:paraId="371A734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0CC445E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60B9843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4812ADD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$842</w:t>
            </w:r>
          </w:p>
        </w:tc>
        <w:tc>
          <w:tcPr>
            <w:tcW w:w="1128" w:type="dxa"/>
            <w:noWrap/>
            <w:hideMark/>
          </w:tcPr>
          <w:p w14:paraId="0FA2F15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7912265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-0.20</w:t>
            </w:r>
          </w:p>
        </w:tc>
        <w:tc>
          <w:tcPr>
            <w:tcW w:w="1886" w:type="dxa"/>
            <w:vMerge w:val="restart"/>
            <w:noWrap/>
            <w:hideMark/>
          </w:tcPr>
          <w:p w14:paraId="4856DD15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4FF0961A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2121E9E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D16717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10BF7C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$309,009</w:t>
            </w:r>
          </w:p>
        </w:tc>
        <w:tc>
          <w:tcPr>
            <w:tcW w:w="1128" w:type="dxa"/>
            <w:vMerge/>
            <w:noWrap/>
            <w:hideMark/>
          </w:tcPr>
          <w:p w14:paraId="532DC92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1E8A2BD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3.65</w:t>
            </w:r>
          </w:p>
        </w:tc>
        <w:tc>
          <w:tcPr>
            <w:tcW w:w="1094" w:type="dxa"/>
            <w:vMerge/>
            <w:noWrap/>
            <w:hideMark/>
          </w:tcPr>
          <w:p w14:paraId="35C1A98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619298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0073F721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5BBB411B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-30%</w:t>
            </w:r>
          </w:p>
          <w:p w14:paraId="39BD849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3694A89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0015705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1849E1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$499</w:t>
            </w:r>
          </w:p>
        </w:tc>
        <w:tc>
          <w:tcPr>
            <w:tcW w:w="1128" w:type="dxa"/>
            <w:noWrap/>
            <w:hideMark/>
          </w:tcPr>
          <w:p w14:paraId="67B2A1D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4AF6A9E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-0.18</w:t>
            </w:r>
          </w:p>
        </w:tc>
        <w:tc>
          <w:tcPr>
            <w:tcW w:w="1886" w:type="dxa"/>
            <w:vMerge w:val="restart"/>
            <w:noWrap/>
            <w:hideMark/>
          </w:tcPr>
          <w:p w14:paraId="73E056EF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562D6FCE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7BDC5A7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4F87914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1EDC199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$308,666</w:t>
            </w:r>
          </w:p>
        </w:tc>
        <w:tc>
          <w:tcPr>
            <w:tcW w:w="1128" w:type="dxa"/>
            <w:vMerge/>
            <w:noWrap/>
            <w:hideMark/>
          </w:tcPr>
          <w:p w14:paraId="7CCEB1C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2087567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3.68</w:t>
            </w:r>
          </w:p>
        </w:tc>
        <w:tc>
          <w:tcPr>
            <w:tcW w:w="1094" w:type="dxa"/>
            <w:vMerge/>
            <w:noWrap/>
            <w:hideMark/>
          </w:tcPr>
          <w:p w14:paraId="030DFDF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4AD48635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483021B0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2827066F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-25%</w:t>
            </w:r>
          </w:p>
          <w:p w14:paraId="7C2E869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1FED7C5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74C8AFD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20F6DF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$223</w:t>
            </w:r>
          </w:p>
        </w:tc>
        <w:tc>
          <w:tcPr>
            <w:tcW w:w="1128" w:type="dxa"/>
            <w:noWrap/>
            <w:hideMark/>
          </w:tcPr>
          <w:p w14:paraId="34FAEEC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19A6414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-0.15</w:t>
            </w:r>
          </w:p>
        </w:tc>
        <w:tc>
          <w:tcPr>
            <w:tcW w:w="1886" w:type="dxa"/>
            <w:vMerge w:val="restart"/>
            <w:noWrap/>
            <w:hideMark/>
          </w:tcPr>
          <w:p w14:paraId="1A22E822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16869D69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798945C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246281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787D346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$308,390</w:t>
            </w:r>
          </w:p>
        </w:tc>
        <w:tc>
          <w:tcPr>
            <w:tcW w:w="1128" w:type="dxa"/>
            <w:vMerge/>
            <w:noWrap/>
            <w:hideMark/>
          </w:tcPr>
          <w:p w14:paraId="76502DC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7CF92DE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3.71</w:t>
            </w:r>
          </w:p>
        </w:tc>
        <w:tc>
          <w:tcPr>
            <w:tcW w:w="1094" w:type="dxa"/>
            <w:vMerge/>
            <w:noWrap/>
            <w:hideMark/>
          </w:tcPr>
          <w:p w14:paraId="7E6274B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2225930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33535944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45517027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-20%</w:t>
            </w:r>
          </w:p>
          <w:p w14:paraId="60486C0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5565E71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415E67C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DC0B0C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$80</w:t>
            </w:r>
          </w:p>
        </w:tc>
        <w:tc>
          <w:tcPr>
            <w:tcW w:w="1128" w:type="dxa"/>
            <w:noWrap/>
            <w:hideMark/>
          </w:tcPr>
          <w:p w14:paraId="444BDBC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2D3B2E52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-0.11</w:t>
            </w:r>
          </w:p>
        </w:tc>
        <w:tc>
          <w:tcPr>
            <w:tcW w:w="1886" w:type="dxa"/>
            <w:vMerge w:val="restart"/>
            <w:noWrap/>
            <w:hideMark/>
          </w:tcPr>
          <w:p w14:paraId="526CCF23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5DF35DBB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1F94609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1A4A675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336BFA7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$308,247</w:t>
            </w:r>
          </w:p>
        </w:tc>
        <w:tc>
          <w:tcPr>
            <w:tcW w:w="1128" w:type="dxa"/>
            <w:vMerge/>
            <w:noWrap/>
            <w:hideMark/>
          </w:tcPr>
          <w:p w14:paraId="5075142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3693035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3.74</w:t>
            </w:r>
          </w:p>
        </w:tc>
        <w:tc>
          <w:tcPr>
            <w:tcW w:w="1094" w:type="dxa"/>
            <w:vMerge/>
            <w:noWrap/>
            <w:hideMark/>
          </w:tcPr>
          <w:p w14:paraId="40F4256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714ACEF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5E0BE297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5C5FB429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-15%</w:t>
            </w:r>
          </w:p>
          <w:p w14:paraId="5E8F71F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40131DB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867D64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0294A27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$24</w:t>
            </w:r>
          </w:p>
        </w:tc>
        <w:tc>
          <w:tcPr>
            <w:tcW w:w="1128" w:type="dxa"/>
            <w:noWrap/>
            <w:hideMark/>
          </w:tcPr>
          <w:p w14:paraId="1B28561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757B7B0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-0.08</w:t>
            </w:r>
          </w:p>
        </w:tc>
        <w:tc>
          <w:tcPr>
            <w:tcW w:w="1886" w:type="dxa"/>
            <w:vMerge w:val="restart"/>
            <w:noWrap/>
            <w:hideMark/>
          </w:tcPr>
          <w:p w14:paraId="1D2CE2F7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469B4FDA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090091E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75EAE71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4FB168A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$308,191</w:t>
            </w:r>
          </w:p>
        </w:tc>
        <w:tc>
          <w:tcPr>
            <w:tcW w:w="1128" w:type="dxa"/>
            <w:vMerge/>
            <w:noWrap/>
            <w:hideMark/>
          </w:tcPr>
          <w:p w14:paraId="64099B9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5FA2315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3.77</w:t>
            </w:r>
          </w:p>
        </w:tc>
        <w:tc>
          <w:tcPr>
            <w:tcW w:w="1094" w:type="dxa"/>
            <w:vMerge/>
            <w:noWrap/>
            <w:hideMark/>
          </w:tcPr>
          <w:p w14:paraId="6C4CAA4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542C67E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18F408F9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4F5341D9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-10%</w:t>
            </w:r>
          </w:p>
          <w:p w14:paraId="4812120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7849609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320C665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20BEE276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$2</w:t>
            </w:r>
          </w:p>
        </w:tc>
        <w:tc>
          <w:tcPr>
            <w:tcW w:w="1128" w:type="dxa"/>
            <w:noWrap/>
            <w:hideMark/>
          </w:tcPr>
          <w:p w14:paraId="56028DF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3B0C8F4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-0.05</w:t>
            </w:r>
          </w:p>
        </w:tc>
        <w:tc>
          <w:tcPr>
            <w:tcW w:w="1886" w:type="dxa"/>
            <w:vMerge w:val="restart"/>
            <w:noWrap/>
            <w:hideMark/>
          </w:tcPr>
          <w:p w14:paraId="6BE05A45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04EFE68E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6508EE5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22ABFD5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3B237B0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$308,169</w:t>
            </w:r>
          </w:p>
        </w:tc>
        <w:tc>
          <w:tcPr>
            <w:tcW w:w="1128" w:type="dxa"/>
            <w:vMerge/>
            <w:noWrap/>
            <w:hideMark/>
          </w:tcPr>
          <w:p w14:paraId="5B3395C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650501A0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3.80</w:t>
            </w:r>
          </w:p>
        </w:tc>
        <w:tc>
          <w:tcPr>
            <w:tcW w:w="1094" w:type="dxa"/>
            <w:vMerge/>
            <w:noWrap/>
            <w:hideMark/>
          </w:tcPr>
          <w:p w14:paraId="0C1C424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3327478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BD643A" w:rsidRPr="00BC4BBC" w14:paraId="286F28B1" w14:textId="77777777" w:rsidTr="008A15B6">
        <w:trPr>
          <w:trHeight w:val="300"/>
        </w:trPr>
        <w:tc>
          <w:tcPr>
            <w:tcW w:w="1128" w:type="dxa"/>
            <w:vMerge w:val="restart"/>
            <w:noWrap/>
            <w:hideMark/>
          </w:tcPr>
          <w:p w14:paraId="026C8744" w14:textId="77777777" w:rsidR="00BD643A" w:rsidRPr="00BC4BBC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-5%</w:t>
            </w:r>
          </w:p>
          <w:p w14:paraId="188DFF97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1A930D11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1668FB0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5473EC33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$129</w:t>
            </w:r>
          </w:p>
        </w:tc>
        <w:tc>
          <w:tcPr>
            <w:tcW w:w="1128" w:type="dxa"/>
            <w:noWrap/>
            <w:hideMark/>
          </w:tcPr>
          <w:p w14:paraId="7E394F7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77AB9559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1886" w:type="dxa"/>
            <w:vMerge w:val="restart"/>
            <w:noWrap/>
            <w:hideMark/>
          </w:tcPr>
          <w:p w14:paraId="0C8D6BD9" w14:textId="77777777" w:rsidR="00BD643A" w:rsidRPr="00BC4BBC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  <w:r w:rsidRPr="00BC4BBC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 xml:space="preserve"> dominated</w:t>
            </w:r>
          </w:p>
        </w:tc>
      </w:tr>
      <w:tr w:rsidR="00BD643A" w:rsidRPr="00BC4BBC" w14:paraId="573A5634" w14:textId="77777777" w:rsidTr="008A15B6">
        <w:trPr>
          <w:trHeight w:val="300"/>
        </w:trPr>
        <w:tc>
          <w:tcPr>
            <w:tcW w:w="1128" w:type="dxa"/>
            <w:vMerge/>
            <w:noWrap/>
            <w:hideMark/>
          </w:tcPr>
          <w:p w14:paraId="4B78E55E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  <w:hideMark/>
          </w:tcPr>
          <w:p w14:paraId="7804238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  <w:hideMark/>
          </w:tcPr>
          <w:p w14:paraId="51D4172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$308,296</w:t>
            </w:r>
          </w:p>
        </w:tc>
        <w:tc>
          <w:tcPr>
            <w:tcW w:w="1128" w:type="dxa"/>
            <w:vMerge/>
            <w:noWrap/>
            <w:hideMark/>
          </w:tcPr>
          <w:p w14:paraId="508A4CCD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  <w:hideMark/>
          </w:tcPr>
          <w:p w14:paraId="64B12F6F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3.83</w:t>
            </w:r>
          </w:p>
        </w:tc>
        <w:tc>
          <w:tcPr>
            <w:tcW w:w="1094" w:type="dxa"/>
            <w:vMerge/>
            <w:noWrap/>
            <w:hideMark/>
          </w:tcPr>
          <w:p w14:paraId="7C75A2C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  <w:hideMark/>
          </w:tcPr>
          <w:p w14:paraId="47F32E0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  <w:tr w:rsidR="00730DF4" w:rsidRPr="00BC4BBC" w14:paraId="2A317BB4" w14:textId="77777777" w:rsidTr="00730DF4">
        <w:trPr>
          <w:trHeight w:val="287"/>
        </w:trPr>
        <w:tc>
          <w:tcPr>
            <w:tcW w:w="1128" w:type="dxa"/>
            <w:vMerge w:val="restart"/>
            <w:noWrap/>
            <w:hideMark/>
          </w:tcPr>
          <w:p w14:paraId="3BC480AA" w14:textId="3B39DDD2" w:rsidR="00730DF4" w:rsidRPr="00897FB3" w:rsidRDefault="00730DF4" w:rsidP="00730DF4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0%</w:t>
            </w:r>
          </w:p>
        </w:tc>
        <w:tc>
          <w:tcPr>
            <w:tcW w:w="2329" w:type="dxa"/>
            <w:noWrap/>
            <w:hideMark/>
          </w:tcPr>
          <w:p w14:paraId="7C88D072" w14:textId="77777777" w:rsidR="00730DF4" w:rsidRPr="00897FB3" w:rsidRDefault="00730DF4" w:rsidP="00730DF4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Expressed consent</w:t>
            </w:r>
          </w:p>
        </w:tc>
        <w:tc>
          <w:tcPr>
            <w:tcW w:w="1237" w:type="dxa"/>
            <w:noWrap/>
            <w:hideMark/>
          </w:tcPr>
          <w:p w14:paraId="27B1ABB0" w14:textId="77777777" w:rsidR="00730DF4" w:rsidRPr="00897FB3" w:rsidRDefault="00730DF4" w:rsidP="00730DF4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$308,167</w:t>
            </w:r>
          </w:p>
        </w:tc>
        <w:tc>
          <w:tcPr>
            <w:tcW w:w="1128" w:type="dxa"/>
            <w:vMerge w:val="restart"/>
            <w:noWrap/>
            <w:hideMark/>
          </w:tcPr>
          <w:p w14:paraId="66144598" w14:textId="77777777" w:rsidR="00730DF4" w:rsidRPr="00897FB3" w:rsidRDefault="00730DF4" w:rsidP="00730DF4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$349</w:t>
            </w:r>
          </w:p>
        </w:tc>
        <w:tc>
          <w:tcPr>
            <w:tcW w:w="1128" w:type="dxa"/>
            <w:noWrap/>
            <w:hideMark/>
          </w:tcPr>
          <w:p w14:paraId="32BEBD13" w14:textId="77777777" w:rsidR="00730DF4" w:rsidRPr="00897FB3" w:rsidRDefault="00730DF4" w:rsidP="00730DF4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3.85</w:t>
            </w:r>
          </w:p>
        </w:tc>
        <w:tc>
          <w:tcPr>
            <w:tcW w:w="1094" w:type="dxa"/>
            <w:vMerge w:val="restart"/>
            <w:noWrap/>
            <w:hideMark/>
          </w:tcPr>
          <w:p w14:paraId="5A68481C" w14:textId="77777777" w:rsidR="00730DF4" w:rsidRPr="00897FB3" w:rsidRDefault="00730DF4" w:rsidP="00730DF4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1886" w:type="dxa"/>
            <w:vMerge w:val="restart"/>
            <w:noWrap/>
            <w:hideMark/>
          </w:tcPr>
          <w:p w14:paraId="6DA33B94" w14:textId="77777777" w:rsidR="00730DF4" w:rsidRPr="00897FB3" w:rsidRDefault="00730DF4" w:rsidP="00730DF4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32,629</w:t>
            </w:r>
          </w:p>
        </w:tc>
      </w:tr>
      <w:tr w:rsidR="00730DF4" w:rsidRPr="00BC4BBC" w14:paraId="26CF3AE2" w14:textId="77777777" w:rsidTr="008A15B6">
        <w:trPr>
          <w:trHeight w:val="300"/>
        </w:trPr>
        <w:tc>
          <w:tcPr>
            <w:tcW w:w="1128" w:type="dxa"/>
            <w:vMerge/>
            <w:noWrap/>
          </w:tcPr>
          <w:p w14:paraId="47EFFEB9" w14:textId="77777777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2329" w:type="dxa"/>
            <w:noWrap/>
          </w:tcPr>
          <w:p w14:paraId="5D0BD945" w14:textId="26CD16BE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</w:t>
            </w:r>
          </w:p>
        </w:tc>
        <w:tc>
          <w:tcPr>
            <w:tcW w:w="1237" w:type="dxa"/>
            <w:noWrap/>
          </w:tcPr>
          <w:p w14:paraId="2A9B12A5" w14:textId="60C183B0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$308,516</w:t>
            </w:r>
          </w:p>
        </w:tc>
        <w:tc>
          <w:tcPr>
            <w:tcW w:w="1128" w:type="dxa"/>
            <w:vMerge/>
            <w:noWrap/>
          </w:tcPr>
          <w:p w14:paraId="1A2710F8" w14:textId="77777777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128" w:type="dxa"/>
            <w:noWrap/>
          </w:tcPr>
          <w:p w14:paraId="67C2C971" w14:textId="7434A6EE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3.86</w:t>
            </w:r>
          </w:p>
        </w:tc>
        <w:tc>
          <w:tcPr>
            <w:tcW w:w="1094" w:type="dxa"/>
            <w:vMerge/>
            <w:noWrap/>
          </w:tcPr>
          <w:p w14:paraId="36B6DB9A" w14:textId="77777777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  <w:tc>
          <w:tcPr>
            <w:tcW w:w="1886" w:type="dxa"/>
            <w:vMerge/>
            <w:noWrap/>
          </w:tcPr>
          <w:p w14:paraId="20137DD6" w14:textId="77777777" w:rsidR="00730DF4" w:rsidRPr="00897FB3" w:rsidRDefault="00730DF4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</w:p>
        </w:tc>
      </w:tr>
    </w:tbl>
    <w:p w14:paraId="3CB8F232" w14:textId="77777777" w:rsidR="00703B12" w:rsidRPr="00703B12" w:rsidRDefault="00703B12" w:rsidP="00703B12">
      <w:pPr>
        <w:spacing w:line="256" w:lineRule="auto"/>
        <w:rPr>
          <w:rFonts w:ascii="Calibri" w:eastAsia="Calibri" w:hAnsi="Calibri" w:cs="Times New Roman"/>
        </w:rPr>
      </w:pPr>
    </w:p>
    <w:p w14:paraId="7416BF40" w14:textId="2ACB8526" w:rsidR="00BD643A" w:rsidRPr="00897FB3" w:rsidRDefault="00BD643A" w:rsidP="00BD643A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  <w:r w:rsidRPr="00897FB3">
        <w:rPr>
          <w:i w:val="0"/>
          <w:color w:val="auto"/>
          <w:sz w:val="24"/>
          <w:szCs w:val="24"/>
        </w:rPr>
        <w:lastRenderedPageBreak/>
        <w:t xml:space="preserve">Table </w:t>
      </w:r>
      <w:r>
        <w:rPr>
          <w:i w:val="0"/>
          <w:color w:val="auto"/>
          <w:sz w:val="24"/>
          <w:szCs w:val="24"/>
        </w:rPr>
        <w:t xml:space="preserve">S3. </w:t>
      </w:r>
      <w:r w:rsidRPr="00897FB3">
        <w:rPr>
          <w:i w:val="0"/>
          <w:color w:val="auto"/>
          <w:sz w:val="24"/>
          <w:szCs w:val="24"/>
        </w:rPr>
        <w:t xml:space="preserve">Cost-effectiveness analyses result for various percentage changes in living donor </w:t>
      </w:r>
      <w:r>
        <w:rPr>
          <w:i w:val="0"/>
          <w:color w:val="auto"/>
          <w:sz w:val="24"/>
          <w:szCs w:val="24"/>
        </w:rPr>
        <w:t>kidney transplant</w:t>
      </w:r>
      <w:r w:rsidR="00D470B6">
        <w:rPr>
          <w:i w:val="0"/>
          <w:color w:val="auto"/>
          <w:sz w:val="24"/>
          <w:szCs w:val="24"/>
        </w:rPr>
        <w:t>ation</w:t>
      </w:r>
      <w:r w:rsidRPr="00897FB3">
        <w:rPr>
          <w:i w:val="0"/>
          <w:color w:val="auto"/>
          <w:sz w:val="24"/>
          <w:szCs w:val="24"/>
        </w:rPr>
        <w:t xml:space="preserve"> probability, assuming a 26% increase </w:t>
      </w:r>
      <w:r w:rsidR="003348FA" w:rsidRPr="00897FB3">
        <w:rPr>
          <w:i w:val="0"/>
          <w:color w:val="auto"/>
          <w:sz w:val="24"/>
          <w:szCs w:val="24"/>
        </w:rPr>
        <w:t>in deceased</w:t>
      </w:r>
      <w:r>
        <w:rPr>
          <w:i w:val="0"/>
          <w:color w:val="auto"/>
          <w:sz w:val="24"/>
          <w:szCs w:val="24"/>
        </w:rPr>
        <w:t xml:space="preserve"> donor kidney transplant</w:t>
      </w:r>
      <w:r w:rsidR="00D470B6">
        <w:rPr>
          <w:i w:val="0"/>
          <w:color w:val="auto"/>
          <w:sz w:val="24"/>
          <w:szCs w:val="24"/>
        </w:rPr>
        <w:t>ation</w:t>
      </w:r>
      <w:r w:rsidRPr="00897FB3">
        <w:rPr>
          <w:i w:val="0"/>
          <w:color w:val="auto"/>
          <w:sz w:val="24"/>
          <w:szCs w:val="24"/>
        </w:rPr>
        <w:t xml:space="preserve"> probability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271"/>
        <w:gridCol w:w="1985"/>
        <w:gridCol w:w="1275"/>
        <w:gridCol w:w="1134"/>
        <w:gridCol w:w="993"/>
        <w:gridCol w:w="1134"/>
        <w:gridCol w:w="1842"/>
      </w:tblGrid>
      <w:tr w:rsidR="00BD643A" w:rsidRPr="00897FB3" w14:paraId="65BD3154" w14:textId="77777777" w:rsidTr="008A15B6">
        <w:trPr>
          <w:trHeight w:val="302"/>
        </w:trPr>
        <w:tc>
          <w:tcPr>
            <w:tcW w:w="1271" w:type="dxa"/>
            <w:noWrap/>
            <w:hideMark/>
          </w:tcPr>
          <w:p w14:paraId="27B3FC1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Percent change</w:t>
            </w:r>
          </w:p>
        </w:tc>
        <w:tc>
          <w:tcPr>
            <w:tcW w:w="1985" w:type="dxa"/>
            <w:noWrap/>
            <w:vAlign w:val="bottom"/>
            <w:hideMark/>
          </w:tcPr>
          <w:p w14:paraId="3EDB430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Strategy</w:t>
            </w:r>
          </w:p>
        </w:tc>
        <w:tc>
          <w:tcPr>
            <w:tcW w:w="1275" w:type="dxa"/>
            <w:noWrap/>
            <w:vAlign w:val="bottom"/>
            <w:hideMark/>
          </w:tcPr>
          <w:p w14:paraId="7CA7CF6A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Cost</w:t>
            </w:r>
          </w:p>
        </w:tc>
        <w:tc>
          <w:tcPr>
            <w:tcW w:w="1134" w:type="dxa"/>
            <w:noWrap/>
            <w:vAlign w:val="bottom"/>
            <w:hideMark/>
          </w:tcPr>
          <w:p w14:paraId="4CCD0E38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∆ Cost</w:t>
            </w:r>
          </w:p>
        </w:tc>
        <w:tc>
          <w:tcPr>
            <w:tcW w:w="993" w:type="dxa"/>
            <w:noWrap/>
            <w:vAlign w:val="bottom"/>
            <w:hideMark/>
          </w:tcPr>
          <w:p w14:paraId="71A745CB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QALYs</w:t>
            </w:r>
          </w:p>
        </w:tc>
        <w:tc>
          <w:tcPr>
            <w:tcW w:w="1134" w:type="dxa"/>
            <w:noWrap/>
            <w:vAlign w:val="bottom"/>
            <w:hideMark/>
          </w:tcPr>
          <w:p w14:paraId="392D7994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∆QALYs</w:t>
            </w:r>
          </w:p>
        </w:tc>
        <w:tc>
          <w:tcPr>
            <w:tcW w:w="1842" w:type="dxa"/>
            <w:noWrap/>
            <w:vAlign w:val="bottom"/>
            <w:hideMark/>
          </w:tcPr>
          <w:p w14:paraId="209DEDEC" w14:textId="77777777" w:rsidR="00BD643A" w:rsidRPr="00897FB3" w:rsidRDefault="00BD643A" w:rsidP="008A15B6">
            <w:pPr>
              <w:jc w:val="center"/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</w:pPr>
            <w:r w:rsidRPr="00897FB3">
              <w:rPr>
                <w:rFonts w:ascii="Garamond" w:eastAsia="Times New Roman" w:hAnsi="Garamond" w:cs="Calibri"/>
                <w:sz w:val="24"/>
                <w:szCs w:val="24"/>
                <w:lang w:eastAsia="en-CA"/>
              </w:rPr>
              <w:t>ICUR ($/QALY)</w:t>
            </w:r>
          </w:p>
        </w:tc>
      </w:tr>
      <w:tr w:rsidR="00BD643A" w:rsidRPr="00897FB3" w14:paraId="79F1C213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261A3F0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-100%</w:t>
            </w:r>
          </w:p>
          <w:p w14:paraId="57EFDAE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7AD01E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332F6AD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3D22851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$8,126</w:t>
            </w:r>
          </w:p>
        </w:tc>
        <w:tc>
          <w:tcPr>
            <w:tcW w:w="993" w:type="dxa"/>
            <w:noWrap/>
            <w:hideMark/>
          </w:tcPr>
          <w:p w14:paraId="7059563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2E4C798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-0.39</w:t>
            </w:r>
          </w:p>
        </w:tc>
        <w:tc>
          <w:tcPr>
            <w:tcW w:w="1842" w:type="dxa"/>
            <w:vMerge w:val="restart"/>
            <w:noWrap/>
            <w:hideMark/>
          </w:tcPr>
          <w:p w14:paraId="46DF274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42C0328B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4AAF4E7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261CC93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3CF1F6B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$316,292</w:t>
            </w:r>
          </w:p>
        </w:tc>
        <w:tc>
          <w:tcPr>
            <w:tcW w:w="1134" w:type="dxa"/>
            <w:vMerge/>
            <w:noWrap/>
            <w:hideMark/>
          </w:tcPr>
          <w:p w14:paraId="2992F07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051F2C1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3.46</w:t>
            </w:r>
          </w:p>
        </w:tc>
        <w:tc>
          <w:tcPr>
            <w:tcW w:w="1134" w:type="dxa"/>
            <w:vMerge/>
            <w:noWrap/>
            <w:hideMark/>
          </w:tcPr>
          <w:p w14:paraId="17EA5C2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14DECF3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150D2D13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625FD5D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-95%</w:t>
            </w:r>
          </w:p>
          <w:p w14:paraId="119C512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4E34002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0D1B4E9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6BA2C3B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$7,641</w:t>
            </w:r>
          </w:p>
        </w:tc>
        <w:tc>
          <w:tcPr>
            <w:tcW w:w="993" w:type="dxa"/>
            <w:noWrap/>
            <w:hideMark/>
          </w:tcPr>
          <w:p w14:paraId="5E3BC4B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35F6439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-0.36</w:t>
            </w:r>
          </w:p>
        </w:tc>
        <w:tc>
          <w:tcPr>
            <w:tcW w:w="1842" w:type="dxa"/>
            <w:vMerge w:val="restart"/>
            <w:noWrap/>
            <w:hideMark/>
          </w:tcPr>
          <w:p w14:paraId="438D0BD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6B1B7DFC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3586FB2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165F0647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5680A13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$315,808</w:t>
            </w:r>
          </w:p>
        </w:tc>
        <w:tc>
          <w:tcPr>
            <w:tcW w:w="1134" w:type="dxa"/>
            <w:vMerge/>
            <w:noWrap/>
            <w:hideMark/>
          </w:tcPr>
          <w:p w14:paraId="1FB5A98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17346A4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3.50</w:t>
            </w:r>
          </w:p>
        </w:tc>
        <w:tc>
          <w:tcPr>
            <w:tcW w:w="1134" w:type="dxa"/>
            <w:vMerge/>
            <w:noWrap/>
            <w:hideMark/>
          </w:tcPr>
          <w:p w14:paraId="50DD999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6059ABA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1E24BB03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18BD159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-90%</w:t>
            </w:r>
          </w:p>
          <w:p w14:paraId="28F25B8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4AE5F2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6085207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6E3BC2E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$7,192</w:t>
            </w:r>
          </w:p>
        </w:tc>
        <w:tc>
          <w:tcPr>
            <w:tcW w:w="993" w:type="dxa"/>
            <w:noWrap/>
            <w:hideMark/>
          </w:tcPr>
          <w:p w14:paraId="05B12F4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796F66F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-0.32</w:t>
            </w:r>
          </w:p>
        </w:tc>
        <w:tc>
          <w:tcPr>
            <w:tcW w:w="1842" w:type="dxa"/>
            <w:vMerge w:val="restart"/>
            <w:noWrap/>
            <w:hideMark/>
          </w:tcPr>
          <w:p w14:paraId="41CE306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468EC626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02272DC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413A394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7077236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$315,359</w:t>
            </w:r>
          </w:p>
        </w:tc>
        <w:tc>
          <w:tcPr>
            <w:tcW w:w="1134" w:type="dxa"/>
            <w:vMerge/>
            <w:noWrap/>
            <w:hideMark/>
          </w:tcPr>
          <w:p w14:paraId="259637E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0EEC75B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3.53</w:t>
            </w:r>
          </w:p>
        </w:tc>
        <w:tc>
          <w:tcPr>
            <w:tcW w:w="1134" w:type="dxa"/>
            <w:vMerge/>
            <w:noWrap/>
            <w:hideMark/>
          </w:tcPr>
          <w:p w14:paraId="206C8F3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7FBE675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38E5EA50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6E54885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-80%</w:t>
            </w:r>
          </w:p>
          <w:p w14:paraId="3BFEE74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CFAF32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024EAB4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1F0EB98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$6,421</w:t>
            </w:r>
          </w:p>
        </w:tc>
        <w:tc>
          <w:tcPr>
            <w:tcW w:w="993" w:type="dxa"/>
            <w:noWrap/>
            <w:hideMark/>
          </w:tcPr>
          <w:p w14:paraId="12EF98D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0CC6DD6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-0.26</w:t>
            </w:r>
          </w:p>
        </w:tc>
        <w:tc>
          <w:tcPr>
            <w:tcW w:w="1842" w:type="dxa"/>
            <w:vMerge w:val="restart"/>
            <w:noWrap/>
            <w:hideMark/>
          </w:tcPr>
          <w:p w14:paraId="442775F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37E4F516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675AC78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0A50598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75D46E9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$314,587</w:t>
            </w:r>
          </w:p>
        </w:tc>
        <w:tc>
          <w:tcPr>
            <w:tcW w:w="1134" w:type="dxa"/>
            <w:vMerge/>
            <w:noWrap/>
            <w:hideMark/>
          </w:tcPr>
          <w:p w14:paraId="71A4411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456126A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3.60</w:t>
            </w:r>
          </w:p>
        </w:tc>
        <w:tc>
          <w:tcPr>
            <w:tcW w:w="1134" w:type="dxa"/>
            <w:vMerge/>
            <w:noWrap/>
            <w:hideMark/>
          </w:tcPr>
          <w:p w14:paraId="3B15C4A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4D25A2D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76A2ABD6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659B24C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-75%</w:t>
            </w:r>
          </w:p>
          <w:p w14:paraId="0BDFEE8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8CF201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2D0DF04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0AC7FEA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$6,178</w:t>
            </w:r>
          </w:p>
        </w:tc>
        <w:tc>
          <w:tcPr>
            <w:tcW w:w="993" w:type="dxa"/>
            <w:noWrap/>
            <w:hideMark/>
          </w:tcPr>
          <w:p w14:paraId="358045B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14FF9EE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-0.22</w:t>
            </w:r>
          </w:p>
        </w:tc>
        <w:tc>
          <w:tcPr>
            <w:tcW w:w="1842" w:type="dxa"/>
            <w:vMerge w:val="restart"/>
            <w:noWrap/>
            <w:hideMark/>
          </w:tcPr>
          <w:p w14:paraId="2D7EDAF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71613D01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59A731D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E30041B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131A7B7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$314,345</w:t>
            </w:r>
          </w:p>
        </w:tc>
        <w:tc>
          <w:tcPr>
            <w:tcW w:w="1134" w:type="dxa"/>
            <w:vMerge/>
            <w:noWrap/>
            <w:hideMark/>
          </w:tcPr>
          <w:p w14:paraId="79FE6CC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30A0CAA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3.63</w:t>
            </w:r>
          </w:p>
        </w:tc>
        <w:tc>
          <w:tcPr>
            <w:tcW w:w="1134" w:type="dxa"/>
            <w:vMerge/>
            <w:noWrap/>
            <w:hideMark/>
          </w:tcPr>
          <w:p w14:paraId="238ACB3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1EA314C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4CE7450C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3A6E555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-70%</w:t>
            </w:r>
          </w:p>
          <w:p w14:paraId="35CC956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48BEC4E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06F5310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0767627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$6,078</w:t>
            </w:r>
          </w:p>
        </w:tc>
        <w:tc>
          <w:tcPr>
            <w:tcW w:w="993" w:type="dxa"/>
            <w:noWrap/>
            <w:hideMark/>
          </w:tcPr>
          <w:p w14:paraId="243A3A0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68D1694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-0.19</w:t>
            </w:r>
          </w:p>
        </w:tc>
        <w:tc>
          <w:tcPr>
            <w:tcW w:w="1842" w:type="dxa"/>
            <w:vMerge w:val="restart"/>
            <w:noWrap/>
            <w:hideMark/>
          </w:tcPr>
          <w:p w14:paraId="44C1766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0193254B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5F50C71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8F255C8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43D1BBB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$314,244</w:t>
            </w:r>
          </w:p>
        </w:tc>
        <w:tc>
          <w:tcPr>
            <w:tcW w:w="1134" w:type="dxa"/>
            <w:vMerge/>
            <w:noWrap/>
            <w:hideMark/>
          </w:tcPr>
          <w:p w14:paraId="601C129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3001BE9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3.66</w:t>
            </w:r>
          </w:p>
        </w:tc>
        <w:tc>
          <w:tcPr>
            <w:tcW w:w="1134" w:type="dxa"/>
            <w:vMerge/>
            <w:noWrap/>
            <w:hideMark/>
          </w:tcPr>
          <w:p w14:paraId="4DF86B6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4E3C7CF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1DE0CB63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050A50A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-65%</w:t>
            </w:r>
          </w:p>
          <w:p w14:paraId="77C4655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471988E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54F64C3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07D7930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$6,013</w:t>
            </w:r>
          </w:p>
        </w:tc>
        <w:tc>
          <w:tcPr>
            <w:tcW w:w="993" w:type="dxa"/>
            <w:noWrap/>
            <w:hideMark/>
          </w:tcPr>
          <w:p w14:paraId="74306FB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0139FF0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-0.15</w:t>
            </w:r>
          </w:p>
        </w:tc>
        <w:tc>
          <w:tcPr>
            <w:tcW w:w="1842" w:type="dxa"/>
            <w:vMerge w:val="restart"/>
            <w:noWrap/>
            <w:hideMark/>
          </w:tcPr>
          <w:p w14:paraId="28FA1AB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779B3210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53E7443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A308007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61AC7BB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$314,180</w:t>
            </w:r>
          </w:p>
        </w:tc>
        <w:tc>
          <w:tcPr>
            <w:tcW w:w="1134" w:type="dxa"/>
            <w:vMerge/>
            <w:noWrap/>
            <w:hideMark/>
          </w:tcPr>
          <w:p w14:paraId="3113CA6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5F492CA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3.70</w:t>
            </w:r>
          </w:p>
        </w:tc>
        <w:tc>
          <w:tcPr>
            <w:tcW w:w="1134" w:type="dxa"/>
            <w:vMerge/>
            <w:noWrap/>
            <w:hideMark/>
          </w:tcPr>
          <w:p w14:paraId="1543154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499516D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749D87B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17DC93D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-50%</w:t>
            </w:r>
          </w:p>
          <w:p w14:paraId="042054A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75D6C2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060BF9C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147B063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$6,302</w:t>
            </w:r>
          </w:p>
        </w:tc>
        <w:tc>
          <w:tcPr>
            <w:tcW w:w="993" w:type="dxa"/>
            <w:noWrap/>
            <w:hideMark/>
          </w:tcPr>
          <w:p w14:paraId="4EA93BA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4D63265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-0.05</w:t>
            </w:r>
          </w:p>
        </w:tc>
        <w:tc>
          <w:tcPr>
            <w:tcW w:w="1842" w:type="dxa"/>
            <w:vMerge w:val="restart"/>
            <w:noWrap/>
            <w:hideMark/>
          </w:tcPr>
          <w:p w14:paraId="6FC22D1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194CF123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37028E7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8207CBD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115E552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$314,468</w:t>
            </w:r>
          </w:p>
        </w:tc>
        <w:tc>
          <w:tcPr>
            <w:tcW w:w="1134" w:type="dxa"/>
            <w:vMerge/>
            <w:noWrap/>
            <w:hideMark/>
          </w:tcPr>
          <w:p w14:paraId="6AF466D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3D1A4B7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3.80</w:t>
            </w:r>
          </w:p>
        </w:tc>
        <w:tc>
          <w:tcPr>
            <w:tcW w:w="1134" w:type="dxa"/>
            <w:vMerge/>
            <w:noWrap/>
            <w:hideMark/>
          </w:tcPr>
          <w:p w14:paraId="34CE6D7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6E499E5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742571C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37CB8AB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-45%</w:t>
            </w:r>
          </w:p>
          <w:p w14:paraId="1695F88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126D4A83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05D03EC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21056B8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$6,651</w:t>
            </w:r>
          </w:p>
        </w:tc>
        <w:tc>
          <w:tcPr>
            <w:tcW w:w="993" w:type="dxa"/>
            <w:noWrap/>
            <w:hideMark/>
          </w:tcPr>
          <w:p w14:paraId="67FAF0F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20FADBD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-0.02</w:t>
            </w:r>
          </w:p>
        </w:tc>
        <w:tc>
          <w:tcPr>
            <w:tcW w:w="1842" w:type="dxa"/>
            <w:vMerge w:val="restart"/>
            <w:noWrap/>
            <w:hideMark/>
          </w:tcPr>
          <w:p w14:paraId="52CFC19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eastAsia="Times New Roman" w:hAnsi="Garamond" w:cs="Calibri"/>
                <w:bCs/>
                <w:sz w:val="24"/>
                <w:szCs w:val="24"/>
                <w:lang w:eastAsia="en-CA"/>
              </w:rPr>
              <w:t>Deemed consent dominated</w:t>
            </w:r>
          </w:p>
        </w:tc>
      </w:tr>
      <w:tr w:rsidR="00BD643A" w:rsidRPr="00897FB3" w14:paraId="70FEACA4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171488D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9D183E2" w14:textId="77777777" w:rsidR="00BD643A" w:rsidRPr="00897FB3" w:rsidRDefault="00BD643A" w:rsidP="008A15B6">
            <w:pPr>
              <w:rPr>
                <w:rFonts w:ascii="Garamond" w:hAnsi="Garamond"/>
                <w:bCs/>
                <w:sz w:val="24"/>
                <w:szCs w:val="24"/>
              </w:rPr>
            </w:pPr>
            <w:r w:rsidRPr="00897FB3">
              <w:rPr>
                <w:rFonts w:ascii="Garamond" w:hAnsi="Garamond"/>
                <w:bCs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45BD334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$314,818</w:t>
            </w:r>
          </w:p>
        </w:tc>
        <w:tc>
          <w:tcPr>
            <w:tcW w:w="1134" w:type="dxa"/>
            <w:vMerge/>
            <w:noWrap/>
            <w:hideMark/>
          </w:tcPr>
          <w:p w14:paraId="066594F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020FD37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3.84</w:t>
            </w:r>
          </w:p>
        </w:tc>
        <w:tc>
          <w:tcPr>
            <w:tcW w:w="1134" w:type="dxa"/>
            <w:vMerge/>
            <w:noWrap/>
            <w:hideMark/>
          </w:tcPr>
          <w:p w14:paraId="342F737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1B6E494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7AB81C2B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75320D1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-40%</w:t>
            </w:r>
          </w:p>
          <w:p w14:paraId="1C2CC21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C1D94C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15E1CCF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128119F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$7,047</w:t>
            </w:r>
          </w:p>
        </w:tc>
        <w:tc>
          <w:tcPr>
            <w:tcW w:w="993" w:type="dxa"/>
            <w:noWrap/>
            <w:hideMark/>
          </w:tcPr>
          <w:p w14:paraId="7DCCEFD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3A19FB4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0.02</w:t>
            </w:r>
          </w:p>
        </w:tc>
        <w:tc>
          <w:tcPr>
            <w:tcW w:w="1842" w:type="dxa"/>
            <w:vMerge w:val="restart"/>
            <w:noWrap/>
            <w:hideMark/>
          </w:tcPr>
          <w:p w14:paraId="11C9832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362,812</w:t>
            </w:r>
          </w:p>
        </w:tc>
      </w:tr>
      <w:tr w:rsidR="00BD643A" w:rsidRPr="00897FB3" w14:paraId="013BBF4C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041D8AA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C5C9A8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07A03A6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$315,214</w:t>
            </w:r>
          </w:p>
        </w:tc>
        <w:tc>
          <w:tcPr>
            <w:tcW w:w="1134" w:type="dxa"/>
            <w:vMerge/>
            <w:noWrap/>
            <w:hideMark/>
          </w:tcPr>
          <w:p w14:paraId="28ED5ED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355CBE7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3.87</w:t>
            </w:r>
          </w:p>
        </w:tc>
        <w:tc>
          <w:tcPr>
            <w:tcW w:w="1134" w:type="dxa"/>
            <w:vMerge/>
            <w:noWrap/>
            <w:hideMark/>
          </w:tcPr>
          <w:p w14:paraId="4202C87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7FD09D9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3543F279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6C2674B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-35%</w:t>
            </w:r>
          </w:p>
          <w:p w14:paraId="1A5778F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8C8E98F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3EB4EB8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3DBBF54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$7,482</w:t>
            </w:r>
          </w:p>
        </w:tc>
        <w:tc>
          <w:tcPr>
            <w:tcW w:w="993" w:type="dxa"/>
            <w:noWrap/>
            <w:hideMark/>
          </w:tcPr>
          <w:p w14:paraId="6EBC915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5320581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0.05</w:t>
            </w:r>
          </w:p>
        </w:tc>
        <w:tc>
          <w:tcPr>
            <w:tcW w:w="1842" w:type="dxa"/>
            <w:vMerge w:val="restart"/>
            <w:noWrap/>
            <w:hideMark/>
          </w:tcPr>
          <w:p w14:paraId="1AE0986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136,354</w:t>
            </w:r>
          </w:p>
        </w:tc>
      </w:tr>
      <w:tr w:rsidR="00BD643A" w:rsidRPr="00897FB3" w14:paraId="1CD11787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0AB9EF3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1A1BC47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364DB44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$315,649</w:t>
            </w:r>
          </w:p>
        </w:tc>
        <w:tc>
          <w:tcPr>
            <w:tcW w:w="1134" w:type="dxa"/>
            <w:vMerge/>
            <w:noWrap/>
            <w:hideMark/>
          </w:tcPr>
          <w:p w14:paraId="5E09922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3037FEB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3.91</w:t>
            </w:r>
          </w:p>
        </w:tc>
        <w:tc>
          <w:tcPr>
            <w:tcW w:w="1134" w:type="dxa"/>
            <w:vMerge/>
            <w:noWrap/>
            <w:hideMark/>
          </w:tcPr>
          <w:p w14:paraId="6F34711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49E2CCA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BD0E34D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1C80641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-30%</w:t>
            </w:r>
          </w:p>
          <w:p w14:paraId="048DB71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BB54E7C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0590CB2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1ECF7F4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$7,957</w:t>
            </w:r>
          </w:p>
        </w:tc>
        <w:tc>
          <w:tcPr>
            <w:tcW w:w="993" w:type="dxa"/>
            <w:noWrap/>
            <w:hideMark/>
          </w:tcPr>
          <w:p w14:paraId="195278E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0BF5BD1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0.09</w:t>
            </w:r>
          </w:p>
        </w:tc>
        <w:tc>
          <w:tcPr>
            <w:tcW w:w="1842" w:type="dxa"/>
            <w:vMerge w:val="restart"/>
            <w:noWrap/>
            <w:hideMark/>
          </w:tcPr>
          <w:p w14:paraId="6D630C0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88,172</w:t>
            </w:r>
          </w:p>
        </w:tc>
      </w:tr>
      <w:tr w:rsidR="00BD643A" w:rsidRPr="00897FB3" w14:paraId="305A7076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67ACBF8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93CDE4F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5F2959F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$316,123</w:t>
            </w:r>
          </w:p>
        </w:tc>
        <w:tc>
          <w:tcPr>
            <w:tcW w:w="1134" w:type="dxa"/>
            <w:vMerge/>
            <w:noWrap/>
            <w:hideMark/>
          </w:tcPr>
          <w:p w14:paraId="506DF7D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25CA683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3.94</w:t>
            </w:r>
          </w:p>
        </w:tc>
        <w:tc>
          <w:tcPr>
            <w:tcW w:w="1134" w:type="dxa"/>
            <w:vMerge/>
            <w:noWrap/>
            <w:hideMark/>
          </w:tcPr>
          <w:p w14:paraId="610C259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2A0C2E5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983597F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189922D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-25%</w:t>
            </w:r>
          </w:p>
          <w:p w14:paraId="45D9EF3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54B9EBEA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7B9C43E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34E6C5B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$8,471</w:t>
            </w:r>
          </w:p>
        </w:tc>
        <w:tc>
          <w:tcPr>
            <w:tcW w:w="993" w:type="dxa"/>
            <w:noWrap/>
            <w:hideMark/>
          </w:tcPr>
          <w:p w14:paraId="143C0FF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5F3D54B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0.13</w:t>
            </w:r>
          </w:p>
        </w:tc>
        <w:tc>
          <w:tcPr>
            <w:tcW w:w="1842" w:type="dxa"/>
            <w:vMerge w:val="restart"/>
            <w:noWrap/>
            <w:hideMark/>
          </w:tcPr>
          <w:p w14:paraId="4EE6DB9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67,472</w:t>
            </w:r>
          </w:p>
        </w:tc>
      </w:tr>
      <w:tr w:rsidR="00BD643A" w:rsidRPr="00897FB3" w14:paraId="2F427619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0F0D199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49C193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737F240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$316,638</w:t>
            </w:r>
          </w:p>
        </w:tc>
        <w:tc>
          <w:tcPr>
            <w:tcW w:w="1134" w:type="dxa"/>
            <w:vMerge/>
            <w:noWrap/>
            <w:hideMark/>
          </w:tcPr>
          <w:p w14:paraId="6F95CEF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6132FE2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3.98</w:t>
            </w:r>
          </w:p>
        </w:tc>
        <w:tc>
          <w:tcPr>
            <w:tcW w:w="1134" w:type="dxa"/>
            <w:vMerge/>
            <w:noWrap/>
            <w:hideMark/>
          </w:tcPr>
          <w:p w14:paraId="7C4CFF3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30E729F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3C4D6974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23B976D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-20%</w:t>
            </w:r>
          </w:p>
          <w:p w14:paraId="1D112D8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70CBE4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7EEC9E0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5676820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$9,026</w:t>
            </w:r>
          </w:p>
        </w:tc>
        <w:tc>
          <w:tcPr>
            <w:tcW w:w="993" w:type="dxa"/>
            <w:noWrap/>
            <w:hideMark/>
          </w:tcPr>
          <w:p w14:paraId="1B661AB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371C64E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0.16</w:t>
            </w:r>
          </w:p>
        </w:tc>
        <w:tc>
          <w:tcPr>
            <w:tcW w:w="1842" w:type="dxa"/>
            <w:vMerge w:val="restart"/>
            <w:noWrap/>
            <w:hideMark/>
          </w:tcPr>
          <w:p w14:paraId="5756E99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56,122</w:t>
            </w:r>
          </w:p>
        </w:tc>
      </w:tr>
      <w:tr w:rsidR="00BD643A" w:rsidRPr="00897FB3" w14:paraId="72B906F0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00D3682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9504271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2711B67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$317,192</w:t>
            </w:r>
          </w:p>
        </w:tc>
        <w:tc>
          <w:tcPr>
            <w:tcW w:w="1134" w:type="dxa"/>
            <w:vMerge/>
            <w:noWrap/>
            <w:hideMark/>
          </w:tcPr>
          <w:p w14:paraId="6D91576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7BD4084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4.01</w:t>
            </w:r>
          </w:p>
        </w:tc>
        <w:tc>
          <w:tcPr>
            <w:tcW w:w="1134" w:type="dxa"/>
            <w:vMerge/>
            <w:noWrap/>
            <w:hideMark/>
          </w:tcPr>
          <w:p w14:paraId="104D71AB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060E6EB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3004D9D2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3F4C1D7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-15%</w:t>
            </w:r>
          </w:p>
          <w:p w14:paraId="66128CC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0AFC3D9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21F94AF4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73BD348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$9,621</w:t>
            </w:r>
          </w:p>
        </w:tc>
        <w:tc>
          <w:tcPr>
            <w:tcW w:w="993" w:type="dxa"/>
            <w:noWrap/>
            <w:hideMark/>
          </w:tcPr>
          <w:p w14:paraId="3C9405B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15AD0B9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0.20</w:t>
            </w:r>
          </w:p>
        </w:tc>
        <w:tc>
          <w:tcPr>
            <w:tcW w:w="1842" w:type="dxa"/>
            <w:vMerge w:val="restart"/>
            <w:noWrap/>
            <w:hideMark/>
          </w:tcPr>
          <w:p w14:paraId="2AA250D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49,065</w:t>
            </w:r>
          </w:p>
        </w:tc>
      </w:tr>
      <w:tr w:rsidR="00BD643A" w:rsidRPr="00897FB3" w14:paraId="347FDB96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4525153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AABED92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70C5C6E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$317,787</w:t>
            </w:r>
          </w:p>
        </w:tc>
        <w:tc>
          <w:tcPr>
            <w:tcW w:w="1134" w:type="dxa"/>
            <w:vMerge/>
            <w:noWrap/>
            <w:hideMark/>
          </w:tcPr>
          <w:p w14:paraId="6E6CE6C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62DE768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4.05</w:t>
            </w:r>
          </w:p>
        </w:tc>
        <w:tc>
          <w:tcPr>
            <w:tcW w:w="1134" w:type="dxa"/>
            <w:vMerge/>
            <w:noWrap/>
            <w:hideMark/>
          </w:tcPr>
          <w:p w14:paraId="0B75D3D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424D8F5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2B603DD1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2817D61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-10%</w:t>
            </w:r>
          </w:p>
          <w:p w14:paraId="357C3C7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A2794F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5B8AA05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703731D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$10,258</w:t>
            </w:r>
          </w:p>
        </w:tc>
        <w:tc>
          <w:tcPr>
            <w:tcW w:w="993" w:type="dxa"/>
            <w:noWrap/>
            <w:hideMark/>
          </w:tcPr>
          <w:p w14:paraId="1080742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2AF3DA40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0.23</w:t>
            </w:r>
          </w:p>
        </w:tc>
        <w:tc>
          <w:tcPr>
            <w:tcW w:w="1842" w:type="dxa"/>
            <w:vMerge w:val="restart"/>
            <w:noWrap/>
            <w:hideMark/>
          </w:tcPr>
          <w:p w14:paraId="68088EE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44,337</w:t>
            </w:r>
          </w:p>
        </w:tc>
      </w:tr>
      <w:tr w:rsidR="00BD643A" w:rsidRPr="00897FB3" w14:paraId="5F72C305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2630505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6871C82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285D673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$318,425</w:t>
            </w:r>
          </w:p>
        </w:tc>
        <w:tc>
          <w:tcPr>
            <w:tcW w:w="1134" w:type="dxa"/>
            <w:vMerge/>
            <w:noWrap/>
            <w:hideMark/>
          </w:tcPr>
          <w:p w14:paraId="224D877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1352BBF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4.08</w:t>
            </w:r>
          </w:p>
        </w:tc>
        <w:tc>
          <w:tcPr>
            <w:tcW w:w="1134" w:type="dxa"/>
            <w:vMerge/>
            <w:noWrap/>
            <w:hideMark/>
          </w:tcPr>
          <w:p w14:paraId="6800F2F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07764647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053EA92F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50B07D9E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-5%</w:t>
            </w:r>
          </w:p>
          <w:p w14:paraId="1DCFF85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E7697D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36ACE1F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21656AB1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$10,937</w:t>
            </w:r>
          </w:p>
        </w:tc>
        <w:tc>
          <w:tcPr>
            <w:tcW w:w="993" w:type="dxa"/>
            <w:noWrap/>
            <w:hideMark/>
          </w:tcPr>
          <w:p w14:paraId="4ABAD75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7CE4635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0.27</w:t>
            </w:r>
          </w:p>
        </w:tc>
        <w:tc>
          <w:tcPr>
            <w:tcW w:w="1842" w:type="dxa"/>
            <w:vMerge w:val="restart"/>
            <w:noWrap/>
            <w:hideMark/>
          </w:tcPr>
          <w:p w14:paraId="60C51EE2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41,011</w:t>
            </w:r>
          </w:p>
        </w:tc>
      </w:tr>
      <w:tr w:rsidR="00BD643A" w:rsidRPr="00897FB3" w14:paraId="6DE716AA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4FED24D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57AA87B2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442497B9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$319,103</w:t>
            </w:r>
          </w:p>
        </w:tc>
        <w:tc>
          <w:tcPr>
            <w:tcW w:w="1134" w:type="dxa"/>
            <w:vMerge/>
            <w:noWrap/>
            <w:hideMark/>
          </w:tcPr>
          <w:p w14:paraId="4ADD68CD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2B0A5D16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4.12</w:t>
            </w:r>
          </w:p>
        </w:tc>
        <w:tc>
          <w:tcPr>
            <w:tcW w:w="1134" w:type="dxa"/>
            <w:vMerge/>
            <w:noWrap/>
            <w:hideMark/>
          </w:tcPr>
          <w:p w14:paraId="47A1DBF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277FD3A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BD643A" w:rsidRPr="00897FB3" w14:paraId="547A50FF" w14:textId="77777777" w:rsidTr="008A15B6">
        <w:trPr>
          <w:trHeight w:val="302"/>
        </w:trPr>
        <w:tc>
          <w:tcPr>
            <w:tcW w:w="1271" w:type="dxa"/>
            <w:vMerge w:val="restart"/>
            <w:noWrap/>
            <w:hideMark/>
          </w:tcPr>
          <w:p w14:paraId="555D5AA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0%</w:t>
            </w:r>
          </w:p>
          <w:p w14:paraId="796BFC9A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EC69FC6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Expressed consent</w:t>
            </w:r>
          </w:p>
        </w:tc>
        <w:tc>
          <w:tcPr>
            <w:tcW w:w="1275" w:type="dxa"/>
            <w:noWrap/>
            <w:hideMark/>
          </w:tcPr>
          <w:p w14:paraId="64EC4445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$308,167</w:t>
            </w:r>
          </w:p>
        </w:tc>
        <w:tc>
          <w:tcPr>
            <w:tcW w:w="1134" w:type="dxa"/>
            <w:vMerge w:val="restart"/>
            <w:noWrap/>
            <w:hideMark/>
          </w:tcPr>
          <w:p w14:paraId="570406FF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$11,657</w:t>
            </w:r>
          </w:p>
        </w:tc>
        <w:tc>
          <w:tcPr>
            <w:tcW w:w="993" w:type="dxa"/>
            <w:noWrap/>
            <w:hideMark/>
          </w:tcPr>
          <w:p w14:paraId="508D4F1C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3.85</w:t>
            </w:r>
          </w:p>
        </w:tc>
        <w:tc>
          <w:tcPr>
            <w:tcW w:w="1134" w:type="dxa"/>
            <w:vMerge w:val="restart"/>
            <w:noWrap/>
            <w:hideMark/>
          </w:tcPr>
          <w:p w14:paraId="5820C348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0.30</w:t>
            </w:r>
          </w:p>
        </w:tc>
        <w:tc>
          <w:tcPr>
            <w:tcW w:w="1842" w:type="dxa"/>
            <w:vMerge w:val="restart"/>
            <w:noWrap/>
            <w:hideMark/>
          </w:tcPr>
          <w:p w14:paraId="7BF08063" w14:textId="77777777" w:rsidR="00BD643A" w:rsidRPr="00897FB3" w:rsidRDefault="00BD643A" w:rsidP="008A15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38,594</w:t>
            </w:r>
          </w:p>
        </w:tc>
      </w:tr>
      <w:tr w:rsidR="00BD643A" w:rsidRPr="00897FB3" w14:paraId="75CA96F7" w14:textId="77777777" w:rsidTr="008A15B6">
        <w:trPr>
          <w:trHeight w:val="302"/>
        </w:trPr>
        <w:tc>
          <w:tcPr>
            <w:tcW w:w="1271" w:type="dxa"/>
            <w:vMerge/>
            <w:noWrap/>
            <w:hideMark/>
          </w:tcPr>
          <w:p w14:paraId="73822A5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3A028EB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Deemed consent</w:t>
            </w:r>
          </w:p>
        </w:tc>
        <w:tc>
          <w:tcPr>
            <w:tcW w:w="1275" w:type="dxa"/>
            <w:noWrap/>
            <w:hideMark/>
          </w:tcPr>
          <w:p w14:paraId="124EB862" w14:textId="77777777" w:rsidR="00BD643A" w:rsidRPr="00897FB3" w:rsidRDefault="00BD643A" w:rsidP="00D470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$319,824</w:t>
            </w:r>
          </w:p>
        </w:tc>
        <w:tc>
          <w:tcPr>
            <w:tcW w:w="1134" w:type="dxa"/>
            <w:vMerge/>
            <w:noWrap/>
            <w:hideMark/>
          </w:tcPr>
          <w:p w14:paraId="7104487D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  <w:noWrap/>
            <w:hideMark/>
          </w:tcPr>
          <w:p w14:paraId="4C5DC8CA" w14:textId="77777777" w:rsidR="00BD643A" w:rsidRPr="00897FB3" w:rsidRDefault="00BD643A" w:rsidP="00D470B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97FB3">
              <w:rPr>
                <w:rFonts w:ascii="Garamond" w:hAnsi="Garamond"/>
                <w:sz w:val="24"/>
                <w:szCs w:val="24"/>
              </w:rPr>
              <w:t>4.15</w:t>
            </w:r>
          </w:p>
        </w:tc>
        <w:tc>
          <w:tcPr>
            <w:tcW w:w="1134" w:type="dxa"/>
            <w:vMerge/>
            <w:noWrap/>
            <w:hideMark/>
          </w:tcPr>
          <w:p w14:paraId="44ECBE15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2" w:type="dxa"/>
            <w:vMerge/>
            <w:noWrap/>
            <w:hideMark/>
          </w:tcPr>
          <w:p w14:paraId="4944F728" w14:textId="77777777" w:rsidR="00BD643A" w:rsidRPr="00897FB3" w:rsidRDefault="00BD643A" w:rsidP="008A15B6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231E151" w14:textId="77777777" w:rsidR="00703B12" w:rsidRDefault="00703B12" w:rsidP="001E7060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</w:p>
    <w:p w14:paraId="1E9DA48A" w14:textId="77777777" w:rsidR="00703B12" w:rsidRDefault="00703B12" w:rsidP="001E7060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</w:p>
    <w:p w14:paraId="20BDF9E2" w14:textId="77777777" w:rsidR="00703B12" w:rsidRDefault="00703B12" w:rsidP="001E7060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</w:p>
    <w:p w14:paraId="5BF69A00" w14:textId="77777777" w:rsidR="00703B12" w:rsidRDefault="00703B12" w:rsidP="001E7060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</w:p>
    <w:p w14:paraId="1E7EDB34" w14:textId="77777777" w:rsidR="00703B12" w:rsidRDefault="00703B12" w:rsidP="001E7060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</w:p>
    <w:p w14:paraId="03AC0E45" w14:textId="77777777" w:rsidR="00703B12" w:rsidRDefault="00703B12" w:rsidP="001E7060">
      <w:pPr>
        <w:pStyle w:val="Caption"/>
        <w:keepNext/>
        <w:spacing w:after="0"/>
        <w:rPr>
          <w:i w:val="0"/>
          <w:color w:val="auto"/>
          <w:sz w:val="24"/>
          <w:szCs w:val="24"/>
        </w:rPr>
      </w:pPr>
    </w:p>
    <w:p w14:paraId="5372400B" w14:textId="1F1844FF" w:rsidR="00F6163D" w:rsidRPr="00EE4E80" w:rsidRDefault="002235C8" w:rsidP="00F6163D">
      <w:pPr>
        <w:pStyle w:val="ListParagraph"/>
        <w:ind w:left="360"/>
      </w:pPr>
      <w:r w:rsidRPr="002235C8">
        <w:rPr>
          <w:noProof/>
          <w:lang w:val="en-CA"/>
        </w:rPr>
        <w:drawing>
          <wp:inline distT="0" distB="0" distL="0" distR="0" wp14:anchorId="011BBF16" wp14:editId="14C975E2">
            <wp:extent cx="5943600" cy="33312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C6E0" w14:textId="33D067F0" w:rsidR="00F6163D" w:rsidRPr="00EE4E80" w:rsidRDefault="00F6163D" w:rsidP="00F6163D">
      <w:pPr>
        <w:pStyle w:val="Caption"/>
        <w:rPr>
          <w:i w:val="0"/>
          <w:iCs w:val="0"/>
          <w:color w:val="000000"/>
          <w:sz w:val="24"/>
          <w:szCs w:val="24"/>
          <w:u w:color="000000"/>
        </w:rPr>
      </w:pPr>
      <w:r>
        <w:rPr>
          <w:i w:val="0"/>
          <w:iCs w:val="0"/>
          <w:color w:val="000000"/>
          <w:sz w:val="24"/>
          <w:szCs w:val="24"/>
          <w:u w:color="000000"/>
        </w:rPr>
        <w:t>Figure S1</w:t>
      </w:r>
      <w:r w:rsidRPr="00EE4E80">
        <w:rPr>
          <w:i w:val="0"/>
          <w:iCs w:val="0"/>
          <w:color w:val="000000"/>
          <w:sz w:val="24"/>
          <w:szCs w:val="24"/>
          <w:u w:color="000000"/>
        </w:rPr>
        <w:t>. Cost-effectiveness acceptability curve for a 26% increase in deceased</w:t>
      </w:r>
      <w:r w:rsidR="001F2C64">
        <w:rPr>
          <w:i w:val="0"/>
          <w:iCs w:val="0"/>
          <w:color w:val="000000"/>
          <w:sz w:val="24"/>
          <w:szCs w:val="24"/>
          <w:u w:color="000000"/>
        </w:rPr>
        <w:t xml:space="preserve"> donor</w:t>
      </w:r>
      <w:r w:rsidRPr="00EE4E80">
        <w:rPr>
          <w:i w:val="0"/>
          <w:iCs w:val="0"/>
          <w:color w:val="000000"/>
          <w:sz w:val="24"/>
          <w:szCs w:val="24"/>
          <w:u w:color="000000"/>
        </w:rPr>
        <w:t xml:space="preserve"> kidney transplant</w:t>
      </w:r>
      <w:r w:rsidR="00932E2D">
        <w:rPr>
          <w:i w:val="0"/>
          <w:iCs w:val="0"/>
          <w:color w:val="000000"/>
          <w:sz w:val="24"/>
          <w:szCs w:val="24"/>
          <w:u w:color="000000"/>
        </w:rPr>
        <w:t>ation</w:t>
      </w:r>
      <w:r w:rsidRPr="00EE4E80">
        <w:rPr>
          <w:i w:val="0"/>
          <w:iCs w:val="0"/>
          <w:color w:val="000000"/>
          <w:sz w:val="24"/>
          <w:szCs w:val="24"/>
          <w:u w:color="000000"/>
        </w:rPr>
        <w:t xml:space="preserve"> probability</w:t>
      </w:r>
      <w:r>
        <w:rPr>
          <w:i w:val="0"/>
          <w:iCs w:val="0"/>
          <w:color w:val="000000"/>
          <w:sz w:val="24"/>
          <w:szCs w:val="24"/>
          <w:u w:color="000000"/>
        </w:rPr>
        <w:t xml:space="preserve">. </w:t>
      </w:r>
    </w:p>
    <w:p w14:paraId="354D7A42" w14:textId="77777777" w:rsidR="00F6163D" w:rsidRDefault="00F6163D" w:rsidP="0094494B">
      <w:pPr>
        <w:pStyle w:val="Body"/>
        <w:rPr>
          <w:b/>
          <w:bCs/>
        </w:rPr>
      </w:pPr>
    </w:p>
    <w:p w14:paraId="78580B9E" w14:textId="77777777" w:rsidR="00F6163D" w:rsidRDefault="00F6163D" w:rsidP="0094494B">
      <w:pPr>
        <w:pStyle w:val="Body"/>
        <w:rPr>
          <w:b/>
          <w:bCs/>
        </w:rPr>
      </w:pPr>
    </w:p>
    <w:p w14:paraId="64C29DD7" w14:textId="77777777" w:rsidR="00F6163D" w:rsidRDefault="00F6163D" w:rsidP="0094494B">
      <w:pPr>
        <w:pStyle w:val="Body"/>
        <w:rPr>
          <w:b/>
          <w:bCs/>
        </w:rPr>
      </w:pPr>
    </w:p>
    <w:p w14:paraId="192E1B3F" w14:textId="77777777" w:rsidR="00F6163D" w:rsidRDefault="00F6163D" w:rsidP="0094494B">
      <w:pPr>
        <w:pStyle w:val="Body"/>
        <w:rPr>
          <w:b/>
          <w:bCs/>
        </w:rPr>
      </w:pPr>
    </w:p>
    <w:p w14:paraId="18D80712" w14:textId="77777777" w:rsidR="00F6163D" w:rsidRDefault="00F6163D" w:rsidP="0094494B">
      <w:pPr>
        <w:pStyle w:val="Body"/>
        <w:rPr>
          <w:b/>
          <w:bCs/>
        </w:rPr>
      </w:pPr>
    </w:p>
    <w:p w14:paraId="32940672" w14:textId="77777777" w:rsidR="00F6163D" w:rsidRDefault="00F6163D" w:rsidP="0094494B">
      <w:pPr>
        <w:pStyle w:val="Body"/>
        <w:rPr>
          <w:b/>
          <w:bCs/>
        </w:rPr>
      </w:pPr>
    </w:p>
    <w:p w14:paraId="73C81323" w14:textId="77777777" w:rsidR="00F6163D" w:rsidRDefault="00F6163D" w:rsidP="0094494B">
      <w:pPr>
        <w:pStyle w:val="Body"/>
        <w:rPr>
          <w:b/>
          <w:bCs/>
        </w:rPr>
      </w:pPr>
    </w:p>
    <w:p w14:paraId="5D9309BE" w14:textId="77777777" w:rsidR="00F6163D" w:rsidRDefault="00F6163D" w:rsidP="0094494B">
      <w:pPr>
        <w:pStyle w:val="Body"/>
        <w:rPr>
          <w:b/>
          <w:bCs/>
        </w:rPr>
      </w:pPr>
    </w:p>
    <w:p w14:paraId="6CE9AABE" w14:textId="77777777" w:rsidR="00F6163D" w:rsidRDefault="00F6163D" w:rsidP="0094494B">
      <w:pPr>
        <w:pStyle w:val="Body"/>
        <w:rPr>
          <w:b/>
          <w:bCs/>
        </w:rPr>
      </w:pPr>
    </w:p>
    <w:p w14:paraId="5B482A5E" w14:textId="77777777" w:rsidR="00F6163D" w:rsidRDefault="00F6163D" w:rsidP="0094494B">
      <w:pPr>
        <w:pStyle w:val="Body"/>
        <w:rPr>
          <w:b/>
          <w:bCs/>
        </w:rPr>
      </w:pPr>
    </w:p>
    <w:p w14:paraId="7A8E2EFD" w14:textId="77777777" w:rsidR="00F6163D" w:rsidRDefault="00F6163D" w:rsidP="0094494B">
      <w:pPr>
        <w:pStyle w:val="Body"/>
        <w:rPr>
          <w:b/>
          <w:bCs/>
        </w:rPr>
      </w:pPr>
    </w:p>
    <w:p w14:paraId="3BAD8DC1" w14:textId="77777777" w:rsidR="00F6163D" w:rsidRDefault="00F6163D" w:rsidP="0094494B">
      <w:pPr>
        <w:pStyle w:val="Body"/>
        <w:rPr>
          <w:b/>
          <w:bCs/>
        </w:rPr>
      </w:pPr>
    </w:p>
    <w:p w14:paraId="0C240A0C" w14:textId="3AE4384B" w:rsidR="00F6163D" w:rsidRPr="00EE4E80" w:rsidRDefault="002235C8" w:rsidP="00F6163D">
      <w:pPr>
        <w:pStyle w:val="ListParagraph"/>
        <w:ind w:left="360"/>
      </w:pPr>
      <w:r w:rsidRPr="002235C8">
        <w:rPr>
          <w:noProof/>
          <w:lang w:val="en-CA"/>
        </w:rPr>
        <w:drawing>
          <wp:inline distT="0" distB="0" distL="0" distR="0" wp14:anchorId="605072D4" wp14:editId="67DAEA1B">
            <wp:extent cx="5943600" cy="33159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8E9F2" w14:textId="77777777" w:rsidR="002235C8" w:rsidRPr="00EE4E80" w:rsidRDefault="00F6163D" w:rsidP="002235C8">
      <w:pPr>
        <w:pStyle w:val="Caption"/>
        <w:rPr>
          <w:i w:val="0"/>
          <w:iCs w:val="0"/>
          <w:color w:val="000000"/>
          <w:sz w:val="24"/>
          <w:szCs w:val="24"/>
          <w:u w:color="000000"/>
        </w:rPr>
      </w:pPr>
      <w:r>
        <w:rPr>
          <w:i w:val="0"/>
          <w:iCs w:val="0"/>
          <w:color w:val="000000"/>
          <w:sz w:val="24"/>
          <w:szCs w:val="24"/>
          <w:u w:color="000000"/>
        </w:rPr>
        <w:t>Figure S2</w:t>
      </w:r>
      <w:r w:rsidRPr="00EE4E80">
        <w:rPr>
          <w:i w:val="0"/>
          <w:iCs w:val="0"/>
          <w:color w:val="000000"/>
          <w:sz w:val="24"/>
          <w:szCs w:val="24"/>
          <w:u w:color="000000"/>
        </w:rPr>
        <w:t>. Cost-effectiveness plane</w:t>
      </w:r>
      <w:r w:rsidR="002235C8">
        <w:rPr>
          <w:i w:val="0"/>
          <w:iCs w:val="0"/>
          <w:color w:val="000000"/>
          <w:sz w:val="24"/>
          <w:szCs w:val="24"/>
          <w:u w:color="000000"/>
        </w:rPr>
        <w:t xml:space="preserve"> </w:t>
      </w:r>
      <w:r w:rsidR="002235C8" w:rsidRPr="00EE4E80">
        <w:rPr>
          <w:i w:val="0"/>
          <w:iCs w:val="0"/>
          <w:color w:val="000000"/>
          <w:sz w:val="24"/>
          <w:szCs w:val="24"/>
          <w:u w:color="000000"/>
        </w:rPr>
        <w:t>for a 26% increase in deceased</w:t>
      </w:r>
      <w:r w:rsidR="002235C8">
        <w:rPr>
          <w:i w:val="0"/>
          <w:iCs w:val="0"/>
          <w:color w:val="000000"/>
          <w:sz w:val="24"/>
          <w:szCs w:val="24"/>
          <w:u w:color="000000"/>
        </w:rPr>
        <w:t xml:space="preserve"> donor</w:t>
      </w:r>
      <w:r w:rsidR="002235C8" w:rsidRPr="00EE4E80">
        <w:rPr>
          <w:i w:val="0"/>
          <w:iCs w:val="0"/>
          <w:color w:val="000000"/>
          <w:sz w:val="24"/>
          <w:szCs w:val="24"/>
          <w:u w:color="000000"/>
        </w:rPr>
        <w:t xml:space="preserve"> kidney transplant</w:t>
      </w:r>
      <w:r w:rsidR="002235C8">
        <w:rPr>
          <w:i w:val="0"/>
          <w:iCs w:val="0"/>
          <w:color w:val="000000"/>
          <w:sz w:val="24"/>
          <w:szCs w:val="24"/>
          <w:u w:color="000000"/>
        </w:rPr>
        <w:t>ation</w:t>
      </w:r>
      <w:r w:rsidR="002235C8" w:rsidRPr="00EE4E80">
        <w:rPr>
          <w:i w:val="0"/>
          <w:iCs w:val="0"/>
          <w:color w:val="000000"/>
          <w:sz w:val="24"/>
          <w:szCs w:val="24"/>
          <w:u w:color="000000"/>
        </w:rPr>
        <w:t xml:space="preserve"> probability</w:t>
      </w:r>
      <w:r w:rsidR="002235C8">
        <w:rPr>
          <w:i w:val="0"/>
          <w:iCs w:val="0"/>
          <w:color w:val="000000"/>
          <w:sz w:val="24"/>
          <w:szCs w:val="24"/>
          <w:u w:color="000000"/>
        </w:rPr>
        <w:t xml:space="preserve">. </w:t>
      </w:r>
    </w:p>
    <w:p w14:paraId="5DA2152C" w14:textId="5E04A709" w:rsidR="00F6163D" w:rsidRPr="00EE4E80" w:rsidRDefault="00F6163D" w:rsidP="00F6163D">
      <w:pPr>
        <w:pStyle w:val="Caption"/>
        <w:rPr>
          <w:i w:val="0"/>
          <w:iCs w:val="0"/>
          <w:color w:val="000000"/>
          <w:sz w:val="24"/>
          <w:szCs w:val="24"/>
          <w:u w:color="000000"/>
        </w:rPr>
      </w:pPr>
    </w:p>
    <w:p w14:paraId="2D4A3460" w14:textId="77777777" w:rsidR="00F6163D" w:rsidRDefault="00F6163D" w:rsidP="0094494B">
      <w:pPr>
        <w:pStyle w:val="Body"/>
        <w:rPr>
          <w:b/>
          <w:bCs/>
        </w:rPr>
      </w:pPr>
    </w:p>
    <w:p w14:paraId="12C82284" w14:textId="77777777" w:rsidR="00F6163D" w:rsidRDefault="00F6163D" w:rsidP="0094494B">
      <w:pPr>
        <w:pStyle w:val="Body"/>
        <w:rPr>
          <w:b/>
          <w:bCs/>
        </w:rPr>
      </w:pPr>
    </w:p>
    <w:p w14:paraId="22E0DB0D" w14:textId="77777777" w:rsidR="00F6163D" w:rsidRDefault="00F6163D" w:rsidP="0094494B">
      <w:pPr>
        <w:pStyle w:val="Body"/>
        <w:rPr>
          <w:b/>
          <w:bCs/>
        </w:rPr>
      </w:pPr>
    </w:p>
    <w:p w14:paraId="274044EF" w14:textId="77777777" w:rsidR="00F6163D" w:rsidRDefault="00F6163D" w:rsidP="0094494B">
      <w:pPr>
        <w:pStyle w:val="Body"/>
        <w:rPr>
          <w:b/>
          <w:bCs/>
        </w:rPr>
      </w:pPr>
    </w:p>
    <w:p w14:paraId="67A15C0A" w14:textId="77777777" w:rsidR="00F6163D" w:rsidRDefault="00F6163D" w:rsidP="0094494B">
      <w:pPr>
        <w:pStyle w:val="Body"/>
        <w:rPr>
          <w:b/>
          <w:bCs/>
        </w:rPr>
      </w:pPr>
    </w:p>
    <w:p w14:paraId="3454D5F5" w14:textId="77777777" w:rsidR="00F6163D" w:rsidRDefault="00F6163D" w:rsidP="0094494B">
      <w:pPr>
        <w:pStyle w:val="Body"/>
        <w:rPr>
          <w:b/>
          <w:bCs/>
        </w:rPr>
      </w:pPr>
    </w:p>
    <w:p w14:paraId="35A0E82E" w14:textId="77777777" w:rsidR="00F6163D" w:rsidRPr="00EE4E80" w:rsidRDefault="00F6163D" w:rsidP="0094494B">
      <w:pPr>
        <w:pStyle w:val="Body"/>
        <w:rPr>
          <w:b/>
          <w:bCs/>
        </w:rPr>
      </w:pPr>
    </w:p>
    <w:p w14:paraId="78F7EDD2" w14:textId="77777777" w:rsidR="0094494B" w:rsidRPr="00EE4E80" w:rsidRDefault="0094494B" w:rsidP="0094494B">
      <w:pPr>
        <w:pStyle w:val="Body"/>
      </w:pPr>
    </w:p>
    <w:p w14:paraId="5A6B8B92" w14:textId="7CC3E2A4" w:rsidR="0094494B" w:rsidRPr="00EE4E80" w:rsidRDefault="002235C8" w:rsidP="0094494B">
      <w:pPr>
        <w:pStyle w:val="ListParagraph"/>
        <w:ind w:left="360"/>
      </w:pPr>
      <w:r w:rsidRPr="002235C8">
        <w:rPr>
          <w:noProof/>
          <w:lang w:val="en-CA"/>
        </w:rPr>
        <w:lastRenderedPageBreak/>
        <w:drawing>
          <wp:inline distT="0" distB="0" distL="0" distR="0" wp14:anchorId="01DAA714" wp14:editId="70A4FBDA">
            <wp:extent cx="5943600" cy="3337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64AA9" w14:textId="77777777" w:rsidR="0094494B" w:rsidRPr="00EE4E80" w:rsidRDefault="0094494B" w:rsidP="0094494B">
      <w:pPr>
        <w:pStyle w:val="Body"/>
      </w:pPr>
    </w:p>
    <w:p w14:paraId="6D1F6655" w14:textId="6ABA7589" w:rsidR="001756E1" w:rsidRPr="00EE4E80" w:rsidRDefault="00F6163D" w:rsidP="001756E1">
      <w:pPr>
        <w:pStyle w:val="Caption"/>
      </w:pPr>
      <w:r>
        <w:rPr>
          <w:i w:val="0"/>
          <w:iCs w:val="0"/>
          <w:color w:val="000000"/>
          <w:sz w:val="24"/>
          <w:szCs w:val="24"/>
          <w:u w:color="000000"/>
        </w:rPr>
        <w:t>Figure S3</w:t>
      </w:r>
      <w:r w:rsidR="0094494B" w:rsidRPr="00EE4E80">
        <w:rPr>
          <w:i w:val="0"/>
          <w:iCs w:val="0"/>
          <w:color w:val="000000"/>
          <w:sz w:val="24"/>
          <w:szCs w:val="24"/>
          <w:u w:color="000000"/>
        </w:rPr>
        <w:t xml:space="preserve">. </w:t>
      </w:r>
      <w:r w:rsidR="001D25E7" w:rsidRPr="001D25E7">
        <w:rPr>
          <w:i w:val="0"/>
          <w:iCs w:val="0"/>
          <w:color w:val="000000"/>
          <w:sz w:val="24"/>
          <w:szCs w:val="24"/>
          <w:u w:color="000000"/>
        </w:rPr>
        <w:t>The sensitivity of ICUR to changes i</w:t>
      </w:r>
      <w:r w:rsidR="001F2C64">
        <w:rPr>
          <w:i w:val="0"/>
          <w:iCs w:val="0"/>
          <w:color w:val="000000"/>
          <w:sz w:val="24"/>
          <w:szCs w:val="24"/>
          <w:u w:color="000000"/>
        </w:rPr>
        <w:t>n dialysis and</w:t>
      </w:r>
      <w:r w:rsidR="001756E1">
        <w:rPr>
          <w:i w:val="0"/>
          <w:iCs w:val="0"/>
          <w:color w:val="000000"/>
          <w:sz w:val="24"/>
          <w:szCs w:val="24"/>
          <w:u w:color="000000"/>
        </w:rPr>
        <w:t xml:space="preserve"> maintenance</w:t>
      </w:r>
      <w:r w:rsidR="001F2C64">
        <w:rPr>
          <w:i w:val="0"/>
          <w:iCs w:val="0"/>
          <w:color w:val="000000"/>
          <w:sz w:val="24"/>
          <w:szCs w:val="24"/>
          <w:u w:color="000000"/>
        </w:rPr>
        <w:t xml:space="preserve"> immunosuppressant drug</w:t>
      </w:r>
      <w:r w:rsidR="001D25E7" w:rsidRPr="001D25E7">
        <w:rPr>
          <w:i w:val="0"/>
          <w:iCs w:val="0"/>
          <w:color w:val="000000"/>
          <w:sz w:val="24"/>
          <w:szCs w:val="24"/>
          <w:u w:color="000000"/>
        </w:rPr>
        <w:t xml:space="preserve"> costs for </w:t>
      </w:r>
      <w:r w:rsidR="001D25E7">
        <w:rPr>
          <w:i w:val="0"/>
          <w:iCs w:val="0"/>
          <w:color w:val="000000"/>
          <w:sz w:val="24"/>
          <w:szCs w:val="24"/>
          <w:u w:color="000000"/>
        </w:rPr>
        <w:t xml:space="preserve">a </w:t>
      </w:r>
      <w:r w:rsidR="003B6AC9">
        <w:rPr>
          <w:i w:val="0"/>
          <w:iCs w:val="0"/>
          <w:color w:val="000000"/>
          <w:sz w:val="24"/>
          <w:szCs w:val="24"/>
          <w:u w:color="000000"/>
        </w:rPr>
        <w:t xml:space="preserve">26% increase in deceased </w:t>
      </w:r>
      <w:r w:rsidR="001F2C64">
        <w:rPr>
          <w:i w:val="0"/>
          <w:iCs w:val="0"/>
          <w:color w:val="000000"/>
          <w:sz w:val="24"/>
          <w:szCs w:val="24"/>
          <w:u w:color="000000"/>
        </w:rPr>
        <w:t xml:space="preserve">donor </w:t>
      </w:r>
      <w:r w:rsidR="009051A9">
        <w:rPr>
          <w:i w:val="0"/>
          <w:iCs w:val="0"/>
          <w:color w:val="000000"/>
          <w:sz w:val="24"/>
          <w:szCs w:val="24"/>
          <w:u w:color="000000"/>
        </w:rPr>
        <w:t xml:space="preserve">KT </w:t>
      </w:r>
      <w:r w:rsidR="003B6AC9">
        <w:rPr>
          <w:i w:val="0"/>
          <w:iCs w:val="0"/>
          <w:color w:val="000000"/>
          <w:sz w:val="24"/>
          <w:szCs w:val="24"/>
          <w:u w:color="000000"/>
        </w:rPr>
        <w:t>probability.</w:t>
      </w:r>
      <w:r w:rsidR="0094494B" w:rsidRPr="00EE4E80">
        <w:rPr>
          <w:i w:val="0"/>
          <w:iCs w:val="0"/>
          <w:color w:val="000000"/>
          <w:sz w:val="24"/>
          <w:szCs w:val="24"/>
          <w:u w:color="000000"/>
        </w:rPr>
        <w:t xml:space="preserve"> </w:t>
      </w:r>
      <w:r w:rsidR="001756E1">
        <w:rPr>
          <w:i w:val="0"/>
          <w:iCs w:val="0"/>
          <w:color w:val="000000"/>
          <w:sz w:val="24"/>
          <w:szCs w:val="24"/>
          <w:u w:color="000000"/>
        </w:rPr>
        <w:t>ICUR, incremental cost-utility ratio; QALY, quality-adjusted life-year; WTP, willingness to pay; KT, kidney transplantation; HD, hemodi</w:t>
      </w:r>
      <w:r w:rsidR="00F96055">
        <w:rPr>
          <w:i w:val="0"/>
          <w:iCs w:val="0"/>
          <w:color w:val="000000"/>
          <w:sz w:val="24"/>
          <w:szCs w:val="24"/>
          <w:u w:color="000000"/>
        </w:rPr>
        <w:t>alysis; PD, peritoneal dialysis; EV expected value.</w:t>
      </w:r>
      <w:bookmarkStart w:id="0" w:name="_GoBack"/>
      <w:bookmarkEnd w:id="0"/>
    </w:p>
    <w:p w14:paraId="71BC63B3" w14:textId="2797A224" w:rsidR="003C62EB" w:rsidRPr="000823C0" w:rsidRDefault="003C62EB" w:rsidP="000823C0">
      <w:pPr>
        <w:pStyle w:val="Caption"/>
        <w:rPr>
          <w:i w:val="0"/>
          <w:iCs w:val="0"/>
          <w:color w:val="000000"/>
          <w:sz w:val="24"/>
          <w:szCs w:val="24"/>
          <w:u w:color="000000"/>
        </w:rPr>
      </w:pPr>
    </w:p>
    <w:sectPr w:rsidR="003C62EB" w:rsidRPr="000823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E84A0" w14:textId="77777777" w:rsidR="0008415A" w:rsidRDefault="0008415A" w:rsidP="0008415A">
      <w:pPr>
        <w:spacing w:after="0" w:line="240" w:lineRule="auto"/>
      </w:pPr>
      <w:r>
        <w:separator/>
      </w:r>
    </w:p>
  </w:endnote>
  <w:endnote w:type="continuationSeparator" w:id="0">
    <w:p w14:paraId="4AE9AD57" w14:textId="77777777" w:rsidR="0008415A" w:rsidRDefault="0008415A" w:rsidP="0008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AD071" w14:textId="77777777" w:rsidR="0008415A" w:rsidRDefault="000841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41292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D090DB" w14:textId="0D072DAF" w:rsidR="0008415A" w:rsidRDefault="0008415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605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605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C1B66C" w14:textId="77777777" w:rsidR="0008415A" w:rsidRDefault="000841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208D12" w14:textId="77777777" w:rsidR="0008415A" w:rsidRDefault="000841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577E2" w14:textId="77777777" w:rsidR="0008415A" w:rsidRDefault="0008415A" w:rsidP="0008415A">
      <w:pPr>
        <w:spacing w:after="0" w:line="240" w:lineRule="auto"/>
      </w:pPr>
      <w:r>
        <w:separator/>
      </w:r>
    </w:p>
  </w:footnote>
  <w:footnote w:type="continuationSeparator" w:id="0">
    <w:p w14:paraId="1708AF90" w14:textId="77777777" w:rsidR="0008415A" w:rsidRDefault="0008415A" w:rsidP="00084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AD3BC" w14:textId="77777777" w:rsidR="0008415A" w:rsidRDefault="000841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97FD1" w14:textId="77777777" w:rsidR="0008415A" w:rsidRDefault="000841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A7975" w14:textId="77777777" w:rsidR="0008415A" w:rsidRDefault="000841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O2MDY3NDE3MTIytTBV0lEKTi0uzszPAykwNK4FACRmqfstAAAA"/>
  </w:docVars>
  <w:rsids>
    <w:rsidRoot w:val="00803C50"/>
    <w:rsid w:val="00054F21"/>
    <w:rsid w:val="000823C0"/>
    <w:rsid w:val="0008415A"/>
    <w:rsid w:val="000F572F"/>
    <w:rsid w:val="001756E1"/>
    <w:rsid w:val="001D25E7"/>
    <w:rsid w:val="001E7060"/>
    <w:rsid w:val="001F2C64"/>
    <w:rsid w:val="001F5965"/>
    <w:rsid w:val="002235C8"/>
    <w:rsid w:val="00283051"/>
    <w:rsid w:val="00285305"/>
    <w:rsid w:val="003348FA"/>
    <w:rsid w:val="003B6AC9"/>
    <w:rsid w:val="003C62EB"/>
    <w:rsid w:val="004037ED"/>
    <w:rsid w:val="0040435C"/>
    <w:rsid w:val="004E76D3"/>
    <w:rsid w:val="00506E6E"/>
    <w:rsid w:val="005E6972"/>
    <w:rsid w:val="006523DC"/>
    <w:rsid w:val="00703B12"/>
    <w:rsid w:val="00706F66"/>
    <w:rsid w:val="00730DF4"/>
    <w:rsid w:val="007A136E"/>
    <w:rsid w:val="00803C50"/>
    <w:rsid w:val="0082725C"/>
    <w:rsid w:val="008A63B4"/>
    <w:rsid w:val="009051A9"/>
    <w:rsid w:val="00925E94"/>
    <w:rsid w:val="00932E2D"/>
    <w:rsid w:val="0094494B"/>
    <w:rsid w:val="00B06823"/>
    <w:rsid w:val="00BB5703"/>
    <w:rsid w:val="00BC193E"/>
    <w:rsid w:val="00BD4853"/>
    <w:rsid w:val="00BD535B"/>
    <w:rsid w:val="00BD643A"/>
    <w:rsid w:val="00C42F18"/>
    <w:rsid w:val="00CC5216"/>
    <w:rsid w:val="00D470B6"/>
    <w:rsid w:val="00DE62CC"/>
    <w:rsid w:val="00E104D0"/>
    <w:rsid w:val="00E4456D"/>
    <w:rsid w:val="00E57046"/>
    <w:rsid w:val="00EA245D"/>
    <w:rsid w:val="00F6163D"/>
    <w:rsid w:val="00F96055"/>
    <w:rsid w:val="00FD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21E51"/>
  <w15:chartTrackingRefBased/>
  <w15:docId w15:val="{EBB1DD22-9050-49E8-A6FD-9C7CD6F4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uiPriority w:val="35"/>
    <w:qFormat/>
    <w:rsid w:val="0094494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Garamond" w:eastAsia="Arial Unicode MS" w:hAnsi="Garamond" w:cs="Arial Unicode MS"/>
      <w:i/>
      <w:iCs/>
      <w:color w:val="44546A"/>
      <w:sz w:val="18"/>
      <w:szCs w:val="18"/>
      <w:u w:color="44546A"/>
      <w:bdr w:val="nil"/>
      <w:lang w:val="en-US" w:eastAsia="en-CA"/>
      <w14:textOutline w14:w="0" w14:cap="flat" w14:cmpd="sng" w14:algn="ctr">
        <w14:noFill/>
        <w14:prstDash w14:val="solid"/>
        <w14:bevel/>
      </w14:textOutline>
    </w:rPr>
  </w:style>
  <w:style w:type="character" w:customStyle="1" w:styleId="hgkelc">
    <w:name w:val="hgkelc"/>
    <w:rsid w:val="0094494B"/>
    <w:rPr>
      <w:lang w:val="en-US"/>
    </w:rPr>
  </w:style>
  <w:style w:type="paragraph" w:customStyle="1" w:styleId="Body">
    <w:name w:val="Body"/>
    <w:rsid w:val="0094494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:lang w:val="en-US" w:eastAsia="en-CA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rsid w:val="0094494B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</w:pPr>
    <w:rPr>
      <w:rFonts w:ascii="Garamond" w:eastAsia="Arial Unicode MS" w:hAnsi="Garamond" w:cs="Arial Unicode MS"/>
      <w:b/>
      <w:bCs/>
      <w:color w:val="000000"/>
      <w:sz w:val="24"/>
      <w:szCs w:val="24"/>
      <w:u w:color="000000"/>
      <w:bdr w:val="nil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15A"/>
  </w:style>
  <w:style w:type="paragraph" w:styleId="Footer">
    <w:name w:val="footer"/>
    <w:basedOn w:val="Normal"/>
    <w:link w:val="FooterChar"/>
    <w:uiPriority w:val="99"/>
    <w:unhideWhenUsed/>
    <w:rsid w:val="0008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15A"/>
  </w:style>
  <w:style w:type="table" w:styleId="TableGrid">
    <w:name w:val="Table Grid"/>
    <w:basedOn w:val="TableNormal"/>
    <w:uiPriority w:val="39"/>
    <w:rsid w:val="00BD6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6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F4A1C-4AFC-4B64-B7D7-8100838D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NSHA</Company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Koto, Prosper</dc:creator>
  <cp:keywords/>
  <dc:description/>
  <cp:lastModifiedBy>Koto, Prosper</cp:lastModifiedBy>
  <cp:revision>16</cp:revision>
  <cp:lastPrinted>2022-08-11T16:44:00Z</cp:lastPrinted>
  <dcterms:created xsi:type="dcterms:W3CDTF">2022-08-02T18:26:00Z</dcterms:created>
  <dcterms:modified xsi:type="dcterms:W3CDTF">2022-08-11T17:45:00Z</dcterms:modified>
</cp:coreProperties>
</file>