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A4412" w14:textId="2BD1E927" w:rsidR="00402181" w:rsidRDefault="00402181" w:rsidP="00CD2A79">
      <w:pPr>
        <w:pStyle w:val="p2"/>
        <w:jc w:val="both"/>
      </w:pPr>
      <w:r w:rsidRPr="002C7F19">
        <w:rPr>
          <w:b/>
          <w:bCs/>
          <w:sz w:val="22"/>
        </w:rPr>
        <w:t>Supplementary Table S</w:t>
      </w:r>
      <w:r w:rsidR="002F6AE6">
        <w:rPr>
          <w:b/>
          <w:bCs/>
          <w:sz w:val="22"/>
        </w:rPr>
        <w:t>1</w:t>
      </w:r>
      <w:r w:rsidRPr="002C7F19">
        <w:rPr>
          <w:b/>
          <w:bCs/>
          <w:sz w:val="22"/>
        </w:rPr>
        <w:t>.</w:t>
      </w:r>
      <w:r>
        <w:rPr>
          <w:sz w:val="22"/>
        </w:rPr>
        <w:t xml:space="preserve"> Covariate balance before and after propensity-score matching (PSM). Standardized mean differences (SMD) are reported for selected baseline covariates used in the propensity model (age, sex, SAPS 3, SOFA day 1, Charlson Comorbidity Index, and invasive ICP monitoring status). </w:t>
      </w:r>
      <w:r w:rsidR="000F00E0">
        <w:rPr>
          <w:sz w:val="22"/>
        </w:rPr>
        <w:t>M</w:t>
      </w:r>
      <w:r>
        <w:rPr>
          <w:sz w:val="22"/>
        </w:rPr>
        <w:t>atching was performed 1:1 using nearest-neighbor matching within a prespecified caliper without replacement. SMD &lt;0.10 was considered acceptable balance. †Post-admission utilization variables are shown descriptively and were not used to estimate the propensity score.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94"/>
        <w:gridCol w:w="2184"/>
        <w:gridCol w:w="1647"/>
      </w:tblGrid>
      <w:tr w:rsidR="00066017" w14:paraId="7D7856AA" w14:textId="77777777" w:rsidTr="00CD2A79">
        <w:trPr>
          <w:trHeight w:val="375"/>
          <w:jc w:val="center"/>
        </w:trPr>
        <w:tc>
          <w:tcPr>
            <w:tcW w:w="0" w:type="auto"/>
            <w:shd w:val="clear" w:color="auto" w:fill="FFFFFF"/>
            <w:tcMar>
              <w:top w:w="100" w:type="dxa"/>
              <w:left w:w="100" w:type="dxa"/>
              <w:bottom w:w="100" w:type="dxa"/>
              <w:right w:w="100" w:type="dxa"/>
            </w:tcMar>
            <w:vAlign w:val="center"/>
            <w:hideMark/>
          </w:tcPr>
          <w:p w14:paraId="74F26697" w14:textId="77777777" w:rsidR="00274E2E" w:rsidRDefault="00000000">
            <w:pPr>
              <w:jc w:val="center"/>
            </w:pPr>
            <w:r>
              <w:rPr>
                <w:rFonts w:eastAsia="Times New Roman"/>
                <w:b/>
                <w:sz w:val="21"/>
              </w:rPr>
              <w:t>Covariate</w:t>
            </w:r>
          </w:p>
        </w:tc>
        <w:tc>
          <w:tcPr>
            <w:tcW w:w="0" w:type="auto"/>
            <w:shd w:val="clear" w:color="auto" w:fill="FFFFFF"/>
            <w:tcMar>
              <w:top w:w="100" w:type="dxa"/>
              <w:left w:w="100" w:type="dxa"/>
              <w:bottom w:w="100" w:type="dxa"/>
              <w:right w:w="100" w:type="dxa"/>
            </w:tcMar>
            <w:vAlign w:val="center"/>
            <w:hideMark/>
          </w:tcPr>
          <w:p w14:paraId="12569908" w14:textId="77777777" w:rsidR="00274E2E" w:rsidRDefault="00000000">
            <w:pPr>
              <w:jc w:val="center"/>
            </w:pPr>
            <w:r>
              <w:rPr>
                <w:rFonts w:eastAsia="Times New Roman"/>
                <w:b/>
                <w:sz w:val="21"/>
              </w:rPr>
              <w:t>SMD before matching</w:t>
            </w:r>
          </w:p>
        </w:tc>
        <w:tc>
          <w:tcPr>
            <w:tcW w:w="0" w:type="auto"/>
            <w:shd w:val="clear" w:color="auto" w:fill="FFFFFF"/>
            <w:tcMar>
              <w:top w:w="100" w:type="dxa"/>
              <w:left w:w="100" w:type="dxa"/>
              <w:bottom w:w="100" w:type="dxa"/>
              <w:right w:w="100" w:type="dxa"/>
            </w:tcMar>
            <w:vAlign w:val="center"/>
            <w:hideMark/>
          </w:tcPr>
          <w:p w14:paraId="1F398A38" w14:textId="77777777" w:rsidR="00274E2E" w:rsidRDefault="00000000">
            <w:pPr>
              <w:jc w:val="center"/>
            </w:pPr>
            <w:r>
              <w:rPr>
                <w:rFonts w:eastAsia="Times New Roman"/>
                <w:b/>
                <w:sz w:val="21"/>
              </w:rPr>
              <w:t>SMD after PSM</w:t>
            </w:r>
          </w:p>
        </w:tc>
      </w:tr>
      <w:tr w:rsidR="00066017" w14:paraId="28295019" w14:textId="77777777" w:rsidTr="00CD2A79">
        <w:trPr>
          <w:trHeight w:val="375"/>
          <w:jc w:val="center"/>
        </w:trPr>
        <w:tc>
          <w:tcPr>
            <w:tcW w:w="0" w:type="auto"/>
            <w:shd w:val="clear" w:color="auto" w:fill="FFFFFF"/>
            <w:tcMar>
              <w:top w:w="100" w:type="dxa"/>
              <w:left w:w="100" w:type="dxa"/>
              <w:bottom w:w="100" w:type="dxa"/>
              <w:right w:w="100" w:type="dxa"/>
            </w:tcMar>
            <w:vAlign w:val="center"/>
            <w:hideMark/>
          </w:tcPr>
          <w:p w14:paraId="0CA1AD2D" w14:textId="77777777" w:rsidR="00274E2E" w:rsidRPr="00CD2A79" w:rsidRDefault="00000000" w:rsidP="00CD2A79">
            <w:pPr>
              <w:jc w:val="center"/>
              <w:rPr>
                <w:b/>
                <w:bCs/>
              </w:rPr>
            </w:pPr>
            <w:r w:rsidRPr="00CD2A79">
              <w:rPr>
                <w:rFonts w:eastAsia="Times New Roman"/>
                <w:b/>
                <w:bCs/>
                <w:sz w:val="21"/>
              </w:rPr>
              <w:t>Age (years)</w:t>
            </w:r>
          </w:p>
        </w:tc>
        <w:tc>
          <w:tcPr>
            <w:tcW w:w="0" w:type="auto"/>
            <w:shd w:val="clear" w:color="auto" w:fill="FFFFFF"/>
            <w:tcMar>
              <w:top w:w="100" w:type="dxa"/>
              <w:left w:w="100" w:type="dxa"/>
              <w:bottom w:w="100" w:type="dxa"/>
              <w:right w:w="100" w:type="dxa"/>
            </w:tcMar>
            <w:vAlign w:val="center"/>
            <w:hideMark/>
          </w:tcPr>
          <w:p w14:paraId="317D3CBD" w14:textId="77777777" w:rsidR="00066017" w:rsidRDefault="00066017" w:rsidP="00CD2A79">
            <w:pPr>
              <w:pStyle w:val="Heading1"/>
              <w:shd w:val="clear" w:color="auto" w:fill="FFFFFF"/>
              <w:spacing w:before="120" w:after="120"/>
              <w:ind w:left="120"/>
              <w:jc w:val="center"/>
            </w:pPr>
            <w:r>
              <w:rPr>
                <w:rFonts w:ascii="Times New Roman" w:eastAsia="Times New Roman" w:hAnsi="Times New Roman" w:cs="Arial"/>
                <w:b w:val="0"/>
                <w:bCs w:val="0"/>
                <w:color w:val="1F1F1F"/>
                <w:sz w:val="21"/>
                <w:szCs w:val="18"/>
              </w:rPr>
              <w:t>0.338</w:t>
            </w:r>
          </w:p>
        </w:tc>
        <w:tc>
          <w:tcPr>
            <w:tcW w:w="0" w:type="auto"/>
            <w:shd w:val="clear" w:color="auto" w:fill="FFFFFF"/>
            <w:tcMar>
              <w:top w:w="100" w:type="dxa"/>
              <w:left w:w="100" w:type="dxa"/>
              <w:bottom w:w="100" w:type="dxa"/>
              <w:right w:w="100" w:type="dxa"/>
            </w:tcMar>
            <w:vAlign w:val="center"/>
            <w:hideMark/>
          </w:tcPr>
          <w:p w14:paraId="2C8FEAA4" w14:textId="2843AFFC" w:rsidR="00066017" w:rsidRDefault="00066017" w:rsidP="00CD2A79">
            <w:pPr>
              <w:pStyle w:val="Heading1"/>
              <w:shd w:val="clear" w:color="auto" w:fill="FFFFFF"/>
              <w:spacing w:before="120" w:after="120"/>
              <w:ind w:left="120"/>
              <w:jc w:val="center"/>
            </w:pPr>
            <w:r>
              <w:rPr>
                <w:rFonts w:ascii="Times New Roman" w:eastAsia="Times New Roman" w:hAnsi="Times New Roman" w:cs="Arial"/>
                <w:b w:val="0"/>
                <w:bCs w:val="0"/>
                <w:color w:val="1F1F1F"/>
                <w:sz w:val="21"/>
                <w:szCs w:val="18"/>
              </w:rPr>
              <w:t>0.0</w:t>
            </w:r>
            <w:r w:rsidR="000F00E0">
              <w:rPr>
                <w:rFonts w:ascii="Times New Roman" w:eastAsia="Times New Roman" w:hAnsi="Times New Roman" w:cs="Arial"/>
                <w:b w:val="0"/>
                <w:bCs w:val="0"/>
                <w:color w:val="1F1F1F"/>
                <w:sz w:val="21"/>
                <w:szCs w:val="18"/>
              </w:rPr>
              <w:t>78</w:t>
            </w:r>
          </w:p>
        </w:tc>
      </w:tr>
      <w:tr w:rsidR="00066017" w14:paraId="6E3CA9D0" w14:textId="77777777" w:rsidTr="00CD2A79">
        <w:trPr>
          <w:trHeight w:val="360"/>
          <w:jc w:val="center"/>
        </w:trPr>
        <w:tc>
          <w:tcPr>
            <w:tcW w:w="0" w:type="auto"/>
            <w:shd w:val="clear" w:color="auto" w:fill="FFFFFF"/>
            <w:tcMar>
              <w:top w:w="100" w:type="dxa"/>
              <w:left w:w="100" w:type="dxa"/>
              <w:bottom w:w="100" w:type="dxa"/>
              <w:right w:w="100" w:type="dxa"/>
            </w:tcMar>
            <w:vAlign w:val="center"/>
            <w:hideMark/>
          </w:tcPr>
          <w:p w14:paraId="53F2A39A" w14:textId="77777777" w:rsidR="00274E2E" w:rsidRPr="00CD2A79" w:rsidRDefault="00000000" w:rsidP="00CD2A79">
            <w:pPr>
              <w:jc w:val="center"/>
              <w:rPr>
                <w:b/>
                <w:bCs/>
              </w:rPr>
            </w:pPr>
            <w:r w:rsidRPr="00CD2A79">
              <w:rPr>
                <w:rFonts w:eastAsia="Times New Roman"/>
                <w:b/>
                <w:bCs/>
                <w:sz w:val="21"/>
              </w:rPr>
              <w:t>Sex</w:t>
            </w:r>
          </w:p>
        </w:tc>
        <w:tc>
          <w:tcPr>
            <w:tcW w:w="0" w:type="auto"/>
            <w:shd w:val="clear" w:color="auto" w:fill="FFFFFF"/>
            <w:tcMar>
              <w:top w:w="100" w:type="dxa"/>
              <w:left w:w="100" w:type="dxa"/>
              <w:bottom w:w="100" w:type="dxa"/>
              <w:right w:w="100" w:type="dxa"/>
            </w:tcMar>
            <w:vAlign w:val="center"/>
            <w:hideMark/>
          </w:tcPr>
          <w:p w14:paraId="1E7B2097" w14:textId="77777777" w:rsidR="00066017" w:rsidRDefault="00066017" w:rsidP="00CD2A79">
            <w:pPr>
              <w:pStyle w:val="Heading1"/>
              <w:shd w:val="clear" w:color="auto" w:fill="FFFFFF"/>
              <w:spacing w:before="120" w:after="120"/>
              <w:ind w:left="120"/>
              <w:jc w:val="center"/>
            </w:pPr>
            <w:r>
              <w:rPr>
                <w:rFonts w:ascii="Times New Roman" w:eastAsia="Times New Roman" w:hAnsi="Times New Roman" w:cs="Arial"/>
                <w:b w:val="0"/>
                <w:bCs w:val="0"/>
                <w:color w:val="1F1F1F"/>
                <w:sz w:val="21"/>
                <w:szCs w:val="18"/>
              </w:rPr>
              <w:t>0.165</w:t>
            </w:r>
          </w:p>
        </w:tc>
        <w:tc>
          <w:tcPr>
            <w:tcW w:w="0" w:type="auto"/>
            <w:shd w:val="clear" w:color="auto" w:fill="FFFFFF"/>
            <w:tcMar>
              <w:top w:w="100" w:type="dxa"/>
              <w:left w:w="100" w:type="dxa"/>
              <w:bottom w:w="100" w:type="dxa"/>
              <w:right w:w="100" w:type="dxa"/>
            </w:tcMar>
            <w:vAlign w:val="center"/>
            <w:hideMark/>
          </w:tcPr>
          <w:p w14:paraId="749E0BEE" w14:textId="77777777" w:rsidR="00066017" w:rsidRDefault="00066017" w:rsidP="00CD2A79">
            <w:pPr>
              <w:pStyle w:val="Heading1"/>
              <w:shd w:val="clear" w:color="auto" w:fill="FFFFFF"/>
              <w:spacing w:before="120" w:after="120"/>
              <w:ind w:left="120"/>
              <w:jc w:val="center"/>
            </w:pPr>
            <w:r>
              <w:rPr>
                <w:rFonts w:ascii="Times New Roman" w:eastAsia="Times New Roman" w:hAnsi="Times New Roman" w:cs="Arial"/>
                <w:b w:val="0"/>
                <w:bCs w:val="0"/>
                <w:color w:val="1F1F1F"/>
                <w:sz w:val="21"/>
                <w:szCs w:val="18"/>
              </w:rPr>
              <w:t>0.019</w:t>
            </w:r>
          </w:p>
        </w:tc>
      </w:tr>
      <w:tr w:rsidR="00066017" w14:paraId="0132A153" w14:textId="77777777" w:rsidTr="00CD2A79">
        <w:trPr>
          <w:trHeight w:val="360"/>
          <w:jc w:val="center"/>
        </w:trPr>
        <w:tc>
          <w:tcPr>
            <w:tcW w:w="0" w:type="auto"/>
            <w:shd w:val="clear" w:color="auto" w:fill="FFFFFF"/>
            <w:tcMar>
              <w:top w:w="100" w:type="dxa"/>
              <w:left w:w="100" w:type="dxa"/>
              <w:bottom w:w="100" w:type="dxa"/>
              <w:right w:w="100" w:type="dxa"/>
            </w:tcMar>
            <w:vAlign w:val="center"/>
            <w:hideMark/>
          </w:tcPr>
          <w:p w14:paraId="284B703F" w14:textId="77777777" w:rsidR="00274E2E" w:rsidRPr="00CD2A79" w:rsidRDefault="00000000" w:rsidP="00CD2A79">
            <w:pPr>
              <w:jc w:val="center"/>
              <w:rPr>
                <w:b/>
                <w:bCs/>
              </w:rPr>
            </w:pPr>
            <w:r w:rsidRPr="00CD2A79">
              <w:rPr>
                <w:rFonts w:eastAsia="Times New Roman"/>
                <w:b/>
                <w:bCs/>
                <w:sz w:val="21"/>
              </w:rPr>
              <w:t>Invasive ICP monitoring</w:t>
            </w:r>
          </w:p>
        </w:tc>
        <w:tc>
          <w:tcPr>
            <w:tcW w:w="0" w:type="auto"/>
            <w:shd w:val="clear" w:color="auto" w:fill="FFFFFF"/>
            <w:tcMar>
              <w:top w:w="100" w:type="dxa"/>
              <w:left w:w="100" w:type="dxa"/>
              <w:bottom w:w="100" w:type="dxa"/>
              <w:right w:w="100" w:type="dxa"/>
            </w:tcMar>
            <w:vAlign w:val="center"/>
            <w:hideMark/>
          </w:tcPr>
          <w:p w14:paraId="711DF913" w14:textId="77777777" w:rsidR="00066017" w:rsidRDefault="00066017" w:rsidP="00CD2A79">
            <w:pPr>
              <w:pStyle w:val="Heading1"/>
              <w:shd w:val="clear" w:color="auto" w:fill="FFFFFF"/>
              <w:spacing w:before="120" w:after="120"/>
              <w:ind w:left="120"/>
              <w:jc w:val="center"/>
            </w:pPr>
            <w:r>
              <w:rPr>
                <w:rFonts w:ascii="Times New Roman" w:eastAsia="Times New Roman" w:hAnsi="Times New Roman" w:cs="Arial"/>
                <w:b w:val="0"/>
                <w:bCs w:val="0"/>
                <w:color w:val="1F1F1F"/>
                <w:sz w:val="21"/>
                <w:szCs w:val="18"/>
              </w:rPr>
              <w:t>0.076</w:t>
            </w:r>
          </w:p>
        </w:tc>
        <w:tc>
          <w:tcPr>
            <w:tcW w:w="0" w:type="auto"/>
            <w:shd w:val="clear" w:color="auto" w:fill="FFFFFF"/>
            <w:tcMar>
              <w:top w:w="100" w:type="dxa"/>
              <w:left w:w="100" w:type="dxa"/>
              <w:bottom w:w="100" w:type="dxa"/>
              <w:right w:w="100" w:type="dxa"/>
            </w:tcMar>
            <w:vAlign w:val="center"/>
            <w:hideMark/>
          </w:tcPr>
          <w:p w14:paraId="25E94617" w14:textId="77777777" w:rsidR="00066017" w:rsidRDefault="00066017" w:rsidP="00CD2A79">
            <w:pPr>
              <w:pStyle w:val="Heading1"/>
              <w:shd w:val="clear" w:color="auto" w:fill="FFFFFF"/>
              <w:spacing w:before="120" w:after="120"/>
              <w:ind w:left="120"/>
              <w:jc w:val="center"/>
            </w:pPr>
            <w:r>
              <w:rPr>
                <w:rFonts w:ascii="Times New Roman" w:eastAsia="Times New Roman" w:hAnsi="Times New Roman" w:cs="Arial"/>
                <w:b w:val="0"/>
                <w:bCs w:val="0"/>
                <w:color w:val="1F1F1F"/>
                <w:sz w:val="21"/>
                <w:szCs w:val="18"/>
              </w:rPr>
              <w:t>0.000</w:t>
            </w:r>
          </w:p>
        </w:tc>
      </w:tr>
      <w:tr w:rsidR="00066017" w14:paraId="7C0A5D28" w14:textId="77777777" w:rsidTr="00CD2A79">
        <w:trPr>
          <w:trHeight w:val="360"/>
          <w:jc w:val="center"/>
        </w:trPr>
        <w:tc>
          <w:tcPr>
            <w:tcW w:w="0" w:type="auto"/>
            <w:shd w:val="clear" w:color="auto" w:fill="FFFFFF"/>
            <w:tcMar>
              <w:top w:w="100" w:type="dxa"/>
              <w:left w:w="100" w:type="dxa"/>
              <w:bottom w:w="100" w:type="dxa"/>
              <w:right w:w="100" w:type="dxa"/>
            </w:tcMar>
            <w:vAlign w:val="center"/>
            <w:hideMark/>
          </w:tcPr>
          <w:p w14:paraId="0E638CC7" w14:textId="0AC034CF" w:rsidR="00274E2E" w:rsidRPr="00CD2A79" w:rsidRDefault="00000000" w:rsidP="00CD2A79">
            <w:pPr>
              <w:jc w:val="center"/>
              <w:rPr>
                <w:b/>
                <w:bCs/>
              </w:rPr>
            </w:pPr>
            <w:r w:rsidRPr="00CD2A79">
              <w:rPr>
                <w:rFonts w:eastAsia="Times New Roman"/>
                <w:b/>
                <w:bCs/>
                <w:sz w:val="21"/>
              </w:rPr>
              <w:t>SAPS 3</w:t>
            </w:r>
          </w:p>
        </w:tc>
        <w:tc>
          <w:tcPr>
            <w:tcW w:w="0" w:type="auto"/>
            <w:shd w:val="clear" w:color="auto" w:fill="FFFFFF"/>
            <w:tcMar>
              <w:top w:w="100" w:type="dxa"/>
              <w:left w:w="100" w:type="dxa"/>
              <w:bottom w:w="100" w:type="dxa"/>
              <w:right w:w="100" w:type="dxa"/>
            </w:tcMar>
            <w:vAlign w:val="center"/>
            <w:hideMark/>
          </w:tcPr>
          <w:p w14:paraId="1C1C546F" w14:textId="77777777" w:rsidR="00066017" w:rsidRDefault="00066017" w:rsidP="00CD2A79">
            <w:pPr>
              <w:pStyle w:val="Heading1"/>
              <w:shd w:val="clear" w:color="auto" w:fill="FFFFFF"/>
              <w:spacing w:before="120" w:after="120"/>
              <w:ind w:left="120"/>
              <w:jc w:val="center"/>
            </w:pPr>
            <w:r>
              <w:rPr>
                <w:rFonts w:ascii="Times New Roman" w:eastAsia="Times New Roman" w:hAnsi="Times New Roman" w:cs="Arial"/>
                <w:b w:val="0"/>
                <w:bCs w:val="0"/>
                <w:color w:val="1F1F1F"/>
                <w:sz w:val="21"/>
                <w:szCs w:val="18"/>
              </w:rPr>
              <w:t>0.117</w:t>
            </w:r>
          </w:p>
        </w:tc>
        <w:tc>
          <w:tcPr>
            <w:tcW w:w="0" w:type="auto"/>
            <w:shd w:val="clear" w:color="auto" w:fill="FFFFFF"/>
            <w:tcMar>
              <w:top w:w="100" w:type="dxa"/>
              <w:left w:w="100" w:type="dxa"/>
              <w:bottom w:w="100" w:type="dxa"/>
              <w:right w:w="100" w:type="dxa"/>
            </w:tcMar>
            <w:vAlign w:val="center"/>
            <w:hideMark/>
          </w:tcPr>
          <w:p w14:paraId="05DFF6C3" w14:textId="77777777" w:rsidR="00066017" w:rsidRDefault="00066017" w:rsidP="00CD2A79">
            <w:pPr>
              <w:pStyle w:val="Heading1"/>
              <w:shd w:val="clear" w:color="auto" w:fill="FFFFFF"/>
              <w:spacing w:before="120" w:after="120"/>
              <w:ind w:left="120"/>
              <w:jc w:val="center"/>
            </w:pPr>
            <w:r>
              <w:rPr>
                <w:rFonts w:ascii="Times New Roman" w:eastAsia="Times New Roman" w:hAnsi="Times New Roman" w:cs="Arial"/>
                <w:b w:val="0"/>
                <w:bCs w:val="0"/>
                <w:color w:val="1F1F1F"/>
                <w:sz w:val="21"/>
                <w:szCs w:val="18"/>
              </w:rPr>
              <w:t>0.062</w:t>
            </w:r>
          </w:p>
        </w:tc>
      </w:tr>
      <w:tr w:rsidR="00066017" w14:paraId="4D685C13" w14:textId="77777777" w:rsidTr="00CD2A79">
        <w:trPr>
          <w:trHeight w:val="360"/>
          <w:jc w:val="center"/>
        </w:trPr>
        <w:tc>
          <w:tcPr>
            <w:tcW w:w="0" w:type="auto"/>
            <w:shd w:val="clear" w:color="auto" w:fill="FFFFFF"/>
            <w:tcMar>
              <w:top w:w="100" w:type="dxa"/>
              <w:left w:w="100" w:type="dxa"/>
              <w:bottom w:w="100" w:type="dxa"/>
              <w:right w:w="100" w:type="dxa"/>
            </w:tcMar>
            <w:vAlign w:val="center"/>
            <w:hideMark/>
          </w:tcPr>
          <w:p w14:paraId="34A4C693" w14:textId="0AB69BDB" w:rsidR="00274E2E" w:rsidRPr="00CD2A79" w:rsidRDefault="00000000" w:rsidP="00CD2A79">
            <w:pPr>
              <w:jc w:val="center"/>
              <w:rPr>
                <w:b/>
                <w:bCs/>
              </w:rPr>
            </w:pPr>
            <w:r w:rsidRPr="00CD2A79">
              <w:rPr>
                <w:rFonts w:eastAsia="Times New Roman"/>
                <w:b/>
                <w:bCs/>
                <w:sz w:val="21"/>
              </w:rPr>
              <w:t>SOFA</w:t>
            </w:r>
          </w:p>
        </w:tc>
        <w:tc>
          <w:tcPr>
            <w:tcW w:w="0" w:type="auto"/>
            <w:shd w:val="clear" w:color="auto" w:fill="FFFFFF"/>
            <w:tcMar>
              <w:top w:w="100" w:type="dxa"/>
              <w:left w:w="100" w:type="dxa"/>
              <w:bottom w:w="100" w:type="dxa"/>
              <w:right w:w="100" w:type="dxa"/>
            </w:tcMar>
            <w:vAlign w:val="center"/>
            <w:hideMark/>
          </w:tcPr>
          <w:p w14:paraId="3062BB03" w14:textId="77777777" w:rsidR="00066017" w:rsidRDefault="00066017" w:rsidP="00CD2A79">
            <w:pPr>
              <w:pStyle w:val="Heading1"/>
              <w:shd w:val="clear" w:color="auto" w:fill="FFFFFF"/>
              <w:spacing w:before="120" w:after="120"/>
              <w:ind w:left="120"/>
              <w:jc w:val="center"/>
            </w:pPr>
            <w:r>
              <w:rPr>
                <w:rFonts w:ascii="Times New Roman" w:eastAsia="Times New Roman" w:hAnsi="Times New Roman" w:cs="Arial"/>
                <w:b w:val="0"/>
                <w:bCs w:val="0"/>
                <w:color w:val="1F1F1F"/>
                <w:sz w:val="21"/>
                <w:szCs w:val="18"/>
              </w:rPr>
              <w:t>0.017</w:t>
            </w:r>
          </w:p>
        </w:tc>
        <w:tc>
          <w:tcPr>
            <w:tcW w:w="0" w:type="auto"/>
            <w:shd w:val="clear" w:color="auto" w:fill="FFFFFF"/>
            <w:tcMar>
              <w:top w:w="100" w:type="dxa"/>
              <w:left w:w="100" w:type="dxa"/>
              <w:bottom w:w="100" w:type="dxa"/>
              <w:right w:w="100" w:type="dxa"/>
            </w:tcMar>
            <w:vAlign w:val="center"/>
            <w:hideMark/>
          </w:tcPr>
          <w:p w14:paraId="56AD321D" w14:textId="77777777" w:rsidR="00066017" w:rsidRDefault="00066017" w:rsidP="00CD2A79">
            <w:pPr>
              <w:pStyle w:val="Heading1"/>
              <w:shd w:val="clear" w:color="auto" w:fill="FFFFFF"/>
              <w:spacing w:before="120" w:after="120"/>
              <w:ind w:left="120"/>
              <w:jc w:val="center"/>
            </w:pPr>
            <w:r>
              <w:rPr>
                <w:rFonts w:ascii="Times New Roman" w:eastAsia="Times New Roman" w:hAnsi="Times New Roman" w:cs="Arial"/>
                <w:b w:val="0"/>
                <w:bCs w:val="0"/>
                <w:color w:val="1F1F1F"/>
                <w:sz w:val="21"/>
                <w:szCs w:val="18"/>
              </w:rPr>
              <w:t>0.082</w:t>
            </w:r>
          </w:p>
        </w:tc>
      </w:tr>
      <w:tr w:rsidR="00066017" w14:paraId="712EFB98" w14:textId="77777777" w:rsidTr="00CD2A79">
        <w:trPr>
          <w:trHeight w:val="360"/>
          <w:jc w:val="center"/>
        </w:trPr>
        <w:tc>
          <w:tcPr>
            <w:tcW w:w="0" w:type="auto"/>
            <w:shd w:val="clear" w:color="auto" w:fill="FFFFFF"/>
            <w:tcMar>
              <w:top w:w="100" w:type="dxa"/>
              <w:left w:w="100" w:type="dxa"/>
              <w:bottom w:w="100" w:type="dxa"/>
              <w:right w:w="100" w:type="dxa"/>
            </w:tcMar>
            <w:vAlign w:val="center"/>
            <w:hideMark/>
          </w:tcPr>
          <w:p w14:paraId="37A12111" w14:textId="77777777" w:rsidR="00274E2E" w:rsidRPr="00CD2A79" w:rsidRDefault="00000000" w:rsidP="00CD2A79">
            <w:pPr>
              <w:jc w:val="center"/>
              <w:rPr>
                <w:b/>
                <w:bCs/>
              </w:rPr>
            </w:pPr>
            <w:r w:rsidRPr="00CD2A79">
              <w:rPr>
                <w:rFonts w:eastAsia="Times New Roman"/>
                <w:b/>
                <w:bCs/>
                <w:sz w:val="21"/>
              </w:rPr>
              <w:t>Charlson Comorbidity Index</w:t>
            </w:r>
          </w:p>
        </w:tc>
        <w:tc>
          <w:tcPr>
            <w:tcW w:w="0" w:type="auto"/>
            <w:shd w:val="clear" w:color="auto" w:fill="FFFFFF"/>
            <w:tcMar>
              <w:top w:w="100" w:type="dxa"/>
              <w:left w:w="100" w:type="dxa"/>
              <w:bottom w:w="100" w:type="dxa"/>
              <w:right w:w="100" w:type="dxa"/>
            </w:tcMar>
            <w:vAlign w:val="center"/>
            <w:hideMark/>
          </w:tcPr>
          <w:p w14:paraId="3B7E4CB0" w14:textId="77777777" w:rsidR="00066017" w:rsidRDefault="00066017" w:rsidP="00CD2A79">
            <w:pPr>
              <w:pStyle w:val="Heading1"/>
              <w:shd w:val="clear" w:color="auto" w:fill="FFFFFF"/>
              <w:spacing w:before="120" w:after="120"/>
              <w:ind w:left="120"/>
              <w:jc w:val="center"/>
            </w:pPr>
            <w:r>
              <w:rPr>
                <w:rFonts w:ascii="Times New Roman" w:eastAsia="Times New Roman" w:hAnsi="Times New Roman" w:cs="Arial"/>
                <w:b w:val="0"/>
                <w:bCs w:val="0"/>
                <w:color w:val="1F1F1F"/>
                <w:sz w:val="21"/>
                <w:szCs w:val="18"/>
              </w:rPr>
              <w:t>0.431</w:t>
            </w:r>
          </w:p>
        </w:tc>
        <w:tc>
          <w:tcPr>
            <w:tcW w:w="0" w:type="auto"/>
            <w:shd w:val="clear" w:color="auto" w:fill="FFFFFF"/>
            <w:tcMar>
              <w:top w:w="100" w:type="dxa"/>
              <w:left w:w="100" w:type="dxa"/>
              <w:bottom w:w="100" w:type="dxa"/>
              <w:right w:w="100" w:type="dxa"/>
            </w:tcMar>
            <w:vAlign w:val="center"/>
            <w:hideMark/>
          </w:tcPr>
          <w:p w14:paraId="7750C8A9" w14:textId="77777777" w:rsidR="00066017" w:rsidRDefault="00066017" w:rsidP="00CD2A79">
            <w:pPr>
              <w:pStyle w:val="Heading1"/>
              <w:shd w:val="clear" w:color="auto" w:fill="FFFFFF"/>
              <w:spacing w:before="120" w:after="120"/>
              <w:ind w:left="120"/>
              <w:jc w:val="center"/>
            </w:pPr>
            <w:r>
              <w:rPr>
                <w:rFonts w:ascii="Times New Roman" w:eastAsia="Times New Roman" w:hAnsi="Times New Roman" w:cs="Arial"/>
                <w:b w:val="0"/>
                <w:bCs w:val="0"/>
                <w:color w:val="1F1F1F"/>
                <w:sz w:val="21"/>
                <w:szCs w:val="18"/>
              </w:rPr>
              <w:t>0.045</w:t>
            </w:r>
          </w:p>
        </w:tc>
      </w:tr>
      <w:tr w:rsidR="00066017" w14:paraId="781CFFB3" w14:textId="77777777" w:rsidTr="00CD2A79">
        <w:trPr>
          <w:trHeight w:val="360"/>
          <w:jc w:val="center"/>
        </w:trPr>
        <w:tc>
          <w:tcPr>
            <w:tcW w:w="0" w:type="auto"/>
            <w:shd w:val="clear" w:color="auto" w:fill="FFFFFF"/>
            <w:tcMar>
              <w:top w:w="100" w:type="dxa"/>
              <w:left w:w="100" w:type="dxa"/>
              <w:bottom w:w="100" w:type="dxa"/>
              <w:right w:w="100" w:type="dxa"/>
            </w:tcMar>
            <w:vAlign w:val="center"/>
            <w:hideMark/>
          </w:tcPr>
          <w:p w14:paraId="3276EE54" w14:textId="77777777" w:rsidR="00274E2E" w:rsidRPr="00CD2A79" w:rsidRDefault="00000000" w:rsidP="00CD2A79">
            <w:pPr>
              <w:jc w:val="center"/>
              <w:rPr>
                <w:b/>
                <w:bCs/>
              </w:rPr>
            </w:pPr>
            <w:r w:rsidRPr="00CD2A79">
              <w:rPr>
                <w:rFonts w:eastAsia="Times New Roman"/>
                <w:b/>
                <w:bCs/>
                <w:sz w:val="21"/>
              </w:rPr>
              <w:t>Glasgow Coma Scale (baseline)</w:t>
            </w:r>
          </w:p>
        </w:tc>
        <w:tc>
          <w:tcPr>
            <w:tcW w:w="0" w:type="auto"/>
            <w:shd w:val="clear" w:color="auto" w:fill="FFFFFF"/>
            <w:tcMar>
              <w:top w:w="100" w:type="dxa"/>
              <w:left w:w="100" w:type="dxa"/>
              <w:bottom w:w="100" w:type="dxa"/>
              <w:right w:w="100" w:type="dxa"/>
            </w:tcMar>
            <w:vAlign w:val="center"/>
            <w:hideMark/>
          </w:tcPr>
          <w:p w14:paraId="17A1ECF3" w14:textId="77777777" w:rsidR="00066017" w:rsidRDefault="00066017" w:rsidP="00CD2A79">
            <w:pPr>
              <w:pStyle w:val="Heading1"/>
              <w:shd w:val="clear" w:color="auto" w:fill="FFFFFF"/>
              <w:spacing w:before="120" w:after="120"/>
              <w:ind w:left="120"/>
              <w:jc w:val="center"/>
            </w:pPr>
            <w:r>
              <w:rPr>
                <w:rFonts w:ascii="Times New Roman" w:eastAsia="Times New Roman" w:hAnsi="Times New Roman" w:cs="Arial"/>
                <w:b w:val="0"/>
                <w:bCs w:val="0"/>
                <w:color w:val="1F1F1F"/>
                <w:sz w:val="21"/>
                <w:szCs w:val="18"/>
              </w:rPr>
              <w:t>0.066</w:t>
            </w:r>
          </w:p>
        </w:tc>
        <w:tc>
          <w:tcPr>
            <w:tcW w:w="0" w:type="auto"/>
            <w:shd w:val="clear" w:color="auto" w:fill="FFFFFF"/>
            <w:tcMar>
              <w:top w:w="100" w:type="dxa"/>
              <w:left w:w="100" w:type="dxa"/>
              <w:bottom w:w="100" w:type="dxa"/>
              <w:right w:w="100" w:type="dxa"/>
            </w:tcMar>
            <w:vAlign w:val="center"/>
            <w:hideMark/>
          </w:tcPr>
          <w:p w14:paraId="3A0BF75A" w14:textId="77777777" w:rsidR="00066017" w:rsidRDefault="00066017" w:rsidP="00CD2A79">
            <w:pPr>
              <w:pStyle w:val="Heading1"/>
              <w:shd w:val="clear" w:color="auto" w:fill="FFFFFF"/>
              <w:spacing w:before="120" w:after="120"/>
              <w:ind w:left="120"/>
              <w:jc w:val="center"/>
            </w:pPr>
            <w:r>
              <w:rPr>
                <w:rFonts w:ascii="Times New Roman" w:eastAsia="Times New Roman" w:hAnsi="Times New Roman" w:cs="Arial"/>
                <w:b w:val="0"/>
                <w:bCs w:val="0"/>
                <w:color w:val="1F1F1F"/>
                <w:sz w:val="21"/>
                <w:szCs w:val="18"/>
              </w:rPr>
              <w:t>0.007</w:t>
            </w:r>
          </w:p>
        </w:tc>
      </w:tr>
      <w:tr w:rsidR="00066017" w14:paraId="063584BA" w14:textId="77777777" w:rsidTr="00CD2A79">
        <w:trPr>
          <w:trHeight w:val="360"/>
          <w:jc w:val="center"/>
        </w:trPr>
        <w:tc>
          <w:tcPr>
            <w:tcW w:w="0" w:type="auto"/>
            <w:shd w:val="clear" w:color="auto" w:fill="FFFFFF"/>
            <w:tcMar>
              <w:top w:w="100" w:type="dxa"/>
              <w:left w:w="100" w:type="dxa"/>
              <w:bottom w:w="100" w:type="dxa"/>
              <w:right w:w="100" w:type="dxa"/>
            </w:tcMar>
            <w:vAlign w:val="center"/>
            <w:hideMark/>
          </w:tcPr>
          <w:p w14:paraId="0B8A6539" w14:textId="77777777" w:rsidR="00274E2E" w:rsidRPr="00CD2A79" w:rsidRDefault="00000000" w:rsidP="00CD2A79">
            <w:pPr>
              <w:jc w:val="center"/>
              <w:rPr>
                <w:b/>
                <w:bCs/>
              </w:rPr>
            </w:pPr>
            <w:r w:rsidRPr="00CD2A79">
              <w:rPr>
                <w:rFonts w:eastAsia="Times New Roman"/>
                <w:b/>
                <w:bCs/>
                <w:sz w:val="21"/>
              </w:rPr>
              <w:t>ICU length of stay (days)†</w:t>
            </w:r>
          </w:p>
        </w:tc>
        <w:tc>
          <w:tcPr>
            <w:tcW w:w="0" w:type="auto"/>
            <w:shd w:val="clear" w:color="auto" w:fill="FFFFFF"/>
            <w:tcMar>
              <w:top w:w="100" w:type="dxa"/>
              <w:left w:w="100" w:type="dxa"/>
              <w:bottom w:w="100" w:type="dxa"/>
              <w:right w:w="100" w:type="dxa"/>
            </w:tcMar>
            <w:vAlign w:val="center"/>
            <w:hideMark/>
          </w:tcPr>
          <w:p w14:paraId="575A0476" w14:textId="77777777" w:rsidR="00066017" w:rsidRDefault="00066017" w:rsidP="00CD2A79">
            <w:pPr>
              <w:pStyle w:val="Heading1"/>
              <w:shd w:val="clear" w:color="auto" w:fill="FFFFFF"/>
              <w:spacing w:before="120" w:after="120"/>
              <w:ind w:left="120"/>
              <w:jc w:val="center"/>
            </w:pPr>
            <w:r>
              <w:rPr>
                <w:rFonts w:ascii="Times New Roman" w:eastAsia="Times New Roman" w:hAnsi="Times New Roman" w:cs="Arial"/>
                <w:b w:val="0"/>
                <w:bCs w:val="0"/>
                <w:color w:val="1F1F1F"/>
                <w:sz w:val="21"/>
                <w:szCs w:val="18"/>
              </w:rPr>
              <w:t>0.231</w:t>
            </w:r>
          </w:p>
        </w:tc>
        <w:tc>
          <w:tcPr>
            <w:tcW w:w="0" w:type="auto"/>
            <w:shd w:val="clear" w:color="auto" w:fill="FFFFFF"/>
            <w:tcMar>
              <w:top w:w="100" w:type="dxa"/>
              <w:left w:w="100" w:type="dxa"/>
              <w:bottom w:w="100" w:type="dxa"/>
              <w:right w:w="100" w:type="dxa"/>
            </w:tcMar>
            <w:vAlign w:val="center"/>
            <w:hideMark/>
          </w:tcPr>
          <w:p w14:paraId="336A0B05" w14:textId="77777777" w:rsidR="00066017" w:rsidRDefault="00066017" w:rsidP="00CD2A79">
            <w:pPr>
              <w:pStyle w:val="Heading1"/>
              <w:shd w:val="clear" w:color="auto" w:fill="FFFFFF"/>
              <w:spacing w:before="120" w:after="120"/>
              <w:ind w:left="120"/>
              <w:jc w:val="center"/>
            </w:pPr>
            <w:r>
              <w:rPr>
                <w:rFonts w:ascii="Times New Roman" w:eastAsia="Times New Roman" w:hAnsi="Times New Roman" w:cs="Arial"/>
                <w:b w:val="0"/>
                <w:bCs w:val="0"/>
                <w:color w:val="1F1F1F"/>
                <w:sz w:val="21"/>
                <w:szCs w:val="18"/>
              </w:rPr>
              <w:t>0.027</w:t>
            </w:r>
          </w:p>
        </w:tc>
      </w:tr>
      <w:tr w:rsidR="00066017" w14:paraId="0861BFB4" w14:textId="77777777" w:rsidTr="00CD2A79">
        <w:trPr>
          <w:trHeight w:val="360"/>
          <w:jc w:val="center"/>
        </w:trPr>
        <w:tc>
          <w:tcPr>
            <w:tcW w:w="0" w:type="auto"/>
            <w:shd w:val="clear" w:color="auto" w:fill="FFFFFF"/>
            <w:tcMar>
              <w:top w:w="100" w:type="dxa"/>
              <w:left w:w="100" w:type="dxa"/>
              <w:bottom w:w="100" w:type="dxa"/>
              <w:right w:w="100" w:type="dxa"/>
            </w:tcMar>
            <w:vAlign w:val="center"/>
            <w:hideMark/>
          </w:tcPr>
          <w:p w14:paraId="4E31991A" w14:textId="77777777" w:rsidR="00274E2E" w:rsidRPr="00CD2A79" w:rsidRDefault="00000000" w:rsidP="00CD2A79">
            <w:pPr>
              <w:jc w:val="center"/>
              <w:rPr>
                <w:b/>
                <w:bCs/>
              </w:rPr>
            </w:pPr>
            <w:r w:rsidRPr="00CD2A79">
              <w:rPr>
                <w:rFonts w:eastAsia="Times New Roman"/>
                <w:b/>
                <w:bCs/>
                <w:sz w:val="21"/>
              </w:rPr>
              <w:lastRenderedPageBreak/>
              <w:t>Hospital length of stay (days)†</w:t>
            </w:r>
          </w:p>
        </w:tc>
        <w:tc>
          <w:tcPr>
            <w:tcW w:w="0" w:type="auto"/>
            <w:shd w:val="clear" w:color="auto" w:fill="FFFFFF"/>
            <w:tcMar>
              <w:top w:w="100" w:type="dxa"/>
              <w:left w:w="100" w:type="dxa"/>
              <w:bottom w:w="100" w:type="dxa"/>
              <w:right w:w="100" w:type="dxa"/>
            </w:tcMar>
            <w:vAlign w:val="center"/>
            <w:hideMark/>
          </w:tcPr>
          <w:p w14:paraId="5FCB69DD" w14:textId="77777777" w:rsidR="00066017" w:rsidRDefault="00066017" w:rsidP="00CD2A79">
            <w:pPr>
              <w:pStyle w:val="Heading1"/>
              <w:shd w:val="clear" w:color="auto" w:fill="FFFFFF"/>
              <w:spacing w:before="120" w:after="120"/>
              <w:ind w:left="120"/>
              <w:jc w:val="center"/>
            </w:pPr>
            <w:r>
              <w:rPr>
                <w:rFonts w:ascii="Times New Roman" w:eastAsia="Times New Roman" w:hAnsi="Times New Roman" w:cs="Arial"/>
                <w:b w:val="0"/>
                <w:bCs w:val="0"/>
                <w:color w:val="1F1F1F"/>
                <w:sz w:val="21"/>
                <w:szCs w:val="18"/>
              </w:rPr>
              <w:t>0.282</w:t>
            </w:r>
          </w:p>
        </w:tc>
        <w:tc>
          <w:tcPr>
            <w:tcW w:w="0" w:type="auto"/>
            <w:shd w:val="clear" w:color="auto" w:fill="FFFFFF"/>
            <w:tcMar>
              <w:top w:w="100" w:type="dxa"/>
              <w:left w:w="100" w:type="dxa"/>
              <w:bottom w:w="100" w:type="dxa"/>
              <w:right w:w="100" w:type="dxa"/>
            </w:tcMar>
            <w:vAlign w:val="center"/>
            <w:hideMark/>
          </w:tcPr>
          <w:p w14:paraId="19A920F3" w14:textId="77777777" w:rsidR="00066017" w:rsidRDefault="00066017" w:rsidP="00CD2A79">
            <w:pPr>
              <w:pStyle w:val="Heading1"/>
              <w:shd w:val="clear" w:color="auto" w:fill="FFFFFF"/>
              <w:spacing w:before="120" w:after="120"/>
              <w:ind w:left="120"/>
              <w:jc w:val="center"/>
            </w:pPr>
            <w:r>
              <w:rPr>
                <w:rFonts w:ascii="Times New Roman" w:eastAsia="Times New Roman" w:hAnsi="Times New Roman" w:cs="Arial"/>
                <w:b w:val="0"/>
                <w:bCs w:val="0"/>
                <w:color w:val="1F1F1F"/>
                <w:sz w:val="21"/>
                <w:szCs w:val="18"/>
              </w:rPr>
              <w:t>0.015</w:t>
            </w:r>
          </w:p>
        </w:tc>
      </w:tr>
    </w:tbl>
    <w:p w14:paraId="3BC32840" w14:textId="77777777" w:rsidR="00402181" w:rsidRDefault="00402181" w:rsidP="00BD3C8C">
      <w:pPr>
        <w:pStyle w:val="Heading3"/>
      </w:pPr>
    </w:p>
    <w:p w14:paraId="48EBE41C" w14:textId="77777777" w:rsidR="00402181" w:rsidRDefault="00402181" w:rsidP="00BD3C8C">
      <w:pPr>
        <w:pStyle w:val="Heading3"/>
      </w:pPr>
    </w:p>
    <w:p w14:paraId="25F94FB5" w14:textId="633EE701" w:rsidR="00BE0D84" w:rsidRDefault="00CD2A79" w:rsidP="00BE0D84">
      <w:r>
        <w:rPr>
          <w:rFonts w:eastAsia="Times New Roman"/>
          <w:b/>
        </w:rPr>
        <w:t xml:space="preserve">Supplementary </w:t>
      </w:r>
      <w:r w:rsidR="00BE0D84">
        <w:rPr>
          <w:rFonts w:eastAsia="Times New Roman"/>
          <w:b/>
        </w:rPr>
        <w:t>Table S2.</w:t>
      </w:r>
      <w:r w:rsidR="00BE0D84">
        <w:rPr>
          <w:rFonts w:eastAsia="Times New Roman"/>
        </w:rPr>
        <w:t xml:space="preserve"> Deterministic one-way sensitivity analysis for readmission component (difference of 26</w:t>
      </w:r>
      <w:r>
        <w:rPr>
          <w:rFonts w:eastAsia="Times New Roman"/>
        </w:rPr>
        <w:t>.</w:t>
      </w:r>
      <w:r w:rsidR="00BE0D84">
        <w:rPr>
          <w:rFonts w:eastAsia="Times New Roman"/>
        </w:rPr>
        <w:t>20</w:t>
      </w:r>
      <w:r>
        <w:rPr>
          <w:rFonts w:eastAsia="Times New Roman"/>
        </w:rPr>
        <w:t>%</w:t>
      </w:r>
      <w:r w:rsidR="00BE0D84">
        <w:rPr>
          <w:rFonts w:eastAsia="Times New Roman"/>
        </w:rPr>
        <w:t>).</w:t>
      </w:r>
    </w:p>
    <w:p w14:paraId="68739331" w14:textId="1D652E89" w:rsidR="00BE0D84" w:rsidRDefault="00BE0D84" w:rsidP="00CD2A79">
      <w:pPr>
        <w:jc w:val="both"/>
      </w:pPr>
      <w:r>
        <w:rPr>
          <w:rFonts w:eastAsia="Times New Roman"/>
        </w:rPr>
        <w:t xml:space="preserve">ICU and ward per-diems were varied by ±20%, and the assumed readmission episode length of stay (LOS) was varied (2+2, 4+4 [base case], 6+6 </w:t>
      </w:r>
      <w:proofErr w:type="spellStart"/>
      <w:r>
        <w:rPr>
          <w:rFonts w:eastAsia="Times New Roman"/>
        </w:rPr>
        <w:t>ICU+ward</w:t>
      </w:r>
      <w:proofErr w:type="spellEnd"/>
      <w:r>
        <w:rPr>
          <w:rFonts w:eastAsia="Times New Roman"/>
        </w:rPr>
        <w:t xml:space="preserve"> days). Savings per patient equal (cost per readmission) × </w:t>
      </w:r>
      <w:r w:rsidR="00CD2A79">
        <w:rPr>
          <w:rFonts w:eastAsia="Times New Roman"/>
        </w:rPr>
        <w:t>difference</w:t>
      </w:r>
      <w:r>
        <w:rPr>
          <w:rFonts w:eastAsia="Times New Roman"/>
        </w:rPr>
        <w:t>. Price year: 2024. Currency: Brazilian Reais (R$); US$ equivalents shown for context using R$5.00 = US$1.00.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728"/>
        <w:gridCol w:w="1728"/>
        <w:gridCol w:w="1728"/>
        <w:gridCol w:w="1728"/>
      </w:tblGrid>
      <w:tr w:rsidR="00BE0D84" w14:paraId="181E589F" w14:textId="77777777" w:rsidTr="00CD2A79">
        <w:trPr>
          <w:jc w:val="center"/>
        </w:trPr>
        <w:tc>
          <w:tcPr>
            <w:tcW w:w="1728" w:type="dxa"/>
            <w:vAlign w:val="center"/>
          </w:tcPr>
          <w:p w14:paraId="34E2A0BC" w14:textId="77777777" w:rsidR="00BE0D84" w:rsidRDefault="00BE0D84" w:rsidP="001D5415">
            <w:pPr>
              <w:jc w:val="center"/>
            </w:pPr>
            <w:r>
              <w:rPr>
                <w:rFonts w:eastAsia="Times New Roman"/>
                <w:b/>
                <w:sz w:val="21"/>
              </w:rPr>
              <w:t>Per-diem assumption</w:t>
            </w:r>
          </w:p>
        </w:tc>
        <w:tc>
          <w:tcPr>
            <w:tcW w:w="1728" w:type="dxa"/>
            <w:vAlign w:val="center"/>
          </w:tcPr>
          <w:p w14:paraId="753D0F48" w14:textId="77777777" w:rsidR="00BE0D84" w:rsidRDefault="00BE0D84" w:rsidP="001D5415">
            <w:pPr>
              <w:jc w:val="center"/>
            </w:pPr>
            <w:r>
              <w:rPr>
                <w:rFonts w:eastAsia="Times New Roman"/>
                <w:b/>
                <w:sz w:val="21"/>
              </w:rPr>
              <w:t>Readmission LOS</w:t>
            </w:r>
          </w:p>
        </w:tc>
        <w:tc>
          <w:tcPr>
            <w:tcW w:w="1728" w:type="dxa"/>
            <w:vAlign w:val="center"/>
          </w:tcPr>
          <w:p w14:paraId="428025D5" w14:textId="77777777" w:rsidR="00BE0D84" w:rsidRDefault="00BE0D84" w:rsidP="001D5415">
            <w:pPr>
              <w:jc w:val="center"/>
            </w:pPr>
            <w:r>
              <w:rPr>
                <w:rFonts w:eastAsia="Times New Roman"/>
                <w:b/>
                <w:sz w:val="21"/>
              </w:rPr>
              <w:t>Cost per readmission (R$)</w:t>
            </w:r>
          </w:p>
        </w:tc>
        <w:tc>
          <w:tcPr>
            <w:tcW w:w="1728" w:type="dxa"/>
            <w:vAlign w:val="center"/>
          </w:tcPr>
          <w:p w14:paraId="49382CC7" w14:textId="77777777" w:rsidR="00BE0D84" w:rsidRDefault="00BE0D84" w:rsidP="001D5415">
            <w:pPr>
              <w:jc w:val="center"/>
            </w:pPr>
            <w:r>
              <w:rPr>
                <w:rFonts w:eastAsia="Times New Roman"/>
                <w:b/>
                <w:sz w:val="21"/>
              </w:rPr>
              <w:t>Savings per patient (R$)</w:t>
            </w:r>
          </w:p>
        </w:tc>
        <w:tc>
          <w:tcPr>
            <w:tcW w:w="1728" w:type="dxa"/>
            <w:vAlign w:val="center"/>
          </w:tcPr>
          <w:p w14:paraId="0B1AA450" w14:textId="77777777" w:rsidR="00BE0D84" w:rsidRDefault="00BE0D84" w:rsidP="001D5415">
            <w:pPr>
              <w:jc w:val="center"/>
            </w:pPr>
            <w:r>
              <w:rPr>
                <w:rFonts w:eastAsia="Times New Roman"/>
                <w:b/>
                <w:sz w:val="21"/>
              </w:rPr>
              <w:t>Savings per patient (US$)</w:t>
            </w:r>
          </w:p>
        </w:tc>
      </w:tr>
      <w:tr w:rsidR="00BE0D84" w14:paraId="0BE3031F" w14:textId="77777777" w:rsidTr="00CD2A79">
        <w:trPr>
          <w:jc w:val="center"/>
        </w:trPr>
        <w:tc>
          <w:tcPr>
            <w:tcW w:w="1728" w:type="dxa"/>
            <w:vAlign w:val="center"/>
          </w:tcPr>
          <w:p w14:paraId="5F3A9125" w14:textId="77777777" w:rsidR="00BE0D84" w:rsidRPr="00CD2A79" w:rsidRDefault="00BE0D84" w:rsidP="00CD2A79">
            <w:pPr>
              <w:jc w:val="center"/>
              <w:rPr>
                <w:b/>
                <w:bCs/>
              </w:rPr>
            </w:pPr>
            <w:r w:rsidRPr="00CD2A79">
              <w:rPr>
                <w:rFonts w:eastAsia="Times New Roman"/>
                <w:b/>
                <w:bCs/>
                <w:sz w:val="21"/>
              </w:rPr>
              <w:t>−20% per-diems</w:t>
            </w:r>
          </w:p>
        </w:tc>
        <w:tc>
          <w:tcPr>
            <w:tcW w:w="1728" w:type="dxa"/>
            <w:vAlign w:val="center"/>
          </w:tcPr>
          <w:p w14:paraId="64DF19EC" w14:textId="77777777" w:rsidR="00BE0D84" w:rsidRDefault="00BE0D84" w:rsidP="00CD2A79">
            <w:pPr>
              <w:jc w:val="center"/>
            </w:pPr>
            <w:r>
              <w:rPr>
                <w:rFonts w:eastAsia="Times New Roman"/>
                <w:sz w:val="21"/>
              </w:rPr>
              <w:t>2 ICU + 2 Ward</w:t>
            </w:r>
          </w:p>
        </w:tc>
        <w:tc>
          <w:tcPr>
            <w:tcW w:w="1728" w:type="dxa"/>
            <w:vAlign w:val="center"/>
          </w:tcPr>
          <w:p w14:paraId="5DF258A3" w14:textId="77777777" w:rsidR="00BE0D84" w:rsidRDefault="00BE0D84" w:rsidP="00CD2A79">
            <w:pPr>
              <w:jc w:val="center"/>
            </w:pPr>
            <w:r>
              <w:rPr>
                <w:rFonts w:eastAsia="Times New Roman"/>
                <w:sz w:val="21"/>
              </w:rPr>
              <w:t>R$29,600</w:t>
            </w:r>
          </w:p>
        </w:tc>
        <w:tc>
          <w:tcPr>
            <w:tcW w:w="1728" w:type="dxa"/>
            <w:vAlign w:val="center"/>
          </w:tcPr>
          <w:p w14:paraId="353F4041" w14:textId="77777777" w:rsidR="00BE0D84" w:rsidRDefault="00BE0D84" w:rsidP="00CD2A79">
            <w:pPr>
              <w:jc w:val="center"/>
            </w:pPr>
            <w:r>
              <w:rPr>
                <w:rFonts w:eastAsia="Times New Roman"/>
                <w:sz w:val="21"/>
              </w:rPr>
              <w:t>R$7,755</w:t>
            </w:r>
          </w:p>
        </w:tc>
        <w:tc>
          <w:tcPr>
            <w:tcW w:w="1728" w:type="dxa"/>
            <w:vAlign w:val="center"/>
          </w:tcPr>
          <w:p w14:paraId="5690CBB0" w14:textId="77777777" w:rsidR="00BE0D84" w:rsidRDefault="00BE0D84" w:rsidP="00CD2A79">
            <w:pPr>
              <w:jc w:val="center"/>
            </w:pPr>
            <w:r>
              <w:rPr>
                <w:rFonts w:eastAsia="Times New Roman"/>
                <w:sz w:val="21"/>
              </w:rPr>
              <w:t>US$1,551</w:t>
            </w:r>
          </w:p>
        </w:tc>
      </w:tr>
      <w:tr w:rsidR="00BE0D84" w14:paraId="6BB198FE" w14:textId="77777777" w:rsidTr="00CD2A79">
        <w:trPr>
          <w:jc w:val="center"/>
        </w:trPr>
        <w:tc>
          <w:tcPr>
            <w:tcW w:w="1728" w:type="dxa"/>
            <w:vAlign w:val="center"/>
          </w:tcPr>
          <w:p w14:paraId="1EFB6A1F" w14:textId="77777777" w:rsidR="00BE0D84" w:rsidRPr="00CD2A79" w:rsidRDefault="00BE0D84" w:rsidP="00CD2A79">
            <w:pPr>
              <w:jc w:val="center"/>
              <w:rPr>
                <w:b/>
                <w:bCs/>
              </w:rPr>
            </w:pPr>
            <w:r w:rsidRPr="00CD2A79">
              <w:rPr>
                <w:rFonts w:eastAsia="Times New Roman"/>
                <w:b/>
                <w:bCs/>
                <w:sz w:val="21"/>
              </w:rPr>
              <w:t>−20% per-diems</w:t>
            </w:r>
          </w:p>
        </w:tc>
        <w:tc>
          <w:tcPr>
            <w:tcW w:w="1728" w:type="dxa"/>
            <w:vAlign w:val="center"/>
          </w:tcPr>
          <w:p w14:paraId="2E22E108" w14:textId="77777777" w:rsidR="00BE0D84" w:rsidRDefault="00BE0D84" w:rsidP="00CD2A79">
            <w:pPr>
              <w:jc w:val="center"/>
            </w:pPr>
            <w:r>
              <w:rPr>
                <w:rFonts w:eastAsia="Times New Roman"/>
                <w:sz w:val="21"/>
              </w:rPr>
              <w:t>4 ICU + 4 Ward</w:t>
            </w:r>
          </w:p>
        </w:tc>
        <w:tc>
          <w:tcPr>
            <w:tcW w:w="1728" w:type="dxa"/>
            <w:vAlign w:val="center"/>
          </w:tcPr>
          <w:p w14:paraId="0B1FCB79" w14:textId="77777777" w:rsidR="00BE0D84" w:rsidRDefault="00BE0D84" w:rsidP="00CD2A79">
            <w:pPr>
              <w:jc w:val="center"/>
            </w:pPr>
            <w:r>
              <w:rPr>
                <w:rFonts w:eastAsia="Times New Roman"/>
                <w:sz w:val="21"/>
              </w:rPr>
              <w:t>R$59,200</w:t>
            </w:r>
          </w:p>
        </w:tc>
        <w:tc>
          <w:tcPr>
            <w:tcW w:w="1728" w:type="dxa"/>
            <w:vAlign w:val="center"/>
          </w:tcPr>
          <w:p w14:paraId="5DCD9315" w14:textId="77777777" w:rsidR="00BE0D84" w:rsidRDefault="00BE0D84" w:rsidP="00CD2A79">
            <w:pPr>
              <w:jc w:val="center"/>
            </w:pPr>
            <w:r>
              <w:rPr>
                <w:rFonts w:eastAsia="Times New Roman"/>
                <w:sz w:val="21"/>
              </w:rPr>
              <w:t>R$15,510</w:t>
            </w:r>
          </w:p>
        </w:tc>
        <w:tc>
          <w:tcPr>
            <w:tcW w:w="1728" w:type="dxa"/>
            <w:vAlign w:val="center"/>
          </w:tcPr>
          <w:p w14:paraId="32907A53" w14:textId="77777777" w:rsidR="00BE0D84" w:rsidRDefault="00BE0D84" w:rsidP="00CD2A79">
            <w:pPr>
              <w:jc w:val="center"/>
            </w:pPr>
            <w:r>
              <w:rPr>
                <w:rFonts w:eastAsia="Times New Roman"/>
                <w:sz w:val="21"/>
              </w:rPr>
              <w:t>US$3,102</w:t>
            </w:r>
          </w:p>
        </w:tc>
      </w:tr>
      <w:tr w:rsidR="00BE0D84" w14:paraId="36A19DDF" w14:textId="77777777" w:rsidTr="00CD2A79">
        <w:trPr>
          <w:jc w:val="center"/>
        </w:trPr>
        <w:tc>
          <w:tcPr>
            <w:tcW w:w="1728" w:type="dxa"/>
            <w:vAlign w:val="center"/>
          </w:tcPr>
          <w:p w14:paraId="1747361F" w14:textId="77777777" w:rsidR="00BE0D84" w:rsidRPr="00CD2A79" w:rsidRDefault="00BE0D84" w:rsidP="00CD2A79">
            <w:pPr>
              <w:jc w:val="center"/>
              <w:rPr>
                <w:b/>
                <w:bCs/>
              </w:rPr>
            </w:pPr>
            <w:r w:rsidRPr="00CD2A79">
              <w:rPr>
                <w:rFonts w:eastAsia="Times New Roman"/>
                <w:b/>
                <w:bCs/>
                <w:sz w:val="21"/>
              </w:rPr>
              <w:t>−20% per-diems</w:t>
            </w:r>
          </w:p>
        </w:tc>
        <w:tc>
          <w:tcPr>
            <w:tcW w:w="1728" w:type="dxa"/>
            <w:vAlign w:val="center"/>
          </w:tcPr>
          <w:p w14:paraId="21F401AE" w14:textId="77777777" w:rsidR="00BE0D84" w:rsidRDefault="00BE0D84" w:rsidP="00CD2A79">
            <w:pPr>
              <w:jc w:val="center"/>
            </w:pPr>
            <w:r>
              <w:rPr>
                <w:rFonts w:eastAsia="Times New Roman"/>
                <w:sz w:val="21"/>
              </w:rPr>
              <w:t>6 ICU + 6 Ward</w:t>
            </w:r>
          </w:p>
        </w:tc>
        <w:tc>
          <w:tcPr>
            <w:tcW w:w="1728" w:type="dxa"/>
            <w:vAlign w:val="center"/>
          </w:tcPr>
          <w:p w14:paraId="28F12F74" w14:textId="77777777" w:rsidR="00BE0D84" w:rsidRDefault="00BE0D84" w:rsidP="00CD2A79">
            <w:pPr>
              <w:jc w:val="center"/>
            </w:pPr>
            <w:r>
              <w:rPr>
                <w:rFonts w:eastAsia="Times New Roman"/>
                <w:sz w:val="21"/>
              </w:rPr>
              <w:t>R$88,800</w:t>
            </w:r>
          </w:p>
        </w:tc>
        <w:tc>
          <w:tcPr>
            <w:tcW w:w="1728" w:type="dxa"/>
            <w:vAlign w:val="center"/>
          </w:tcPr>
          <w:p w14:paraId="47B6344E" w14:textId="77777777" w:rsidR="00BE0D84" w:rsidRDefault="00BE0D84" w:rsidP="00CD2A79">
            <w:pPr>
              <w:jc w:val="center"/>
            </w:pPr>
            <w:r>
              <w:rPr>
                <w:rFonts w:eastAsia="Times New Roman"/>
                <w:sz w:val="21"/>
              </w:rPr>
              <w:t>R$23,266</w:t>
            </w:r>
          </w:p>
        </w:tc>
        <w:tc>
          <w:tcPr>
            <w:tcW w:w="1728" w:type="dxa"/>
            <w:vAlign w:val="center"/>
          </w:tcPr>
          <w:p w14:paraId="340172E6" w14:textId="77777777" w:rsidR="00BE0D84" w:rsidRDefault="00BE0D84" w:rsidP="00CD2A79">
            <w:pPr>
              <w:jc w:val="center"/>
            </w:pPr>
            <w:r>
              <w:rPr>
                <w:rFonts w:eastAsia="Times New Roman"/>
                <w:sz w:val="21"/>
              </w:rPr>
              <w:t>US$4,653</w:t>
            </w:r>
          </w:p>
        </w:tc>
      </w:tr>
      <w:tr w:rsidR="00BE0D84" w14:paraId="56B5F874" w14:textId="77777777" w:rsidTr="00CD2A79">
        <w:trPr>
          <w:jc w:val="center"/>
        </w:trPr>
        <w:tc>
          <w:tcPr>
            <w:tcW w:w="1728" w:type="dxa"/>
            <w:vAlign w:val="center"/>
          </w:tcPr>
          <w:p w14:paraId="71325651" w14:textId="77777777" w:rsidR="00BE0D84" w:rsidRPr="00CD2A79" w:rsidRDefault="00BE0D84" w:rsidP="00CD2A79">
            <w:pPr>
              <w:jc w:val="center"/>
              <w:rPr>
                <w:b/>
                <w:bCs/>
              </w:rPr>
            </w:pPr>
            <w:r w:rsidRPr="00CD2A79">
              <w:rPr>
                <w:rFonts w:eastAsia="Times New Roman"/>
                <w:b/>
                <w:bCs/>
                <w:sz w:val="21"/>
              </w:rPr>
              <w:t>Base per-diems</w:t>
            </w:r>
          </w:p>
        </w:tc>
        <w:tc>
          <w:tcPr>
            <w:tcW w:w="1728" w:type="dxa"/>
            <w:vAlign w:val="center"/>
          </w:tcPr>
          <w:p w14:paraId="33264741" w14:textId="77777777" w:rsidR="00BE0D84" w:rsidRDefault="00BE0D84" w:rsidP="00CD2A79">
            <w:pPr>
              <w:jc w:val="center"/>
            </w:pPr>
            <w:r>
              <w:rPr>
                <w:rFonts w:eastAsia="Times New Roman"/>
                <w:sz w:val="21"/>
              </w:rPr>
              <w:t>2 ICU + 2 Ward</w:t>
            </w:r>
          </w:p>
        </w:tc>
        <w:tc>
          <w:tcPr>
            <w:tcW w:w="1728" w:type="dxa"/>
            <w:vAlign w:val="center"/>
          </w:tcPr>
          <w:p w14:paraId="5E885CC2" w14:textId="77777777" w:rsidR="00BE0D84" w:rsidRDefault="00BE0D84" w:rsidP="00CD2A79">
            <w:pPr>
              <w:jc w:val="center"/>
            </w:pPr>
            <w:r>
              <w:rPr>
                <w:rFonts w:eastAsia="Times New Roman"/>
                <w:sz w:val="21"/>
              </w:rPr>
              <w:t>R$37,000</w:t>
            </w:r>
          </w:p>
        </w:tc>
        <w:tc>
          <w:tcPr>
            <w:tcW w:w="1728" w:type="dxa"/>
            <w:vAlign w:val="center"/>
          </w:tcPr>
          <w:p w14:paraId="305B57A4" w14:textId="77777777" w:rsidR="00BE0D84" w:rsidRDefault="00BE0D84" w:rsidP="00CD2A79">
            <w:pPr>
              <w:jc w:val="center"/>
            </w:pPr>
            <w:r>
              <w:rPr>
                <w:rFonts w:eastAsia="Times New Roman"/>
                <w:sz w:val="21"/>
              </w:rPr>
              <w:t>R$9,694</w:t>
            </w:r>
          </w:p>
        </w:tc>
        <w:tc>
          <w:tcPr>
            <w:tcW w:w="1728" w:type="dxa"/>
            <w:vAlign w:val="center"/>
          </w:tcPr>
          <w:p w14:paraId="3B3E0E43" w14:textId="77777777" w:rsidR="00BE0D84" w:rsidRDefault="00BE0D84" w:rsidP="00CD2A79">
            <w:pPr>
              <w:jc w:val="center"/>
            </w:pPr>
            <w:r>
              <w:rPr>
                <w:rFonts w:eastAsia="Times New Roman"/>
                <w:sz w:val="21"/>
              </w:rPr>
              <w:t>US$1,939</w:t>
            </w:r>
          </w:p>
        </w:tc>
      </w:tr>
      <w:tr w:rsidR="00BE0D84" w14:paraId="11E69330" w14:textId="77777777" w:rsidTr="00CD2A79">
        <w:trPr>
          <w:jc w:val="center"/>
        </w:trPr>
        <w:tc>
          <w:tcPr>
            <w:tcW w:w="1728" w:type="dxa"/>
            <w:vAlign w:val="center"/>
          </w:tcPr>
          <w:p w14:paraId="1E096B5C" w14:textId="77777777" w:rsidR="00BE0D84" w:rsidRPr="00CD2A79" w:rsidRDefault="00BE0D84" w:rsidP="00CD2A79">
            <w:pPr>
              <w:jc w:val="center"/>
              <w:rPr>
                <w:b/>
                <w:bCs/>
              </w:rPr>
            </w:pPr>
            <w:r w:rsidRPr="00CD2A79">
              <w:rPr>
                <w:rFonts w:eastAsia="Times New Roman"/>
                <w:b/>
                <w:bCs/>
                <w:sz w:val="21"/>
              </w:rPr>
              <w:t>Base per-diems</w:t>
            </w:r>
          </w:p>
        </w:tc>
        <w:tc>
          <w:tcPr>
            <w:tcW w:w="1728" w:type="dxa"/>
            <w:vAlign w:val="center"/>
          </w:tcPr>
          <w:p w14:paraId="6A686D81" w14:textId="77777777" w:rsidR="00BE0D84" w:rsidRDefault="00BE0D84" w:rsidP="00CD2A79">
            <w:pPr>
              <w:jc w:val="center"/>
            </w:pPr>
            <w:r>
              <w:rPr>
                <w:rFonts w:eastAsia="Times New Roman"/>
                <w:sz w:val="21"/>
              </w:rPr>
              <w:t>4 ICU + 4 Ward</w:t>
            </w:r>
          </w:p>
        </w:tc>
        <w:tc>
          <w:tcPr>
            <w:tcW w:w="1728" w:type="dxa"/>
            <w:vAlign w:val="center"/>
          </w:tcPr>
          <w:p w14:paraId="433DD9D6" w14:textId="77777777" w:rsidR="00BE0D84" w:rsidRDefault="00BE0D84" w:rsidP="00CD2A79">
            <w:pPr>
              <w:jc w:val="center"/>
            </w:pPr>
            <w:r>
              <w:rPr>
                <w:rFonts w:eastAsia="Times New Roman"/>
                <w:sz w:val="21"/>
              </w:rPr>
              <w:t>R$74,000</w:t>
            </w:r>
          </w:p>
        </w:tc>
        <w:tc>
          <w:tcPr>
            <w:tcW w:w="1728" w:type="dxa"/>
            <w:vAlign w:val="center"/>
          </w:tcPr>
          <w:p w14:paraId="36DAB6C4" w14:textId="77777777" w:rsidR="00BE0D84" w:rsidRDefault="00BE0D84" w:rsidP="00CD2A79">
            <w:pPr>
              <w:jc w:val="center"/>
            </w:pPr>
            <w:r>
              <w:rPr>
                <w:rFonts w:eastAsia="Times New Roman"/>
                <w:sz w:val="21"/>
              </w:rPr>
              <w:t>R$19,388</w:t>
            </w:r>
          </w:p>
        </w:tc>
        <w:tc>
          <w:tcPr>
            <w:tcW w:w="1728" w:type="dxa"/>
            <w:vAlign w:val="center"/>
          </w:tcPr>
          <w:p w14:paraId="7FA256BD" w14:textId="77777777" w:rsidR="00BE0D84" w:rsidRDefault="00BE0D84" w:rsidP="00CD2A79">
            <w:pPr>
              <w:jc w:val="center"/>
            </w:pPr>
            <w:r>
              <w:rPr>
                <w:rFonts w:eastAsia="Times New Roman"/>
                <w:sz w:val="21"/>
              </w:rPr>
              <w:t>US$3,878</w:t>
            </w:r>
          </w:p>
        </w:tc>
      </w:tr>
      <w:tr w:rsidR="00BE0D84" w14:paraId="075F029F" w14:textId="77777777" w:rsidTr="00CD2A79">
        <w:trPr>
          <w:jc w:val="center"/>
        </w:trPr>
        <w:tc>
          <w:tcPr>
            <w:tcW w:w="1728" w:type="dxa"/>
            <w:vAlign w:val="center"/>
          </w:tcPr>
          <w:p w14:paraId="55A95BF2" w14:textId="77777777" w:rsidR="00BE0D84" w:rsidRPr="00CD2A79" w:rsidRDefault="00BE0D84" w:rsidP="00CD2A79">
            <w:pPr>
              <w:jc w:val="center"/>
              <w:rPr>
                <w:b/>
                <w:bCs/>
              </w:rPr>
            </w:pPr>
            <w:r w:rsidRPr="00CD2A79">
              <w:rPr>
                <w:rFonts w:eastAsia="Times New Roman"/>
                <w:b/>
                <w:bCs/>
                <w:sz w:val="21"/>
              </w:rPr>
              <w:t>Base per-diems</w:t>
            </w:r>
          </w:p>
        </w:tc>
        <w:tc>
          <w:tcPr>
            <w:tcW w:w="1728" w:type="dxa"/>
            <w:vAlign w:val="center"/>
          </w:tcPr>
          <w:p w14:paraId="5D394601" w14:textId="77777777" w:rsidR="00BE0D84" w:rsidRDefault="00BE0D84" w:rsidP="00CD2A79">
            <w:pPr>
              <w:jc w:val="center"/>
            </w:pPr>
            <w:r>
              <w:rPr>
                <w:rFonts w:eastAsia="Times New Roman"/>
                <w:sz w:val="21"/>
              </w:rPr>
              <w:t>6 ICU + 6 Ward</w:t>
            </w:r>
          </w:p>
        </w:tc>
        <w:tc>
          <w:tcPr>
            <w:tcW w:w="1728" w:type="dxa"/>
            <w:vAlign w:val="center"/>
          </w:tcPr>
          <w:p w14:paraId="793F6E33" w14:textId="77777777" w:rsidR="00BE0D84" w:rsidRDefault="00BE0D84" w:rsidP="00CD2A79">
            <w:pPr>
              <w:jc w:val="center"/>
            </w:pPr>
            <w:r>
              <w:rPr>
                <w:rFonts w:eastAsia="Times New Roman"/>
                <w:sz w:val="21"/>
              </w:rPr>
              <w:t>R$111,000</w:t>
            </w:r>
          </w:p>
        </w:tc>
        <w:tc>
          <w:tcPr>
            <w:tcW w:w="1728" w:type="dxa"/>
            <w:vAlign w:val="center"/>
          </w:tcPr>
          <w:p w14:paraId="11739291" w14:textId="77777777" w:rsidR="00BE0D84" w:rsidRDefault="00BE0D84" w:rsidP="00CD2A79">
            <w:pPr>
              <w:jc w:val="center"/>
            </w:pPr>
            <w:r>
              <w:rPr>
                <w:rFonts w:eastAsia="Times New Roman"/>
                <w:sz w:val="21"/>
              </w:rPr>
              <w:t>R$29,082</w:t>
            </w:r>
          </w:p>
        </w:tc>
        <w:tc>
          <w:tcPr>
            <w:tcW w:w="1728" w:type="dxa"/>
            <w:vAlign w:val="center"/>
          </w:tcPr>
          <w:p w14:paraId="19CA77B4" w14:textId="77777777" w:rsidR="00BE0D84" w:rsidRDefault="00BE0D84" w:rsidP="00CD2A79">
            <w:pPr>
              <w:jc w:val="center"/>
            </w:pPr>
            <w:r>
              <w:rPr>
                <w:rFonts w:eastAsia="Times New Roman"/>
                <w:sz w:val="21"/>
              </w:rPr>
              <w:t>US$5,816</w:t>
            </w:r>
          </w:p>
        </w:tc>
      </w:tr>
      <w:tr w:rsidR="00BE0D84" w14:paraId="02C20412" w14:textId="77777777" w:rsidTr="00CD2A79">
        <w:trPr>
          <w:jc w:val="center"/>
        </w:trPr>
        <w:tc>
          <w:tcPr>
            <w:tcW w:w="1728" w:type="dxa"/>
            <w:vAlign w:val="center"/>
          </w:tcPr>
          <w:p w14:paraId="62F43326" w14:textId="77777777" w:rsidR="00BE0D84" w:rsidRPr="00CD2A79" w:rsidRDefault="00BE0D84" w:rsidP="00CD2A79">
            <w:pPr>
              <w:jc w:val="center"/>
              <w:rPr>
                <w:b/>
                <w:bCs/>
              </w:rPr>
            </w:pPr>
            <w:r w:rsidRPr="00CD2A79">
              <w:rPr>
                <w:rFonts w:eastAsia="Times New Roman"/>
                <w:b/>
                <w:bCs/>
                <w:sz w:val="21"/>
              </w:rPr>
              <w:t>+20% per-diems</w:t>
            </w:r>
          </w:p>
        </w:tc>
        <w:tc>
          <w:tcPr>
            <w:tcW w:w="1728" w:type="dxa"/>
            <w:vAlign w:val="center"/>
          </w:tcPr>
          <w:p w14:paraId="4D5B2B25" w14:textId="77777777" w:rsidR="00BE0D84" w:rsidRDefault="00BE0D84" w:rsidP="00CD2A79">
            <w:pPr>
              <w:jc w:val="center"/>
            </w:pPr>
            <w:r>
              <w:rPr>
                <w:rFonts w:eastAsia="Times New Roman"/>
                <w:sz w:val="21"/>
              </w:rPr>
              <w:t>2 ICU + 2 Ward</w:t>
            </w:r>
          </w:p>
        </w:tc>
        <w:tc>
          <w:tcPr>
            <w:tcW w:w="1728" w:type="dxa"/>
            <w:vAlign w:val="center"/>
          </w:tcPr>
          <w:p w14:paraId="3D930B53" w14:textId="77777777" w:rsidR="00BE0D84" w:rsidRDefault="00BE0D84" w:rsidP="00CD2A79">
            <w:pPr>
              <w:jc w:val="center"/>
            </w:pPr>
            <w:r>
              <w:rPr>
                <w:rFonts w:eastAsia="Times New Roman"/>
                <w:sz w:val="21"/>
              </w:rPr>
              <w:t>R$44,400</w:t>
            </w:r>
          </w:p>
        </w:tc>
        <w:tc>
          <w:tcPr>
            <w:tcW w:w="1728" w:type="dxa"/>
            <w:vAlign w:val="center"/>
          </w:tcPr>
          <w:p w14:paraId="4D2643AC" w14:textId="77777777" w:rsidR="00BE0D84" w:rsidRDefault="00BE0D84" w:rsidP="00CD2A79">
            <w:pPr>
              <w:jc w:val="center"/>
            </w:pPr>
            <w:r>
              <w:rPr>
                <w:rFonts w:eastAsia="Times New Roman"/>
                <w:sz w:val="21"/>
              </w:rPr>
              <w:t>R$11,633</w:t>
            </w:r>
          </w:p>
        </w:tc>
        <w:tc>
          <w:tcPr>
            <w:tcW w:w="1728" w:type="dxa"/>
            <w:vAlign w:val="center"/>
          </w:tcPr>
          <w:p w14:paraId="4FFEF320" w14:textId="77777777" w:rsidR="00BE0D84" w:rsidRDefault="00BE0D84" w:rsidP="00CD2A79">
            <w:pPr>
              <w:jc w:val="center"/>
            </w:pPr>
            <w:r>
              <w:rPr>
                <w:rFonts w:eastAsia="Times New Roman"/>
                <w:sz w:val="21"/>
              </w:rPr>
              <w:t>US$2,327</w:t>
            </w:r>
          </w:p>
        </w:tc>
      </w:tr>
      <w:tr w:rsidR="00BE0D84" w14:paraId="15C64EA5" w14:textId="77777777" w:rsidTr="00CD2A79">
        <w:trPr>
          <w:jc w:val="center"/>
        </w:trPr>
        <w:tc>
          <w:tcPr>
            <w:tcW w:w="1728" w:type="dxa"/>
            <w:vAlign w:val="center"/>
          </w:tcPr>
          <w:p w14:paraId="6822DA2A" w14:textId="77777777" w:rsidR="00BE0D84" w:rsidRPr="00CD2A79" w:rsidRDefault="00BE0D84" w:rsidP="00CD2A79">
            <w:pPr>
              <w:jc w:val="center"/>
              <w:rPr>
                <w:b/>
                <w:bCs/>
              </w:rPr>
            </w:pPr>
            <w:r w:rsidRPr="00CD2A79">
              <w:rPr>
                <w:rFonts w:eastAsia="Times New Roman"/>
                <w:b/>
                <w:bCs/>
                <w:sz w:val="21"/>
              </w:rPr>
              <w:t>+20% per-diems</w:t>
            </w:r>
          </w:p>
        </w:tc>
        <w:tc>
          <w:tcPr>
            <w:tcW w:w="1728" w:type="dxa"/>
            <w:vAlign w:val="center"/>
          </w:tcPr>
          <w:p w14:paraId="1C185CDF" w14:textId="77777777" w:rsidR="00BE0D84" w:rsidRDefault="00BE0D84" w:rsidP="00CD2A79">
            <w:pPr>
              <w:jc w:val="center"/>
            </w:pPr>
            <w:r>
              <w:rPr>
                <w:rFonts w:eastAsia="Times New Roman"/>
                <w:sz w:val="21"/>
              </w:rPr>
              <w:t>4 ICU + 4 Ward</w:t>
            </w:r>
          </w:p>
        </w:tc>
        <w:tc>
          <w:tcPr>
            <w:tcW w:w="1728" w:type="dxa"/>
            <w:vAlign w:val="center"/>
          </w:tcPr>
          <w:p w14:paraId="6DAF98CC" w14:textId="77777777" w:rsidR="00BE0D84" w:rsidRDefault="00BE0D84" w:rsidP="00CD2A79">
            <w:pPr>
              <w:jc w:val="center"/>
            </w:pPr>
            <w:r>
              <w:rPr>
                <w:rFonts w:eastAsia="Times New Roman"/>
                <w:sz w:val="21"/>
              </w:rPr>
              <w:t>R$88,800</w:t>
            </w:r>
          </w:p>
        </w:tc>
        <w:tc>
          <w:tcPr>
            <w:tcW w:w="1728" w:type="dxa"/>
            <w:vAlign w:val="center"/>
          </w:tcPr>
          <w:p w14:paraId="0485B662" w14:textId="77777777" w:rsidR="00BE0D84" w:rsidRDefault="00BE0D84" w:rsidP="00CD2A79">
            <w:pPr>
              <w:jc w:val="center"/>
            </w:pPr>
            <w:r>
              <w:rPr>
                <w:rFonts w:eastAsia="Times New Roman"/>
                <w:sz w:val="21"/>
              </w:rPr>
              <w:t>R$23,266</w:t>
            </w:r>
          </w:p>
        </w:tc>
        <w:tc>
          <w:tcPr>
            <w:tcW w:w="1728" w:type="dxa"/>
            <w:vAlign w:val="center"/>
          </w:tcPr>
          <w:p w14:paraId="18B29336" w14:textId="77777777" w:rsidR="00BE0D84" w:rsidRDefault="00BE0D84" w:rsidP="00CD2A79">
            <w:pPr>
              <w:jc w:val="center"/>
            </w:pPr>
            <w:r>
              <w:rPr>
                <w:rFonts w:eastAsia="Times New Roman"/>
                <w:sz w:val="21"/>
              </w:rPr>
              <w:t>US$4,653</w:t>
            </w:r>
          </w:p>
        </w:tc>
      </w:tr>
      <w:tr w:rsidR="00BE0D84" w14:paraId="293B6770" w14:textId="77777777" w:rsidTr="00CD2A79">
        <w:trPr>
          <w:jc w:val="center"/>
        </w:trPr>
        <w:tc>
          <w:tcPr>
            <w:tcW w:w="1728" w:type="dxa"/>
            <w:vAlign w:val="center"/>
          </w:tcPr>
          <w:p w14:paraId="73C3C31D" w14:textId="77777777" w:rsidR="00BE0D84" w:rsidRPr="00CD2A79" w:rsidRDefault="00BE0D84" w:rsidP="00CD2A79">
            <w:pPr>
              <w:jc w:val="center"/>
              <w:rPr>
                <w:b/>
                <w:bCs/>
              </w:rPr>
            </w:pPr>
            <w:r w:rsidRPr="00CD2A79">
              <w:rPr>
                <w:rFonts w:eastAsia="Times New Roman"/>
                <w:b/>
                <w:bCs/>
                <w:sz w:val="21"/>
              </w:rPr>
              <w:lastRenderedPageBreak/>
              <w:t>+20% per-diems</w:t>
            </w:r>
          </w:p>
        </w:tc>
        <w:tc>
          <w:tcPr>
            <w:tcW w:w="1728" w:type="dxa"/>
            <w:vAlign w:val="center"/>
          </w:tcPr>
          <w:p w14:paraId="38213210" w14:textId="77777777" w:rsidR="00BE0D84" w:rsidRDefault="00BE0D84" w:rsidP="00CD2A79">
            <w:pPr>
              <w:jc w:val="center"/>
            </w:pPr>
            <w:r>
              <w:rPr>
                <w:rFonts w:eastAsia="Times New Roman"/>
                <w:sz w:val="21"/>
              </w:rPr>
              <w:t>6 ICU + 6 Ward</w:t>
            </w:r>
          </w:p>
        </w:tc>
        <w:tc>
          <w:tcPr>
            <w:tcW w:w="1728" w:type="dxa"/>
            <w:vAlign w:val="center"/>
          </w:tcPr>
          <w:p w14:paraId="6C8A5352" w14:textId="77777777" w:rsidR="00BE0D84" w:rsidRDefault="00BE0D84" w:rsidP="00CD2A79">
            <w:pPr>
              <w:jc w:val="center"/>
            </w:pPr>
            <w:r>
              <w:rPr>
                <w:rFonts w:eastAsia="Times New Roman"/>
                <w:sz w:val="21"/>
              </w:rPr>
              <w:t>R$133,200</w:t>
            </w:r>
          </w:p>
        </w:tc>
        <w:tc>
          <w:tcPr>
            <w:tcW w:w="1728" w:type="dxa"/>
            <w:vAlign w:val="center"/>
          </w:tcPr>
          <w:p w14:paraId="11AB63E2" w14:textId="77777777" w:rsidR="00BE0D84" w:rsidRDefault="00BE0D84" w:rsidP="00CD2A79">
            <w:pPr>
              <w:jc w:val="center"/>
            </w:pPr>
            <w:r>
              <w:rPr>
                <w:rFonts w:eastAsia="Times New Roman"/>
                <w:sz w:val="21"/>
              </w:rPr>
              <w:t>R$34,898</w:t>
            </w:r>
          </w:p>
        </w:tc>
        <w:tc>
          <w:tcPr>
            <w:tcW w:w="1728" w:type="dxa"/>
            <w:vAlign w:val="center"/>
          </w:tcPr>
          <w:p w14:paraId="77238893" w14:textId="77777777" w:rsidR="00BE0D84" w:rsidRDefault="00BE0D84" w:rsidP="00CD2A79">
            <w:pPr>
              <w:jc w:val="center"/>
            </w:pPr>
            <w:r>
              <w:rPr>
                <w:rFonts w:eastAsia="Times New Roman"/>
                <w:sz w:val="21"/>
              </w:rPr>
              <w:t>US$6,980</w:t>
            </w:r>
          </w:p>
        </w:tc>
      </w:tr>
    </w:tbl>
    <w:p w14:paraId="66FC0D13" w14:textId="77777777" w:rsidR="00BE0D84" w:rsidRDefault="00BE0D84" w:rsidP="00BE0D84">
      <w:r w:rsidRPr="00CD2A79">
        <w:rPr>
          <w:rFonts w:eastAsia="Times New Roman"/>
          <w:b/>
          <w:bCs/>
        </w:rPr>
        <w:t>Summary:</w:t>
      </w:r>
      <w:r>
        <w:rPr>
          <w:rFonts w:eastAsia="Times New Roman"/>
        </w:rPr>
        <w:t xml:space="preserve"> expected readmission-related savings ranged from R$7,755 to R$34,898 per patient (US$1,551–US$6,980).</w:t>
      </w:r>
    </w:p>
    <w:p w14:paraId="6E8E867D" w14:textId="77777777" w:rsidR="00BE0D84" w:rsidRDefault="00BE0D84" w:rsidP="00BE0D84"/>
    <w:p w14:paraId="49107672" w14:textId="7346A490" w:rsidR="002C7F19" w:rsidRPr="002E6ACD" w:rsidRDefault="002C7F19" w:rsidP="00CD2A79">
      <w:pPr>
        <w:jc w:val="center"/>
      </w:pPr>
      <w:r w:rsidRPr="002C7F19">
        <w:rPr>
          <w:rFonts w:eastAsia="Times New Roman"/>
          <w:b/>
          <w:bCs/>
        </w:rPr>
        <w:t>Supplementary Table S</w:t>
      </w:r>
      <w:r w:rsidR="00BE0D84">
        <w:rPr>
          <w:rFonts w:eastAsia="Times New Roman"/>
          <w:b/>
          <w:bCs/>
        </w:rPr>
        <w:t>3</w:t>
      </w:r>
      <w:r w:rsidRPr="002C7F19">
        <w:rPr>
          <w:rFonts w:eastAsia="Times New Roman"/>
          <w:b/>
          <w:bCs/>
        </w:rPr>
        <w:t>.</w:t>
      </w:r>
      <w:r>
        <w:rPr>
          <w:rFonts w:eastAsia="Times New Roman"/>
        </w:rPr>
        <w:t xml:space="preserve"> Exploratory subgroup analyses for ICU mortality. Odds ratios (ORs) compare ICC-guided care versus standard care within each stratum. Matched estimates were not reported/estimable</w:t>
      </w:r>
      <w:r w:rsidR="00CD2A79">
        <w:rPr>
          <w:rFonts w:eastAsia="Times New Roman"/>
        </w:rPr>
        <w:t xml:space="preserve"> (NR/NE)</w:t>
      </w:r>
      <w:r>
        <w:rPr>
          <w:rFonts w:eastAsia="Times New Roman"/>
        </w:rPr>
        <w:t xml:space="preserve"> for some strata because of sparse data or zero events.</w:t>
      </w:r>
    </w:p>
    <w:tbl>
      <w:tblPr>
        <w:tblW w:w="6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39"/>
        <w:gridCol w:w="962"/>
        <w:gridCol w:w="1014"/>
        <w:gridCol w:w="1050"/>
        <w:gridCol w:w="1216"/>
        <w:gridCol w:w="1085"/>
      </w:tblGrid>
      <w:tr w:rsidR="00CD2A79" w:rsidRPr="002E6ACD" w14:paraId="17456324" w14:textId="77777777" w:rsidTr="00E83A9F">
        <w:trPr>
          <w:trHeight w:val="255"/>
          <w:jc w:val="center"/>
        </w:trPr>
        <w:tc>
          <w:tcPr>
            <w:tcW w:w="0" w:type="auto"/>
            <w:tcMar>
              <w:top w:w="0" w:type="dxa"/>
              <w:left w:w="45" w:type="dxa"/>
              <w:bottom w:w="0" w:type="dxa"/>
              <w:right w:w="45" w:type="dxa"/>
            </w:tcMar>
            <w:vAlign w:val="center"/>
            <w:hideMark/>
          </w:tcPr>
          <w:p w14:paraId="2381E03F" w14:textId="77777777" w:rsidR="00CD2A79" w:rsidRPr="002E6ACD" w:rsidRDefault="00CD2A79" w:rsidP="002E6ACD">
            <w:pPr>
              <w:spacing w:after="0" w:line="240" w:lineRule="auto"/>
              <w:jc w:val="center"/>
              <w:rPr>
                <w:rFonts w:ascii="Arial" w:eastAsia="Times New Roman" w:hAnsi="Arial" w:cs="Arial"/>
                <w:sz w:val="20"/>
                <w:szCs w:val="20"/>
              </w:rPr>
            </w:pPr>
            <w:r w:rsidRPr="002E6ACD">
              <w:rPr>
                <w:rFonts w:eastAsia="Times New Roman" w:cs="Arial"/>
                <w:b/>
                <w:sz w:val="21"/>
                <w:szCs w:val="20"/>
              </w:rPr>
              <w:t>Metric</w:t>
            </w:r>
          </w:p>
        </w:tc>
        <w:tc>
          <w:tcPr>
            <w:tcW w:w="0" w:type="auto"/>
            <w:tcMar>
              <w:top w:w="0" w:type="dxa"/>
              <w:left w:w="45" w:type="dxa"/>
              <w:bottom w:w="0" w:type="dxa"/>
              <w:right w:w="45" w:type="dxa"/>
            </w:tcMar>
            <w:vAlign w:val="center"/>
            <w:hideMark/>
          </w:tcPr>
          <w:p w14:paraId="488492D3" w14:textId="77777777" w:rsidR="00CD2A79" w:rsidRPr="002E6ACD" w:rsidRDefault="00CD2A79" w:rsidP="002E6ACD">
            <w:pPr>
              <w:spacing w:after="0" w:line="240" w:lineRule="auto"/>
              <w:jc w:val="center"/>
              <w:rPr>
                <w:rFonts w:ascii="Arial" w:eastAsia="Times New Roman" w:hAnsi="Arial" w:cs="Arial"/>
                <w:sz w:val="20"/>
                <w:szCs w:val="20"/>
              </w:rPr>
            </w:pPr>
            <w:r w:rsidRPr="002E6ACD">
              <w:rPr>
                <w:rFonts w:eastAsia="Times New Roman" w:cs="Arial"/>
                <w:b/>
                <w:sz w:val="21"/>
                <w:szCs w:val="20"/>
              </w:rPr>
              <w:t>Stratum</w:t>
            </w:r>
          </w:p>
        </w:tc>
        <w:tc>
          <w:tcPr>
            <w:tcW w:w="0" w:type="auto"/>
            <w:tcMar>
              <w:top w:w="0" w:type="dxa"/>
              <w:left w:w="45" w:type="dxa"/>
              <w:bottom w:w="0" w:type="dxa"/>
              <w:right w:w="45" w:type="dxa"/>
            </w:tcMar>
            <w:vAlign w:val="center"/>
            <w:hideMark/>
          </w:tcPr>
          <w:p w14:paraId="21017C80" w14:textId="77777777" w:rsidR="00CD2A79" w:rsidRPr="002E6ACD" w:rsidRDefault="00CD2A79" w:rsidP="002E6ACD">
            <w:pPr>
              <w:spacing w:after="0" w:line="240" w:lineRule="auto"/>
              <w:jc w:val="center"/>
              <w:rPr>
                <w:rFonts w:ascii="Arial" w:eastAsia="Times New Roman" w:hAnsi="Arial" w:cs="Arial"/>
                <w:sz w:val="20"/>
                <w:szCs w:val="20"/>
              </w:rPr>
            </w:pPr>
            <w:r w:rsidRPr="002E6ACD">
              <w:rPr>
                <w:rFonts w:eastAsia="Times New Roman" w:cs="Arial"/>
                <w:b/>
                <w:sz w:val="21"/>
                <w:szCs w:val="20"/>
              </w:rPr>
              <w:t>OR (Original Data)</w:t>
            </w:r>
          </w:p>
        </w:tc>
        <w:tc>
          <w:tcPr>
            <w:tcW w:w="0" w:type="auto"/>
            <w:tcMar>
              <w:top w:w="0" w:type="dxa"/>
              <w:left w:w="45" w:type="dxa"/>
              <w:bottom w:w="0" w:type="dxa"/>
              <w:right w:w="45" w:type="dxa"/>
            </w:tcMar>
            <w:vAlign w:val="center"/>
            <w:hideMark/>
          </w:tcPr>
          <w:p w14:paraId="5111F7CA" w14:textId="5F49E913" w:rsidR="00CD2A79" w:rsidRPr="00CD2A79" w:rsidRDefault="00CD2A79" w:rsidP="00CD2A79">
            <w:pPr>
              <w:jc w:val="center"/>
              <w:rPr>
                <w:rFonts w:eastAsia="Times New Roman"/>
                <w:b/>
                <w:sz w:val="21"/>
              </w:rPr>
            </w:pPr>
            <w:r>
              <w:rPr>
                <w:rFonts w:eastAsia="Times New Roman"/>
                <w:b/>
                <w:sz w:val="21"/>
              </w:rPr>
              <w:t>p-value (Original Data)</w:t>
            </w:r>
          </w:p>
        </w:tc>
        <w:tc>
          <w:tcPr>
            <w:tcW w:w="0" w:type="auto"/>
            <w:tcMar>
              <w:top w:w="0" w:type="dxa"/>
              <w:left w:w="45" w:type="dxa"/>
              <w:bottom w:w="0" w:type="dxa"/>
              <w:right w:w="45" w:type="dxa"/>
            </w:tcMar>
            <w:vAlign w:val="center"/>
            <w:hideMark/>
          </w:tcPr>
          <w:p w14:paraId="395BF08D" w14:textId="77777777" w:rsidR="00CD2A79" w:rsidRPr="002E6ACD" w:rsidRDefault="00CD2A79" w:rsidP="002E6ACD">
            <w:pPr>
              <w:spacing w:after="0" w:line="240" w:lineRule="auto"/>
              <w:jc w:val="center"/>
              <w:rPr>
                <w:rFonts w:ascii="Arial" w:eastAsia="Times New Roman" w:hAnsi="Arial" w:cs="Arial"/>
                <w:sz w:val="20"/>
                <w:szCs w:val="20"/>
              </w:rPr>
            </w:pPr>
            <w:r w:rsidRPr="002E6ACD">
              <w:rPr>
                <w:rFonts w:eastAsia="Times New Roman" w:cs="Arial"/>
                <w:b/>
                <w:sz w:val="21"/>
                <w:szCs w:val="20"/>
              </w:rPr>
              <w:t>OR (Matched Data)</w:t>
            </w:r>
          </w:p>
        </w:tc>
        <w:tc>
          <w:tcPr>
            <w:tcW w:w="0" w:type="auto"/>
            <w:tcMar>
              <w:top w:w="0" w:type="dxa"/>
              <w:left w:w="45" w:type="dxa"/>
              <w:bottom w:w="0" w:type="dxa"/>
              <w:right w:w="45" w:type="dxa"/>
            </w:tcMar>
            <w:vAlign w:val="center"/>
            <w:hideMark/>
          </w:tcPr>
          <w:p w14:paraId="172827D8" w14:textId="33C6774F" w:rsidR="00CD2A79" w:rsidRDefault="00CD2A79">
            <w:pPr>
              <w:jc w:val="center"/>
            </w:pPr>
            <w:r>
              <w:rPr>
                <w:rFonts w:eastAsia="Times New Roman"/>
                <w:b/>
                <w:sz w:val="21"/>
              </w:rPr>
              <w:t>p-value (Matched Data)</w:t>
            </w:r>
          </w:p>
        </w:tc>
      </w:tr>
      <w:tr w:rsidR="00CD2A79" w:rsidRPr="002E6ACD" w14:paraId="72CA58B4" w14:textId="77777777" w:rsidTr="00E83A9F">
        <w:trPr>
          <w:trHeight w:val="255"/>
          <w:jc w:val="center"/>
        </w:trPr>
        <w:tc>
          <w:tcPr>
            <w:tcW w:w="0" w:type="auto"/>
            <w:tcMar>
              <w:top w:w="0" w:type="dxa"/>
              <w:left w:w="45" w:type="dxa"/>
              <w:bottom w:w="0" w:type="dxa"/>
              <w:right w:w="45" w:type="dxa"/>
            </w:tcMar>
            <w:vAlign w:val="center"/>
            <w:hideMark/>
          </w:tcPr>
          <w:p w14:paraId="5BF91A31" w14:textId="77777777" w:rsidR="00CD2A79" w:rsidRPr="00CD2A79" w:rsidRDefault="00CD2A79" w:rsidP="00CD2A79">
            <w:pPr>
              <w:jc w:val="center"/>
              <w:rPr>
                <w:b/>
                <w:bCs/>
              </w:rPr>
            </w:pPr>
            <w:r w:rsidRPr="00CD2A79">
              <w:rPr>
                <w:rFonts w:eastAsia="Times New Roman"/>
                <w:b/>
                <w:bCs/>
                <w:sz w:val="21"/>
              </w:rPr>
              <w:t>SAPS 3 (severity)</w:t>
            </w:r>
          </w:p>
        </w:tc>
        <w:tc>
          <w:tcPr>
            <w:tcW w:w="0" w:type="auto"/>
            <w:tcMar>
              <w:top w:w="0" w:type="dxa"/>
              <w:left w:w="45" w:type="dxa"/>
              <w:bottom w:w="0" w:type="dxa"/>
              <w:right w:w="45" w:type="dxa"/>
            </w:tcMar>
            <w:vAlign w:val="center"/>
            <w:hideMark/>
          </w:tcPr>
          <w:p w14:paraId="7E6EB9E4" w14:textId="77777777" w:rsidR="00CD2A79" w:rsidRDefault="00CD2A79" w:rsidP="00CD2A79">
            <w:pPr>
              <w:jc w:val="center"/>
            </w:pPr>
            <w:r>
              <w:rPr>
                <w:rFonts w:eastAsia="Times New Roman"/>
                <w:sz w:val="21"/>
              </w:rPr>
              <w:t>Medium</w:t>
            </w:r>
          </w:p>
        </w:tc>
        <w:tc>
          <w:tcPr>
            <w:tcW w:w="0" w:type="auto"/>
            <w:tcMar>
              <w:top w:w="0" w:type="dxa"/>
              <w:left w:w="45" w:type="dxa"/>
              <w:bottom w:w="0" w:type="dxa"/>
              <w:right w:w="45" w:type="dxa"/>
            </w:tcMar>
            <w:vAlign w:val="center"/>
            <w:hideMark/>
          </w:tcPr>
          <w:p w14:paraId="78DE55D6" w14:textId="77777777" w:rsidR="00CD2A79" w:rsidRDefault="00CD2A79" w:rsidP="00CD2A79">
            <w:pPr>
              <w:jc w:val="center"/>
            </w:pPr>
            <w:r>
              <w:rPr>
                <w:rFonts w:eastAsia="Times New Roman"/>
                <w:sz w:val="21"/>
              </w:rPr>
              <w:t>0.15</w:t>
            </w:r>
          </w:p>
        </w:tc>
        <w:tc>
          <w:tcPr>
            <w:tcW w:w="0" w:type="auto"/>
            <w:tcMar>
              <w:top w:w="0" w:type="dxa"/>
              <w:left w:w="45" w:type="dxa"/>
              <w:bottom w:w="0" w:type="dxa"/>
              <w:right w:w="45" w:type="dxa"/>
            </w:tcMar>
            <w:vAlign w:val="center"/>
            <w:hideMark/>
          </w:tcPr>
          <w:p w14:paraId="048FF63F" w14:textId="77777777" w:rsidR="00CD2A79" w:rsidRDefault="00CD2A79" w:rsidP="00CD2A79">
            <w:pPr>
              <w:jc w:val="center"/>
            </w:pPr>
            <w:r>
              <w:rPr>
                <w:rFonts w:eastAsia="Times New Roman"/>
                <w:sz w:val="21"/>
              </w:rPr>
              <w:t>p&lt;0.05</w:t>
            </w:r>
          </w:p>
        </w:tc>
        <w:tc>
          <w:tcPr>
            <w:tcW w:w="0" w:type="auto"/>
            <w:tcMar>
              <w:top w:w="0" w:type="dxa"/>
              <w:left w:w="45" w:type="dxa"/>
              <w:bottom w:w="0" w:type="dxa"/>
              <w:right w:w="45" w:type="dxa"/>
            </w:tcMar>
            <w:vAlign w:val="center"/>
            <w:hideMark/>
          </w:tcPr>
          <w:p w14:paraId="21E679F9" w14:textId="77777777" w:rsidR="00CD2A79" w:rsidRDefault="00CD2A79" w:rsidP="00CD2A79">
            <w:pPr>
              <w:jc w:val="center"/>
            </w:pPr>
            <w:r>
              <w:rPr>
                <w:rFonts w:eastAsia="Times New Roman"/>
                <w:sz w:val="21"/>
              </w:rPr>
              <w:t>NR</w:t>
            </w:r>
          </w:p>
        </w:tc>
        <w:tc>
          <w:tcPr>
            <w:tcW w:w="0" w:type="auto"/>
            <w:tcMar>
              <w:top w:w="0" w:type="dxa"/>
              <w:left w:w="45" w:type="dxa"/>
              <w:bottom w:w="0" w:type="dxa"/>
              <w:right w:w="45" w:type="dxa"/>
            </w:tcMar>
            <w:vAlign w:val="center"/>
            <w:hideMark/>
          </w:tcPr>
          <w:p w14:paraId="21E209F2" w14:textId="77777777" w:rsidR="00CD2A79" w:rsidRDefault="00CD2A79" w:rsidP="00CD2A79">
            <w:pPr>
              <w:jc w:val="center"/>
            </w:pPr>
            <w:r>
              <w:rPr>
                <w:rFonts w:eastAsia="Times New Roman"/>
                <w:sz w:val="21"/>
              </w:rPr>
              <w:t>NR</w:t>
            </w:r>
          </w:p>
        </w:tc>
      </w:tr>
      <w:tr w:rsidR="00CD2A79" w:rsidRPr="002E6ACD" w14:paraId="2621EE6A" w14:textId="77777777" w:rsidTr="00E83A9F">
        <w:trPr>
          <w:trHeight w:val="255"/>
          <w:jc w:val="center"/>
        </w:trPr>
        <w:tc>
          <w:tcPr>
            <w:tcW w:w="0" w:type="auto"/>
            <w:tcMar>
              <w:top w:w="0" w:type="dxa"/>
              <w:left w:w="45" w:type="dxa"/>
              <w:bottom w:w="0" w:type="dxa"/>
              <w:right w:w="45" w:type="dxa"/>
            </w:tcMar>
            <w:vAlign w:val="center"/>
            <w:hideMark/>
          </w:tcPr>
          <w:p w14:paraId="57B9EE4C" w14:textId="77777777" w:rsidR="00CD2A79" w:rsidRPr="00CD2A79" w:rsidRDefault="00CD2A79" w:rsidP="00CD2A79">
            <w:pPr>
              <w:jc w:val="center"/>
              <w:rPr>
                <w:b/>
                <w:bCs/>
              </w:rPr>
            </w:pPr>
            <w:r w:rsidRPr="00CD2A79">
              <w:rPr>
                <w:rFonts w:eastAsia="Times New Roman"/>
                <w:b/>
                <w:bCs/>
                <w:sz w:val="21"/>
              </w:rPr>
              <w:t>SAPS 3 (severity)</w:t>
            </w:r>
          </w:p>
        </w:tc>
        <w:tc>
          <w:tcPr>
            <w:tcW w:w="0" w:type="auto"/>
            <w:tcMar>
              <w:top w:w="0" w:type="dxa"/>
              <w:left w:w="45" w:type="dxa"/>
              <w:bottom w:w="0" w:type="dxa"/>
              <w:right w:w="45" w:type="dxa"/>
            </w:tcMar>
            <w:vAlign w:val="center"/>
            <w:hideMark/>
          </w:tcPr>
          <w:p w14:paraId="12F7ABA9" w14:textId="77777777" w:rsidR="00CD2A79" w:rsidRDefault="00CD2A79" w:rsidP="00CD2A79">
            <w:pPr>
              <w:jc w:val="center"/>
            </w:pPr>
            <w:r>
              <w:rPr>
                <w:rFonts w:eastAsia="Times New Roman"/>
                <w:sz w:val="21"/>
              </w:rPr>
              <w:t>High</w:t>
            </w:r>
          </w:p>
        </w:tc>
        <w:tc>
          <w:tcPr>
            <w:tcW w:w="0" w:type="auto"/>
            <w:tcMar>
              <w:top w:w="0" w:type="dxa"/>
              <w:left w:w="45" w:type="dxa"/>
              <w:bottom w:w="0" w:type="dxa"/>
              <w:right w:w="45" w:type="dxa"/>
            </w:tcMar>
            <w:vAlign w:val="center"/>
            <w:hideMark/>
          </w:tcPr>
          <w:p w14:paraId="428121E6" w14:textId="77777777" w:rsidR="00CD2A79" w:rsidRDefault="00CD2A79" w:rsidP="00CD2A79">
            <w:pPr>
              <w:jc w:val="center"/>
            </w:pPr>
            <w:r>
              <w:rPr>
                <w:rFonts w:eastAsia="Times New Roman"/>
                <w:sz w:val="21"/>
              </w:rPr>
              <w:t>0.01</w:t>
            </w:r>
          </w:p>
        </w:tc>
        <w:tc>
          <w:tcPr>
            <w:tcW w:w="0" w:type="auto"/>
            <w:tcMar>
              <w:top w:w="0" w:type="dxa"/>
              <w:left w:w="45" w:type="dxa"/>
              <w:bottom w:w="0" w:type="dxa"/>
              <w:right w:w="45" w:type="dxa"/>
            </w:tcMar>
            <w:vAlign w:val="center"/>
            <w:hideMark/>
          </w:tcPr>
          <w:p w14:paraId="6EFE5489" w14:textId="77777777" w:rsidR="00CD2A79" w:rsidRDefault="00CD2A79" w:rsidP="00CD2A79">
            <w:pPr>
              <w:jc w:val="center"/>
            </w:pPr>
            <w:r>
              <w:rPr>
                <w:rFonts w:eastAsia="Times New Roman"/>
                <w:sz w:val="21"/>
              </w:rPr>
              <w:t>p&lt;0.05</w:t>
            </w:r>
          </w:p>
        </w:tc>
        <w:tc>
          <w:tcPr>
            <w:tcW w:w="0" w:type="auto"/>
            <w:tcMar>
              <w:top w:w="0" w:type="dxa"/>
              <w:left w:w="45" w:type="dxa"/>
              <w:bottom w:w="0" w:type="dxa"/>
              <w:right w:w="45" w:type="dxa"/>
            </w:tcMar>
            <w:vAlign w:val="center"/>
            <w:hideMark/>
          </w:tcPr>
          <w:p w14:paraId="2DFDFFC3" w14:textId="77777777" w:rsidR="00CD2A79" w:rsidRDefault="00CD2A79" w:rsidP="00CD2A79">
            <w:pPr>
              <w:jc w:val="center"/>
            </w:pPr>
            <w:r>
              <w:rPr>
                <w:rFonts w:eastAsia="Times New Roman"/>
                <w:sz w:val="21"/>
              </w:rPr>
              <w:t>NR</w:t>
            </w:r>
          </w:p>
        </w:tc>
        <w:tc>
          <w:tcPr>
            <w:tcW w:w="0" w:type="auto"/>
            <w:tcMar>
              <w:top w:w="0" w:type="dxa"/>
              <w:left w:w="45" w:type="dxa"/>
              <w:bottom w:w="0" w:type="dxa"/>
              <w:right w:w="45" w:type="dxa"/>
            </w:tcMar>
            <w:vAlign w:val="center"/>
            <w:hideMark/>
          </w:tcPr>
          <w:p w14:paraId="04499637" w14:textId="77777777" w:rsidR="00CD2A79" w:rsidRDefault="00CD2A79" w:rsidP="00CD2A79">
            <w:pPr>
              <w:jc w:val="center"/>
            </w:pPr>
            <w:r>
              <w:rPr>
                <w:rFonts w:eastAsia="Times New Roman"/>
                <w:sz w:val="21"/>
              </w:rPr>
              <w:t>NR</w:t>
            </w:r>
          </w:p>
        </w:tc>
      </w:tr>
      <w:tr w:rsidR="00CD2A79" w:rsidRPr="002E6ACD" w14:paraId="4FCB3588" w14:textId="77777777" w:rsidTr="00E83A9F">
        <w:trPr>
          <w:trHeight w:val="255"/>
          <w:jc w:val="center"/>
        </w:trPr>
        <w:tc>
          <w:tcPr>
            <w:tcW w:w="0" w:type="auto"/>
            <w:tcMar>
              <w:top w:w="0" w:type="dxa"/>
              <w:left w:w="45" w:type="dxa"/>
              <w:bottom w:w="0" w:type="dxa"/>
              <w:right w:w="45" w:type="dxa"/>
            </w:tcMar>
            <w:vAlign w:val="center"/>
            <w:hideMark/>
          </w:tcPr>
          <w:p w14:paraId="7EC422D5" w14:textId="77777777" w:rsidR="00CD2A79" w:rsidRPr="00CD2A79" w:rsidRDefault="00CD2A79" w:rsidP="00CD2A79">
            <w:pPr>
              <w:jc w:val="center"/>
              <w:rPr>
                <w:b/>
                <w:bCs/>
              </w:rPr>
            </w:pPr>
            <w:r w:rsidRPr="00CD2A79">
              <w:rPr>
                <w:rFonts w:eastAsia="Times New Roman"/>
                <w:b/>
                <w:bCs/>
                <w:sz w:val="21"/>
              </w:rPr>
              <w:t>SOFA Score (Organ Dysfunction)</w:t>
            </w:r>
          </w:p>
        </w:tc>
        <w:tc>
          <w:tcPr>
            <w:tcW w:w="0" w:type="auto"/>
            <w:tcMar>
              <w:top w:w="0" w:type="dxa"/>
              <w:left w:w="45" w:type="dxa"/>
              <w:bottom w:w="0" w:type="dxa"/>
              <w:right w:w="45" w:type="dxa"/>
            </w:tcMar>
            <w:vAlign w:val="center"/>
            <w:hideMark/>
          </w:tcPr>
          <w:p w14:paraId="45794CC6" w14:textId="77777777" w:rsidR="00CD2A79" w:rsidRDefault="00CD2A79" w:rsidP="00CD2A79">
            <w:pPr>
              <w:jc w:val="center"/>
            </w:pPr>
            <w:r>
              <w:rPr>
                <w:rFonts w:eastAsia="Times New Roman"/>
                <w:sz w:val="21"/>
              </w:rPr>
              <w:t>Medium</w:t>
            </w:r>
          </w:p>
        </w:tc>
        <w:tc>
          <w:tcPr>
            <w:tcW w:w="0" w:type="auto"/>
            <w:tcMar>
              <w:top w:w="0" w:type="dxa"/>
              <w:left w:w="45" w:type="dxa"/>
              <w:bottom w:w="0" w:type="dxa"/>
              <w:right w:w="45" w:type="dxa"/>
            </w:tcMar>
            <w:vAlign w:val="center"/>
            <w:hideMark/>
          </w:tcPr>
          <w:p w14:paraId="59832A76" w14:textId="77777777" w:rsidR="00CD2A79" w:rsidRDefault="00CD2A79" w:rsidP="00CD2A79">
            <w:pPr>
              <w:jc w:val="center"/>
            </w:pPr>
            <w:r>
              <w:rPr>
                <w:rFonts w:eastAsia="Times New Roman"/>
                <w:sz w:val="21"/>
              </w:rPr>
              <w:t>0.04</w:t>
            </w:r>
          </w:p>
        </w:tc>
        <w:tc>
          <w:tcPr>
            <w:tcW w:w="0" w:type="auto"/>
            <w:tcMar>
              <w:top w:w="0" w:type="dxa"/>
              <w:left w:w="45" w:type="dxa"/>
              <w:bottom w:w="0" w:type="dxa"/>
              <w:right w:w="45" w:type="dxa"/>
            </w:tcMar>
            <w:vAlign w:val="center"/>
            <w:hideMark/>
          </w:tcPr>
          <w:p w14:paraId="1800C53D" w14:textId="77777777" w:rsidR="00CD2A79" w:rsidRDefault="00CD2A79" w:rsidP="00CD2A79">
            <w:pPr>
              <w:jc w:val="center"/>
            </w:pPr>
            <w:r>
              <w:rPr>
                <w:rFonts w:eastAsia="Times New Roman"/>
                <w:sz w:val="21"/>
              </w:rPr>
              <w:t>p&lt;0.05</w:t>
            </w:r>
          </w:p>
        </w:tc>
        <w:tc>
          <w:tcPr>
            <w:tcW w:w="0" w:type="auto"/>
            <w:tcMar>
              <w:top w:w="0" w:type="dxa"/>
              <w:left w:w="45" w:type="dxa"/>
              <w:bottom w:w="0" w:type="dxa"/>
              <w:right w:w="45" w:type="dxa"/>
            </w:tcMar>
            <w:vAlign w:val="center"/>
            <w:hideMark/>
          </w:tcPr>
          <w:p w14:paraId="709B7CDD" w14:textId="77777777" w:rsidR="00CD2A79" w:rsidRDefault="00CD2A79" w:rsidP="00CD2A79">
            <w:pPr>
              <w:jc w:val="center"/>
            </w:pPr>
            <w:r>
              <w:rPr>
                <w:rFonts w:eastAsia="Times New Roman"/>
                <w:sz w:val="21"/>
              </w:rPr>
              <w:t>0.06</w:t>
            </w:r>
          </w:p>
        </w:tc>
        <w:tc>
          <w:tcPr>
            <w:tcW w:w="0" w:type="auto"/>
            <w:tcMar>
              <w:top w:w="0" w:type="dxa"/>
              <w:left w:w="45" w:type="dxa"/>
              <w:bottom w:w="0" w:type="dxa"/>
              <w:right w:w="45" w:type="dxa"/>
            </w:tcMar>
            <w:vAlign w:val="center"/>
            <w:hideMark/>
          </w:tcPr>
          <w:p w14:paraId="181223F9" w14:textId="77777777" w:rsidR="00CD2A79" w:rsidRDefault="00CD2A79" w:rsidP="00CD2A79">
            <w:pPr>
              <w:jc w:val="center"/>
            </w:pPr>
            <w:r>
              <w:rPr>
                <w:rFonts w:eastAsia="Times New Roman"/>
                <w:sz w:val="21"/>
              </w:rPr>
              <w:t>p&lt;0.05</w:t>
            </w:r>
          </w:p>
        </w:tc>
      </w:tr>
      <w:tr w:rsidR="00CD2A79" w:rsidRPr="002E6ACD" w14:paraId="5C689DCA" w14:textId="77777777" w:rsidTr="00E83A9F">
        <w:trPr>
          <w:trHeight w:val="255"/>
          <w:jc w:val="center"/>
        </w:trPr>
        <w:tc>
          <w:tcPr>
            <w:tcW w:w="0" w:type="auto"/>
            <w:tcMar>
              <w:top w:w="0" w:type="dxa"/>
              <w:left w:w="45" w:type="dxa"/>
              <w:bottom w:w="0" w:type="dxa"/>
              <w:right w:w="45" w:type="dxa"/>
            </w:tcMar>
            <w:vAlign w:val="center"/>
            <w:hideMark/>
          </w:tcPr>
          <w:p w14:paraId="41D17667" w14:textId="77777777" w:rsidR="00CD2A79" w:rsidRPr="00CD2A79" w:rsidRDefault="00CD2A79" w:rsidP="00CD2A79">
            <w:pPr>
              <w:jc w:val="center"/>
              <w:rPr>
                <w:b/>
                <w:bCs/>
              </w:rPr>
            </w:pPr>
            <w:r w:rsidRPr="00CD2A79">
              <w:rPr>
                <w:rFonts w:eastAsia="Times New Roman"/>
                <w:b/>
                <w:bCs/>
                <w:sz w:val="21"/>
              </w:rPr>
              <w:t>SOFA Score (Organ Dysfunction)</w:t>
            </w:r>
          </w:p>
        </w:tc>
        <w:tc>
          <w:tcPr>
            <w:tcW w:w="0" w:type="auto"/>
            <w:tcMar>
              <w:top w:w="0" w:type="dxa"/>
              <w:left w:w="45" w:type="dxa"/>
              <w:bottom w:w="0" w:type="dxa"/>
              <w:right w:w="45" w:type="dxa"/>
            </w:tcMar>
            <w:vAlign w:val="center"/>
            <w:hideMark/>
          </w:tcPr>
          <w:p w14:paraId="1BB818A6" w14:textId="77777777" w:rsidR="00CD2A79" w:rsidRDefault="00CD2A79" w:rsidP="00CD2A79">
            <w:pPr>
              <w:jc w:val="center"/>
            </w:pPr>
            <w:r>
              <w:rPr>
                <w:rFonts w:eastAsia="Times New Roman"/>
                <w:sz w:val="21"/>
              </w:rPr>
              <w:t>High</w:t>
            </w:r>
          </w:p>
        </w:tc>
        <w:tc>
          <w:tcPr>
            <w:tcW w:w="0" w:type="auto"/>
            <w:tcMar>
              <w:top w:w="0" w:type="dxa"/>
              <w:left w:w="45" w:type="dxa"/>
              <w:bottom w:w="0" w:type="dxa"/>
              <w:right w:w="45" w:type="dxa"/>
            </w:tcMar>
            <w:vAlign w:val="center"/>
            <w:hideMark/>
          </w:tcPr>
          <w:p w14:paraId="009659DF" w14:textId="77777777" w:rsidR="00CD2A79" w:rsidRDefault="00CD2A79" w:rsidP="00CD2A79">
            <w:pPr>
              <w:jc w:val="center"/>
            </w:pPr>
            <w:r>
              <w:rPr>
                <w:rFonts w:eastAsia="Times New Roman"/>
                <w:sz w:val="21"/>
              </w:rPr>
              <w:t>0.03</w:t>
            </w:r>
          </w:p>
        </w:tc>
        <w:tc>
          <w:tcPr>
            <w:tcW w:w="0" w:type="auto"/>
            <w:tcMar>
              <w:top w:w="0" w:type="dxa"/>
              <w:left w:w="45" w:type="dxa"/>
              <w:bottom w:w="0" w:type="dxa"/>
              <w:right w:w="45" w:type="dxa"/>
            </w:tcMar>
            <w:vAlign w:val="center"/>
            <w:hideMark/>
          </w:tcPr>
          <w:p w14:paraId="23027104" w14:textId="77777777" w:rsidR="00CD2A79" w:rsidRDefault="00CD2A79" w:rsidP="00CD2A79">
            <w:pPr>
              <w:jc w:val="center"/>
            </w:pPr>
            <w:r>
              <w:rPr>
                <w:rFonts w:eastAsia="Times New Roman"/>
                <w:sz w:val="21"/>
              </w:rPr>
              <w:t>p&lt;0.05</w:t>
            </w:r>
          </w:p>
        </w:tc>
        <w:tc>
          <w:tcPr>
            <w:tcW w:w="0" w:type="auto"/>
            <w:tcMar>
              <w:top w:w="0" w:type="dxa"/>
              <w:left w:w="45" w:type="dxa"/>
              <w:bottom w:w="0" w:type="dxa"/>
              <w:right w:w="45" w:type="dxa"/>
            </w:tcMar>
            <w:vAlign w:val="center"/>
            <w:hideMark/>
          </w:tcPr>
          <w:p w14:paraId="2FB6785A" w14:textId="77777777" w:rsidR="00CD2A79" w:rsidRDefault="00CD2A79" w:rsidP="00CD2A79">
            <w:pPr>
              <w:jc w:val="center"/>
            </w:pPr>
            <w:r>
              <w:rPr>
                <w:rFonts w:eastAsia="Times New Roman"/>
                <w:sz w:val="21"/>
              </w:rPr>
              <w:t>NR</w:t>
            </w:r>
          </w:p>
        </w:tc>
        <w:tc>
          <w:tcPr>
            <w:tcW w:w="0" w:type="auto"/>
            <w:tcMar>
              <w:top w:w="0" w:type="dxa"/>
              <w:left w:w="45" w:type="dxa"/>
              <w:bottom w:w="0" w:type="dxa"/>
              <w:right w:w="45" w:type="dxa"/>
            </w:tcMar>
            <w:vAlign w:val="center"/>
            <w:hideMark/>
          </w:tcPr>
          <w:p w14:paraId="0633E822" w14:textId="77777777" w:rsidR="00CD2A79" w:rsidRDefault="00CD2A79" w:rsidP="00CD2A79">
            <w:pPr>
              <w:jc w:val="center"/>
            </w:pPr>
            <w:r>
              <w:rPr>
                <w:rFonts w:eastAsia="Times New Roman"/>
                <w:sz w:val="21"/>
              </w:rPr>
              <w:t>NE</w:t>
            </w:r>
          </w:p>
        </w:tc>
      </w:tr>
      <w:tr w:rsidR="00CD2A79" w:rsidRPr="002E6ACD" w14:paraId="69985214" w14:textId="77777777" w:rsidTr="00E83A9F">
        <w:trPr>
          <w:trHeight w:val="255"/>
          <w:jc w:val="center"/>
        </w:trPr>
        <w:tc>
          <w:tcPr>
            <w:tcW w:w="0" w:type="auto"/>
            <w:tcMar>
              <w:top w:w="0" w:type="dxa"/>
              <w:left w:w="45" w:type="dxa"/>
              <w:bottom w:w="0" w:type="dxa"/>
              <w:right w:w="45" w:type="dxa"/>
            </w:tcMar>
            <w:vAlign w:val="center"/>
            <w:hideMark/>
          </w:tcPr>
          <w:p w14:paraId="347A22F1" w14:textId="77777777" w:rsidR="00CD2A79" w:rsidRPr="00CD2A79" w:rsidRDefault="00CD2A79" w:rsidP="00CD2A79">
            <w:pPr>
              <w:jc w:val="center"/>
              <w:rPr>
                <w:b/>
                <w:bCs/>
              </w:rPr>
            </w:pPr>
            <w:r w:rsidRPr="00CD2A79">
              <w:rPr>
                <w:rFonts w:eastAsia="Times New Roman"/>
                <w:b/>
                <w:bCs/>
                <w:sz w:val="21"/>
              </w:rPr>
              <w:t>Charlson Comorbidity Index</w:t>
            </w:r>
          </w:p>
        </w:tc>
        <w:tc>
          <w:tcPr>
            <w:tcW w:w="0" w:type="auto"/>
            <w:tcMar>
              <w:top w:w="0" w:type="dxa"/>
              <w:left w:w="45" w:type="dxa"/>
              <w:bottom w:w="0" w:type="dxa"/>
              <w:right w:w="45" w:type="dxa"/>
            </w:tcMar>
            <w:vAlign w:val="center"/>
            <w:hideMark/>
          </w:tcPr>
          <w:p w14:paraId="4C9B3D89" w14:textId="77777777" w:rsidR="00CD2A79" w:rsidRDefault="00CD2A79" w:rsidP="00CD2A79">
            <w:pPr>
              <w:jc w:val="center"/>
            </w:pPr>
            <w:r>
              <w:rPr>
                <w:rFonts w:eastAsia="Times New Roman"/>
                <w:sz w:val="21"/>
              </w:rPr>
              <w:t>Medium</w:t>
            </w:r>
          </w:p>
        </w:tc>
        <w:tc>
          <w:tcPr>
            <w:tcW w:w="0" w:type="auto"/>
            <w:tcMar>
              <w:top w:w="0" w:type="dxa"/>
              <w:left w:w="45" w:type="dxa"/>
              <w:bottom w:w="0" w:type="dxa"/>
              <w:right w:w="45" w:type="dxa"/>
            </w:tcMar>
            <w:vAlign w:val="center"/>
            <w:hideMark/>
          </w:tcPr>
          <w:p w14:paraId="7A947D45" w14:textId="77777777" w:rsidR="00CD2A79" w:rsidRDefault="00CD2A79" w:rsidP="00CD2A79">
            <w:pPr>
              <w:jc w:val="center"/>
            </w:pPr>
            <w:r>
              <w:rPr>
                <w:rFonts w:eastAsia="Times New Roman"/>
                <w:sz w:val="21"/>
              </w:rPr>
              <w:t>0.07</w:t>
            </w:r>
          </w:p>
        </w:tc>
        <w:tc>
          <w:tcPr>
            <w:tcW w:w="0" w:type="auto"/>
            <w:tcMar>
              <w:top w:w="0" w:type="dxa"/>
              <w:left w:w="45" w:type="dxa"/>
              <w:bottom w:w="0" w:type="dxa"/>
              <w:right w:w="45" w:type="dxa"/>
            </w:tcMar>
            <w:vAlign w:val="center"/>
            <w:hideMark/>
          </w:tcPr>
          <w:p w14:paraId="2D96AB5D" w14:textId="77777777" w:rsidR="00CD2A79" w:rsidRDefault="00CD2A79" w:rsidP="00CD2A79">
            <w:pPr>
              <w:jc w:val="center"/>
            </w:pPr>
            <w:r>
              <w:rPr>
                <w:rFonts w:eastAsia="Times New Roman"/>
                <w:sz w:val="21"/>
              </w:rPr>
              <w:t>p&lt;0.05</w:t>
            </w:r>
          </w:p>
        </w:tc>
        <w:tc>
          <w:tcPr>
            <w:tcW w:w="0" w:type="auto"/>
            <w:tcMar>
              <w:top w:w="0" w:type="dxa"/>
              <w:left w:w="45" w:type="dxa"/>
              <w:bottom w:w="0" w:type="dxa"/>
              <w:right w:w="45" w:type="dxa"/>
            </w:tcMar>
            <w:vAlign w:val="center"/>
            <w:hideMark/>
          </w:tcPr>
          <w:p w14:paraId="0838ECD3" w14:textId="77777777" w:rsidR="00CD2A79" w:rsidRDefault="00CD2A79" w:rsidP="00CD2A79">
            <w:pPr>
              <w:jc w:val="center"/>
            </w:pPr>
            <w:r>
              <w:rPr>
                <w:rFonts w:eastAsia="Times New Roman"/>
                <w:sz w:val="21"/>
              </w:rPr>
              <w:t>0.07</w:t>
            </w:r>
          </w:p>
        </w:tc>
        <w:tc>
          <w:tcPr>
            <w:tcW w:w="0" w:type="auto"/>
            <w:tcMar>
              <w:top w:w="0" w:type="dxa"/>
              <w:left w:w="45" w:type="dxa"/>
              <w:bottom w:w="0" w:type="dxa"/>
              <w:right w:w="45" w:type="dxa"/>
            </w:tcMar>
            <w:vAlign w:val="center"/>
            <w:hideMark/>
          </w:tcPr>
          <w:p w14:paraId="0AE20C8F" w14:textId="77777777" w:rsidR="00CD2A79" w:rsidRDefault="00CD2A79" w:rsidP="00CD2A79">
            <w:pPr>
              <w:jc w:val="center"/>
            </w:pPr>
            <w:r>
              <w:rPr>
                <w:rFonts w:eastAsia="Times New Roman"/>
                <w:sz w:val="21"/>
              </w:rPr>
              <w:t>p&lt;0.05</w:t>
            </w:r>
          </w:p>
        </w:tc>
      </w:tr>
      <w:tr w:rsidR="00CD2A79" w:rsidRPr="002E6ACD" w14:paraId="186C8623" w14:textId="77777777" w:rsidTr="00E83A9F">
        <w:trPr>
          <w:trHeight w:val="255"/>
          <w:jc w:val="center"/>
        </w:trPr>
        <w:tc>
          <w:tcPr>
            <w:tcW w:w="0" w:type="auto"/>
            <w:tcMar>
              <w:top w:w="0" w:type="dxa"/>
              <w:left w:w="45" w:type="dxa"/>
              <w:bottom w:w="0" w:type="dxa"/>
              <w:right w:w="45" w:type="dxa"/>
            </w:tcMar>
            <w:vAlign w:val="center"/>
            <w:hideMark/>
          </w:tcPr>
          <w:p w14:paraId="1391B5FD" w14:textId="77777777" w:rsidR="00CD2A79" w:rsidRPr="00CD2A79" w:rsidRDefault="00CD2A79" w:rsidP="00CD2A79">
            <w:pPr>
              <w:jc w:val="center"/>
              <w:rPr>
                <w:b/>
                <w:bCs/>
              </w:rPr>
            </w:pPr>
            <w:r w:rsidRPr="00CD2A79">
              <w:rPr>
                <w:rFonts w:eastAsia="Times New Roman"/>
                <w:b/>
                <w:bCs/>
                <w:sz w:val="21"/>
              </w:rPr>
              <w:t>Age</w:t>
            </w:r>
          </w:p>
        </w:tc>
        <w:tc>
          <w:tcPr>
            <w:tcW w:w="0" w:type="auto"/>
            <w:tcMar>
              <w:top w:w="0" w:type="dxa"/>
              <w:left w:w="45" w:type="dxa"/>
              <w:bottom w:w="0" w:type="dxa"/>
              <w:right w:w="45" w:type="dxa"/>
            </w:tcMar>
            <w:vAlign w:val="center"/>
            <w:hideMark/>
          </w:tcPr>
          <w:p w14:paraId="57FF73E4" w14:textId="77777777" w:rsidR="00CD2A79" w:rsidRDefault="00CD2A79" w:rsidP="00CD2A79">
            <w:pPr>
              <w:jc w:val="center"/>
            </w:pPr>
            <w:r>
              <w:rPr>
                <w:rFonts w:eastAsia="Times New Roman"/>
                <w:sz w:val="21"/>
              </w:rPr>
              <w:t xml:space="preserve">Adult (44-75 </w:t>
            </w:r>
            <w:r>
              <w:rPr>
                <w:rFonts w:eastAsia="Times New Roman"/>
                <w:sz w:val="21"/>
              </w:rPr>
              <w:lastRenderedPageBreak/>
              <w:t>years)</w:t>
            </w:r>
          </w:p>
        </w:tc>
        <w:tc>
          <w:tcPr>
            <w:tcW w:w="0" w:type="auto"/>
            <w:tcMar>
              <w:top w:w="0" w:type="dxa"/>
              <w:left w:w="45" w:type="dxa"/>
              <w:bottom w:w="0" w:type="dxa"/>
              <w:right w:w="45" w:type="dxa"/>
            </w:tcMar>
            <w:vAlign w:val="center"/>
            <w:hideMark/>
          </w:tcPr>
          <w:p w14:paraId="7E0DC884" w14:textId="77777777" w:rsidR="00CD2A79" w:rsidRDefault="00CD2A79" w:rsidP="00CD2A79">
            <w:pPr>
              <w:jc w:val="center"/>
            </w:pPr>
            <w:r>
              <w:rPr>
                <w:rFonts w:eastAsia="Times New Roman"/>
                <w:sz w:val="21"/>
              </w:rPr>
              <w:lastRenderedPageBreak/>
              <w:t>0.04</w:t>
            </w:r>
          </w:p>
        </w:tc>
        <w:tc>
          <w:tcPr>
            <w:tcW w:w="0" w:type="auto"/>
            <w:tcMar>
              <w:top w:w="0" w:type="dxa"/>
              <w:left w:w="45" w:type="dxa"/>
              <w:bottom w:w="0" w:type="dxa"/>
              <w:right w:w="45" w:type="dxa"/>
            </w:tcMar>
            <w:vAlign w:val="center"/>
            <w:hideMark/>
          </w:tcPr>
          <w:p w14:paraId="71D27639" w14:textId="77777777" w:rsidR="00CD2A79" w:rsidRDefault="00CD2A79" w:rsidP="00CD2A79">
            <w:pPr>
              <w:jc w:val="center"/>
            </w:pPr>
            <w:r>
              <w:rPr>
                <w:rFonts w:eastAsia="Times New Roman"/>
                <w:sz w:val="21"/>
              </w:rPr>
              <w:t>p&lt;0.05</w:t>
            </w:r>
          </w:p>
        </w:tc>
        <w:tc>
          <w:tcPr>
            <w:tcW w:w="0" w:type="auto"/>
            <w:tcMar>
              <w:top w:w="0" w:type="dxa"/>
              <w:left w:w="45" w:type="dxa"/>
              <w:bottom w:w="0" w:type="dxa"/>
              <w:right w:w="45" w:type="dxa"/>
            </w:tcMar>
            <w:vAlign w:val="center"/>
            <w:hideMark/>
          </w:tcPr>
          <w:p w14:paraId="320E55BB" w14:textId="77777777" w:rsidR="00CD2A79" w:rsidRDefault="00CD2A79" w:rsidP="00CD2A79">
            <w:pPr>
              <w:jc w:val="center"/>
            </w:pPr>
            <w:r>
              <w:rPr>
                <w:rFonts w:eastAsia="Times New Roman"/>
                <w:sz w:val="21"/>
              </w:rPr>
              <w:t>NR</w:t>
            </w:r>
          </w:p>
        </w:tc>
        <w:tc>
          <w:tcPr>
            <w:tcW w:w="0" w:type="auto"/>
            <w:tcMar>
              <w:top w:w="0" w:type="dxa"/>
              <w:left w:w="45" w:type="dxa"/>
              <w:bottom w:w="0" w:type="dxa"/>
              <w:right w:w="45" w:type="dxa"/>
            </w:tcMar>
            <w:vAlign w:val="center"/>
            <w:hideMark/>
          </w:tcPr>
          <w:p w14:paraId="6AFBA57F" w14:textId="77777777" w:rsidR="00CD2A79" w:rsidRDefault="00CD2A79" w:rsidP="00CD2A79">
            <w:pPr>
              <w:jc w:val="center"/>
            </w:pPr>
            <w:r>
              <w:rPr>
                <w:rFonts w:eastAsia="Times New Roman"/>
                <w:sz w:val="21"/>
              </w:rPr>
              <w:t>NE</w:t>
            </w:r>
          </w:p>
        </w:tc>
      </w:tr>
      <w:tr w:rsidR="00CD2A79" w:rsidRPr="002E6ACD" w14:paraId="786EBFCF" w14:textId="77777777" w:rsidTr="00E83A9F">
        <w:trPr>
          <w:trHeight w:val="255"/>
          <w:jc w:val="center"/>
        </w:trPr>
        <w:tc>
          <w:tcPr>
            <w:tcW w:w="0" w:type="auto"/>
            <w:tcMar>
              <w:top w:w="0" w:type="dxa"/>
              <w:left w:w="45" w:type="dxa"/>
              <w:bottom w:w="0" w:type="dxa"/>
              <w:right w:w="45" w:type="dxa"/>
            </w:tcMar>
            <w:vAlign w:val="center"/>
            <w:hideMark/>
          </w:tcPr>
          <w:p w14:paraId="1662A5AA" w14:textId="77777777" w:rsidR="00CD2A79" w:rsidRPr="00CD2A79" w:rsidRDefault="00CD2A79" w:rsidP="00CD2A79">
            <w:pPr>
              <w:jc w:val="center"/>
              <w:rPr>
                <w:b/>
                <w:bCs/>
              </w:rPr>
            </w:pPr>
            <w:r w:rsidRPr="00CD2A79">
              <w:rPr>
                <w:rFonts w:eastAsia="Times New Roman"/>
                <w:b/>
                <w:bCs/>
                <w:sz w:val="21"/>
              </w:rPr>
              <w:t>Sex</w:t>
            </w:r>
          </w:p>
        </w:tc>
        <w:tc>
          <w:tcPr>
            <w:tcW w:w="0" w:type="auto"/>
            <w:tcMar>
              <w:top w:w="0" w:type="dxa"/>
              <w:left w:w="45" w:type="dxa"/>
              <w:bottom w:w="0" w:type="dxa"/>
              <w:right w:w="45" w:type="dxa"/>
            </w:tcMar>
            <w:vAlign w:val="center"/>
            <w:hideMark/>
          </w:tcPr>
          <w:p w14:paraId="617A2008" w14:textId="77777777" w:rsidR="00CD2A79" w:rsidRDefault="00CD2A79" w:rsidP="00CD2A79">
            <w:pPr>
              <w:jc w:val="center"/>
            </w:pPr>
            <w:r>
              <w:rPr>
                <w:rFonts w:eastAsia="Times New Roman"/>
                <w:sz w:val="21"/>
              </w:rPr>
              <w:t>Female</w:t>
            </w:r>
          </w:p>
        </w:tc>
        <w:tc>
          <w:tcPr>
            <w:tcW w:w="0" w:type="auto"/>
            <w:tcMar>
              <w:top w:w="0" w:type="dxa"/>
              <w:left w:w="45" w:type="dxa"/>
              <w:bottom w:w="0" w:type="dxa"/>
              <w:right w:w="45" w:type="dxa"/>
            </w:tcMar>
            <w:vAlign w:val="center"/>
            <w:hideMark/>
          </w:tcPr>
          <w:p w14:paraId="252BB25E" w14:textId="77777777" w:rsidR="00CD2A79" w:rsidRDefault="00CD2A79" w:rsidP="00CD2A79">
            <w:pPr>
              <w:jc w:val="center"/>
            </w:pPr>
            <w:r>
              <w:rPr>
                <w:rFonts w:eastAsia="Times New Roman"/>
                <w:sz w:val="21"/>
              </w:rPr>
              <w:t>0.06</w:t>
            </w:r>
          </w:p>
        </w:tc>
        <w:tc>
          <w:tcPr>
            <w:tcW w:w="0" w:type="auto"/>
            <w:tcMar>
              <w:top w:w="0" w:type="dxa"/>
              <w:left w:w="45" w:type="dxa"/>
              <w:bottom w:w="0" w:type="dxa"/>
              <w:right w:w="45" w:type="dxa"/>
            </w:tcMar>
            <w:vAlign w:val="center"/>
            <w:hideMark/>
          </w:tcPr>
          <w:p w14:paraId="1866835D" w14:textId="77777777" w:rsidR="00CD2A79" w:rsidRDefault="00CD2A79" w:rsidP="00CD2A79">
            <w:pPr>
              <w:jc w:val="center"/>
            </w:pPr>
            <w:r>
              <w:rPr>
                <w:rFonts w:eastAsia="Times New Roman"/>
                <w:sz w:val="21"/>
              </w:rPr>
              <w:t>p&lt;0.05</w:t>
            </w:r>
          </w:p>
        </w:tc>
        <w:tc>
          <w:tcPr>
            <w:tcW w:w="0" w:type="auto"/>
            <w:tcMar>
              <w:top w:w="0" w:type="dxa"/>
              <w:left w:w="45" w:type="dxa"/>
              <w:bottom w:w="0" w:type="dxa"/>
              <w:right w:w="45" w:type="dxa"/>
            </w:tcMar>
            <w:vAlign w:val="center"/>
            <w:hideMark/>
          </w:tcPr>
          <w:p w14:paraId="2FCA37A4" w14:textId="77777777" w:rsidR="00CD2A79" w:rsidRDefault="00CD2A79" w:rsidP="00CD2A79">
            <w:pPr>
              <w:jc w:val="center"/>
            </w:pPr>
            <w:r>
              <w:rPr>
                <w:rFonts w:eastAsia="Times New Roman"/>
                <w:sz w:val="21"/>
              </w:rPr>
              <w:t>0.06</w:t>
            </w:r>
          </w:p>
        </w:tc>
        <w:tc>
          <w:tcPr>
            <w:tcW w:w="0" w:type="auto"/>
            <w:tcMar>
              <w:top w:w="0" w:type="dxa"/>
              <w:left w:w="45" w:type="dxa"/>
              <w:bottom w:w="0" w:type="dxa"/>
              <w:right w:w="45" w:type="dxa"/>
            </w:tcMar>
            <w:vAlign w:val="center"/>
            <w:hideMark/>
          </w:tcPr>
          <w:p w14:paraId="7BC55289" w14:textId="77777777" w:rsidR="00CD2A79" w:rsidRDefault="00CD2A79" w:rsidP="00CD2A79">
            <w:pPr>
              <w:jc w:val="center"/>
            </w:pPr>
            <w:r>
              <w:rPr>
                <w:rFonts w:eastAsia="Times New Roman"/>
                <w:sz w:val="21"/>
              </w:rPr>
              <w:t>p&lt;0.05</w:t>
            </w:r>
          </w:p>
        </w:tc>
      </w:tr>
      <w:tr w:rsidR="00CD2A79" w:rsidRPr="002E6ACD" w14:paraId="4BFB7A22" w14:textId="77777777" w:rsidTr="00E83A9F">
        <w:trPr>
          <w:trHeight w:val="255"/>
          <w:jc w:val="center"/>
        </w:trPr>
        <w:tc>
          <w:tcPr>
            <w:tcW w:w="0" w:type="auto"/>
            <w:tcMar>
              <w:top w:w="0" w:type="dxa"/>
              <w:left w:w="45" w:type="dxa"/>
              <w:bottom w:w="0" w:type="dxa"/>
              <w:right w:w="45" w:type="dxa"/>
            </w:tcMar>
            <w:vAlign w:val="center"/>
            <w:hideMark/>
          </w:tcPr>
          <w:p w14:paraId="4BC1627B" w14:textId="77777777" w:rsidR="00CD2A79" w:rsidRPr="00CD2A79" w:rsidRDefault="00CD2A79" w:rsidP="00CD2A79">
            <w:pPr>
              <w:jc w:val="center"/>
              <w:rPr>
                <w:b/>
                <w:bCs/>
              </w:rPr>
            </w:pPr>
            <w:r w:rsidRPr="00CD2A79">
              <w:rPr>
                <w:rFonts w:eastAsia="Times New Roman"/>
                <w:b/>
                <w:bCs/>
                <w:sz w:val="21"/>
              </w:rPr>
              <w:t>Sex</w:t>
            </w:r>
          </w:p>
        </w:tc>
        <w:tc>
          <w:tcPr>
            <w:tcW w:w="0" w:type="auto"/>
            <w:tcMar>
              <w:top w:w="0" w:type="dxa"/>
              <w:left w:w="45" w:type="dxa"/>
              <w:bottom w:w="0" w:type="dxa"/>
              <w:right w:w="45" w:type="dxa"/>
            </w:tcMar>
            <w:vAlign w:val="center"/>
            <w:hideMark/>
          </w:tcPr>
          <w:p w14:paraId="54EBF34E" w14:textId="77777777" w:rsidR="00CD2A79" w:rsidRDefault="00CD2A79" w:rsidP="00CD2A79">
            <w:pPr>
              <w:jc w:val="center"/>
            </w:pPr>
            <w:r>
              <w:rPr>
                <w:rFonts w:eastAsia="Times New Roman"/>
                <w:sz w:val="21"/>
              </w:rPr>
              <w:t>Male</w:t>
            </w:r>
          </w:p>
        </w:tc>
        <w:tc>
          <w:tcPr>
            <w:tcW w:w="0" w:type="auto"/>
            <w:tcMar>
              <w:top w:w="0" w:type="dxa"/>
              <w:left w:w="45" w:type="dxa"/>
              <w:bottom w:w="0" w:type="dxa"/>
              <w:right w:w="45" w:type="dxa"/>
            </w:tcMar>
            <w:vAlign w:val="center"/>
            <w:hideMark/>
          </w:tcPr>
          <w:p w14:paraId="7AE1E361" w14:textId="77777777" w:rsidR="00CD2A79" w:rsidRDefault="00CD2A79" w:rsidP="00CD2A79">
            <w:pPr>
              <w:jc w:val="center"/>
            </w:pPr>
            <w:r>
              <w:rPr>
                <w:rFonts w:eastAsia="Times New Roman"/>
                <w:sz w:val="21"/>
              </w:rPr>
              <w:t>0.07</w:t>
            </w:r>
          </w:p>
        </w:tc>
        <w:tc>
          <w:tcPr>
            <w:tcW w:w="0" w:type="auto"/>
            <w:tcMar>
              <w:top w:w="0" w:type="dxa"/>
              <w:left w:w="45" w:type="dxa"/>
              <w:bottom w:w="0" w:type="dxa"/>
              <w:right w:w="45" w:type="dxa"/>
            </w:tcMar>
            <w:vAlign w:val="center"/>
            <w:hideMark/>
          </w:tcPr>
          <w:p w14:paraId="46DCFD98" w14:textId="77777777" w:rsidR="00CD2A79" w:rsidRDefault="00CD2A79" w:rsidP="00CD2A79">
            <w:pPr>
              <w:jc w:val="center"/>
            </w:pPr>
            <w:r>
              <w:rPr>
                <w:rFonts w:eastAsia="Times New Roman"/>
                <w:sz w:val="21"/>
              </w:rPr>
              <w:t>p&lt;0.05</w:t>
            </w:r>
          </w:p>
        </w:tc>
        <w:tc>
          <w:tcPr>
            <w:tcW w:w="0" w:type="auto"/>
            <w:tcMar>
              <w:top w:w="0" w:type="dxa"/>
              <w:left w:w="45" w:type="dxa"/>
              <w:bottom w:w="0" w:type="dxa"/>
              <w:right w:w="45" w:type="dxa"/>
            </w:tcMar>
            <w:vAlign w:val="center"/>
            <w:hideMark/>
          </w:tcPr>
          <w:p w14:paraId="26F985B7" w14:textId="77777777" w:rsidR="00CD2A79" w:rsidRDefault="00CD2A79" w:rsidP="00CD2A79">
            <w:pPr>
              <w:jc w:val="center"/>
            </w:pPr>
            <w:r>
              <w:rPr>
                <w:rFonts w:eastAsia="Times New Roman"/>
                <w:sz w:val="21"/>
              </w:rPr>
              <w:t>Significance lost*</w:t>
            </w:r>
          </w:p>
        </w:tc>
        <w:tc>
          <w:tcPr>
            <w:tcW w:w="0" w:type="auto"/>
            <w:tcMar>
              <w:top w:w="0" w:type="dxa"/>
              <w:left w:w="45" w:type="dxa"/>
              <w:bottom w:w="0" w:type="dxa"/>
              <w:right w:w="45" w:type="dxa"/>
            </w:tcMar>
            <w:vAlign w:val="center"/>
            <w:hideMark/>
          </w:tcPr>
          <w:p w14:paraId="4D8B7A9F" w14:textId="77777777" w:rsidR="00CD2A79" w:rsidRDefault="00CD2A79" w:rsidP="00CD2A79">
            <w:pPr>
              <w:jc w:val="center"/>
            </w:pPr>
            <w:r>
              <w:rPr>
                <w:rFonts w:eastAsia="Times New Roman"/>
                <w:sz w:val="21"/>
              </w:rPr>
              <w:t>NR</w:t>
            </w:r>
          </w:p>
        </w:tc>
      </w:tr>
      <w:tr w:rsidR="00CD2A79" w:rsidRPr="002E6ACD" w14:paraId="0305DF7D" w14:textId="77777777" w:rsidTr="00E83A9F">
        <w:trPr>
          <w:trHeight w:val="255"/>
          <w:jc w:val="center"/>
        </w:trPr>
        <w:tc>
          <w:tcPr>
            <w:tcW w:w="0" w:type="auto"/>
            <w:tcMar>
              <w:top w:w="0" w:type="dxa"/>
              <w:left w:w="45" w:type="dxa"/>
              <w:bottom w:w="0" w:type="dxa"/>
              <w:right w:w="45" w:type="dxa"/>
            </w:tcMar>
            <w:vAlign w:val="center"/>
            <w:hideMark/>
          </w:tcPr>
          <w:p w14:paraId="0989428C" w14:textId="77777777" w:rsidR="00CD2A79" w:rsidRPr="00CD2A79" w:rsidRDefault="00CD2A79" w:rsidP="00CD2A79">
            <w:pPr>
              <w:jc w:val="center"/>
              <w:rPr>
                <w:b/>
                <w:bCs/>
              </w:rPr>
            </w:pPr>
            <w:proofErr w:type="spellStart"/>
            <w:r w:rsidRPr="00CD2A79">
              <w:rPr>
                <w:rFonts w:eastAsia="Times New Roman"/>
                <w:b/>
                <w:bCs/>
                <w:sz w:val="21"/>
              </w:rPr>
              <w:t>iICP</w:t>
            </w:r>
            <w:proofErr w:type="spellEnd"/>
          </w:p>
        </w:tc>
        <w:tc>
          <w:tcPr>
            <w:tcW w:w="0" w:type="auto"/>
            <w:tcMar>
              <w:top w:w="0" w:type="dxa"/>
              <w:left w:w="45" w:type="dxa"/>
              <w:bottom w:w="0" w:type="dxa"/>
              <w:right w:w="45" w:type="dxa"/>
            </w:tcMar>
            <w:vAlign w:val="center"/>
            <w:hideMark/>
          </w:tcPr>
          <w:p w14:paraId="71CAA051" w14:textId="3A5284DF" w:rsidR="00CD2A79" w:rsidRDefault="00CD2A79" w:rsidP="00CD2A79">
            <w:pPr>
              <w:jc w:val="center"/>
            </w:pPr>
            <w:r>
              <w:rPr>
                <w:rFonts w:eastAsia="Times New Roman"/>
                <w:sz w:val="21"/>
              </w:rPr>
              <w:t>N/A (No/Yes)</w:t>
            </w:r>
          </w:p>
        </w:tc>
        <w:tc>
          <w:tcPr>
            <w:tcW w:w="0" w:type="auto"/>
            <w:tcMar>
              <w:top w:w="0" w:type="dxa"/>
              <w:left w:w="45" w:type="dxa"/>
              <w:bottom w:w="0" w:type="dxa"/>
              <w:right w:w="45" w:type="dxa"/>
            </w:tcMar>
            <w:vAlign w:val="center"/>
            <w:hideMark/>
          </w:tcPr>
          <w:p w14:paraId="05752AC1" w14:textId="77777777" w:rsidR="00CD2A79" w:rsidRDefault="00CD2A79" w:rsidP="00CD2A79">
            <w:pPr>
              <w:jc w:val="center"/>
            </w:pPr>
            <w:r>
              <w:rPr>
                <w:rFonts w:eastAsia="Times New Roman"/>
                <w:sz w:val="21"/>
              </w:rPr>
              <w:t>NE</w:t>
            </w:r>
          </w:p>
        </w:tc>
        <w:tc>
          <w:tcPr>
            <w:tcW w:w="0" w:type="auto"/>
            <w:tcMar>
              <w:top w:w="0" w:type="dxa"/>
              <w:left w:w="45" w:type="dxa"/>
              <w:bottom w:w="0" w:type="dxa"/>
              <w:right w:w="45" w:type="dxa"/>
            </w:tcMar>
            <w:vAlign w:val="center"/>
            <w:hideMark/>
          </w:tcPr>
          <w:p w14:paraId="7AF5F42B" w14:textId="77777777" w:rsidR="00CD2A79" w:rsidRDefault="00CD2A79" w:rsidP="00CD2A79">
            <w:pPr>
              <w:jc w:val="center"/>
            </w:pPr>
            <w:r>
              <w:rPr>
                <w:rFonts w:eastAsia="Times New Roman"/>
                <w:sz w:val="21"/>
              </w:rPr>
              <w:t>NE</w:t>
            </w:r>
          </w:p>
        </w:tc>
        <w:tc>
          <w:tcPr>
            <w:tcW w:w="0" w:type="auto"/>
            <w:tcMar>
              <w:top w:w="0" w:type="dxa"/>
              <w:left w:w="45" w:type="dxa"/>
              <w:bottom w:w="0" w:type="dxa"/>
              <w:right w:w="45" w:type="dxa"/>
            </w:tcMar>
            <w:vAlign w:val="center"/>
            <w:hideMark/>
          </w:tcPr>
          <w:p w14:paraId="48A50F74" w14:textId="77777777" w:rsidR="00CD2A79" w:rsidRDefault="00CD2A79" w:rsidP="00CD2A79">
            <w:pPr>
              <w:jc w:val="center"/>
            </w:pPr>
            <w:r>
              <w:rPr>
                <w:rFonts w:eastAsia="Times New Roman"/>
                <w:sz w:val="21"/>
              </w:rPr>
              <w:t>NE</w:t>
            </w:r>
          </w:p>
        </w:tc>
        <w:tc>
          <w:tcPr>
            <w:tcW w:w="0" w:type="auto"/>
            <w:tcMar>
              <w:top w:w="0" w:type="dxa"/>
              <w:left w:w="45" w:type="dxa"/>
              <w:bottom w:w="0" w:type="dxa"/>
              <w:right w:w="45" w:type="dxa"/>
            </w:tcMar>
            <w:vAlign w:val="center"/>
            <w:hideMark/>
          </w:tcPr>
          <w:p w14:paraId="7F4EBC50" w14:textId="77777777" w:rsidR="00CD2A79" w:rsidRDefault="00CD2A79" w:rsidP="00CD2A79">
            <w:pPr>
              <w:jc w:val="center"/>
            </w:pPr>
            <w:r>
              <w:rPr>
                <w:rFonts w:eastAsia="Times New Roman"/>
                <w:sz w:val="21"/>
              </w:rPr>
              <w:t>NE</w:t>
            </w:r>
          </w:p>
        </w:tc>
      </w:tr>
    </w:tbl>
    <w:p w14:paraId="21C64E9D" w14:textId="77777777" w:rsidR="00B90501" w:rsidRDefault="00B90501" w:rsidP="002F6AE6">
      <w:pPr>
        <w:rPr>
          <w:rFonts w:eastAsia="Times New Roman"/>
          <w:b/>
        </w:rPr>
      </w:pPr>
    </w:p>
    <w:p w14:paraId="574BD999" w14:textId="66E246C0" w:rsidR="000F00E0" w:rsidRPr="00162A1C" w:rsidRDefault="00BE0D84" w:rsidP="00CD2A79">
      <w:pPr>
        <w:jc w:val="both"/>
      </w:pPr>
      <w:r w:rsidRPr="002C7F19">
        <w:rPr>
          <w:rFonts w:eastAsia="Times New Roman"/>
          <w:b/>
          <w:bCs/>
        </w:rPr>
        <w:t>Supplementary</w:t>
      </w:r>
      <w:r w:rsidRPr="00162A1C">
        <w:rPr>
          <w:b/>
        </w:rPr>
        <w:t xml:space="preserve"> </w:t>
      </w:r>
      <w:r w:rsidR="000F00E0" w:rsidRPr="00162A1C">
        <w:rPr>
          <w:b/>
        </w:rPr>
        <w:t xml:space="preserve">Table </w:t>
      </w:r>
      <w:r>
        <w:rPr>
          <w:b/>
        </w:rPr>
        <w:t>S4</w:t>
      </w:r>
      <w:r w:rsidR="000F00E0" w:rsidRPr="00162A1C">
        <w:rPr>
          <w:b/>
        </w:rPr>
        <w:t>.</w:t>
      </w:r>
      <w:r w:rsidR="000F00E0" w:rsidRPr="00162A1C">
        <w:t xml:space="preserve"> Characteristics of the study and control groups divided by diagnosis.</w:t>
      </w:r>
    </w:p>
    <w:tbl>
      <w:tblPr>
        <w:tblStyle w:val="4"/>
        <w:tblW w:w="12855" w:type="dxa"/>
        <w:tblBorders>
          <w:top w:val="nil"/>
          <w:left w:val="nil"/>
          <w:bottom w:val="nil"/>
          <w:right w:val="nil"/>
          <w:insideH w:val="nil"/>
          <w:insideV w:val="nil"/>
        </w:tblBorders>
        <w:tblLayout w:type="fixed"/>
        <w:tblLook w:val="0600" w:firstRow="0" w:lastRow="0" w:firstColumn="0" w:lastColumn="0" w:noHBand="1" w:noVBand="1"/>
      </w:tblPr>
      <w:tblGrid>
        <w:gridCol w:w="988"/>
        <w:gridCol w:w="988"/>
        <w:gridCol w:w="989"/>
        <w:gridCol w:w="989"/>
        <w:gridCol w:w="989"/>
        <w:gridCol w:w="989"/>
        <w:gridCol w:w="989"/>
        <w:gridCol w:w="989"/>
        <w:gridCol w:w="989"/>
        <w:gridCol w:w="989"/>
        <w:gridCol w:w="989"/>
        <w:gridCol w:w="989"/>
        <w:gridCol w:w="989"/>
      </w:tblGrid>
      <w:tr w:rsidR="000F00E0" w:rsidRPr="00162A1C" w14:paraId="24B820F6" w14:textId="77777777" w:rsidTr="001D5415">
        <w:trPr>
          <w:trHeight w:val="315"/>
        </w:trPr>
        <w:tc>
          <w:tcPr>
            <w:tcW w:w="988" w:type="dxa"/>
            <w:tcBorders>
              <w:top w:val="nil"/>
              <w:left w:val="nil"/>
              <w:bottom w:val="nil"/>
              <w:right w:val="nil"/>
            </w:tcBorders>
            <w:tcMar>
              <w:top w:w="40" w:type="dxa"/>
              <w:left w:w="40" w:type="dxa"/>
              <w:bottom w:w="40" w:type="dxa"/>
              <w:right w:w="40" w:type="dxa"/>
            </w:tcMar>
            <w:vAlign w:val="bottom"/>
          </w:tcPr>
          <w:p w14:paraId="13E79C46" w14:textId="77777777" w:rsidR="000F00E0" w:rsidRPr="00162A1C" w:rsidRDefault="000F00E0" w:rsidP="001D5415">
            <w:pPr>
              <w:widowControl w:val="0"/>
            </w:pPr>
          </w:p>
        </w:tc>
        <w:tc>
          <w:tcPr>
            <w:tcW w:w="988" w:type="dxa"/>
            <w:tcBorders>
              <w:top w:val="nil"/>
              <w:left w:val="nil"/>
              <w:bottom w:val="single" w:sz="8" w:space="0" w:color="000000"/>
              <w:right w:val="nil"/>
            </w:tcBorders>
            <w:tcMar>
              <w:top w:w="40" w:type="dxa"/>
              <w:left w:w="40" w:type="dxa"/>
              <w:bottom w:w="40" w:type="dxa"/>
              <w:right w:w="40" w:type="dxa"/>
            </w:tcMar>
            <w:vAlign w:val="bottom"/>
          </w:tcPr>
          <w:p w14:paraId="3762ED2A" w14:textId="77777777" w:rsidR="000F00E0" w:rsidRPr="00162A1C" w:rsidRDefault="000F00E0" w:rsidP="001D5415">
            <w:pPr>
              <w:widowControl w:val="0"/>
            </w:pPr>
          </w:p>
        </w:tc>
        <w:tc>
          <w:tcPr>
            <w:tcW w:w="988" w:type="dxa"/>
            <w:tcBorders>
              <w:top w:val="nil"/>
              <w:left w:val="nil"/>
              <w:bottom w:val="single" w:sz="8" w:space="0" w:color="000000"/>
              <w:right w:val="nil"/>
            </w:tcBorders>
            <w:tcMar>
              <w:top w:w="40" w:type="dxa"/>
              <w:left w:w="40" w:type="dxa"/>
              <w:bottom w:w="40" w:type="dxa"/>
              <w:right w:w="40" w:type="dxa"/>
            </w:tcMar>
            <w:vAlign w:val="bottom"/>
          </w:tcPr>
          <w:p w14:paraId="693145E3" w14:textId="77777777" w:rsidR="000F00E0" w:rsidRPr="00162A1C" w:rsidRDefault="000F00E0" w:rsidP="001D5415">
            <w:pPr>
              <w:widowControl w:val="0"/>
            </w:pPr>
          </w:p>
        </w:tc>
        <w:tc>
          <w:tcPr>
            <w:tcW w:w="988" w:type="dxa"/>
            <w:tcBorders>
              <w:top w:val="nil"/>
              <w:left w:val="nil"/>
              <w:bottom w:val="single" w:sz="8" w:space="0" w:color="000000"/>
              <w:right w:val="nil"/>
            </w:tcBorders>
            <w:tcMar>
              <w:top w:w="40" w:type="dxa"/>
              <w:left w:w="40" w:type="dxa"/>
              <w:bottom w:w="40" w:type="dxa"/>
              <w:right w:w="40" w:type="dxa"/>
            </w:tcMar>
            <w:vAlign w:val="bottom"/>
          </w:tcPr>
          <w:p w14:paraId="2253094E" w14:textId="77777777" w:rsidR="000F00E0" w:rsidRPr="00162A1C" w:rsidRDefault="000F00E0" w:rsidP="001D5415">
            <w:pPr>
              <w:widowControl w:val="0"/>
            </w:pPr>
          </w:p>
        </w:tc>
        <w:tc>
          <w:tcPr>
            <w:tcW w:w="988" w:type="dxa"/>
            <w:tcBorders>
              <w:top w:val="nil"/>
              <w:left w:val="nil"/>
              <w:bottom w:val="single" w:sz="8" w:space="0" w:color="000000"/>
              <w:right w:val="nil"/>
            </w:tcBorders>
            <w:tcMar>
              <w:top w:w="40" w:type="dxa"/>
              <w:left w:w="40" w:type="dxa"/>
              <w:bottom w:w="40" w:type="dxa"/>
              <w:right w:w="40" w:type="dxa"/>
            </w:tcMar>
            <w:vAlign w:val="bottom"/>
          </w:tcPr>
          <w:p w14:paraId="6698C821" w14:textId="77777777" w:rsidR="000F00E0" w:rsidRPr="00162A1C" w:rsidRDefault="000F00E0" w:rsidP="001D5415">
            <w:pPr>
              <w:widowControl w:val="0"/>
            </w:pPr>
          </w:p>
        </w:tc>
        <w:tc>
          <w:tcPr>
            <w:tcW w:w="988" w:type="dxa"/>
            <w:tcBorders>
              <w:top w:val="nil"/>
              <w:left w:val="nil"/>
              <w:bottom w:val="single" w:sz="8" w:space="0" w:color="000000"/>
              <w:right w:val="nil"/>
            </w:tcBorders>
            <w:tcMar>
              <w:top w:w="40" w:type="dxa"/>
              <w:left w:w="40" w:type="dxa"/>
              <w:bottom w:w="40" w:type="dxa"/>
              <w:right w:w="40" w:type="dxa"/>
            </w:tcMar>
            <w:vAlign w:val="bottom"/>
          </w:tcPr>
          <w:p w14:paraId="0E428F2E" w14:textId="77777777" w:rsidR="000F00E0" w:rsidRPr="00162A1C" w:rsidRDefault="000F00E0" w:rsidP="001D5415">
            <w:pPr>
              <w:widowControl w:val="0"/>
            </w:pPr>
          </w:p>
        </w:tc>
        <w:tc>
          <w:tcPr>
            <w:tcW w:w="988" w:type="dxa"/>
            <w:tcBorders>
              <w:top w:val="nil"/>
              <w:left w:val="nil"/>
              <w:bottom w:val="single" w:sz="8" w:space="0" w:color="000000"/>
              <w:right w:val="nil"/>
            </w:tcBorders>
            <w:tcMar>
              <w:top w:w="40" w:type="dxa"/>
              <w:left w:w="40" w:type="dxa"/>
              <w:bottom w:w="40" w:type="dxa"/>
              <w:right w:w="40" w:type="dxa"/>
            </w:tcMar>
            <w:vAlign w:val="bottom"/>
          </w:tcPr>
          <w:p w14:paraId="2A7B8E7C" w14:textId="77777777" w:rsidR="000F00E0" w:rsidRPr="00162A1C" w:rsidRDefault="000F00E0" w:rsidP="001D5415">
            <w:pPr>
              <w:widowControl w:val="0"/>
            </w:pPr>
          </w:p>
        </w:tc>
        <w:tc>
          <w:tcPr>
            <w:tcW w:w="988" w:type="dxa"/>
            <w:tcBorders>
              <w:top w:val="nil"/>
              <w:left w:val="nil"/>
              <w:bottom w:val="single" w:sz="8" w:space="0" w:color="000000"/>
              <w:right w:val="nil"/>
            </w:tcBorders>
            <w:tcMar>
              <w:top w:w="40" w:type="dxa"/>
              <w:left w:w="40" w:type="dxa"/>
              <w:bottom w:w="40" w:type="dxa"/>
              <w:right w:w="40" w:type="dxa"/>
            </w:tcMar>
            <w:vAlign w:val="bottom"/>
          </w:tcPr>
          <w:p w14:paraId="6115FC6B" w14:textId="77777777" w:rsidR="000F00E0" w:rsidRPr="00162A1C" w:rsidRDefault="000F00E0" w:rsidP="001D5415">
            <w:pPr>
              <w:widowControl w:val="0"/>
            </w:pPr>
          </w:p>
        </w:tc>
        <w:tc>
          <w:tcPr>
            <w:tcW w:w="988" w:type="dxa"/>
            <w:tcBorders>
              <w:top w:val="nil"/>
              <w:left w:val="nil"/>
              <w:bottom w:val="single" w:sz="8" w:space="0" w:color="000000"/>
              <w:right w:val="nil"/>
            </w:tcBorders>
            <w:tcMar>
              <w:top w:w="40" w:type="dxa"/>
              <w:left w:w="40" w:type="dxa"/>
              <w:bottom w:w="40" w:type="dxa"/>
              <w:right w:w="40" w:type="dxa"/>
            </w:tcMar>
            <w:vAlign w:val="bottom"/>
          </w:tcPr>
          <w:p w14:paraId="238178C1" w14:textId="77777777" w:rsidR="000F00E0" w:rsidRPr="00162A1C" w:rsidRDefault="000F00E0" w:rsidP="001D5415">
            <w:pPr>
              <w:widowControl w:val="0"/>
            </w:pPr>
          </w:p>
        </w:tc>
        <w:tc>
          <w:tcPr>
            <w:tcW w:w="988" w:type="dxa"/>
            <w:tcBorders>
              <w:top w:val="nil"/>
              <w:left w:val="nil"/>
              <w:bottom w:val="single" w:sz="8" w:space="0" w:color="000000"/>
              <w:right w:val="nil"/>
            </w:tcBorders>
            <w:tcMar>
              <w:top w:w="40" w:type="dxa"/>
              <w:left w:w="40" w:type="dxa"/>
              <w:bottom w:w="40" w:type="dxa"/>
              <w:right w:w="40" w:type="dxa"/>
            </w:tcMar>
            <w:vAlign w:val="bottom"/>
          </w:tcPr>
          <w:p w14:paraId="39023C76" w14:textId="77777777" w:rsidR="000F00E0" w:rsidRPr="00162A1C" w:rsidRDefault="000F00E0" w:rsidP="001D5415">
            <w:pPr>
              <w:widowControl w:val="0"/>
            </w:pPr>
          </w:p>
        </w:tc>
        <w:tc>
          <w:tcPr>
            <w:tcW w:w="988" w:type="dxa"/>
            <w:tcBorders>
              <w:top w:val="nil"/>
              <w:left w:val="nil"/>
              <w:bottom w:val="single" w:sz="8" w:space="0" w:color="000000"/>
              <w:right w:val="nil"/>
            </w:tcBorders>
            <w:tcMar>
              <w:top w:w="40" w:type="dxa"/>
              <w:left w:w="40" w:type="dxa"/>
              <w:bottom w:w="40" w:type="dxa"/>
              <w:right w:w="40" w:type="dxa"/>
            </w:tcMar>
            <w:vAlign w:val="bottom"/>
          </w:tcPr>
          <w:p w14:paraId="25D64520" w14:textId="77777777" w:rsidR="000F00E0" w:rsidRPr="00162A1C" w:rsidRDefault="000F00E0" w:rsidP="001D5415">
            <w:pPr>
              <w:widowControl w:val="0"/>
            </w:pPr>
          </w:p>
        </w:tc>
        <w:tc>
          <w:tcPr>
            <w:tcW w:w="988" w:type="dxa"/>
            <w:tcBorders>
              <w:top w:val="nil"/>
              <w:left w:val="nil"/>
              <w:bottom w:val="single" w:sz="8" w:space="0" w:color="000000"/>
              <w:right w:val="nil"/>
            </w:tcBorders>
            <w:tcMar>
              <w:top w:w="40" w:type="dxa"/>
              <w:left w:w="40" w:type="dxa"/>
              <w:bottom w:w="40" w:type="dxa"/>
              <w:right w:w="40" w:type="dxa"/>
            </w:tcMar>
            <w:vAlign w:val="bottom"/>
          </w:tcPr>
          <w:p w14:paraId="28269054" w14:textId="77777777" w:rsidR="000F00E0" w:rsidRPr="00162A1C" w:rsidRDefault="000F00E0" w:rsidP="001D5415">
            <w:pPr>
              <w:widowControl w:val="0"/>
            </w:pPr>
          </w:p>
        </w:tc>
        <w:tc>
          <w:tcPr>
            <w:tcW w:w="988" w:type="dxa"/>
            <w:tcBorders>
              <w:top w:val="nil"/>
              <w:left w:val="nil"/>
              <w:bottom w:val="single" w:sz="8" w:space="0" w:color="000000"/>
              <w:right w:val="nil"/>
            </w:tcBorders>
            <w:tcMar>
              <w:top w:w="40" w:type="dxa"/>
              <w:left w:w="40" w:type="dxa"/>
              <w:bottom w:w="40" w:type="dxa"/>
              <w:right w:w="40" w:type="dxa"/>
            </w:tcMar>
            <w:vAlign w:val="bottom"/>
          </w:tcPr>
          <w:p w14:paraId="6A7BA6BA" w14:textId="77777777" w:rsidR="000F00E0" w:rsidRPr="00162A1C" w:rsidRDefault="000F00E0" w:rsidP="001D5415">
            <w:pPr>
              <w:widowControl w:val="0"/>
            </w:pPr>
          </w:p>
        </w:tc>
      </w:tr>
      <w:tr w:rsidR="000F00E0" w:rsidRPr="00162A1C" w14:paraId="10E7F5E4" w14:textId="77777777" w:rsidTr="001D5415">
        <w:trPr>
          <w:trHeight w:val="315"/>
        </w:trPr>
        <w:tc>
          <w:tcPr>
            <w:tcW w:w="988" w:type="dxa"/>
            <w:tcBorders>
              <w:top w:val="nil"/>
              <w:left w:val="nil"/>
              <w:bottom w:val="nil"/>
              <w:right w:val="single" w:sz="12" w:space="0" w:color="000000"/>
            </w:tcBorders>
            <w:tcMar>
              <w:top w:w="40" w:type="dxa"/>
              <w:left w:w="40" w:type="dxa"/>
              <w:bottom w:w="40" w:type="dxa"/>
              <w:right w:w="40" w:type="dxa"/>
            </w:tcMar>
            <w:vAlign w:val="bottom"/>
          </w:tcPr>
          <w:p w14:paraId="46D54CB7" w14:textId="77777777" w:rsidR="000F00E0" w:rsidRPr="00162A1C" w:rsidRDefault="000F00E0" w:rsidP="001D5415">
            <w:pPr>
              <w:widowControl w:val="0"/>
            </w:pPr>
          </w:p>
        </w:tc>
        <w:tc>
          <w:tcPr>
            <w:tcW w:w="1976" w:type="dxa"/>
            <w:gridSpan w:val="2"/>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7FECF007" w14:textId="77777777" w:rsidR="000F00E0" w:rsidRPr="00162A1C" w:rsidRDefault="000F00E0" w:rsidP="001D5415">
            <w:pPr>
              <w:widowControl w:val="0"/>
              <w:jc w:val="center"/>
            </w:pPr>
            <w:r w:rsidRPr="00162A1C">
              <w:rPr>
                <w:b/>
              </w:rPr>
              <w:t>Traumatic brain injury</w:t>
            </w:r>
          </w:p>
        </w:tc>
        <w:tc>
          <w:tcPr>
            <w:tcW w:w="1976" w:type="dxa"/>
            <w:gridSpan w:val="2"/>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3FC13DCB" w14:textId="77777777" w:rsidR="000F00E0" w:rsidRPr="00162A1C" w:rsidRDefault="000F00E0" w:rsidP="001D5415">
            <w:pPr>
              <w:widowControl w:val="0"/>
              <w:jc w:val="center"/>
            </w:pPr>
            <w:r w:rsidRPr="00162A1C">
              <w:rPr>
                <w:b/>
              </w:rPr>
              <w:t>Ischemic Stroke</w:t>
            </w:r>
          </w:p>
        </w:tc>
        <w:tc>
          <w:tcPr>
            <w:tcW w:w="1976" w:type="dxa"/>
            <w:gridSpan w:val="2"/>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736C7B52" w14:textId="77777777" w:rsidR="000F00E0" w:rsidRPr="00162A1C" w:rsidRDefault="000F00E0" w:rsidP="001D5415">
            <w:pPr>
              <w:widowControl w:val="0"/>
              <w:jc w:val="center"/>
            </w:pPr>
            <w:r w:rsidRPr="00162A1C">
              <w:rPr>
                <w:b/>
              </w:rPr>
              <w:t>Intracranial Hemorrhage</w:t>
            </w:r>
          </w:p>
        </w:tc>
        <w:tc>
          <w:tcPr>
            <w:tcW w:w="1976" w:type="dxa"/>
            <w:gridSpan w:val="2"/>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23C3EC2E" w14:textId="77777777" w:rsidR="000F00E0" w:rsidRPr="00162A1C" w:rsidRDefault="000F00E0" w:rsidP="001D5415">
            <w:pPr>
              <w:widowControl w:val="0"/>
              <w:jc w:val="center"/>
            </w:pPr>
            <w:r w:rsidRPr="00162A1C">
              <w:rPr>
                <w:b/>
              </w:rPr>
              <w:t>Convulsive Disorders</w:t>
            </w:r>
          </w:p>
        </w:tc>
        <w:tc>
          <w:tcPr>
            <w:tcW w:w="1976" w:type="dxa"/>
            <w:gridSpan w:val="2"/>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2E487010" w14:textId="77777777" w:rsidR="000F00E0" w:rsidRPr="00162A1C" w:rsidRDefault="000F00E0" w:rsidP="001D5415">
            <w:pPr>
              <w:widowControl w:val="0"/>
              <w:jc w:val="center"/>
            </w:pPr>
            <w:r w:rsidRPr="00162A1C">
              <w:rPr>
                <w:b/>
              </w:rPr>
              <w:t>Subarachnoid Hemorrhage</w:t>
            </w:r>
          </w:p>
        </w:tc>
        <w:tc>
          <w:tcPr>
            <w:tcW w:w="1976" w:type="dxa"/>
            <w:gridSpan w:val="2"/>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2BFFD700" w14:textId="77777777" w:rsidR="000F00E0" w:rsidRPr="00162A1C" w:rsidRDefault="000F00E0" w:rsidP="001D5415">
            <w:pPr>
              <w:widowControl w:val="0"/>
              <w:jc w:val="center"/>
            </w:pPr>
            <w:r w:rsidRPr="00162A1C">
              <w:rPr>
                <w:b/>
              </w:rPr>
              <w:t>Intracranial infection</w:t>
            </w:r>
          </w:p>
        </w:tc>
      </w:tr>
      <w:tr w:rsidR="000F00E0" w:rsidRPr="00162A1C" w14:paraId="4143690A" w14:textId="77777777" w:rsidTr="001D5415">
        <w:trPr>
          <w:trHeight w:val="315"/>
        </w:trPr>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2DD0EBF8" w14:textId="77777777" w:rsidR="000F00E0" w:rsidRPr="00162A1C" w:rsidRDefault="000F00E0" w:rsidP="001D5415">
            <w:pPr>
              <w:widowControl w:val="0"/>
            </w:pP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42F94F27" w14:textId="77777777" w:rsidR="000F00E0" w:rsidRPr="00162A1C" w:rsidRDefault="000F00E0" w:rsidP="001D5415">
            <w:pPr>
              <w:widowControl w:val="0"/>
              <w:jc w:val="center"/>
            </w:pPr>
            <w:r w:rsidRPr="00162A1C">
              <w:rPr>
                <w:b/>
              </w:rPr>
              <w:t>Control group</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715E5EA3" w14:textId="77777777" w:rsidR="000F00E0" w:rsidRPr="00162A1C" w:rsidRDefault="000F00E0" w:rsidP="001D5415">
            <w:pPr>
              <w:widowControl w:val="0"/>
              <w:jc w:val="center"/>
            </w:pPr>
            <w:r w:rsidRPr="00162A1C">
              <w:rPr>
                <w:b/>
              </w:rPr>
              <w:t>Study group</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4C617A64" w14:textId="77777777" w:rsidR="000F00E0" w:rsidRPr="00162A1C" w:rsidRDefault="000F00E0" w:rsidP="001D5415">
            <w:pPr>
              <w:widowControl w:val="0"/>
              <w:jc w:val="center"/>
            </w:pPr>
            <w:r w:rsidRPr="00162A1C">
              <w:rPr>
                <w:b/>
              </w:rPr>
              <w:t>Control group</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52A12CD0" w14:textId="77777777" w:rsidR="000F00E0" w:rsidRPr="00162A1C" w:rsidRDefault="000F00E0" w:rsidP="001D5415">
            <w:pPr>
              <w:widowControl w:val="0"/>
              <w:jc w:val="center"/>
            </w:pPr>
            <w:r w:rsidRPr="00162A1C">
              <w:rPr>
                <w:b/>
              </w:rPr>
              <w:t>Study group</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0C410347" w14:textId="77777777" w:rsidR="000F00E0" w:rsidRPr="00162A1C" w:rsidRDefault="000F00E0" w:rsidP="001D5415">
            <w:pPr>
              <w:widowControl w:val="0"/>
              <w:jc w:val="center"/>
            </w:pPr>
            <w:r w:rsidRPr="00162A1C">
              <w:rPr>
                <w:b/>
              </w:rPr>
              <w:t>Control group</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35277ADC" w14:textId="77777777" w:rsidR="000F00E0" w:rsidRPr="00162A1C" w:rsidRDefault="000F00E0" w:rsidP="001D5415">
            <w:pPr>
              <w:widowControl w:val="0"/>
              <w:jc w:val="center"/>
            </w:pPr>
            <w:r w:rsidRPr="00162A1C">
              <w:rPr>
                <w:b/>
              </w:rPr>
              <w:t>Study group</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46A10903" w14:textId="77777777" w:rsidR="000F00E0" w:rsidRPr="00162A1C" w:rsidRDefault="000F00E0" w:rsidP="001D5415">
            <w:pPr>
              <w:widowControl w:val="0"/>
              <w:jc w:val="center"/>
            </w:pPr>
            <w:r w:rsidRPr="00162A1C">
              <w:rPr>
                <w:b/>
              </w:rPr>
              <w:t>Control group</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2AE38FAF" w14:textId="77777777" w:rsidR="000F00E0" w:rsidRPr="00162A1C" w:rsidRDefault="000F00E0" w:rsidP="001D5415">
            <w:pPr>
              <w:widowControl w:val="0"/>
              <w:jc w:val="center"/>
            </w:pPr>
            <w:r w:rsidRPr="00162A1C">
              <w:rPr>
                <w:b/>
              </w:rPr>
              <w:t>Study group</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770BED02" w14:textId="77777777" w:rsidR="000F00E0" w:rsidRPr="00162A1C" w:rsidRDefault="000F00E0" w:rsidP="001D5415">
            <w:pPr>
              <w:widowControl w:val="0"/>
              <w:jc w:val="center"/>
            </w:pPr>
            <w:r w:rsidRPr="00162A1C">
              <w:rPr>
                <w:b/>
              </w:rPr>
              <w:t>Control group</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1F906E06" w14:textId="77777777" w:rsidR="000F00E0" w:rsidRPr="00162A1C" w:rsidRDefault="000F00E0" w:rsidP="001D5415">
            <w:pPr>
              <w:widowControl w:val="0"/>
              <w:jc w:val="center"/>
            </w:pPr>
            <w:r w:rsidRPr="00162A1C">
              <w:rPr>
                <w:b/>
              </w:rPr>
              <w:t>Study group</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02D99F3F" w14:textId="77777777" w:rsidR="000F00E0" w:rsidRPr="00162A1C" w:rsidRDefault="000F00E0" w:rsidP="001D5415">
            <w:pPr>
              <w:widowControl w:val="0"/>
              <w:jc w:val="center"/>
            </w:pPr>
            <w:r w:rsidRPr="00162A1C">
              <w:rPr>
                <w:b/>
              </w:rPr>
              <w:t>Control group</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71BED6CD" w14:textId="77777777" w:rsidR="000F00E0" w:rsidRPr="00162A1C" w:rsidRDefault="000F00E0" w:rsidP="001D5415">
            <w:pPr>
              <w:widowControl w:val="0"/>
              <w:jc w:val="center"/>
            </w:pPr>
            <w:r w:rsidRPr="00162A1C">
              <w:rPr>
                <w:b/>
              </w:rPr>
              <w:t>Study group</w:t>
            </w:r>
          </w:p>
        </w:tc>
      </w:tr>
      <w:tr w:rsidR="000F00E0" w:rsidRPr="00162A1C" w14:paraId="3D2F8CD3" w14:textId="77777777" w:rsidTr="001D5415">
        <w:trPr>
          <w:trHeight w:val="315"/>
        </w:trPr>
        <w:tc>
          <w:tcPr>
            <w:tcW w:w="988" w:type="dxa"/>
            <w:tcBorders>
              <w:top w:val="nil"/>
              <w:left w:val="single" w:sz="8" w:space="0" w:color="000000"/>
              <w:bottom w:val="single" w:sz="8" w:space="0" w:color="000000"/>
              <w:right w:val="single" w:sz="12" w:space="0" w:color="000000"/>
            </w:tcBorders>
            <w:tcMar>
              <w:top w:w="40" w:type="dxa"/>
              <w:left w:w="40" w:type="dxa"/>
              <w:bottom w:w="40" w:type="dxa"/>
              <w:right w:w="40" w:type="dxa"/>
            </w:tcMar>
            <w:vAlign w:val="center"/>
          </w:tcPr>
          <w:p w14:paraId="52218B0F" w14:textId="77777777" w:rsidR="000F00E0" w:rsidRPr="00162A1C" w:rsidRDefault="000F00E0" w:rsidP="001D5415">
            <w:pPr>
              <w:widowControl w:val="0"/>
            </w:pPr>
            <w:r w:rsidRPr="00162A1C">
              <w:rPr>
                <w:b/>
              </w:rPr>
              <w:t>Number of patients</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6BE0A3E6" w14:textId="77777777" w:rsidR="000F00E0" w:rsidRPr="00162A1C" w:rsidRDefault="000F00E0" w:rsidP="001D5415">
            <w:pPr>
              <w:widowControl w:val="0"/>
              <w:jc w:val="center"/>
            </w:pPr>
            <w:r w:rsidRPr="00162A1C">
              <w:t>17</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23FCAC83" w14:textId="77777777" w:rsidR="000F00E0" w:rsidRPr="00162A1C" w:rsidRDefault="000F00E0" w:rsidP="001D5415">
            <w:pPr>
              <w:widowControl w:val="0"/>
              <w:jc w:val="center"/>
            </w:pPr>
            <w:r w:rsidRPr="00162A1C">
              <w:t>16</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2F72DE1B" w14:textId="77777777" w:rsidR="000F00E0" w:rsidRPr="00162A1C" w:rsidRDefault="000F00E0" w:rsidP="001D5415">
            <w:pPr>
              <w:widowControl w:val="0"/>
              <w:jc w:val="center"/>
            </w:pPr>
            <w:r w:rsidRPr="00162A1C">
              <w:t>13</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64BF7458" w14:textId="77777777" w:rsidR="000F00E0" w:rsidRPr="00162A1C" w:rsidRDefault="000F00E0" w:rsidP="001D5415">
            <w:pPr>
              <w:widowControl w:val="0"/>
              <w:jc w:val="center"/>
            </w:pPr>
            <w:r w:rsidRPr="00162A1C">
              <w:t>15</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1FDF3933" w14:textId="77777777" w:rsidR="000F00E0" w:rsidRPr="00162A1C" w:rsidRDefault="000F00E0" w:rsidP="001D5415">
            <w:pPr>
              <w:widowControl w:val="0"/>
              <w:jc w:val="center"/>
            </w:pPr>
            <w:r w:rsidRPr="00162A1C">
              <w:t>7</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51A21C36" w14:textId="77777777" w:rsidR="000F00E0" w:rsidRPr="00162A1C" w:rsidRDefault="000F00E0" w:rsidP="001D5415">
            <w:pPr>
              <w:widowControl w:val="0"/>
              <w:jc w:val="center"/>
            </w:pPr>
            <w:r w:rsidRPr="00162A1C">
              <w:t>9</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532136C8" w14:textId="77777777" w:rsidR="000F00E0" w:rsidRPr="00162A1C" w:rsidRDefault="000F00E0" w:rsidP="001D5415">
            <w:pPr>
              <w:widowControl w:val="0"/>
              <w:jc w:val="center"/>
            </w:pPr>
            <w:r w:rsidRPr="00162A1C">
              <w:t>6</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3C3F7777" w14:textId="77777777" w:rsidR="000F00E0" w:rsidRPr="00162A1C" w:rsidRDefault="000F00E0" w:rsidP="001D5415">
            <w:pPr>
              <w:widowControl w:val="0"/>
              <w:jc w:val="center"/>
            </w:pPr>
            <w:r w:rsidRPr="00162A1C">
              <w:t>2</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69D6DDC7" w14:textId="77777777" w:rsidR="000F00E0" w:rsidRPr="00162A1C" w:rsidRDefault="000F00E0" w:rsidP="001D5415">
            <w:pPr>
              <w:widowControl w:val="0"/>
              <w:jc w:val="center"/>
            </w:pPr>
            <w:r w:rsidRPr="00162A1C">
              <w:t>5</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73071B6B" w14:textId="77777777" w:rsidR="000F00E0" w:rsidRPr="00162A1C" w:rsidRDefault="000F00E0" w:rsidP="001D5415">
            <w:pPr>
              <w:widowControl w:val="0"/>
              <w:jc w:val="center"/>
            </w:pPr>
            <w:r w:rsidRPr="00162A1C">
              <w:t>5</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72B3C8EF" w14:textId="77777777" w:rsidR="000F00E0" w:rsidRPr="00162A1C" w:rsidRDefault="000F00E0" w:rsidP="001D5415">
            <w:pPr>
              <w:widowControl w:val="0"/>
              <w:jc w:val="center"/>
            </w:pPr>
            <w:r w:rsidRPr="00162A1C">
              <w:t>3</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76307CC5" w14:textId="77777777" w:rsidR="000F00E0" w:rsidRPr="00162A1C" w:rsidRDefault="000F00E0" w:rsidP="001D5415">
            <w:pPr>
              <w:widowControl w:val="0"/>
              <w:jc w:val="center"/>
            </w:pPr>
            <w:r w:rsidRPr="00162A1C">
              <w:t>4</w:t>
            </w:r>
          </w:p>
        </w:tc>
      </w:tr>
      <w:tr w:rsidR="000F00E0" w:rsidRPr="00162A1C" w14:paraId="22B0217E" w14:textId="77777777" w:rsidTr="001D5415">
        <w:trPr>
          <w:trHeight w:val="315"/>
        </w:trPr>
        <w:tc>
          <w:tcPr>
            <w:tcW w:w="988" w:type="dxa"/>
            <w:tcBorders>
              <w:top w:val="nil"/>
              <w:left w:val="single" w:sz="8" w:space="0" w:color="000000"/>
              <w:bottom w:val="single" w:sz="8" w:space="0" w:color="000000"/>
              <w:right w:val="single" w:sz="12" w:space="0" w:color="000000"/>
            </w:tcBorders>
            <w:tcMar>
              <w:top w:w="40" w:type="dxa"/>
              <w:left w:w="40" w:type="dxa"/>
              <w:bottom w:w="40" w:type="dxa"/>
              <w:right w:w="40" w:type="dxa"/>
            </w:tcMar>
            <w:vAlign w:val="center"/>
          </w:tcPr>
          <w:p w14:paraId="643A4CD9" w14:textId="77777777" w:rsidR="000F00E0" w:rsidRPr="00162A1C" w:rsidRDefault="000F00E0" w:rsidP="001D5415">
            <w:pPr>
              <w:widowControl w:val="0"/>
            </w:pPr>
            <w:r w:rsidRPr="00162A1C">
              <w:rPr>
                <w:b/>
              </w:rPr>
              <w:t>Age</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2BA304A3" w14:textId="77777777" w:rsidR="000F00E0" w:rsidRPr="00162A1C" w:rsidRDefault="000F00E0" w:rsidP="001D5415">
            <w:pPr>
              <w:widowControl w:val="0"/>
              <w:jc w:val="center"/>
            </w:pPr>
            <w:r w:rsidRPr="00162A1C">
              <w:t>70.71 ± 18.78</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27F5B8F5" w14:textId="77777777" w:rsidR="000F00E0" w:rsidRPr="00162A1C" w:rsidRDefault="000F00E0" w:rsidP="001D5415">
            <w:pPr>
              <w:widowControl w:val="0"/>
              <w:jc w:val="center"/>
            </w:pPr>
            <w:r w:rsidRPr="00162A1C">
              <w:t>47.69 ± 22.92</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18C55D62" w14:textId="77777777" w:rsidR="000F00E0" w:rsidRPr="00162A1C" w:rsidRDefault="000F00E0" w:rsidP="001D5415">
            <w:pPr>
              <w:widowControl w:val="0"/>
              <w:jc w:val="center"/>
            </w:pPr>
            <w:r w:rsidRPr="00162A1C">
              <w:t>69.77 ± 17.36</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669C2BED" w14:textId="77777777" w:rsidR="000F00E0" w:rsidRPr="00162A1C" w:rsidRDefault="000F00E0" w:rsidP="001D5415">
            <w:pPr>
              <w:widowControl w:val="0"/>
              <w:jc w:val="center"/>
            </w:pPr>
            <w:r w:rsidRPr="00162A1C">
              <w:t>61.47 ± 14.28</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104E0D33" w14:textId="77777777" w:rsidR="000F00E0" w:rsidRPr="00162A1C" w:rsidRDefault="000F00E0" w:rsidP="001D5415">
            <w:pPr>
              <w:widowControl w:val="0"/>
              <w:jc w:val="center"/>
            </w:pPr>
            <w:r w:rsidRPr="00162A1C">
              <w:t>66.71 ± 13.84</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1D5D18CC" w14:textId="77777777" w:rsidR="000F00E0" w:rsidRPr="00162A1C" w:rsidRDefault="000F00E0" w:rsidP="001D5415">
            <w:pPr>
              <w:widowControl w:val="0"/>
              <w:jc w:val="center"/>
            </w:pPr>
            <w:r w:rsidRPr="00162A1C">
              <w:t>62.44 ± 18.12</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178D1797" w14:textId="77777777" w:rsidR="000F00E0" w:rsidRPr="00162A1C" w:rsidRDefault="000F00E0" w:rsidP="001D5415">
            <w:pPr>
              <w:widowControl w:val="0"/>
              <w:jc w:val="center"/>
            </w:pPr>
            <w:r w:rsidRPr="00162A1C">
              <w:t>60.50 ± 18.58</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1ACEA84A" w14:textId="77777777" w:rsidR="000F00E0" w:rsidRPr="00162A1C" w:rsidRDefault="000F00E0" w:rsidP="001D5415">
            <w:pPr>
              <w:widowControl w:val="0"/>
              <w:jc w:val="center"/>
            </w:pPr>
            <w:r w:rsidRPr="00162A1C">
              <w:t>59.50 ± 7.78</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051AEDB6" w14:textId="77777777" w:rsidR="000F00E0" w:rsidRPr="00162A1C" w:rsidRDefault="000F00E0" w:rsidP="001D5415">
            <w:pPr>
              <w:widowControl w:val="0"/>
              <w:jc w:val="center"/>
            </w:pPr>
            <w:r w:rsidRPr="00162A1C">
              <w:t>61.20 ± 18.19</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751E15E3" w14:textId="77777777" w:rsidR="000F00E0" w:rsidRPr="00162A1C" w:rsidRDefault="000F00E0" w:rsidP="001D5415">
            <w:pPr>
              <w:widowControl w:val="0"/>
              <w:jc w:val="center"/>
            </w:pPr>
            <w:r w:rsidRPr="00162A1C">
              <w:t>53.20 ± 9.83</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1E3A9D34" w14:textId="77777777" w:rsidR="000F00E0" w:rsidRPr="00162A1C" w:rsidRDefault="000F00E0" w:rsidP="001D5415">
            <w:pPr>
              <w:widowControl w:val="0"/>
              <w:jc w:val="center"/>
            </w:pPr>
            <w:r w:rsidRPr="00162A1C">
              <w:t>48.67 ± 14.64</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49AD9168" w14:textId="77777777" w:rsidR="000F00E0" w:rsidRPr="00162A1C" w:rsidRDefault="000F00E0" w:rsidP="001D5415">
            <w:pPr>
              <w:widowControl w:val="0"/>
              <w:jc w:val="center"/>
            </w:pPr>
            <w:r w:rsidRPr="00162A1C">
              <w:t>52.25 ± 20.68</w:t>
            </w:r>
          </w:p>
        </w:tc>
      </w:tr>
      <w:tr w:rsidR="000F00E0" w:rsidRPr="00162A1C" w14:paraId="260969CE" w14:textId="77777777" w:rsidTr="001D5415">
        <w:trPr>
          <w:trHeight w:val="315"/>
        </w:trPr>
        <w:tc>
          <w:tcPr>
            <w:tcW w:w="988" w:type="dxa"/>
            <w:tcBorders>
              <w:top w:val="nil"/>
              <w:left w:val="single" w:sz="8" w:space="0" w:color="000000"/>
              <w:bottom w:val="single" w:sz="8" w:space="0" w:color="000000"/>
              <w:right w:val="single" w:sz="12" w:space="0" w:color="000000"/>
            </w:tcBorders>
            <w:tcMar>
              <w:top w:w="40" w:type="dxa"/>
              <w:left w:w="40" w:type="dxa"/>
              <w:bottom w:w="40" w:type="dxa"/>
              <w:right w:w="40" w:type="dxa"/>
            </w:tcMar>
            <w:vAlign w:val="center"/>
          </w:tcPr>
          <w:p w14:paraId="5A01A907" w14:textId="77777777" w:rsidR="000F00E0" w:rsidRPr="00162A1C" w:rsidRDefault="000F00E0" w:rsidP="001D5415">
            <w:pPr>
              <w:widowControl w:val="0"/>
            </w:pPr>
            <w:r w:rsidRPr="00162A1C">
              <w:rPr>
                <w:b/>
              </w:rPr>
              <w:t>Gender</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0CBE4B9C" w14:textId="77777777" w:rsidR="000F00E0" w:rsidRPr="00162A1C" w:rsidRDefault="000F00E0" w:rsidP="001D5415">
            <w:pPr>
              <w:widowControl w:val="0"/>
              <w:jc w:val="center"/>
            </w:pPr>
            <w:r w:rsidRPr="00162A1C">
              <w:t>35.29% Female</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7B675FE2" w14:textId="77777777" w:rsidR="000F00E0" w:rsidRPr="00162A1C" w:rsidRDefault="000F00E0" w:rsidP="001D5415">
            <w:pPr>
              <w:widowControl w:val="0"/>
              <w:jc w:val="center"/>
            </w:pPr>
            <w:r w:rsidRPr="00162A1C">
              <w:t>12.50% Female</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47D6547E" w14:textId="77777777" w:rsidR="000F00E0" w:rsidRPr="00162A1C" w:rsidRDefault="000F00E0" w:rsidP="001D5415">
            <w:pPr>
              <w:widowControl w:val="0"/>
              <w:jc w:val="center"/>
            </w:pPr>
            <w:r w:rsidRPr="00162A1C">
              <w:t>46.15% Female</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04743520" w14:textId="77777777" w:rsidR="000F00E0" w:rsidRPr="00162A1C" w:rsidRDefault="000F00E0" w:rsidP="001D5415">
            <w:pPr>
              <w:widowControl w:val="0"/>
              <w:jc w:val="center"/>
            </w:pPr>
            <w:r w:rsidRPr="00162A1C">
              <w:t>40.00% Female</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7926CDCF" w14:textId="77777777" w:rsidR="000F00E0" w:rsidRPr="00162A1C" w:rsidRDefault="000F00E0" w:rsidP="001D5415">
            <w:pPr>
              <w:widowControl w:val="0"/>
              <w:jc w:val="center"/>
            </w:pPr>
            <w:r w:rsidRPr="00162A1C">
              <w:t>57.14% Female</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60B27F73" w14:textId="77777777" w:rsidR="000F00E0" w:rsidRPr="00162A1C" w:rsidRDefault="000F00E0" w:rsidP="001D5415">
            <w:pPr>
              <w:widowControl w:val="0"/>
              <w:jc w:val="center"/>
            </w:pPr>
            <w:r w:rsidRPr="00162A1C">
              <w:t>55.56% Female</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3AD0455B" w14:textId="77777777" w:rsidR="000F00E0" w:rsidRPr="00162A1C" w:rsidRDefault="000F00E0" w:rsidP="001D5415">
            <w:pPr>
              <w:widowControl w:val="0"/>
              <w:jc w:val="center"/>
            </w:pPr>
            <w:r w:rsidRPr="00162A1C">
              <w:t>50.00% Female</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63018115" w14:textId="77777777" w:rsidR="000F00E0" w:rsidRPr="00162A1C" w:rsidRDefault="000F00E0" w:rsidP="001D5415">
            <w:pPr>
              <w:widowControl w:val="0"/>
              <w:jc w:val="center"/>
            </w:pPr>
            <w:r w:rsidRPr="00162A1C">
              <w:t>50.00% Female</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4BC1F857" w14:textId="77777777" w:rsidR="000F00E0" w:rsidRPr="00162A1C" w:rsidRDefault="000F00E0" w:rsidP="001D5415">
            <w:pPr>
              <w:widowControl w:val="0"/>
              <w:jc w:val="center"/>
            </w:pPr>
            <w:r w:rsidRPr="00162A1C">
              <w:t>80.00% Female</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6B610927" w14:textId="77777777" w:rsidR="000F00E0" w:rsidRPr="00162A1C" w:rsidRDefault="000F00E0" w:rsidP="001D5415">
            <w:pPr>
              <w:widowControl w:val="0"/>
              <w:jc w:val="center"/>
            </w:pPr>
            <w:r w:rsidRPr="00162A1C">
              <w:t>100.00% Female</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04A91E6C" w14:textId="77777777" w:rsidR="000F00E0" w:rsidRPr="00162A1C" w:rsidRDefault="000F00E0" w:rsidP="001D5415">
            <w:pPr>
              <w:widowControl w:val="0"/>
              <w:jc w:val="center"/>
            </w:pPr>
            <w:r w:rsidRPr="00162A1C">
              <w:t>0.00% Female</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6700D572" w14:textId="77777777" w:rsidR="000F00E0" w:rsidRPr="00162A1C" w:rsidRDefault="000F00E0" w:rsidP="001D5415">
            <w:pPr>
              <w:widowControl w:val="0"/>
              <w:jc w:val="center"/>
            </w:pPr>
            <w:r w:rsidRPr="00162A1C">
              <w:t>50.00% Female</w:t>
            </w:r>
          </w:p>
        </w:tc>
      </w:tr>
      <w:tr w:rsidR="000F00E0" w:rsidRPr="00162A1C" w14:paraId="35D815C2" w14:textId="77777777" w:rsidTr="001D5415">
        <w:trPr>
          <w:trHeight w:val="315"/>
        </w:trPr>
        <w:tc>
          <w:tcPr>
            <w:tcW w:w="988" w:type="dxa"/>
            <w:tcBorders>
              <w:top w:val="nil"/>
              <w:left w:val="single" w:sz="8" w:space="0" w:color="000000"/>
              <w:bottom w:val="single" w:sz="8" w:space="0" w:color="000000"/>
              <w:right w:val="single" w:sz="12" w:space="0" w:color="000000"/>
            </w:tcBorders>
            <w:tcMar>
              <w:top w:w="40" w:type="dxa"/>
              <w:left w:w="40" w:type="dxa"/>
              <w:bottom w:w="40" w:type="dxa"/>
              <w:right w:w="40" w:type="dxa"/>
            </w:tcMar>
            <w:vAlign w:val="center"/>
          </w:tcPr>
          <w:p w14:paraId="522CD32F" w14:textId="77777777" w:rsidR="000F00E0" w:rsidRPr="00162A1C" w:rsidRDefault="000F00E0" w:rsidP="001D5415">
            <w:pPr>
              <w:widowControl w:val="0"/>
            </w:pPr>
            <w:r w:rsidRPr="00162A1C">
              <w:rPr>
                <w:b/>
              </w:rPr>
              <w:t>Vasoactive drug</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1CAE99A1" w14:textId="77777777" w:rsidR="000F00E0" w:rsidRPr="00162A1C" w:rsidRDefault="000F00E0" w:rsidP="001D5415">
            <w:pPr>
              <w:widowControl w:val="0"/>
              <w:jc w:val="center"/>
            </w:pPr>
            <w:r w:rsidRPr="00162A1C">
              <w:t>94.12%</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71486A03" w14:textId="77777777" w:rsidR="000F00E0" w:rsidRPr="00162A1C" w:rsidRDefault="000F00E0" w:rsidP="001D5415">
            <w:pPr>
              <w:widowControl w:val="0"/>
              <w:jc w:val="center"/>
            </w:pPr>
            <w:r w:rsidRPr="00162A1C">
              <w:t>100.00%</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0217DB99" w14:textId="77777777" w:rsidR="000F00E0" w:rsidRPr="00162A1C" w:rsidRDefault="000F00E0" w:rsidP="001D5415">
            <w:pPr>
              <w:widowControl w:val="0"/>
              <w:jc w:val="center"/>
            </w:pPr>
            <w:r w:rsidRPr="00162A1C">
              <w:t>76.92%</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68501C46" w14:textId="77777777" w:rsidR="000F00E0" w:rsidRPr="00162A1C" w:rsidRDefault="000F00E0" w:rsidP="001D5415">
            <w:pPr>
              <w:widowControl w:val="0"/>
              <w:jc w:val="center"/>
            </w:pPr>
            <w:r w:rsidRPr="00162A1C">
              <w:t>93.33%</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6459A343" w14:textId="77777777" w:rsidR="000F00E0" w:rsidRPr="00162A1C" w:rsidRDefault="000F00E0" w:rsidP="001D5415">
            <w:pPr>
              <w:widowControl w:val="0"/>
              <w:jc w:val="center"/>
            </w:pPr>
            <w:r w:rsidRPr="00162A1C">
              <w:t>100.00%</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5DD93F85" w14:textId="77777777" w:rsidR="000F00E0" w:rsidRPr="00162A1C" w:rsidRDefault="000F00E0" w:rsidP="001D5415">
            <w:pPr>
              <w:widowControl w:val="0"/>
              <w:jc w:val="center"/>
            </w:pPr>
            <w:r w:rsidRPr="00162A1C">
              <w:t>100.00%</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7266A6A8" w14:textId="77777777" w:rsidR="000F00E0" w:rsidRPr="00162A1C" w:rsidRDefault="000F00E0" w:rsidP="001D5415">
            <w:pPr>
              <w:widowControl w:val="0"/>
              <w:jc w:val="center"/>
            </w:pPr>
            <w:r w:rsidRPr="00162A1C">
              <w:t>83.33%</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671476F6" w14:textId="77777777" w:rsidR="000F00E0" w:rsidRPr="00162A1C" w:rsidRDefault="000F00E0" w:rsidP="001D5415">
            <w:pPr>
              <w:widowControl w:val="0"/>
              <w:jc w:val="center"/>
            </w:pPr>
            <w:r w:rsidRPr="00162A1C">
              <w:t>100.00%</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1724A5D8" w14:textId="77777777" w:rsidR="000F00E0" w:rsidRPr="00162A1C" w:rsidRDefault="000F00E0" w:rsidP="001D5415">
            <w:pPr>
              <w:widowControl w:val="0"/>
              <w:jc w:val="center"/>
            </w:pPr>
            <w:r w:rsidRPr="00162A1C">
              <w:t>100.00%</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73FB0736" w14:textId="77777777" w:rsidR="000F00E0" w:rsidRPr="00162A1C" w:rsidRDefault="000F00E0" w:rsidP="001D5415">
            <w:pPr>
              <w:widowControl w:val="0"/>
              <w:jc w:val="center"/>
            </w:pPr>
            <w:r w:rsidRPr="00162A1C">
              <w:t>100.00%</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0050A838" w14:textId="77777777" w:rsidR="000F00E0" w:rsidRPr="00162A1C" w:rsidRDefault="000F00E0" w:rsidP="001D5415">
            <w:pPr>
              <w:widowControl w:val="0"/>
              <w:jc w:val="center"/>
            </w:pPr>
            <w:r w:rsidRPr="00162A1C">
              <w:t>66.67%</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31521ABA" w14:textId="77777777" w:rsidR="000F00E0" w:rsidRPr="00162A1C" w:rsidRDefault="000F00E0" w:rsidP="001D5415">
            <w:pPr>
              <w:widowControl w:val="0"/>
              <w:jc w:val="center"/>
            </w:pPr>
            <w:r w:rsidRPr="00162A1C">
              <w:t>100.00%</w:t>
            </w:r>
          </w:p>
        </w:tc>
      </w:tr>
      <w:tr w:rsidR="000F00E0" w:rsidRPr="00162A1C" w14:paraId="6AA0144D" w14:textId="77777777" w:rsidTr="001D5415">
        <w:trPr>
          <w:trHeight w:val="315"/>
        </w:trPr>
        <w:tc>
          <w:tcPr>
            <w:tcW w:w="988" w:type="dxa"/>
            <w:tcBorders>
              <w:top w:val="nil"/>
              <w:left w:val="single" w:sz="8" w:space="0" w:color="000000"/>
              <w:bottom w:val="single" w:sz="8" w:space="0" w:color="000000"/>
              <w:right w:val="single" w:sz="12" w:space="0" w:color="000000"/>
            </w:tcBorders>
            <w:tcMar>
              <w:top w:w="40" w:type="dxa"/>
              <w:left w:w="40" w:type="dxa"/>
              <w:bottom w:w="40" w:type="dxa"/>
              <w:right w:w="40" w:type="dxa"/>
            </w:tcMar>
            <w:vAlign w:val="center"/>
          </w:tcPr>
          <w:p w14:paraId="3DC78094" w14:textId="77777777" w:rsidR="000F00E0" w:rsidRPr="00162A1C" w:rsidRDefault="000F00E0" w:rsidP="001D5415">
            <w:pPr>
              <w:widowControl w:val="0"/>
            </w:pPr>
            <w:r w:rsidRPr="00162A1C">
              <w:rPr>
                <w:b/>
              </w:rPr>
              <w:t xml:space="preserve">Invasive </w:t>
            </w:r>
            <w:r w:rsidRPr="00162A1C">
              <w:rPr>
                <w:b/>
              </w:rPr>
              <w:lastRenderedPageBreak/>
              <w:t>ventilatory support</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299C8416" w14:textId="77777777" w:rsidR="000F00E0" w:rsidRPr="00162A1C" w:rsidRDefault="000F00E0" w:rsidP="001D5415">
            <w:pPr>
              <w:widowControl w:val="0"/>
              <w:jc w:val="center"/>
            </w:pPr>
            <w:r w:rsidRPr="00162A1C">
              <w:lastRenderedPageBreak/>
              <w:t>94.12%</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7483FD0E" w14:textId="77777777" w:rsidR="000F00E0" w:rsidRPr="00162A1C" w:rsidRDefault="000F00E0" w:rsidP="001D5415">
            <w:pPr>
              <w:widowControl w:val="0"/>
              <w:jc w:val="center"/>
            </w:pPr>
            <w:r w:rsidRPr="00162A1C">
              <w:t>93.75%</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069003B7" w14:textId="77777777" w:rsidR="000F00E0" w:rsidRPr="00162A1C" w:rsidRDefault="000F00E0" w:rsidP="001D5415">
            <w:pPr>
              <w:widowControl w:val="0"/>
              <w:jc w:val="center"/>
            </w:pPr>
            <w:r w:rsidRPr="00162A1C">
              <w:t>76.92%</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5DEB4019" w14:textId="77777777" w:rsidR="000F00E0" w:rsidRPr="00162A1C" w:rsidRDefault="000F00E0" w:rsidP="001D5415">
            <w:pPr>
              <w:widowControl w:val="0"/>
              <w:jc w:val="center"/>
            </w:pPr>
            <w:r w:rsidRPr="00162A1C">
              <w:t>66.67%</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2506D6E6" w14:textId="77777777" w:rsidR="000F00E0" w:rsidRPr="00162A1C" w:rsidRDefault="000F00E0" w:rsidP="001D5415">
            <w:pPr>
              <w:widowControl w:val="0"/>
              <w:jc w:val="center"/>
            </w:pPr>
            <w:r w:rsidRPr="00162A1C">
              <w:t>85.71%</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126F0AE7" w14:textId="77777777" w:rsidR="000F00E0" w:rsidRPr="00162A1C" w:rsidRDefault="000F00E0" w:rsidP="001D5415">
            <w:pPr>
              <w:widowControl w:val="0"/>
              <w:jc w:val="center"/>
            </w:pPr>
            <w:r w:rsidRPr="00162A1C">
              <w:t>88.89%</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4901EF1F" w14:textId="77777777" w:rsidR="000F00E0" w:rsidRPr="00162A1C" w:rsidRDefault="000F00E0" w:rsidP="001D5415">
            <w:pPr>
              <w:widowControl w:val="0"/>
              <w:jc w:val="center"/>
            </w:pPr>
            <w:r w:rsidRPr="00162A1C">
              <w:t>100.00%</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6A3F62BC" w14:textId="77777777" w:rsidR="000F00E0" w:rsidRPr="00162A1C" w:rsidRDefault="000F00E0" w:rsidP="001D5415">
            <w:pPr>
              <w:widowControl w:val="0"/>
              <w:jc w:val="center"/>
            </w:pPr>
            <w:r w:rsidRPr="00162A1C">
              <w:t>50.00%</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1CBBA469" w14:textId="77777777" w:rsidR="000F00E0" w:rsidRPr="00162A1C" w:rsidRDefault="000F00E0" w:rsidP="001D5415">
            <w:pPr>
              <w:widowControl w:val="0"/>
              <w:jc w:val="center"/>
            </w:pPr>
            <w:r w:rsidRPr="00162A1C">
              <w:t>60.00%</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659F0903" w14:textId="77777777" w:rsidR="000F00E0" w:rsidRPr="00162A1C" w:rsidRDefault="000F00E0" w:rsidP="001D5415">
            <w:pPr>
              <w:widowControl w:val="0"/>
              <w:jc w:val="center"/>
            </w:pPr>
            <w:r w:rsidRPr="00162A1C">
              <w:t>100.00%</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2129B320" w14:textId="77777777" w:rsidR="000F00E0" w:rsidRPr="00162A1C" w:rsidRDefault="000F00E0" w:rsidP="001D5415">
            <w:pPr>
              <w:widowControl w:val="0"/>
              <w:jc w:val="center"/>
            </w:pPr>
            <w:r w:rsidRPr="00162A1C">
              <w:t>100.00%</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57C98FD7" w14:textId="77777777" w:rsidR="000F00E0" w:rsidRPr="00162A1C" w:rsidRDefault="000F00E0" w:rsidP="001D5415">
            <w:pPr>
              <w:widowControl w:val="0"/>
              <w:jc w:val="center"/>
            </w:pPr>
            <w:r w:rsidRPr="00162A1C">
              <w:t>100.00%</w:t>
            </w:r>
          </w:p>
        </w:tc>
      </w:tr>
      <w:tr w:rsidR="000F00E0" w:rsidRPr="00162A1C" w14:paraId="32A0498A" w14:textId="77777777" w:rsidTr="001D5415">
        <w:trPr>
          <w:trHeight w:val="315"/>
        </w:trPr>
        <w:tc>
          <w:tcPr>
            <w:tcW w:w="988" w:type="dxa"/>
            <w:tcBorders>
              <w:top w:val="nil"/>
              <w:left w:val="single" w:sz="8" w:space="0" w:color="000000"/>
              <w:bottom w:val="single" w:sz="8" w:space="0" w:color="000000"/>
              <w:right w:val="single" w:sz="12" w:space="0" w:color="000000"/>
            </w:tcBorders>
            <w:tcMar>
              <w:top w:w="40" w:type="dxa"/>
              <w:left w:w="40" w:type="dxa"/>
              <w:bottom w:w="40" w:type="dxa"/>
              <w:right w:w="40" w:type="dxa"/>
            </w:tcMar>
            <w:vAlign w:val="center"/>
          </w:tcPr>
          <w:p w14:paraId="1A37CF14" w14:textId="77777777" w:rsidR="000F00E0" w:rsidRPr="00162A1C" w:rsidRDefault="000F00E0" w:rsidP="001D5415">
            <w:pPr>
              <w:widowControl w:val="0"/>
            </w:pPr>
            <w:r w:rsidRPr="00162A1C">
              <w:rPr>
                <w:b/>
              </w:rPr>
              <w:t>SAPS 3</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6A0FE477" w14:textId="77777777" w:rsidR="000F00E0" w:rsidRPr="00162A1C" w:rsidRDefault="000F00E0" w:rsidP="001D5415">
            <w:pPr>
              <w:widowControl w:val="0"/>
              <w:jc w:val="center"/>
            </w:pPr>
            <w:r w:rsidRPr="00162A1C">
              <w:t>51.41 ± 15.08</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7EBC9DE4" w14:textId="77777777" w:rsidR="000F00E0" w:rsidRPr="00162A1C" w:rsidRDefault="000F00E0" w:rsidP="001D5415">
            <w:pPr>
              <w:widowControl w:val="0"/>
              <w:jc w:val="center"/>
            </w:pPr>
            <w:r w:rsidRPr="00162A1C">
              <w:t>53.06 ± 10.32</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25022CEA" w14:textId="77777777" w:rsidR="000F00E0" w:rsidRPr="00162A1C" w:rsidRDefault="000F00E0" w:rsidP="001D5415">
            <w:pPr>
              <w:widowControl w:val="0"/>
              <w:jc w:val="center"/>
            </w:pPr>
            <w:r w:rsidRPr="00162A1C">
              <w:t>51.46 ± 9.88</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5F81D4DD" w14:textId="77777777" w:rsidR="000F00E0" w:rsidRPr="00162A1C" w:rsidRDefault="000F00E0" w:rsidP="001D5415">
            <w:pPr>
              <w:widowControl w:val="0"/>
              <w:jc w:val="center"/>
            </w:pPr>
            <w:r w:rsidRPr="00162A1C">
              <w:t>53.47 ± 12.37</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12D0038C" w14:textId="77777777" w:rsidR="000F00E0" w:rsidRPr="00162A1C" w:rsidRDefault="000F00E0" w:rsidP="001D5415">
            <w:pPr>
              <w:widowControl w:val="0"/>
              <w:jc w:val="center"/>
            </w:pPr>
            <w:r w:rsidRPr="00162A1C">
              <w:t>69.43 ± 16.48</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5124BC7E" w14:textId="77777777" w:rsidR="000F00E0" w:rsidRPr="00162A1C" w:rsidRDefault="000F00E0" w:rsidP="001D5415">
            <w:pPr>
              <w:widowControl w:val="0"/>
              <w:jc w:val="center"/>
            </w:pPr>
            <w:r w:rsidRPr="00162A1C">
              <w:t>61.44 ± 16.09</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0960152E" w14:textId="77777777" w:rsidR="000F00E0" w:rsidRPr="00162A1C" w:rsidRDefault="000F00E0" w:rsidP="001D5415">
            <w:pPr>
              <w:widowControl w:val="0"/>
              <w:jc w:val="center"/>
            </w:pPr>
            <w:r w:rsidRPr="00162A1C">
              <w:t>50.50 ± 21.20</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46192C4D" w14:textId="77777777" w:rsidR="000F00E0" w:rsidRPr="00162A1C" w:rsidRDefault="000F00E0" w:rsidP="001D5415">
            <w:pPr>
              <w:widowControl w:val="0"/>
              <w:jc w:val="center"/>
            </w:pPr>
            <w:r w:rsidRPr="00162A1C">
              <w:t>52.50 ±</w:t>
            </w:r>
            <w:r>
              <w:t xml:space="preserve"> </w:t>
            </w:r>
            <w:r w:rsidRPr="00162A1C">
              <w:t>23.33</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4EC54E5A" w14:textId="77777777" w:rsidR="000F00E0" w:rsidRPr="00162A1C" w:rsidRDefault="000F00E0" w:rsidP="001D5415">
            <w:pPr>
              <w:widowControl w:val="0"/>
              <w:jc w:val="center"/>
            </w:pPr>
            <w:r w:rsidRPr="00162A1C">
              <w:t>37.60 ± 9.69</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025BBE5F" w14:textId="77777777" w:rsidR="000F00E0" w:rsidRPr="00162A1C" w:rsidRDefault="000F00E0" w:rsidP="001D5415">
            <w:pPr>
              <w:widowControl w:val="0"/>
              <w:jc w:val="center"/>
            </w:pPr>
            <w:r w:rsidRPr="00162A1C">
              <w:t>50.80 ± 9.52</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14A2F6AA" w14:textId="77777777" w:rsidR="000F00E0" w:rsidRPr="00162A1C" w:rsidRDefault="000F00E0" w:rsidP="001D5415">
            <w:pPr>
              <w:widowControl w:val="0"/>
              <w:jc w:val="center"/>
            </w:pPr>
            <w:r w:rsidRPr="00162A1C">
              <w:t>41.67 ± 13.87</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4ADD9B6C" w14:textId="77777777" w:rsidR="000F00E0" w:rsidRPr="00162A1C" w:rsidRDefault="000F00E0" w:rsidP="001D5415">
            <w:pPr>
              <w:widowControl w:val="0"/>
              <w:jc w:val="center"/>
            </w:pPr>
            <w:r w:rsidRPr="00162A1C">
              <w:t>47.25 ± 4.19</w:t>
            </w:r>
          </w:p>
        </w:tc>
      </w:tr>
      <w:tr w:rsidR="000F00E0" w:rsidRPr="00162A1C" w14:paraId="7D2848D3" w14:textId="77777777" w:rsidTr="001D5415">
        <w:trPr>
          <w:trHeight w:val="315"/>
        </w:trPr>
        <w:tc>
          <w:tcPr>
            <w:tcW w:w="988" w:type="dxa"/>
            <w:tcBorders>
              <w:top w:val="nil"/>
              <w:left w:val="single" w:sz="8" w:space="0" w:color="000000"/>
              <w:bottom w:val="single" w:sz="8" w:space="0" w:color="000000"/>
              <w:right w:val="single" w:sz="12" w:space="0" w:color="000000"/>
            </w:tcBorders>
            <w:tcMar>
              <w:top w:w="40" w:type="dxa"/>
              <w:left w:w="40" w:type="dxa"/>
              <w:bottom w:w="40" w:type="dxa"/>
              <w:right w:w="40" w:type="dxa"/>
            </w:tcMar>
            <w:vAlign w:val="center"/>
          </w:tcPr>
          <w:p w14:paraId="4A31FBAA" w14:textId="77777777" w:rsidR="000F00E0" w:rsidRPr="00162A1C" w:rsidRDefault="000F00E0" w:rsidP="001D5415">
            <w:pPr>
              <w:widowControl w:val="0"/>
            </w:pPr>
            <w:r w:rsidRPr="00162A1C">
              <w:rPr>
                <w:b/>
              </w:rPr>
              <w:t>Death probability (%)</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7A907C00" w14:textId="77777777" w:rsidR="000F00E0" w:rsidRPr="00162A1C" w:rsidRDefault="000F00E0" w:rsidP="001D5415">
            <w:pPr>
              <w:widowControl w:val="0"/>
              <w:jc w:val="center"/>
            </w:pPr>
            <w:r w:rsidRPr="00162A1C">
              <w:t>29.26 ± 24.04</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13F204A3" w14:textId="77777777" w:rsidR="000F00E0" w:rsidRPr="00162A1C" w:rsidRDefault="000F00E0" w:rsidP="001D5415">
            <w:pPr>
              <w:widowControl w:val="0"/>
              <w:jc w:val="center"/>
            </w:pPr>
            <w:r w:rsidRPr="00162A1C">
              <w:t>25.32 ± 14.80</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46A8A5A0" w14:textId="77777777" w:rsidR="000F00E0" w:rsidRPr="00162A1C" w:rsidRDefault="000F00E0" w:rsidP="001D5415">
            <w:pPr>
              <w:widowControl w:val="0"/>
              <w:jc w:val="center"/>
            </w:pPr>
            <w:r w:rsidRPr="00162A1C">
              <w:t>23.21 ± 15.94</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4EE6BEBF" w14:textId="77777777" w:rsidR="000F00E0" w:rsidRPr="00162A1C" w:rsidRDefault="000F00E0" w:rsidP="001D5415">
            <w:pPr>
              <w:widowControl w:val="0"/>
              <w:jc w:val="center"/>
            </w:pPr>
            <w:r w:rsidRPr="00162A1C">
              <w:t>27.51 ± 20.48</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05307424" w14:textId="77777777" w:rsidR="000F00E0" w:rsidRPr="00162A1C" w:rsidRDefault="000F00E0" w:rsidP="001D5415">
            <w:pPr>
              <w:widowControl w:val="0"/>
              <w:jc w:val="center"/>
            </w:pPr>
            <w:r w:rsidRPr="00162A1C">
              <w:t>54.02 ± 26.74</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2EE438E2" w14:textId="77777777" w:rsidR="000F00E0" w:rsidRPr="00162A1C" w:rsidRDefault="000F00E0" w:rsidP="001D5415">
            <w:pPr>
              <w:widowControl w:val="0"/>
              <w:jc w:val="center"/>
            </w:pPr>
            <w:r w:rsidRPr="00162A1C">
              <w:t>43.56 ± 27.07</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04670B99" w14:textId="77777777" w:rsidR="000F00E0" w:rsidRPr="00162A1C" w:rsidRDefault="000F00E0" w:rsidP="001D5415">
            <w:pPr>
              <w:widowControl w:val="0"/>
              <w:jc w:val="center"/>
            </w:pPr>
            <w:r w:rsidRPr="00162A1C">
              <w:t>25.54 ± 31.14</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0034A9BA" w14:textId="77777777" w:rsidR="000F00E0" w:rsidRPr="00162A1C" w:rsidRDefault="000F00E0" w:rsidP="001D5415">
            <w:pPr>
              <w:widowControl w:val="0"/>
              <w:jc w:val="center"/>
            </w:pPr>
            <w:r w:rsidRPr="004A44E6">
              <w:t>49.90</w:t>
            </w:r>
            <w:r w:rsidRPr="00461F5E">
              <w:t xml:space="preserve"> ± 4.61</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7F60006F" w14:textId="77777777" w:rsidR="000F00E0" w:rsidRPr="00162A1C" w:rsidRDefault="000F00E0" w:rsidP="001D5415">
            <w:pPr>
              <w:widowControl w:val="0"/>
              <w:jc w:val="center"/>
            </w:pPr>
            <w:r w:rsidRPr="00162A1C">
              <w:t>7.95 ± 5.23</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20FDA78D" w14:textId="77777777" w:rsidR="000F00E0" w:rsidRPr="00162A1C" w:rsidRDefault="000F00E0" w:rsidP="001D5415">
            <w:pPr>
              <w:widowControl w:val="0"/>
              <w:jc w:val="center"/>
            </w:pPr>
            <w:r w:rsidRPr="00162A1C">
              <w:t>25.24 ± 11.70</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3E118C70" w14:textId="77777777" w:rsidR="000F00E0" w:rsidRPr="00162A1C" w:rsidRDefault="000F00E0" w:rsidP="001D5415">
            <w:pPr>
              <w:widowControl w:val="0"/>
              <w:jc w:val="center"/>
            </w:pPr>
            <w:r w:rsidRPr="00162A1C">
              <w:t>15.66 ± 19.59</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424571B7" w14:textId="77777777" w:rsidR="000F00E0" w:rsidRPr="00162A1C" w:rsidRDefault="000F00E0" w:rsidP="001D5415">
            <w:pPr>
              <w:widowControl w:val="0"/>
              <w:jc w:val="center"/>
            </w:pPr>
            <w:r w:rsidRPr="00162A1C">
              <w:t>14.77 ± 6.75</w:t>
            </w:r>
          </w:p>
        </w:tc>
      </w:tr>
      <w:tr w:rsidR="000F00E0" w:rsidRPr="00162A1C" w14:paraId="62D18870" w14:textId="77777777" w:rsidTr="001D5415">
        <w:trPr>
          <w:trHeight w:val="315"/>
        </w:trPr>
        <w:tc>
          <w:tcPr>
            <w:tcW w:w="988" w:type="dxa"/>
            <w:tcBorders>
              <w:top w:val="nil"/>
              <w:left w:val="single" w:sz="8" w:space="0" w:color="000000"/>
              <w:bottom w:val="single" w:sz="8" w:space="0" w:color="000000"/>
              <w:right w:val="single" w:sz="12" w:space="0" w:color="000000"/>
            </w:tcBorders>
            <w:tcMar>
              <w:top w:w="40" w:type="dxa"/>
              <w:left w:w="40" w:type="dxa"/>
              <w:bottom w:w="40" w:type="dxa"/>
              <w:right w:w="40" w:type="dxa"/>
            </w:tcMar>
            <w:vAlign w:val="center"/>
          </w:tcPr>
          <w:p w14:paraId="0D7ED492" w14:textId="77777777" w:rsidR="000F00E0" w:rsidRPr="00162A1C" w:rsidRDefault="000F00E0" w:rsidP="001D5415">
            <w:pPr>
              <w:widowControl w:val="0"/>
            </w:pPr>
            <w:r w:rsidRPr="00162A1C">
              <w:rPr>
                <w:b/>
              </w:rPr>
              <w:t>GCS</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55AD9990" w14:textId="77777777" w:rsidR="000F00E0" w:rsidRPr="00162A1C" w:rsidRDefault="000F00E0" w:rsidP="001D5415">
            <w:pPr>
              <w:widowControl w:val="0"/>
              <w:jc w:val="center"/>
            </w:pPr>
            <w:r w:rsidRPr="00162A1C">
              <w:t>9.88 ± 4.26</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7FE90FD0" w14:textId="77777777" w:rsidR="000F00E0" w:rsidRPr="00162A1C" w:rsidRDefault="000F00E0" w:rsidP="001D5415">
            <w:pPr>
              <w:widowControl w:val="0"/>
              <w:jc w:val="center"/>
            </w:pPr>
            <w:r w:rsidRPr="00162A1C">
              <w:t>9.38 ± 4.50</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2B108AFC" w14:textId="77777777" w:rsidR="000F00E0" w:rsidRPr="00162A1C" w:rsidRDefault="000F00E0" w:rsidP="001D5415">
            <w:pPr>
              <w:widowControl w:val="0"/>
              <w:jc w:val="center"/>
            </w:pPr>
            <w:r w:rsidRPr="00162A1C">
              <w:t>12.15 ± 3.00</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34B0B918" w14:textId="77777777" w:rsidR="000F00E0" w:rsidRPr="00162A1C" w:rsidRDefault="000F00E0" w:rsidP="001D5415">
            <w:pPr>
              <w:widowControl w:val="0"/>
              <w:jc w:val="center"/>
            </w:pPr>
            <w:r w:rsidRPr="00162A1C">
              <w:t>10.60 ± 4.85</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7AB9957F" w14:textId="77777777" w:rsidR="000F00E0" w:rsidRPr="00162A1C" w:rsidRDefault="000F00E0" w:rsidP="001D5415">
            <w:pPr>
              <w:widowControl w:val="0"/>
              <w:jc w:val="center"/>
            </w:pPr>
            <w:r w:rsidRPr="00162A1C">
              <w:t>6.43 ± 4.20</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3CA929CA" w14:textId="77777777" w:rsidR="000F00E0" w:rsidRPr="00162A1C" w:rsidRDefault="000F00E0" w:rsidP="001D5415">
            <w:pPr>
              <w:widowControl w:val="0"/>
              <w:jc w:val="center"/>
            </w:pPr>
            <w:r w:rsidRPr="00162A1C">
              <w:t>8.00 ± 2.45</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40B4FF94" w14:textId="77777777" w:rsidR="000F00E0" w:rsidRPr="00162A1C" w:rsidRDefault="000F00E0" w:rsidP="001D5415">
            <w:pPr>
              <w:widowControl w:val="0"/>
              <w:jc w:val="center"/>
            </w:pPr>
            <w:r w:rsidRPr="00162A1C">
              <w:t>11.83 ± 3.06</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7ABD9865" w14:textId="77777777" w:rsidR="000F00E0" w:rsidRPr="00162A1C" w:rsidRDefault="000F00E0" w:rsidP="001D5415">
            <w:pPr>
              <w:widowControl w:val="0"/>
              <w:jc w:val="center"/>
            </w:pPr>
            <w:r w:rsidRPr="00162A1C">
              <w:t>10.00 ± 5.66</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568C4D68" w14:textId="77777777" w:rsidR="000F00E0" w:rsidRPr="00162A1C" w:rsidRDefault="000F00E0" w:rsidP="001D5415">
            <w:pPr>
              <w:widowControl w:val="0"/>
              <w:jc w:val="center"/>
            </w:pPr>
            <w:r w:rsidRPr="00162A1C">
              <w:t>13.60 ± 1.67</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5F826C37" w14:textId="77777777" w:rsidR="000F00E0" w:rsidRPr="00162A1C" w:rsidRDefault="000F00E0" w:rsidP="001D5415">
            <w:pPr>
              <w:widowControl w:val="0"/>
              <w:jc w:val="center"/>
            </w:pPr>
            <w:r w:rsidRPr="00162A1C">
              <w:t>11.00 ± 4.80</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297E673A" w14:textId="77777777" w:rsidR="000F00E0" w:rsidRPr="00162A1C" w:rsidRDefault="000F00E0" w:rsidP="001D5415">
            <w:pPr>
              <w:widowControl w:val="0"/>
              <w:jc w:val="center"/>
            </w:pPr>
            <w:r w:rsidRPr="00162A1C">
              <w:t>14.00 ± 0.00</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714AEF76" w14:textId="77777777" w:rsidR="000F00E0" w:rsidRPr="00162A1C" w:rsidRDefault="000F00E0" w:rsidP="001D5415">
            <w:pPr>
              <w:widowControl w:val="0"/>
              <w:jc w:val="center"/>
            </w:pPr>
            <w:r w:rsidRPr="00162A1C">
              <w:t>12.50 ± 2.38</w:t>
            </w:r>
          </w:p>
        </w:tc>
      </w:tr>
      <w:tr w:rsidR="000F00E0" w:rsidRPr="00162A1C" w14:paraId="60E6436C" w14:textId="77777777" w:rsidTr="001D5415">
        <w:trPr>
          <w:trHeight w:val="315"/>
        </w:trPr>
        <w:tc>
          <w:tcPr>
            <w:tcW w:w="988" w:type="dxa"/>
            <w:tcBorders>
              <w:top w:val="nil"/>
              <w:left w:val="single" w:sz="8" w:space="0" w:color="000000"/>
              <w:bottom w:val="single" w:sz="8" w:space="0" w:color="000000"/>
              <w:right w:val="single" w:sz="12" w:space="0" w:color="000000"/>
            </w:tcBorders>
            <w:tcMar>
              <w:top w:w="40" w:type="dxa"/>
              <w:left w:w="40" w:type="dxa"/>
              <w:bottom w:w="40" w:type="dxa"/>
              <w:right w:w="40" w:type="dxa"/>
            </w:tcMar>
            <w:vAlign w:val="center"/>
          </w:tcPr>
          <w:p w14:paraId="1B6C1339" w14:textId="77777777" w:rsidR="000F00E0" w:rsidRPr="00162A1C" w:rsidRDefault="000F00E0" w:rsidP="001D5415">
            <w:pPr>
              <w:widowControl w:val="0"/>
            </w:pPr>
            <w:r w:rsidRPr="00162A1C">
              <w:rPr>
                <w:b/>
              </w:rPr>
              <w:t>SOFA</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1C2A1FB7" w14:textId="77777777" w:rsidR="000F00E0" w:rsidRPr="00162A1C" w:rsidRDefault="000F00E0" w:rsidP="001D5415">
            <w:pPr>
              <w:widowControl w:val="0"/>
              <w:jc w:val="center"/>
            </w:pPr>
            <w:r w:rsidRPr="00162A1C">
              <w:t>5.41 ± 3.18</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170F7731" w14:textId="77777777" w:rsidR="000F00E0" w:rsidRPr="00162A1C" w:rsidRDefault="000F00E0" w:rsidP="001D5415">
            <w:pPr>
              <w:widowControl w:val="0"/>
              <w:jc w:val="center"/>
            </w:pPr>
            <w:r w:rsidRPr="00162A1C">
              <w:t>5.62 ± 2.94</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475C3FC2" w14:textId="77777777" w:rsidR="000F00E0" w:rsidRPr="00162A1C" w:rsidRDefault="000F00E0" w:rsidP="001D5415">
            <w:pPr>
              <w:widowControl w:val="0"/>
              <w:jc w:val="center"/>
            </w:pPr>
            <w:r w:rsidRPr="00162A1C">
              <w:t>4.31 ± 3.50</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3906CEB8" w14:textId="77777777" w:rsidR="000F00E0" w:rsidRPr="00162A1C" w:rsidRDefault="000F00E0" w:rsidP="001D5415">
            <w:pPr>
              <w:widowControl w:val="0"/>
              <w:jc w:val="center"/>
            </w:pPr>
            <w:r w:rsidRPr="00162A1C">
              <w:t>4.07 ± 3.39</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55352922" w14:textId="77777777" w:rsidR="000F00E0" w:rsidRPr="00162A1C" w:rsidRDefault="000F00E0" w:rsidP="001D5415">
            <w:pPr>
              <w:widowControl w:val="0"/>
              <w:jc w:val="center"/>
            </w:pPr>
            <w:r w:rsidRPr="00162A1C">
              <w:t>7.57 ± 4.24</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7377D158" w14:textId="77777777" w:rsidR="000F00E0" w:rsidRPr="00162A1C" w:rsidRDefault="000F00E0" w:rsidP="001D5415">
            <w:pPr>
              <w:widowControl w:val="0"/>
              <w:jc w:val="center"/>
            </w:pPr>
            <w:r w:rsidRPr="00162A1C">
              <w:t>5.78 ± 3.35</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56A70E8F" w14:textId="77777777" w:rsidR="000F00E0" w:rsidRPr="00162A1C" w:rsidRDefault="000F00E0" w:rsidP="001D5415">
            <w:pPr>
              <w:widowControl w:val="0"/>
              <w:jc w:val="center"/>
            </w:pPr>
            <w:r w:rsidRPr="00162A1C">
              <w:t>5.83 ± 3.87</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61E66BDF" w14:textId="77777777" w:rsidR="000F00E0" w:rsidRPr="00162A1C" w:rsidRDefault="000F00E0" w:rsidP="001D5415">
            <w:pPr>
              <w:widowControl w:val="0"/>
              <w:jc w:val="center"/>
            </w:pPr>
            <w:r w:rsidRPr="00162A1C">
              <w:t>7.00 ± 7.07</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5FC547BD" w14:textId="77777777" w:rsidR="000F00E0" w:rsidRPr="00162A1C" w:rsidRDefault="000F00E0" w:rsidP="001D5415">
            <w:pPr>
              <w:widowControl w:val="0"/>
              <w:jc w:val="center"/>
            </w:pPr>
            <w:r w:rsidRPr="00162A1C">
              <w:t>1.60 ± 2.07</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2E5E15EC" w14:textId="77777777" w:rsidR="000F00E0" w:rsidRPr="00162A1C" w:rsidRDefault="000F00E0" w:rsidP="001D5415">
            <w:pPr>
              <w:widowControl w:val="0"/>
              <w:jc w:val="center"/>
            </w:pPr>
            <w:r w:rsidRPr="00162A1C">
              <w:t>5.80 ± 2.95</w:t>
            </w:r>
          </w:p>
        </w:tc>
        <w:tc>
          <w:tcPr>
            <w:tcW w:w="988" w:type="dxa"/>
            <w:tcBorders>
              <w:top w:val="nil"/>
              <w:left w:val="single" w:sz="12" w:space="0" w:color="000000"/>
              <w:bottom w:val="single" w:sz="8" w:space="0" w:color="000000"/>
              <w:right w:val="single" w:sz="8" w:space="0" w:color="000000"/>
            </w:tcBorders>
            <w:tcMar>
              <w:top w:w="40" w:type="dxa"/>
              <w:left w:w="40" w:type="dxa"/>
              <w:bottom w:w="40" w:type="dxa"/>
              <w:right w:w="40" w:type="dxa"/>
            </w:tcMar>
            <w:vAlign w:val="bottom"/>
          </w:tcPr>
          <w:p w14:paraId="6A7BC6AA" w14:textId="77777777" w:rsidR="000F00E0" w:rsidRPr="00162A1C" w:rsidRDefault="000F00E0" w:rsidP="001D5415">
            <w:pPr>
              <w:widowControl w:val="0"/>
              <w:jc w:val="center"/>
            </w:pPr>
            <w:r w:rsidRPr="00162A1C">
              <w:t>2.33 ± 0.58</w:t>
            </w:r>
          </w:p>
        </w:tc>
        <w:tc>
          <w:tcPr>
            <w:tcW w:w="988" w:type="dxa"/>
            <w:tcBorders>
              <w:top w:val="nil"/>
              <w:left w:val="nil"/>
              <w:bottom w:val="single" w:sz="8" w:space="0" w:color="000000"/>
              <w:right w:val="single" w:sz="12" w:space="0" w:color="000000"/>
            </w:tcBorders>
            <w:tcMar>
              <w:top w:w="40" w:type="dxa"/>
              <w:left w:w="40" w:type="dxa"/>
              <w:bottom w:w="40" w:type="dxa"/>
              <w:right w:w="40" w:type="dxa"/>
            </w:tcMar>
            <w:vAlign w:val="bottom"/>
          </w:tcPr>
          <w:p w14:paraId="29814FFC" w14:textId="77777777" w:rsidR="000F00E0" w:rsidRPr="00162A1C" w:rsidRDefault="000F00E0" w:rsidP="001D5415">
            <w:pPr>
              <w:widowControl w:val="0"/>
              <w:jc w:val="center"/>
            </w:pPr>
            <w:r w:rsidRPr="00162A1C">
              <w:t>3.50 ± 2.38</w:t>
            </w:r>
          </w:p>
        </w:tc>
      </w:tr>
    </w:tbl>
    <w:p w14:paraId="7CB56E02" w14:textId="77777777" w:rsidR="000F00E0" w:rsidRPr="00162A1C" w:rsidRDefault="000F00E0" w:rsidP="000F00E0">
      <w:pPr>
        <w:jc w:val="both"/>
      </w:pPr>
    </w:p>
    <w:p w14:paraId="4B6E9E1A" w14:textId="5D861522" w:rsidR="00B90501" w:rsidRPr="00162A1C" w:rsidRDefault="00BE0D84" w:rsidP="00B90501">
      <w:pPr>
        <w:jc w:val="both"/>
      </w:pPr>
      <w:r w:rsidRPr="002C7F19">
        <w:rPr>
          <w:rFonts w:eastAsia="Times New Roman"/>
          <w:b/>
          <w:bCs/>
        </w:rPr>
        <w:t>Supplementary</w:t>
      </w:r>
      <w:r w:rsidRPr="00162A1C">
        <w:rPr>
          <w:b/>
        </w:rPr>
        <w:t xml:space="preserve"> </w:t>
      </w:r>
      <w:r w:rsidR="00B90501" w:rsidRPr="00162A1C">
        <w:rPr>
          <w:b/>
        </w:rPr>
        <w:t xml:space="preserve">Table </w:t>
      </w:r>
      <w:r>
        <w:rPr>
          <w:b/>
        </w:rPr>
        <w:t>S</w:t>
      </w:r>
      <w:r w:rsidR="00B90501" w:rsidRPr="00162A1C">
        <w:rPr>
          <w:b/>
        </w:rPr>
        <w:t>5.</w:t>
      </w:r>
      <w:r w:rsidR="00B90501" w:rsidRPr="00162A1C">
        <w:t xml:space="preserve"> Analysis of clinical outcomes segmented by primary diagnosis.</w:t>
      </w:r>
    </w:p>
    <w:tbl>
      <w:tblPr>
        <w:tblStyle w:val="1"/>
        <w:tblW w:w="12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1"/>
        <w:gridCol w:w="971"/>
        <w:gridCol w:w="971"/>
        <w:gridCol w:w="971"/>
        <w:gridCol w:w="971"/>
        <w:gridCol w:w="971"/>
        <w:gridCol w:w="972"/>
        <w:gridCol w:w="972"/>
        <w:gridCol w:w="972"/>
        <w:gridCol w:w="972"/>
        <w:gridCol w:w="972"/>
        <w:gridCol w:w="972"/>
        <w:gridCol w:w="972"/>
      </w:tblGrid>
      <w:tr w:rsidR="00B90501" w:rsidRPr="00162A1C" w14:paraId="16C879AA" w14:textId="77777777" w:rsidTr="00CD2A79">
        <w:trPr>
          <w:trHeight w:val="315"/>
        </w:trPr>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48581FE" w14:textId="77777777" w:rsidR="00B90501" w:rsidRPr="00162A1C" w:rsidRDefault="00B90501" w:rsidP="001D5415">
            <w:pPr>
              <w:widowControl w:val="0"/>
            </w:pPr>
          </w:p>
        </w:tc>
        <w:tc>
          <w:tcPr>
            <w:tcW w:w="1942"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0D8BBBA" w14:textId="77777777" w:rsidR="00B90501" w:rsidRPr="00162A1C" w:rsidRDefault="00B90501" w:rsidP="001D5415">
            <w:pPr>
              <w:widowControl w:val="0"/>
              <w:jc w:val="center"/>
            </w:pPr>
            <w:r w:rsidRPr="00162A1C">
              <w:rPr>
                <w:b/>
              </w:rPr>
              <w:t>Traumatic brain injury</w:t>
            </w:r>
          </w:p>
        </w:tc>
        <w:tc>
          <w:tcPr>
            <w:tcW w:w="1942"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5A688DE" w14:textId="77777777" w:rsidR="00B90501" w:rsidRPr="00162A1C" w:rsidRDefault="00B90501" w:rsidP="001D5415">
            <w:pPr>
              <w:widowControl w:val="0"/>
              <w:jc w:val="center"/>
            </w:pPr>
            <w:r w:rsidRPr="00162A1C">
              <w:rPr>
                <w:b/>
              </w:rPr>
              <w:t>Ischemic Stroke</w:t>
            </w:r>
          </w:p>
        </w:tc>
        <w:tc>
          <w:tcPr>
            <w:tcW w:w="1943"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0DD6C44" w14:textId="77777777" w:rsidR="00B90501" w:rsidRPr="00162A1C" w:rsidRDefault="00B90501" w:rsidP="001D5415">
            <w:pPr>
              <w:widowControl w:val="0"/>
              <w:jc w:val="center"/>
            </w:pPr>
            <w:r w:rsidRPr="00162A1C">
              <w:rPr>
                <w:b/>
              </w:rPr>
              <w:t>Intracranial Hemorrhage</w:t>
            </w:r>
          </w:p>
        </w:tc>
        <w:tc>
          <w:tcPr>
            <w:tcW w:w="1944"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98F33D9" w14:textId="77777777" w:rsidR="00B90501" w:rsidRPr="00162A1C" w:rsidRDefault="00B90501" w:rsidP="001D5415">
            <w:pPr>
              <w:widowControl w:val="0"/>
              <w:jc w:val="center"/>
            </w:pPr>
            <w:r w:rsidRPr="00162A1C">
              <w:rPr>
                <w:b/>
              </w:rPr>
              <w:t>Convulsive Disorders</w:t>
            </w:r>
          </w:p>
        </w:tc>
        <w:tc>
          <w:tcPr>
            <w:tcW w:w="1944"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5C4E46F" w14:textId="77777777" w:rsidR="00B90501" w:rsidRPr="00162A1C" w:rsidRDefault="00B90501" w:rsidP="001D5415">
            <w:pPr>
              <w:widowControl w:val="0"/>
              <w:jc w:val="center"/>
            </w:pPr>
            <w:r w:rsidRPr="00162A1C">
              <w:rPr>
                <w:b/>
              </w:rPr>
              <w:t>Subarachnoid Hemorrhage</w:t>
            </w:r>
          </w:p>
        </w:tc>
        <w:tc>
          <w:tcPr>
            <w:tcW w:w="1944"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D7C5B54" w14:textId="77777777" w:rsidR="00B90501" w:rsidRPr="00162A1C" w:rsidRDefault="00B90501" w:rsidP="001D5415">
            <w:pPr>
              <w:widowControl w:val="0"/>
              <w:jc w:val="center"/>
            </w:pPr>
            <w:r w:rsidRPr="00162A1C">
              <w:rPr>
                <w:b/>
              </w:rPr>
              <w:t>Intracranial infection</w:t>
            </w:r>
          </w:p>
        </w:tc>
      </w:tr>
      <w:tr w:rsidR="00B90501" w:rsidRPr="00162A1C" w14:paraId="5EA98BE9" w14:textId="77777777" w:rsidTr="00CD2A79">
        <w:trPr>
          <w:trHeight w:val="315"/>
        </w:trPr>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3F02190" w14:textId="77777777" w:rsidR="00B90501" w:rsidRPr="00162A1C" w:rsidRDefault="00B90501" w:rsidP="001D5415">
            <w:pPr>
              <w:widowControl w:val="0"/>
            </w:pP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E444AA2" w14:textId="77777777" w:rsidR="00B90501" w:rsidRPr="00162A1C" w:rsidRDefault="00B90501" w:rsidP="001D5415">
            <w:pPr>
              <w:widowControl w:val="0"/>
              <w:jc w:val="center"/>
            </w:pPr>
            <w:r w:rsidRPr="00162A1C">
              <w:rPr>
                <w:b/>
              </w:rPr>
              <w:t>Control group</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CF000F8" w14:textId="77777777" w:rsidR="00B90501" w:rsidRPr="00162A1C" w:rsidRDefault="00B90501" w:rsidP="001D5415">
            <w:pPr>
              <w:widowControl w:val="0"/>
              <w:jc w:val="center"/>
            </w:pPr>
            <w:r w:rsidRPr="00162A1C">
              <w:rPr>
                <w:b/>
              </w:rPr>
              <w:t>Study group</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E61F4F3" w14:textId="77777777" w:rsidR="00B90501" w:rsidRPr="00162A1C" w:rsidRDefault="00B90501" w:rsidP="001D5415">
            <w:pPr>
              <w:widowControl w:val="0"/>
              <w:jc w:val="center"/>
            </w:pPr>
            <w:r w:rsidRPr="00162A1C">
              <w:rPr>
                <w:b/>
              </w:rPr>
              <w:t>Control group</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EFED35C" w14:textId="77777777" w:rsidR="00B90501" w:rsidRPr="00162A1C" w:rsidRDefault="00B90501" w:rsidP="001D5415">
            <w:pPr>
              <w:widowControl w:val="0"/>
              <w:jc w:val="center"/>
            </w:pPr>
            <w:r w:rsidRPr="00162A1C">
              <w:rPr>
                <w:b/>
              </w:rPr>
              <w:t>Study group</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0FF5C64" w14:textId="77777777" w:rsidR="00B90501" w:rsidRPr="00162A1C" w:rsidRDefault="00B90501" w:rsidP="001D5415">
            <w:pPr>
              <w:widowControl w:val="0"/>
              <w:jc w:val="center"/>
            </w:pPr>
            <w:r w:rsidRPr="00162A1C">
              <w:rPr>
                <w:b/>
              </w:rPr>
              <w:t>Control group</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F885EB8" w14:textId="77777777" w:rsidR="00B90501" w:rsidRPr="00162A1C" w:rsidRDefault="00B90501" w:rsidP="001D5415">
            <w:pPr>
              <w:widowControl w:val="0"/>
              <w:jc w:val="center"/>
            </w:pPr>
            <w:r w:rsidRPr="00162A1C">
              <w:rPr>
                <w:b/>
              </w:rPr>
              <w:t>Study group</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DA66C04" w14:textId="77777777" w:rsidR="00B90501" w:rsidRPr="00162A1C" w:rsidRDefault="00B90501" w:rsidP="001D5415">
            <w:pPr>
              <w:widowControl w:val="0"/>
              <w:jc w:val="center"/>
            </w:pPr>
            <w:r w:rsidRPr="00162A1C">
              <w:rPr>
                <w:b/>
              </w:rPr>
              <w:t>Control group</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48AD7FA" w14:textId="77777777" w:rsidR="00B90501" w:rsidRPr="00162A1C" w:rsidRDefault="00B90501" w:rsidP="001D5415">
            <w:pPr>
              <w:widowControl w:val="0"/>
              <w:jc w:val="center"/>
            </w:pPr>
            <w:r w:rsidRPr="00162A1C">
              <w:rPr>
                <w:b/>
              </w:rPr>
              <w:t>Study group</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D8C7BB3" w14:textId="77777777" w:rsidR="00B90501" w:rsidRPr="00162A1C" w:rsidRDefault="00B90501" w:rsidP="001D5415">
            <w:pPr>
              <w:widowControl w:val="0"/>
              <w:jc w:val="center"/>
            </w:pPr>
            <w:r w:rsidRPr="00162A1C">
              <w:rPr>
                <w:b/>
              </w:rPr>
              <w:t>Control group</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1722877" w14:textId="77777777" w:rsidR="00B90501" w:rsidRPr="00162A1C" w:rsidRDefault="00B90501" w:rsidP="001D5415">
            <w:pPr>
              <w:widowControl w:val="0"/>
              <w:jc w:val="center"/>
            </w:pPr>
            <w:r w:rsidRPr="00162A1C">
              <w:rPr>
                <w:b/>
              </w:rPr>
              <w:t>Study group</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3873E09" w14:textId="77777777" w:rsidR="00B90501" w:rsidRPr="00162A1C" w:rsidRDefault="00B90501" w:rsidP="001D5415">
            <w:pPr>
              <w:widowControl w:val="0"/>
              <w:jc w:val="center"/>
            </w:pPr>
            <w:r w:rsidRPr="00162A1C">
              <w:rPr>
                <w:b/>
              </w:rPr>
              <w:t>Control group</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663D32F" w14:textId="77777777" w:rsidR="00B90501" w:rsidRPr="00162A1C" w:rsidRDefault="00B90501" w:rsidP="001D5415">
            <w:pPr>
              <w:widowControl w:val="0"/>
              <w:jc w:val="center"/>
            </w:pPr>
            <w:r w:rsidRPr="00162A1C">
              <w:rPr>
                <w:b/>
              </w:rPr>
              <w:t>Study group</w:t>
            </w:r>
          </w:p>
        </w:tc>
      </w:tr>
      <w:tr w:rsidR="00B90501" w:rsidRPr="00162A1C" w14:paraId="5AFCF641" w14:textId="77777777" w:rsidTr="00CD2A79">
        <w:trPr>
          <w:trHeight w:val="315"/>
        </w:trPr>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96961AE" w14:textId="77777777" w:rsidR="00B90501" w:rsidRPr="00162A1C" w:rsidRDefault="00B90501" w:rsidP="001D5415">
            <w:pPr>
              <w:widowControl w:val="0"/>
            </w:pPr>
            <w:r w:rsidRPr="00162A1C">
              <w:rPr>
                <w:b/>
              </w:rPr>
              <w:t>Number of patients</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AD5299A" w14:textId="77777777" w:rsidR="00B90501" w:rsidRPr="00162A1C" w:rsidRDefault="00B90501" w:rsidP="001D5415">
            <w:pPr>
              <w:widowControl w:val="0"/>
              <w:jc w:val="center"/>
            </w:pPr>
            <w:r w:rsidRPr="00162A1C">
              <w:t>17</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EA9C72B" w14:textId="77777777" w:rsidR="00B90501" w:rsidRPr="00162A1C" w:rsidRDefault="00B90501" w:rsidP="001D5415">
            <w:pPr>
              <w:widowControl w:val="0"/>
              <w:jc w:val="center"/>
            </w:pPr>
            <w:r w:rsidRPr="00162A1C">
              <w:t>16</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24AAEBE" w14:textId="77777777" w:rsidR="00B90501" w:rsidRPr="00162A1C" w:rsidRDefault="00B90501" w:rsidP="001D5415">
            <w:pPr>
              <w:widowControl w:val="0"/>
              <w:jc w:val="center"/>
            </w:pPr>
            <w:r w:rsidRPr="00162A1C">
              <w:t>13</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61E54B7" w14:textId="77777777" w:rsidR="00B90501" w:rsidRPr="00162A1C" w:rsidRDefault="00B90501" w:rsidP="001D5415">
            <w:pPr>
              <w:widowControl w:val="0"/>
              <w:jc w:val="center"/>
            </w:pPr>
            <w:r w:rsidRPr="00162A1C">
              <w:t>15</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4A4B1F8" w14:textId="77777777" w:rsidR="00B90501" w:rsidRPr="00162A1C" w:rsidRDefault="00B90501" w:rsidP="001D5415">
            <w:pPr>
              <w:widowControl w:val="0"/>
              <w:jc w:val="center"/>
            </w:pPr>
            <w:r w:rsidRPr="00162A1C">
              <w:t>7</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D4C5E7D" w14:textId="77777777" w:rsidR="00B90501" w:rsidRPr="00162A1C" w:rsidRDefault="00B90501" w:rsidP="001D5415">
            <w:pPr>
              <w:widowControl w:val="0"/>
              <w:jc w:val="center"/>
            </w:pPr>
            <w:r w:rsidRPr="00162A1C">
              <w:t>9</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5D1CD16" w14:textId="77777777" w:rsidR="00B90501" w:rsidRPr="00162A1C" w:rsidRDefault="00B90501" w:rsidP="001D5415">
            <w:pPr>
              <w:widowControl w:val="0"/>
              <w:jc w:val="center"/>
            </w:pPr>
            <w:r w:rsidRPr="00162A1C">
              <w:t>6</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CB57924" w14:textId="77777777" w:rsidR="00B90501" w:rsidRPr="00162A1C" w:rsidRDefault="00B90501" w:rsidP="001D5415">
            <w:pPr>
              <w:widowControl w:val="0"/>
              <w:jc w:val="center"/>
            </w:pPr>
            <w:r w:rsidRPr="00162A1C">
              <w:t>2</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8F5441A" w14:textId="77777777" w:rsidR="00B90501" w:rsidRPr="00162A1C" w:rsidRDefault="00B90501" w:rsidP="001D5415">
            <w:pPr>
              <w:widowControl w:val="0"/>
              <w:jc w:val="center"/>
            </w:pPr>
            <w:r w:rsidRPr="00162A1C">
              <w:t>5</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442741C" w14:textId="77777777" w:rsidR="00B90501" w:rsidRPr="00162A1C" w:rsidRDefault="00B90501" w:rsidP="001D5415">
            <w:pPr>
              <w:widowControl w:val="0"/>
              <w:jc w:val="center"/>
            </w:pPr>
            <w:r w:rsidRPr="00162A1C">
              <w:t>5</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46D27C4" w14:textId="77777777" w:rsidR="00B90501" w:rsidRPr="00162A1C" w:rsidRDefault="00B90501" w:rsidP="001D5415">
            <w:pPr>
              <w:widowControl w:val="0"/>
              <w:jc w:val="center"/>
            </w:pPr>
            <w:r w:rsidRPr="00162A1C">
              <w:t>3</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A9B82FD" w14:textId="77777777" w:rsidR="00B90501" w:rsidRPr="00162A1C" w:rsidRDefault="00B90501" w:rsidP="001D5415">
            <w:pPr>
              <w:widowControl w:val="0"/>
              <w:jc w:val="center"/>
            </w:pPr>
            <w:r w:rsidRPr="00162A1C">
              <w:t>4</w:t>
            </w:r>
          </w:p>
        </w:tc>
      </w:tr>
      <w:tr w:rsidR="00B90501" w:rsidRPr="00162A1C" w14:paraId="6E7C602D" w14:textId="77777777" w:rsidTr="00CD2A79">
        <w:trPr>
          <w:trHeight w:val="315"/>
        </w:trPr>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5800D5B" w14:textId="77777777" w:rsidR="00B90501" w:rsidRPr="00162A1C" w:rsidRDefault="00B90501" w:rsidP="001D5415">
            <w:pPr>
              <w:widowControl w:val="0"/>
            </w:pPr>
            <w:r w:rsidRPr="00162A1C">
              <w:rPr>
                <w:b/>
              </w:rPr>
              <w:t>GCS</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C8D2B90" w14:textId="77777777" w:rsidR="00B90501" w:rsidRPr="00162A1C" w:rsidRDefault="00B90501" w:rsidP="001D5415">
            <w:pPr>
              <w:widowControl w:val="0"/>
              <w:jc w:val="center"/>
            </w:pPr>
            <w:r w:rsidRPr="00162A1C">
              <w:t>14.22 ± 0.67</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ECCDC13" w14:textId="77777777" w:rsidR="00B90501" w:rsidRPr="00162A1C" w:rsidRDefault="00B90501" w:rsidP="001D5415">
            <w:pPr>
              <w:widowControl w:val="0"/>
              <w:jc w:val="center"/>
            </w:pPr>
            <w:r w:rsidRPr="00162A1C">
              <w:t>14.27 ± 1.44</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423978D" w14:textId="77777777" w:rsidR="00B90501" w:rsidRPr="00162A1C" w:rsidRDefault="00B90501" w:rsidP="001D5415">
            <w:pPr>
              <w:widowControl w:val="0"/>
              <w:jc w:val="center"/>
            </w:pPr>
            <w:r w:rsidRPr="00162A1C">
              <w:t>14.12 ± 0.99</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479BD1C" w14:textId="77777777" w:rsidR="00B90501" w:rsidRPr="00162A1C" w:rsidRDefault="00B90501" w:rsidP="001D5415">
            <w:pPr>
              <w:widowControl w:val="0"/>
              <w:jc w:val="center"/>
            </w:pPr>
            <w:r w:rsidRPr="00162A1C">
              <w:t>14.27 ± 1.87</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D58C08C" w14:textId="77777777" w:rsidR="00B90501" w:rsidRPr="00162A1C" w:rsidRDefault="00B90501" w:rsidP="001D5415">
            <w:pPr>
              <w:widowControl w:val="0"/>
              <w:jc w:val="center"/>
            </w:pPr>
            <w:r w:rsidRPr="00162A1C">
              <w:t>14.50 ± 0.71</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0DFB1D9" w14:textId="77777777" w:rsidR="00B90501" w:rsidRPr="00162A1C" w:rsidRDefault="00B90501" w:rsidP="001D5415">
            <w:pPr>
              <w:widowControl w:val="0"/>
              <w:jc w:val="center"/>
            </w:pPr>
            <w:r w:rsidRPr="00162A1C">
              <w:t>13.12 ± 2.03</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0B69665" w14:textId="77777777" w:rsidR="00B90501" w:rsidRPr="00162A1C" w:rsidRDefault="00B90501" w:rsidP="001D5415">
            <w:pPr>
              <w:widowControl w:val="0"/>
              <w:jc w:val="center"/>
            </w:pPr>
            <w:r w:rsidRPr="00162A1C">
              <w:t>13.00 ± 2.16</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7B45BE2" w14:textId="77777777" w:rsidR="00B90501" w:rsidRPr="00162A1C" w:rsidRDefault="00B90501" w:rsidP="001D5415">
            <w:pPr>
              <w:widowControl w:val="0"/>
              <w:jc w:val="center"/>
            </w:pPr>
            <w:r w:rsidRPr="00162A1C">
              <w:t>15.00 ± 0.00</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D35D9F8" w14:textId="77777777" w:rsidR="00B90501" w:rsidRPr="00162A1C" w:rsidRDefault="00B90501" w:rsidP="001D5415">
            <w:pPr>
              <w:widowControl w:val="0"/>
              <w:jc w:val="center"/>
            </w:pPr>
            <w:r w:rsidRPr="00162A1C">
              <w:t>14.00 ± 1.73</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5F7FC60" w14:textId="77777777" w:rsidR="00B90501" w:rsidRPr="00162A1C" w:rsidRDefault="00B90501" w:rsidP="001D5415">
            <w:pPr>
              <w:widowControl w:val="0"/>
              <w:jc w:val="center"/>
            </w:pPr>
            <w:r w:rsidRPr="00162A1C">
              <w:t>14.60 ± 0.55</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599BD53" w14:textId="77777777" w:rsidR="00B90501" w:rsidRPr="00162A1C" w:rsidRDefault="00B90501" w:rsidP="001D5415">
            <w:pPr>
              <w:widowControl w:val="0"/>
              <w:jc w:val="center"/>
            </w:pPr>
            <w:r w:rsidRPr="00162A1C">
              <w:t>14.67 ± 0.58</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600F9D0" w14:textId="77777777" w:rsidR="00B90501" w:rsidRPr="00162A1C" w:rsidRDefault="00B90501" w:rsidP="001D5415">
            <w:pPr>
              <w:widowControl w:val="0"/>
              <w:jc w:val="center"/>
            </w:pPr>
            <w:r w:rsidRPr="00162A1C">
              <w:t>15.00 ± 0.00</w:t>
            </w:r>
          </w:p>
        </w:tc>
      </w:tr>
      <w:tr w:rsidR="00B90501" w:rsidRPr="00162A1C" w14:paraId="63FFC437" w14:textId="77777777" w:rsidTr="00CD2A79">
        <w:trPr>
          <w:trHeight w:val="315"/>
        </w:trPr>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482805B" w14:textId="77777777" w:rsidR="00B90501" w:rsidRPr="00162A1C" w:rsidRDefault="00B90501" w:rsidP="001D5415">
            <w:pPr>
              <w:widowControl w:val="0"/>
            </w:pPr>
            <w:r w:rsidRPr="00162A1C">
              <w:rPr>
                <w:b/>
              </w:rPr>
              <w:t>ICU</w:t>
            </w:r>
            <w:r>
              <w:rPr>
                <w:b/>
              </w:rPr>
              <w:t xml:space="preserve"> LOS</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D82ED04" w14:textId="77777777" w:rsidR="00B90501" w:rsidRPr="00162A1C" w:rsidRDefault="00B90501" w:rsidP="001D5415">
            <w:pPr>
              <w:widowControl w:val="0"/>
              <w:jc w:val="center"/>
            </w:pPr>
            <w:r w:rsidRPr="00162A1C">
              <w:t>31.88 ± 35.56</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2CB70A4" w14:textId="77777777" w:rsidR="00B90501" w:rsidRPr="00162A1C" w:rsidRDefault="00B90501" w:rsidP="001D5415">
            <w:pPr>
              <w:widowControl w:val="0"/>
              <w:jc w:val="center"/>
            </w:pPr>
            <w:r w:rsidRPr="00162A1C">
              <w:t>23.50 ± 16.95</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1AD3AA5" w14:textId="77777777" w:rsidR="00B90501" w:rsidRPr="00162A1C" w:rsidRDefault="00B90501" w:rsidP="001D5415">
            <w:pPr>
              <w:widowControl w:val="0"/>
              <w:jc w:val="center"/>
            </w:pPr>
            <w:r w:rsidRPr="00162A1C">
              <w:t>16.31 ± 11.44</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DAF712E" w14:textId="77777777" w:rsidR="00B90501" w:rsidRPr="00162A1C" w:rsidRDefault="00B90501" w:rsidP="001D5415">
            <w:pPr>
              <w:widowControl w:val="0"/>
              <w:jc w:val="center"/>
            </w:pPr>
            <w:r w:rsidRPr="00162A1C">
              <w:t>19.67 ± 22.27</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E95D61D" w14:textId="77777777" w:rsidR="00B90501" w:rsidRPr="00162A1C" w:rsidRDefault="00B90501" w:rsidP="001D5415">
            <w:pPr>
              <w:widowControl w:val="0"/>
              <w:jc w:val="center"/>
            </w:pPr>
            <w:r w:rsidRPr="00162A1C">
              <w:t>15.71 ± 11.98</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5441696" w14:textId="77777777" w:rsidR="00B90501" w:rsidRPr="00162A1C" w:rsidRDefault="00B90501" w:rsidP="001D5415">
            <w:pPr>
              <w:widowControl w:val="0"/>
              <w:jc w:val="center"/>
            </w:pPr>
            <w:r w:rsidRPr="00162A1C">
              <w:t>20.56 ± 16.19</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02362AB" w14:textId="77777777" w:rsidR="00B90501" w:rsidRPr="00162A1C" w:rsidRDefault="00B90501" w:rsidP="001D5415">
            <w:pPr>
              <w:widowControl w:val="0"/>
              <w:jc w:val="center"/>
            </w:pPr>
            <w:r w:rsidRPr="00162A1C">
              <w:t>33.83 ± 44.44</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88CFC5B" w14:textId="77777777" w:rsidR="00B90501" w:rsidRPr="00162A1C" w:rsidRDefault="00B90501" w:rsidP="001D5415">
            <w:pPr>
              <w:widowControl w:val="0"/>
              <w:jc w:val="center"/>
            </w:pPr>
            <w:r w:rsidRPr="00162A1C">
              <w:t>14.00 ± 1.41</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3BA1EC7" w14:textId="77777777" w:rsidR="00B90501" w:rsidRPr="00162A1C" w:rsidRDefault="00B90501" w:rsidP="001D5415">
            <w:pPr>
              <w:widowControl w:val="0"/>
              <w:jc w:val="center"/>
            </w:pPr>
            <w:r w:rsidRPr="00162A1C">
              <w:t>17.20 ± 10.26</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63B8B78" w14:textId="77777777" w:rsidR="00B90501" w:rsidRPr="00162A1C" w:rsidRDefault="00B90501" w:rsidP="001D5415">
            <w:pPr>
              <w:widowControl w:val="0"/>
              <w:jc w:val="center"/>
            </w:pPr>
            <w:r w:rsidRPr="00162A1C">
              <w:t>15.60 ± 9.18</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5621F89" w14:textId="77777777" w:rsidR="00B90501" w:rsidRPr="00162A1C" w:rsidRDefault="00B90501" w:rsidP="001D5415">
            <w:pPr>
              <w:widowControl w:val="0"/>
              <w:jc w:val="center"/>
            </w:pPr>
            <w:r w:rsidRPr="00162A1C">
              <w:t>27.67 ± 15.70</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060934E" w14:textId="77777777" w:rsidR="00B90501" w:rsidRPr="00162A1C" w:rsidRDefault="00B90501" w:rsidP="001D5415">
            <w:pPr>
              <w:widowControl w:val="0"/>
              <w:jc w:val="center"/>
            </w:pPr>
            <w:r w:rsidRPr="00162A1C">
              <w:t>27.25 ± 18.87</w:t>
            </w:r>
          </w:p>
        </w:tc>
      </w:tr>
      <w:tr w:rsidR="00B90501" w:rsidRPr="00162A1C" w14:paraId="4D923356" w14:textId="77777777" w:rsidTr="00CD2A79">
        <w:trPr>
          <w:trHeight w:val="315"/>
        </w:trPr>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6176A9D" w14:textId="77777777" w:rsidR="00B90501" w:rsidRPr="00162A1C" w:rsidRDefault="00B90501" w:rsidP="001D5415">
            <w:pPr>
              <w:widowControl w:val="0"/>
            </w:pPr>
            <w:r>
              <w:rPr>
                <w:b/>
              </w:rPr>
              <w:lastRenderedPageBreak/>
              <w:t>Total</w:t>
            </w:r>
            <w:r w:rsidRPr="00162A1C">
              <w:rPr>
                <w:b/>
              </w:rPr>
              <w:t xml:space="preserve"> hospital</w:t>
            </w:r>
            <w:r>
              <w:rPr>
                <w:b/>
              </w:rPr>
              <w:t xml:space="preserve"> LOS</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B61F3CF" w14:textId="77777777" w:rsidR="00B90501" w:rsidRPr="00162A1C" w:rsidRDefault="00B90501" w:rsidP="001D5415">
            <w:pPr>
              <w:widowControl w:val="0"/>
              <w:jc w:val="center"/>
            </w:pPr>
            <w:r w:rsidRPr="00162A1C">
              <w:t>49.88 ± 39.82</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7D31FD1" w14:textId="77777777" w:rsidR="00B90501" w:rsidRPr="00162A1C" w:rsidRDefault="00B90501" w:rsidP="001D5415">
            <w:pPr>
              <w:widowControl w:val="0"/>
              <w:jc w:val="center"/>
            </w:pPr>
            <w:r w:rsidRPr="00162A1C">
              <w:t>39.44 ± 23.61</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9788A0A" w14:textId="77777777" w:rsidR="00B90501" w:rsidRPr="00162A1C" w:rsidRDefault="00B90501" w:rsidP="001D5415">
            <w:pPr>
              <w:widowControl w:val="0"/>
              <w:jc w:val="center"/>
            </w:pPr>
            <w:r w:rsidRPr="00162A1C">
              <w:t>41.85 ± 32.16</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05477CE" w14:textId="77777777" w:rsidR="00B90501" w:rsidRPr="00162A1C" w:rsidRDefault="00B90501" w:rsidP="001D5415">
            <w:pPr>
              <w:widowControl w:val="0"/>
              <w:jc w:val="center"/>
            </w:pPr>
            <w:r w:rsidRPr="00162A1C">
              <w:t>37.13 ± 34.24</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384C8F8" w14:textId="77777777" w:rsidR="00B90501" w:rsidRPr="00162A1C" w:rsidRDefault="00B90501" w:rsidP="001D5415">
            <w:pPr>
              <w:widowControl w:val="0"/>
              <w:jc w:val="center"/>
            </w:pPr>
            <w:r w:rsidRPr="00162A1C">
              <w:t>36.29 ± 40.12</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81E8F3C" w14:textId="77777777" w:rsidR="00B90501" w:rsidRPr="00162A1C" w:rsidRDefault="00B90501" w:rsidP="001D5415">
            <w:pPr>
              <w:widowControl w:val="0"/>
              <w:jc w:val="center"/>
            </w:pPr>
            <w:r w:rsidRPr="00162A1C">
              <w:t>45.11 ± 32.53</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769D306" w14:textId="77777777" w:rsidR="00B90501" w:rsidRPr="00162A1C" w:rsidRDefault="00B90501" w:rsidP="001D5415">
            <w:pPr>
              <w:widowControl w:val="0"/>
              <w:jc w:val="center"/>
            </w:pPr>
            <w:r w:rsidRPr="00162A1C">
              <w:t>55.50 ± 49.69</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1D19267" w14:textId="77777777" w:rsidR="00B90501" w:rsidRPr="00162A1C" w:rsidRDefault="00B90501" w:rsidP="001D5415">
            <w:pPr>
              <w:widowControl w:val="0"/>
              <w:jc w:val="center"/>
            </w:pPr>
            <w:r w:rsidRPr="00162A1C">
              <w:t>20.00 ± 0.00</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FEA519C" w14:textId="77777777" w:rsidR="00B90501" w:rsidRPr="00162A1C" w:rsidRDefault="00B90501" w:rsidP="001D5415">
            <w:pPr>
              <w:widowControl w:val="0"/>
              <w:jc w:val="center"/>
            </w:pPr>
            <w:r w:rsidRPr="00162A1C">
              <w:t>28.60 ± 22.90</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B499F7E" w14:textId="77777777" w:rsidR="00B90501" w:rsidRPr="00162A1C" w:rsidRDefault="00B90501" w:rsidP="001D5415">
            <w:pPr>
              <w:widowControl w:val="0"/>
              <w:jc w:val="center"/>
            </w:pPr>
            <w:r w:rsidRPr="00162A1C">
              <w:t>30.20 ± 19.31</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2788C1B" w14:textId="77777777" w:rsidR="00B90501" w:rsidRPr="00162A1C" w:rsidRDefault="00B90501" w:rsidP="001D5415">
            <w:pPr>
              <w:widowControl w:val="0"/>
              <w:jc w:val="center"/>
            </w:pPr>
            <w:r w:rsidRPr="00162A1C">
              <w:t>59.00 ± 19.92</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5A38780" w14:textId="77777777" w:rsidR="00B90501" w:rsidRPr="00162A1C" w:rsidRDefault="00B90501" w:rsidP="001D5415">
            <w:pPr>
              <w:widowControl w:val="0"/>
              <w:jc w:val="center"/>
            </w:pPr>
            <w:r w:rsidRPr="00162A1C">
              <w:t>75.75 ± 67.90</w:t>
            </w:r>
          </w:p>
        </w:tc>
      </w:tr>
      <w:tr w:rsidR="00B90501" w:rsidRPr="00162A1C" w14:paraId="350AEE10" w14:textId="77777777" w:rsidTr="00CD2A79">
        <w:trPr>
          <w:trHeight w:val="315"/>
        </w:trPr>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CC8420E" w14:textId="77777777" w:rsidR="00B90501" w:rsidRPr="00162A1C" w:rsidRDefault="00B90501" w:rsidP="001D5415">
            <w:pPr>
              <w:widowControl w:val="0"/>
            </w:pPr>
            <w:r w:rsidRPr="00162A1C">
              <w:rPr>
                <w:b/>
              </w:rPr>
              <w:t>Hospital readmission &lt; 30 days</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99B0ECB" w14:textId="77777777" w:rsidR="00B90501" w:rsidRPr="00162A1C" w:rsidRDefault="00B90501" w:rsidP="001D5415">
            <w:pPr>
              <w:widowControl w:val="0"/>
              <w:jc w:val="center"/>
            </w:pPr>
            <w:r w:rsidRPr="00162A1C">
              <w:t>35.29%</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C935764" w14:textId="77777777" w:rsidR="00B90501" w:rsidRPr="00162A1C" w:rsidRDefault="00B90501" w:rsidP="001D5415">
            <w:pPr>
              <w:widowControl w:val="0"/>
              <w:jc w:val="center"/>
            </w:pPr>
            <w:r w:rsidRPr="00162A1C">
              <w:t>18.75%</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B8C6267" w14:textId="77777777" w:rsidR="00B90501" w:rsidRPr="00162A1C" w:rsidRDefault="00B90501" w:rsidP="001D5415">
            <w:pPr>
              <w:widowControl w:val="0"/>
              <w:jc w:val="center"/>
            </w:pPr>
            <w:r w:rsidRPr="00162A1C">
              <w:t>38.46%</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3A809C5" w14:textId="77777777" w:rsidR="00B90501" w:rsidRPr="00162A1C" w:rsidRDefault="00B90501" w:rsidP="001D5415">
            <w:pPr>
              <w:widowControl w:val="0"/>
              <w:jc w:val="center"/>
            </w:pPr>
            <w:r w:rsidRPr="00162A1C">
              <w:t>20.00%</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08BAA3F" w14:textId="77777777" w:rsidR="00B90501" w:rsidRPr="00162A1C" w:rsidRDefault="00B90501" w:rsidP="001D5415">
            <w:pPr>
              <w:widowControl w:val="0"/>
              <w:jc w:val="center"/>
            </w:pPr>
            <w:r w:rsidRPr="00162A1C">
              <w:t>14.29%</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90F315E" w14:textId="77777777" w:rsidR="00B90501" w:rsidRPr="00162A1C" w:rsidRDefault="00B90501" w:rsidP="001D5415">
            <w:pPr>
              <w:widowControl w:val="0"/>
              <w:jc w:val="center"/>
            </w:pPr>
            <w:r w:rsidRPr="00162A1C">
              <w:t>11.11%</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6E5AE01" w14:textId="77777777" w:rsidR="00B90501" w:rsidRPr="00162A1C" w:rsidRDefault="00B90501" w:rsidP="001D5415">
            <w:pPr>
              <w:widowControl w:val="0"/>
              <w:jc w:val="center"/>
            </w:pPr>
            <w:r w:rsidRPr="00162A1C">
              <w:t>50.00%</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4512173" w14:textId="77777777" w:rsidR="00B90501" w:rsidRPr="00162A1C" w:rsidRDefault="00B90501" w:rsidP="001D5415">
            <w:pPr>
              <w:widowControl w:val="0"/>
              <w:jc w:val="center"/>
            </w:pPr>
            <w:r w:rsidRPr="00162A1C">
              <w:t>0.00%</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77CFE63" w14:textId="77777777" w:rsidR="00B90501" w:rsidRPr="00162A1C" w:rsidRDefault="00B90501" w:rsidP="001D5415">
            <w:pPr>
              <w:widowControl w:val="0"/>
              <w:jc w:val="center"/>
            </w:pPr>
            <w:r w:rsidRPr="00162A1C">
              <w:t>80.00%</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137EBFD" w14:textId="77777777" w:rsidR="00B90501" w:rsidRPr="00162A1C" w:rsidRDefault="00B90501" w:rsidP="001D5415">
            <w:pPr>
              <w:widowControl w:val="0"/>
              <w:jc w:val="center"/>
            </w:pPr>
            <w:r w:rsidRPr="00162A1C">
              <w:t>20.00%</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9652272" w14:textId="77777777" w:rsidR="00B90501" w:rsidRPr="00162A1C" w:rsidRDefault="00B90501" w:rsidP="001D5415">
            <w:pPr>
              <w:widowControl w:val="0"/>
              <w:jc w:val="center"/>
            </w:pPr>
            <w:r w:rsidRPr="00162A1C">
              <w:t>33.33%</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7E771F0" w14:textId="77777777" w:rsidR="00B90501" w:rsidRPr="00162A1C" w:rsidRDefault="00B90501" w:rsidP="001D5415">
            <w:pPr>
              <w:widowControl w:val="0"/>
              <w:jc w:val="center"/>
            </w:pPr>
            <w:r w:rsidRPr="00162A1C">
              <w:t>0.00%</w:t>
            </w:r>
          </w:p>
        </w:tc>
      </w:tr>
      <w:tr w:rsidR="00B90501" w:rsidRPr="00162A1C" w14:paraId="03896A95" w14:textId="77777777" w:rsidTr="00CD2A79">
        <w:trPr>
          <w:trHeight w:val="315"/>
        </w:trPr>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F5BA889" w14:textId="77777777" w:rsidR="00B90501" w:rsidRPr="00162A1C" w:rsidRDefault="00B90501" w:rsidP="001D5415">
            <w:pPr>
              <w:widowControl w:val="0"/>
            </w:pPr>
            <w:r w:rsidRPr="00162A1C">
              <w:rPr>
                <w:b/>
              </w:rPr>
              <w:t>Death rate at ICU</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A5D8FF8" w14:textId="77777777" w:rsidR="00B90501" w:rsidRPr="00162A1C" w:rsidRDefault="00B90501" w:rsidP="001D5415">
            <w:pPr>
              <w:widowControl w:val="0"/>
              <w:jc w:val="center"/>
            </w:pPr>
            <w:r w:rsidRPr="00162A1C">
              <w:t>41.18%</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2691533" w14:textId="77777777" w:rsidR="00B90501" w:rsidRPr="00162A1C" w:rsidRDefault="00B90501" w:rsidP="001D5415">
            <w:pPr>
              <w:widowControl w:val="0"/>
              <w:jc w:val="center"/>
            </w:pPr>
            <w:r w:rsidRPr="00162A1C">
              <w:t>6.25%</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45F4C53" w14:textId="77777777" w:rsidR="00B90501" w:rsidRPr="00162A1C" w:rsidRDefault="00B90501" w:rsidP="001D5415">
            <w:pPr>
              <w:widowControl w:val="0"/>
              <w:jc w:val="center"/>
            </w:pPr>
            <w:r w:rsidRPr="00162A1C">
              <w:t>38.46%</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6FFDD4D" w14:textId="77777777" w:rsidR="00B90501" w:rsidRPr="00162A1C" w:rsidRDefault="00B90501" w:rsidP="001D5415">
            <w:pPr>
              <w:widowControl w:val="0"/>
              <w:jc w:val="center"/>
            </w:pPr>
            <w:r w:rsidRPr="00162A1C">
              <w:t>0.00%</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0D9A1F2" w14:textId="77777777" w:rsidR="00B90501" w:rsidRPr="00162A1C" w:rsidRDefault="00B90501" w:rsidP="001D5415">
            <w:pPr>
              <w:widowControl w:val="0"/>
              <w:jc w:val="center"/>
            </w:pPr>
            <w:r w:rsidRPr="00162A1C">
              <w:t>71.43%</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826ABFC" w14:textId="77777777" w:rsidR="00B90501" w:rsidRPr="00162A1C" w:rsidRDefault="00B90501" w:rsidP="001D5415">
            <w:pPr>
              <w:widowControl w:val="0"/>
              <w:jc w:val="center"/>
            </w:pPr>
            <w:r w:rsidRPr="00162A1C">
              <w:t>11.11%</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EA0D21E" w14:textId="77777777" w:rsidR="00B90501" w:rsidRPr="00162A1C" w:rsidRDefault="00B90501" w:rsidP="001D5415">
            <w:pPr>
              <w:widowControl w:val="0"/>
              <w:jc w:val="center"/>
            </w:pPr>
            <w:r w:rsidRPr="00162A1C">
              <w:t>33.33%</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AA98E21" w14:textId="77777777" w:rsidR="00B90501" w:rsidRPr="00162A1C" w:rsidRDefault="00B90501" w:rsidP="001D5415">
            <w:pPr>
              <w:widowControl w:val="0"/>
              <w:jc w:val="center"/>
            </w:pPr>
            <w:r w:rsidRPr="00162A1C">
              <w:t>0.00%</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5BE81E7" w14:textId="77777777" w:rsidR="00B90501" w:rsidRPr="00162A1C" w:rsidRDefault="00B90501" w:rsidP="001D5415">
            <w:pPr>
              <w:widowControl w:val="0"/>
              <w:jc w:val="center"/>
            </w:pPr>
            <w:r w:rsidRPr="00162A1C">
              <w:t>0.00%</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88A1C55" w14:textId="77777777" w:rsidR="00B90501" w:rsidRPr="00162A1C" w:rsidRDefault="00B90501" w:rsidP="001D5415">
            <w:pPr>
              <w:widowControl w:val="0"/>
              <w:jc w:val="center"/>
            </w:pPr>
            <w:r w:rsidRPr="00162A1C">
              <w:t>0.00%</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56DE987" w14:textId="77777777" w:rsidR="00B90501" w:rsidRPr="00162A1C" w:rsidRDefault="00B90501" w:rsidP="001D5415">
            <w:pPr>
              <w:widowControl w:val="0"/>
              <w:jc w:val="center"/>
            </w:pPr>
            <w:r w:rsidRPr="00162A1C">
              <w:t>0.00%</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4A4DB9A" w14:textId="77777777" w:rsidR="00B90501" w:rsidRPr="00162A1C" w:rsidRDefault="00B90501" w:rsidP="001D5415">
            <w:pPr>
              <w:widowControl w:val="0"/>
              <w:jc w:val="center"/>
            </w:pPr>
            <w:r w:rsidRPr="00162A1C">
              <w:t>25.00%</w:t>
            </w:r>
          </w:p>
        </w:tc>
      </w:tr>
      <w:tr w:rsidR="00B90501" w:rsidRPr="00162A1C" w14:paraId="0F90FDB6" w14:textId="77777777" w:rsidTr="00CD2A79">
        <w:trPr>
          <w:trHeight w:val="960"/>
        </w:trPr>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9CA7C1E" w14:textId="77777777" w:rsidR="00B90501" w:rsidRPr="00162A1C" w:rsidRDefault="00B90501" w:rsidP="001D5415">
            <w:pPr>
              <w:widowControl w:val="0"/>
            </w:pPr>
            <w:r w:rsidRPr="00162A1C">
              <w:rPr>
                <w:b/>
              </w:rPr>
              <w:t>Hospital discharge outcome</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8086842" w14:textId="77777777" w:rsidR="00B90501" w:rsidRPr="00162A1C" w:rsidRDefault="00B90501" w:rsidP="001D5415">
            <w:pPr>
              <w:widowControl w:val="0"/>
              <w:jc w:val="center"/>
            </w:pPr>
            <w:r w:rsidRPr="00162A1C">
              <w:t>Death: 47.06%, Home: 29.41%, Homecare: 17.65%, Support hospital: 5.88%</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5949240" w14:textId="77777777" w:rsidR="00B90501" w:rsidRPr="00162A1C" w:rsidRDefault="00B90501" w:rsidP="001D5415">
            <w:pPr>
              <w:widowControl w:val="0"/>
              <w:jc w:val="center"/>
            </w:pPr>
            <w:r w:rsidRPr="00162A1C">
              <w:t>Home: 75.00%, Support hospital: 18.75%, Death: 6.25%</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FBB9F34" w14:textId="77777777" w:rsidR="00B90501" w:rsidRPr="00162A1C" w:rsidRDefault="00B90501" w:rsidP="001D5415">
            <w:pPr>
              <w:widowControl w:val="0"/>
              <w:jc w:val="center"/>
            </w:pPr>
            <w:r w:rsidRPr="00162A1C">
              <w:t>Death: 38.46%, Support hospital: 23.08%, Homecare: 23.08%, Home: 15.38%</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BD774C5" w14:textId="77777777" w:rsidR="00B90501" w:rsidRPr="00162A1C" w:rsidRDefault="00B90501" w:rsidP="001D5415">
            <w:pPr>
              <w:widowControl w:val="0"/>
              <w:jc w:val="center"/>
            </w:pPr>
            <w:r w:rsidRPr="00162A1C">
              <w:t>Home: 53.33%, Support hospital: 33.33%, Homecare: 13.33%</w:t>
            </w:r>
          </w:p>
        </w:tc>
        <w:tc>
          <w:tcPr>
            <w:tcW w:w="97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3A76C1A" w14:textId="77777777" w:rsidR="00B90501" w:rsidRPr="00162A1C" w:rsidRDefault="00B90501" w:rsidP="001D5415">
            <w:pPr>
              <w:widowControl w:val="0"/>
              <w:jc w:val="center"/>
            </w:pPr>
            <w:r w:rsidRPr="00162A1C">
              <w:t>Death: 71.43%, Support hospital: 28.57%</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8EB06AC" w14:textId="77777777" w:rsidR="00B90501" w:rsidRPr="00162A1C" w:rsidRDefault="00B90501" w:rsidP="001D5415">
            <w:pPr>
              <w:widowControl w:val="0"/>
              <w:jc w:val="center"/>
            </w:pPr>
            <w:r w:rsidRPr="00162A1C">
              <w:t>Support hospital: 33.33%, Homecare: 33.33%, Home: 22.22%, Death: 11.11%</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B6BDD89" w14:textId="77777777" w:rsidR="00B90501" w:rsidRPr="00162A1C" w:rsidRDefault="00B90501" w:rsidP="001D5415">
            <w:pPr>
              <w:widowControl w:val="0"/>
              <w:jc w:val="center"/>
            </w:pPr>
            <w:r w:rsidRPr="00162A1C">
              <w:t>Death: 33.33%, Homecare: 33.33%, Support hospital: 16.67%, Home: 16.67%</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41E9D93" w14:textId="77777777" w:rsidR="00B90501" w:rsidRPr="00162A1C" w:rsidRDefault="00B90501" w:rsidP="001D5415">
            <w:pPr>
              <w:widowControl w:val="0"/>
              <w:jc w:val="center"/>
            </w:pPr>
            <w:r w:rsidRPr="00162A1C">
              <w:t>Home: 100.00%</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58FCAD9" w14:textId="77777777" w:rsidR="00B90501" w:rsidRPr="00162A1C" w:rsidRDefault="00B90501" w:rsidP="001D5415">
            <w:pPr>
              <w:widowControl w:val="0"/>
              <w:jc w:val="center"/>
            </w:pPr>
            <w:r w:rsidRPr="00162A1C">
              <w:t>Home: 80.00%, Support hospital: 20.00%</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865B463" w14:textId="77777777" w:rsidR="00B90501" w:rsidRPr="00162A1C" w:rsidRDefault="00B90501" w:rsidP="001D5415">
            <w:pPr>
              <w:widowControl w:val="0"/>
              <w:jc w:val="center"/>
            </w:pPr>
            <w:r w:rsidRPr="00162A1C">
              <w:t>Home: 80.00%, Support hospital: 20.00%</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0C5ED5E" w14:textId="77777777" w:rsidR="00B90501" w:rsidRPr="00162A1C" w:rsidRDefault="00B90501" w:rsidP="001D5415">
            <w:pPr>
              <w:widowControl w:val="0"/>
              <w:jc w:val="center"/>
            </w:pPr>
            <w:r w:rsidRPr="00162A1C">
              <w:t>Home: 66.67%, Support hospital: 33.33%</w:t>
            </w:r>
          </w:p>
        </w:tc>
        <w:tc>
          <w:tcPr>
            <w:tcW w:w="9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42FF9DB" w14:textId="77777777" w:rsidR="00B90501" w:rsidRPr="00162A1C" w:rsidRDefault="00B90501" w:rsidP="001D5415">
            <w:pPr>
              <w:widowControl w:val="0"/>
              <w:jc w:val="center"/>
            </w:pPr>
            <w:r w:rsidRPr="00162A1C">
              <w:t>Home: 50.00%, Homecare: 25.00%, Death: 25.00%</w:t>
            </w:r>
          </w:p>
        </w:tc>
      </w:tr>
    </w:tbl>
    <w:p w14:paraId="4861D69B" w14:textId="77777777" w:rsidR="00B90501" w:rsidRPr="00162A1C" w:rsidRDefault="00B90501" w:rsidP="00B90501">
      <w:pPr>
        <w:jc w:val="both"/>
      </w:pPr>
    </w:p>
    <w:p w14:paraId="0EC334BE" w14:textId="77777777" w:rsidR="00B90501" w:rsidRDefault="00B90501" w:rsidP="002F6AE6">
      <w:pPr>
        <w:rPr>
          <w:rFonts w:eastAsia="Times New Roman"/>
          <w:b/>
        </w:rPr>
      </w:pPr>
    </w:p>
    <w:p w14:paraId="01C167FD" w14:textId="77777777" w:rsidR="00CD2A79" w:rsidRDefault="00CD2A79" w:rsidP="002F6AE6">
      <w:pPr>
        <w:rPr>
          <w:rFonts w:eastAsia="Times New Roman"/>
          <w:b/>
        </w:rPr>
      </w:pPr>
    </w:p>
    <w:p w14:paraId="035E07E2" w14:textId="77777777" w:rsidR="00CD2A79" w:rsidRDefault="00CD2A79" w:rsidP="002F6AE6">
      <w:pPr>
        <w:rPr>
          <w:rFonts w:eastAsia="Times New Roman"/>
          <w:b/>
        </w:rPr>
      </w:pPr>
    </w:p>
    <w:p w14:paraId="2E612221" w14:textId="77777777" w:rsidR="00CD2A79" w:rsidRDefault="00CD2A79" w:rsidP="002F6AE6">
      <w:pPr>
        <w:rPr>
          <w:rFonts w:eastAsia="Times New Roman"/>
          <w:b/>
        </w:rPr>
      </w:pPr>
    </w:p>
    <w:p w14:paraId="5B972732" w14:textId="0462A118" w:rsidR="00BE0D84" w:rsidRPr="00162A1C" w:rsidRDefault="00BE0D84" w:rsidP="00BE0D84">
      <w:pPr>
        <w:jc w:val="both"/>
      </w:pPr>
      <w:r w:rsidRPr="002C7F19">
        <w:rPr>
          <w:rFonts w:eastAsia="Times New Roman"/>
          <w:b/>
          <w:bCs/>
        </w:rPr>
        <w:lastRenderedPageBreak/>
        <w:t>Supplementary</w:t>
      </w:r>
      <w:r w:rsidRPr="00162A1C">
        <w:rPr>
          <w:b/>
        </w:rPr>
        <w:t xml:space="preserve"> Table </w:t>
      </w:r>
      <w:r>
        <w:rPr>
          <w:b/>
        </w:rPr>
        <w:t>S6</w:t>
      </w:r>
      <w:r w:rsidRPr="00162A1C">
        <w:rPr>
          <w:b/>
        </w:rPr>
        <w:t>.</w:t>
      </w:r>
      <w:r w:rsidRPr="00162A1C">
        <w:t xml:space="preserve"> Assessment of the use of the intracranial pressure sensor and the mortality rate in these groups.</w:t>
      </w:r>
    </w:p>
    <w:tbl>
      <w:tblPr>
        <w:tblStyle w:val="3"/>
        <w:tblW w:w="127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0"/>
        <w:gridCol w:w="980"/>
        <w:gridCol w:w="980"/>
        <w:gridCol w:w="981"/>
        <w:gridCol w:w="981"/>
        <w:gridCol w:w="981"/>
        <w:gridCol w:w="981"/>
        <w:gridCol w:w="981"/>
        <w:gridCol w:w="981"/>
        <w:gridCol w:w="981"/>
        <w:gridCol w:w="981"/>
        <w:gridCol w:w="981"/>
        <w:gridCol w:w="981"/>
      </w:tblGrid>
      <w:tr w:rsidR="00BE0D84" w:rsidRPr="00162A1C" w14:paraId="55703D58" w14:textId="77777777" w:rsidTr="001D5415">
        <w:trPr>
          <w:trHeight w:val="315"/>
        </w:trPr>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0C79F66" w14:textId="77777777" w:rsidR="00BE0D84" w:rsidRPr="00162A1C" w:rsidRDefault="00BE0D84" w:rsidP="001D5415">
            <w:pPr>
              <w:widowControl w:val="0"/>
            </w:pPr>
          </w:p>
        </w:tc>
        <w:tc>
          <w:tcPr>
            <w:tcW w:w="1960"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53AFE06" w14:textId="77777777" w:rsidR="00BE0D84" w:rsidRPr="00162A1C" w:rsidRDefault="00BE0D84" w:rsidP="001D5415">
            <w:pPr>
              <w:widowControl w:val="0"/>
              <w:jc w:val="center"/>
            </w:pPr>
            <w:r w:rsidRPr="00162A1C">
              <w:rPr>
                <w:b/>
              </w:rPr>
              <w:t>Traumatic brain injury</w:t>
            </w:r>
          </w:p>
        </w:tc>
        <w:tc>
          <w:tcPr>
            <w:tcW w:w="1960"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32FEA39" w14:textId="77777777" w:rsidR="00BE0D84" w:rsidRPr="00162A1C" w:rsidRDefault="00BE0D84" w:rsidP="001D5415">
            <w:pPr>
              <w:widowControl w:val="0"/>
              <w:jc w:val="center"/>
            </w:pPr>
            <w:r w:rsidRPr="00162A1C">
              <w:rPr>
                <w:b/>
              </w:rPr>
              <w:t>Ischemic Stroke</w:t>
            </w:r>
          </w:p>
        </w:tc>
        <w:tc>
          <w:tcPr>
            <w:tcW w:w="1960"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0394F78" w14:textId="77777777" w:rsidR="00BE0D84" w:rsidRPr="00162A1C" w:rsidRDefault="00BE0D84" w:rsidP="001D5415">
            <w:pPr>
              <w:widowControl w:val="0"/>
              <w:jc w:val="center"/>
            </w:pPr>
            <w:r w:rsidRPr="00162A1C">
              <w:rPr>
                <w:b/>
              </w:rPr>
              <w:t>Intracranial Hemorrhage</w:t>
            </w:r>
          </w:p>
        </w:tc>
        <w:tc>
          <w:tcPr>
            <w:tcW w:w="1960"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1AA825E" w14:textId="77777777" w:rsidR="00BE0D84" w:rsidRPr="00162A1C" w:rsidRDefault="00BE0D84" w:rsidP="001D5415">
            <w:pPr>
              <w:widowControl w:val="0"/>
              <w:jc w:val="center"/>
            </w:pPr>
            <w:r w:rsidRPr="00162A1C">
              <w:rPr>
                <w:b/>
              </w:rPr>
              <w:t>Convulsive Disorders</w:t>
            </w:r>
          </w:p>
        </w:tc>
        <w:tc>
          <w:tcPr>
            <w:tcW w:w="1960"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5580679" w14:textId="77777777" w:rsidR="00BE0D84" w:rsidRPr="00162A1C" w:rsidRDefault="00BE0D84" w:rsidP="001D5415">
            <w:pPr>
              <w:widowControl w:val="0"/>
              <w:jc w:val="center"/>
            </w:pPr>
            <w:r w:rsidRPr="00162A1C">
              <w:rPr>
                <w:b/>
              </w:rPr>
              <w:t>Subarachnoid Hemorrhage</w:t>
            </w:r>
          </w:p>
        </w:tc>
        <w:tc>
          <w:tcPr>
            <w:tcW w:w="1960"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CFD1DE2" w14:textId="77777777" w:rsidR="00BE0D84" w:rsidRPr="00162A1C" w:rsidRDefault="00BE0D84" w:rsidP="001D5415">
            <w:pPr>
              <w:widowControl w:val="0"/>
              <w:jc w:val="center"/>
            </w:pPr>
            <w:r w:rsidRPr="00162A1C">
              <w:rPr>
                <w:b/>
              </w:rPr>
              <w:t>Intracranial infection</w:t>
            </w:r>
          </w:p>
        </w:tc>
      </w:tr>
      <w:tr w:rsidR="00BE0D84" w:rsidRPr="00162A1C" w14:paraId="6F7A9E2F" w14:textId="77777777" w:rsidTr="001D5415">
        <w:trPr>
          <w:trHeight w:val="315"/>
        </w:trPr>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DEE356E" w14:textId="77777777" w:rsidR="00BE0D84" w:rsidRPr="00162A1C" w:rsidRDefault="00BE0D84" w:rsidP="001D5415">
            <w:pPr>
              <w:widowControl w:val="0"/>
            </w:pP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6849C58" w14:textId="77777777" w:rsidR="00BE0D84" w:rsidRPr="00162A1C" w:rsidRDefault="00BE0D84" w:rsidP="001D5415">
            <w:pPr>
              <w:widowControl w:val="0"/>
              <w:jc w:val="center"/>
            </w:pPr>
            <w:r w:rsidRPr="00162A1C">
              <w:rPr>
                <w:b/>
              </w:rPr>
              <w:t>Control group</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86EBE92" w14:textId="77777777" w:rsidR="00BE0D84" w:rsidRPr="00162A1C" w:rsidRDefault="00BE0D84" w:rsidP="001D5415">
            <w:pPr>
              <w:widowControl w:val="0"/>
              <w:jc w:val="center"/>
            </w:pPr>
            <w:r w:rsidRPr="00162A1C">
              <w:rPr>
                <w:b/>
              </w:rPr>
              <w:t>Study group</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B91E8BD" w14:textId="77777777" w:rsidR="00BE0D84" w:rsidRPr="00162A1C" w:rsidRDefault="00BE0D84" w:rsidP="001D5415">
            <w:pPr>
              <w:widowControl w:val="0"/>
              <w:jc w:val="center"/>
            </w:pPr>
            <w:r w:rsidRPr="00162A1C">
              <w:rPr>
                <w:b/>
              </w:rPr>
              <w:t>Control group</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79A849C" w14:textId="77777777" w:rsidR="00BE0D84" w:rsidRPr="00162A1C" w:rsidRDefault="00BE0D84" w:rsidP="001D5415">
            <w:pPr>
              <w:widowControl w:val="0"/>
              <w:jc w:val="center"/>
            </w:pPr>
            <w:r w:rsidRPr="00162A1C">
              <w:rPr>
                <w:b/>
              </w:rPr>
              <w:t>Study group</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DDE285D" w14:textId="77777777" w:rsidR="00BE0D84" w:rsidRPr="00162A1C" w:rsidRDefault="00BE0D84" w:rsidP="001D5415">
            <w:pPr>
              <w:widowControl w:val="0"/>
              <w:jc w:val="center"/>
            </w:pPr>
            <w:r w:rsidRPr="00162A1C">
              <w:rPr>
                <w:b/>
              </w:rPr>
              <w:t>Control group</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EBF73DD" w14:textId="77777777" w:rsidR="00BE0D84" w:rsidRPr="00162A1C" w:rsidRDefault="00BE0D84" w:rsidP="001D5415">
            <w:pPr>
              <w:widowControl w:val="0"/>
              <w:jc w:val="center"/>
            </w:pPr>
            <w:r w:rsidRPr="00162A1C">
              <w:rPr>
                <w:b/>
              </w:rPr>
              <w:t>Study group</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1CCDDB3" w14:textId="77777777" w:rsidR="00BE0D84" w:rsidRPr="00162A1C" w:rsidRDefault="00BE0D84" w:rsidP="001D5415">
            <w:pPr>
              <w:widowControl w:val="0"/>
              <w:jc w:val="center"/>
            </w:pPr>
            <w:r w:rsidRPr="00162A1C">
              <w:rPr>
                <w:b/>
              </w:rPr>
              <w:t>Control group</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B61CB9A" w14:textId="77777777" w:rsidR="00BE0D84" w:rsidRPr="00162A1C" w:rsidRDefault="00BE0D84" w:rsidP="001D5415">
            <w:pPr>
              <w:widowControl w:val="0"/>
              <w:jc w:val="center"/>
            </w:pPr>
            <w:r w:rsidRPr="00162A1C">
              <w:rPr>
                <w:b/>
              </w:rPr>
              <w:t>Study group</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1CCE042" w14:textId="77777777" w:rsidR="00BE0D84" w:rsidRPr="00162A1C" w:rsidRDefault="00BE0D84" w:rsidP="001D5415">
            <w:pPr>
              <w:widowControl w:val="0"/>
              <w:jc w:val="center"/>
            </w:pPr>
            <w:r w:rsidRPr="00162A1C">
              <w:rPr>
                <w:b/>
              </w:rPr>
              <w:t>Control group</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BC433D8" w14:textId="77777777" w:rsidR="00BE0D84" w:rsidRPr="00162A1C" w:rsidRDefault="00BE0D84" w:rsidP="001D5415">
            <w:pPr>
              <w:widowControl w:val="0"/>
              <w:jc w:val="center"/>
            </w:pPr>
            <w:r w:rsidRPr="00162A1C">
              <w:rPr>
                <w:b/>
              </w:rPr>
              <w:t>Study group</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105C6A7" w14:textId="77777777" w:rsidR="00BE0D84" w:rsidRPr="00162A1C" w:rsidRDefault="00BE0D84" w:rsidP="001D5415">
            <w:pPr>
              <w:widowControl w:val="0"/>
              <w:jc w:val="center"/>
            </w:pPr>
            <w:r w:rsidRPr="00162A1C">
              <w:rPr>
                <w:b/>
              </w:rPr>
              <w:t>Control group</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5A2BEB3" w14:textId="77777777" w:rsidR="00BE0D84" w:rsidRPr="00162A1C" w:rsidRDefault="00BE0D84" w:rsidP="001D5415">
            <w:pPr>
              <w:widowControl w:val="0"/>
              <w:jc w:val="center"/>
            </w:pPr>
            <w:r w:rsidRPr="00162A1C">
              <w:rPr>
                <w:b/>
              </w:rPr>
              <w:t>Study group</w:t>
            </w:r>
          </w:p>
        </w:tc>
      </w:tr>
      <w:tr w:rsidR="00BE0D84" w:rsidRPr="00162A1C" w14:paraId="04490FD2" w14:textId="77777777" w:rsidTr="001D5415">
        <w:trPr>
          <w:trHeight w:val="315"/>
        </w:trPr>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E136404" w14:textId="77777777" w:rsidR="00BE0D84" w:rsidRPr="00162A1C" w:rsidRDefault="00BE0D84" w:rsidP="001D5415">
            <w:pPr>
              <w:widowControl w:val="0"/>
            </w:pPr>
            <w:r w:rsidRPr="00162A1C">
              <w:rPr>
                <w:b/>
              </w:rPr>
              <w:t>Number of patients</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8F0B95B" w14:textId="77777777" w:rsidR="00BE0D84" w:rsidRPr="00162A1C" w:rsidRDefault="00BE0D84" w:rsidP="001D5415">
            <w:pPr>
              <w:widowControl w:val="0"/>
              <w:jc w:val="center"/>
            </w:pPr>
            <w:r w:rsidRPr="00162A1C">
              <w:t>17</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603B1F9" w14:textId="77777777" w:rsidR="00BE0D84" w:rsidRPr="00162A1C" w:rsidRDefault="00BE0D84" w:rsidP="001D5415">
            <w:pPr>
              <w:widowControl w:val="0"/>
              <w:jc w:val="center"/>
            </w:pPr>
            <w:r w:rsidRPr="00162A1C">
              <w:t>16</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6CF7618" w14:textId="77777777" w:rsidR="00BE0D84" w:rsidRPr="00162A1C" w:rsidRDefault="00BE0D84" w:rsidP="001D5415">
            <w:pPr>
              <w:widowControl w:val="0"/>
              <w:jc w:val="center"/>
            </w:pPr>
            <w:r w:rsidRPr="00162A1C">
              <w:t>13</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FF2725B" w14:textId="77777777" w:rsidR="00BE0D84" w:rsidRPr="00162A1C" w:rsidRDefault="00BE0D84" w:rsidP="001D5415">
            <w:pPr>
              <w:widowControl w:val="0"/>
              <w:jc w:val="center"/>
            </w:pPr>
            <w:r w:rsidRPr="00162A1C">
              <w:t>15</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319B54B" w14:textId="77777777" w:rsidR="00BE0D84" w:rsidRPr="00162A1C" w:rsidRDefault="00BE0D84" w:rsidP="001D5415">
            <w:pPr>
              <w:widowControl w:val="0"/>
              <w:jc w:val="center"/>
            </w:pPr>
            <w:r w:rsidRPr="00162A1C">
              <w:t>7</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C4CECD6" w14:textId="77777777" w:rsidR="00BE0D84" w:rsidRPr="00162A1C" w:rsidRDefault="00BE0D84" w:rsidP="001D5415">
            <w:pPr>
              <w:widowControl w:val="0"/>
              <w:jc w:val="center"/>
            </w:pPr>
            <w:r w:rsidRPr="00162A1C">
              <w:t>9</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E26D1D7" w14:textId="77777777" w:rsidR="00BE0D84" w:rsidRPr="00162A1C" w:rsidRDefault="00BE0D84" w:rsidP="001D5415">
            <w:pPr>
              <w:widowControl w:val="0"/>
              <w:jc w:val="center"/>
            </w:pPr>
            <w:r w:rsidRPr="00162A1C">
              <w:t>6</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24D07F0" w14:textId="77777777" w:rsidR="00BE0D84" w:rsidRPr="00162A1C" w:rsidRDefault="00BE0D84" w:rsidP="001D5415">
            <w:pPr>
              <w:widowControl w:val="0"/>
              <w:jc w:val="center"/>
            </w:pPr>
            <w:r w:rsidRPr="00162A1C">
              <w:t>2</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0364C11" w14:textId="77777777" w:rsidR="00BE0D84" w:rsidRPr="00162A1C" w:rsidRDefault="00BE0D84" w:rsidP="001D5415">
            <w:pPr>
              <w:widowControl w:val="0"/>
              <w:jc w:val="center"/>
            </w:pPr>
            <w:r w:rsidRPr="00162A1C">
              <w:t>5</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E1105C3" w14:textId="77777777" w:rsidR="00BE0D84" w:rsidRPr="00162A1C" w:rsidRDefault="00BE0D84" w:rsidP="001D5415">
            <w:pPr>
              <w:widowControl w:val="0"/>
              <w:jc w:val="center"/>
            </w:pPr>
            <w:r w:rsidRPr="00162A1C">
              <w:t>5</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E16DEA8" w14:textId="77777777" w:rsidR="00BE0D84" w:rsidRPr="00162A1C" w:rsidRDefault="00BE0D84" w:rsidP="001D5415">
            <w:pPr>
              <w:widowControl w:val="0"/>
              <w:jc w:val="center"/>
            </w:pPr>
            <w:r w:rsidRPr="00162A1C">
              <w:t>3</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E68C48D" w14:textId="77777777" w:rsidR="00BE0D84" w:rsidRPr="00162A1C" w:rsidRDefault="00BE0D84" w:rsidP="001D5415">
            <w:pPr>
              <w:widowControl w:val="0"/>
              <w:jc w:val="center"/>
            </w:pPr>
            <w:r w:rsidRPr="00162A1C">
              <w:t>4</w:t>
            </w:r>
          </w:p>
        </w:tc>
      </w:tr>
      <w:tr w:rsidR="00BE0D84" w:rsidRPr="00162A1C" w14:paraId="13F06420" w14:textId="77777777" w:rsidTr="001D5415">
        <w:trPr>
          <w:trHeight w:val="315"/>
        </w:trPr>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1F0A06B" w14:textId="77777777" w:rsidR="00BE0D84" w:rsidRPr="00162A1C" w:rsidRDefault="00BE0D84" w:rsidP="001D5415">
            <w:pPr>
              <w:widowControl w:val="0"/>
            </w:pPr>
            <w:r w:rsidRPr="00162A1C">
              <w:rPr>
                <w:b/>
              </w:rPr>
              <w:t>Invasive ICP (</w:t>
            </w:r>
            <w:proofErr w:type="spellStart"/>
            <w:r w:rsidRPr="00162A1C">
              <w:rPr>
                <w:b/>
              </w:rPr>
              <w:t>iICP</w:t>
            </w:r>
            <w:proofErr w:type="spellEnd"/>
            <w:r w:rsidRPr="00162A1C">
              <w:rPr>
                <w:b/>
              </w:rPr>
              <w:t>)</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746D409" w14:textId="77777777" w:rsidR="00BE0D84" w:rsidRPr="00162A1C" w:rsidRDefault="00BE0D84" w:rsidP="001D5415">
            <w:pPr>
              <w:widowControl w:val="0"/>
              <w:jc w:val="center"/>
            </w:pPr>
            <w:r w:rsidRPr="00162A1C">
              <w:t>29.41%</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341025D" w14:textId="77777777" w:rsidR="00BE0D84" w:rsidRPr="00162A1C" w:rsidRDefault="00BE0D84" w:rsidP="001D5415">
            <w:pPr>
              <w:widowControl w:val="0"/>
              <w:jc w:val="center"/>
            </w:pPr>
            <w:r w:rsidRPr="00162A1C">
              <w:t>56.25%</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00470E2" w14:textId="77777777" w:rsidR="00BE0D84" w:rsidRPr="00162A1C" w:rsidRDefault="00BE0D84" w:rsidP="001D5415">
            <w:pPr>
              <w:widowControl w:val="0"/>
              <w:jc w:val="center"/>
            </w:pPr>
            <w:r w:rsidRPr="00162A1C">
              <w:t>7.69%</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56B671E" w14:textId="77777777" w:rsidR="00BE0D84" w:rsidRPr="00162A1C" w:rsidRDefault="00BE0D84" w:rsidP="001D5415">
            <w:pPr>
              <w:widowControl w:val="0"/>
              <w:jc w:val="center"/>
            </w:pPr>
            <w:r w:rsidRPr="00162A1C">
              <w:t>13.33%</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45FBBA4" w14:textId="77777777" w:rsidR="00BE0D84" w:rsidRPr="00162A1C" w:rsidRDefault="00BE0D84" w:rsidP="001D5415">
            <w:pPr>
              <w:widowControl w:val="0"/>
              <w:jc w:val="center"/>
            </w:pPr>
            <w:r w:rsidRPr="00162A1C">
              <w:t>57.14%</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7AE894D" w14:textId="77777777" w:rsidR="00BE0D84" w:rsidRPr="00162A1C" w:rsidRDefault="00BE0D84" w:rsidP="001D5415">
            <w:pPr>
              <w:widowControl w:val="0"/>
              <w:jc w:val="center"/>
            </w:pPr>
            <w:r w:rsidRPr="00162A1C">
              <w:t>55.56%</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DD61914" w14:textId="77777777" w:rsidR="00BE0D84" w:rsidRPr="00162A1C" w:rsidRDefault="00BE0D84" w:rsidP="001D5415">
            <w:pPr>
              <w:widowControl w:val="0"/>
              <w:jc w:val="center"/>
            </w:pPr>
            <w:r w:rsidRPr="00162A1C">
              <w:t>0.00%</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98CE065" w14:textId="77777777" w:rsidR="00BE0D84" w:rsidRPr="00162A1C" w:rsidRDefault="00BE0D84" w:rsidP="001D5415">
            <w:pPr>
              <w:widowControl w:val="0"/>
              <w:jc w:val="center"/>
            </w:pPr>
            <w:r w:rsidRPr="00162A1C">
              <w:t>50.00%</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C894B25" w14:textId="77777777" w:rsidR="00BE0D84" w:rsidRPr="00162A1C" w:rsidRDefault="00BE0D84" w:rsidP="001D5415">
            <w:pPr>
              <w:widowControl w:val="0"/>
              <w:jc w:val="center"/>
            </w:pPr>
            <w:r w:rsidRPr="00162A1C">
              <w:t>20.00%</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A14BD14" w14:textId="77777777" w:rsidR="00BE0D84" w:rsidRPr="00162A1C" w:rsidRDefault="00BE0D84" w:rsidP="001D5415">
            <w:pPr>
              <w:widowControl w:val="0"/>
              <w:jc w:val="center"/>
            </w:pPr>
            <w:r w:rsidRPr="00162A1C">
              <w:t>60.00%</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8A6A506" w14:textId="77777777" w:rsidR="00BE0D84" w:rsidRPr="00162A1C" w:rsidRDefault="00BE0D84" w:rsidP="001D5415">
            <w:pPr>
              <w:widowControl w:val="0"/>
              <w:jc w:val="center"/>
            </w:pPr>
            <w:r w:rsidRPr="00162A1C">
              <w:t>33.33%</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C159B36" w14:textId="77777777" w:rsidR="00BE0D84" w:rsidRPr="00162A1C" w:rsidRDefault="00BE0D84" w:rsidP="001D5415">
            <w:pPr>
              <w:widowControl w:val="0"/>
              <w:jc w:val="center"/>
            </w:pPr>
            <w:r w:rsidRPr="00162A1C">
              <w:t>50.00%</w:t>
            </w:r>
          </w:p>
        </w:tc>
      </w:tr>
      <w:tr w:rsidR="00BE0D84" w:rsidRPr="00162A1C" w14:paraId="181871C6" w14:textId="77777777" w:rsidTr="001D5415">
        <w:trPr>
          <w:trHeight w:val="315"/>
        </w:trPr>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83DDCB2" w14:textId="77777777" w:rsidR="00BE0D84" w:rsidRPr="00162A1C" w:rsidRDefault="00BE0D84" w:rsidP="001D5415">
            <w:pPr>
              <w:widowControl w:val="0"/>
            </w:pPr>
            <w:r w:rsidRPr="00162A1C">
              <w:rPr>
                <w:b/>
              </w:rPr>
              <w:t xml:space="preserve">Death in patients with </w:t>
            </w:r>
            <w:proofErr w:type="spellStart"/>
            <w:r w:rsidRPr="00162A1C">
              <w:rPr>
                <w:b/>
              </w:rPr>
              <w:t>iICP</w:t>
            </w:r>
            <w:proofErr w:type="spellEnd"/>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8484D90" w14:textId="77777777" w:rsidR="00BE0D84" w:rsidRPr="00162A1C" w:rsidRDefault="00BE0D84" w:rsidP="001D5415">
            <w:pPr>
              <w:widowControl w:val="0"/>
              <w:jc w:val="center"/>
            </w:pPr>
            <w:r w:rsidRPr="00162A1C">
              <w:t>23.53%</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8D4704C" w14:textId="77777777" w:rsidR="00BE0D84" w:rsidRPr="00162A1C" w:rsidRDefault="00BE0D84" w:rsidP="001D5415">
            <w:pPr>
              <w:widowControl w:val="0"/>
              <w:jc w:val="center"/>
            </w:pPr>
            <w:r w:rsidRPr="00162A1C">
              <w:t>6.25%</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8E4C510" w14:textId="77777777" w:rsidR="00BE0D84" w:rsidRPr="00162A1C" w:rsidRDefault="00BE0D84" w:rsidP="001D5415">
            <w:pPr>
              <w:widowControl w:val="0"/>
              <w:jc w:val="center"/>
            </w:pPr>
            <w:r w:rsidRPr="00162A1C">
              <w:t>0.00%</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B68CC27" w14:textId="77777777" w:rsidR="00BE0D84" w:rsidRPr="00162A1C" w:rsidRDefault="00BE0D84" w:rsidP="001D5415">
            <w:pPr>
              <w:widowControl w:val="0"/>
              <w:jc w:val="center"/>
            </w:pPr>
            <w:r w:rsidRPr="00162A1C">
              <w:t>0.00%</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E6CF01A" w14:textId="77777777" w:rsidR="00BE0D84" w:rsidRPr="00162A1C" w:rsidRDefault="00BE0D84" w:rsidP="001D5415">
            <w:pPr>
              <w:widowControl w:val="0"/>
              <w:jc w:val="center"/>
            </w:pPr>
            <w:r w:rsidRPr="00162A1C">
              <w:t>57.14%</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443D98F" w14:textId="77777777" w:rsidR="00BE0D84" w:rsidRPr="00162A1C" w:rsidRDefault="00BE0D84" w:rsidP="001D5415">
            <w:pPr>
              <w:widowControl w:val="0"/>
              <w:jc w:val="center"/>
            </w:pPr>
            <w:r w:rsidRPr="00162A1C">
              <w:t>11.11%</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9FDFAB2" w14:textId="77777777" w:rsidR="00BE0D84" w:rsidRPr="00162A1C" w:rsidRDefault="00BE0D84" w:rsidP="001D5415">
            <w:pPr>
              <w:widowControl w:val="0"/>
              <w:jc w:val="center"/>
            </w:pPr>
            <w:r w:rsidRPr="00162A1C">
              <w:t>0.00%</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F875DE5" w14:textId="77777777" w:rsidR="00BE0D84" w:rsidRPr="00162A1C" w:rsidRDefault="00BE0D84" w:rsidP="001D5415">
            <w:pPr>
              <w:widowControl w:val="0"/>
              <w:jc w:val="center"/>
            </w:pPr>
            <w:r w:rsidRPr="00162A1C">
              <w:t>0.00%</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72A153A" w14:textId="77777777" w:rsidR="00BE0D84" w:rsidRPr="00162A1C" w:rsidRDefault="00BE0D84" w:rsidP="001D5415">
            <w:pPr>
              <w:widowControl w:val="0"/>
              <w:jc w:val="center"/>
            </w:pPr>
            <w:r w:rsidRPr="00162A1C">
              <w:t>0.00%</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47D0F49" w14:textId="77777777" w:rsidR="00BE0D84" w:rsidRPr="00162A1C" w:rsidRDefault="00BE0D84" w:rsidP="001D5415">
            <w:pPr>
              <w:widowControl w:val="0"/>
              <w:jc w:val="center"/>
            </w:pPr>
            <w:r w:rsidRPr="00162A1C">
              <w:t>0.00%</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CC04CB7" w14:textId="77777777" w:rsidR="00BE0D84" w:rsidRPr="00162A1C" w:rsidRDefault="00BE0D84" w:rsidP="001D5415">
            <w:pPr>
              <w:widowControl w:val="0"/>
              <w:jc w:val="center"/>
            </w:pPr>
            <w:r w:rsidRPr="00162A1C">
              <w:t>0.00%</w:t>
            </w:r>
          </w:p>
        </w:tc>
        <w:tc>
          <w:tcPr>
            <w:tcW w:w="9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84C0994" w14:textId="77777777" w:rsidR="00BE0D84" w:rsidRPr="00162A1C" w:rsidRDefault="00BE0D84" w:rsidP="001D5415">
            <w:pPr>
              <w:widowControl w:val="0"/>
              <w:jc w:val="center"/>
            </w:pPr>
            <w:r w:rsidRPr="00162A1C">
              <w:t>25.00%</w:t>
            </w:r>
          </w:p>
        </w:tc>
      </w:tr>
    </w:tbl>
    <w:p w14:paraId="7CD167E8" w14:textId="77777777" w:rsidR="00BE0D84" w:rsidRPr="00162A1C" w:rsidRDefault="00BE0D84" w:rsidP="00BE0D84">
      <w:pPr>
        <w:jc w:val="both"/>
      </w:pPr>
    </w:p>
    <w:p w14:paraId="761AA42A" w14:textId="77777777" w:rsidR="00B90501" w:rsidRDefault="00B90501" w:rsidP="002F6AE6">
      <w:pPr>
        <w:rPr>
          <w:rFonts w:eastAsia="Times New Roman"/>
          <w:b/>
        </w:rPr>
      </w:pPr>
    </w:p>
    <w:p w14:paraId="746154F5" w14:textId="77777777" w:rsidR="002C7F19" w:rsidRDefault="002C7F19" w:rsidP="00BD3C8C">
      <w:pPr>
        <w:pStyle w:val="Heading3"/>
        <w:rPr>
          <w:rFonts w:ascii="Times New Roman" w:eastAsia="Times New Roman" w:hAnsi="Times New Roman"/>
        </w:rPr>
      </w:pPr>
    </w:p>
    <w:p w14:paraId="0ED8F918" w14:textId="77777777" w:rsidR="00CD2A79" w:rsidRDefault="00CD2A79" w:rsidP="00CD2A79"/>
    <w:p w14:paraId="7A9AEB48" w14:textId="77777777" w:rsidR="00CD2A79" w:rsidRDefault="00CD2A79" w:rsidP="00CD2A79"/>
    <w:p w14:paraId="7121D415" w14:textId="77777777" w:rsidR="00CD2A79" w:rsidRPr="00CD2A79" w:rsidRDefault="00CD2A79" w:rsidP="00CD2A79"/>
    <w:p w14:paraId="38ADE64D" w14:textId="179CC5EA" w:rsidR="00BD3C8C" w:rsidRPr="00CD2A79" w:rsidRDefault="00BD3C8C" w:rsidP="00BD3C8C">
      <w:pPr>
        <w:pStyle w:val="Heading3"/>
        <w:rPr>
          <w:color w:val="auto"/>
        </w:rPr>
      </w:pPr>
      <w:r w:rsidRPr="00CD2A79">
        <w:rPr>
          <w:rFonts w:ascii="Times New Roman" w:eastAsia="Times New Roman" w:hAnsi="Times New Roman"/>
          <w:color w:val="auto"/>
        </w:rPr>
        <w:lastRenderedPageBreak/>
        <w:t>Supplementary Methods S1. Sample size and power considerations</w:t>
      </w:r>
    </w:p>
    <w:p w14:paraId="0CF5228D" w14:textId="77777777" w:rsidR="00BD3C8C" w:rsidRPr="00CD2A79" w:rsidRDefault="00BD3C8C" w:rsidP="00CD2A79">
      <w:pPr>
        <w:pStyle w:val="p3"/>
        <w:jc w:val="both"/>
      </w:pPr>
      <w:r w:rsidRPr="00CD2A79">
        <w:rPr>
          <w:sz w:val="22"/>
        </w:rPr>
        <w:t>This study was a retrospective, exploratory cohort based on consecutively available eligible patients during the study period; therefore, the sample size was not determined by an a priori power calculation. To contextualize interpretation and support planning of future prospective work, we performed (</w:t>
      </w:r>
      <w:proofErr w:type="spellStart"/>
      <w:r w:rsidRPr="00CD2A79">
        <w:rPr>
          <w:sz w:val="22"/>
        </w:rPr>
        <w:t>i</w:t>
      </w:r>
      <w:proofErr w:type="spellEnd"/>
      <w:r w:rsidRPr="00CD2A79">
        <w:rPr>
          <w:sz w:val="22"/>
        </w:rPr>
        <w:t xml:space="preserve">) </w:t>
      </w:r>
      <w:proofErr w:type="spellStart"/>
      <w:r w:rsidRPr="00CD2A79">
        <w:rPr>
          <w:sz w:val="22"/>
        </w:rPr>
        <w:t>an</w:t>
      </w:r>
      <w:proofErr w:type="spellEnd"/>
      <w:r w:rsidRPr="00CD2A79">
        <w:rPr>
          <w:sz w:val="22"/>
        </w:rPr>
        <w:t xml:space="preserve"> a priori planning calculation for a clinically plausible mortality effect size and (ii) a post hoc power assessment for the mortality difference observed in this cohort. These calculations address </w:t>
      </w:r>
      <w:r w:rsidRPr="00CD2A79">
        <w:rPr>
          <w:rStyle w:val="s2"/>
          <w:rFonts w:eastAsiaTheme="majorEastAsia"/>
          <w:sz w:val="22"/>
        </w:rPr>
        <w:t>statistical detectability</w:t>
      </w:r>
      <w:r w:rsidRPr="00CD2A79">
        <w:rPr>
          <w:sz w:val="22"/>
        </w:rPr>
        <w:t xml:space="preserve"> under idealized assumptions; they do </w:t>
      </w:r>
      <w:r w:rsidRPr="00CD2A79">
        <w:rPr>
          <w:rStyle w:val="s2"/>
          <w:rFonts w:eastAsiaTheme="majorEastAsia"/>
          <w:sz w:val="22"/>
        </w:rPr>
        <w:t>not</w:t>
      </w:r>
      <w:r w:rsidRPr="00CD2A79">
        <w:rPr>
          <w:sz w:val="22"/>
        </w:rPr>
        <w:t xml:space="preserve"> address residual confounding or establish causality in a non-randomized design.</w:t>
      </w:r>
    </w:p>
    <w:p w14:paraId="0189A58A" w14:textId="77777777" w:rsidR="00BD3C8C" w:rsidRPr="00CD2A79" w:rsidRDefault="00BD3C8C" w:rsidP="00CD2A79">
      <w:pPr>
        <w:pStyle w:val="Heading4"/>
        <w:jc w:val="both"/>
        <w:rPr>
          <w:b w:val="0"/>
          <w:bCs w:val="0"/>
          <w:color w:val="auto"/>
        </w:rPr>
      </w:pPr>
      <w:r w:rsidRPr="00CD2A79">
        <w:rPr>
          <w:rFonts w:ascii="Times New Roman" w:eastAsia="Times New Roman" w:hAnsi="Times New Roman"/>
          <w:b w:val="0"/>
          <w:bCs w:val="0"/>
          <w:color w:val="auto"/>
        </w:rPr>
        <w:t>S1.1 A priori planning calculation for a future prospective study</w:t>
      </w:r>
    </w:p>
    <w:p w14:paraId="18A05C77" w14:textId="77777777" w:rsidR="00BD3C8C" w:rsidRPr="00CD2A79" w:rsidRDefault="00BD3C8C" w:rsidP="00CD2A79">
      <w:pPr>
        <w:pStyle w:val="p3"/>
        <w:jc w:val="both"/>
      </w:pPr>
      <w:r w:rsidRPr="00CD2A79">
        <w:rPr>
          <w:sz w:val="22"/>
        </w:rPr>
        <w:t xml:space="preserve">We estimated the sample size required to detect a reduction in ICU mortality from </w:t>
      </w:r>
      <w:r w:rsidRPr="00CD2A79">
        <w:rPr>
          <w:rStyle w:val="s2"/>
          <w:rFonts w:eastAsiaTheme="majorEastAsia"/>
          <w:sz w:val="22"/>
        </w:rPr>
        <w:t>40%</w:t>
      </w:r>
      <w:r w:rsidRPr="00CD2A79">
        <w:rPr>
          <w:sz w:val="22"/>
        </w:rPr>
        <w:t xml:space="preserve"> in standard care to </w:t>
      </w:r>
      <w:r w:rsidRPr="00CD2A79">
        <w:rPr>
          <w:rStyle w:val="s2"/>
          <w:rFonts w:eastAsiaTheme="majorEastAsia"/>
          <w:sz w:val="22"/>
        </w:rPr>
        <w:t>20%</w:t>
      </w:r>
      <w:r w:rsidRPr="00CD2A79">
        <w:rPr>
          <w:sz w:val="22"/>
        </w:rPr>
        <w:t xml:space="preserve"> with ICC-guided management (absolute risk difference 20 percentage points), using a two-sided test for difference in proportions with:</w:t>
      </w:r>
    </w:p>
    <w:p w14:paraId="5B07FB56" w14:textId="77777777" w:rsidR="00BD3C8C" w:rsidRPr="00CD2A79" w:rsidRDefault="00BD3C8C" w:rsidP="00CD2A79">
      <w:pPr>
        <w:pStyle w:val="p1"/>
        <w:numPr>
          <w:ilvl w:val="0"/>
          <w:numId w:val="10"/>
        </w:numPr>
        <w:jc w:val="both"/>
      </w:pPr>
      <w:r w:rsidRPr="00CD2A79">
        <w:rPr>
          <w:sz w:val="22"/>
        </w:rPr>
        <w:t xml:space="preserve">Type I error: </w:t>
      </w:r>
      <w:r w:rsidRPr="00CD2A79">
        <w:rPr>
          <w:rStyle w:val="s1"/>
          <w:sz w:val="22"/>
        </w:rPr>
        <w:t>α = 0.05</w:t>
      </w:r>
      <w:r w:rsidRPr="00CD2A79">
        <w:rPr>
          <w:sz w:val="22"/>
        </w:rPr>
        <w:t xml:space="preserve"> (two-sided)</w:t>
      </w:r>
    </w:p>
    <w:p w14:paraId="5C42057B" w14:textId="77777777" w:rsidR="00BD3C8C" w:rsidRPr="00CD2A79" w:rsidRDefault="00BD3C8C" w:rsidP="00CD2A79">
      <w:pPr>
        <w:pStyle w:val="p1"/>
        <w:numPr>
          <w:ilvl w:val="0"/>
          <w:numId w:val="10"/>
        </w:numPr>
        <w:jc w:val="both"/>
      </w:pPr>
      <w:r w:rsidRPr="00CD2A79">
        <w:rPr>
          <w:rStyle w:val="s1"/>
          <w:sz w:val="22"/>
        </w:rPr>
        <w:t xml:space="preserve">Power: </w:t>
      </w:r>
      <w:r w:rsidRPr="00CD2A79">
        <w:rPr>
          <w:sz w:val="22"/>
        </w:rPr>
        <w:t>1−β = 0.80</w:t>
      </w:r>
    </w:p>
    <w:p w14:paraId="6BD92775" w14:textId="77777777" w:rsidR="00BD3C8C" w:rsidRPr="00CD2A79" w:rsidRDefault="00BD3C8C" w:rsidP="00CD2A79">
      <w:pPr>
        <w:pStyle w:val="p1"/>
        <w:numPr>
          <w:ilvl w:val="0"/>
          <w:numId w:val="10"/>
        </w:numPr>
        <w:jc w:val="both"/>
      </w:pPr>
      <w:r w:rsidRPr="00CD2A79">
        <w:rPr>
          <w:sz w:val="22"/>
        </w:rPr>
        <w:t xml:space="preserve">Equal allocation: </w:t>
      </w:r>
      <w:r w:rsidRPr="00CD2A79">
        <w:rPr>
          <w:rStyle w:val="s1"/>
          <w:sz w:val="22"/>
        </w:rPr>
        <w:t>1:1</w:t>
      </w:r>
    </w:p>
    <w:p w14:paraId="134474C0" w14:textId="77777777" w:rsidR="00BD3C8C" w:rsidRPr="00CD2A79" w:rsidRDefault="00BD3C8C" w:rsidP="00CD2A79">
      <w:pPr>
        <w:pStyle w:val="p3"/>
        <w:jc w:val="both"/>
      </w:pPr>
      <w:r w:rsidRPr="00CD2A79">
        <w:rPr>
          <w:sz w:val="22"/>
        </w:rPr>
        <w:t xml:space="preserve">Using the standard normal approximation for two independent proportions (equivalently, Cohen’s </w:t>
      </w:r>
      <w:r w:rsidRPr="00CD2A79">
        <w:rPr>
          <w:i/>
          <w:iCs/>
          <w:sz w:val="22"/>
        </w:rPr>
        <w:t>h</w:t>
      </w:r>
      <w:r w:rsidRPr="00CD2A79">
        <w:rPr>
          <w:sz w:val="22"/>
        </w:rPr>
        <w:t xml:space="preserve"> effect size for proportions), the required sample size is approximately </w:t>
      </w:r>
      <w:r w:rsidRPr="00CD2A79">
        <w:rPr>
          <w:rStyle w:val="s2"/>
          <w:rFonts w:eastAsiaTheme="majorEastAsia"/>
          <w:sz w:val="22"/>
        </w:rPr>
        <w:t>80.3 patients per group</w:t>
      </w:r>
      <w:r w:rsidRPr="00CD2A79">
        <w:rPr>
          <w:sz w:val="22"/>
        </w:rPr>
        <w:t xml:space="preserve">, rounded to </w:t>
      </w:r>
      <w:r w:rsidRPr="00CD2A79">
        <w:rPr>
          <w:rStyle w:val="s2"/>
          <w:rFonts w:eastAsiaTheme="majorEastAsia"/>
          <w:sz w:val="22"/>
        </w:rPr>
        <w:t>81 patients per group</w:t>
      </w:r>
      <w:r w:rsidRPr="00CD2A79">
        <w:rPr>
          <w:sz w:val="22"/>
        </w:rPr>
        <w:t xml:space="preserve"> (total ≈ </w:t>
      </w:r>
      <w:r w:rsidRPr="00CD2A79">
        <w:rPr>
          <w:rStyle w:val="s2"/>
          <w:rFonts w:eastAsiaTheme="majorEastAsia"/>
          <w:sz w:val="22"/>
        </w:rPr>
        <w:t>162</w:t>
      </w:r>
      <w:r w:rsidRPr="00CD2A79">
        <w:rPr>
          <w:sz w:val="22"/>
        </w:rPr>
        <w:t>).</w:t>
      </w:r>
    </w:p>
    <w:p w14:paraId="5A7389BA" w14:textId="77777777" w:rsidR="00BD3C8C" w:rsidRPr="00CD2A79" w:rsidRDefault="00BD3C8C" w:rsidP="00CD2A79">
      <w:pPr>
        <w:pStyle w:val="Heading4"/>
        <w:jc w:val="both"/>
        <w:rPr>
          <w:b w:val="0"/>
          <w:bCs w:val="0"/>
          <w:color w:val="auto"/>
        </w:rPr>
      </w:pPr>
      <w:r w:rsidRPr="00CD2A79">
        <w:rPr>
          <w:rFonts w:ascii="Times New Roman" w:eastAsia="Times New Roman" w:hAnsi="Times New Roman"/>
          <w:b w:val="0"/>
          <w:bCs w:val="0"/>
          <w:color w:val="auto"/>
        </w:rPr>
        <w:t>S1.2 Post hoc power for the observed ICU mortality difference</w:t>
      </w:r>
    </w:p>
    <w:p w14:paraId="1D779AA9" w14:textId="77777777" w:rsidR="00BD3C8C" w:rsidRPr="00CD2A79" w:rsidRDefault="00BD3C8C" w:rsidP="00CD2A79">
      <w:pPr>
        <w:pStyle w:val="p3"/>
        <w:jc w:val="both"/>
      </w:pPr>
      <w:r w:rsidRPr="00CD2A79">
        <w:rPr>
          <w:sz w:val="22"/>
        </w:rPr>
        <w:t xml:space="preserve">We then assessed the statistical power of the current sample size (approximately </w:t>
      </w:r>
      <w:r w:rsidRPr="00CD2A79">
        <w:rPr>
          <w:rStyle w:val="s2"/>
          <w:rFonts w:eastAsiaTheme="majorEastAsia"/>
          <w:sz w:val="22"/>
        </w:rPr>
        <w:t>50 patients per group</w:t>
      </w:r>
      <w:r w:rsidRPr="00CD2A79">
        <w:rPr>
          <w:sz w:val="22"/>
        </w:rPr>
        <w:t xml:space="preserve"> in the modeled dataset) to detect the observed ICU mortality difference in this cohort:</w:t>
      </w:r>
    </w:p>
    <w:p w14:paraId="10750310" w14:textId="77777777" w:rsidR="00BD3C8C" w:rsidRPr="00CD2A79" w:rsidRDefault="00BD3C8C" w:rsidP="00CD2A79">
      <w:pPr>
        <w:pStyle w:val="p1"/>
        <w:numPr>
          <w:ilvl w:val="0"/>
          <w:numId w:val="11"/>
        </w:numPr>
        <w:jc w:val="both"/>
      </w:pPr>
      <w:r w:rsidRPr="00CD2A79">
        <w:rPr>
          <w:sz w:val="22"/>
        </w:rPr>
        <w:t xml:space="preserve">Control ICU mortality: </w:t>
      </w:r>
      <w:r w:rsidRPr="00CD2A79">
        <w:rPr>
          <w:rStyle w:val="s1"/>
          <w:sz w:val="22"/>
        </w:rPr>
        <w:t>39.22%</w:t>
      </w:r>
    </w:p>
    <w:p w14:paraId="74034318" w14:textId="77777777" w:rsidR="00BD3C8C" w:rsidRPr="00CD2A79" w:rsidRDefault="00BD3C8C" w:rsidP="00CD2A79">
      <w:pPr>
        <w:pStyle w:val="p1"/>
        <w:numPr>
          <w:ilvl w:val="0"/>
          <w:numId w:val="11"/>
        </w:numPr>
        <w:jc w:val="both"/>
      </w:pPr>
      <w:r w:rsidRPr="00CD2A79">
        <w:rPr>
          <w:sz w:val="22"/>
        </w:rPr>
        <w:t xml:space="preserve">ICC-guided ICU mortality: </w:t>
      </w:r>
      <w:r w:rsidRPr="00CD2A79">
        <w:rPr>
          <w:rStyle w:val="s1"/>
          <w:sz w:val="22"/>
        </w:rPr>
        <w:t>5.88%</w:t>
      </w:r>
    </w:p>
    <w:p w14:paraId="5F3BEB9B" w14:textId="6A6656D2" w:rsidR="00BD3C8C" w:rsidRPr="00CD2A79" w:rsidRDefault="00BD3C8C" w:rsidP="00CD2A79">
      <w:pPr>
        <w:pStyle w:val="p3"/>
        <w:jc w:val="both"/>
      </w:pPr>
      <w:r w:rsidRPr="00CD2A79">
        <w:rPr>
          <w:sz w:val="22"/>
        </w:rPr>
        <w:t xml:space="preserve">This corresponds to a </w:t>
      </w:r>
      <w:r w:rsidR="00CD2A79" w:rsidRPr="00CD2A79">
        <w:rPr>
          <w:sz w:val="22"/>
        </w:rPr>
        <w:t>large, standardized</w:t>
      </w:r>
      <w:r w:rsidRPr="00CD2A79">
        <w:rPr>
          <w:sz w:val="22"/>
        </w:rPr>
        <w:t xml:space="preserve"> effect for proportions (Cohen’s </w:t>
      </w:r>
      <w:r w:rsidRPr="00CD2A79">
        <w:rPr>
          <w:i/>
          <w:iCs/>
          <w:sz w:val="22"/>
        </w:rPr>
        <w:t>h</w:t>
      </w:r>
      <w:r w:rsidRPr="00CD2A79">
        <w:rPr>
          <w:sz w:val="22"/>
        </w:rPr>
        <w:t xml:space="preserve"> ≈ </w:t>
      </w:r>
      <w:r w:rsidRPr="00CD2A79">
        <w:rPr>
          <w:rStyle w:val="s2"/>
          <w:rFonts w:eastAsiaTheme="majorEastAsia"/>
          <w:sz w:val="22"/>
        </w:rPr>
        <w:t>0.864</w:t>
      </w:r>
      <w:r w:rsidRPr="00CD2A79">
        <w:rPr>
          <w:sz w:val="22"/>
        </w:rPr>
        <w:t xml:space="preserve">). With </w:t>
      </w:r>
      <w:r w:rsidRPr="00CD2A79">
        <w:rPr>
          <w:rStyle w:val="s2"/>
          <w:rFonts w:eastAsiaTheme="majorEastAsia"/>
          <w:sz w:val="22"/>
        </w:rPr>
        <w:t>n ≈ 50 per group</w:t>
      </w:r>
      <w:r w:rsidRPr="00CD2A79">
        <w:rPr>
          <w:sz w:val="22"/>
        </w:rPr>
        <w:t xml:space="preserve">, α = 0.05 (two-sided), the estimated power is </w:t>
      </w:r>
      <w:r w:rsidRPr="00CD2A79">
        <w:rPr>
          <w:rStyle w:val="s2"/>
          <w:rFonts w:eastAsiaTheme="majorEastAsia"/>
          <w:sz w:val="22"/>
        </w:rPr>
        <w:t>~0.99 (99%)</w:t>
      </w:r>
      <w:r w:rsidRPr="00CD2A79">
        <w:rPr>
          <w:sz w:val="22"/>
        </w:rPr>
        <w:t xml:space="preserve"> to detect a difference of this magnitude under the same normal-approximation framework.</w:t>
      </w:r>
    </w:p>
    <w:p w14:paraId="18CA7FD0" w14:textId="77777777" w:rsidR="00BD3C8C" w:rsidRPr="00CD2A79" w:rsidRDefault="00BD3C8C" w:rsidP="00CD2A79">
      <w:pPr>
        <w:pStyle w:val="p2"/>
        <w:jc w:val="both"/>
      </w:pPr>
    </w:p>
    <w:p w14:paraId="2B96149F" w14:textId="6D94829B" w:rsidR="00BD3C8C" w:rsidRPr="00CD2A79" w:rsidRDefault="00BD3C8C" w:rsidP="00CD2A79">
      <w:pPr>
        <w:pStyle w:val="p3"/>
        <w:jc w:val="both"/>
      </w:pPr>
      <w:r w:rsidRPr="00CD2A79">
        <w:rPr>
          <w:sz w:val="22"/>
        </w:rPr>
        <w:lastRenderedPageBreak/>
        <w:t xml:space="preserve">The primary outcome difference observed </w:t>
      </w:r>
      <w:r w:rsidR="00CD2A79">
        <w:rPr>
          <w:sz w:val="22"/>
        </w:rPr>
        <w:t>in the present study</w:t>
      </w:r>
      <w:r w:rsidRPr="00CD2A79">
        <w:rPr>
          <w:sz w:val="22"/>
        </w:rPr>
        <w:t xml:space="preserve"> is unlikely to be due to random sampling variation alone. However, high power for an observed effect does not mitigate the main limitations of retrospective observational analyses (e.g., confounding, selection effects, and measurement heterogeneity). Accordingly, adjusted analyses (multivariable logistic regression and propensity-score matching) are reported, and the findings are interpreted as associations requiring prospective validation.</w:t>
      </w:r>
    </w:p>
    <w:p w14:paraId="37A1EB3C" w14:textId="77777777" w:rsidR="00615FDB" w:rsidRDefault="00615FDB"/>
    <w:p w14:paraId="59CA1D9C" w14:textId="77777777" w:rsidR="00F15C1C" w:rsidRDefault="00F15C1C"/>
    <w:p w14:paraId="7098010F" w14:textId="77777777" w:rsidR="00F15C1C" w:rsidRDefault="00F15C1C"/>
    <w:p w14:paraId="126D8188" w14:textId="77777777" w:rsidR="00F15C1C" w:rsidRDefault="00F15C1C"/>
    <w:p w14:paraId="0E0EF33C" w14:textId="77777777" w:rsidR="00F15C1C" w:rsidRDefault="00F15C1C"/>
    <w:p w14:paraId="6E95FA71" w14:textId="77777777" w:rsidR="00F15C1C" w:rsidRDefault="00F15C1C"/>
    <w:p w14:paraId="0AB5C35B" w14:textId="77777777" w:rsidR="00F15C1C" w:rsidRDefault="00F15C1C"/>
    <w:p w14:paraId="7A1428BC" w14:textId="77777777" w:rsidR="00F15C1C" w:rsidRDefault="00F15C1C"/>
    <w:p w14:paraId="726BBAB7" w14:textId="77777777" w:rsidR="00F15C1C" w:rsidRDefault="00F15C1C"/>
    <w:p w14:paraId="29E6F971" w14:textId="77777777" w:rsidR="00F15C1C" w:rsidRDefault="00F15C1C"/>
    <w:p w14:paraId="1CFC1A60" w14:textId="77777777" w:rsidR="00F15C1C" w:rsidRDefault="00F15C1C"/>
    <w:p w14:paraId="0E8CA2CE" w14:textId="77777777" w:rsidR="00F15C1C" w:rsidRDefault="00F15C1C"/>
    <w:p w14:paraId="444E68B7" w14:textId="77777777" w:rsidR="00F15C1C" w:rsidRDefault="00F15C1C"/>
    <w:p w14:paraId="0F1410F2" w14:textId="77777777" w:rsidR="00F15C1C" w:rsidRDefault="00F15C1C"/>
    <w:p w14:paraId="0FDACCF0" w14:textId="77777777" w:rsidR="00F15C1C" w:rsidRDefault="00F15C1C"/>
    <w:sectPr w:rsidR="00F15C1C" w:rsidSect="00CD2A79">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42D13" w14:textId="77777777" w:rsidR="00A16E25" w:rsidRDefault="00A16E25" w:rsidP="00BD3C8C">
      <w:pPr>
        <w:spacing w:after="0" w:line="240" w:lineRule="auto"/>
      </w:pPr>
      <w:r>
        <w:separator/>
      </w:r>
    </w:p>
  </w:endnote>
  <w:endnote w:type="continuationSeparator" w:id="0">
    <w:p w14:paraId="4FEB4BC4" w14:textId="77777777" w:rsidR="00A16E25" w:rsidRDefault="00A16E25" w:rsidP="00BD3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B88AD" w14:textId="77777777" w:rsidR="00A16E25" w:rsidRDefault="00A16E25" w:rsidP="00BD3C8C">
      <w:pPr>
        <w:spacing w:after="0" w:line="240" w:lineRule="auto"/>
      </w:pPr>
      <w:r>
        <w:separator/>
      </w:r>
    </w:p>
  </w:footnote>
  <w:footnote w:type="continuationSeparator" w:id="0">
    <w:p w14:paraId="3FBD8B4E" w14:textId="77777777" w:rsidR="00A16E25" w:rsidRDefault="00A16E25" w:rsidP="00BD3C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90A5305"/>
    <w:multiLevelType w:val="multilevel"/>
    <w:tmpl w:val="55BEA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6E6B22"/>
    <w:multiLevelType w:val="multilevel"/>
    <w:tmpl w:val="A42A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8035772">
    <w:abstractNumId w:val="8"/>
  </w:num>
  <w:num w:numId="2" w16cid:durableId="749811152">
    <w:abstractNumId w:val="6"/>
  </w:num>
  <w:num w:numId="3" w16cid:durableId="1533377070">
    <w:abstractNumId w:val="5"/>
  </w:num>
  <w:num w:numId="4" w16cid:durableId="386731560">
    <w:abstractNumId w:val="4"/>
  </w:num>
  <w:num w:numId="5" w16cid:durableId="1167744281">
    <w:abstractNumId w:val="7"/>
  </w:num>
  <w:num w:numId="6" w16cid:durableId="1646809663">
    <w:abstractNumId w:val="3"/>
  </w:num>
  <w:num w:numId="7" w16cid:durableId="864751430">
    <w:abstractNumId w:val="2"/>
  </w:num>
  <w:num w:numId="8" w16cid:durableId="2018997038">
    <w:abstractNumId w:val="1"/>
  </w:num>
  <w:num w:numId="9" w16cid:durableId="1831870385">
    <w:abstractNumId w:val="0"/>
  </w:num>
  <w:num w:numId="10" w16cid:durableId="1260523606">
    <w:abstractNumId w:val="9"/>
  </w:num>
  <w:num w:numId="11" w16cid:durableId="20279750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1F20"/>
    <w:rsid w:val="000650CD"/>
    <w:rsid w:val="00066017"/>
    <w:rsid w:val="000E1543"/>
    <w:rsid w:val="000F00E0"/>
    <w:rsid w:val="001173BD"/>
    <w:rsid w:val="0015074B"/>
    <w:rsid w:val="00186DA5"/>
    <w:rsid w:val="00274E2E"/>
    <w:rsid w:val="0029639D"/>
    <w:rsid w:val="002C7F19"/>
    <w:rsid w:val="002E6ACD"/>
    <w:rsid w:val="002F6AE6"/>
    <w:rsid w:val="00326F90"/>
    <w:rsid w:val="00402181"/>
    <w:rsid w:val="004A29C9"/>
    <w:rsid w:val="004A4A35"/>
    <w:rsid w:val="00615FDB"/>
    <w:rsid w:val="006F6967"/>
    <w:rsid w:val="006F7D0E"/>
    <w:rsid w:val="00761B33"/>
    <w:rsid w:val="00786F63"/>
    <w:rsid w:val="00802A57"/>
    <w:rsid w:val="00876F71"/>
    <w:rsid w:val="00A16E25"/>
    <w:rsid w:val="00AA1D8D"/>
    <w:rsid w:val="00B47730"/>
    <w:rsid w:val="00B84DFE"/>
    <w:rsid w:val="00B90501"/>
    <w:rsid w:val="00BD3C8C"/>
    <w:rsid w:val="00BE0D84"/>
    <w:rsid w:val="00C57F60"/>
    <w:rsid w:val="00CB0664"/>
    <w:rsid w:val="00CD2A79"/>
    <w:rsid w:val="00CE2C5F"/>
    <w:rsid w:val="00D2399D"/>
    <w:rsid w:val="00E83A9F"/>
    <w:rsid w:val="00E85DFC"/>
    <w:rsid w:val="00F15C1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487BDD"/>
  <w14:defaultImageDpi w14:val="300"/>
  <w15:docId w15:val="{AA56C3C0-3938-BA44-93B2-21C51E996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1">
    <w:name w:val="p1"/>
    <w:basedOn w:val="Normal"/>
    <w:rsid w:val="00BD3C8C"/>
    <w:pPr>
      <w:spacing w:before="100" w:beforeAutospacing="1" w:after="100" w:afterAutospacing="1" w:line="240" w:lineRule="auto"/>
    </w:pPr>
    <w:rPr>
      <w:rFonts w:eastAsia="Times New Roman" w:cs="Times New Roman"/>
      <w:sz w:val="24"/>
      <w:szCs w:val="24"/>
    </w:rPr>
  </w:style>
  <w:style w:type="character" w:customStyle="1" w:styleId="s1">
    <w:name w:val="s1"/>
    <w:basedOn w:val="DefaultParagraphFont"/>
    <w:rsid w:val="00BD3C8C"/>
  </w:style>
  <w:style w:type="paragraph" w:customStyle="1" w:styleId="p2">
    <w:name w:val="p2"/>
    <w:basedOn w:val="Normal"/>
    <w:rsid w:val="00BD3C8C"/>
    <w:pPr>
      <w:spacing w:before="100" w:beforeAutospacing="1" w:after="100" w:afterAutospacing="1" w:line="240" w:lineRule="auto"/>
    </w:pPr>
    <w:rPr>
      <w:rFonts w:eastAsia="Times New Roman" w:cs="Times New Roman"/>
      <w:sz w:val="24"/>
      <w:szCs w:val="24"/>
    </w:rPr>
  </w:style>
  <w:style w:type="paragraph" w:customStyle="1" w:styleId="p3">
    <w:name w:val="p3"/>
    <w:basedOn w:val="Normal"/>
    <w:rsid w:val="00BD3C8C"/>
    <w:pPr>
      <w:spacing w:before="100" w:beforeAutospacing="1" w:after="100" w:afterAutospacing="1" w:line="240" w:lineRule="auto"/>
    </w:pPr>
    <w:rPr>
      <w:rFonts w:eastAsia="Times New Roman" w:cs="Times New Roman"/>
      <w:sz w:val="24"/>
      <w:szCs w:val="24"/>
    </w:rPr>
  </w:style>
  <w:style w:type="character" w:customStyle="1" w:styleId="s2">
    <w:name w:val="s2"/>
    <w:basedOn w:val="DefaultParagraphFont"/>
    <w:rsid w:val="00BD3C8C"/>
  </w:style>
  <w:style w:type="table" w:customStyle="1" w:styleId="3">
    <w:name w:val="3"/>
    <w:basedOn w:val="TableNormal"/>
    <w:rsid w:val="00B90501"/>
    <w:pPr>
      <w:spacing w:after="0"/>
    </w:pPr>
    <w:rPr>
      <w:rFonts w:ascii="Arial" w:eastAsia="Arial" w:hAnsi="Arial" w:cs="Arial"/>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B90501"/>
    <w:pPr>
      <w:spacing w:after="0"/>
    </w:pPr>
    <w:rPr>
      <w:rFonts w:ascii="Arial" w:eastAsia="Arial" w:hAnsi="Arial" w:cs="Arial"/>
    </w:rPr>
    <w:tblPr>
      <w:tblStyleRowBandSize w:val="1"/>
      <w:tblStyleColBandSize w:val="1"/>
      <w:tblCellMar>
        <w:top w:w="100" w:type="dxa"/>
        <w:left w:w="100" w:type="dxa"/>
        <w:bottom w:w="100" w:type="dxa"/>
        <w:right w:w="100" w:type="dxa"/>
      </w:tblCellMar>
    </w:tblPr>
  </w:style>
  <w:style w:type="table" w:customStyle="1" w:styleId="4">
    <w:name w:val="4"/>
    <w:basedOn w:val="TableNormal"/>
    <w:rsid w:val="000F00E0"/>
    <w:pPr>
      <w:spacing w:after="0"/>
    </w:pPr>
    <w:rPr>
      <w:rFonts w:ascii="Arial" w:eastAsia="Arial" w:hAnsi="Arial" w:cs="Arial"/>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9</Pages>
  <Words>1480</Words>
  <Characters>7896</Characters>
  <Application>Microsoft Office Word</Application>
  <DocSecurity>0</DocSecurity>
  <Lines>816</Lines>
  <Paragraphs>463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8917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Danilo Cardim</cp:lastModifiedBy>
  <cp:revision>21</cp:revision>
  <dcterms:created xsi:type="dcterms:W3CDTF">2013-12-23T23:15:00Z</dcterms:created>
  <dcterms:modified xsi:type="dcterms:W3CDTF">2026-01-05T21:37:00Z</dcterms:modified>
  <cp:category/>
</cp:coreProperties>
</file>