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3B9A" w14:textId="77777777" w:rsidR="00814916" w:rsidRPr="00814916" w:rsidRDefault="00814916" w:rsidP="00814916">
      <w:pPr>
        <w:spacing w:before="100" w:beforeAutospacing="1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41269890"/>
      <w:r w:rsidRPr="00814916">
        <w:rPr>
          <w:rFonts w:ascii="Times New Roman" w:hAnsi="Times New Roman" w:cs="Times New Roman"/>
          <w:b/>
          <w:bCs/>
          <w:sz w:val="24"/>
          <w:szCs w:val="24"/>
        </w:rPr>
        <w:t>Appendi</w:t>
      </w:r>
      <w:bookmarkEnd w:id="0"/>
      <w:r w:rsidRPr="00814916">
        <w:rPr>
          <w:rFonts w:ascii="Times New Roman" w:hAnsi="Times New Roman" w:cs="Times New Roman"/>
          <w:b/>
          <w:bCs/>
          <w:sz w:val="24"/>
          <w:szCs w:val="24"/>
        </w:rPr>
        <w:t>ces:</w:t>
      </w:r>
    </w:p>
    <w:p w14:paraId="345165ED" w14:textId="77777777" w:rsidR="00814916" w:rsidRPr="00814916" w:rsidRDefault="00814916" w:rsidP="00814916">
      <w:pPr>
        <w:spacing w:before="100" w:beforeAutospacing="1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16">
        <w:rPr>
          <w:rFonts w:ascii="Times New Roman" w:hAnsi="Times New Roman" w:cs="Times New Roman"/>
          <w:b/>
          <w:bCs/>
          <w:sz w:val="24"/>
          <w:szCs w:val="24"/>
        </w:rPr>
        <w:t>Supplementary File 1</w:t>
      </w:r>
    </w:p>
    <w:p w14:paraId="31C00CEA" w14:textId="77777777" w:rsidR="00814916" w:rsidRPr="00814916" w:rsidRDefault="00814916" w:rsidP="00814916">
      <w:pPr>
        <w:spacing w:before="100" w:beforeAutospacing="1"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4916">
        <w:rPr>
          <w:rFonts w:ascii="Times New Roman" w:hAnsi="Times New Roman" w:cs="Times New Roman"/>
          <w:b/>
          <w:bCs/>
          <w:sz w:val="24"/>
          <w:szCs w:val="24"/>
        </w:rPr>
        <w:t>Table A</w:t>
      </w:r>
      <w:r w:rsidRPr="0081491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14916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81491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814916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81491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814916">
        <w:rPr>
          <w:rFonts w:ascii="Times New Roman" w:hAnsi="Times New Roman" w:cs="Times New Roman"/>
          <w:b/>
          <w:bCs/>
          <w:sz w:val="24"/>
          <w:szCs w:val="24"/>
        </w:rPr>
        <w:t xml:space="preserve">: Selected Hemodialysis </w:t>
      </w:r>
      <w:r w:rsidRPr="00814916">
        <w:rPr>
          <w:rFonts w:ascii="Times New Roman" w:hAnsi="Times New Roman" w:cs="Times New Roman"/>
          <w:b/>
          <w:bCs/>
          <w:noProof/>
          <w:sz w:val="24"/>
          <w:szCs w:val="24"/>
        </w:rPr>
        <w:t>Centres in Dar es Salaam</w:t>
      </w:r>
      <w:r w:rsidRPr="008149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1"/>
        <w:tblW w:w="9265" w:type="dxa"/>
        <w:tblLook w:val="04A0" w:firstRow="1" w:lastRow="0" w:firstColumn="1" w:lastColumn="0" w:noHBand="0" w:noVBand="1"/>
      </w:tblPr>
      <w:tblGrid>
        <w:gridCol w:w="570"/>
        <w:gridCol w:w="3655"/>
        <w:gridCol w:w="1710"/>
        <w:gridCol w:w="1620"/>
        <w:gridCol w:w="1710"/>
      </w:tblGrid>
      <w:tr w:rsidR="00814916" w:rsidRPr="00814916" w14:paraId="1B373984" w14:textId="77777777" w:rsidTr="00991F8B">
        <w:tc>
          <w:tcPr>
            <w:tcW w:w="570" w:type="dxa"/>
          </w:tcPr>
          <w:p w14:paraId="2FBC425A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655" w:type="dxa"/>
          </w:tcPr>
          <w:p w14:paraId="644A4C43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Hemodialysis Center</w:t>
            </w:r>
          </w:p>
        </w:tc>
        <w:tc>
          <w:tcPr>
            <w:tcW w:w="1710" w:type="dxa"/>
          </w:tcPr>
          <w:p w14:paraId="115C90D1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Ownership</w:t>
            </w:r>
          </w:p>
        </w:tc>
        <w:tc>
          <w:tcPr>
            <w:tcW w:w="1620" w:type="dxa"/>
          </w:tcPr>
          <w:p w14:paraId="272C59AD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registered patients</w:t>
            </w:r>
          </w:p>
        </w:tc>
        <w:tc>
          <w:tcPr>
            <w:tcW w:w="1710" w:type="dxa"/>
          </w:tcPr>
          <w:p w14:paraId="6B78FAB7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patients interviewed</w:t>
            </w:r>
          </w:p>
        </w:tc>
      </w:tr>
      <w:tr w:rsidR="00814916" w:rsidRPr="00814916" w14:paraId="0E8C7C62" w14:textId="77777777" w:rsidTr="00991F8B">
        <w:tc>
          <w:tcPr>
            <w:tcW w:w="570" w:type="dxa"/>
          </w:tcPr>
          <w:p w14:paraId="30A63A52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55" w:type="dxa"/>
          </w:tcPr>
          <w:p w14:paraId="74182C8F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Muhimbili</w:t>
            </w:r>
            <w:proofErr w:type="spellEnd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National Hospital (</w:t>
            </w:r>
            <w:proofErr w:type="spellStart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Upanga</w:t>
            </w:r>
            <w:proofErr w:type="spellEnd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5E7262CF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Public </w:t>
            </w:r>
          </w:p>
        </w:tc>
        <w:tc>
          <w:tcPr>
            <w:tcW w:w="1620" w:type="dxa"/>
          </w:tcPr>
          <w:p w14:paraId="65457896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10" w:type="dxa"/>
          </w:tcPr>
          <w:p w14:paraId="35300715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(38.3%)</w:t>
            </w:r>
          </w:p>
        </w:tc>
      </w:tr>
      <w:tr w:rsidR="00814916" w:rsidRPr="00814916" w14:paraId="7528F113" w14:textId="77777777" w:rsidTr="00991F8B">
        <w:tc>
          <w:tcPr>
            <w:tcW w:w="570" w:type="dxa"/>
          </w:tcPr>
          <w:p w14:paraId="3E8C879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55" w:type="dxa"/>
          </w:tcPr>
          <w:p w14:paraId="303A19A6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Muhimbili</w:t>
            </w:r>
            <w:proofErr w:type="spellEnd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National Hospital (</w:t>
            </w:r>
            <w:proofErr w:type="spellStart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Mloganzila</w:t>
            </w:r>
            <w:proofErr w:type="spellEnd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14:paraId="3FF6C9D3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Public </w:t>
            </w:r>
          </w:p>
        </w:tc>
        <w:tc>
          <w:tcPr>
            <w:tcW w:w="1620" w:type="dxa"/>
          </w:tcPr>
          <w:p w14:paraId="79A9794B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10" w:type="dxa"/>
          </w:tcPr>
          <w:p w14:paraId="759F23AF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(14.2%)</w:t>
            </w:r>
          </w:p>
        </w:tc>
      </w:tr>
      <w:tr w:rsidR="00814916" w:rsidRPr="00814916" w14:paraId="47315693" w14:textId="77777777" w:rsidTr="00991F8B">
        <w:tc>
          <w:tcPr>
            <w:tcW w:w="570" w:type="dxa"/>
          </w:tcPr>
          <w:p w14:paraId="3EB55386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55" w:type="dxa"/>
          </w:tcPr>
          <w:p w14:paraId="4D520BA1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Amana Reginal Referral Hospital</w:t>
            </w:r>
          </w:p>
        </w:tc>
        <w:tc>
          <w:tcPr>
            <w:tcW w:w="1710" w:type="dxa"/>
          </w:tcPr>
          <w:p w14:paraId="5F94F20F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</w:t>
            </w:r>
          </w:p>
        </w:tc>
        <w:tc>
          <w:tcPr>
            <w:tcW w:w="1620" w:type="dxa"/>
          </w:tcPr>
          <w:p w14:paraId="701709BB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0" w:type="dxa"/>
          </w:tcPr>
          <w:p w14:paraId="3EDD346F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(5.7%)</w:t>
            </w:r>
          </w:p>
        </w:tc>
      </w:tr>
      <w:tr w:rsidR="00814916" w:rsidRPr="00814916" w14:paraId="21397894" w14:textId="77777777" w:rsidTr="00991F8B">
        <w:tc>
          <w:tcPr>
            <w:tcW w:w="570" w:type="dxa"/>
          </w:tcPr>
          <w:p w14:paraId="4AD30D7C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55" w:type="dxa"/>
          </w:tcPr>
          <w:p w14:paraId="1DB91DD9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CCBRT Hospital </w:t>
            </w:r>
          </w:p>
        </w:tc>
        <w:tc>
          <w:tcPr>
            <w:tcW w:w="1710" w:type="dxa"/>
          </w:tcPr>
          <w:p w14:paraId="61BAD277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</w:t>
            </w:r>
          </w:p>
        </w:tc>
        <w:tc>
          <w:tcPr>
            <w:tcW w:w="1620" w:type="dxa"/>
          </w:tcPr>
          <w:p w14:paraId="572907C1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14:paraId="5C1B5FDD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(5.1%)</w:t>
            </w:r>
          </w:p>
        </w:tc>
      </w:tr>
      <w:tr w:rsidR="00814916" w:rsidRPr="00814916" w14:paraId="3D5B6911" w14:textId="77777777" w:rsidTr="00991F8B">
        <w:tc>
          <w:tcPr>
            <w:tcW w:w="570" w:type="dxa"/>
          </w:tcPr>
          <w:p w14:paraId="34D390B2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55" w:type="dxa"/>
          </w:tcPr>
          <w:p w14:paraId="3362C8B8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Shree Hindu Mandal Hospital </w:t>
            </w:r>
          </w:p>
        </w:tc>
        <w:tc>
          <w:tcPr>
            <w:tcW w:w="1710" w:type="dxa"/>
          </w:tcPr>
          <w:p w14:paraId="6FBAFC5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Private </w:t>
            </w:r>
          </w:p>
        </w:tc>
        <w:tc>
          <w:tcPr>
            <w:tcW w:w="1620" w:type="dxa"/>
          </w:tcPr>
          <w:p w14:paraId="736F1946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10" w:type="dxa"/>
          </w:tcPr>
          <w:p w14:paraId="08298EE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(14.5%)</w:t>
            </w:r>
          </w:p>
        </w:tc>
      </w:tr>
      <w:tr w:rsidR="00814916" w:rsidRPr="00814916" w14:paraId="71EA7CE5" w14:textId="77777777" w:rsidTr="00991F8B">
        <w:tc>
          <w:tcPr>
            <w:tcW w:w="570" w:type="dxa"/>
          </w:tcPr>
          <w:p w14:paraId="76DA7967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55" w:type="dxa"/>
          </w:tcPr>
          <w:p w14:paraId="3670688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Shree Hindu Mandal Super Specialized Polyclinic - </w:t>
            </w:r>
            <w:proofErr w:type="spellStart"/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Kunduchi</w:t>
            </w:r>
            <w:proofErr w:type="spellEnd"/>
          </w:p>
        </w:tc>
        <w:tc>
          <w:tcPr>
            <w:tcW w:w="1710" w:type="dxa"/>
          </w:tcPr>
          <w:p w14:paraId="116672C9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Private </w:t>
            </w:r>
          </w:p>
        </w:tc>
        <w:tc>
          <w:tcPr>
            <w:tcW w:w="1620" w:type="dxa"/>
          </w:tcPr>
          <w:p w14:paraId="224E52E7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0" w:type="dxa"/>
          </w:tcPr>
          <w:p w14:paraId="31CF1F2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(6.4%)</w:t>
            </w:r>
          </w:p>
        </w:tc>
      </w:tr>
      <w:tr w:rsidR="00814916" w:rsidRPr="00814916" w14:paraId="689240AD" w14:textId="77777777" w:rsidTr="00991F8B">
        <w:tc>
          <w:tcPr>
            <w:tcW w:w="570" w:type="dxa"/>
          </w:tcPr>
          <w:p w14:paraId="4BC64EB5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55" w:type="dxa"/>
          </w:tcPr>
          <w:p w14:paraId="11C656CA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Cardinal Rugambwa Hospital </w:t>
            </w:r>
          </w:p>
        </w:tc>
        <w:tc>
          <w:tcPr>
            <w:tcW w:w="1710" w:type="dxa"/>
          </w:tcPr>
          <w:p w14:paraId="00FC3F7B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1620" w:type="dxa"/>
          </w:tcPr>
          <w:p w14:paraId="681BF8B8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10" w:type="dxa"/>
          </w:tcPr>
          <w:p w14:paraId="14219D0A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(8%)</w:t>
            </w:r>
          </w:p>
        </w:tc>
      </w:tr>
      <w:tr w:rsidR="00814916" w:rsidRPr="00814916" w14:paraId="116F7068" w14:textId="77777777" w:rsidTr="00991F8B">
        <w:tc>
          <w:tcPr>
            <w:tcW w:w="570" w:type="dxa"/>
          </w:tcPr>
          <w:p w14:paraId="4DC827F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655" w:type="dxa"/>
          </w:tcPr>
          <w:p w14:paraId="12B1A631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Baraka Dialysis Center</w:t>
            </w:r>
          </w:p>
        </w:tc>
        <w:tc>
          <w:tcPr>
            <w:tcW w:w="1710" w:type="dxa"/>
          </w:tcPr>
          <w:p w14:paraId="44416484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1620" w:type="dxa"/>
          </w:tcPr>
          <w:p w14:paraId="1BB9F712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0" w:type="dxa"/>
          </w:tcPr>
          <w:p w14:paraId="48481C38" w14:textId="77777777" w:rsidR="00814916" w:rsidRPr="00814916" w:rsidRDefault="00814916" w:rsidP="00814916">
            <w:pPr>
              <w:tabs>
                <w:tab w:val="left" w:pos="-270"/>
                <w:tab w:val="left" w:pos="3165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(7.8%)</w:t>
            </w:r>
          </w:p>
        </w:tc>
      </w:tr>
    </w:tbl>
    <w:p w14:paraId="7B37F402" w14:textId="77777777" w:rsidR="00814916" w:rsidRPr="00814916" w:rsidRDefault="00814916" w:rsidP="00814916">
      <w:pPr>
        <w:widowControl w:val="0"/>
        <w:autoSpaceDE w:val="0"/>
        <w:autoSpaceDN w:val="0"/>
        <w:spacing w:before="100" w:beforeAutospacing="1" w:after="0" w:line="48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C98F3B4" w14:textId="77777777" w:rsidR="00814916" w:rsidRPr="00814916" w:rsidRDefault="00814916" w:rsidP="00814916">
      <w:pPr>
        <w:widowControl w:val="0"/>
        <w:autoSpaceDE w:val="0"/>
        <w:autoSpaceDN w:val="0"/>
        <w:spacing w:before="100" w:beforeAutospacing="1" w:after="0" w:line="48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1491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Supplementary File 2 </w:t>
      </w:r>
    </w:p>
    <w:p w14:paraId="02CA075A" w14:textId="77777777" w:rsidR="00814916" w:rsidRPr="00814916" w:rsidRDefault="00814916" w:rsidP="00814916">
      <w:pPr>
        <w:widowControl w:val="0"/>
        <w:autoSpaceDE w:val="0"/>
        <w:autoSpaceDN w:val="0"/>
        <w:spacing w:before="100" w:beforeAutospacing="1" w:after="0" w:line="48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14916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Table A2: Cost Category and Components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814916" w:rsidRPr="00814916" w14:paraId="6C1FFAA8" w14:textId="77777777" w:rsidTr="00991F8B">
        <w:trPr>
          <w:tblHeader/>
        </w:trPr>
        <w:tc>
          <w:tcPr>
            <w:tcW w:w="2689" w:type="dxa"/>
          </w:tcPr>
          <w:p w14:paraId="1B88BBB3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Cost Category</w:t>
            </w:r>
          </w:p>
        </w:tc>
        <w:tc>
          <w:tcPr>
            <w:tcW w:w="6662" w:type="dxa"/>
          </w:tcPr>
          <w:p w14:paraId="679577C0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Cost Component</w:t>
            </w:r>
          </w:p>
        </w:tc>
      </w:tr>
      <w:tr w:rsidR="00814916" w:rsidRPr="00814916" w14:paraId="17A34F14" w14:textId="77777777" w:rsidTr="00991F8B">
        <w:tc>
          <w:tcPr>
            <w:tcW w:w="2689" w:type="dxa"/>
            <w:vMerge w:val="restart"/>
          </w:tcPr>
          <w:p w14:paraId="21DFED2E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Direct Medical Cost</w:t>
            </w:r>
          </w:p>
        </w:tc>
        <w:tc>
          <w:tcPr>
            <w:tcW w:w="6662" w:type="dxa"/>
          </w:tcPr>
          <w:p w14:paraId="269AB1CA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Consultation </w:t>
            </w:r>
          </w:p>
        </w:tc>
      </w:tr>
      <w:tr w:rsidR="00814916" w:rsidRPr="00814916" w14:paraId="54F001D6" w14:textId="77777777" w:rsidTr="00991F8B">
        <w:tc>
          <w:tcPr>
            <w:tcW w:w="2689" w:type="dxa"/>
            <w:vMerge/>
          </w:tcPr>
          <w:p w14:paraId="6F1D6AAF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5692B329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Investigation (laboratory tests) such as hemoglobin test, Urea reduction ratio (URR) test, dialysis adequacy </w:t>
            </w:r>
            <w:r w:rsidRPr="0081491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(Kt/V) test. </w:t>
            </w:r>
            <w:proofErr w:type="spellStart"/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etc</w:t>
            </w:r>
            <w:proofErr w:type="spellEnd"/>
          </w:p>
        </w:tc>
      </w:tr>
      <w:tr w:rsidR="00814916" w:rsidRPr="00814916" w14:paraId="61CBEDBA" w14:textId="77777777" w:rsidTr="00991F8B">
        <w:tc>
          <w:tcPr>
            <w:tcW w:w="2689" w:type="dxa"/>
            <w:vMerge/>
          </w:tcPr>
          <w:p w14:paraId="168355B2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477B572B" w14:textId="65DEF174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Medicines and medical supplies</w:t>
            </w:r>
            <w:r w:rsidR="00215ABD">
              <w:rPr>
                <w:rFonts w:ascii="Times New Roman" w:eastAsia="Arial" w:hAnsi="Times New Roman" w:cs="Times New Roman"/>
                <w:sz w:val="24"/>
                <w:szCs w:val="24"/>
              </w:rPr>
              <w:t>, such as erythropoiesis-stimulating agents (ESAs), supplements, and medicines bought for other existing comorbidities, such as hypertension, diabetes,</w:t>
            </w: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etc.</w:t>
            </w:r>
          </w:p>
        </w:tc>
      </w:tr>
      <w:tr w:rsidR="00814916" w:rsidRPr="00814916" w14:paraId="46614F93" w14:textId="77777777" w:rsidTr="00991F8B">
        <w:trPr>
          <w:trHeight w:val="380"/>
        </w:trPr>
        <w:tc>
          <w:tcPr>
            <w:tcW w:w="2689" w:type="dxa"/>
            <w:vMerge/>
          </w:tcPr>
          <w:p w14:paraId="676BE1FE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30C9BCEB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Hemodialysis session – cost per hemodialysis session</w:t>
            </w:r>
          </w:p>
        </w:tc>
      </w:tr>
      <w:tr w:rsidR="00814916" w:rsidRPr="00814916" w14:paraId="4A2738C0" w14:textId="77777777" w:rsidTr="00991F8B">
        <w:tc>
          <w:tcPr>
            <w:tcW w:w="2689" w:type="dxa"/>
            <w:vMerge/>
          </w:tcPr>
          <w:p w14:paraId="1E3689D4" w14:textId="77777777" w:rsidR="00814916" w:rsidRPr="00814916" w:rsidRDefault="00814916" w:rsidP="00814916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52522C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Insurance premium</w:t>
            </w:r>
          </w:p>
        </w:tc>
      </w:tr>
      <w:tr w:rsidR="00814916" w:rsidRPr="00814916" w14:paraId="1B5E6669" w14:textId="77777777" w:rsidTr="00991F8B">
        <w:tc>
          <w:tcPr>
            <w:tcW w:w="2689" w:type="dxa"/>
          </w:tcPr>
          <w:p w14:paraId="5DB904A0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Direct non-medical cost</w:t>
            </w:r>
          </w:p>
        </w:tc>
        <w:tc>
          <w:tcPr>
            <w:tcW w:w="6662" w:type="dxa"/>
          </w:tcPr>
          <w:p w14:paraId="1DF35707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Transportation fee/cost - for patients and caretakers to and from the hospital</w:t>
            </w:r>
          </w:p>
        </w:tc>
      </w:tr>
      <w:tr w:rsidR="00814916" w:rsidRPr="00814916" w14:paraId="4C8F8985" w14:textId="77777777" w:rsidTr="00991F8B">
        <w:tc>
          <w:tcPr>
            <w:tcW w:w="2689" w:type="dxa"/>
          </w:tcPr>
          <w:p w14:paraId="0F8B8CD6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A6942D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Meals when seeking treatment</w:t>
            </w:r>
          </w:p>
        </w:tc>
      </w:tr>
      <w:tr w:rsidR="00814916" w:rsidRPr="00814916" w14:paraId="5BE91336" w14:textId="77777777" w:rsidTr="00991F8B">
        <w:tc>
          <w:tcPr>
            <w:tcW w:w="2689" w:type="dxa"/>
          </w:tcPr>
          <w:p w14:paraId="399B80DE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Indirect Cost</w:t>
            </w:r>
          </w:p>
        </w:tc>
        <w:tc>
          <w:tcPr>
            <w:tcW w:w="6662" w:type="dxa"/>
          </w:tcPr>
          <w:p w14:paraId="1DAB9E6A" w14:textId="77777777" w:rsidR="00814916" w:rsidRPr="00814916" w:rsidRDefault="00814916" w:rsidP="00814916">
            <w:pPr>
              <w:widowControl w:val="0"/>
              <w:autoSpaceDE w:val="0"/>
              <w:autoSpaceDN w:val="0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4916">
              <w:rPr>
                <w:rFonts w:ascii="Times New Roman" w:eastAsia="Arial" w:hAnsi="Times New Roman" w:cs="Times New Roman"/>
                <w:sz w:val="24"/>
                <w:szCs w:val="24"/>
              </w:rPr>
              <w:t>Patient’s productivity loss</w:t>
            </w:r>
          </w:p>
        </w:tc>
      </w:tr>
    </w:tbl>
    <w:p w14:paraId="5CDB14BF" w14:textId="77777777" w:rsidR="005812BC" w:rsidRPr="0023428C" w:rsidRDefault="005812BC" w:rsidP="00814916">
      <w:pPr>
        <w:rPr>
          <w:rFonts w:ascii="Times New Roman" w:hAnsi="Times New Roman" w:cs="Times New Roman"/>
          <w:sz w:val="24"/>
          <w:szCs w:val="24"/>
        </w:rPr>
      </w:pPr>
    </w:p>
    <w:sectPr w:rsidR="005812BC" w:rsidRPr="0023428C" w:rsidSect="008800BE">
      <w:footerReference w:type="default" r:id="rId6"/>
      <w:pgSz w:w="12240" w:h="15840"/>
      <w:pgMar w:top="2275" w:right="1411" w:bottom="1411" w:left="1699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08C7" w14:textId="77777777" w:rsidR="00ED255F" w:rsidRDefault="00ED255F">
      <w:pPr>
        <w:spacing w:after="0" w:line="240" w:lineRule="auto"/>
      </w:pPr>
      <w:r>
        <w:separator/>
      </w:r>
    </w:p>
  </w:endnote>
  <w:endnote w:type="continuationSeparator" w:id="0">
    <w:p w14:paraId="3BAF0B4F" w14:textId="77777777" w:rsidR="00ED255F" w:rsidRDefault="00ED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udiowide">
    <w:altName w:val="Calibri"/>
    <w:charset w:val="00"/>
    <w:family w:val="auto"/>
    <w:pitch w:val="variable"/>
    <w:sig w:usb0="A000006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189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0FD3B72" w14:textId="77777777" w:rsidR="00522069" w:rsidRPr="00853F50" w:rsidRDefault="003F0A4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3F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3F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53F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3F5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53F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0FD3B73" w14:textId="77777777" w:rsidR="00522069" w:rsidRDefault="00522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477E" w14:textId="77777777" w:rsidR="00ED255F" w:rsidRDefault="00ED255F">
      <w:pPr>
        <w:spacing w:after="0" w:line="240" w:lineRule="auto"/>
      </w:pPr>
      <w:r>
        <w:separator/>
      </w:r>
    </w:p>
  </w:footnote>
  <w:footnote w:type="continuationSeparator" w:id="0">
    <w:p w14:paraId="1BF7C579" w14:textId="77777777" w:rsidR="00ED255F" w:rsidRDefault="00ED2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2NbYwNTE3NrIwMzdV0lEKTi0uzszPAykwrAUA0SZpaiwAAAA="/>
  </w:docVars>
  <w:rsids>
    <w:rsidRoot w:val="00ED047E"/>
    <w:rsid w:val="001646C9"/>
    <w:rsid w:val="00215ABD"/>
    <w:rsid w:val="0023428C"/>
    <w:rsid w:val="002A3419"/>
    <w:rsid w:val="002A5F8A"/>
    <w:rsid w:val="003224AD"/>
    <w:rsid w:val="00356FC6"/>
    <w:rsid w:val="003F0A40"/>
    <w:rsid w:val="00433984"/>
    <w:rsid w:val="0045120D"/>
    <w:rsid w:val="00522069"/>
    <w:rsid w:val="00547873"/>
    <w:rsid w:val="0057335B"/>
    <w:rsid w:val="005812BC"/>
    <w:rsid w:val="00597D1B"/>
    <w:rsid w:val="005E1863"/>
    <w:rsid w:val="006155FA"/>
    <w:rsid w:val="006C285A"/>
    <w:rsid w:val="006E4BA0"/>
    <w:rsid w:val="007132C4"/>
    <w:rsid w:val="00814916"/>
    <w:rsid w:val="00876506"/>
    <w:rsid w:val="008800BE"/>
    <w:rsid w:val="00927629"/>
    <w:rsid w:val="00952D4E"/>
    <w:rsid w:val="009E01CE"/>
    <w:rsid w:val="00B35BE5"/>
    <w:rsid w:val="00DD287D"/>
    <w:rsid w:val="00DF5269"/>
    <w:rsid w:val="00ED047E"/>
    <w:rsid w:val="00ED255F"/>
    <w:rsid w:val="00F665E6"/>
    <w:rsid w:val="00FA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D3B33"/>
  <w15:chartTrackingRefBased/>
  <w15:docId w15:val="{D29DC8C2-2007-46C4-876A-59739E15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udiowide" w:eastAsiaTheme="minorHAnsi" w:hAnsi="Audiowide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0B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0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0BE"/>
    <w:rPr>
      <w:kern w:val="0"/>
      <w14:ligatures w14:val="none"/>
    </w:rPr>
  </w:style>
  <w:style w:type="table" w:styleId="TableGrid">
    <w:name w:val="Table Grid"/>
    <w:basedOn w:val="TableNormal"/>
    <w:uiPriority w:val="39"/>
    <w:rsid w:val="008800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00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800BE"/>
  </w:style>
  <w:style w:type="paragraph" w:styleId="Revision">
    <w:name w:val="Revision"/>
    <w:hidden/>
    <w:uiPriority w:val="99"/>
    <w:semiHidden/>
    <w:rsid w:val="0057335B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733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3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35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3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35B"/>
    <w:rPr>
      <w:b/>
      <w:bCs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14916"/>
    <w:pPr>
      <w:spacing w:before="100" w:beforeAutospacing="1"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206</Words>
  <Characters>1180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John Mallange</dc:creator>
  <cp:lastModifiedBy>Grace John Mallange</cp:lastModifiedBy>
  <cp:revision>13</cp:revision>
  <dcterms:created xsi:type="dcterms:W3CDTF">2026-01-15T09:38:00Z</dcterms:created>
  <dcterms:modified xsi:type="dcterms:W3CDTF">2026-02-09T17:21:00Z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cb85766263f301add7f7251ee3bec77fb302247a3862f80a5426c2e88da025bd</vt:lpwstr>
  </property>
</Properties>
</file>