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844" w:rsidRPr="008A3928" w:rsidRDefault="00A96844" w:rsidP="00A96844">
      <w:pPr>
        <w:pStyle w:val="Heading1"/>
        <w:rPr>
          <w:rFonts w:asciiTheme="minorHAnsi" w:hAnsiTheme="minorHAnsi"/>
          <w:b/>
          <w:color w:val="auto"/>
        </w:rPr>
      </w:pPr>
      <w:bookmarkStart w:id="0" w:name="_Toc514224459"/>
      <w:bookmarkStart w:id="1" w:name="_Toc42375925"/>
      <w:r w:rsidRPr="008A3928">
        <w:rPr>
          <w:rFonts w:asciiTheme="minorHAnsi" w:hAnsiTheme="minorHAnsi"/>
          <w:b/>
          <w:color w:val="auto"/>
        </w:rPr>
        <w:t xml:space="preserve">Additional file </w:t>
      </w:r>
      <w:r w:rsidR="007A5B5A">
        <w:rPr>
          <w:rFonts w:asciiTheme="minorHAnsi" w:hAnsiTheme="minorHAnsi"/>
          <w:b/>
          <w:color w:val="auto"/>
        </w:rPr>
        <w:t>1</w:t>
      </w:r>
      <w:bookmarkStart w:id="2" w:name="_GoBack"/>
      <w:bookmarkEnd w:id="2"/>
      <w:r w:rsidRPr="008A3928">
        <w:rPr>
          <w:rFonts w:asciiTheme="minorHAnsi" w:hAnsiTheme="minorHAnsi"/>
          <w:b/>
          <w:color w:val="auto"/>
        </w:rPr>
        <w:t>: Maternity history questions</w:t>
      </w:r>
      <w:bookmarkEnd w:id="0"/>
      <w:r>
        <w:rPr>
          <w:rFonts w:asciiTheme="minorHAnsi" w:hAnsiTheme="minorHAnsi"/>
          <w:b/>
          <w:color w:val="auto"/>
        </w:rPr>
        <w:t xml:space="preserve"> in the FBH and FPH modules</w:t>
      </w:r>
      <w:bookmarkEnd w:id="1"/>
    </w:p>
    <w:p w:rsidR="00A96844" w:rsidRPr="00370BB2" w:rsidRDefault="00A96844" w:rsidP="00A96844">
      <w:r w:rsidRPr="00370BB2">
        <w:t>The FBH and FPH questions are listed below using generic question numbers with “Q’s” and “P’s” representing FBH and FPH respectively.</w:t>
      </w:r>
    </w:p>
    <w:p w:rsidR="00A96844" w:rsidRPr="00370BB2" w:rsidRDefault="00A96844" w:rsidP="00A96844">
      <w:r w:rsidRPr="00370BB2">
        <w:t>Birth history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Q211. “Now I would like to record the names of all your births, whether still alive or not, starting with the first one you had.”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Q212. “What name was given to your [first/next] baby?”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Q213. “Is [NAME] a boy or a girl?”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Q214. “Were any of these births twins?” (Note: each child in a multiple birth is listed separately)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Q215. “In what month and year was [NAME] born?”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Q216. “Is [NAME] still alive?”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Q217. “If alive: How old was [NAME] at his/her last birthday?”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Q218. “If alive: Is [NAME] living with you?”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Q219. If alive: interviewer records the household line number of the child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Q220. If dead: “How old was [NAME] when he/she died” (Note: see detail below)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Q221. “Were there any other live births between [NAME OF PREVIOUS BIRTH] and [NAME], including any children who died after birth?”</w:t>
      </w:r>
    </w:p>
    <w:p w:rsidR="00A96844" w:rsidRPr="00370BB2" w:rsidRDefault="00A96844" w:rsidP="00A96844">
      <w:r w:rsidRPr="00370BB2">
        <w:t>Pregnancy History</w:t>
      </w:r>
      <w:r w:rsidRPr="00370BB2">
        <w:rPr>
          <w:vertAlign w:val="superscript"/>
        </w:rPr>
        <w:footnoteReference w:id="1"/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P211. "Now I would like to record all your pregnancies, whether born alive, born dead, or lost before full term, starting with the first one you had."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P212. "Pregnancy history number"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 xml:space="preserve">P212A. "Think back to your first/next pregnancy. Was that a single or multiple </w:t>
      </w:r>
      <w:proofErr w:type="gramStart"/>
      <w:r w:rsidRPr="00370BB2">
        <w:rPr>
          <w:i/>
          <w:iCs/>
        </w:rPr>
        <w:t>pregnancy</w:t>
      </w:r>
      <w:proofErr w:type="gramEnd"/>
      <w:r w:rsidRPr="00370BB2">
        <w:rPr>
          <w:i/>
          <w:iCs/>
        </w:rPr>
        <w:t>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P212B. "Was the baby born alive, born dead, or lost before birth?"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P212C. "Did that baby cry, move, or breathe when it was born?"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lastRenderedPageBreak/>
        <w:t>P212D. "What name was given to the child?"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P213. "Is (NAME) a boy or a girl?"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P215. "On what day, month, and year was (NAME) born?"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P216. "Is (NAME) still alive?"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P217. "How old was (NAME) at (NAME)'s last birthday?"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P218. "Is (NAME) living with you?"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 xml:space="preserve">P219. </w:t>
      </w:r>
      <w:proofErr w:type="gramStart"/>
      <w:r w:rsidRPr="00370BB2">
        <w:rPr>
          <w:i/>
          <w:iCs/>
        </w:rPr>
        <w:t>"RECORD HOUSEHOLD LINE NUMBER OF CHILD.</w:t>
      </w:r>
      <w:proofErr w:type="gramEnd"/>
      <w:r w:rsidRPr="00370BB2">
        <w:rPr>
          <w:i/>
          <w:iCs/>
        </w:rPr>
        <w:t xml:space="preserve"> RECORD '00' IF CHILD NOT LISTED IN HOUSEHOLD."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P220. "How old was (NAME) when (he/she) died?"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ab/>
      </w:r>
      <w:r w:rsidRPr="00370BB2">
        <w:rPr>
          <w:i/>
          <w:iCs/>
        </w:rPr>
        <w:tab/>
        <w:t>IF '12 MONTHS' OR '1 YR', ASK: Did (NAME) have (his/her) first birthday?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ab/>
      </w:r>
      <w:r w:rsidRPr="00370BB2">
        <w:rPr>
          <w:i/>
          <w:iCs/>
        </w:rPr>
        <w:tab/>
        <w:t>THEN ASK: Exactly how many months old was (NAME) when (he/she) died?"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P220AA. "On what day, month, and year did (NAME) die?"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P220AB. "On what day, month, and year did this pregnancy end?"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>P220AC. "How many months did this pregnancy last?"</w:t>
      </w:r>
    </w:p>
    <w:p w:rsidR="00A96844" w:rsidRPr="00370BB2" w:rsidRDefault="00A96844" w:rsidP="00A96844">
      <w:pPr>
        <w:ind w:left="720"/>
        <w:rPr>
          <w:i/>
          <w:iCs/>
        </w:rPr>
      </w:pPr>
      <w:r w:rsidRPr="00370BB2">
        <w:rPr>
          <w:i/>
          <w:iCs/>
        </w:rPr>
        <w:t xml:space="preserve">P220AD. "Did you or someone else do something to end this pregnancy?" </w:t>
      </w:r>
    </w:p>
    <w:p w:rsidR="00A96844" w:rsidRPr="00370BB2" w:rsidRDefault="00A96844" w:rsidP="00A96844">
      <w:pPr>
        <w:ind w:left="720"/>
      </w:pPr>
      <w:r w:rsidRPr="00370BB2">
        <w:rPr>
          <w:i/>
          <w:iCs/>
        </w:rPr>
        <w:t>P221. "Were there any other pregnancies between the previous pregnancy and this pregnancy?"</w:t>
      </w:r>
    </w:p>
    <w:p w:rsidR="00A96844" w:rsidRPr="00370BB2" w:rsidRDefault="00A96844" w:rsidP="00A96844"/>
    <w:p w:rsidR="000F6B76" w:rsidRDefault="000F6B76"/>
    <w:sectPr w:rsidR="000F6B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C79" w:rsidRDefault="004C5C79" w:rsidP="00A96844">
      <w:pPr>
        <w:spacing w:after="0" w:line="240" w:lineRule="auto"/>
      </w:pPr>
      <w:r>
        <w:separator/>
      </w:r>
    </w:p>
  </w:endnote>
  <w:endnote w:type="continuationSeparator" w:id="0">
    <w:p w:rsidR="004C5C79" w:rsidRDefault="004C5C79" w:rsidP="00A96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C79" w:rsidRDefault="004C5C79" w:rsidP="00A96844">
      <w:pPr>
        <w:spacing w:after="0" w:line="240" w:lineRule="auto"/>
      </w:pPr>
      <w:r>
        <w:separator/>
      </w:r>
    </w:p>
  </w:footnote>
  <w:footnote w:type="continuationSeparator" w:id="0">
    <w:p w:rsidR="004C5C79" w:rsidRDefault="004C5C79" w:rsidP="00A96844">
      <w:pPr>
        <w:spacing w:after="0" w:line="240" w:lineRule="auto"/>
      </w:pPr>
      <w:r>
        <w:continuationSeparator/>
      </w:r>
    </w:p>
  </w:footnote>
  <w:footnote w:id="1">
    <w:p w:rsidR="00A96844" w:rsidRDefault="00A96844" w:rsidP="00A96844">
      <w:pPr>
        <w:pStyle w:val="FootnoteText"/>
      </w:pPr>
      <w:r>
        <w:rPr>
          <w:rStyle w:val="FootnoteReference"/>
        </w:rPr>
        <w:footnoteRef/>
      </w:r>
      <w:r>
        <w:t xml:space="preserve"> For pregnancy history questionnaire, questions P216, P217, P218 and P219 are asked if born alive and still living, questions P</w:t>
      </w:r>
      <w:r w:rsidRPr="00F103CB">
        <w:t xml:space="preserve"> </w:t>
      </w:r>
      <w:r>
        <w:t>P220 and P220AA are asked if born alive and now dead, and questions P220AB, P220AC and P220AD are asked if born dead or lost before birth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844"/>
    <w:rsid w:val="000F6B76"/>
    <w:rsid w:val="003E0225"/>
    <w:rsid w:val="004C5C79"/>
    <w:rsid w:val="007A5B5A"/>
    <w:rsid w:val="00A96844"/>
    <w:rsid w:val="00DE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9684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684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844"/>
    <w:pPr>
      <w:spacing w:after="0" w:line="240" w:lineRule="auto"/>
    </w:pPr>
    <w:rPr>
      <w:sz w:val="20"/>
      <w:szCs w:val="20"/>
      <w:lang w:bidi="he-I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844"/>
    <w:rPr>
      <w:sz w:val="20"/>
      <w:szCs w:val="20"/>
      <w:lang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A968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9684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684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844"/>
    <w:pPr>
      <w:spacing w:after="0" w:line="240" w:lineRule="auto"/>
    </w:pPr>
    <w:rPr>
      <w:sz w:val="20"/>
      <w:szCs w:val="20"/>
      <w:lang w:bidi="he-I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844"/>
    <w:rPr>
      <w:sz w:val="20"/>
      <w:szCs w:val="20"/>
      <w:lang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A968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Rosel, Myra</cp:lastModifiedBy>
  <cp:revision>2</cp:revision>
  <dcterms:created xsi:type="dcterms:W3CDTF">2020-09-19T00:12:00Z</dcterms:created>
  <dcterms:modified xsi:type="dcterms:W3CDTF">2020-12-10T15:31:00Z</dcterms:modified>
</cp:coreProperties>
</file>