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8D20C">
      <w:pPr>
        <w:pStyle w:val="2"/>
        <w:jc w:val="center"/>
        <w:rPr>
          <w:rFonts w:hint="default" w:ascii="Times New Roman Bold" w:hAnsi="Times New Roman Bold" w:cs="Times New Roman Bold"/>
          <w:b/>
          <w:bCs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lang w:val="en-US" w:eastAsia="zh-CN"/>
        </w:rPr>
        <w:t>Supplementary Table</w:t>
      </w:r>
    </w:p>
    <w:tbl>
      <w:tblPr>
        <w:tblStyle w:val="5"/>
        <w:tblW w:w="88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6"/>
        <w:gridCol w:w="1292"/>
        <w:gridCol w:w="1277"/>
        <w:gridCol w:w="1169"/>
        <w:gridCol w:w="1328"/>
        <w:tblGridChange w:id="0">
          <w:tblGrid>
            <w:gridCol w:w="3816"/>
            <w:gridCol w:w="1292"/>
            <w:gridCol w:w="1277"/>
            <w:gridCol w:w="1169"/>
            <w:gridCol w:w="1328"/>
            <w:gridCol w:w="536861866"/>
            <w:gridCol w:w="108"/>
          </w:tblGrid>
        </w:tblGridChange>
      </w:tblGrid>
      <w:tr w14:paraId="23DC6298">
        <w:trPr>
          <w:trHeight w:val="784" w:hRule="atLeast"/>
          <w:jc w:val="center"/>
        </w:trPr>
        <w:tc>
          <w:tcPr>
            <w:tcW w:w="8882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5859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olor w:val="0F111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Supplementary Table S1. </w:t>
            </w:r>
            <w:r>
              <w:rPr>
                <w:rFonts w:hint="default" w:ascii="Times New Roman" w:hAnsi="Times New Roman" w:eastAsia="Segoe UI" w:cs="Times New Roman"/>
                <w:color w:val="0F1115"/>
                <w:kern w:val="0"/>
                <w:sz w:val="20"/>
                <w:szCs w:val="20"/>
                <w:highlight w:val="none"/>
                <w:u w:val="none"/>
                <w:lang w:bidi="ar"/>
              </w:rPr>
              <w:t>Ordered logistic regression model using the original five-category life</w:t>
            </w:r>
            <w:r>
              <w:rPr>
                <w:rFonts w:hint="eastAsia" w:ascii="Times New Roman" w:hAnsi="Times New Roman" w:eastAsia="Segoe UI" w:cs="Times New Roman"/>
                <w:color w:val="0F111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color w:val="0F1115"/>
                <w:kern w:val="0"/>
                <w:sz w:val="20"/>
                <w:szCs w:val="20"/>
                <w:highlight w:val="none"/>
                <w:u w:val="none"/>
                <w:lang w:bidi="ar"/>
              </w:rPr>
              <w:t>satisfaction outcome</w:t>
            </w:r>
          </w:p>
        </w:tc>
      </w:tr>
      <w:tr w14:paraId="4CAE6053">
        <w:trPr>
          <w:trHeight w:val="117" w:hRule="atLeast"/>
          <w:jc w:val="center"/>
        </w:trPr>
        <w:tc>
          <w:tcPr>
            <w:tcW w:w="3816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20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292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32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</w:t>
            </w:r>
          </w:p>
        </w:tc>
        <w:tc>
          <w:tcPr>
            <w:tcW w:w="1277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72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Exp(B)</w:t>
            </w:r>
          </w:p>
        </w:tc>
        <w:tc>
          <w:tcPr>
            <w:tcW w:w="2497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431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95%CI for OR</w:t>
            </w:r>
          </w:p>
        </w:tc>
      </w:tr>
      <w:tr w14:paraId="4053D585">
        <w:trPr>
          <w:trHeight w:val="255" w:hRule="atLeast"/>
          <w:jc w:val="center"/>
        </w:trPr>
        <w:tc>
          <w:tcPr>
            <w:tcW w:w="381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9E0C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9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F25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7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8D0D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6F6C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Lower limit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79F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Upper limit</w:t>
            </w:r>
          </w:p>
        </w:tc>
      </w:tr>
      <w:tr w14:paraId="285C4357">
        <w:trPr>
          <w:trHeight w:val="194" w:hRule="atLeast"/>
          <w:jc w:val="center"/>
        </w:trPr>
        <w:tc>
          <w:tcPr>
            <w:tcW w:w="38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DD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Family social capital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AE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E2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8E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62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74A54B7">
        <w:trPr>
          <w:trHeight w:val="326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14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Number of children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914F5">
            <w:pPr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−0.070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84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0.932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BA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0.839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4C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1.035</w:t>
            </w:r>
          </w:p>
        </w:tc>
      </w:tr>
      <w:tr w14:paraId="3377CFCE">
        <w:trPr>
          <w:trHeight w:val="153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F9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Co-residence with family members (No)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AD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0.455*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85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1.576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AD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1.061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10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2.340</w:t>
            </w:r>
          </w:p>
        </w:tc>
      </w:tr>
      <w:tr w14:paraId="6512B7FA">
        <w:trPr>
          <w:trHeight w:val="342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97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Family interaction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91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0.069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4B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1.071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70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0.959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DC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1.196</w:t>
            </w:r>
          </w:p>
        </w:tc>
      </w:tr>
      <w:tr w14:paraId="7350770F">
        <w:trPr>
          <w:trHeight w:val="356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28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Family relationship quality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DC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0.138**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85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1.148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90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B1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1.256</w:t>
            </w:r>
          </w:p>
        </w:tc>
      </w:tr>
      <w:tr w14:paraId="3518BC43">
        <w:trPr>
          <w:trHeight w:val="332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E01D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Satisfaction with living conditio</w:t>
            </w:r>
            <w:bookmarkStart w:id="0" w:name="_GoBack"/>
            <w:bookmarkEnd w:id="0"/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ns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7A7B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0.359***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40BED7C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1.432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AA1CEF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1.24</w:t>
            </w: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  <w:t>0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D11D10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1.653</w:t>
            </w:r>
          </w:p>
        </w:tc>
      </w:tr>
      <w:tr w14:paraId="67BA7E70">
        <w:trPr>
          <w:trHeight w:val="149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2E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SSC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05FF">
            <w:pPr>
              <w:widowControl/>
              <w:spacing w:beforeAutospacing="0" w:afterAutospacing="0"/>
              <w:ind w:left="210" w:leftChars="100"/>
              <w:jc w:val="center"/>
              <w:textAlignment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0336B">
            <w:pPr>
              <w:spacing w:beforeAutospacing="0" w:afterAutospacing="0"/>
              <w:ind w:left="0" w:leftChars="0"/>
              <w:jc w:val="center"/>
              <w:textAlignment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66A1A">
            <w:pPr>
              <w:widowControl/>
              <w:spacing w:beforeAutospacing="0" w:afterAutospacing="0"/>
              <w:ind w:left="210" w:leftChars="100"/>
              <w:jc w:val="center"/>
              <w:textAlignment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7C258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</w:tc>
      </w:tr>
      <w:tr w14:paraId="3B8F3D6C">
        <w:trPr>
          <w:trHeight w:val="143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06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Social interaction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A6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0.164**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C7568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1.178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06AA0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1.058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6BC3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1.313</w:t>
            </w:r>
          </w:p>
        </w:tc>
      </w:tr>
      <w:tr w14:paraId="2D596EC8">
        <w:trPr>
          <w:trHeight w:val="174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E3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Social ties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7B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0.045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9FE3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1.046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15A9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0.948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23AE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1.154</w:t>
            </w:r>
          </w:p>
        </w:tc>
      </w:tr>
      <w:tr w14:paraId="1A86B80B">
        <w:trPr>
          <w:trHeight w:val="9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9D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Participation in community activities (No)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6F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0.057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29A3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1.059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B454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0.830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33F5A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1.349</w:t>
            </w:r>
          </w:p>
        </w:tc>
      </w:tr>
      <w:tr w14:paraId="34B04392">
        <w:trPr>
          <w:trHeight w:val="351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C3DC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Organisational membership (No)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60DD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0.273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A63468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1.314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0B7EFC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0.833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0FF2B5D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2.075</w:t>
            </w:r>
          </w:p>
        </w:tc>
      </w:tr>
      <w:tr w14:paraId="441A84F0">
        <w:trPr>
          <w:trHeight w:val="91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F1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CSC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99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210FA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18820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9FF3E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</w:p>
        </w:tc>
      </w:tr>
      <w:tr w14:paraId="4F4F0B11">
        <w:trPr>
          <w:trHeight w:val="142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01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Interpersonal trust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AC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0.118*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46819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1.125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F7E52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1.016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A1FAD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1.246</w:t>
            </w:r>
          </w:p>
        </w:tc>
      </w:tr>
      <w:tr w14:paraId="700C3F9A">
        <w:trPr>
          <w:trHeight w:val="173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64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Perceived reciprocity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42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0.434***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AD385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1.543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49202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1.348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32302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1.768</w:t>
            </w:r>
          </w:p>
        </w:tc>
      </w:tr>
      <w:tr w14:paraId="43F88851">
        <w:trPr>
          <w:trHeight w:val="112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FA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Perceived community support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5E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0.561***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60F74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1.753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B151F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1.531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CC255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2.006</w:t>
            </w:r>
          </w:p>
        </w:tc>
      </w:tr>
      <w:tr w14:paraId="536D19FC">
        <w:trPr>
          <w:trHeight w:val="133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A12D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Sense of belonging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D20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0.279***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C08B923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1.322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AA7E02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1.189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0184F6">
            <w:pPr>
              <w:keepNext w:val="0"/>
              <w:keepLines w:val="0"/>
              <w:widowControl/>
              <w:suppressLineNumbers w:val="0"/>
              <w:ind w:left="210" w:leftChars="10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1.470</w:t>
            </w:r>
          </w:p>
        </w:tc>
      </w:tr>
      <w:tr w14:paraId="50FDEA21">
        <w:trPr>
          <w:trHeight w:val="90" w:hRule="atLeast"/>
          <w:jc w:val="center"/>
        </w:trPr>
        <w:tc>
          <w:tcPr>
            <w:tcW w:w="38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A5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Control Variables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51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774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5F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5E7C515">
        <w:trPr>
          <w:trHeight w:val="142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014A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G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ender (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F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emale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71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0.052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C9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1.053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F4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0.826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50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1.343</w:t>
            </w:r>
          </w:p>
        </w:tc>
      </w:tr>
      <w:tr w14:paraId="14B5E0B1">
        <w:trPr>
          <w:trHeight w:val="112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C216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 xml:space="preserve">Age 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(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&lt;70 years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AC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−0.144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47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0.866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54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0.653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C2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1.149</w:t>
            </w:r>
          </w:p>
        </w:tc>
      </w:tr>
      <w:tr w14:paraId="10C15AB0">
        <w:trPr>
          <w:trHeight w:val="424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5B6C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Type of s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 xml:space="preserve">ocial insurance 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(R</w:t>
            </w:r>
            <w:r>
              <w:rPr>
                <w:rFonts w:hint="eastAsia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esident social insurance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28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0.107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32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1.113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F6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0.843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970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1.468</w:t>
            </w:r>
          </w:p>
        </w:tc>
      </w:tr>
      <w:tr w14:paraId="721E3834">
        <w:trPr>
          <w:trHeight w:val="9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08FFD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 xml:space="preserve">Chronic disease 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(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N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o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7C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−0.217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A5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0.805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29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0.625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AF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1.036</w:t>
            </w:r>
          </w:p>
        </w:tc>
      </w:tr>
      <w:tr w14:paraId="1BE2611A">
        <w:trPr>
          <w:trHeight w:val="127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04105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Self-rated health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F9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0.220**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32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1.246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A9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1.068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6E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1.453</w:t>
            </w:r>
          </w:p>
        </w:tc>
      </w:tr>
      <w:tr w14:paraId="60E2413D">
        <w:trPr>
          <w:trHeight w:val="96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F2CCF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 xml:space="preserve">Perceived 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economic status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25D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−0.098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22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0.907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DF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0.728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0D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1.128</w:t>
            </w:r>
          </w:p>
        </w:tc>
      </w:tr>
      <w:tr w14:paraId="654EC0F2">
        <w:trPr>
          <w:trHeight w:val="347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9D69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 w:rightChars="0"/>
              <w:jc w:val="left"/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Migrated from outside the province (Intra-provincial)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5E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−0.122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F7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0.885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52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0.644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E7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1.217</w:t>
            </w:r>
          </w:p>
        </w:tc>
      </w:tr>
      <w:tr w14:paraId="37501333">
        <w:trPr>
          <w:trHeight w:val="143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C4C07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 w:rightChars="0"/>
              <w:jc w:val="left"/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Duration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 xml:space="preserve"> of residence 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(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&lt;5 years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C6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−0.077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75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0.926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62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0.722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8F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1.187</w:t>
            </w:r>
          </w:p>
        </w:tc>
      </w:tr>
      <w:tr w14:paraId="6A9D9706">
        <w:trPr>
          <w:trHeight w:val="9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3366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Educational attainment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 xml:space="preserve"> (Years)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37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0.008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73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1.008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F5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0.980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528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1.038</w:t>
            </w:r>
          </w:p>
        </w:tc>
      </w:tr>
      <w:tr w14:paraId="197AA9D4">
        <w:trPr>
          <w:trHeight w:val="9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FF78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 xml:space="preserve">Familiarity with the local language 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(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N</w:t>
            </w: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o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11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−0.183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225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0.833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DF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0.626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BD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1.109</w:t>
            </w:r>
          </w:p>
        </w:tc>
      </w:tr>
      <w:tr w14:paraId="0C62A246">
        <w:trPr>
          <w:trHeight w:val="9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5C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8" w:leftChars="104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City (Jiaxing)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83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7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30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3F44BACD">
        <w:trPr>
          <w:trHeight w:val="128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A170A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420" w:leftChars="2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Hangzhou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3FD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−0.072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F4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0.931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5A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0.622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DD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1.393</w:t>
            </w:r>
          </w:p>
        </w:tc>
      </w:tr>
      <w:tr w14:paraId="58EBDC42">
        <w:trPr>
          <w:trHeight w:val="112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CB87B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420" w:leftChars="2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Ningbo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8B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−0.738**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6E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0.478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17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0.314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1C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0.727</w:t>
            </w:r>
          </w:p>
        </w:tc>
      </w:tr>
      <w:tr w14:paraId="05656961">
        <w:trPr>
          <w:trHeight w:val="9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55F8CE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420" w:leftChars="2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Wenzhou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70E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−0.799***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7E6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0.450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A64A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0.289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E34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0.701</w:t>
            </w:r>
          </w:p>
        </w:tc>
      </w:tr>
      <w:tr w14:paraId="20D44B6B">
        <w:trPr>
          <w:trHeight w:val="90" w:hRule="atLeast"/>
          <w:jc w:val="center"/>
        </w:trPr>
        <w:tc>
          <w:tcPr>
            <w:tcW w:w="38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EFC63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b w:val="0"/>
                <w:bCs w:val="0"/>
                <w:color w:val="000000"/>
                <w:sz w:val="20"/>
                <w:szCs w:val="20"/>
                <w:highlight w:val="none"/>
                <w:u w:val="none"/>
              </w:rPr>
              <w:t>Threshold parameters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E7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3D6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A6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2B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</w:p>
        </w:tc>
      </w:tr>
      <w:tr w14:paraId="286CC2D9">
        <w:trPr>
          <w:trHeight w:val="143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CCAD6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LS ≤1 versus LS &gt;1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8C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2.566***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34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13.016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8F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3.377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C4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50.158</w:t>
            </w:r>
          </w:p>
        </w:tc>
      </w:tr>
      <w:tr w14:paraId="38F8886B">
        <w:trPr>
          <w:trHeight w:val="30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5D834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LS ≤2 versus LS &gt;2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8A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4.680***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31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107.804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3B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28.148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FD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412.944</w:t>
            </w:r>
          </w:p>
        </w:tc>
      </w:tr>
      <w:tr w14:paraId="0EBDE629">
        <w:trPr>
          <w:trHeight w:val="30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3A57C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LS ≤3 versus LS &gt;3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44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6.591***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6B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728.826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2D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185.573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99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2862.368</w:t>
            </w:r>
          </w:p>
        </w:tc>
      </w:tr>
      <w:tr w14:paraId="07BD3A24">
        <w:trPr>
          <w:trHeight w:val="30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56BB2"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218" w:leftChars="104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0"/>
                <w:szCs w:val="20"/>
                <w:highlight w:val="none"/>
                <w:u w:val="none"/>
              </w:rPr>
              <w:t>LS ≤4 versus LS &gt;4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1F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8.465***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BD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4747.633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9F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1166.090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76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kern w:val="0"/>
                <w:sz w:val="20"/>
                <w:szCs w:val="20"/>
                <w:highlight w:val="none"/>
                <w:u w:val="none"/>
                <w:lang w:bidi="ar"/>
              </w:rPr>
              <w:t>19327.177</w:t>
            </w:r>
          </w:p>
        </w:tc>
      </w:tr>
      <w:tr w14:paraId="6E576CBA">
        <w:trPr>
          <w:trHeight w:val="28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18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Deviance goodness-of-fit test</w:t>
            </w:r>
          </w:p>
        </w:tc>
        <w:tc>
          <w:tcPr>
            <w:tcW w:w="50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B36A6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2571.422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(df = 4354, p = 1.000)</w:t>
            </w:r>
          </w:p>
        </w:tc>
      </w:tr>
      <w:tr w14:paraId="1B3B6818">
        <w:trPr>
          <w:trHeight w:val="28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500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</w:p>
        </w:tc>
        <w:tc>
          <w:tcPr>
            <w:tcW w:w="50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CDB8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</w:t>
            </w:r>
          </w:p>
        </w:tc>
      </w:tr>
      <w:tr w14:paraId="5BDF44B3">
        <w:trPr>
          <w:trHeight w:val="28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0481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Nagelkerke R²</w:t>
            </w:r>
          </w:p>
        </w:tc>
        <w:tc>
          <w:tcPr>
            <w:tcW w:w="5066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A8F7D9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</w:tr>
    </w:tbl>
    <w:p w14:paraId="12DFFE88">
      <w:pPr>
        <w:rPr>
          <w:rFonts w:hint="default"/>
          <w:lang w:val="en-US" w:eastAsia="zh-CN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</w:rPr>
        <w:t xml:space="preserve"> *p &lt; 0.05, **p &lt; 0.01, ***p &lt; 0.001</w:t>
      </w:r>
    </w:p>
    <w:p w14:paraId="48040C55">
      <w:pPr>
        <w:rPr>
          <w:rFonts w:hint="default"/>
          <w:lang w:val="en-US" w:eastAsia="zh-CN"/>
        </w:rPr>
      </w:pPr>
    </w:p>
    <w:p w14:paraId="794EE0E9">
      <w:pPr>
        <w:rPr>
          <w:rFonts w:hint="default"/>
          <w:lang w:val="en-US" w:eastAsia="zh-CN"/>
        </w:rPr>
        <w:sectPr>
          <w:pgSz w:w="11906" w:h="16157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03D7B36">
      <w:pPr>
        <w:pStyle w:val="4"/>
        <w:keepNext w:val="0"/>
        <w:keepLines w:val="0"/>
        <w:widowControl/>
        <w:suppressLineNumbers w:val="0"/>
        <w:ind w:left="0" w:firstLine="0"/>
        <w:jc w:val="both"/>
        <w:rPr>
          <w:rFonts w:hint="default"/>
          <w:i w:val="0"/>
          <w:iCs w:val="0"/>
          <w:caps w:val="0"/>
          <w:color w:val="000000"/>
          <w:spacing w:val="0"/>
          <w:lang w:val="en-US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olor w:val="0F1115"/>
          <w:kern w:val="0"/>
          <w:sz w:val="20"/>
          <w:szCs w:val="20"/>
          <w:highlight w:val="none"/>
          <w:u w:val="none"/>
          <w:lang w:val="en-US" w:eastAsia="zh-CN" w:bidi="ar"/>
        </w:rPr>
        <w:t xml:space="preserve">Supplementary Table S2. </w:t>
      </w:r>
      <w:r>
        <w:rPr>
          <w:rFonts w:hint="default" w:ascii="Times New Roman" w:hAnsi="Times New Roman" w:eastAsia="Segoe UI" w:cs="Times New Roman"/>
          <w:color w:val="0F1115"/>
          <w:sz w:val="20"/>
          <w:szCs w:val="20"/>
          <w:highlight w:val="none"/>
          <w:u w:val="none"/>
        </w:rPr>
        <w:t>Tests of the proportional odds assumption by migration subgroup</w:t>
      </w:r>
    </w:p>
    <w:tbl>
      <w:tblPr>
        <w:tblStyle w:val="5"/>
        <w:tblW w:w="82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6"/>
        <w:gridCol w:w="1480"/>
        <w:gridCol w:w="1480"/>
        <w:gridCol w:w="1482"/>
      </w:tblGrid>
      <w:tr w14:paraId="3B3C9315">
        <w:trPr>
          <w:trHeight w:val="958" w:hRule="atLeast"/>
          <w:jc w:val="center"/>
        </w:trPr>
        <w:tc>
          <w:tcPr>
            <w:tcW w:w="38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D93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Migration subgroup</w:t>
            </w:r>
          </w:p>
        </w:tc>
        <w:tc>
          <w:tcPr>
            <w:tcW w:w="14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7A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χ²</w:t>
            </w:r>
          </w:p>
        </w:tc>
        <w:tc>
          <w:tcPr>
            <w:tcW w:w="14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A0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df</w:t>
            </w:r>
          </w:p>
        </w:tc>
        <w:tc>
          <w:tcPr>
            <w:tcW w:w="1482" w:type="dxa"/>
            <w:tcBorders>
              <w:top w:val="single" w:color="000000" w:sz="12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1A93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p-value</w:t>
            </w:r>
          </w:p>
        </w:tc>
      </w:tr>
      <w:tr w14:paraId="18CF1780">
        <w:trPr>
          <w:trHeight w:val="510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6F7021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 migrants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D3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90.541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D0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78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00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0.157</w:t>
            </w:r>
          </w:p>
        </w:tc>
      </w:tr>
      <w:tr w14:paraId="0768259F">
        <w:trPr>
          <w:trHeight w:val="479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B7BF58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FS migrants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95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284.346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C3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78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98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&lt;0.001</w:t>
            </w:r>
          </w:p>
        </w:tc>
      </w:tr>
      <w:tr w14:paraId="5FA6C5FB">
        <w:trPr>
          <w:wAfter w:w="0" w:type="auto"/>
          <w:trHeight w:val="519" w:hRule="atLeast"/>
          <w:jc w:val="center"/>
        </w:trPr>
        <w:tc>
          <w:tcPr>
            <w:tcW w:w="38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7E1F83A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bidi="ar"/>
              </w:rPr>
              <w:t>QLO migrants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D97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146.920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77E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54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A9E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bidi="ar"/>
              </w:rPr>
              <w:t>&lt;0.001</w:t>
            </w:r>
          </w:p>
        </w:tc>
      </w:tr>
    </w:tbl>
    <w:p w14:paraId="466A10EE">
      <w:pPr>
        <w:rPr>
          <w:rFonts w:hint="default"/>
          <w:lang w:val="en-US" w:eastAsia="zh-CN"/>
        </w:rPr>
      </w:pPr>
    </w:p>
    <w:p w14:paraId="3D987469">
      <w:pPr>
        <w:rPr>
          <w:rFonts w:hint="default"/>
          <w:lang w:val="en-US" w:eastAsia="zh-CN"/>
        </w:rPr>
        <w:sectPr>
          <w:pgSz w:w="11906" w:h="16157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5"/>
        <w:tblW w:w="140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7"/>
        <w:gridCol w:w="1172"/>
        <w:gridCol w:w="1046"/>
        <w:gridCol w:w="1046"/>
        <w:gridCol w:w="1092"/>
        <w:gridCol w:w="931"/>
        <w:gridCol w:w="908"/>
        <w:gridCol w:w="1058"/>
        <w:gridCol w:w="965"/>
        <w:gridCol w:w="796"/>
        <w:gridCol w:w="1066"/>
        <w:gridCol w:w="903"/>
        <w:gridCol w:w="944"/>
      </w:tblGrid>
      <w:tr w14:paraId="753DC13F">
        <w:trPr>
          <w:trHeight w:val="579" w:hRule="atLeast"/>
          <w:jc w:val="center"/>
        </w:trPr>
        <w:tc>
          <w:tcPr>
            <w:tcW w:w="1409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17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olor w:val="0F111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olor w:val="0F111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Supplementary Table S3.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olor w:val="0F111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OLS regression using the original five-point life satisfaction scale</w:t>
            </w:r>
          </w:p>
        </w:tc>
      </w:tr>
      <w:tr w14:paraId="587EECD4">
        <w:trPr>
          <w:trHeight w:val="469" w:hRule="atLeast"/>
          <w:jc w:val="center"/>
        </w:trPr>
        <w:tc>
          <w:tcPr>
            <w:tcW w:w="216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  <w:vAlign w:val="center"/>
          </w:tcPr>
          <w:p w14:paraId="1155F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Variables</w:t>
            </w:r>
          </w:p>
        </w:tc>
        <w:tc>
          <w:tcPr>
            <w:tcW w:w="3264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04A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M1 (Overall)</w:t>
            </w:r>
          </w:p>
        </w:tc>
        <w:tc>
          <w:tcPr>
            <w:tcW w:w="2931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01C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M2 (ED migrants)</w:t>
            </w:r>
          </w:p>
        </w:tc>
        <w:tc>
          <w:tcPr>
            <w:tcW w:w="2819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D51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M3 (FS migrants)</w:t>
            </w:r>
          </w:p>
        </w:tc>
        <w:tc>
          <w:tcPr>
            <w:tcW w:w="2913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569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M4 (QLO migrants)</w:t>
            </w:r>
          </w:p>
        </w:tc>
      </w:tr>
      <w:tr w14:paraId="55A523F9">
        <w:trPr>
          <w:trHeight w:val="496" w:hRule="atLeast"/>
          <w:jc w:val="center"/>
        </w:trPr>
        <w:tc>
          <w:tcPr>
            <w:tcW w:w="2167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center"/>
          </w:tcPr>
          <w:p w14:paraId="773FF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72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center"/>
          </w:tcPr>
          <w:p w14:paraId="3D0DD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</w:t>
            </w: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1F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95%CI for B</w:t>
            </w:r>
          </w:p>
        </w:tc>
        <w:tc>
          <w:tcPr>
            <w:tcW w:w="1092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center"/>
          </w:tcPr>
          <w:p w14:paraId="00215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</w:t>
            </w:r>
          </w:p>
        </w:tc>
        <w:tc>
          <w:tcPr>
            <w:tcW w:w="1839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A7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95%CI for B</w:t>
            </w:r>
          </w:p>
        </w:tc>
        <w:tc>
          <w:tcPr>
            <w:tcW w:w="1058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center"/>
          </w:tcPr>
          <w:p w14:paraId="3B634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</w:t>
            </w:r>
          </w:p>
        </w:tc>
        <w:tc>
          <w:tcPr>
            <w:tcW w:w="1761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1F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95%CI for B</w:t>
            </w:r>
          </w:p>
        </w:tc>
        <w:tc>
          <w:tcPr>
            <w:tcW w:w="1066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center"/>
          </w:tcPr>
          <w:p w14:paraId="42EBE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D8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95%CI for B</w:t>
            </w:r>
          </w:p>
        </w:tc>
      </w:tr>
      <w:tr w14:paraId="07DA5BDC">
        <w:trPr>
          <w:trHeight w:val="23" w:hRule="atLeast"/>
          <w:jc w:val="center"/>
        </w:trPr>
        <w:tc>
          <w:tcPr>
            <w:tcW w:w="216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B399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F643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AC09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Lower limit</w:t>
            </w: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2F7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Upper limit</w:t>
            </w:r>
          </w:p>
        </w:tc>
        <w:tc>
          <w:tcPr>
            <w:tcW w:w="109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C30C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7A73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Lower limit</w:t>
            </w:r>
          </w:p>
        </w:tc>
        <w:tc>
          <w:tcPr>
            <w:tcW w:w="90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011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Upper limit</w:t>
            </w:r>
          </w:p>
        </w:tc>
        <w:tc>
          <w:tcPr>
            <w:tcW w:w="105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C6F9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7E3B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Lower limit</w:t>
            </w:r>
          </w:p>
        </w:tc>
        <w:tc>
          <w:tcPr>
            <w:tcW w:w="796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786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Upper limit</w:t>
            </w:r>
          </w:p>
        </w:tc>
        <w:tc>
          <w:tcPr>
            <w:tcW w:w="106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B262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8F12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Lower limit</w:t>
            </w: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876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Upper limit</w:t>
            </w:r>
          </w:p>
        </w:tc>
      </w:tr>
      <w:tr w14:paraId="4AEB1D66">
        <w:trPr>
          <w:trHeight w:val="23" w:hRule="atLeast"/>
          <w:jc w:val="center"/>
        </w:trPr>
        <w:tc>
          <w:tcPr>
            <w:tcW w:w="14094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7C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Family social capital</w:t>
            </w:r>
          </w:p>
        </w:tc>
      </w:tr>
      <w:tr w14:paraId="612949C7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96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Number of children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0EA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-0.046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A0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-0.095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DD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0.003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72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-0.095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0E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-0.190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FF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0.000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EA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D0D0D" w:themeColor="text1" w:themeTint="F2"/>
                <w:spacing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-0.024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3D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-0.089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5E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0.041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A0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0.026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53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-0.143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1E3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0.194</w:t>
            </w:r>
          </w:p>
        </w:tc>
      </w:tr>
      <w:tr w14:paraId="6A72A461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03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Co-residence with family members (no)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9F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0.260</w:t>
            </w: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:vertAlign w:val="superscript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**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7B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0.082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ED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0.439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BF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0.30</w:t>
            </w:r>
            <w:r>
              <w:rPr>
                <w:rFonts w:hint="eastAsia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:vertAlign w:val="superscript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2C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0.059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69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0.559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D0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D0D0D" w:themeColor="text1" w:themeTint="F2"/>
                <w:spacing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0.217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CA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-0.235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62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0.669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F4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0.477</w:t>
            </w: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:vertAlign w:val="superscript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**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96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0.140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D4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0.814</w:t>
            </w:r>
          </w:p>
        </w:tc>
      </w:tr>
      <w:tr w14:paraId="414527A5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A6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Family interaction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29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0.025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9A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-0.026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62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0.076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CB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0.003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B5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-0.097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8A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0.103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57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23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-0.038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8B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0.136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75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0.031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7A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-0.059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31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0.120</w:t>
            </w:r>
          </w:p>
        </w:tc>
      </w:tr>
      <w:tr w14:paraId="65D82F45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0B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Family relationship quality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85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0.076</w:t>
            </w: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:vertAlign w:val="superscript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***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8F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0.036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7C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0.117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4B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0.143</w:t>
            </w: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:vertAlign w:val="superscript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52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0.066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82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0.221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B5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0.047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E1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-0.008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BB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0.102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F5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0.145</w:t>
            </w: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:vertAlign w:val="superscript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**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A4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0.048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19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D0D0D" w:themeColor="text1" w:themeTint="F2"/>
                <w:sz w:val="20"/>
                <w:szCs w:val="20"/>
                <w:highlight w:val="none"/>
                <w:u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D0D0D" w:themeColor="text1" w:themeTint="F2"/>
                <w:sz w:val="20"/>
                <w:szCs w:val="20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0.242</w:t>
            </w:r>
          </w:p>
        </w:tc>
      </w:tr>
      <w:tr w14:paraId="5945D3B8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E20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Satisfaction with living conditions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90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0.132***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8D3D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0.067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B8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0.198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249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0.122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D5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-0.027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DAB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0.271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60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FE2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-0.019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45A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0.158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F5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0.280***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E1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0.141</w:t>
            </w:r>
          </w:p>
        </w:tc>
        <w:tc>
          <w:tcPr>
            <w:tcW w:w="9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2E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0.418</w:t>
            </w:r>
          </w:p>
        </w:tc>
      </w:tr>
      <w:tr w14:paraId="4A0A269A">
        <w:trPr>
          <w:trHeight w:val="23" w:hRule="atLeast"/>
          <w:jc w:val="center"/>
        </w:trPr>
        <w:tc>
          <w:tcPr>
            <w:tcW w:w="14094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CE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SSC</w:t>
            </w:r>
          </w:p>
        </w:tc>
      </w:tr>
      <w:tr w14:paraId="4F777FCB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ED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Social interaction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F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0.051*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2B3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A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0.100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5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4B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-0.053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E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0.166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9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0.070**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A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E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0.137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C3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0.014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5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-0.085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63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0.112</w:t>
            </w:r>
          </w:p>
        </w:tc>
      </w:tr>
      <w:tr w14:paraId="291E4E7E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2D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Social ties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B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0.014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F15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-0.029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9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E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0.099*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0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D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0.186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F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D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-0.052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B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0.065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3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0.044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A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-0.064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1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0.152</w:t>
            </w:r>
          </w:p>
        </w:tc>
      </w:tr>
      <w:tr w14:paraId="40A003A6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C7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Participation in community activities (no)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6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6AB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-0.107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B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0.113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2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5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-0.147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2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0.302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3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0.098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D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-0.056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F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0.252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F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0.041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1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-0.187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8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0.268</w:t>
            </w:r>
          </w:p>
        </w:tc>
      </w:tr>
      <w:tr w14:paraId="65F80F5D">
        <w:trPr>
          <w:trHeight w:val="714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452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Organisational membership (no)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D82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0.112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DE4E4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-0.084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CF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0.308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B85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0.119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81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-0.497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B8C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0.735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F82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FEB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-0.259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D3E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0.279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20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0.228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DD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-0.095</w:t>
            </w:r>
          </w:p>
        </w:tc>
        <w:tc>
          <w:tcPr>
            <w:tcW w:w="9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9D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767E027C">
        <w:trPr>
          <w:trHeight w:val="23" w:hRule="atLeast"/>
          <w:jc w:val="center"/>
        </w:trPr>
        <w:tc>
          <w:tcPr>
            <w:tcW w:w="14094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AA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CSC</w:t>
            </w:r>
          </w:p>
        </w:tc>
      </w:tr>
      <w:tr w14:paraId="5A713011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C3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Interpersonal trust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B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0.034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206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-0.011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3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0.080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F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0.028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4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-0.069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C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0.124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FB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0.037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3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-0.024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2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0.097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5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0.089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AF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-0.013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6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0.192</w:t>
            </w:r>
          </w:p>
        </w:tc>
      </w:tr>
      <w:tr w14:paraId="5B773F8F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EE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Perceived reciprocity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8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0.198***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A2D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0.137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4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0.259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F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0.179**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5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A0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0.305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7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0.178***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8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0.094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6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0.262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6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0.235**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4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0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0.372</w:t>
            </w:r>
          </w:p>
        </w:tc>
      </w:tr>
      <w:tr w14:paraId="4501AC7E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74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Perceived community support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6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0.247***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AAD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0.186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4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0.307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C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0.264***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BC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0.138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7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0.390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6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0.289***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D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0.205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9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0.372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0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0.095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A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-0.031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F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7CA59409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FB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Sense of belonging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0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0.124***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844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0.076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8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0.172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1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0.194***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7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0.097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9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0.290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A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0.163***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D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0.095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0E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0.232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A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0.082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F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-0.023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1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0.187</w:t>
            </w:r>
          </w:p>
        </w:tc>
      </w:tr>
      <w:tr w14:paraId="544687EC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E1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Control Variables</w:t>
            </w:r>
          </w:p>
        </w:tc>
        <w:tc>
          <w:tcPr>
            <w:tcW w:w="32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CE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9A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87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08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 w14:paraId="4C555019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B5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City</w:t>
            </w:r>
          </w:p>
        </w:tc>
        <w:tc>
          <w:tcPr>
            <w:tcW w:w="32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CE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2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5E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CF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2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3F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</w:tr>
      <w:tr w14:paraId="665543FB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89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Constant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6F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0.010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92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-0.615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1A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0.635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48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-0.238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DE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-1.304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6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0.828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4F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-0.352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E1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-1.195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87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0.490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E5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2.272*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97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1.111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C9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3.433</w:t>
            </w:r>
          </w:p>
        </w:tc>
      </w:tr>
      <w:tr w14:paraId="3EB45CD3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8C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</w:t>
            </w:r>
          </w:p>
        </w:tc>
        <w:tc>
          <w:tcPr>
            <w:tcW w:w="32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97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1105</w:t>
            </w:r>
          </w:p>
        </w:tc>
        <w:tc>
          <w:tcPr>
            <w:tcW w:w="2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73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276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43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642</w:t>
            </w:r>
          </w:p>
        </w:tc>
        <w:tc>
          <w:tcPr>
            <w:tcW w:w="2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87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187</w:t>
            </w:r>
          </w:p>
        </w:tc>
      </w:tr>
      <w:tr w14:paraId="2E913BE1">
        <w:trPr>
          <w:trHeight w:val="23" w:hRule="atLeast"/>
          <w:jc w:val="center"/>
        </w:trPr>
        <w:tc>
          <w:tcPr>
            <w:tcW w:w="216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F0DB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R²</w:t>
            </w:r>
          </w:p>
        </w:tc>
        <w:tc>
          <w:tcPr>
            <w:tcW w:w="3264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4015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0.392</w:t>
            </w:r>
          </w:p>
        </w:tc>
        <w:tc>
          <w:tcPr>
            <w:tcW w:w="2931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3FF2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10" w:leftChars="10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0.533</w:t>
            </w:r>
          </w:p>
        </w:tc>
        <w:tc>
          <w:tcPr>
            <w:tcW w:w="2819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BCE8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  <w:t>0.403</w:t>
            </w:r>
          </w:p>
        </w:tc>
        <w:tc>
          <w:tcPr>
            <w:tcW w:w="2913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1A47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0.409</w:t>
            </w:r>
          </w:p>
        </w:tc>
      </w:tr>
    </w:tbl>
    <w:p w14:paraId="76DEEB66">
      <w:pPr>
        <w:pStyle w:val="4"/>
        <w:keepNext w:val="0"/>
        <w:keepLines w:val="0"/>
        <w:widowControl/>
        <w:suppressLineNumbers w:val="0"/>
        <w:snapToGrid w:val="0"/>
        <w:spacing w:before="157" w:beforeLines="50" w:beforeAutospacing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sectPr>
          <w:pgSz w:w="16157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 *p &lt; 0.05, **p &lt; 0.01, ***p &lt; 0.001</w:t>
      </w:r>
    </w:p>
    <w:p w14:paraId="1A7E7C3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/>
        <w:ind w:left="0" w:firstLine="0"/>
        <w:jc w:val="both"/>
        <w:textAlignment w:val="auto"/>
        <w:rPr>
          <w:rFonts w:hint="default"/>
          <w:i w:val="0"/>
          <w:iCs w:val="0"/>
          <w:caps w:val="0"/>
          <w:color w:val="000000"/>
          <w:spacing w:val="0"/>
          <w:lang w:val="en-US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olor w:val="0F1115"/>
          <w:kern w:val="0"/>
          <w:sz w:val="20"/>
          <w:szCs w:val="20"/>
          <w:highlight w:val="none"/>
          <w:u w:val="none"/>
          <w:lang w:val="en-US" w:eastAsia="zh-CN" w:bidi="ar"/>
        </w:rPr>
        <w:t xml:space="preserve">Supplementary Table S4.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F1115"/>
          <w:kern w:val="0"/>
          <w:sz w:val="20"/>
          <w:szCs w:val="20"/>
          <w:highlight w:val="none"/>
          <w:u w:val="none"/>
          <w:lang w:val="en-US" w:eastAsia="zh-CN" w:bidi="ar"/>
        </w:rPr>
        <w:t>Full-sample logistic regression sensitivity analysis with selected ordinal predictors recoded as categorical variables</w:t>
      </w:r>
    </w:p>
    <w:tbl>
      <w:tblPr>
        <w:tblStyle w:val="5"/>
        <w:tblW w:w="82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4"/>
        <w:gridCol w:w="1096"/>
        <w:gridCol w:w="960"/>
        <w:gridCol w:w="960"/>
        <w:gridCol w:w="960"/>
      </w:tblGrid>
      <w:tr w14:paraId="6EC030BD">
        <w:trPr>
          <w:trHeight w:val="90" w:hRule="atLeast"/>
          <w:jc w:val="center"/>
        </w:trPr>
        <w:tc>
          <w:tcPr>
            <w:tcW w:w="4274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3DCC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096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37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960" w:type="dxa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A4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(B)</w:t>
            </w:r>
          </w:p>
        </w:tc>
        <w:tc>
          <w:tcPr>
            <w:tcW w:w="1920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B8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95%CI for OR</w:t>
            </w:r>
          </w:p>
        </w:tc>
      </w:tr>
      <w:tr w14:paraId="1A7FF1D6">
        <w:trPr>
          <w:trHeight w:val="280" w:hRule="atLeast"/>
          <w:jc w:val="center"/>
        </w:trPr>
        <w:tc>
          <w:tcPr>
            <w:tcW w:w="4274" w:type="dxa"/>
            <w:vMerge w:val="continue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6FF87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dxa"/>
            <w:vMerge w:val="continue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6A844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1E3F1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1EEF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limit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28C7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limit</w:t>
            </w:r>
          </w:p>
        </w:tc>
      </w:tr>
      <w:tr w14:paraId="4DF72AAA">
        <w:trPr>
          <w:trHeight w:val="280" w:hRule="atLeast"/>
          <w:jc w:val="center"/>
        </w:trPr>
        <w:tc>
          <w:tcPr>
            <w:tcW w:w="8250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FD825B">
            <w:pP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Family social capital</w:t>
            </w:r>
          </w:p>
        </w:tc>
      </w:tr>
      <w:tr w14:paraId="25BCD2EC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80300C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Number of children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C1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D7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3C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5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1.139</w:t>
            </w:r>
          </w:p>
        </w:tc>
      </w:tr>
      <w:tr w14:paraId="065EE138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BA7012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Co-residence with family members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EE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0.679*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ED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AE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1A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3.462</w:t>
            </w:r>
          </w:p>
        </w:tc>
      </w:tr>
      <w:tr w14:paraId="2C7D6378">
        <w:trPr>
          <w:trHeight w:val="328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44CCB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Family interaction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1F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5D1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18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6C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1.256</w:t>
            </w:r>
          </w:p>
        </w:tc>
      </w:tr>
      <w:tr w14:paraId="7CCF4BD9">
        <w:trPr>
          <w:trHeight w:val="280" w:hRule="atLeast"/>
          <w:jc w:val="center"/>
        </w:trPr>
        <w:tc>
          <w:tcPr>
            <w:tcW w:w="8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0B2D9E">
            <w:pPr>
              <w:ind w:firstLine="200" w:firstLineChars="100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Family relationship quality (ref. = category 1)</w:t>
            </w:r>
          </w:p>
        </w:tc>
      </w:tr>
      <w:tr w14:paraId="5E7C21BC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856E42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Category 2 vs 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8F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-0.600*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82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3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67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0.899</w:t>
            </w:r>
          </w:p>
        </w:tc>
      </w:tr>
      <w:tr w14:paraId="728092C4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B9EED2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Category 3 vs 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B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4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0A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CE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1.121</w:t>
            </w:r>
          </w:p>
        </w:tc>
      </w:tr>
      <w:tr w14:paraId="0278EAFB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5862F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Category 4 vs 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6E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96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B0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E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2.265</w:t>
            </w:r>
          </w:p>
        </w:tc>
      </w:tr>
      <w:tr w14:paraId="3BEE1823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669023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Category 5 vs 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4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0.880**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76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9F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2A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4.163</w:t>
            </w:r>
          </w:p>
        </w:tc>
      </w:tr>
      <w:tr w14:paraId="446DEF2A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3A1BD8B6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Satisfaction with living conditions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76D2E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0.391**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3334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1.479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488C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1.222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0D15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1.789</w:t>
            </w:r>
          </w:p>
        </w:tc>
      </w:tr>
      <w:tr w14:paraId="5137BAD8">
        <w:trPr>
          <w:trHeight w:val="280" w:hRule="atLeast"/>
          <w:jc w:val="center"/>
        </w:trPr>
        <w:tc>
          <w:tcPr>
            <w:tcW w:w="8250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79B910">
            <w:pP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Structural social capital</w:t>
            </w:r>
          </w:p>
        </w:tc>
      </w:tr>
      <w:tr w14:paraId="4A7553BE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D9278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Social interaction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5A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0.252*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5D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EC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13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1.495</w:t>
            </w:r>
          </w:p>
        </w:tc>
      </w:tr>
      <w:tr w14:paraId="7D2840F6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A96E9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Social ties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36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6C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16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6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1.193</w:t>
            </w:r>
          </w:p>
        </w:tc>
      </w:tr>
      <w:tr w14:paraId="0FBCFB21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FC3D4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Participation in community activities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49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08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C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0B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1.402</w:t>
            </w:r>
          </w:p>
        </w:tc>
      </w:tr>
      <w:tr w14:paraId="48E10340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11C42A59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Organisational membership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7B6B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0.352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6087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1.422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3A2C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0.709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0442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2.851</w:t>
            </w:r>
          </w:p>
        </w:tc>
      </w:tr>
      <w:tr w14:paraId="28F32AFF">
        <w:trPr>
          <w:trHeight w:val="280" w:hRule="atLeast"/>
          <w:jc w:val="center"/>
        </w:trPr>
        <w:tc>
          <w:tcPr>
            <w:tcW w:w="8250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3CB63E">
            <w:pP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Cognitive social capital</w:t>
            </w:r>
          </w:p>
        </w:tc>
      </w:tr>
      <w:tr w14:paraId="583A1398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99452D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Interpersonal trust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6F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8B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D5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12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1.307</w:t>
            </w:r>
          </w:p>
        </w:tc>
      </w:tr>
      <w:tr w14:paraId="5B229CEC">
        <w:trPr>
          <w:trHeight w:val="280" w:hRule="atLeast"/>
          <w:jc w:val="center"/>
        </w:trPr>
        <w:tc>
          <w:tcPr>
            <w:tcW w:w="8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A83023">
            <w:pPr>
              <w:ind w:firstLine="200" w:firstLineChars="100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Perceived reciprocity (ref. = category 1)</w:t>
            </w:r>
          </w:p>
        </w:tc>
      </w:tr>
      <w:tr w14:paraId="76B57FE6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3EF8EC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Category 2 vs 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1E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24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6A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D03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2.816</w:t>
            </w:r>
          </w:p>
        </w:tc>
      </w:tr>
      <w:tr w14:paraId="01F7BD2A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9EAF6B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Category 3 vs 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D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4BC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3F7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4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4.228</w:t>
            </w:r>
          </w:p>
        </w:tc>
      </w:tr>
      <w:tr w14:paraId="03E067D7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5AC2BD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Category 4 vs 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D8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1.370**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D7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AB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FC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9.152</w:t>
            </w:r>
          </w:p>
        </w:tc>
      </w:tr>
      <w:tr w14:paraId="4F69F080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C29208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Category 5 vs 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54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1.121*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C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D3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22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7.652</w:t>
            </w:r>
          </w:p>
        </w:tc>
      </w:tr>
      <w:tr w14:paraId="680BDF09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912CFE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Perceived community support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322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0.554***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B3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D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E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2.054</w:t>
            </w:r>
          </w:p>
        </w:tc>
      </w:tr>
      <w:tr w14:paraId="00E9D0E0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A0B2D3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Sense of belonging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0E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0.276***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A7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86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79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1.517</w:t>
            </w:r>
          </w:p>
        </w:tc>
      </w:tr>
      <w:tr w14:paraId="681ECD98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A6D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Control variables</w:t>
            </w:r>
          </w:p>
        </w:tc>
        <w:tc>
          <w:tcPr>
            <w:tcW w:w="3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63051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</w:tr>
      <w:tr w14:paraId="632D6C4B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50E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</w:p>
        </w:tc>
        <w:tc>
          <w:tcPr>
            <w:tcW w:w="3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F0D2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</w:t>
            </w:r>
          </w:p>
        </w:tc>
      </w:tr>
      <w:tr w14:paraId="159D3C5B">
        <w:trPr>
          <w:trHeight w:val="280" w:hRule="atLeast"/>
          <w:jc w:val="center"/>
        </w:trPr>
        <w:tc>
          <w:tcPr>
            <w:tcW w:w="42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90EA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Nagelkerke R²</w:t>
            </w:r>
          </w:p>
        </w:tc>
        <w:tc>
          <w:tcPr>
            <w:tcW w:w="3976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8CEB16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0.494</w:t>
            </w:r>
          </w:p>
        </w:tc>
      </w:tr>
    </w:tbl>
    <w:p w14:paraId="67AE4DDC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t>*p &lt; 0.05, **p &lt; 0.01, ***p &lt; 0.001</w:t>
      </w:r>
    </w:p>
    <w:p w14:paraId="6E4D25ED">
      <w:pPr>
        <w:rPr>
          <w:rFonts w:hint="default"/>
          <w:lang w:val="en-US" w:eastAsia="zh-CN"/>
        </w:rPr>
      </w:pPr>
    </w:p>
    <w:p w14:paraId="1AD0CD56"/>
    <w:sectPr>
      <w:pgSz w:w="11906" w:h="16157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egoe UI">
    <w:altName w:val="苹方-简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FDF037"/>
    <w:rsid w:val="0DBF06AB"/>
    <w:rsid w:val="216D6745"/>
    <w:rsid w:val="35CFF1BF"/>
    <w:rsid w:val="37CB3701"/>
    <w:rsid w:val="41CC6917"/>
    <w:rsid w:val="4F5B7EE1"/>
    <w:rsid w:val="55AA6C0F"/>
    <w:rsid w:val="5FCC0FBA"/>
    <w:rsid w:val="5FDF50E1"/>
    <w:rsid w:val="6BF7F2E2"/>
    <w:rsid w:val="70E91E47"/>
    <w:rsid w:val="77FF40EF"/>
    <w:rsid w:val="7EAFA6F2"/>
    <w:rsid w:val="AFBB60F1"/>
    <w:rsid w:val="AFFDF037"/>
    <w:rsid w:val="BDBF2E35"/>
    <w:rsid w:val="BFDF6000"/>
    <w:rsid w:val="CBEF2952"/>
    <w:rsid w:val="D6DF92BD"/>
    <w:rsid w:val="DBBDA9E4"/>
    <w:rsid w:val="DF3A2DD0"/>
    <w:rsid w:val="F8AC6FE2"/>
    <w:rsid w:val="F9BFF802"/>
    <w:rsid w:val="F9DB946A"/>
    <w:rsid w:val="FDFCAFDC"/>
    <w:rsid w:val="FEBBA9F8"/>
    <w:rsid w:val="FEEE7A09"/>
    <w:rsid w:val="FEEF894F"/>
    <w:rsid w:val="FF67C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505</Words>
  <Characters>2755</Characters>
  <Lines>0</Lines>
  <Paragraphs>0</Paragraphs>
  <TotalTime>1</TotalTime>
  <ScaleCrop>false</ScaleCrop>
  <LinksUpToDate>false</LinksUpToDate>
  <CharactersWithSpaces>2918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2026-06-02T05:13:00Z</dcterms:created>
  <dc:creator>Wusi Zhou</dc:creator>
  <cp:lastModifiedBy>Wusi Zhou</cp:lastModifiedBy>
  <dcterms:modified xsi:type="dcterms:W3CDTF">2026-07-29T10:47:56Z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60B5233E498A47B4926B75DB38AABC0E_13</vt:lpwstr>
  </property>
  <property fmtid="{D5CDD505-2E9C-101B-9397-08002B2CF9AE}" pid="4" name="KSOTemplateDocerSaveRecord">
    <vt:lpwstr>eyJoZGlkIjoiNzQ3OTVjMDYwMDQ4ZDQzYWRiNWVmOWVlZGM1NThjYTciLCJ1c2VySWQiOiI2NDE5OTI4MTMifQ==</vt:lpwstr>
  </property>
</Properties>
</file>