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FDBE5" w14:textId="77777777" w:rsidR="00B64CBD" w:rsidRDefault="00B64CBD">
      <w:r>
        <w:rPr>
          <w:noProof/>
          <w:lang w:val="en-US"/>
        </w:rPr>
        <w:drawing>
          <wp:inline distT="0" distB="0" distL="0" distR="0" wp14:anchorId="52A76B10" wp14:editId="7BC32B03">
            <wp:extent cx="5612130" cy="3957320"/>
            <wp:effectExtent l="0" t="0" r="1270" b="508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dditional file 6- Figure S6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4CBD" w:rsidSect="00F60D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BD"/>
    <w:rsid w:val="00493D5D"/>
    <w:rsid w:val="00B64CBD"/>
    <w:rsid w:val="00CC2F4E"/>
    <w:rsid w:val="00F406E2"/>
    <w:rsid w:val="00F60D47"/>
    <w:rsid w:val="00FE00F9"/>
    <w:rsid w:val="00FF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3D34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06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06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 Ortiz Montero</dc:creator>
  <cp:keywords/>
  <dc:description/>
  <cp:lastModifiedBy>Abella, Jerard Dave</cp:lastModifiedBy>
  <cp:revision>2</cp:revision>
  <dcterms:created xsi:type="dcterms:W3CDTF">2017-03-19T18:33:00Z</dcterms:created>
  <dcterms:modified xsi:type="dcterms:W3CDTF">2017-04-29T01:27:00Z</dcterms:modified>
</cp:coreProperties>
</file>