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D99" w:rsidRPr="006C6D99" w:rsidRDefault="006C6D99" w:rsidP="006C6D99">
      <w:pPr>
        <w:spacing w:after="156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517297071"/>
      <w:r w:rsidRPr="006C6D99">
        <w:rPr>
          <w:rFonts w:ascii="Times New Roman" w:hAnsi="Times New Roman" w:cs="Times New Roman"/>
          <w:b/>
          <w:sz w:val="32"/>
          <w:szCs w:val="32"/>
        </w:rPr>
        <w:t xml:space="preserve">Electronic Supporting </w:t>
      </w:r>
      <w:proofErr w:type="gramStart"/>
      <w:r w:rsidRPr="006C6D99">
        <w:rPr>
          <w:rFonts w:ascii="Times New Roman" w:hAnsi="Times New Roman" w:cs="Times New Roman"/>
          <w:b/>
          <w:sz w:val="32"/>
          <w:szCs w:val="32"/>
        </w:rPr>
        <w:t>Information(</w:t>
      </w:r>
      <w:proofErr w:type="gramEnd"/>
      <w:r w:rsidRPr="006C6D99">
        <w:rPr>
          <w:rFonts w:ascii="Times New Roman" w:hAnsi="Times New Roman" w:cs="Times New Roman"/>
          <w:b/>
          <w:sz w:val="32"/>
          <w:szCs w:val="32"/>
        </w:rPr>
        <w:t>ESI)</w:t>
      </w:r>
    </w:p>
    <w:bookmarkEnd w:id="0"/>
    <w:p w:rsidR="006C6D99" w:rsidRPr="006C04B6" w:rsidRDefault="006C6D99" w:rsidP="006C6D99">
      <w:pPr>
        <w:spacing w:line="48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6C04B6">
        <w:rPr>
          <w:rFonts w:ascii="Times New Roman" w:hAnsi="Times New Roman"/>
          <w:b/>
          <w:sz w:val="24"/>
          <w:szCs w:val="24"/>
        </w:rPr>
        <w:t>Aspulvinone</w:t>
      </w:r>
      <w:proofErr w:type="spellEnd"/>
      <w:r w:rsidRPr="006C04B6">
        <w:rPr>
          <w:rFonts w:ascii="Times New Roman" w:hAnsi="Times New Roman"/>
          <w:b/>
          <w:sz w:val="24"/>
          <w:szCs w:val="24"/>
        </w:rPr>
        <w:t xml:space="preserve"> O, a natural Inhibitor of GOT1 suppresses pancreatic </w:t>
      </w:r>
      <w:proofErr w:type="spellStart"/>
      <w:r w:rsidRPr="006C04B6">
        <w:rPr>
          <w:rFonts w:ascii="Times New Roman" w:hAnsi="Times New Roman"/>
          <w:b/>
          <w:sz w:val="24"/>
          <w:szCs w:val="24"/>
        </w:rPr>
        <w:t>ductal</w:t>
      </w:r>
      <w:proofErr w:type="spellEnd"/>
      <w:r w:rsidRPr="006C04B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04B6">
        <w:rPr>
          <w:rFonts w:ascii="Times New Roman" w:hAnsi="Times New Roman"/>
          <w:b/>
          <w:sz w:val="24"/>
          <w:szCs w:val="24"/>
        </w:rPr>
        <w:t>adenocarcinoma</w:t>
      </w:r>
      <w:proofErr w:type="spellEnd"/>
      <w:r w:rsidRPr="006C04B6">
        <w:rPr>
          <w:rFonts w:ascii="Times New Roman" w:hAnsi="Times New Roman"/>
          <w:b/>
          <w:sz w:val="24"/>
          <w:szCs w:val="24"/>
        </w:rPr>
        <w:t xml:space="preserve"> cells growth by interfering glutamine metabolism</w:t>
      </w:r>
    </w:p>
    <w:p w:rsidR="006C6D99" w:rsidRPr="006C04B6" w:rsidRDefault="006C6D99" w:rsidP="006C6D99">
      <w:pPr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proofErr w:type="spellStart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>Weiguang</w:t>
      </w:r>
      <w:proofErr w:type="spellEnd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 xml:space="preserve"> Sun</w:t>
      </w:r>
      <w:r w:rsidRPr="006C04B6">
        <w:rPr>
          <w:rFonts w:ascii="Times New Roman" w:hAnsi="Times New Roman"/>
          <w:color w:val="131413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a</w:t>
      </w:r>
      <w:proofErr w:type="gramStart"/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,1</w:t>
      </w:r>
      <w:proofErr w:type="gramEnd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>Shanshan</w:t>
      </w:r>
      <w:proofErr w:type="spellEnd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 xml:space="preserve"> Luan</w:t>
      </w:r>
      <w:r w:rsidRPr="00E02532"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a,1</w:t>
      </w:r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>Changxing</w:t>
      </w:r>
      <w:proofErr w:type="spellEnd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>Qi</w:t>
      </w:r>
      <w:proofErr w:type="spellEnd"/>
      <w:r w:rsidRPr="00E02532"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a,1</w:t>
      </w:r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>Qingyi</w:t>
      </w:r>
      <w:proofErr w:type="spellEnd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 xml:space="preserve"> Tong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 xml:space="preserve"> a</w:t>
      </w:r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>,</w:t>
      </w:r>
      <w:r w:rsidRPr="006C04B6"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 xml:space="preserve"> </w:t>
      </w:r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>Shan Yan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 xml:space="preserve"> a</w:t>
      </w:r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>Hua</w:t>
      </w:r>
      <w:proofErr w:type="spellEnd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 xml:space="preserve"> Li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a</w:t>
      </w:r>
      <w:r w:rsidRPr="006C04B6"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,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b</w:t>
      </w:r>
      <w:proofErr w:type="spellEnd"/>
      <w:r w:rsidRPr="006C04B6"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*</w:t>
      </w:r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>Yonghui</w:t>
      </w:r>
      <w:proofErr w:type="spellEnd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 xml:space="preserve"> Zhang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a</w:t>
      </w:r>
      <w:r w:rsidRPr="006C04B6"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*</w:t>
      </w:r>
    </w:p>
    <w:p w:rsidR="006C6D99" w:rsidRPr="006C04B6" w:rsidRDefault="006C6D99" w:rsidP="006C6D99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proofErr w:type="gramStart"/>
      <w:r w:rsidRPr="006C04B6"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1</w:t>
      </w:r>
      <w:r w:rsidR="00723094" w:rsidRPr="00180F39">
        <w:rPr>
          <w:rFonts w:ascii="Times New Roman" w:hAnsi="Times New Roman" w:cs="Times New Roman"/>
          <w:sz w:val="24"/>
          <w:szCs w:val="24"/>
        </w:rPr>
        <w:t xml:space="preserve">Hubei Key Laboratory of Natural Medicinal Chemistry and Resource Evaluation, </w:t>
      </w:r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 xml:space="preserve">School of Pharmacy, </w:t>
      </w:r>
      <w:proofErr w:type="spellStart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>Tongji</w:t>
      </w:r>
      <w:proofErr w:type="spellEnd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 xml:space="preserve"> Medical College, </w:t>
      </w:r>
      <w:proofErr w:type="spellStart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>Huazhong</w:t>
      </w:r>
      <w:proofErr w:type="spellEnd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 xml:space="preserve"> University of Science and Technology, Wuhan, 430030, China.</w:t>
      </w:r>
      <w:proofErr w:type="gramEnd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bookmarkStart w:id="1" w:name="OLE_LINK73"/>
      <w:bookmarkStart w:id="2" w:name="OLE_LINK74"/>
    </w:p>
    <w:p w:rsidR="006C6D99" w:rsidRPr="006C04B6" w:rsidRDefault="006C6D99" w:rsidP="006C6D99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6C04B6"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2</w:t>
      </w:r>
      <w:r w:rsidRPr="004E625D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6C04B6">
        <w:rPr>
          <w:rFonts w:ascii="Times New Roman" w:hAnsi="Times New Roman"/>
          <w:sz w:val="24"/>
          <w:szCs w:val="24"/>
          <w:lang w:val="en-GB"/>
        </w:rPr>
        <w:t>Wuya</w:t>
      </w:r>
      <w:proofErr w:type="spellEnd"/>
      <w:r w:rsidRPr="006C04B6">
        <w:rPr>
          <w:rFonts w:ascii="Times New Roman" w:hAnsi="Times New Roman"/>
          <w:sz w:val="24"/>
          <w:szCs w:val="24"/>
          <w:lang w:val="en-GB"/>
        </w:rPr>
        <w:t xml:space="preserve"> College of Innovation, Key Laboratory of Structure-Based Drug Design &amp; Discovery, Ministry of Education, Shenyang Pharmaceutical University, Shenyang, 110016, </w:t>
      </w:r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>China.</w:t>
      </w:r>
    </w:p>
    <w:bookmarkEnd w:id="1"/>
    <w:bookmarkEnd w:id="2"/>
    <w:p w:rsidR="006C6D99" w:rsidRPr="006C04B6" w:rsidRDefault="006C6D99" w:rsidP="006C6D99">
      <w:pPr>
        <w:spacing w:line="480" w:lineRule="auto"/>
        <w:rPr>
          <w:rFonts w:ascii="Times New Roman" w:hAnsi="Times New Roman"/>
          <w:sz w:val="24"/>
          <w:szCs w:val="24"/>
        </w:rPr>
      </w:pPr>
      <w:r w:rsidRPr="006C04B6">
        <w:rPr>
          <w:rFonts w:ascii="Times New Roman" w:hAnsi="Times New Roman"/>
          <w:sz w:val="24"/>
          <w:szCs w:val="24"/>
        </w:rPr>
        <w:t xml:space="preserve">*Correspondence and requests for materials should be addressed to </w:t>
      </w:r>
      <w:proofErr w:type="spellStart"/>
      <w:r w:rsidRPr="006C04B6">
        <w:rPr>
          <w:rFonts w:ascii="Times New Roman" w:hAnsi="Times New Roman"/>
          <w:sz w:val="24"/>
          <w:szCs w:val="24"/>
        </w:rPr>
        <w:t>Hua</w:t>
      </w:r>
      <w:proofErr w:type="spellEnd"/>
      <w:r w:rsidRPr="006C04B6">
        <w:rPr>
          <w:rFonts w:ascii="Times New Roman" w:hAnsi="Times New Roman"/>
          <w:sz w:val="24"/>
          <w:szCs w:val="24"/>
        </w:rPr>
        <w:t xml:space="preserve"> Li (email: </w:t>
      </w:r>
      <w:hyperlink r:id="rId7" w:history="1">
        <w:r w:rsidRPr="006C04B6">
          <w:rPr>
            <w:rFonts w:ascii="Times New Roman" w:hAnsi="Times New Roman"/>
            <w:sz w:val="24"/>
            <w:szCs w:val="24"/>
          </w:rPr>
          <w:t>li_hua@hust.edu.cn</w:t>
        </w:r>
      </w:hyperlink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>)</w:t>
      </w:r>
      <w:r w:rsidRPr="006C04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>Yonghui</w:t>
      </w:r>
      <w:proofErr w:type="spellEnd"/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 xml:space="preserve"> Zhang</w:t>
      </w:r>
      <w:r w:rsidRPr="006C04B6">
        <w:rPr>
          <w:rFonts w:ascii="Times New Roman" w:hAnsi="Times New Roman"/>
          <w:sz w:val="24"/>
          <w:szCs w:val="24"/>
        </w:rPr>
        <w:t xml:space="preserve"> (email: </w:t>
      </w:r>
      <w:r w:rsidRPr="006C04B6">
        <w:rPr>
          <w:rFonts w:ascii="Times New Roman" w:hAnsi="Times New Roman"/>
          <w:color w:val="000000"/>
          <w:kern w:val="0"/>
          <w:sz w:val="24"/>
          <w:szCs w:val="24"/>
        </w:rPr>
        <w:t>zhangyh@mails.tjmu.edu.cn</w:t>
      </w:r>
      <w:r w:rsidRPr="006C04B6">
        <w:rPr>
          <w:rFonts w:ascii="Times New Roman" w:hAnsi="Times New Roman"/>
          <w:sz w:val="24"/>
          <w:szCs w:val="24"/>
        </w:rPr>
        <w:t xml:space="preserve">) </w:t>
      </w:r>
    </w:p>
    <w:p w:rsidR="006C6D99" w:rsidRPr="006C04B6" w:rsidRDefault="006C6D99" w:rsidP="006C6D99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  <w:r w:rsidRPr="006C04B6"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†</w:t>
      </w:r>
      <w:r w:rsidRPr="006C04B6">
        <w:rPr>
          <w:rFonts w:ascii="Times New Roman" w:hAnsi="Times New Roman"/>
          <w:sz w:val="24"/>
          <w:szCs w:val="24"/>
        </w:rPr>
        <w:t>These authors contributed equally to this work.</w:t>
      </w:r>
    </w:p>
    <w:p w:rsidR="007C279D" w:rsidRDefault="007C279D" w:rsidP="007C279D">
      <w:pPr>
        <w:rPr>
          <w:rFonts w:ascii="Times New Roman" w:hAnsi="Times New Roman" w:cs="Times New Roman"/>
        </w:rPr>
      </w:pPr>
    </w:p>
    <w:p w:rsidR="006C6D99" w:rsidRPr="006C6D99" w:rsidRDefault="006C6D99" w:rsidP="006C6D99">
      <w:pPr>
        <w:rPr>
          <w:rFonts w:ascii="Times New Roman" w:hAnsi="Times New Roman" w:cs="Times New Roman"/>
          <w:b/>
        </w:rPr>
      </w:pPr>
      <w:r w:rsidRPr="006C6D99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 xml:space="preserve">Isolation of </w:t>
      </w:r>
      <w:proofErr w:type="spellStart"/>
      <w:r w:rsidRPr="006C6D99">
        <w:rPr>
          <w:rFonts w:ascii="Times New Roman" w:hAnsi="Times New Roman"/>
          <w:b/>
          <w:sz w:val="24"/>
          <w:szCs w:val="24"/>
        </w:rPr>
        <w:t>Aspulvinone</w:t>
      </w:r>
      <w:proofErr w:type="spellEnd"/>
      <w:r w:rsidRPr="006C6D99">
        <w:rPr>
          <w:rFonts w:ascii="Times New Roman" w:hAnsi="Times New Roman"/>
          <w:b/>
          <w:sz w:val="24"/>
          <w:szCs w:val="24"/>
        </w:rPr>
        <w:t xml:space="preserve"> O</w:t>
      </w:r>
      <w:r w:rsidRPr="006C6D99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</w:t>
      </w:r>
    </w:p>
    <w:p w:rsidR="00727D09" w:rsidRPr="007C279D" w:rsidRDefault="00194533" w:rsidP="007C279D">
      <w:pPr>
        <w:ind w:firstLineChars="200" w:firstLine="420"/>
        <w:rPr>
          <w:rFonts w:ascii="Times New Roman" w:hAnsi="Times New Roman" w:cs="Times New Roman"/>
        </w:rPr>
      </w:pPr>
      <w:r w:rsidRPr="00D62212">
        <w:rPr>
          <w:rFonts w:ascii="Times New Roman" w:hAnsi="Times New Roman" w:cs="Times New Roman"/>
        </w:rPr>
        <w:t xml:space="preserve">The </w:t>
      </w:r>
      <w:proofErr w:type="spellStart"/>
      <w:r w:rsidRPr="00D62212">
        <w:rPr>
          <w:rFonts w:ascii="Times New Roman" w:hAnsi="Times New Roman" w:cs="Times New Roman"/>
          <w:i/>
        </w:rPr>
        <w:t>Aspergillus</w:t>
      </w:r>
      <w:proofErr w:type="spellEnd"/>
      <w:r w:rsidRPr="00D62212">
        <w:rPr>
          <w:rFonts w:ascii="Times New Roman" w:hAnsi="Times New Roman" w:cs="Times New Roman"/>
          <w:i/>
        </w:rPr>
        <w:t xml:space="preserve"> </w:t>
      </w:r>
      <w:proofErr w:type="spellStart"/>
      <w:r w:rsidRPr="00D62212">
        <w:rPr>
          <w:rFonts w:ascii="Times New Roman" w:hAnsi="Times New Roman" w:cs="Times New Roman"/>
          <w:i/>
        </w:rPr>
        <w:t>terreus</w:t>
      </w:r>
      <w:proofErr w:type="spellEnd"/>
      <w:r w:rsidRPr="00D62212">
        <w:rPr>
          <w:rFonts w:ascii="Times New Roman" w:hAnsi="Times New Roman" w:cs="Times New Roman"/>
        </w:rPr>
        <w:t xml:space="preserve"> strain was isolated from the soil collected from the bottom of Yangzi River at Wuhan, China. The DNA sequence data for this strain have been deposited in DDBJ/EMBL/GenBank under the accession number KT360948. The strain of </w:t>
      </w:r>
      <w:proofErr w:type="spellStart"/>
      <w:r w:rsidRPr="00D62212">
        <w:rPr>
          <w:rFonts w:ascii="Times New Roman" w:hAnsi="Times New Roman" w:cs="Times New Roman"/>
          <w:i/>
        </w:rPr>
        <w:t>Aspergillus</w:t>
      </w:r>
      <w:proofErr w:type="spellEnd"/>
      <w:r w:rsidRPr="00D62212">
        <w:rPr>
          <w:rFonts w:ascii="Times New Roman" w:hAnsi="Times New Roman" w:cs="Times New Roman"/>
          <w:i/>
        </w:rPr>
        <w:t xml:space="preserve"> </w:t>
      </w:r>
      <w:proofErr w:type="spellStart"/>
      <w:r w:rsidRPr="00D62212">
        <w:rPr>
          <w:rFonts w:ascii="Times New Roman" w:hAnsi="Times New Roman" w:cs="Times New Roman"/>
          <w:i/>
        </w:rPr>
        <w:t>terreus</w:t>
      </w:r>
      <w:proofErr w:type="spellEnd"/>
      <w:r w:rsidRPr="00D62212">
        <w:rPr>
          <w:rFonts w:ascii="Times New Roman" w:hAnsi="Times New Roman" w:cs="Times New Roman"/>
          <w:i/>
        </w:rPr>
        <w:t xml:space="preserve"> </w:t>
      </w:r>
      <w:r w:rsidRPr="00D62212">
        <w:rPr>
          <w:rFonts w:ascii="Times New Roman" w:hAnsi="Times New Roman" w:cs="Times New Roman"/>
        </w:rPr>
        <w:t>was cultured on potato dextrose agar (PDA) at 28 °C for 7 days to prepare the seed culture. Cut the PDA into small pieces (approximately 0.6×0.6×0.6 cm</w:t>
      </w:r>
      <w:r w:rsidRPr="00D62212">
        <w:rPr>
          <w:rFonts w:ascii="Times New Roman" w:hAnsi="Times New Roman" w:cs="Times New Roman"/>
          <w:vertAlign w:val="superscript"/>
        </w:rPr>
        <w:t>3</w:t>
      </w:r>
      <w:r w:rsidRPr="00D62212">
        <w:rPr>
          <w:rFonts w:ascii="Times New Roman" w:hAnsi="Times New Roman" w:cs="Times New Roman"/>
        </w:rPr>
        <w:t xml:space="preserve">) into 50 Erlenmeyer flasks (5 L) which had previously sterilized by autoclaving and each flasks containing 1000 mL distilled water and 1000 g rice. After the incubation, we used ethanol to stop the growth of fungus and then extracted with ethanol. The reduced pressure distillation was used to remove the ethanol and yield 880.0 g brown extract. Furthermore, the EtOH extract of this culture was chromatographed by a silica gel </w:t>
      </w:r>
      <w:r w:rsidRPr="00D62212">
        <w:rPr>
          <w:rFonts w:ascii="Times New Roman" w:hAnsi="Times New Roman" w:cs="Times New Roman"/>
        </w:rPr>
        <w:lastRenderedPageBreak/>
        <w:t>chromatography column (CC) eluted with CH</w:t>
      </w:r>
      <w:r w:rsidRPr="00D62212">
        <w:rPr>
          <w:rFonts w:ascii="Times New Roman" w:hAnsi="Times New Roman" w:cs="Times New Roman"/>
          <w:vertAlign w:val="subscript"/>
        </w:rPr>
        <w:t>2</w:t>
      </w:r>
      <w:r w:rsidRPr="00D62212">
        <w:rPr>
          <w:rFonts w:ascii="Times New Roman" w:hAnsi="Times New Roman" w:cs="Times New Roman"/>
        </w:rPr>
        <w:t>Cl</w:t>
      </w:r>
      <w:r w:rsidRPr="00D62212">
        <w:rPr>
          <w:rFonts w:ascii="Times New Roman" w:hAnsi="Times New Roman" w:cs="Times New Roman"/>
          <w:vertAlign w:val="subscript"/>
        </w:rPr>
        <w:t>2</w:t>
      </w:r>
      <w:r w:rsidRPr="00D62212">
        <w:rPr>
          <w:rFonts w:ascii="Times New Roman" w:hAnsi="Times New Roman" w:cs="Times New Roman"/>
        </w:rPr>
        <w:t>/MeOH (10:1–1:1), and six fractions (Fr. 1–Fr. 6) were progressively obtained. We separated the Fr.5 with Sephadex LH-20 CC (CHCl</w:t>
      </w:r>
      <w:r w:rsidRPr="00D62212">
        <w:rPr>
          <w:rFonts w:ascii="Times New Roman" w:hAnsi="Times New Roman" w:cs="Times New Roman"/>
          <w:vertAlign w:val="subscript"/>
        </w:rPr>
        <w:t>3</w:t>
      </w:r>
      <w:r w:rsidRPr="00D62212">
        <w:rPr>
          <w:rFonts w:ascii="Times New Roman" w:hAnsi="Times New Roman" w:cs="Times New Roman"/>
        </w:rPr>
        <w:t>-MeOH, 1:1) to yield four subfractions (Fr. 4.1–Fr. 4.4), and then the subfraction Fr. 4.2 was subjected to a chromatographed on ODS (MeOH-H</w:t>
      </w:r>
      <w:r w:rsidRPr="00D62212">
        <w:rPr>
          <w:rFonts w:ascii="Times New Roman" w:hAnsi="Times New Roman" w:cs="Times New Roman"/>
          <w:vertAlign w:val="subscript"/>
        </w:rPr>
        <w:t>2</w:t>
      </w:r>
      <w:r w:rsidRPr="00D62212">
        <w:rPr>
          <w:rFonts w:ascii="Times New Roman" w:hAnsi="Times New Roman" w:cs="Times New Roman"/>
        </w:rPr>
        <w:t xml:space="preserve">O, 20%–80%) to yield nine mixtures (A–I). Mixture E was purified by repeated semi-preparative HPLC to yield </w:t>
      </w:r>
      <w:proofErr w:type="spellStart"/>
      <w:r w:rsidRPr="00D62212">
        <w:rPr>
          <w:rFonts w:ascii="Times New Roman" w:hAnsi="Times New Roman" w:cs="Times New Roman"/>
        </w:rPr>
        <w:t>aspulvinone</w:t>
      </w:r>
      <w:proofErr w:type="spellEnd"/>
      <w:r w:rsidRPr="00D62212">
        <w:rPr>
          <w:rFonts w:ascii="Times New Roman" w:hAnsi="Times New Roman" w:cs="Times New Roman"/>
        </w:rPr>
        <w:t xml:space="preserve"> I</w:t>
      </w:r>
      <w:r w:rsidRPr="00D62212">
        <w:rPr>
          <w:rFonts w:ascii="Times New Roman" w:hAnsi="Times New Roman" w:cs="Times New Roman"/>
          <w:b/>
        </w:rPr>
        <w:t xml:space="preserve"> </w:t>
      </w:r>
      <w:r w:rsidRPr="00D62212">
        <w:rPr>
          <w:rFonts w:ascii="Times New Roman" w:hAnsi="Times New Roman" w:cs="Times New Roman"/>
        </w:rPr>
        <w:t>(331 mg).</w:t>
      </w:r>
    </w:p>
    <w:p w:rsidR="00727D09" w:rsidRPr="00D62212" w:rsidRDefault="00297AA4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 w:hint="eastAsia"/>
          <w:b/>
        </w:rPr>
        <w:t xml:space="preserve">Supplementary </w:t>
      </w:r>
      <w:r w:rsidRPr="00297AA4">
        <w:rPr>
          <w:rFonts w:ascii="Times New Roman" w:hAnsi="Times New Roman" w:cs="Times New Roman" w:hint="eastAsia"/>
          <w:b/>
        </w:rPr>
        <w:t>Fi</w:t>
      </w:r>
      <w:r>
        <w:rPr>
          <w:rFonts w:ascii="Times New Roman" w:hAnsi="Times New Roman" w:cs="Times New Roman" w:hint="eastAsia"/>
          <w:b/>
        </w:rPr>
        <w:t>gure 1.</w:t>
      </w:r>
      <w:proofErr w:type="gramEnd"/>
      <w:r>
        <w:rPr>
          <w:rFonts w:ascii="Times New Roman" w:hAnsi="Times New Roman" w:cs="Times New Roman" w:hint="eastAsia"/>
          <w:b/>
        </w:rPr>
        <w:t xml:space="preserve">  </w:t>
      </w:r>
      <w:r w:rsidR="00194533" w:rsidRPr="00297AA4">
        <w:rPr>
          <w:rFonts w:ascii="Times New Roman" w:hAnsi="Times New Roman" w:cs="Times New Roman"/>
          <w:b/>
        </w:rPr>
        <w:t>1H</w:t>
      </w:r>
      <w:r w:rsidR="00194533" w:rsidRPr="00D62212">
        <w:rPr>
          <w:rFonts w:ascii="Times New Roman" w:hAnsi="Times New Roman" w:cs="Times New Roman"/>
          <w:b/>
        </w:rPr>
        <w:t xml:space="preserve"> NMR Spectrum of </w:t>
      </w:r>
      <w:proofErr w:type="spellStart"/>
      <w:r w:rsidR="00352BFC">
        <w:rPr>
          <w:rFonts w:ascii="Times New Roman" w:hAnsi="Times New Roman" w:cs="Times New Roman"/>
          <w:b/>
        </w:rPr>
        <w:t>A</w:t>
      </w:r>
      <w:r w:rsidR="00194533" w:rsidRPr="00D62212">
        <w:rPr>
          <w:rFonts w:ascii="Times New Roman" w:hAnsi="Times New Roman" w:cs="Times New Roman"/>
          <w:b/>
        </w:rPr>
        <w:t>spulvinone</w:t>
      </w:r>
      <w:proofErr w:type="spellEnd"/>
      <w:r w:rsidR="00194533" w:rsidRPr="00D62212">
        <w:rPr>
          <w:rFonts w:ascii="Times New Roman" w:hAnsi="Times New Roman" w:cs="Times New Roman"/>
          <w:b/>
        </w:rPr>
        <w:t xml:space="preserve"> </w:t>
      </w:r>
      <w:r w:rsidR="00194533" w:rsidRPr="00D62212">
        <w:rPr>
          <w:rFonts w:ascii="Times New Roman" w:hAnsi="Times New Roman" w:cs="Times New Roman"/>
          <w:b/>
          <w:bCs/>
        </w:rPr>
        <w:t>O</w:t>
      </w:r>
      <w:r w:rsidR="00194533" w:rsidRPr="00D62212">
        <w:rPr>
          <w:rFonts w:ascii="Times New Roman" w:hAnsi="Times New Roman" w:cs="Times New Roman"/>
          <w:b/>
        </w:rPr>
        <w:t xml:space="preserve"> in MeOH-</w:t>
      </w:r>
      <w:r w:rsidR="00194533" w:rsidRPr="00D62212">
        <w:rPr>
          <w:rFonts w:ascii="Times New Roman" w:hAnsi="Times New Roman" w:cs="Times New Roman"/>
          <w:b/>
          <w:i/>
          <w:iCs/>
        </w:rPr>
        <w:t>d</w:t>
      </w:r>
      <w:r w:rsidR="00194533" w:rsidRPr="00D62212">
        <w:rPr>
          <w:rFonts w:ascii="Times New Roman" w:hAnsi="Times New Roman" w:cs="Times New Roman"/>
          <w:b/>
          <w:vertAlign w:val="subscript"/>
        </w:rPr>
        <w:t>4</w:t>
      </w:r>
    </w:p>
    <w:p w:rsidR="00727D09" w:rsidRDefault="00194533">
      <w:pPr>
        <w:rPr>
          <w:rFonts w:ascii="Times New Roman" w:hAnsi="Times New Roman" w:cs="Times New Roman"/>
        </w:rPr>
      </w:pPr>
      <w:r w:rsidRPr="00D62212">
        <w:rPr>
          <w:rFonts w:ascii="Times New Roman" w:hAnsi="Times New Roman" w:cs="Times New Roman"/>
          <w:noProof/>
        </w:rPr>
        <w:drawing>
          <wp:inline distT="0" distB="0" distL="114300" distR="114300">
            <wp:extent cx="4218305" cy="2947035"/>
            <wp:effectExtent l="0" t="0" r="10795" b="5715"/>
            <wp:docPr id="8" name="图片 8" descr="QCX-56-26-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QCX-56-26-H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8305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AA4" w:rsidRDefault="00297AA4">
      <w:pPr>
        <w:rPr>
          <w:rFonts w:ascii="Times New Roman" w:hAnsi="Times New Roman" w:cs="Times New Roman"/>
        </w:rPr>
      </w:pPr>
    </w:p>
    <w:p w:rsidR="00297AA4" w:rsidRDefault="00297AA4">
      <w:pPr>
        <w:rPr>
          <w:rFonts w:ascii="Times New Roman" w:hAnsi="Times New Roman" w:cs="Times New Roman"/>
        </w:rPr>
      </w:pPr>
    </w:p>
    <w:p w:rsidR="00297AA4" w:rsidRDefault="00297AA4">
      <w:pPr>
        <w:rPr>
          <w:rFonts w:ascii="Times New Roman" w:hAnsi="Times New Roman" w:cs="Times New Roman"/>
        </w:rPr>
      </w:pPr>
    </w:p>
    <w:p w:rsidR="00297AA4" w:rsidRDefault="00297AA4">
      <w:pPr>
        <w:rPr>
          <w:rFonts w:ascii="Times New Roman" w:hAnsi="Times New Roman" w:cs="Times New Roman"/>
        </w:rPr>
      </w:pPr>
    </w:p>
    <w:p w:rsidR="00297AA4" w:rsidRDefault="00297AA4">
      <w:pPr>
        <w:rPr>
          <w:rFonts w:ascii="Times New Roman" w:hAnsi="Times New Roman" w:cs="Times New Roman"/>
        </w:rPr>
      </w:pPr>
    </w:p>
    <w:p w:rsidR="00297AA4" w:rsidRPr="00D62212" w:rsidRDefault="00297AA4">
      <w:pPr>
        <w:rPr>
          <w:rFonts w:ascii="Times New Roman" w:hAnsi="Times New Roman" w:cs="Times New Roman"/>
        </w:rPr>
      </w:pPr>
    </w:p>
    <w:p w:rsidR="00727D09" w:rsidRPr="00D62212" w:rsidRDefault="00297AA4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 w:hint="eastAsia"/>
          <w:b/>
        </w:rPr>
        <w:t>Supplementary</w:t>
      </w:r>
      <w:r w:rsidRPr="00297AA4">
        <w:rPr>
          <w:rFonts w:ascii="Times New Roman" w:hAnsi="Times New Roman" w:cs="Times New Roman" w:hint="eastAsia"/>
          <w:b/>
        </w:rPr>
        <w:t xml:space="preserve"> Fi</w:t>
      </w:r>
      <w:r>
        <w:rPr>
          <w:rFonts w:ascii="Times New Roman" w:hAnsi="Times New Roman" w:cs="Times New Roman" w:hint="eastAsia"/>
          <w:b/>
        </w:rPr>
        <w:t>gure 2.</w:t>
      </w:r>
      <w:proofErr w:type="gramEnd"/>
      <w:r>
        <w:rPr>
          <w:rFonts w:ascii="Times New Roman" w:hAnsi="Times New Roman" w:cs="Times New Roman" w:hint="eastAsia"/>
          <w:b/>
        </w:rPr>
        <w:t xml:space="preserve">  </w:t>
      </w:r>
      <w:r w:rsidR="00194533" w:rsidRPr="00D62212">
        <w:rPr>
          <w:rFonts w:ascii="Times New Roman" w:hAnsi="Times New Roman" w:cs="Times New Roman"/>
          <w:b/>
          <w:vertAlign w:val="superscript"/>
        </w:rPr>
        <w:t>13</w:t>
      </w:r>
      <w:r w:rsidR="00194533" w:rsidRPr="00D62212">
        <w:rPr>
          <w:rFonts w:ascii="Times New Roman" w:hAnsi="Times New Roman" w:cs="Times New Roman"/>
          <w:b/>
        </w:rPr>
        <w:t xml:space="preserve">C NMR Spectrum of </w:t>
      </w:r>
      <w:proofErr w:type="spellStart"/>
      <w:r w:rsidR="00352BFC">
        <w:rPr>
          <w:rFonts w:ascii="Times New Roman" w:hAnsi="Times New Roman" w:cs="Times New Roman"/>
          <w:b/>
        </w:rPr>
        <w:t>A</w:t>
      </w:r>
      <w:r w:rsidR="00194533" w:rsidRPr="00D62212">
        <w:rPr>
          <w:rFonts w:ascii="Times New Roman" w:hAnsi="Times New Roman" w:cs="Times New Roman"/>
          <w:b/>
        </w:rPr>
        <w:t>spulvinone</w:t>
      </w:r>
      <w:proofErr w:type="spellEnd"/>
      <w:r w:rsidR="00194533" w:rsidRPr="00D62212">
        <w:rPr>
          <w:rFonts w:ascii="Times New Roman" w:hAnsi="Times New Roman" w:cs="Times New Roman"/>
          <w:b/>
        </w:rPr>
        <w:t xml:space="preserve"> </w:t>
      </w:r>
      <w:r w:rsidR="00194533" w:rsidRPr="00D62212">
        <w:rPr>
          <w:rFonts w:ascii="Times New Roman" w:hAnsi="Times New Roman" w:cs="Times New Roman"/>
          <w:b/>
          <w:bCs/>
        </w:rPr>
        <w:t>O</w:t>
      </w:r>
      <w:r w:rsidR="00194533" w:rsidRPr="00D62212">
        <w:rPr>
          <w:rFonts w:ascii="Times New Roman" w:hAnsi="Times New Roman" w:cs="Times New Roman"/>
          <w:b/>
        </w:rPr>
        <w:t xml:space="preserve"> in MeOH-</w:t>
      </w:r>
      <w:r w:rsidR="00194533" w:rsidRPr="00D62212">
        <w:rPr>
          <w:rFonts w:ascii="Times New Roman" w:hAnsi="Times New Roman" w:cs="Times New Roman"/>
          <w:b/>
          <w:i/>
          <w:iCs/>
        </w:rPr>
        <w:t>d</w:t>
      </w:r>
      <w:r w:rsidR="00194533" w:rsidRPr="00D62212">
        <w:rPr>
          <w:rFonts w:ascii="Times New Roman" w:hAnsi="Times New Roman" w:cs="Times New Roman"/>
          <w:b/>
          <w:vertAlign w:val="subscript"/>
        </w:rPr>
        <w:t>4</w:t>
      </w:r>
    </w:p>
    <w:p w:rsidR="00727D09" w:rsidRDefault="00194533">
      <w:pPr>
        <w:rPr>
          <w:rFonts w:ascii="Times New Roman" w:hAnsi="Times New Roman" w:cs="Times New Roman"/>
        </w:rPr>
      </w:pPr>
      <w:r w:rsidRPr="00D62212"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4149725" cy="2896235"/>
            <wp:effectExtent l="0" t="0" r="3175" b="18415"/>
            <wp:docPr id="9" name="图片 9" descr="QCX-56-26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QCX-56-26-C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725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79D" w:rsidRDefault="00297AA4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  <w:b/>
        </w:rPr>
        <w:t>Supplementary</w:t>
      </w:r>
      <w:r w:rsidRPr="00297AA4">
        <w:rPr>
          <w:rFonts w:ascii="Times New Roman" w:hAnsi="Times New Roman" w:cs="Times New Roman" w:hint="eastAsia"/>
          <w:b/>
        </w:rPr>
        <w:t xml:space="preserve"> Fi</w:t>
      </w:r>
      <w:r>
        <w:rPr>
          <w:rFonts w:ascii="Times New Roman" w:hAnsi="Times New Roman" w:cs="Times New Roman" w:hint="eastAsia"/>
          <w:b/>
        </w:rPr>
        <w:t>gure 3.</w:t>
      </w:r>
      <w:proofErr w:type="gramEnd"/>
      <w:r>
        <w:rPr>
          <w:rFonts w:ascii="Times New Roman" w:hAnsi="Times New Roman" w:cs="Times New Roman" w:hint="eastAsia"/>
          <w:b/>
        </w:rPr>
        <w:t xml:space="preserve">  </w:t>
      </w:r>
      <w:r w:rsidR="00922A2A">
        <w:rPr>
          <w:rFonts w:ascii="Times New Roman" w:hAnsi="Times New Roman" w:cs="Times New Roman" w:hint="eastAsia"/>
          <w:b/>
        </w:rPr>
        <w:t>Original Western b</w:t>
      </w:r>
      <w:r w:rsidR="00225D34">
        <w:rPr>
          <w:rFonts w:ascii="Times New Roman" w:hAnsi="Times New Roman" w:cs="Times New Roman" w:hint="eastAsia"/>
          <w:b/>
        </w:rPr>
        <w:t>lot</w:t>
      </w:r>
      <w:r w:rsidR="00922A2A">
        <w:rPr>
          <w:rFonts w:ascii="Times New Roman" w:hAnsi="Times New Roman" w:cs="Times New Roman" w:hint="eastAsia"/>
          <w:b/>
        </w:rPr>
        <w:t xml:space="preserve"> images</w:t>
      </w:r>
    </w:p>
    <w:p w:rsidR="007C279D" w:rsidRDefault="007C279D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274310" cy="22199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79D" w:rsidRPr="00D62212" w:rsidRDefault="007C279D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5274310" cy="605028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5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D09" w:rsidRPr="00D62212" w:rsidRDefault="00727D09">
      <w:pPr>
        <w:rPr>
          <w:rFonts w:ascii="Times New Roman" w:hAnsi="Times New Roman" w:cs="Times New Roman"/>
        </w:rPr>
      </w:pPr>
    </w:p>
    <w:p w:rsidR="00727D09" w:rsidRPr="00D62212" w:rsidRDefault="00727D09">
      <w:pPr>
        <w:rPr>
          <w:rFonts w:ascii="Times New Roman" w:hAnsi="Times New Roman" w:cs="Times New Roman"/>
        </w:rPr>
      </w:pPr>
    </w:p>
    <w:p w:rsidR="00727D09" w:rsidRPr="00D62212" w:rsidRDefault="00727D09">
      <w:pPr>
        <w:rPr>
          <w:rFonts w:ascii="Times New Roman" w:hAnsi="Times New Roman" w:cs="Times New Roman"/>
        </w:rPr>
      </w:pPr>
    </w:p>
    <w:sectPr w:rsidR="00727D09" w:rsidRPr="00D62212" w:rsidSect="002A6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DD5" w:rsidRDefault="00D85DD5" w:rsidP="00F97A46">
      <w:pPr>
        <w:spacing w:after="0" w:line="240" w:lineRule="auto"/>
      </w:pPr>
      <w:r>
        <w:separator/>
      </w:r>
    </w:p>
  </w:endnote>
  <w:endnote w:type="continuationSeparator" w:id="0">
    <w:p w:rsidR="00D85DD5" w:rsidRDefault="00D85DD5" w:rsidP="00F97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DD5" w:rsidRDefault="00D85DD5" w:rsidP="00F97A46">
      <w:pPr>
        <w:spacing w:after="0" w:line="240" w:lineRule="auto"/>
      </w:pPr>
      <w:r>
        <w:separator/>
      </w:r>
    </w:p>
  </w:footnote>
  <w:footnote w:type="continuationSeparator" w:id="0">
    <w:p w:rsidR="00D85DD5" w:rsidRDefault="00D85DD5" w:rsidP="00F97A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417"/>
    <w:rsid w:val="0003260C"/>
    <w:rsid w:val="000B6980"/>
    <w:rsid w:val="00117272"/>
    <w:rsid w:val="001601F8"/>
    <w:rsid w:val="00194533"/>
    <w:rsid w:val="001A0F9D"/>
    <w:rsid w:val="001C33EE"/>
    <w:rsid w:val="00225D34"/>
    <w:rsid w:val="00297AA4"/>
    <w:rsid w:val="002A6C3F"/>
    <w:rsid w:val="002B0E2A"/>
    <w:rsid w:val="00352BFC"/>
    <w:rsid w:val="004E29B8"/>
    <w:rsid w:val="0054495E"/>
    <w:rsid w:val="005769EB"/>
    <w:rsid w:val="005F6303"/>
    <w:rsid w:val="006C6D99"/>
    <w:rsid w:val="00723094"/>
    <w:rsid w:val="00724CAC"/>
    <w:rsid w:val="00727D09"/>
    <w:rsid w:val="00795374"/>
    <w:rsid w:val="007C279D"/>
    <w:rsid w:val="009076C6"/>
    <w:rsid w:val="00922A2A"/>
    <w:rsid w:val="009A6417"/>
    <w:rsid w:val="00B1143F"/>
    <w:rsid w:val="00BA7591"/>
    <w:rsid w:val="00BE5666"/>
    <w:rsid w:val="00C156B9"/>
    <w:rsid w:val="00C7435B"/>
    <w:rsid w:val="00CD3B33"/>
    <w:rsid w:val="00D43B26"/>
    <w:rsid w:val="00D62212"/>
    <w:rsid w:val="00D85DD5"/>
    <w:rsid w:val="00D97ED3"/>
    <w:rsid w:val="00E673AA"/>
    <w:rsid w:val="00EA3A3E"/>
    <w:rsid w:val="00F23D9E"/>
    <w:rsid w:val="00F62953"/>
    <w:rsid w:val="00F97A46"/>
    <w:rsid w:val="00FD451F"/>
    <w:rsid w:val="287B5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C3F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A6C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6C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2A6C3F"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2A6C3F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A6C3F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AA4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_hua@hust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qichangxing</dc:creator>
  <cp:lastModifiedBy>H&amp;J</cp:lastModifiedBy>
  <cp:revision>9</cp:revision>
  <dcterms:created xsi:type="dcterms:W3CDTF">2018-12-11T09:06:00Z</dcterms:created>
  <dcterms:modified xsi:type="dcterms:W3CDTF">2019-01-22T13:47:00Z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