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480"/>
        <w:gridCol w:w="1221"/>
        <w:gridCol w:w="4105"/>
        <w:gridCol w:w="1282"/>
        <w:gridCol w:w="1134"/>
        <w:gridCol w:w="1417"/>
      </w:tblGrid>
      <w:tr w:rsidR="00C76257" w:rsidRPr="00340654" w14:paraId="4783EAC0" w14:textId="77777777" w:rsidTr="00780E10">
        <w:tc>
          <w:tcPr>
            <w:tcW w:w="480" w:type="dxa"/>
            <w:tcBorders>
              <w:right w:val="nil"/>
            </w:tcBorders>
          </w:tcPr>
          <w:p w14:paraId="7C87373E" w14:textId="57165C12" w:rsidR="00C76257" w:rsidRPr="00340654" w:rsidRDefault="00C64AAE" w:rsidP="00C762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l-GR"/>
              </w:rPr>
              <w:t>Α</w:t>
            </w:r>
          </w:p>
        </w:tc>
        <w:tc>
          <w:tcPr>
            <w:tcW w:w="5326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708234B" w14:textId="3F021FA2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0654">
              <w:rPr>
                <w:rFonts w:ascii="Times New Roman" w:hAnsi="Times New Roman" w:cs="Times New Roman"/>
                <w:b/>
                <w:bCs/>
              </w:rPr>
              <w:t>Domain Annotation</w:t>
            </w:r>
          </w:p>
        </w:tc>
        <w:tc>
          <w:tcPr>
            <w:tcW w:w="128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82DEA5A" w14:textId="558C0E59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0654">
              <w:rPr>
                <w:rFonts w:ascii="Times New Roman" w:hAnsi="Times New Roman" w:cs="Times New Roman"/>
                <w:b/>
                <w:bCs/>
              </w:rPr>
              <w:t>Unresolved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484614D" w14:textId="455A79BE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0654">
              <w:rPr>
                <w:rFonts w:ascii="Times New Roman" w:hAnsi="Times New Roman" w:cs="Times New Roman"/>
                <w:b/>
                <w:bCs/>
              </w:rPr>
              <w:t>Resolved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</w:tcBorders>
            <w:vAlign w:val="center"/>
          </w:tcPr>
          <w:p w14:paraId="2595A250" w14:textId="3AFD3881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0654">
              <w:rPr>
                <w:rFonts w:ascii="Times New Roman" w:hAnsi="Times New Roman" w:cs="Times New Roman"/>
                <w:b/>
                <w:bCs/>
              </w:rPr>
              <w:t>Disorder</w:t>
            </w:r>
          </w:p>
        </w:tc>
      </w:tr>
      <w:tr w:rsidR="00780E10" w:rsidRPr="00340654" w14:paraId="3F637954" w14:textId="77777777" w:rsidTr="00780E10">
        <w:trPr>
          <w:trHeight w:val="77"/>
        </w:trPr>
        <w:tc>
          <w:tcPr>
            <w:tcW w:w="480" w:type="dxa"/>
            <w:tcBorders>
              <w:right w:val="nil"/>
            </w:tcBorders>
            <w:shd w:val="clear" w:color="auto" w:fill="auto"/>
          </w:tcPr>
          <w:p w14:paraId="6A09D36D" w14:textId="7777777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6944415F" w14:textId="7777777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05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7A8CC1BC" w14:textId="7777777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33" w:type="dxa"/>
            <w:gridSpan w:val="3"/>
            <w:tcBorders>
              <w:top w:val="single" w:sz="4" w:space="0" w:color="auto"/>
              <w:left w:val="nil"/>
            </w:tcBorders>
            <w:shd w:val="clear" w:color="auto" w:fill="FFFFFF" w:themeFill="background1"/>
          </w:tcPr>
          <w:p w14:paraId="708BDED3" w14:textId="5B9085CF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76257" w:rsidRPr="00340654" w14:paraId="3349D577" w14:textId="77777777" w:rsidTr="00780E10">
        <w:tc>
          <w:tcPr>
            <w:tcW w:w="480" w:type="dxa"/>
            <w:vMerge w:val="restart"/>
            <w:shd w:val="clear" w:color="auto" w:fill="DEEAF6" w:themeFill="accent5" w:themeFillTint="33"/>
            <w:textDirection w:val="btLr"/>
            <w:vAlign w:val="center"/>
          </w:tcPr>
          <w:p w14:paraId="456F88F0" w14:textId="6EC985DC" w:rsidR="00C76257" w:rsidRPr="00340654" w:rsidRDefault="00C76257" w:rsidP="00C76257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0654">
              <w:rPr>
                <w:rFonts w:ascii="Times New Roman" w:hAnsi="Times New Roman" w:cs="Times New Roman"/>
                <w:b/>
                <w:bCs/>
              </w:rPr>
              <w:t>E1</w:t>
            </w:r>
            <w:r>
              <w:rPr>
                <w:rFonts w:ascii="Times New Roman" w:hAnsi="Times New Roman" w:cs="Times New Roman"/>
                <w:b/>
                <w:bCs/>
              </w:rPr>
              <w:t>p</w:t>
            </w:r>
            <w:r w:rsidRPr="00340654">
              <w:rPr>
                <w:rFonts w:ascii="Times New Roman" w:hAnsi="Times New Roman" w:cs="Times New Roman"/>
                <w:b/>
                <w:bCs/>
              </w:rPr>
              <w:t xml:space="preserve"> - alpha</w:t>
            </w:r>
          </w:p>
        </w:tc>
        <w:tc>
          <w:tcPr>
            <w:tcW w:w="1221" w:type="dxa"/>
            <w:shd w:val="clear" w:color="auto" w:fill="DEEAF6" w:themeFill="accent5" w:themeFillTint="33"/>
            <w:vAlign w:val="center"/>
          </w:tcPr>
          <w:p w14:paraId="35AC3BB2" w14:textId="7777777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05" w:type="dxa"/>
            <w:shd w:val="clear" w:color="auto" w:fill="DEEAF6" w:themeFill="accent5" w:themeFillTint="33"/>
            <w:vAlign w:val="center"/>
          </w:tcPr>
          <w:p w14:paraId="2B7AF308" w14:textId="7777777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2" w:type="dxa"/>
            <w:shd w:val="clear" w:color="auto" w:fill="DEEAF6" w:themeFill="accent5" w:themeFillTint="33"/>
            <w:vAlign w:val="center"/>
          </w:tcPr>
          <w:p w14:paraId="2A23B0DD" w14:textId="4FB33671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  <w:r w:rsidRPr="00340654">
              <w:rPr>
                <w:rFonts w:ascii="Times New Roman" w:hAnsi="Times New Roman" w:cs="Times New Roman"/>
              </w:rPr>
              <w:t>1-28</w:t>
            </w:r>
          </w:p>
        </w:tc>
        <w:tc>
          <w:tcPr>
            <w:tcW w:w="1134" w:type="dxa"/>
            <w:shd w:val="clear" w:color="auto" w:fill="DEEAF6" w:themeFill="accent5" w:themeFillTint="33"/>
            <w:vAlign w:val="center"/>
          </w:tcPr>
          <w:p w14:paraId="3644E979" w14:textId="7777777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0CBDA2F9" w14:textId="05D8695A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  <w:r w:rsidRPr="00340654">
              <w:rPr>
                <w:rFonts w:ascii="Times New Roman" w:hAnsi="Times New Roman" w:cs="Times New Roman"/>
              </w:rPr>
              <w:t>1-33</w:t>
            </w:r>
          </w:p>
        </w:tc>
      </w:tr>
      <w:tr w:rsidR="00C76257" w:rsidRPr="00340654" w14:paraId="7BD92212" w14:textId="77777777" w:rsidTr="00780E10">
        <w:trPr>
          <w:trHeight w:val="278"/>
        </w:trPr>
        <w:tc>
          <w:tcPr>
            <w:tcW w:w="480" w:type="dxa"/>
            <w:vMerge/>
            <w:shd w:val="clear" w:color="auto" w:fill="DEEAF6" w:themeFill="accent5" w:themeFillTint="33"/>
          </w:tcPr>
          <w:p w14:paraId="104DA1C2" w14:textId="7777777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21" w:type="dxa"/>
            <w:vMerge w:val="restart"/>
            <w:shd w:val="clear" w:color="auto" w:fill="DEEAF6" w:themeFill="accent5" w:themeFillTint="33"/>
            <w:vAlign w:val="center"/>
          </w:tcPr>
          <w:p w14:paraId="39CAE5C5" w14:textId="4F8472E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  <w:r w:rsidRPr="00340654">
              <w:rPr>
                <w:rFonts w:ascii="Times New Roman" w:hAnsi="Times New Roman" w:cs="Times New Roman"/>
              </w:rPr>
              <w:t>67-360</w:t>
            </w:r>
          </w:p>
        </w:tc>
        <w:tc>
          <w:tcPr>
            <w:tcW w:w="4105" w:type="dxa"/>
            <w:vMerge w:val="restart"/>
            <w:shd w:val="clear" w:color="auto" w:fill="DEEAF6" w:themeFill="accent5" w:themeFillTint="33"/>
            <w:vAlign w:val="center"/>
          </w:tcPr>
          <w:p w14:paraId="37DD786E" w14:textId="2738D4B9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  <w:r w:rsidRPr="00340654">
              <w:rPr>
                <w:rFonts w:ascii="Times New Roman" w:hAnsi="Times New Roman" w:cs="Times New Roman"/>
              </w:rPr>
              <w:t>Dehydrogenase E1 component</w:t>
            </w:r>
          </w:p>
        </w:tc>
        <w:tc>
          <w:tcPr>
            <w:tcW w:w="1282" w:type="dxa"/>
            <w:tcBorders>
              <w:bottom w:val="nil"/>
            </w:tcBorders>
            <w:shd w:val="clear" w:color="auto" w:fill="DEEAF6" w:themeFill="accent5" w:themeFillTint="33"/>
            <w:vAlign w:val="center"/>
          </w:tcPr>
          <w:p w14:paraId="328F0EF2" w14:textId="0D104CD5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shd w:val="clear" w:color="auto" w:fill="DEEAF6" w:themeFill="accent5" w:themeFillTint="33"/>
            <w:vAlign w:val="center"/>
          </w:tcPr>
          <w:p w14:paraId="353D3627" w14:textId="6094C536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  <w:r w:rsidRPr="00340654">
              <w:rPr>
                <w:rFonts w:ascii="Times New Roman" w:hAnsi="Times New Roman" w:cs="Times New Roman"/>
              </w:rPr>
              <w:t>29-390</w:t>
            </w:r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085340A7" w14:textId="3AD061B1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  <w:r w:rsidRPr="00340654">
              <w:rPr>
                <w:rFonts w:ascii="Times New Roman" w:eastAsia="Times New Roman" w:hAnsi="Times New Roman" w:cs="Times New Roman"/>
                <w:sz w:val="20"/>
                <w:szCs w:val="20"/>
              </w:rPr>
              <w:t>34-293</w:t>
            </w:r>
          </w:p>
        </w:tc>
      </w:tr>
      <w:tr w:rsidR="00C76257" w:rsidRPr="00340654" w14:paraId="702286EE" w14:textId="77777777" w:rsidTr="00780E10">
        <w:tc>
          <w:tcPr>
            <w:tcW w:w="480" w:type="dxa"/>
            <w:vMerge/>
            <w:shd w:val="clear" w:color="auto" w:fill="DEEAF6" w:themeFill="accent5" w:themeFillTint="33"/>
          </w:tcPr>
          <w:p w14:paraId="6B381C1C" w14:textId="7777777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21" w:type="dxa"/>
            <w:vMerge/>
            <w:shd w:val="clear" w:color="auto" w:fill="DEEAF6" w:themeFill="accent5" w:themeFillTint="33"/>
            <w:vAlign w:val="center"/>
          </w:tcPr>
          <w:p w14:paraId="33FB5985" w14:textId="7777777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05" w:type="dxa"/>
            <w:vMerge/>
            <w:shd w:val="clear" w:color="auto" w:fill="DEEAF6" w:themeFill="accent5" w:themeFillTint="33"/>
            <w:vAlign w:val="center"/>
          </w:tcPr>
          <w:p w14:paraId="4CA60CBF" w14:textId="7777777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2" w:type="dxa"/>
            <w:tcBorders>
              <w:top w:val="nil"/>
            </w:tcBorders>
            <w:shd w:val="clear" w:color="auto" w:fill="DEEAF6" w:themeFill="accent5" w:themeFillTint="33"/>
            <w:vAlign w:val="center"/>
          </w:tcPr>
          <w:p w14:paraId="53FCF7B0" w14:textId="174BBA68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shd w:val="clear" w:color="auto" w:fill="DEEAF6" w:themeFill="accent5" w:themeFillTint="33"/>
            <w:vAlign w:val="center"/>
          </w:tcPr>
          <w:p w14:paraId="2AB6EB30" w14:textId="7777777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46695885" w14:textId="5AAFA279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  <w:r w:rsidRPr="00340654">
              <w:rPr>
                <w:rFonts w:ascii="Times New Roman" w:eastAsia="Times New Roman" w:hAnsi="Times New Roman" w:cs="Times New Roman"/>
                <w:sz w:val="20"/>
                <w:szCs w:val="20"/>
              </w:rPr>
              <w:t>294-302</w:t>
            </w:r>
          </w:p>
        </w:tc>
      </w:tr>
      <w:tr w:rsidR="00C76257" w:rsidRPr="00340654" w14:paraId="1A10139D" w14:textId="77777777" w:rsidTr="00780E10">
        <w:tc>
          <w:tcPr>
            <w:tcW w:w="480" w:type="dxa"/>
            <w:vMerge/>
            <w:shd w:val="clear" w:color="auto" w:fill="DEEAF6" w:themeFill="accent5" w:themeFillTint="33"/>
          </w:tcPr>
          <w:p w14:paraId="79222D00" w14:textId="7777777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21" w:type="dxa"/>
            <w:vMerge/>
            <w:shd w:val="clear" w:color="auto" w:fill="DEEAF6" w:themeFill="accent5" w:themeFillTint="33"/>
            <w:vAlign w:val="center"/>
          </w:tcPr>
          <w:p w14:paraId="5A636339" w14:textId="7777777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05" w:type="dxa"/>
            <w:vMerge/>
            <w:shd w:val="clear" w:color="auto" w:fill="DEEAF6" w:themeFill="accent5" w:themeFillTint="33"/>
            <w:vAlign w:val="center"/>
          </w:tcPr>
          <w:p w14:paraId="31E270FA" w14:textId="7777777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2" w:type="dxa"/>
            <w:shd w:val="clear" w:color="auto" w:fill="DEEAF6" w:themeFill="accent5" w:themeFillTint="33"/>
            <w:vAlign w:val="center"/>
          </w:tcPr>
          <w:p w14:paraId="779F4135" w14:textId="219DF1C5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shd w:val="clear" w:color="auto" w:fill="DEEAF6" w:themeFill="accent5" w:themeFillTint="33"/>
            <w:vAlign w:val="center"/>
          </w:tcPr>
          <w:p w14:paraId="33958C0F" w14:textId="7777777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0B2AF465" w14:textId="06CDA891" w:rsidR="00C76257" w:rsidRPr="00340654" w:rsidRDefault="00C76257" w:rsidP="00C762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40654">
              <w:rPr>
                <w:rFonts w:ascii="Times New Roman" w:eastAsia="Times New Roman" w:hAnsi="Times New Roman" w:cs="Times New Roman"/>
                <w:sz w:val="20"/>
                <w:szCs w:val="20"/>
              </w:rPr>
              <w:t>303-385</w:t>
            </w:r>
          </w:p>
        </w:tc>
      </w:tr>
      <w:tr w:rsidR="00C76257" w:rsidRPr="00340654" w14:paraId="77B51482" w14:textId="77777777" w:rsidTr="00780E10">
        <w:trPr>
          <w:trHeight w:val="305"/>
        </w:trPr>
        <w:tc>
          <w:tcPr>
            <w:tcW w:w="480" w:type="dxa"/>
            <w:vMerge/>
            <w:shd w:val="clear" w:color="auto" w:fill="DEEAF6" w:themeFill="accent5" w:themeFillTint="33"/>
          </w:tcPr>
          <w:p w14:paraId="47A80888" w14:textId="7777777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21" w:type="dxa"/>
            <w:vMerge/>
            <w:shd w:val="clear" w:color="auto" w:fill="DEEAF6" w:themeFill="accent5" w:themeFillTint="33"/>
            <w:vAlign w:val="center"/>
          </w:tcPr>
          <w:p w14:paraId="5A431686" w14:textId="7777777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05" w:type="dxa"/>
            <w:vMerge/>
            <w:shd w:val="clear" w:color="auto" w:fill="DEEAF6" w:themeFill="accent5" w:themeFillTint="33"/>
            <w:vAlign w:val="center"/>
          </w:tcPr>
          <w:p w14:paraId="5AC3FF53" w14:textId="7777777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2" w:type="dxa"/>
            <w:shd w:val="clear" w:color="auto" w:fill="DEEAF6" w:themeFill="accent5" w:themeFillTint="33"/>
            <w:vAlign w:val="center"/>
          </w:tcPr>
          <w:p w14:paraId="75CD3DAE" w14:textId="0E8AD17F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shd w:val="clear" w:color="auto" w:fill="DEEAF6" w:themeFill="accent5" w:themeFillTint="33"/>
            <w:vAlign w:val="center"/>
          </w:tcPr>
          <w:p w14:paraId="5DC43FA2" w14:textId="7777777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4CCA1AC5" w14:textId="35F0A9D4" w:rsidR="00C76257" w:rsidRPr="00340654" w:rsidRDefault="00C76257" w:rsidP="00C762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40654">
              <w:rPr>
                <w:rFonts w:ascii="Times New Roman" w:eastAsia="Times New Roman" w:hAnsi="Times New Roman" w:cs="Times New Roman"/>
                <w:sz w:val="20"/>
                <w:szCs w:val="20"/>
              </w:rPr>
              <w:t>386-390</w:t>
            </w:r>
          </w:p>
        </w:tc>
      </w:tr>
      <w:tr w:rsidR="00C76257" w:rsidRPr="00340654" w14:paraId="791CEB70" w14:textId="77777777" w:rsidTr="00780E10">
        <w:tc>
          <w:tcPr>
            <w:tcW w:w="480" w:type="dxa"/>
            <w:shd w:val="clear" w:color="auto" w:fill="auto"/>
          </w:tcPr>
          <w:p w14:paraId="75401D39" w14:textId="7777777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21" w:type="dxa"/>
            <w:shd w:val="clear" w:color="auto" w:fill="FFFFFF" w:themeFill="background1"/>
            <w:vAlign w:val="center"/>
          </w:tcPr>
          <w:p w14:paraId="6E8C44DB" w14:textId="7777777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105" w:type="dxa"/>
            <w:shd w:val="clear" w:color="auto" w:fill="FFFFFF" w:themeFill="background1"/>
            <w:vAlign w:val="center"/>
          </w:tcPr>
          <w:p w14:paraId="163A6518" w14:textId="7777777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33" w:type="dxa"/>
            <w:gridSpan w:val="3"/>
            <w:shd w:val="clear" w:color="auto" w:fill="FFFFFF" w:themeFill="background1"/>
          </w:tcPr>
          <w:p w14:paraId="0D0D3BDA" w14:textId="030B9173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76257" w:rsidRPr="00340654" w14:paraId="603F9913" w14:textId="77777777" w:rsidTr="00780E10">
        <w:trPr>
          <w:trHeight w:val="77"/>
        </w:trPr>
        <w:tc>
          <w:tcPr>
            <w:tcW w:w="480" w:type="dxa"/>
            <w:vMerge w:val="restart"/>
            <w:shd w:val="clear" w:color="auto" w:fill="DEEAF6" w:themeFill="accent5" w:themeFillTint="33"/>
            <w:textDirection w:val="btLr"/>
          </w:tcPr>
          <w:p w14:paraId="6767F73D" w14:textId="44212EC0" w:rsidR="00C76257" w:rsidRPr="00340654" w:rsidRDefault="00C76257" w:rsidP="00C76257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0654">
              <w:rPr>
                <w:rFonts w:ascii="Times New Roman" w:hAnsi="Times New Roman" w:cs="Times New Roman"/>
                <w:b/>
                <w:bCs/>
              </w:rPr>
              <w:t>E1</w:t>
            </w:r>
            <w:r>
              <w:rPr>
                <w:rFonts w:ascii="Times New Roman" w:hAnsi="Times New Roman" w:cs="Times New Roman"/>
                <w:b/>
                <w:bCs/>
              </w:rPr>
              <w:t>p</w:t>
            </w:r>
            <w:r w:rsidRPr="00340654">
              <w:rPr>
                <w:rFonts w:ascii="Times New Roman" w:hAnsi="Times New Roman" w:cs="Times New Roman"/>
                <w:b/>
                <w:bCs/>
              </w:rPr>
              <w:t xml:space="preserve"> - beta</w:t>
            </w:r>
          </w:p>
        </w:tc>
        <w:tc>
          <w:tcPr>
            <w:tcW w:w="1221" w:type="dxa"/>
            <w:shd w:val="clear" w:color="auto" w:fill="DEEAF6" w:themeFill="accent5" w:themeFillTint="33"/>
            <w:vAlign w:val="center"/>
          </w:tcPr>
          <w:p w14:paraId="4A1C1185" w14:textId="7777777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05" w:type="dxa"/>
            <w:shd w:val="clear" w:color="auto" w:fill="DEEAF6" w:themeFill="accent5" w:themeFillTint="33"/>
            <w:vAlign w:val="center"/>
          </w:tcPr>
          <w:p w14:paraId="31D901E5" w14:textId="7777777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2" w:type="dxa"/>
            <w:shd w:val="clear" w:color="auto" w:fill="DEEAF6" w:themeFill="accent5" w:themeFillTint="33"/>
            <w:vAlign w:val="center"/>
          </w:tcPr>
          <w:p w14:paraId="67DE4C76" w14:textId="055E2699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  <w:r w:rsidRPr="00340654">
              <w:rPr>
                <w:rFonts w:ascii="Times New Roman" w:hAnsi="Times New Roman" w:cs="Times New Roman"/>
              </w:rPr>
              <w:t>1-56</w:t>
            </w:r>
          </w:p>
        </w:tc>
        <w:tc>
          <w:tcPr>
            <w:tcW w:w="1134" w:type="dxa"/>
            <w:shd w:val="clear" w:color="auto" w:fill="DEEAF6" w:themeFill="accent5" w:themeFillTint="33"/>
            <w:vAlign w:val="center"/>
          </w:tcPr>
          <w:p w14:paraId="5628441A" w14:textId="7777777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61C96F3D" w14:textId="7D9CC2C6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  <w:r w:rsidRPr="00340654">
              <w:rPr>
                <w:rFonts w:ascii="Times New Roman" w:hAnsi="Times New Roman" w:cs="Times New Roman"/>
              </w:rPr>
              <w:t>1-31</w:t>
            </w:r>
          </w:p>
        </w:tc>
      </w:tr>
      <w:tr w:rsidR="00C76257" w:rsidRPr="00340654" w14:paraId="4394670D" w14:textId="77777777" w:rsidTr="00780E10">
        <w:trPr>
          <w:trHeight w:val="1044"/>
        </w:trPr>
        <w:tc>
          <w:tcPr>
            <w:tcW w:w="480" w:type="dxa"/>
            <w:vMerge/>
            <w:shd w:val="clear" w:color="auto" w:fill="DEEAF6" w:themeFill="accent5" w:themeFillTint="33"/>
          </w:tcPr>
          <w:p w14:paraId="740A0085" w14:textId="7777777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21" w:type="dxa"/>
            <w:shd w:val="clear" w:color="auto" w:fill="DEEAF6" w:themeFill="accent5" w:themeFillTint="33"/>
            <w:vAlign w:val="center"/>
          </w:tcPr>
          <w:p w14:paraId="11C5E2B2" w14:textId="4A4577A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  <w:r w:rsidRPr="00340654">
              <w:rPr>
                <w:rFonts w:ascii="Times New Roman" w:hAnsi="Times New Roman" w:cs="Times New Roman"/>
              </w:rPr>
              <w:t>33-349</w:t>
            </w:r>
          </w:p>
        </w:tc>
        <w:tc>
          <w:tcPr>
            <w:tcW w:w="4105" w:type="dxa"/>
            <w:shd w:val="clear" w:color="auto" w:fill="DEEAF6" w:themeFill="accent5" w:themeFillTint="33"/>
            <w:vAlign w:val="center"/>
          </w:tcPr>
          <w:p w14:paraId="6F9687ED" w14:textId="660C0F3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  <w:r w:rsidRPr="00340654">
              <w:rPr>
                <w:rFonts w:ascii="Times New Roman" w:hAnsi="Times New Roman" w:cs="Times New Roman"/>
              </w:rPr>
              <w:t>Transketolase</w:t>
            </w:r>
          </w:p>
        </w:tc>
        <w:tc>
          <w:tcPr>
            <w:tcW w:w="1282" w:type="dxa"/>
            <w:shd w:val="clear" w:color="auto" w:fill="DEEAF6" w:themeFill="accent5" w:themeFillTint="33"/>
            <w:vAlign w:val="center"/>
          </w:tcPr>
          <w:p w14:paraId="63E5DD95" w14:textId="5630897B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DEEAF6" w:themeFill="accent5" w:themeFillTint="33"/>
            <w:vAlign w:val="center"/>
          </w:tcPr>
          <w:p w14:paraId="047282D9" w14:textId="684209A0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  <w:r w:rsidRPr="00340654">
              <w:rPr>
                <w:rFonts w:ascii="Times New Roman" w:hAnsi="Times New Roman" w:cs="Times New Roman"/>
              </w:rPr>
              <w:t>57-359</w:t>
            </w:r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3812753B" w14:textId="7777777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76257" w:rsidRPr="00340654" w14:paraId="2979E7CF" w14:textId="77777777" w:rsidTr="00780E10">
        <w:tc>
          <w:tcPr>
            <w:tcW w:w="480" w:type="dxa"/>
            <w:shd w:val="clear" w:color="auto" w:fill="auto"/>
          </w:tcPr>
          <w:p w14:paraId="4D48C16E" w14:textId="77777777" w:rsidR="00C76257" w:rsidRPr="00340654" w:rsidRDefault="00C76257" w:rsidP="00C7625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21" w:type="dxa"/>
            <w:shd w:val="clear" w:color="auto" w:fill="FFFFFF" w:themeFill="background1"/>
            <w:vAlign w:val="center"/>
          </w:tcPr>
          <w:p w14:paraId="229F232C" w14:textId="7777777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105" w:type="dxa"/>
            <w:shd w:val="clear" w:color="auto" w:fill="FFFFFF" w:themeFill="background1"/>
            <w:vAlign w:val="center"/>
          </w:tcPr>
          <w:p w14:paraId="4E15236E" w14:textId="7777777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33" w:type="dxa"/>
            <w:gridSpan w:val="3"/>
            <w:shd w:val="clear" w:color="auto" w:fill="FFFFFF" w:themeFill="background1"/>
          </w:tcPr>
          <w:p w14:paraId="75C240DD" w14:textId="519FA8AA" w:rsidR="00C76257" w:rsidRPr="00340654" w:rsidRDefault="00C76257" w:rsidP="00C7625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76257" w:rsidRPr="00340654" w14:paraId="55BD312A" w14:textId="77777777" w:rsidTr="00780E10">
        <w:tc>
          <w:tcPr>
            <w:tcW w:w="480" w:type="dxa"/>
            <w:vMerge w:val="restart"/>
            <w:shd w:val="clear" w:color="auto" w:fill="DEEAF6" w:themeFill="accent5" w:themeFillTint="33"/>
            <w:textDirection w:val="btLr"/>
          </w:tcPr>
          <w:p w14:paraId="0DEE5368" w14:textId="75CEBADF" w:rsidR="00C76257" w:rsidRPr="00340654" w:rsidRDefault="00C76257" w:rsidP="00C76257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0654">
              <w:rPr>
                <w:rFonts w:ascii="Times New Roman" w:hAnsi="Times New Roman" w:cs="Times New Roman"/>
                <w:b/>
                <w:bCs/>
              </w:rPr>
              <w:t>E2p</w:t>
            </w:r>
          </w:p>
        </w:tc>
        <w:tc>
          <w:tcPr>
            <w:tcW w:w="1221" w:type="dxa"/>
            <w:shd w:val="clear" w:color="auto" w:fill="DEEAF6" w:themeFill="accent5" w:themeFillTint="33"/>
            <w:vAlign w:val="center"/>
          </w:tcPr>
          <w:p w14:paraId="5434996A" w14:textId="7777777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05" w:type="dxa"/>
            <w:shd w:val="clear" w:color="auto" w:fill="DEEAF6" w:themeFill="accent5" w:themeFillTint="33"/>
            <w:vAlign w:val="center"/>
          </w:tcPr>
          <w:p w14:paraId="00EE5120" w14:textId="7777777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2" w:type="dxa"/>
            <w:shd w:val="clear" w:color="auto" w:fill="DEEAF6" w:themeFill="accent5" w:themeFillTint="33"/>
            <w:vAlign w:val="center"/>
          </w:tcPr>
          <w:p w14:paraId="5B3A0317" w14:textId="742CA09E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  <w:r w:rsidRPr="00340654">
              <w:rPr>
                <w:rFonts w:ascii="Times New Roman" w:hAnsi="Times New Roman" w:cs="Times New Roman"/>
              </w:rPr>
              <w:t>1-92</w:t>
            </w:r>
          </w:p>
        </w:tc>
        <w:tc>
          <w:tcPr>
            <w:tcW w:w="1134" w:type="dxa"/>
            <w:shd w:val="clear" w:color="auto" w:fill="DEEAF6" w:themeFill="accent5" w:themeFillTint="33"/>
            <w:vAlign w:val="center"/>
          </w:tcPr>
          <w:p w14:paraId="5B958091" w14:textId="7777777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11721425" w14:textId="42BFCC70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  <w:r w:rsidRPr="00340654">
              <w:rPr>
                <w:rFonts w:ascii="Times New Roman" w:hAnsi="Times New Roman" w:cs="Times New Roman"/>
              </w:rPr>
              <w:t>1-87</w:t>
            </w:r>
          </w:p>
        </w:tc>
      </w:tr>
      <w:tr w:rsidR="00C76257" w:rsidRPr="00340654" w14:paraId="597E454A" w14:textId="77777777" w:rsidTr="00780E10">
        <w:tc>
          <w:tcPr>
            <w:tcW w:w="480" w:type="dxa"/>
            <w:vMerge/>
            <w:shd w:val="clear" w:color="auto" w:fill="DEEAF6" w:themeFill="accent5" w:themeFillTint="33"/>
          </w:tcPr>
          <w:p w14:paraId="7AFD7E97" w14:textId="7777777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21" w:type="dxa"/>
            <w:shd w:val="clear" w:color="auto" w:fill="DEEAF6" w:themeFill="accent5" w:themeFillTint="33"/>
            <w:vAlign w:val="center"/>
          </w:tcPr>
          <w:p w14:paraId="2694E315" w14:textId="77B0B11B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  <w:r w:rsidRPr="00340654">
              <w:rPr>
                <w:rFonts w:ascii="Times New Roman" w:hAnsi="Times New Roman" w:cs="Times New Roman"/>
              </w:rPr>
              <w:t>93-164</w:t>
            </w:r>
          </w:p>
        </w:tc>
        <w:tc>
          <w:tcPr>
            <w:tcW w:w="4105" w:type="dxa"/>
            <w:shd w:val="clear" w:color="auto" w:fill="DEEAF6" w:themeFill="accent5" w:themeFillTint="33"/>
            <w:vAlign w:val="center"/>
          </w:tcPr>
          <w:p w14:paraId="38D87532" w14:textId="508749E0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  <w:r w:rsidRPr="00340654">
              <w:rPr>
                <w:rFonts w:ascii="Times New Roman" w:hAnsi="Times New Roman" w:cs="Times New Roman"/>
              </w:rPr>
              <w:t>Biotin-requiring enzyme</w:t>
            </w:r>
          </w:p>
        </w:tc>
        <w:tc>
          <w:tcPr>
            <w:tcW w:w="1282" w:type="dxa"/>
            <w:shd w:val="clear" w:color="auto" w:fill="DEEAF6" w:themeFill="accent5" w:themeFillTint="33"/>
            <w:vAlign w:val="center"/>
          </w:tcPr>
          <w:p w14:paraId="2CC7FDBC" w14:textId="6DF310DE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DEEAF6" w:themeFill="accent5" w:themeFillTint="33"/>
            <w:vAlign w:val="center"/>
          </w:tcPr>
          <w:p w14:paraId="0F5DE3FA" w14:textId="38296B51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  <w:r w:rsidRPr="00340654">
              <w:rPr>
                <w:rFonts w:ascii="Times New Roman" w:hAnsi="Times New Roman" w:cs="Times New Roman"/>
              </w:rPr>
              <w:t>93-186</w:t>
            </w:r>
          </w:p>
        </w:tc>
        <w:tc>
          <w:tcPr>
            <w:tcW w:w="1417" w:type="dxa"/>
            <w:vMerge w:val="restart"/>
            <w:shd w:val="clear" w:color="auto" w:fill="DEEAF6" w:themeFill="accent5" w:themeFillTint="33"/>
            <w:vAlign w:val="center"/>
          </w:tcPr>
          <w:p w14:paraId="1FFF96A9" w14:textId="35BC7A9F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  <w:r w:rsidRPr="00340654">
              <w:rPr>
                <w:rFonts w:ascii="Times New Roman" w:hAnsi="Times New Roman" w:cs="Times New Roman"/>
              </w:rPr>
              <w:t>181-214</w:t>
            </w:r>
          </w:p>
        </w:tc>
      </w:tr>
      <w:tr w:rsidR="00C76257" w:rsidRPr="00340654" w14:paraId="670DEA73" w14:textId="77777777" w:rsidTr="00780E10">
        <w:tc>
          <w:tcPr>
            <w:tcW w:w="480" w:type="dxa"/>
            <w:vMerge/>
            <w:shd w:val="clear" w:color="auto" w:fill="DEEAF6" w:themeFill="accent5" w:themeFillTint="33"/>
          </w:tcPr>
          <w:p w14:paraId="77599A32" w14:textId="7777777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21" w:type="dxa"/>
            <w:shd w:val="clear" w:color="auto" w:fill="DEEAF6" w:themeFill="accent5" w:themeFillTint="33"/>
            <w:vAlign w:val="center"/>
          </w:tcPr>
          <w:p w14:paraId="301B20F4" w14:textId="7777777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05" w:type="dxa"/>
            <w:shd w:val="clear" w:color="auto" w:fill="DEEAF6" w:themeFill="accent5" w:themeFillTint="33"/>
            <w:vAlign w:val="center"/>
          </w:tcPr>
          <w:p w14:paraId="1BCBF880" w14:textId="7777777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2" w:type="dxa"/>
            <w:shd w:val="clear" w:color="auto" w:fill="DEEAF6" w:themeFill="accent5" w:themeFillTint="33"/>
            <w:vAlign w:val="center"/>
          </w:tcPr>
          <w:p w14:paraId="7354352A" w14:textId="0EE14AC6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  <w:r w:rsidRPr="00340654">
              <w:rPr>
                <w:rFonts w:ascii="Times New Roman" w:hAnsi="Times New Roman" w:cs="Times New Roman"/>
              </w:rPr>
              <w:t>187-213</w:t>
            </w:r>
          </w:p>
        </w:tc>
        <w:tc>
          <w:tcPr>
            <w:tcW w:w="1134" w:type="dxa"/>
            <w:shd w:val="clear" w:color="auto" w:fill="DEEAF6" w:themeFill="accent5" w:themeFillTint="33"/>
            <w:vAlign w:val="center"/>
          </w:tcPr>
          <w:p w14:paraId="00888858" w14:textId="7777777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DEEAF6" w:themeFill="accent5" w:themeFillTint="33"/>
            <w:vAlign w:val="center"/>
          </w:tcPr>
          <w:p w14:paraId="10E35ABC" w14:textId="11BDB459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76257" w:rsidRPr="00340654" w14:paraId="1442FBE2" w14:textId="77777777" w:rsidTr="00780E10">
        <w:tc>
          <w:tcPr>
            <w:tcW w:w="480" w:type="dxa"/>
            <w:vMerge/>
            <w:shd w:val="clear" w:color="auto" w:fill="DEEAF6" w:themeFill="accent5" w:themeFillTint="33"/>
          </w:tcPr>
          <w:p w14:paraId="3ED3B1E4" w14:textId="7777777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21" w:type="dxa"/>
            <w:shd w:val="clear" w:color="auto" w:fill="DEEAF6" w:themeFill="accent5" w:themeFillTint="33"/>
            <w:vAlign w:val="center"/>
          </w:tcPr>
          <w:p w14:paraId="238750B1" w14:textId="7129F3F5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  <w:r w:rsidRPr="00340654">
              <w:rPr>
                <w:rFonts w:ascii="Times New Roman" w:hAnsi="Times New Roman" w:cs="Times New Roman"/>
              </w:rPr>
              <w:t>220-293</w:t>
            </w:r>
          </w:p>
        </w:tc>
        <w:tc>
          <w:tcPr>
            <w:tcW w:w="4105" w:type="dxa"/>
            <w:shd w:val="clear" w:color="auto" w:fill="DEEAF6" w:themeFill="accent5" w:themeFillTint="33"/>
            <w:vAlign w:val="center"/>
          </w:tcPr>
          <w:p w14:paraId="192F576B" w14:textId="7180F92F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  <w:r w:rsidRPr="00340654">
              <w:rPr>
                <w:rFonts w:ascii="Times New Roman" w:hAnsi="Times New Roman" w:cs="Times New Roman"/>
              </w:rPr>
              <w:t>Biotin-requiring enzyme</w:t>
            </w:r>
          </w:p>
        </w:tc>
        <w:tc>
          <w:tcPr>
            <w:tcW w:w="1282" w:type="dxa"/>
            <w:shd w:val="clear" w:color="auto" w:fill="DEEAF6" w:themeFill="accent5" w:themeFillTint="33"/>
            <w:vAlign w:val="center"/>
          </w:tcPr>
          <w:p w14:paraId="24F81C41" w14:textId="7E0B8E56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DEEAF6" w:themeFill="accent5" w:themeFillTint="33"/>
            <w:vAlign w:val="center"/>
          </w:tcPr>
          <w:p w14:paraId="5D60AD33" w14:textId="042929FA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  <w:r w:rsidRPr="00340654">
              <w:rPr>
                <w:rFonts w:ascii="Times New Roman" w:hAnsi="Times New Roman" w:cs="Times New Roman"/>
              </w:rPr>
              <w:t>214-315</w:t>
            </w:r>
          </w:p>
        </w:tc>
        <w:tc>
          <w:tcPr>
            <w:tcW w:w="1417" w:type="dxa"/>
            <w:vMerge w:val="restart"/>
            <w:shd w:val="clear" w:color="auto" w:fill="DEEAF6" w:themeFill="accent5" w:themeFillTint="33"/>
            <w:vAlign w:val="center"/>
          </w:tcPr>
          <w:p w14:paraId="60E15CB9" w14:textId="78A7F778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  <w:r w:rsidRPr="00340654">
              <w:rPr>
                <w:rFonts w:ascii="Times New Roman" w:hAnsi="Times New Roman" w:cs="Times New Roman"/>
              </w:rPr>
              <w:t>306-419</w:t>
            </w:r>
          </w:p>
        </w:tc>
      </w:tr>
      <w:tr w:rsidR="00C76257" w:rsidRPr="00340654" w14:paraId="010AF9C7" w14:textId="77777777" w:rsidTr="00780E10">
        <w:tc>
          <w:tcPr>
            <w:tcW w:w="480" w:type="dxa"/>
            <w:vMerge/>
            <w:shd w:val="clear" w:color="auto" w:fill="DEEAF6" w:themeFill="accent5" w:themeFillTint="33"/>
          </w:tcPr>
          <w:p w14:paraId="24736AC0" w14:textId="7777777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21" w:type="dxa"/>
            <w:shd w:val="clear" w:color="auto" w:fill="DEEAF6" w:themeFill="accent5" w:themeFillTint="33"/>
            <w:vAlign w:val="center"/>
          </w:tcPr>
          <w:p w14:paraId="59F5AD38" w14:textId="7BE47196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  <w:r w:rsidRPr="00340654">
              <w:rPr>
                <w:rFonts w:ascii="Times New Roman" w:hAnsi="Times New Roman" w:cs="Times New Roman"/>
              </w:rPr>
              <w:t>355-389</w:t>
            </w:r>
          </w:p>
        </w:tc>
        <w:tc>
          <w:tcPr>
            <w:tcW w:w="4105" w:type="dxa"/>
            <w:shd w:val="clear" w:color="auto" w:fill="DEEAF6" w:themeFill="accent5" w:themeFillTint="33"/>
            <w:vAlign w:val="center"/>
          </w:tcPr>
          <w:p w14:paraId="41032964" w14:textId="05E68EE4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  <w:r w:rsidRPr="00340654">
              <w:rPr>
                <w:rFonts w:ascii="Times New Roman" w:hAnsi="Times New Roman" w:cs="Times New Roman"/>
              </w:rPr>
              <w:t>E1p binding domain</w:t>
            </w:r>
          </w:p>
        </w:tc>
        <w:tc>
          <w:tcPr>
            <w:tcW w:w="1282" w:type="dxa"/>
            <w:shd w:val="clear" w:color="auto" w:fill="DEEAF6" w:themeFill="accent5" w:themeFillTint="33"/>
            <w:vAlign w:val="center"/>
          </w:tcPr>
          <w:p w14:paraId="4DA1DC77" w14:textId="39F23540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  <w:r w:rsidRPr="00340654">
              <w:rPr>
                <w:rFonts w:ascii="Times New Roman" w:hAnsi="Times New Roman" w:cs="Times New Roman"/>
              </w:rPr>
              <w:t>316-416</w:t>
            </w:r>
          </w:p>
        </w:tc>
        <w:tc>
          <w:tcPr>
            <w:tcW w:w="1134" w:type="dxa"/>
            <w:shd w:val="clear" w:color="auto" w:fill="DEEAF6" w:themeFill="accent5" w:themeFillTint="33"/>
            <w:vAlign w:val="center"/>
          </w:tcPr>
          <w:p w14:paraId="55939C91" w14:textId="7777777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DEEAF6" w:themeFill="accent5" w:themeFillTint="33"/>
            <w:vAlign w:val="center"/>
          </w:tcPr>
          <w:p w14:paraId="1AEA50A1" w14:textId="1DB30A89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76257" w:rsidRPr="00340654" w14:paraId="44131BF4" w14:textId="77777777" w:rsidTr="00780E10">
        <w:tc>
          <w:tcPr>
            <w:tcW w:w="480" w:type="dxa"/>
            <w:vMerge/>
            <w:shd w:val="clear" w:color="auto" w:fill="DEEAF6" w:themeFill="accent5" w:themeFillTint="33"/>
          </w:tcPr>
          <w:p w14:paraId="0CEDFB5F" w14:textId="7777777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21" w:type="dxa"/>
            <w:shd w:val="clear" w:color="auto" w:fill="DEEAF6" w:themeFill="accent5" w:themeFillTint="33"/>
            <w:vAlign w:val="center"/>
          </w:tcPr>
          <w:p w14:paraId="0D46F736" w14:textId="79047CFE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  <w:r w:rsidRPr="00340654">
              <w:rPr>
                <w:rFonts w:ascii="Times New Roman" w:hAnsi="Times New Roman" w:cs="Times New Roman"/>
              </w:rPr>
              <w:t>420-647</w:t>
            </w:r>
          </w:p>
        </w:tc>
        <w:tc>
          <w:tcPr>
            <w:tcW w:w="4105" w:type="dxa"/>
            <w:shd w:val="clear" w:color="auto" w:fill="DEEAF6" w:themeFill="accent5" w:themeFillTint="33"/>
            <w:vAlign w:val="center"/>
          </w:tcPr>
          <w:p w14:paraId="768688CA" w14:textId="3C3C1702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  <w:r w:rsidRPr="00340654">
              <w:rPr>
                <w:rFonts w:ascii="Times New Roman" w:hAnsi="Times New Roman" w:cs="Times New Roman"/>
              </w:rPr>
              <w:t>2-oxoacid dehydrogenases acyltransferase (catalytic domain)</w:t>
            </w:r>
          </w:p>
        </w:tc>
        <w:tc>
          <w:tcPr>
            <w:tcW w:w="1282" w:type="dxa"/>
            <w:shd w:val="clear" w:color="auto" w:fill="DEEAF6" w:themeFill="accent5" w:themeFillTint="33"/>
            <w:vAlign w:val="center"/>
          </w:tcPr>
          <w:p w14:paraId="04783B6B" w14:textId="22584D62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DEEAF6" w:themeFill="accent5" w:themeFillTint="33"/>
            <w:vAlign w:val="center"/>
          </w:tcPr>
          <w:p w14:paraId="138C188B" w14:textId="46948D1A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  <w:r w:rsidRPr="00340654">
              <w:rPr>
                <w:rFonts w:ascii="Times New Roman" w:hAnsi="Times New Roman" w:cs="Times New Roman"/>
              </w:rPr>
              <w:t>417-647</w:t>
            </w:r>
          </w:p>
        </w:tc>
        <w:tc>
          <w:tcPr>
            <w:tcW w:w="1417" w:type="dxa"/>
            <w:vMerge/>
            <w:shd w:val="clear" w:color="auto" w:fill="DEEAF6" w:themeFill="accent5" w:themeFillTint="33"/>
            <w:vAlign w:val="center"/>
          </w:tcPr>
          <w:p w14:paraId="009652F7" w14:textId="7777777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76257" w:rsidRPr="00340654" w14:paraId="70061631" w14:textId="77777777" w:rsidTr="00780E10">
        <w:tc>
          <w:tcPr>
            <w:tcW w:w="480" w:type="dxa"/>
            <w:shd w:val="clear" w:color="auto" w:fill="auto"/>
          </w:tcPr>
          <w:p w14:paraId="19D7C02A" w14:textId="77777777" w:rsidR="00C76257" w:rsidRPr="00340654" w:rsidRDefault="00C76257" w:rsidP="00C7625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21" w:type="dxa"/>
            <w:shd w:val="clear" w:color="auto" w:fill="FFFFFF" w:themeFill="background1"/>
            <w:vAlign w:val="center"/>
          </w:tcPr>
          <w:p w14:paraId="3C4271EF" w14:textId="7777777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105" w:type="dxa"/>
            <w:shd w:val="clear" w:color="auto" w:fill="FFFFFF" w:themeFill="background1"/>
            <w:vAlign w:val="center"/>
          </w:tcPr>
          <w:p w14:paraId="5C19A11C" w14:textId="7777777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33" w:type="dxa"/>
            <w:gridSpan w:val="3"/>
            <w:shd w:val="clear" w:color="auto" w:fill="FFFFFF" w:themeFill="background1"/>
          </w:tcPr>
          <w:p w14:paraId="7FA0E677" w14:textId="227A3F11" w:rsidR="00C76257" w:rsidRPr="00340654" w:rsidRDefault="00C76257" w:rsidP="00C7625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76257" w:rsidRPr="00340654" w14:paraId="09ACF927" w14:textId="77777777" w:rsidTr="00780E10">
        <w:tc>
          <w:tcPr>
            <w:tcW w:w="480" w:type="dxa"/>
            <w:vMerge w:val="restart"/>
            <w:shd w:val="clear" w:color="auto" w:fill="DEEAF6" w:themeFill="accent5" w:themeFillTint="33"/>
            <w:textDirection w:val="btLr"/>
          </w:tcPr>
          <w:p w14:paraId="6F00A8B7" w14:textId="3D6ED6EA" w:rsidR="00C76257" w:rsidRPr="00340654" w:rsidRDefault="00C76257" w:rsidP="00C76257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0654">
              <w:rPr>
                <w:rFonts w:ascii="Times New Roman" w:hAnsi="Times New Roman" w:cs="Times New Roman"/>
                <w:b/>
                <w:bCs/>
              </w:rPr>
              <w:t>E3BP</w:t>
            </w:r>
          </w:p>
        </w:tc>
        <w:tc>
          <w:tcPr>
            <w:tcW w:w="1221" w:type="dxa"/>
            <w:shd w:val="clear" w:color="auto" w:fill="DEEAF6" w:themeFill="accent5" w:themeFillTint="33"/>
            <w:vAlign w:val="center"/>
          </w:tcPr>
          <w:p w14:paraId="53A9C243" w14:textId="7777777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05" w:type="dxa"/>
            <w:shd w:val="clear" w:color="auto" w:fill="DEEAF6" w:themeFill="accent5" w:themeFillTint="33"/>
            <w:vAlign w:val="center"/>
          </w:tcPr>
          <w:p w14:paraId="328E54E4" w14:textId="7777777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2" w:type="dxa"/>
            <w:shd w:val="clear" w:color="auto" w:fill="DEEAF6" w:themeFill="accent5" w:themeFillTint="33"/>
            <w:vAlign w:val="center"/>
          </w:tcPr>
          <w:p w14:paraId="68EBBFEF" w14:textId="078806D5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  <w:r w:rsidRPr="00340654">
              <w:rPr>
                <w:rFonts w:ascii="Times New Roman" w:hAnsi="Times New Roman" w:cs="Times New Roman"/>
              </w:rPr>
              <w:t>1-56</w:t>
            </w:r>
          </w:p>
        </w:tc>
        <w:tc>
          <w:tcPr>
            <w:tcW w:w="1134" w:type="dxa"/>
            <w:shd w:val="clear" w:color="auto" w:fill="DEEAF6" w:themeFill="accent5" w:themeFillTint="33"/>
            <w:vAlign w:val="center"/>
          </w:tcPr>
          <w:p w14:paraId="372F11DC" w14:textId="7777777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23CCFD30" w14:textId="03C7CF25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  <w:r w:rsidRPr="00340654">
              <w:rPr>
                <w:rFonts w:ascii="Times New Roman" w:hAnsi="Times New Roman" w:cs="Times New Roman"/>
              </w:rPr>
              <w:t>1-44</w:t>
            </w:r>
          </w:p>
        </w:tc>
      </w:tr>
      <w:tr w:rsidR="00C76257" w:rsidRPr="00340654" w14:paraId="188B670C" w14:textId="77777777" w:rsidTr="00780E10">
        <w:tc>
          <w:tcPr>
            <w:tcW w:w="480" w:type="dxa"/>
            <w:vMerge/>
            <w:shd w:val="clear" w:color="auto" w:fill="DEEAF6" w:themeFill="accent5" w:themeFillTint="33"/>
          </w:tcPr>
          <w:p w14:paraId="71C3CDD7" w14:textId="7777777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21" w:type="dxa"/>
            <w:shd w:val="clear" w:color="auto" w:fill="DEEAF6" w:themeFill="accent5" w:themeFillTint="33"/>
            <w:vAlign w:val="center"/>
          </w:tcPr>
          <w:p w14:paraId="635B2A8C" w14:textId="684B6F95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  <w:r w:rsidRPr="00340654">
              <w:rPr>
                <w:rFonts w:ascii="Times New Roman" w:hAnsi="Times New Roman" w:cs="Times New Roman"/>
              </w:rPr>
              <w:t>59-130</w:t>
            </w:r>
          </w:p>
        </w:tc>
        <w:tc>
          <w:tcPr>
            <w:tcW w:w="4105" w:type="dxa"/>
            <w:shd w:val="clear" w:color="auto" w:fill="DEEAF6" w:themeFill="accent5" w:themeFillTint="33"/>
            <w:vAlign w:val="center"/>
          </w:tcPr>
          <w:p w14:paraId="3B7C295B" w14:textId="31048863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  <w:r w:rsidRPr="00340654">
              <w:rPr>
                <w:rFonts w:ascii="Times New Roman" w:hAnsi="Times New Roman" w:cs="Times New Roman"/>
              </w:rPr>
              <w:t>Biotin-requiring enzyme</w:t>
            </w:r>
          </w:p>
        </w:tc>
        <w:tc>
          <w:tcPr>
            <w:tcW w:w="1282" w:type="dxa"/>
            <w:shd w:val="clear" w:color="auto" w:fill="DEEAF6" w:themeFill="accent5" w:themeFillTint="33"/>
            <w:vAlign w:val="center"/>
          </w:tcPr>
          <w:p w14:paraId="4545C79F" w14:textId="6C8742E8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DEEAF6" w:themeFill="accent5" w:themeFillTint="33"/>
            <w:vAlign w:val="center"/>
          </w:tcPr>
          <w:p w14:paraId="2107F71B" w14:textId="0137421E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  <w:r w:rsidRPr="00340654">
              <w:rPr>
                <w:rFonts w:ascii="Times New Roman" w:hAnsi="Times New Roman" w:cs="Times New Roman"/>
              </w:rPr>
              <w:t>57-141</w:t>
            </w:r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499F8034" w14:textId="7777777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76257" w:rsidRPr="00340654" w14:paraId="42758ACF" w14:textId="77777777" w:rsidTr="00780E10">
        <w:tc>
          <w:tcPr>
            <w:tcW w:w="480" w:type="dxa"/>
            <w:vMerge/>
            <w:shd w:val="clear" w:color="auto" w:fill="DEEAF6" w:themeFill="accent5" w:themeFillTint="33"/>
          </w:tcPr>
          <w:p w14:paraId="022AB536" w14:textId="7777777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21" w:type="dxa"/>
            <w:shd w:val="clear" w:color="auto" w:fill="DEEAF6" w:themeFill="accent5" w:themeFillTint="33"/>
            <w:vAlign w:val="center"/>
          </w:tcPr>
          <w:p w14:paraId="580E8531" w14:textId="7777777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05" w:type="dxa"/>
            <w:shd w:val="clear" w:color="auto" w:fill="DEEAF6" w:themeFill="accent5" w:themeFillTint="33"/>
            <w:vAlign w:val="center"/>
          </w:tcPr>
          <w:p w14:paraId="40188796" w14:textId="7777777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2" w:type="dxa"/>
            <w:shd w:val="clear" w:color="auto" w:fill="DEEAF6" w:themeFill="accent5" w:themeFillTint="33"/>
            <w:vAlign w:val="center"/>
          </w:tcPr>
          <w:p w14:paraId="1B4F7BE1" w14:textId="5F67F048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  <w:r w:rsidRPr="00340654">
              <w:rPr>
                <w:rFonts w:ascii="Times New Roman" w:hAnsi="Times New Roman" w:cs="Times New Roman"/>
              </w:rPr>
              <w:t>142-173</w:t>
            </w:r>
          </w:p>
        </w:tc>
        <w:tc>
          <w:tcPr>
            <w:tcW w:w="1134" w:type="dxa"/>
            <w:shd w:val="clear" w:color="auto" w:fill="DEEAF6" w:themeFill="accent5" w:themeFillTint="33"/>
            <w:vAlign w:val="center"/>
          </w:tcPr>
          <w:p w14:paraId="53503543" w14:textId="7777777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 w:val="restart"/>
            <w:shd w:val="clear" w:color="auto" w:fill="DEEAF6" w:themeFill="accent5" w:themeFillTint="33"/>
            <w:vAlign w:val="center"/>
          </w:tcPr>
          <w:p w14:paraId="471832F7" w14:textId="6A9DC803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  <w:r w:rsidRPr="00340654">
              <w:rPr>
                <w:rFonts w:ascii="Times New Roman" w:hAnsi="Times New Roman" w:cs="Times New Roman"/>
              </w:rPr>
              <w:t>136-272</w:t>
            </w:r>
          </w:p>
        </w:tc>
      </w:tr>
      <w:tr w:rsidR="00C76257" w:rsidRPr="00340654" w14:paraId="736C30FF" w14:textId="77777777" w:rsidTr="00780E10">
        <w:tc>
          <w:tcPr>
            <w:tcW w:w="480" w:type="dxa"/>
            <w:vMerge/>
            <w:shd w:val="clear" w:color="auto" w:fill="DEEAF6" w:themeFill="accent5" w:themeFillTint="33"/>
          </w:tcPr>
          <w:p w14:paraId="4C065C1F" w14:textId="7777777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21" w:type="dxa"/>
            <w:shd w:val="clear" w:color="auto" w:fill="DEEAF6" w:themeFill="accent5" w:themeFillTint="33"/>
            <w:vAlign w:val="center"/>
          </w:tcPr>
          <w:p w14:paraId="5C09806C" w14:textId="15F10EF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  <w:r w:rsidRPr="00340654">
              <w:rPr>
                <w:rFonts w:ascii="Times New Roman" w:hAnsi="Times New Roman" w:cs="Times New Roman"/>
              </w:rPr>
              <w:t>183-217</w:t>
            </w:r>
          </w:p>
        </w:tc>
        <w:tc>
          <w:tcPr>
            <w:tcW w:w="4105" w:type="dxa"/>
            <w:shd w:val="clear" w:color="auto" w:fill="DEEAF6" w:themeFill="accent5" w:themeFillTint="33"/>
            <w:vAlign w:val="center"/>
          </w:tcPr>
          <w:p w14:paraId="7390962F" w14:textId="5BD7DAC4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  <w:r w:rsidRPr="00340654">
              <w:rPr>
                <w:rFonts w:ascii="Times New Roman" w:hAnsi="Times New Roman" w:cs="Times New Roman"/>
              </w:rPr>
              <w:t>E3 binding domain</w:t>
            </w:r>
          </w:p>
        </w:tc>
        <w:tc>
          <w:tcPr>
            <w:tcW w:w="1282" w:type="dxa"/>
            <w:shd w:val="clear" w:color="auto" w:fill="DEEAF6" w:themeFill="accent5" w:themeFillTint="33"/>
            <w:vAlign w:val="center"/>
          </w:tcPr>
          <w:p w14:paraId="3A70C39D" w14:textId="2CD1AC43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DEEAF6" w:themeFill="accent5" w:themeFillTint="33"/>
            <w:vAlign w:val="center"/>
          </w:tcPr>
          <w:p w14:paraId="130D2DD6" w14:textId="11973D6E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  <w:r w:rsidRPr="00340654">
              <w:rPr>
                <w:rFonts w:ascii="Times New Roman" w:hAnsi="Times New Roman" w:cs="Times New Roman"/>
              </w:rPr>
              <w:t>174-228</w:t>
            </w:r>
          </w:p>
        </w:tc>
        <w:tc>
          <w:tcPr>
            <w:tcW w:w="1417" w:type="dxa"/>
            <w:vMerge/>
            <w:shd w:val="clear" w:color="auto" w:fill="DEEAF6" w:themeFill="accent5" w:themeFillTint="33"/>
            <w:vAlign w:val="center"/>
          </w:tcPr>
          <w:p w14:paraId="7BA42F60" w14:textId="7777777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80E10" w:rsidRPr="00340654" w14:paraId="74774AEF" w14:textId="77777777" w:rsidTr="00780E10">
        <w:tc>
          <w:tcPr>
            <w:tcW w:w="480" w:type="dxa"/>
            <w:vMerge/>
            <w:shd w:val="clear" w:color="auto" w:fill="DEEAF6" w:themeFill="accent5" w:themeFillTint="33"/>
          </w:tcPr>
          <w:p w14:paraId="0E168E4E" w14:textId="7777777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21" w:type="dxa"/>
            <w:shd w:val="clear" w:color="auto" w:fill="DEEAF6" w:themeFill="accent5" w:themeFillTint="33"/>
            <w:vAlign w:val="center"/>
          </w:tcPr>
          <w:p w14:paraId="4DD296BB" w14:textId="02F08486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  <w:r w:rsidRPr="00340654">
              <w:rPr>
                <w:rFonts w:ascii="Times New Roman" w:hAnsi="Times New Roman" w:cs="Times New Roman"/>
              </w:rPr>
              <w:t>274-501</w:t>
            </w:r>
          </w:p>
        </w:tc>
        <w:tc>
          <w:tcPr>
            <w:tcW w:w="4105" w:type="dxa"/>
            <w:shd w:val="clear" w:color="auto" w:fill="DEEAF6" w:themeFill="accent5" w:themeFillTint="33"/>
            <w:vAlign w:val="center"/>
          </w:tcPr>
          <w:p w14:paraId="22ED7454" w14:textId="6018AAB2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  <w:r w:rsidRPr="00340654">
              <w:rPr>
                <w:rFonts w:ascii="Times New Roman" w:hAnsi="Times New Roman" w:cs="Times New Roman"/>
              </w:rPr>
              <w:t>2-oxoacid dehydrogenases acyltransferase (catalytic domain)</w:t>
            </w:r>
          </w:p>
        </w:tc>
        <w:tc>
          <w:tcPr>
            <w:tcW w:w="1282" w:type="dxa"/>
            <w:shd w:val="clear" w:color="auto" w:fill="DEEAF6" w:themeFill="accent5" w:themeFillTint="33"/>
            <w:vAlign w:val="center"/>
          </w:tcPr>
          <w:p w14:paraId="52E8C32E" w14:textId="28237E88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  <w:r w:rsidRPr="00340654">
              <w:rPr>
                <w:rFonts w:ascii="Times New Roman" w:hAnsi="Times New Roman" w:cs="Times New Roman"/>
              </w:rPr>
              <w:t>229-501</w:t>
            </w:r>
          </w:p>
        </w:tc>
        <w:tc>
          <w:tcPr>
            <w:tcW w:w="1134" w:type="dxa"/>
            <w:shd w:val="clear" w:color="auto" w:fill="DEEAF6" w:themeFill="accent5" w:themeFillTint="33"/>
            <w:vAlign w:val="center"/>
          </w:tcPr>
          <w:p w14:paraId="46949EEA" w14:textId="7777777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DEEAF6" w:themeFill="accent5" w:themeFillTint="33"/>
            <w:vAlign w:val="center"/>
          </w:tcPr>
          <w:p w14:paraId="4EA163BA" w14:textId="7777777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76257" w:rsidRPr="00340654" w14:paraId="5F2E0416" w14:textId="77777777" w:rsidTr="00780E10">
        <w:tc>
          <w:tcPr>
            <w:tcW w:w="480" w:type="dxa"/>
            <w:shd w:val="clear" w:color="auto" w:fill="auto"/>
          </w:tcPr>
          <w:p w14:paraId="7AD4227D" w14:textId="77777777" w:rsidR="00C76257" w:rsidRPr="00340654" w:rsidRDefault="00C76257" w:rsidP="00C7625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21" w:type="dxa"/>
            <w:shd w:val="clear" w:color="auto" w:fill="FFFFFF" w:themeFill="background1"/>
            <w:vAlign w:val="center"/>
          </w:tcPr>
          <w:p w14:paraId="7DF2DC6C" w14:textId="7777777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105" w:type="dxa"/>
            <w:shd w:val="clear" w:color="auto" w:fill="FFFFFF" w:themeFill="background1"/>
            <w:vAlign w:val="center"/>
          </w:tcPr>
          <w:p w14:paraId="68FF0D7F" w14:textId="7777777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33" w:type="dxa"/>
            <w:gridSpan w:val="3"/>
            <w:shd w:val="clear" w:color="auto" w:fill="FFFFFF" w:themeFill="background1"/>
          </w:tcPr>
          <w:p w14:paraId="4CF5D3C6" w14:textId="1D6766BB" w:rsidR="00C76257" w:rsidRPr="00340654" w:rsidRDefault="00C76257" w:rsidP="00C7625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76257" w:rsidRPr="00340654" w14:paraId="6EF1D877" w14:textId="77777777" w:rsidTr="00780E10">
        <w:tc>
          <w:tcPr>
            <w:tcW w:w="480" w:type="dxa"/>
            <w:vMerge w:val="restart"/>
            <w:shd w:val="clear" w:color="auto" w:fill="F9EAE9"/>
            <w:textDirection w:val="btLr"/>
          </w:tcPr>
          <w:p w14:paraId="443DD492" w14:textId="264346B0" w:rsidR="00C76257" w:rsidRPr="00340654" w:rsidRDefault="00C76257" w:rsidP="00C76257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0654">
              <w:rPr>
                <w:rFonts w:ascii="Times New Roman" w:hAnsi="Times New Roman" w:cs="Times New Roman"/>
                <w:b/>
                <w:bCs/>
              </w:rPr>
              <w:t>E1o</w:t>
            </w:r>
          </w:p>
        </w:tc>
        <w:tc>
          <w:tcPr>
            <w:tcW w:w="1221" w:type="dxa"/>
            <w:shd w:val="clear" w:color="auto" w:fill="F9EAE9"/>
            <w:vAlign w:val="center"/>
          </w:tcPr>
          <w:p w14:paraId="26CCB805" w14:textId="2D595A5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  <w:r w:rsidRPr="00340654">
              <w:rPr>
                <w:rFonts w:ascii="Times New Roman" w:hAnsi="Times New Roman" w:cs="Times New Roman"/>
              </w:rPr>
              <w:t>48-86</w:t>
            </w:r>
          </w:p>
        </w:tc>
        <w:tc>
          <w:tcPr>
            <w:tcW w:w="4105" w:type="dxa"/>
            <w:shd w:val="clear" w:color="auto" w:fill="F9EAE9"/>
            <w:vAlign w:val="center"/>
          </w:tcPr>
          <w:p w14:paraId="16BC68F7" w14:textId="57EB86C2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  <w:r w:rsidRPr="00340654">
              <w:rPr>
                <w:rFonts w:ascii="Times New Roman" w:hAnsi="Times New Roman" w:cs="Times New Roman"/>
              </w:rPr>
              <w:t>2-oxoglutarate dehydrogenase N-terminus</w:t>
            </w:r>
          </w:p>
        </w:tc>
        <w:tc>
          <w:tcPr>
            <w:tcW w:w="1282" w:type="dxa"/>
            <w:vMerge w:val="restart"/>
            <w:shd w:val="clear" w:color="auto" w:fill="F9EAE9"/>
            <w:vAlign w:val="center"/>
          </w:tcPr>
          <w:p w14:paraId="390A8D49" w14:textId="0BE34CEC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  <w:r w:rsidRPr="00340654">
              <w:rPr>
                <w:rFonts w:ascii="Times New Roman" w:hAnsi="Times New Roman" w:cs="Times New Roman"/>
              </w:rPr>
              <w:t>1-931</w:t>
            </w:r>
          </w:p>
        </w:tc>
        <w:tc>
          <w:tcPr>
            <w:tcW w:w="1134" w:type="dxa"/>
            <w:shd w:val="clear" w:color="auto" w:fill="F9EAE9"/>
            <w:vAlign w:val="center"/>
          </w:tcPr>
          <w:p w14:paraId="64DB0DD9" w14:textId="7777777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F9EAE9"/>
            <w:vAlign w:val="center"/>
          </w:tcPr>
          <w:p w14:paraId="42AF1FFD" w14:textId="473E3FBB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  <w:r w:rsidRPr="00340654">
              <w:rPr>
                <w:rFonts w:ascii="Times New Roman" w:hAnsi="Times New Roman" w:cs="Times New Roman"/>
              </w:rPr>
              <w:t>1-47</w:t>
            </w:r>
          </w:p>
        </w:tc>
      </w:tr>
      <w:tr w:rsidR="00C76257" w:rsidRPr="00340654" w14:paraId="74195674" w14:textId="77777777" w:rsidTr="00780E10">
        <w:tc>
          <w:tcPr>
            <w:tcW w:w="480" w:type="dxa"/>
            <w:vMerge/>
            <w:shd w:val="clear" w:color="auto" w:fill="F9EAE9"/>
          </w:tcPr>
          <w:p w14:paraId="04C52BEC" w14:textId="7777777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21" w:type="dxa"/>
            <w:shd w:val="clear" w:color="auto" w:fill="F9EAE9"/>
            <w:vAlign w:val="center"/>
          </w:tcPr>
          <w:p w14:paraId="6C22D676" w14:textId="019DA170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  <w:r w:rsidRPr="00340654">
              <w:rPr>
                <w:rFonts w:ascii="Times New Roman" w:hAnsi="Times New Roman" w:cs="Times New Roman"/>
              </w:rPr>
              <w:t>257-581</w:t>
            </w:r>
          </w:p>
        </w:tc>
        <w:tc>
          <w:tcPr>
            <w:tcW w:w="4105" w:type="dxa"/>
            <w:shd w:val="clear" w:color="auto" w:fill="F9EAE9"/>
            <w:vAlign w:val="center"/>
          </w:tcPr>
          <w:p w14:paraId="0F8A5C5D" w14:textId="1746FAD1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  <w:r w:rsidRPr="00340654">
              <w:rPr>
                <w:rFonts w:ascii="Times New Roman" w:hAnsi="Times New Roman" w:cs="Times New Roman"/>
              </w:rPr>
              <w:t>Dehydrogenase E1 component</w:t>
            </w:r>
          </w:p>
        </w:tc>
        <w:tc>
          <w:tcPr>
            <w:tcW w:w="1282" w:type="dxa"/>
            <w:vMerge/>
            <w:shd w:val="clear" w:color="auto" w:fill="F9EAE9"/>
            <w:vAlign w:val="center"/>
          </w:tcPr>
          <w:p w14:paraId="5E9E5B2B" w14:textId="773EFB4D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9EAE9"/>
            <w:vAlign w:val="center"/>
          </w:tcPr>
          <w:p w14:paraId="7C1C61E0" w14:textId="7777777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F9EAE9"/>
            <w:vAlign w:val="center"/>
          </w:tcPr>
          <w:p w14:paraId="67E3C5BC" w14:textId="0ABD99BD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  <w:r w:rsidRPr="00340654">
              <w:rPr>
                <w:rFonts w:ascii="Times New Roman" w:hAnsi="Times New Roman" w:cs="Times New Roman"/>
              </w:rPr>
              <w:t>110-118</w:t>
            </w:r>
          </w:p>
        </w:tc>
      </w:tr>
      <w:tr w:rsidR="00C76257" w:rsidRPr="00340654" w14:paraId="2C410327" w14:textId="77777777" w:rsidTr="00780E10">
        <w:tc>
          <w:tcPr>
            <w:tcW w:w="480" w:type="dxa"/>
            <w:vMerge/>
            <w:shd w:val="clear" w:color="auto" w:fill="F9EAE9"/>
          </w:tcPr>
          <w:p w14:paraId="03203379" w14:textId="7777777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21" w:type="dxa"/>
            <w:shd w:val="clear" w:color="auto" w:fill="F9EAE9"/>
            <w:vAlign w:val="center"/>
          </w:tcPr>
          <w:p w14:paraId="67223C63" w14:textId="1910CF1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  <w:r w:rsidRPr="00340654">
              <w:rPr>
                <w:rFonts w:ascii="Times New Roman" w:hAnsi="Times New Roman" w:cs="Times New Roman"/>
              </w:rPr>
              <w:t>650-866</w:t>
            </w:r>
          </w:p>
        </w:tc>
        <w:tc>
          <w:tcPr>
            <w:tcW w:w="4105" w:type="dxa"/>
            <w:shd w:val="clear" w:color="auto" w:fill="F9EAE9"/>
            <w:vAlign w:val="center"/>
          </w:tcPr>
          <w:p w14:paraId="27738FBD" w14:textId="34E555F3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  <w:r w:rsidRPr="00340654">
              <w:rPr>
                <w:rFonts w:ascii="Times New Roman" w:hAnsi="Times New Roman" w:cs="Times New Roman"/>
              </w:rPr>
              <w:t>Transketolase, pyrimidine binding domain</w:t>
            </w:r>
          </w:p>
        </w:tc>
        <w:tc>
          <w:tcPr>
            <w:tcW w:w="1282" w:type="dxa"/>
            <w:vMerge/>
            <w:shd w:val="clear" w:color="auto" w:fill="F9EAE9"/>
            <w:vAlign w:val="center"/>
          </w:tcPr>
          <w:p w14:paraId="69393B28" w14:textId="7D4FB8AD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9EAE9"/>
            <w:vAlign w:val="center"/>
          </w:tcPr>
          <w:p w14:paraId="539F6D82" w14:textId="7777777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F9EAE9"/>
            <w:vAlign w:val="center"/>
          </w:tcPr>
          <w:p w14:paraId="2638F75C" w14:textId="24538458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  <w:r w:rsidRPr="00340654">
              <w:rPr>
                <w:rFonts w:ascii="Times New Roman" w:hAnsi="Times New Roman" w:cs="Times New Roman"/>
              </w:rPr>
              <w:t>541-548</w:t>
            </w:r>
          </w:p>
        </w:tc>
      </w:tr>
      <w:tr w:rsidR="00C76257" w:rsidRPr="00340654" w14:paraId="048675E0" w14:textId="77777777" w:rsidTr="00780E10">
        <w:tc>
          <w:tcPr>
            <w:tcW w:w="480" w:type="dxa"/>
            <w:vMerge/>
            <w:shd w:val="clear" w:color="auto" w:fill="F9EAE9"/>
          </w:tcPr>
          <w:p w14:paraId="50C0F5C8" w14:textId="7777777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21" w:type="dxa"/>
            <w:shd w:val="clear" w:color="auto" w:fill="F9EAE9"/>
            <w:vAlign w:val="center"/>
          </w:tcPr>
          <w:p w14:paraId="0BC3DE89" w14:textId="5D1F0A0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  <w:r w:rsidRPr="00340654">
              <w:rPr>
                <w:rFonts w:ascii="Times New Roman" w:hAnsi="Times New Roman" w:cs="Times New Roman"/>
              </w:rPr>
              <w:t>869-1014</w:t>
            </w:r>
          </w:p>
        </w:tc>
        <w:tc>
          <w:tcPr>
            <w:tcW w:w="4105" w:type="dxa"/>
            <w:shd w:val="clear" w:color="auto" w:fill="F9EAE9"/>
            <w:vAlign w:val="center"/>
          </w:tcPr>
          <w:p w14:paraId="743CEC8E" w14:textId="0AD0A053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  <w:r w:rsidRPr="00340654">
              <w:rPr>
                <w:rFonts w:ascii="Times New Roman" w:hAnsi="Times New Roman" w:cs="Times New Roman"/>
              </w:rPr>
              <w:t>2-oxoglutarate dehydrogenase C-terminal</w:t>
            </w:r>
          </w:p>
        </w:tc>
        <w:tc>
          <w:tcPr>
            <w:tcW w:w="1282" w:type="dxa"/>
            <w:shd w:val="clear" w:color="auto" w:fill="F9EAE9"/>
            <w:vAlign w:val="center"/>
          </w:tcPr>
          <w:p w14:paraId="0F4B7616" w14:textId="44FE7EFC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9EAE9"/>
            <w:vAlign w:val="center"/>
          </w:tcPr>
          <w:p w14:paraId="5CFDDC7E" w14:textId="5581D868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  <w:r w:rsidRPr="00340654">
              <w:rPr>
                <w:rFonts w:ascii="Times New Roman" w:hAnsi="Times New Roman" w:cs="Times New Roman"/>
              </w:rPr>
              <w:t>932-940</w:t>
            </w:r>
          </w:p>
        </w:tc>
        <w:tc>
          <w:tcPr>
            <w:tcW w:w="1417" w:type="dxa"/>
            <w:shd w:val="clear" w:color="auto" w:fill="F9EAE9"/>
            <w:vAlign w:val="center"/>
          </w:tcPr>
          <w:p w14:paraId="1200B7F3" w14:textId="7777777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76257" w:rsidRPr="00340654" w14:paraId="0D09B4E3" w14:textId="77777777" w:rsidTr="00780E10">
        <w:tc>
          <w:tcPr>
            <w:tcW w:w="480" w:type="dxa"/>
            <w:vMerge/>
            <w:shd w:val="clear" w:color="auto" w:fill="F9EAE9"/>
          </w:tcPr>
          <w:p w14:paraId="7CD09E11" w14:textId="7777777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21" w:type="dxa"/>
            <w:shd w:val="clear" w:color="auto" w:fill="F9EAE9"/>
            <w:vAlign w:val="center"/>
          </w:tcPr>
          <w:p w14:paraId="60765FE7" w14:textId="7777777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05" w:type="dxa"/>
            <w:shd w:val="clear" w:color="auto" w:fill="F9EAE9"/>
            <w:vAlign w:val="center"/>
          </w:tcPr>
          <w:p w14:paraId="384A0852" w14:textId="7777777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2" w:type="dxa"/>
            <w:shd w:val="clear" w:color="auto" w:fill="F9EAE9"/>
            <w:vAlign w:val="center"/>
          </w:tcPr>
          <w:p w14:paraId="42B373AE" w14:textId="11C311B5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  <w:r w:rsidRPr="00340654">
              <w:rPr>
                <w:rFonts w:ascii="Times New Roman" w:hAnsi="Times New Roman" w:cs="Times New Roman"/>
              </w:rPr>
              <w:t>941-1023</w:t>
            </w:r>
          </w:p>
        </w:tc>
        <w:tc>
          <w:tcPr>
            <w:tcW w:w="1134" w:type="dxa"/>
            <w:shd w:val="clear" w:color="auto" w:fill="F9EAE9"/>
            <w:vAlign w:val="center"/>
          </w:tcPr>
          <w:p w14:paraId="7969AD14" w14:textId="7777777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F9EAE9"/>
            <w:vAlign w:val="center"/>
          </w:tcPr>
          <w:p w14:paraId="6621D46B" w14:textId="2C587526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  <w:r w:rsidRPr="00340654">
              <w:rPr>
                <w:rFonts w:ascii="Times New Roman" w:hAnsi="Times New Roman" w:cs="Times New Roman"/>
              </w:rPr>
              <w:t>1019-1023</w:t>
            </w:r>
          </w:p>
        </w:tc>
      </w:tr>
      <w:tr w:rsidR="00C76257" w:rsidRPr="00340654" w14:paraId="03954093" w14:textId="77777777" w:rsidTr="00780E10">
        <w:tc>
          <w:tcPr>
            <w:tcW w:w="480" w:type="dxa"/>
            <w:shd w:val="clear" w:color="auto" w:fill="auto"/>
          </w:tcPr>
          <w:p w14:paraId="58D270DF" w14:textId="7777777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21" w:type="dxa"/>
            <w:shd w:val="clear" w:color="auto" w:fill="FFFFFF" w:themeFill="background1"/>
            <w:vAlign w:val="center"/>
          </w:tcPr>
          <w:p w14:paraId="7E928767" w14:textId="7777777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105" w:type="dxa"/>
            <w:shd w:val="clear" w:color="auto" w:fill="FFFFFF" w:themeFill="background1"/>
            <w:vAlign w:val="center"/>
          </w:tcPr>
          <w:p w14:paraId="56616617" w14:textId="7777777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33" w:type="dxa"/>
            <w:gridSpan w:val="3"/>
            <w:shd w:val="clear" w:color="auto" w:fill="FFFFFF" w:themeFill="background1"/>
          </w:tcPr>
          <w:p w14:paraId="31AB3300" w14:textId="0804988E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76257" w:rsidRPr="00340654" w14:paraId="71BCDE03" w14:textId="77777777" w:rsidTr="00780E10">
        <w:tc>
          <w:tcPr>
            <w:tcW w:w="480" w:type="dxa"/>
            <w:vMerge w:val="restart"/>
            <w:shd w:val="clear" w:color="auto" w:fill="F9EAE9"/>
            <w:textDirection w:val="btLr"/>
          </w:tcPr>
          <w:p w14:paraId="1252ED7B" w14:textId="40578528" w:rsidR="00C76257" w:rsidRPr="00340654" w:rsidRDefault="00C76257" w:rsidP="00C76257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0654">
              <w:rPr>
                <w:rFonts w:ascii="Times New Roman" w:hAnsi="Times New Roman" w:cs="Times New Roman"/>
                <w:b/>
                <w:bCs/>
              </w:rPr>
              <w:t>E2o</w:t>
            </w:r>
          </w:p>
        </w:tc>
        <w:tc>
          <w:tcPr>
            <w:tcW w:w="1221" w:type="dxa"/>
            <w:shd w:val="clear" w:color="auto" w:fill="F9EAE9"/>
            <w:vAlign w:val="center"/>
          </w:tcPr>
          <w:p w14:paraId="302BC08B" w14:textId="7ED817A0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  <w:r w:rsidRPr="00340654">
              <w:rPr>
                <w:rFonts w:ascii="Times New Roman" w:hAnsi="Times New Roman" w:cs="Times New Roman"/>
              </w:rPr>
              <w:t>72 - 143</w:t>
            </w:r>
          </w:p>
        </w:tc>
        <w:tc>
          <w:tcPr>
            <w:tcW w:w="4105" w:type="dxa"/>
            <w:shd w:val="clear" w:color="auto" w:fill="F9EAE9"/>
            <w:vAlign w:val="center"/>
          </w:tcPr>
          <w:p w14:paraId="19866B0A" w14:textId="144093D3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  <w:r w:rsidRPr="00340654">
              <w:rPr>
                <w:rFonts w:ascii="Times New Roman" w:hAnsi="Times New Roman" w:cs="Times New Roman"/>
              </w:rPr>
              <w:t>Biotin-requiring enzyme</w:t>
            </w:r>
          </w:p>
        </w:tc>
        <w:tc>
          <w:tcPr>
            <w:tcW w:w="1282" w:type="dxa"/>
            <w:vMerge w:val="restart"/>
            <w:shd w:val="clear" w:color="auto" w:fill="F9EAE9"/>
            <w:vAlign w:val="center"/>
          </w:tcPr>
          <w:p w14:paraId="3FB37F3D" w14:textId="1ADB6EB6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  <w:r w:rsidRPr="00340654">
              <w:rPr>
                <w:rFonts w:ascii="Times New Roman" w:hAnsi="Times New Roman" w:cs="Times New Roman"/>
              </w:rPr>
              <w:t>1-217</w:t>
            </w:r>
          </w:p>
        </w:tc>
        <w:tc>
          <w:tcPr>
            <w:tcW w:w="1134" w:type="dxa"/>
            <w:shd w:val="clear" w:color="auto" w:fill="F9EAE9"/>
            <w:vAlign w:val="center"/>
          </w:tcPr>
          <w:p w14:paraId="64252B1D" w14:textId="7777777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F9EAE9"/>
            <w:vAlign w:val="center"/>
          </w:tcPr>
          <w:p w14:paraId="00F3DD38" w14:textId="58D1A89E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  <w:r w:rsidRPr="00340654">
              <w:rPr>
                <w:rFonts w:ascii="Times New Roman" w:hAnsi="Times New Roman" w:cs="Times New Roman"/>
              </w:rPr>
              <w:t>1-66</w:t>
            </w:r>
          </w:p>
        </w:tc>
      </w:tr>
      <w:tr w:rsidR="00C76257" w:rsidRPr="00340654" w14:paraId="770A7CDA" w14:textId="77777777" w:rsidTr="00AF3AD0">
        <w:trPr>
          <w:trHeight w:val="415"/>
        </w:trPr>
        <w:tc>
          <w:tcPr>
            <w:tcW w:w="480" w:type="dxa"/>
            <w:vMerge/>
            <w:shd w:val="clear" w:color="auto" w:fill="F9EAE9"/>
          </w:tcPr>
          <w:p w14:paraId="0540F186" w14:textId="7777777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21" w:type="dxa"/>
            <w:shd w:val="clear" w:color="auto" w:fill="F9EAE9"/>
            <w:vAlign w:val="center"/>
          </w:tcPr>
          <w:p w14:paraId="2BE67936" w14:textId="7777777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05" w:type="dxa"/>
            <w:shd w:val="clear" w:color="auto" w:fill="F9EAE9"/>
            <w:vAlign w:val="center"/>
          </w:tcPr>
          <w:p w14:paraId="43C4CA5C" w14:textId="7777777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2" w:type="dxa"/>
            <w:vMerge/>
            <w:tcBorders>
              <w:bottom w:val="nil"/>
            </w:tcBorders>
            <w:shd w:val="clear" w:color="auto" w:fill="F9EAE9"/>
            <w:vAlign w:val="center"/>
          </w:tcPr>
          <w:p w14:paraId="1E4F2A20" w14:textId="0F71F3A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9EAE9"/>
            <w:vAlign w:val="center"/>
          </w:tcPr>
          <w:p w14:paraId="5E0FE12B" w14:textId="774B8EB8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F9EAE9"/>
            <w:vAlign w:val="center"/>
          </w:tcPr>
          <w:p w14:paraId="223E1CC5" w14:textId="63D68828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  <w:r w:rsidRPr="00340654">
              <w:rPr>
                <w:rFonts w:ascii="Times New Roman" w:hAnsi="Times New Roman" w:cs="Times New Roman"/>
              </w:rPr>
              <w:t>147-222</w:t>
            </w:r>
          </w:p>
        </w:tc>
      </w:tr>
      <w:tr w:rsidR="00AF3AD0" w:rsidRPr="00340654" w14:paraId="505CD2C7" w14:textId="77777777" w:rsidTr="00AF3AD0">
        <w:tc>
          <w:tcPr>
            <w:tcW w:w="480" w:type="dxa"/>
            <w:vMerge/>
            <w:shd w:val="clear" w:color="auto" w:fill="F9EAE9"/>
          </w:tcPr>
          <w:p w14:paraId="3686FAD5" w14:textId="7777777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21" w:type="dxa"/>
            <w:shd w:val="clear" w:color="auto" w:fill="F9EAE9"/>
            <w:vAlign w:val="center"/>
          </w:tcPr>
          <w:p w14:paraId="1AB7C2BE" w14:textId="430F5DCB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  <w:r w:rsidRPr="00340654">
              <w:rPr>
                <w:rFonts w:ascii="Times New Roman" w:hAnsi="Times New Roman" w:cs="Times New Roman"/>
              </w:rPr>
              <w:t>222 - 450</w:t>
            </w:r>
          </w:p>
        </w:tc>
        <w:tc>
          <w:tcPr>
            <w:tcW w:w="4105" w:type="dxa"/>
            <w:tcBorders>
              <w:right w:val="single" w:sz="2" w:space="0" w:color="auto"/>
            </w:tcBorders>
            <w:shd w:val="clear" w:color="auto" w:fill="F9EAE9"/>
            <w:vAlign w:val="center"/>
          </w:tcPr>
          <w:p w14:paraId="16B6A800" w14:textId="501612B4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  <w:r w:rsidRPr="00340654">
              <w:rPr>
                <w:rFonts w:ascii="Times New Roman" w:hAnsi="Times New Roman" w:cs="Times New Roman"/>
              </w:rPr>
              <w:t>2-oxoacid dehydrogenases acyltransferase (catalytic domain)</w:t>
            </w:r>
          </w:p>
        </w:tc>
        <w:tc>
          <w:tcPr>
            <w:tcW w:w="1282" w:type="dxa"/>
            <w:tcBorders>
              <w:top w:val="nil"/>
              <w:left w:val="single" w:sz="2" w:space="0" w:color="auto"/>
              <w:right w:val="single" w:sz="2" w:space="0" w:color="auto"/>
            </w:tcBorders>
            <w:shd w:val="clear" w:color="auto" w:fill="F9EAE9"/>
            <w:vAlign w:val="center"/>
          </w:tcPr>
          <w:p w14:paraId="167C7DA7" w14:textId="21C59D25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2" w:space="0" w:color="auto"/>
            </w:tcBorders>
            <w:shd w:val="clear" w:color="auto" w:fill="F9EAE9"/>
            <w:vAlign w:val="center"/>
          </w:tcPr>
          <w:p w14:paraId="40ED241E" w14:textId="28AF20A8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  <w:r w:rsidRPr="00340654">
              <w:rPr>
                <w:rFonts w:ascii="Times New Roman" w:hAnsi="Times New Roman" w:cs="Times New Roman"/>
              </w:rPr>
              <w:t>218-453</w:t>
            </w:r>
          </w:p>
        </w:tc>
        <w:tc>
          <w:tcPr>
            <w:tcW w:w="1417" w:type="dxa"/>
            <w:shd w:val="clear" w:color="auto" w:fill="F9EAE9"/>
            <w:vAlign w:val="center"/>
          </w:tcPr>
          <w:p w14:paraId="648F726E" w14:textId="7777777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76257" w:rsidRPr="00340654" w14:paraId="06F2A95A" w14:textId="77777777" w:rsidTr="00780E10">
        <w:tc>
          <w:tcPr>
            <w:tcW w:w="480" w:type="dxa"/>
            <w:shd w:val="clear" w:color="auto" w:fill="auto"/>
          </w:tcPr>
          <w:p w14:paraId="345F8973" w14:textId="7777777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21" w:type="dxa"/>
            <w:shd w:val="clear" w:color="auto" w:fill="FFFFFF" w:themeFill="background1"/>
            <w:vAlign w:val="center"/>
          </w:tcPr>
          <w:p w14:paraId="5B2A0D30" w14:textId="7777777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105" w:type="dxa"/>
            <w:shd w:val="clear" w:color="auto" w:fill="FFFFFF" w:themeFill="background1"/>
            <w:vAlign w:val="center"/>
          </w:tcPr>
          <w:p w14:paraId="7748C03A" w14:textId="7777777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33" w:type="dxa"/>
            <w:gridSpan w:val="3"/>
            <w:shd w:val="clear" w:color="auto" w:fill="FFFFFF" w:themeFill="background1"/>
          </w:tcPr>
          <w:p w14:paraId="7AD533B0" w14:textId="376856BE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76257" w:rsidRPr="00340654" w14:paraId="3173AC6C" w14:textId="77777777" w:rsidTr="00780E10">
        <w:tc>
          <w:tcPr>
            <w:tcW w:w="480" w:type="dxa"/>
            <w:vMerge w:val="restart"/>
            <w:shd w:val="clear" w:color="auto" w:fill="F6E9F9"/>
            <w:textDirection w:val="btLr"/>
          </w:tcPr>
          <w:p w14:paraId="2A2841B9" w14:textId="07184108" w:rsidR="00C76257" w:rsidRPr="00340654" w:rsidRDefault="00C76257" w:rsidP="00C76257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0654">
              <w:rPr>
                <w:rFonts w:ascii="Times New Roman" w:hAnsi="Times New Roman" w:cs="Times New Roman"/>
                <w:b/>
                <w:bCs/>
              </w:rPr>
              <w:t>E3</w:t>
            </w:r>
          </w:p>
        </w:tc>
        <w:tc>
          <w:tcPr>
            <w:tcW w:w="1221" w:type="dxa"/>
            <w:shd w:val="clear" w:color="auto" w:fill="F6E9F9"/>
            <w:vAlign w:val="center"/>
          </w:tcPr>
          <w:p w14:paraId="47FDBD86" w14:textId="7777777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05" w:type="dxa"/>
            <w:shd w:val="clear" w:color="auto" w:fill="F6E9F9"/>
            <w:vAlign w:val="center"/>
          </w:tcPr>
          <w:p w14:paraId="6C5C9E09" w14:textId="7777777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2" w:type="dxa"/>
            <w:shd w:val="clear" w:color="auto" w:fill="F6E9F9"/>
            <w:vAlign w:val="center"/>
          </w:tcPr>
          <w:p w14:paraId="7C576AAB" w14:textId="4E2DBB4D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  <w:r w:rsidRPr="00340654">
              <w:rPr>
                <w:rFonts w:ascii="Times New Roman" w:hAnsi="Times New Roman" w:cs="Times New Roman"/>
              </w:rPr>
              <w:t>1-34</w:t>
            </w:r>
          </w:p>
        </w:tc>
        <w:tc>
          <w:tcPr>
            <w:tcW w:w="1134" w:type="dxa"/>
            <w:shd w:val="clear" w:color="auto" w:fill="F6E9F9"/>
            <w:vAlign w:val="center"/>
          </w:tcPr>
          <w:p w14:paraId="40A42C70" w14:textId="7777777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F6E9F9"/>
            <w:vAlign w:val="center"/>
          </w:tcPr>
          <w:p w14:paraId="7549AA83" w14:textId="471F0FE0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  <w:r w:rsidRPr="00340654">
              <w:rPr>
                <w:rFonts w:ascii="Times New Roman" w:hAnsi="Times New Roman" w:cs="Times New Roman"/>
              </w:rPr>
              <w:t>1-37</w:t>
            </w:r>
          </w:p>
        </w:tc>
      </w:tr>
      <w:tr w:rsidR="00C76257" w:rsidRPr="00340654" w14:paraId="7DCB3DFB" w14:textId="77777777" w:rsidTr="00780E10">
        <w:tc>
          <w:tcPr>
            <w:tcW w:w="480" w:type="dxa"/>
            <w:vMerge/>
            <w:shd w:val="clear" w:color="auto" w:fill="F6E9F9"/>
          </w:tcPr>
          <w:p w14:paraId="4C78AD96" w14:textId="7777777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1" w:type="dxa"/>
            <w:shd w:val="clear" w:color="auto" w:fill="F6E9F9"/>
            <w:vAlign w:val="center"/>
          </w:tcPr>
          <w:p w14:paraId="658DB1DC" w14:textId="79D8582B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  <w:r w:rsidRPr="00340654">
              <w:rPr>
                <w:rFonts w:ascii="Times New Roman" w:hAnsi="Times New Roman" w:cs="Times New Roman"/>
              </w:rPr>
              <w:t>43-497</w:t>
            </w:r>
          </w:p>
        </w:tc>
        <w:tc>
          <w:tcPr>
            <w:tcW w:w="4105" w:type="dxa"/>
            <w:shd w:val="clear" w:color="auto" w:fill="F6E9F9"/>
            <w:vAlign w:val="center"/>
          </w:tcPr>
          <w:p w14:paraId="07ED3AB7" w14:textId="7BBB6ACB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  <w:r w:rsidRPr="00340654">
              <w:rPr>
                <w:rFonts w:ascii="Times New Roman" w:hAnsi="Times New Roman" w:cs="Times New Roman"/>
              </w:rPr>
              <w:t>Pyridine nucleotide-disulphide oxidoreductase</w:t>
            </w:r>
          </w:p>
        </w:tc>
        <w:tc>
          <w:tcPr>
            <w:tcW w:w="1282" w:type="dxa"/>
            <w:shd w:val="clear" w:color="auto" w:fill="F6E9F9"/>
            <w:vAlign w:val="center"/>
          </w:tcPr>
          <w:p w14:paraId="6CBD0A81" w14:textId="3C62FF37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6E9F9"/>
            <w:vAlign w:val="center"/>
          </w:tcPr>
          <w:p w14:paraId="2B48E1CA" w14:textId="1084B919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  <w:r w:rsidRPr="00340654">
              <w:rPr>
                <w:rFonts w:ascii="Times New Roman" w:hAnsi="Times New Roman" w:cs="Times New Roman"/>
              </w:rPr>
              <w:t>35-509</w:t>
            </w:r>
          </w:p>
        </w:tc>
        <w:tc>
          <w:tcPr>
            <w:tcW w:w="1417" w:type="dxa"/>
            <w:shd w:val="clear" w:color="auto" w:fill="F6E9F9"/>
            <w:vAlign w:val="center"/>
          </w:tcPr>
          <w:p w14:paraId="260ABDA7" w14:textId="3C0824D9" w:rsidR="00C76257" w:rsidRPr="00340654" w:rsidRDefault="00C76257" w:rsidP="00C76257">
            <w:pPr>
              <w:jc w:val="center"/>
              <w:rPr>
                <w:rFonts w:ascii="Times New Roman" w:hAnsi="Times New Roman" w:cs="Times New Roman"/>
              </w:rPr>
            </w:pPr>
            <w:r w:rsidRPr="00340654">
              <w:rPr>
                <w:rFonts w:ascii="Times New Roman" w:hAnsi="Times New Roman" w:cs="Times New Roman"/>
              </w:rPr>
              <w:t>505-509</w:t>
            </w:r>
          </w:p>
        </w:tc>
      </w:tr>
    </w:tbl>
    <w:p w14:paraId="6B416DFD" w14:textId="48838CAD" w:rsidR="006B1D4F" w:rsidRDefault="006B1D4F" w:rsidP="006E21AC">
      <w:pPr>
        <w:jc w:val="center"/>
        <w:rPr>
          <w:rFonts w:ascii="Times New Roman" w:hAnsi="Times New Roman" w:cs="Times New Roman"/>
        </w:rPr>
      </w:pPr>
    </w:p>
    <w:p w14:paraId="79B893BC" w14:textId="39089560" w:rsidR="005E4E8A" w:rsidRDefault="005E4E8A" w:rsidP="006E21AC">
      <w:pPr>
        <w:jc w:val="center"/>
        <w:rPr>
          <w:rFonts w:ascii="Times New Roman" w:hAnsi="Times New Roman" w:cs="Times New Roman"/>
        </w:rPr>
      </w:pPr>
    </w:p>
    <w:p w14:paraId="499A8030" w14:textId="5651E218" w:rsidR="005E4E8A" w:rsidRDefault="005E4E8A" w:rsidP="005E4E8A"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LINK Excel.Sheet.12 "C:\\Users\\Giannis\\Downloads\\List.xlsx" "Tabelle1!R74C1:R100C2" \a \f 5 \h  \* MERGEFORMAT </w:instrText>
      </w:r>
      <w:r>
        <w:rPr>
          <w:rFonts w:ascii="Times New Roman" w:hAnsi="Times New Roman" w:cs="Times New Roman"/>
        </w:rPr>
        <w:fldChar w:fldCharType="separate"/>
      </w:r>
    </w:p>
    <w:p w14:paraId="41B389DB" w14:textId="654356E7" w:rsidR="005E4E8A" w:rsidRDefault="005E4E8A" w:rsidP="006E21A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end"/>
      </w:r>
    </w:p>
    <w:tbl>
      <w:tblPr>
        <w:tblStyle w:val="TableGrid"/>
        <w:tblW w:w="9721" w:type="dxa"/>
        <w:tblInd w:w="-3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482"/>
        <w:gridCol w:w="1156"/>
        <w:gridCol w:w="4248"/>
        <w:gridCol w:w="1283"/>
        <w:gridCol w:w="1276"/>
        <w:gridCol w:w="1276"/>
      </w:tblGrid>
      <w:tr w:rsidR="00965F19" w14:paraId="2ED40411" w14:textId="77777777" w:rsidTr="00340A32">
        <w:trPr>
          <w:trHeight w:val="261"/>
        </w:trPr>
        <w:tc>
          <w:tcPr>
            <w:tcW w:w="482" w:type="dxa"/>
            <w:tcBorders>
              <w:bottom w:val="nil"/>
              <w:right w:val="nil"/>
            </w:tcBorders>
            <w:vAlign w:val="center"/>
          </w:tcPr>
          <w:p w14:paraId="0CDB3C13" w14:textId="6F9EEE12" w:rsidR="00965F19" w:rsidRPr="00C64AAE" w:rsidRDefault="00B9174F" w:rsidP="00340A32">
            <w:pPr>
              <w:jc w:val="center"/>
              <w:rPr>
                <w:rFonts w:ascii="Times New Roman" w:hAnsi="Times New Roman" w:cs="Times New Roman"/>
                <w:b/>
                <w:bCs/>
                <w:lang w:val="el-GR"/>
              </w:rPr>
            </w:pPr>
            <w:r w:rsidRPr="00C64AAE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l-GR"/>
              </w:rPr>
              <w:lastRenderedPageBreak/>
              <w:t>Β</w:t>
            </w:r>
          </w:p>
        </w:tc>
        <w:tc>
          <w:tcPr>
            <w:tcW w:w="115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19C55AE" w14:textId="77777777" w:rsidR="00965F19" w:rsidRPr="00340654" w:rsidRDefault="00965F19" w:rsidP="00340A3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24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58FD790" w14:textId="77777777" w:rsidR="00965F19" w:rsidRPr="00340654" w:rsidRDefault="00965F19" w:rsidP="00340A3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0654">
              <w:rPr>
                <w:rFonts w:ascii="Times New Roman" w:hAnsi="Times New Roman" w:cs="Times New Roman"/>
                <w:b/>
                <w:bCs/>
              </w:rPr>
              <w:t>Domain Annotation</w:t>
            </w:r>
          </w:p>
        </w:tc>
        <w:tc>
          <w:tcPr>
            <w:tcW w:w="128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A4DA9F9" w14:textId="77777777" w:rsidR="00965F19" w:rsidRPr="00340654" w:rsidRDefault="00965F19" w:rsidP="00340A3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0654">
              <w:rPr>
                <w:rFonts w:ascii="Times New Roman" w:hAnsi="Times New Roman" w:cs="Times New Roman"/>
                <w:b/>
                <w:bCs/>
              </w:rPr>
              <w:t>Unresolved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07E7646" w14:textId="77777777" w:rsidR="00965F19" w:rsidRPr="00340654" w:rsidRDefault="00965F19" w:rsidP="00340A3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0654">
              <w:rPr>
                <w:rFonts w:ascii="Times New Roman" w:hAnsi="Times New Roman" w:cs="Times New Roman"/>
                <w:b/>
                <w:bCs/>
              </w:rPr>
              <w:t>Resolved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E8C137B" w14:textId="77777777" w:rsidR="00965F19" w:rsidRPr="00340654" w:rsidRDefault="00965F19" w:rsidP="00340A3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0654">
              <w:rPr>
                <w:rFonts w:ascii="Times New Roman" w:hAnsi="Times New Roman" w:cs="Times New Roman"/>
                <w:b/>
                <w:bCs/>
              </w:rPr>
              <w:t>Disorder</w:t>
            </w:r>
          </w:p>
        </w:tc>
      </w:tr>
      <w:tr w:rsidR="00965F19" w14:paraId="4F895966" w14:textId="77777777" w:rsidTr="00340A32">
        <w:trPr>
          <w:trHeight w:val="246"/>
        </w:trPr>
        <w:tc>
          <w:tcPr>
            <w:tcW w:w="482" w:type="dxa"/>
            <w:tcBorders>
              <w:right w:val="nil"/>
            </w:tcBorders>
            <w:shd w:val="clear" w:color="auto" w:fill="auto"/>
            <w:vAlign w:val="center"/>
          </w:tcPr>
          <w:p w14:paraId="16ACCFDD" w14:textId="77777777" w:rsidR="00965F19" w:rsidRPr="005E4E8A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EAF1EA5" w14:textId="77777777" w:rsidR="00965F19" w:rsidRPr="005E4E8A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48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F37A1D5" w14:textId="77777777" w:rsidR="00965F19" w:rsidRPr="005E4E8A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35" w:type="dxa"/>
            <w:gridSpan w:val="3"/>
            <w:tcBorders>
              <w:top w:val="single" w:sz="4" w:space="0" w:color="auto"/>
              <w:left w:val="nil"/>
            </w:tcBorders>
            <w:shd w:val="clear" w:color="auto" w:fill="FFFFFF" w:themeFill="background1"/>
            <w:vAlign w:val="center"/>
          </w:tcPr>
          <w:p w14:paraId="34482A3E" w14:textId="77777777" w:rsidR="00965F19" w:rsidRPr="005E4E8A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65F19" w14:paraId="20B46A57" w14:textId="77777777" w:rsidTr="00340A32">
        <w:trPr>
          <w:trHeight w:val="246"/>
        </w:trPr>
        <w:tc>
          <w:tcPr>
            <w:tcW w:w="482" w:type="dxa"/>
            <w:vMerge w:val="restart"/>
            <w:shd w:val="clear" w:color="auto" w:fill="E2EFD9" w:themeFill="accent6" w:themeFillTint="33"/>
            <w:textDirection w:val="btLr"/>
            <w:vAlign w:val="center"/>
          </w:tcPr>
          <w:p w14:paraId="633785D4" w14:textId="77777777" w:rsidR="00965F19" w:rsidRPr="00340654" w:rsidRDefault="00965F19" w:rsidP="00340A32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0654">
              <w:rPr>
                <w:rFonts w:ascii="Times New Roman" w:hAnsi="Times New Roman" w:cs="Times New Roman"/>
                <w:b/>
                <w:bCs/>
              </w:rPr>
              <w:t>Fatty Acid Synthase</w:t>
            </w:r>
          </w:p>
        </w:tc>
        <w:tc>
          <w:tcPr>
            <w:tcW w:w="1156" w:type="dxa"/>
            <w:shd w:val="clear" w:color="auto" w:fill="E2EFD9" w:themeFill="accent6" w:themeFillTint="33"/>
            <w:vAlign w:val="center"/>
          </w:tcPr>
          <w:p w14:paraId="641605CF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  <w:r w:rsidRPr="005E4E8A">
              <w:rPr>
                <w:rFonts w:ascii="Times New Roman" w:hAnsi="Times New Roman" w:cs="Times New Roman"/>
              </w:rPr>
              <w:t>1-238</w:t>
            </w:r>
          </w:p>
        </w:tc>
        <w:tc>
          <w:tcPr>
            <w:tcW w:w="4248" w:type="dxa"/>
            <w:shd w:val="clear" w:color="auto" w:fill="E2EFD9" w:themeFill="accent6" w:themeFillTint="33"/>
            <w:vAlign w:val="center"/>
          </w:tcPr>
          <w:p w14:paraId="3BE9B057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  <w:r w:rsidRPr="005E4E8A">
              <w:rPr>
                <w:rFonts w:ascii="Times New Roman" w:hAnsi="Times New Roman" w:cs="Times New Roman"/>
              </w:rPr>
              <w:t>Beta-ketoacyl synthase, N-terminal domain</w:t>
            </w:r>
          </w:p>
        </w:tc>
        <w:tc>
          <w:tcPr>
            <w:tcW w:w="1283" w:type="dxa"/>
            <w:shd w:val="clear" w:color="auto" w:fill="E2EFD9" w:themeFill="accent6" w:themeFillTint="33"/>
            <w:vAlign w:val="center"/>
          </w:tcPr>
          <w:p w14:paraId="0F1EC0CA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 w:val="restart"/>
            <w:shd w:val="clear" w:color="auto" w:fill="E2EFD9" w:themeFill="accent6" w:themeFillTint="33"/>
            <w:vAlign w:val="center"/>
          </w:tcPr>
          <w:p w14:paraId="29D6CE4A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  <w:r w:rsidRPr="005E4E8A">
              <w:rPr>
                <w:rFonts w:ascii="Times New Roman" w:hAnsi="Times New Roman" w:cs="Times New Roman"/>
              </w:rPr>
              <w:t>1-853</w:t>
            </w:r>
          </w:p>
        </w:tc>
        <w:tc>
          <w:tcPr>
            <w:tcW w:w="1276" w:type="dxa"/>
            <w:shd w:val="clear" w:color="auto" w:fill="E2EFD9" w:themeFill="accent6" w:themeFillTint="33"/>
            <w:vAlign w:val="center"/>
          </w:tcPr>
          <w:p w14:paraId="30B4BC9C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65F19" w14:paraId="3BBBA811" w14:textId="77777777" w:rsidTr="00AF3AD0">
        <w:trPr>
          <w:trHeight w:val="365"/>
        </w:trPr>
        <w:tc>
          <w:tcPr>
            <w:tcW w:w="482" w:type="dxa"/>
            <w:vMerge/>
            <w:shd w:val="clear" w:color="auto" w:fill="E2EFD9" w:themeFill="accent6" w:themeFillTint="33"/>
            <w:textDirection w:val="btLr"/>
            <w:vAlign w:val="center"/>
          </w:tcPr>
          <w:p w14:paraId="446051E3" w14:textId="77777777" w:rsidR="00965F19" w:rsidRDefault="00965F19" w:rsidP="00340A32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6" w:type="dxa"/>
            <w:shd w:val="clear" w:color="auto" w:fill="E2EFD9" w:themeFill="accent6" w:themeFillTint="33"/>
            <w:vAlign w:val="center"/>
          </w:tcPr>
          <w:p w14:paraId="3E3259D7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  <w:r w:rsidRPr="005E4E8A">
              <w:rPr>
                <w:rFonts w:ascii="Times New Roman" w:hAnsi="Times New Roman" w:cs="Times New Roman"/>
              </w:rPr>
              <w:t>243-359</w:t>
            </w:r>
          </w:p>
        </w:tc>
        <w:tc>
          <w:tcPr>
            <w:tcW w:w="4248" w:type="dxa"/>
            <w:shd w:val="clear" w:color="auto" w:fill="E2EFD9" w:themeFill="accent6" w:themeFillTint="33"/>
            <w:vAlign w:val="center"/>
          </w:tcPr>
          <w:p w14:paraId="2CAD67EC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  <w:r w:rsidRPr="005E4E8A">
              <w:rPr>
                <w:rFonts w:ascii="Times New Roman" w:hAnsi="Times New Roman" w:cs="Times New Roman"/>
              </w:rPr>
              <w:t>Beta-ketoacyl synthase, C-terminal domain</w:t>
            </w:r>
          </w:p>
        </w:tc>
        <w:tc>
          <w:tcPr>
            <w:tcW w:w="1283" w:type="dxa"/>
            <w:shd w:val="clear" w:color="auto" w:fill="E2EFD9" w:themeFill="accent6" w:themeFillTint="33"/>
            <w:vAlign w:val="center"/>
          </w:tcPr>
          <w:p w14:paraId="137881E8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shd w:val="clear" w:color="auto" w:fill="E2EFD9" w:themeFill="accent6" w:themeFillTint="33"/>
            <w:vAlign w:val="center"/>
          </w:tcPr>
          <w:p w14:paraId="111C6B77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E2EFD9" w:themeFill="accent6" w:themeFillTint="33"/>
            <w:vAlign w:val="center"/>
          </w:tcPr>
          <w:p w14:paraId="0A5360F7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65F19" w14:paraId="4D8273F4" w14:textId="77777777" w:rsidTr="00340A32">
        <w:trPr>
          <w:trHeight w:val="261"/>
        </w:trPr>
        <w:tc>
          <w:tcPr>
            <w:tcW w:w="482" w:type="dxa"/>
            <w:vMerge/>
            <w:shd w:val="clear" w:color="auto" w:fill="E2EFD9" w:themeFill="accent6" w:themeFillTint="33"/>
            <w:vAlign w:val="center"/>
          </w:tcPr>
          <w:p w14:paraId="292B60D4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6" w:type="dxa"/>
            <w:shd w:val="clear" w:color="auto" w:fill="E2EFD9" w:themeFill="accent6" w:themeFillTint="33"/>
            <w:vAlign w:val="center"/>
          </w:tcPr>
          <w:p w14:paraId="002E77E4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  <w:r w:rsidRPr="005E4E8A">
              <w:rPr>
                <w:rFonts w:ascii="Times New Roman" w:hAnsi="Times New Roman" w:cs="Times New Roman"/>
              </w:rPr>
              <w:t>362-472</w:t>
            </w:r>
          </w:p>
        </w:tc>
        <w:tc>
          <w:tcPr>
            <w:tcW w:w="4248" w:type="dxa"/>
            <w:shd w:val="clear" w:color="auto" w:fill="E2EFD9" w:themeFill="accent6" w:themeFillTint="33"/>
            <w:vAlign w:val="center"/>
          </w:tcPr>
          <w:p w14:paraId="11BA1543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  <w:r w:rsidRPr="005E4E8A">
              <w:rPr>
                <w:rFonts w:ascii="Times New Roman" w:hAnsi="Times New Roman" w:cs="Times New Roman"/>
              </w:rPr>
              <w:t>Ketoacyl-synthetase C-terminal extension</w:t>
            </w:r>
          </w:p>
        </w:tc>
        <w:tc>
          <w:tcPr>
            <w:tcW w:w="1283" w:type="dxa"/>
            <w:shd w:val="clear" w:color="auto" w:fill="E2EFD9" w:themeFill="accent6" w:themeFillTint="33"/>
            <w:vAlign w:val="center"/>
          </w:tcPr>
          <w:p w14:paraId="2ACE5DFF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shd w:val="clear" w:color="auto" w:fill="E2EFD9" w:themeFill="accent6" w:themeFillTint="33"/>
            <w:vAlign w:val="center"/>
          </w:tcPr>
          <w:p w14:paraId="49F8B963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E2EFD9" w:themeFill="accent6" w:themeFillTint="33"/>
            <w:vAlign w:val="center"/>
          </w:tcPr>
          <w:p w14:paraId="65ECEE65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  <w:r w:rsidRPr="00D632E6">
              <w:rPr>
                <w:rFonts w:ascii="Times New Roman" w:hAnsi="Times New Roman" w:cs="Times New Roman"/>
              </w:rPr>
              <w:t>409-416</w:t>
            </w:r>
          </w:p>
        </w:tc>
      </w:tr>
      <w:tr w:rsidR="00965F19" w14:paraId="1525601B" w14:textId="77777777" w:rsidTr="00C64AAE">
        <w:trPr>
          <w:trHeight w:val="192"/>
        </w:trPr>
        <w:tc>
          <w:tcPr>
            <w:tcW w:w="482" w:type="dxa"/>
            <w:vMerge/>
            <w:shd w:val="clear" w:color="auto" w:fill="E2EFD9" w:themeFill="accent6" w:themeFillTint="33"/>
            <w:vAlign w:val="center"/>
          </w:tcPr>
          <w:p w14:paraId="20A73AA0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6" w:type="dxa"/>
            <w:shd w:val="clear" w:color="auto" w:fill="E2EFD9" w:themeFill="accent6" w:themeFillTint="33"/>
            <w:vAlign w:val="center"/>
          </w:tcPr>
          <w:p w14:paraId="4A80BD94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  <w:r w:rsidRPr="005E4E8A">
              <w:rPr>
                <w:rFonts w:ascii="Times New Roman" w:hAnsi="Times New Roman" w:cs="Times New Roman"/>
              </w:rPr>
              <w:t>493-809</w:t>
            </w:r>
          </w:p>
        </w:tc>
        <w:tc>
          <w:tcPr>
            <w:tcW w:w="4248" w:type="dxa"/>
            <w:shd w:val="clear" w:color="auto" w:fill="E2EFD9" w:themeFill="accent6" w:themeFillTint="33"/>
            <w:vAlign w:val="center"/>
          </w:tcPr>
          <w:p w14:paraId="47F5AC1C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  <w:r w:rsidRPr="005E4E8A">
              <w:rPr>
                <w:rFonts w:ascii="Times New Roman" w:hAnsi="Times New Roman" w:cs="Times New Roman"/>
              </w:rPr>
              <w:t>Acyl transferase domain</w:t>
            </w:r>
          </w:p>
        </w:tc>
        <w:tc>
          <w:tcPr>
            <w:tcW w:w="1283" w:type="dxa"/>
            <w:shd w:val="clear" w:color="auto" w:fill="E2EFD9" w:themeFill="accent6" w:themeFillTint="33"/>
            <w:vAlign w:val="center"/>
          </w:tcPr>
          <w:p w14:paraId="36D883BE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shd w:val="clear" w:color="auto" w:fill="E2EFD9" w:themeFill="accent6" w:themeFillTint="33"/>
            <w:vAlign w:val="center"/>
          </w:tcPr>
          <w:p w14:paraId="2B42D423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E2EFD9" w:themeFill="accent6" w:themeFillTint="33"/>
            <w:vAlign w:val="center"/>
          </w:tcPr>
          <w:p w14:paraId="3DD0FA76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65F19" w14:paraId="10ECDB76" w14:textId="77777777" w:rsidTr="00340A32">
        <w:trPr>
          <w:trHeight w:val="261"/>
        </w:trPr>
        <w:tc>
          <w:tcPr>
            <w:tcW w:w="482" w:type="dxa"/>
            <w:vMerge/>
            <w:shd w:val="clear" w:color="auto" w:fill="E2EFD9" w:themeFill="accent6" w:themeFillTint="33"/>
            <w:vAlign w:val="center"/>
          </w:tcPr>
          <w:p w14:paraId="55E49A1D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6" w:type="dxa"/>
            <w:shd w:val="clear" w:color="auto" w:fill="E2EFD9" w:themeFill="accent6" w:themeFillTint="33"/>
            <w:vAlign w:val="center"/>
          </w:tcPr>
          <w:p w14:paraId="3DF92E1E" w14:textId="77777777" w:rsidR="00965F19" w:rsidRPr="00D632E6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  <w:r w:rsidRPr="00D632E6">
              <w:rPr>
                <w:rFonts w:ascii="Times New Roman" w:hAnsi="Times New Roman" w:cs="Times New Roman"/>
              </w:rPr>
              <w:t>872-1065</w:t>
            </w:r>
          </w:p>
        </w:tc>
        <w:tc>
          <w:tcPr>
            <w:tcW w:w="4248" w:type="dxa"/>
            <w:shd w:val="clear" w:color="auto" w:fill="E2EFD9" w:themeFill="accent6" w:themeFillTint="33"/>
            <w:vAlign w:val="center"/>
          </w:tcPr>
          <w:p w14:paraId="1B6AF7BD" w14:textId="77777777" w:rsidR="00965F19" w:rsidRPr="00D632E6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  <w:r w:rsidRPr="00D632E6">
              <w:rPr>
                <w:rFonts w:ascii="Times New Roman" w:hAnsi="Times New Roman" w:cs="Times New Roman"/>
              </w:rPr>
              <w:t>Polyketide synthase dehydratase</w:t>
            </w:r>
          </w:p>
        </w:tc>
        <w:tc>
          <w:tcPr>
            <w:tcW w:w="1283" w:type="dxa"/>
            <w:shd w:val="clear" w:color="auto" w:fill="E2EFD9" w:themeFill="accent6" w:themeFillTint="33"/>
            <w:vAlign w:val="center"/>
          </w:tcPr>
          <w:p w14:paraId="71AEC208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  <w:r w:rsidRPr="00D632E6">
              <w:rPr>
                <w:rFonts w:ascii="Times New Roman" w:hAnsi="Times New Roman" w:cs="Times New Roman"/>
              </w:rPr>
              <w:t>854-1107</w:t>
            </w:r>
          </w:p>
        </w:tc>
        <w:tc>
          <w:tcPr>
            <w:tcW w:w="1276" w:type="dxa"/>
            <w:shd w:val="clear" w:color="auto" w:fill="E2EFD9" w:themeFill="accent6" w:themeFillTint="33"/>
            <w:vAlign w:val="center"/>
          </w:tcPr>
          <w:p w14:paraId="5856ABD5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 w:val="restart"/>
            <w:shd w:val="clear" w:color="auto" w:fill="E2EFD9" w:themeFill="accent6" w:themeFillTint="33"/>
            <w:vAlign w:val="center"/>
          </w:tcPr>
          <w:p w14:paraId="100AFF32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  <w:r w:rsidRPr="00D632E6">
              <w:rPr>
                <w:rFonts w:ascii="Times New Roman" w:hAnsi="Times New Roman" w:cs="Times New Roman"/>
              </w:rPr>
              <w:t>1105-1109</w:t>
            </w:r>
          </w:p>
        </w:tc>
      </w:tr>
      <w:tr w:rsidR="00965F19" w14:paraId="178EB2DD" w14:textId="77777777" w:rsidTr="00AF3AD0">
        <w:trPr>
          <w:trHeight w:val="77"/>
        </w:trPr>
        <w:tc>
          <w:tcPr>
            <w:tcW w:w="482" w:type="dxa"/>
            <w:vMerge/>
            <w:shd w:val="clear" w:color="auto" w:fill="E2EFD9" w:themeFill="accent6" w:themeFillTint="33"/>
            <w:vAlign w:val="center"/>
          </w:tcPr>
          <w:p w14:paraId="69ABFD7B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6" w:type="dxa"/>
            <w:shd w:val="clear" w:color="auto" w:fill="E2EFD9" w:themeFill="accent6" w:themeFillTint="33"/>
            <w:vAlign w:val="center"/>
          </w:tcPr>
          <w:p w14:paraId="062839B2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48" w:type="dxa"/>
            <w:shd w:val="clear" w:color="auto" w:fill="E2EFD9" w:themeFill="accent6" w:themeFillTint="33"/>
            <w:vAlign w:val="center"/>
          </w:tcPr>
          <w:p w14:paraId="503A0541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3" w:type="dxa"/>
            <w:shd w:val="clear" w:color="auto" w:fill="E2EFD9" w:themeFill="accent6" w:themeFillTint="33"/>
            <w:vAlign w:val="center"/>
          </w:tcPr>
          <w:p w14:paraId="5CE8732A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E2EFD9" w:themeFill="accent6" w:themeFillTint="33"/>
            <w:vAlign w:val="center"/>
          </w:tcPr>
          <w:p w14:paraId="5C970951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  <w:r w:rsidRPr="00D632E6">
              <w:rPr>
                <w:rFonts w:ascii="Times New Roman" w:hAnsi="Times New Roman" w:cs="Times New Roman"/>
              </w:rPr>
              <w:t>1108-1151</w:t>
            </w:r>
          </w:p>
        </w:tc>
        <w:tc>
          <w:tcPr>
            <w:tcW w:w="1276" w:type="dxa"/>
            <w:vMerge/>
            <w:shd w:val="clear" w:color="auto" w:fill="E2EFD9" w:themeFill="accent6" w:themeFillTint="33"/>
            <w:vAlign w:val="center"/>
          </w:tcPr>
          <w:p w14:paraId="294D5A52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65F19" w14:paraId="69B0B61B" w14:textId="77777777" w:rsidTr="00AF3AD0">
        <w:trPr>
          <w:trHeight w:val="102"/>
        </w:trPr>
        <w:tc>
          <w:tcPr>
            <w:tcW w:w="482" w:type="dxa"/>
            <w:vMerge/>
            <w:shd w:val="clear" w:color="auto" w:fill="E2EFD9" w:themeFill="accent6" w:themeFillTint="33"/>
            <w:vAlign w:val="center"/>
          </w:tcPr>
          <w:p w14:paraId="58708F2B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6" w:type="dxa"/>
            <w:shd w:val="clear" w:color="auto" w:fill="E2EFD9" w:themeFill="accent6" w:themeFillTint="33"/>
            <w:vAlign w:val="center"/>
          </w:tcPr>
          <w:p w14:paraId="71313803" w14:textId="77777777" w:rsidR="00965F19" w:rsidRPr="00D632E6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48" w:type="dxa"/>
            <w:shd w:val="clear" w:color="auto" w:fill="E2EFD9" w:themeFill="accent6" w:themeFillTint="33"/>
            <w:vAlign w:val="center"/>
          </w:tcPr>
          <w:p w14:paraId="083ED1AA" w14:textId="77777777" w:rsidR="00965F19" w:rsidRPr="00D632E6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3" w:type="dxa"/>
            <w:shd w:val="clear" w:color="auto" w:fill="E2EFD9" w:themeFill="accent6" w:themeFillTint="33"/>
            <w:vAlign w:val="center"/>
          </w:tcPr>
          <w:p w14:paraId="6CFE22EC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  <w:r w:rsidRPr="00D632E6">
              <w:rPr>
                <w:rFonts w:ascii="Times New Roman" w:hAnsi="Times New Roman" w:cs="Times New Roman"/>
              </w:rPr>
              <w:t>1152-1166</w:t>
            </w:r>
          </w:p>
        </w:tc>
        <w:tc>
          <w:tcPr>
            <w:tcW w:w="1276" w:type="dxa"/>
            <w:shd w:val="clear" w:color="auto" w:fill="E2EFD9" w:themeFill="accent6" w:themeFillTint="33"/>
            <w:vAlign w:val="center"/>
          </w:tcPr>
          <w:p w14:paraId="6C8EB277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E2EFD9" w:themeFill="accent6" w:themeFillTint="33"/>
            <w:vAlign w:val="center"/>
          </w:tcPr>
          <w:p w14:paraId="39616D73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  <w:r w:rsidRPr="00D632E6">
              <w:rPr>
                <w:rFonts w:ascii="Times New Roman" w:hAnsi="Times New Roman" w:cs="Times New Roman"/>
              </w:rPr>
              <w:t>1161-1173</w:t>
            </w:r>
          </w:p>
        </w:tc>
      </w:tr>
      <w:tr w:rsidR="00965F19" w14:paraId="7A70CEAD" w14:textId="77777777" w:rsidTr="00C64AAE">
        <w:trPr>
          <w:trHeight w:val="304"/>
        </w:trPr>
        <w:tc>
          <w:tcPr>
            <w:tcW w:w="482" w:type="dxa"/>
            <w:vMerge/>
            <w:shd w:val="clear" w:color="auto" w:fill="E2EFD9" w:themeFill="accent6" w:themeFillTint="33"/>
            <w:vAlign w:val="center"/>
          </w:tcPr>
          <w:p w14:paraId="3B472823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6" w:type="dxa"/>
            <w:shd w:val="clear" w:color="auto" w:fill="E2EFD9" w:themeFill="accent6" w:themeFillTint="33"/>
            <w:vAlign w:val="center"/>
          </w:tcPr>
          <w:p w14:paraId="33DBA9FF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  <w:r w:rsidRPr="00185A49">
              <w:rPr>
                <w:rFonts w:ascii="Times New Roman" w:hAnsi="Times New Roman" w:cs="Times New Roman"/>
              </w:rPr>
              <w:t>1244-1342</w:t>
            </w:r>
          </w:p>
        </w:tc>
        <w:tc>
          <w:tcPr>
            <w:tcW w:w="4248" w:type="dxa"/>
            <w:shd w:val="clear" w:color="auto" w:fill="E2EFD9" w:themeFill="accent6" w:themeFillTint="33"/>
            <w:vAlign w:val="center"/>
          </w:tcPr>
          <w:p w14:paraId="0D1568F7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  <w:r w:rsidRPr="00185A49">
              <w:rPr>
                <w:rFonts w:ascii="Times New Roman" w:hAnsi="Times New Roman" w:cs="Times New Roman"/>
              </w:rPr>
              <w:t>Methyltransferase domain</w:t>
            </w:r>
          </w:p>
        </w:tc>
        <w:tc>
          <w:tcPr>
            <w:tcW w:w="1283" w:type="dxa"/>
            <w:shd w:val="clear" w:color="auto" w:fill="E2EFD9" w:themeFill="accent6" w:themeFillTint="33"/>
            <w:vAlign w:val="center"/>
          </w:tcPr>
          <w:p w14:paraId="09689098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E2EFD9" w:themeFill="accent6" w:themeFillTint="33"/>
            <w:vAlign w:val="center"/>
          </w:tcPr>
          <w:p w14:paraId="0B7FC7ED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  <w:r w:rsidRPr="00D632E6">
              <w:rPr>
                <w:rFonts w:ascii="Times New Roman" w:hAnsi="Times New Roman" w:cs="Times New Roman"/>
              </w:rPr>
              <w:t>1167-1362</w:t>
            </w:r>
          </w:p>
        </w:tc>
        <w:tc>
          <w:tcPr>
            <w:tcW w:w="1276" w:type="dxa"/>
            <w:shd w:val="clear" w:color="auto" w:fill="E2EFD9" w:themeFill="accent6" w:themeFillTint="33"/>
            <w:vAlign w:val="center"/>
          </w:tcPr>
          <w:p w14:paraId="4025851F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  <w:r w:rsidRPr="00D632E6">
              <w:rPr>
                <w:rFonts w:ascii="Times New Roman" w:hAnsi="Times New Roman" w:cs="Times New Roman"/>
              </w:rPr>
              <w:t>1189-1205</w:t>
            </w:r>
          </w:p>
        </w:tc>
      </w:tr>
      <w:tr w:rsidR="00965F19" w14:paraId="22A5B2E9" w14:textId="77777777" w:rsidTr="00AF3AD0">
        <w:trPr>
          <w:trHeight w:val="77"/>
        </w:trPr>
        <w:tc>
          <w:tcPr>
            <w:tcW w:w="482" w:type="dxa"/>
            <w:vMerge/>
            <w:shd w:val="clear" w:color="auto" w:fill="E2EFD9" w:themeFill="accent6" w:themeFillTint="33"/>
            <w:vAlign w:val="center"/>
          </w:tcPr>
          <w:p w14:paraId="54B5A993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6" w:type="dxa"/>
            <w:shd w:val="clear" w:color="auto" w:fill="E2EFD9" w:themeFill="accent6" w:themeFillTint="33"/>
            <w:vAlign w:val="center"/>
          </w:tcPr>
          <w:p w14:paraId="58374770" w14:textId="77777777" w:rsidR="00965F19" w:rsidRPr="00D632E6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48" w:type="dxa"/>
            <w:shd w:val="clear" w:color="auto" w:fill="E2EFD9" w:themeFill="accent6" w:themeFillTint="33"/>
            <w:vAlign w:val="center"/>
          </w:tcPr>
          <w:p w14:paraId="5BBC8820" w14:textId="77777777" w:rsidR="00965F19" w:rsidRPr="00D632E6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3" w:type="dxa"/>
            <w:shd w:val="clear" w:color="auto" w:fill="E2EFD9" w:themeFill="accent6" w:themeFillTint="33"/>
            <w:vAlign w:val="center"/>
          </w:tcPr>
          <w:p w14:paraId="6ABF17CD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  <w:r w:rsidRPr="00D632E6">
              <w:rPr>
                <w:rFonts w:ascii="Times New Roman" w:hAnsi="Times New Roman" w:cs="Times New Roman"/>
              </w:rPr>
              <w:t>1363-1367</w:t>
            </w:r>
          </w:p>
        </w:tc>
        <w:tc>
          <w:tcPr>
            <w:tcW w:w="1276" w:type="dxa"/>
            <w:shd w:val="clear" w:color="auto" w:fill="E2EFD9" w:themeFill="accent6" w:themeFillTint="33"/>
            <w:vAlign w:val="center"/>
          </w:tcPr>
          <w:p w14:paraId="40010E0E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E2EFD9" w:themeFill="accent6" w:themeFillTint="33"/>
            <w:vAlign w:val="center"/>
          </w:tcPr>
          <w:p w14:paraId="03850F39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65F19" w14:paraId="0CAA946D" w14:textId="77777777" w:rsidTr="00AF3AD0">
        <w:trPr>
          <w:trHeight w:val="88"/>
        </w:trPr>
        <w:tc>
          <w:tcPr>
            <w:tcW w:w="482" w:type="dxa"/>
            <w:vMerge/>
            <w:shd w:val="clear" w:color="auto" w:fill="E2EFD9" w:themeFill="accent6" w:themeFillTint="33"/>
            <w:vAlign w:val="center"/>
          </w:tcPr>
          <w:p w14:paraId="49CD46C5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6" w:type="dxa"/>
            <w:shd w:val="clear" w:color="auto" w:fill="E2EFD9" w:themeFill="accent6" w:themeFillTint="33"/>
            <w:vAlign w:val="center"/>
          </w:tcPr>
          <w:p w14:paraId="6320E142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48" w:type="dxa"/>
            <w:shd w:val="clear" w:color="auto" w:fill="E2EFD9" w:themeFill="accent6" w:themeFillTint="33"/>
            <w:vAlign w:val="center"/>
          </w:tcPr>
          <w:p w14:paraId="7F6E9E2E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3" w:type="dxa"/>
            <w:shd w:val="clear" w:color="auto" w:fill="E2EFD9" w:themeFill="accent6" w:themeFillTint="33"/>
            <w:vAlign w:val="center"/>
          </w:tcPr>
          <w:p w14:paraId="51B7388E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E2EFD9" w:themeFill="accent6" w:themeFillTint="33"/>
            <w:vAlign w:val="center"/>
          </w:tcPr>
          <w:p w14:paraId="7D018483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  <w:r w:rsidRPr="00D632E6">
              <w:rPr>
                <w:rFonts w:ascii="Times New Roman" w:hAnsi="Times New Roman" w:cs="Times New Roman"/>
              </w:rPr>
              <w:t>1368-1522</w:t>
            </w:r>
          </w:p>
        </w:tc>
        <w:tc>
          <w:tcPr>
            <w:tcW w:w="1276" w:type="dxa"/>
            <w:shd w:val="clear" w:color="auto" w:fill="E2EFD9" w:themeFill="accent6" w:themeFillTint="33"/>
            <w:vAlign w:val="center"/>
          </w:tcPr>
          <w:p w14:paraId="3E458921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65F19" w14:paraId="778FE71A" w14:textId="77777777" w:rsidTr="00C64AAE">
        <w:trPr>
          <w:trHeight w:val="77"/>
        </w:trPr>
        <w:tc>
          <w:tcPr>
            <w:tcW w:w="482" w:type="dxa"/>
            <w:vMerge/>
            <w:shd w:val="clear" w:color="auto" w:fill="E2EFD9" w:themeFill="accent6" w:themeFillTint="33"/>
            <w:vAlign w:val="center"/>
          </w:tcPr>
          <w:p w14:paraId="070CE07C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6" w:type="dxa"/>
            <w:shd w:val="clear" w:color="auto" w:fill="E2EFD9" w:themeFill="accent6" w:themeFillTint="33"/>
            <w:vAlign w:val="center"/>
          </w:tcPr>
          <w:p w14:paraId="140CA215" w14:textId="77777777" w:rsidR="00965F19" w:rsidRPr="00D632E6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48" w:type="dxa"/>
            <w:shd w:val="clear" w:color="auto" w:fill="E2EFD9" w:themeFill="accent6" w:themeFillTint="33"/>
            <w:vAlign w:val="center"/>
          </w:tcPr>
          <w:p w14:paraId="43B2B979" w14:textId="77777777" w:rsidR="00965F19" w:rsidRPr="00D632E6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3" w:type="dxa"/>
            <w:shd w:val="clear" w:color="auto" w:fill="E2EFD9" w:themeFill="accent6" w:themeFillTint="33"/>
            <w:vAlign w:val="center"/>
          </w:tcPr>
          <w:p w14:paraId="3A82397D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  <w:r w:rsidRPr="00D632E6">
              <w:rPr>
                <w:rFonts w:ascii="Times New Roman" w:hAnsi="Times New Roman" w:cs="Times New Roman"/>
              </w:rPr>
              <w:t>1523-1529</w:t>
            </w:r>
          </w:p>
        </w:tc>
        <w:tc>
          <w:tcPr>
            <w:tcW w:w="1276" w:type="dxa"/>
            <w:shd w:val="clear" w:color="auto" w:fill="E2EFD9" w:themeFill="accent6" w:themeFillTint="33"/>
            <w:vAlign w:val="center"/>
          </w:tcPr>
          <w:p w14:paraId="30E444C8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E2EFD9" w:themeFill="accent6" w:themeFillTint="33"/>
            <w:vAlign w:val="center"/>
          </w:tcPr>
          <w:p w14:paraId="402F745D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65F19" w14:paraId="49258A21" w14:textId="77777777" w:rsidTr="00AF3AD0">
        <w:trPr>
          <w:trHeight w:val="845"/>
        </w:trPr>
        <w:tc>
          <w:tcPr>
            <w:tcW w:w="482" w:type="dxa"/>
            <w:vMerge/>
            <w:shd w:val="clear" w:color="auto" w:fill="E2EFD9" w:themeFill="accent6" w:themeFillTint="33"/>
            <w:vAlign w:val="center"/>
          </w:tcPr>
          <w:p w14:paraId="66A1D00C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6" w:type="dxa"/>
            <w:shd w:val="clear" w:color="auto" w:fill="E2EFD9" w:themeFill="accent6" w:themeFillTint="33"/>
            <w:vAlign w:val="center"/>
          </w:tcPr>
          <w:p w14:paraId="68B74315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  <w:r w:rsidRPr="00185A49">
              <w:rPr>
                <w:rFonts w:ascii="Times New Roman" w:hAnsi="Times New Roman" w:cs="Times New Roman"/>
              </w:rPr>
              <w:t>1679-1814</w:t>
            </w:r>
          </w:p>
        </w:tc>
        <w:tc>
          <w:tcPr>
            <w:tcW w:w="4248" w:type="dxa"/>
            <w:shd w:val="clear" w:color="auto" w:fill="E2EFD9" w:themeFill="accent6" w:themeFillTint="33"/>
            <w:vAlign w:val="center"/>
          </w:tcPr>
          <w:p w14:paraId="59957DF4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  <w:r w:rsidRPr="00185A49">
              <w:rPr>
                <w:rFonts w:ascii="Times New Roman" w:hAnsi="Times New Roman" w:cs="Times New Roman"/>
              </w:rPr>
              <w:t>Zinc-binding dehydrogenase</w:t>
            </w:r>
          </w:p>
        </w:tc>
        <w:tc>
          <w:tcPr>
            <w:tcW w:w="1283" w:type="dxa"/>
            <w:shd w:val="clear" w:color="auto" w:fill="E2EFD9" w:themeFill="accent6" w:themeFillTint="33"/>
            <w:vAlign w:val="center"/>
          </w:tcPr>
          <w:p w14:paraId="570DE71C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E2EFD9" w:themeFill="accent6" w:themeFillTint="33"/>
            <w:vAlign w:val="center"/>
          </w:tcPr>
          <w:p w14:paraId="4B680579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  <w:r w:rsidRPr="00D632E6">
              <w:rPr>
                <w:rFonts w:ascii="Times New Roman" w:hAnsi="Times New Roman" w:cs="Times New Roman"/>
              </w:rPr>
              <w:t>1530-1774</w:t>
            </w:r>
          </w:p>
        </w:tc>
        <w:tc>
          <w:tcPr>
            <w:tcW w:w="1276" w:type="dxa"/>
            <w:shd w:val="clear" w:color="auto" w:fill="E2EFD9" w:themeFill="accent6" w:themeFillTint="33"/>
            <w:vAlign w:val="center"/>
          </w:tcPr>
          <w:p w14:paraId="70A6C6CD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65F19" w14:paraId="43CB6134" w14:textId="77777777" w:rsidTr="00AF3AD0">
        <w:trPr>
          <w:trHeight w:val="77"/>
        </w:trPr>
        <w:tc>
          <w:tcPr>
            <w:tcW w:w="482" w:type="dxa"/>
            <w:vMerge/>
            <w:shd w:val="clear" w:color="auto" w:fill="E2EFD9" w:themeFill="accent6" w:themeFillTint="33"/>
            <w:vAlign w:val="center"/>
          </w:tcPr>
          <w:p w14:paraId="4030DDF1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6" w:type="dxa"/>
            <w:shd w:val="clear" w:color="auto" w:fill="E2EFD9" w:themeFill="accent6" w:themeFillTint="33"/>
            <w:vAlign w:val="center"/>
          </w:tcPr>
          <w:p w14:paraId="2DBF4B1B" w14:textId="77777777" w:rsidR="00965F19" w:rsidRPr="00D632E6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48" w:type="dxa"/>
            <w:shd w:val="clear" w:color="auto" w:fill="E2EFD9" w:themeFill="accent6" w:themeFillTint="33"/>
            <w:vAlign w:val="center"/>
          </w:tcPr>
          <w:p w14:paraId="1EB11B82" w14:textId="77777777" w:rsidR="00965F19" w:rsidRPr="00D632E6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3" w:type="dxa"/>
            <w:shd w:val="clear" w:color="auto" w:fill="E2EFD9" w:themeFill="accent6" w:themeFillTint="33"/>
            <w:vAlign w:val="center"/>
          </w:tcPr>
          <w:p w14:paraId="0B7915C2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  <w:r w:rsidRPr="00D632E6">
              <w:rPr>
                <w:rFonts w:ascii="Times New Roman" w:hAnsi="Times New Roman" w:cs="Times New Roman"/>
              </w:rPr>
              <w:t>1775-1779</w:t>
            </w:r>
          </w:p>
        </w:tc>
        <w:tc>
          <w:tcPr>
            <w:tcW w:w="1276" w:type="dxa"/>
            <w:shd w:val="clear" w:color="auto" w:fill="E2EFD9" w:themeFill="accent6" w:themeFillTint="33"/>
            <w:vAlign w:val="center"/>
          </w:tcPr>
          <w:p w14:paraId="3F446A8D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E2EFD9" w:themeFill="accent6" w:themeFillTint="33"/>
            <w:vAlign w:val="center"/>
          </w:tcPr>
          <w:p w14:paraId="3EB86A1B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65F19" w14:paraId="66FB87E0" w14:textId="77777777" w:rsidTr="00AF3AD0">
        <w:trPr>
          <w:trHeight w:val="77"/>
        </w:trPr>
        <w:tc>
          <w:tcPr>
            <w:tcW w:w="482" w:type="dxa"/>
            <w:vMerge/>
            <w:shd w:val="clear" w:color="auto" w:fill="E2EFD9" w:themeFill="accent6" w:themeFillTint="33"/>
            <w:vAlign w:val="center"/>
          </w:tcPr>
          <w:p w14:paraId="6C5CE819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6" w:type="dxa"/>
            <w:shd w:val="clear" w:color="auto" w:fill="E2EFD9" w:themeFill="accent6" w:themeFillTint="33"/>
            <w:vAlign w:val="center"/>
          </w:tcPr>
          <w:p w14:paraId="4340E99D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48" w:type="dxa"/>
            <w:shd w:val="clear" w:color="auto" w:fill="E2EFD9" w:themeFill="accent6" w:themeFillTint="33"/>
            <w:vAlign w:val="center"/>
          </w:tcPr>
          <w:p w14:paraId="2C4F007B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3" w:type="dxa"/>
            <w:shd w:val="clear" w:color="auto" w:fill="E2EFD9" w:themeFill="accent6" w:themeFillTint="33"/>
            <w:vAlign w:val="center"/>
          </w:tcPr>
          <w:p w14:paraId="6DD23D5B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E2EFD9" w:themeFill="accent6" w:themeFillTint="33"/>
            <w:vAlign w:val="center"/>
          </w:tcPr>
          <w:p w14:paraId="3588C19F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  <w:r w:rsidRPr="00D632E6">
              <w:rPr>
                <w:rFonts w:ascii="Times New Roman" w:hAnsi="Times New Roman" w:cs="Times New Roman"/>
              </w:rPr>
              <w:t>1780-1865</w:t>
            </w:r>
          </w:p>
        </w:tc>
        <w:tc>
          <w:tcPr>
            <w:tcW w:w="1276" w:type="dxa"/>
            <w:shd w:val="clear" w:color="auto" w:fill="E2EFD9" w:themeFill="accent6" w:themeFillTint="33"/>
            <w:vAlign w:val="center"/>
          </w:tcPr>
          <w:p w14:paraId="5A78CA73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  <w:r w:rsidRPr="00D632E6">
              <w:rPr>
                <w:rFonts w:ascii="Times New Roman" w:hAnsi="Times New Roman" w:cs="Times New Roman"/>
              </w:rPr>
              <w:t>1801-1804</w:t>
            </w:r>
          </w:p>
        </w:tc>
      </w:tr>
      <w:tr w:rsidR="00965F19" w14:paraId="23C453AF" w14:textId="77777777" w:rsidTr="00340A32">
        <w:trPr>
          <w:trHeight w:val="277"/>
        </w:trPr>
        <w:tc>
          <w:tcPr>
            <w:tcW w:w="482" w:type="dxa"/>
            <w:vMerge/>
            <w:shd w:val="clear" w:color="auto" w:fill="E2EFD9" w:themeFill="accent6" w:themeFillTint="33"/>
            <w:vAlign w:val="center"/>
          </w:tcPr>
          <w:p w14:paraId="5A987E01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6" w:type="dxa"/>
            <w:shd w:val="clear" w:color="auto" w:fill="E2EFD9" w:themeFill="accent6" w:themeFillTint="33"/>
            <w:vAlign w:val="center"/>
          </w:tcPr>
          <w:p w14:paraId="2726E034" w14:textId="77777777" w:rsidR="00965F19" w:rsidRPr="00D632E6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48" w:type="dxa"/>
            <w:shd w:val="clear" w:color="auto" w:fill="E2EFD9" w:themeFill="accent6" w:themeFillTint="33"/>
            <w:vAlign w:val="center"/>
          </w:tcPr>
          <w:p w14:paraId="1973FDB0" w14:textId="77777777" w:rsidR="00965F19" w:rsidRPr="00D632E6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3" w:type="dxa"/>
            <w:shd w:val="clear" w:color="auto" w:fill="E2EFD9" w:themeFill="accent6" w:themeFillTint="33"/>
            <w:vAlign w:val="center"/>
          </w:tcPr>
          <w:p w14:paraId="11D817C4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  <w:r w:rsidRPr="00D632E6">
              <w:rPr>
                <w:rFonts w:ascii="Times New Roman" w:hAnsi="Times New Roman" w:cs="Times New Roman"/>
              </w:rPr>
              <w:t>1866-1876</w:t>
            </w:r>
          </w:p>
        </w:tc>
        <w:tc>
          <w:tcPr>
            <w:tcW w:w="1276" w:type="dxa"/>
            <w:shd w:val="clear" w:color="auto" w:fill="E2EFD9" w:themeFill="accent6" w:themeFillTint="33"/>
            <w:vAlign w:val="center"/>
          </w:tcPr>
          <w:p w14:paraId="2A1470FA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E2EFD9" w:themeFill="accent6" w:themeFillTint="33"/>
          </w:tcPr>
          <w:p w14:paraId="6D3EF831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  <w:r w:rsidRPr="00D632E6">
              <w:rPr>
                <w:rFonts w:ascii="Times New Roman" w:hAnsi="Times New Roman" w:cs="Times New Roman"/>
              </w:rPr>
              <w:t>1863-1867</w:t>
            </w:r>
          </w:p>
        </w:tc>
      </w:tr>
      <w:tr w:rsidR="00965F19" w14:paraId="1399EB7E" w14:textId="77777777" w:rsidTr="00AF3AD0">
        <w:trPr>
          <w:trHeight w:val="666"/>
        </w:trPr>
        <w:tc>
          <w:tcPr>
            <w:tcW w:w="482" w:type="dxa"/>
            <w:vMerge/>
            <w:shd w:val="clear" w:color="auto" w:fill="E2EFD9" w:themeFill="accent6" w:themeFillTint="33"/>
            <w:vAlign w:val="center"/>
          </w:tcPr>
          <w:p w14:paraId="3DCB18FF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6" w:type="dxa"/>
            <w:shd w:val="clear" w:color="auto" w:fill="E2EFD9" w:themeFill="accent6" w:themeFillTint="33"/>
            <w:vAlign w:val="center"/>
          </w:tcPr>
          <w:p w14:paraId="338ABFDC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  <w:r w:rsidRPr="00185A49">
              <w:rPr>
                <w:rFonts w:ascii="Times New Roman" w:hAnsi="Times New Roman" w:cs="Times New Roman"/>
              </w:rPr>
              <w:t>1886-2064</w:t>
            </w:r>
          </w:p>
        </w:tc>
        <w:tc>
          <w:tcPr>
            <w:tcW w:w="4248" w:type="dxa"/>
            <w:shd w:val="clear" w:color="auto" w:fill="E2EFD9" w:themeFill="accent6" w:themeFillTint="33"/>
            <w:vAlign w:val="center"/>
          </w:tcPr>
          <w:p w14:paraId="6CEF30DD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  <w:r w:rsidRPr="00185A49">
              <w:rPr>
                <w:rFonts w:ascii="Times New Roman" w:hAnsi="Times New Roman" w:cs="Times New Roman"/>
              </w:rPr>
              <w:t>KR domain</w:t>
            </w:r>
          </w:p>
        </w:tc>
        <w:tc>
          <w:tcPr>
            <w:tcW w:w="1283" w:type="dxa"/>
            <w:shd w:val="clear" w:color="auto" w:fill="E2EFD9" w:themeFill="accent6" w:themeFillTint="33"/>
            <w:vAlign w:val="center"/>
          </w:tcPr>
          <w:p w14:paraId="2F32753D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E2EFD9" w:themeFill="accent6" w:themeFillTint="33"/>
            <w:vAlign w:val="center"/>
          </w:tcPr>
          <w:p w14:paraId="3DC86ED1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  <w:r w:rsidRPr="00D632E6">
              <w:rPr>
                <w:rFonts w:ascii="Times New Roman" w:hAnsi="Times New Roman" w:cs="Times New Roman"/>
              </w:rPr>
              <w:t>1877-2114</w:t>
            </w:r>
          </w:p>
        </w:tc>
        <w:tc>
          <w:tcPr>
            <w:tcW w:w="1276" w:type="dxa"/>
            <w:shd w:val="clear" w:color="auto" w:fill="E2EFD9" w:themeFill="accent6" w:themeFillTint="33"/>
            <w:vAlign w:val="center"/>
          </w:tcPr>
          <w:p w14:paraId="4D50109B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65F19" w14:paraId="57F7D110" w14:textId="77777777" w:rsidTr="00340A32">
        <w:trPr>
          <w:trHeight w:val="261"/>
        </w:trPr>
        <w:tc>
          <w:tcPr>
            <w:tcW w:w="482" w:type="dxa"/>
            <w:vMerge/>
            <w:shd w:val="clear" w:color="auto" w:fill="E2EFD9" w:themeFill="accent6" w:themeFillTint="33"/>
            <w:vAlign w:val="center"/>
          </w:tcPr>
          <w:p w14:paraId="12EC0ACE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6" w:type="dxa"/>
            <w:shd w:val="clear" w:color="auto" w:fill="E2EFD9" w:themeFill="accent6" w:themeFillTint="33"/>
            <w:vAlign w:val="center"/>
          </w:tcPr>
          <w:p w14:paraId="04674600" w14:textId="77777777" w:rsidR="00965F19" w:rsidRPr="00D632E6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48" w:type="dxa"/>
            <w:shd w:val="clear" w:color="auto" w:fill="E2EFD9" w:themeFill="accent6" w:themeFillTint="33"/>
            <w:vAlign w:val="center"/>
          </w:tcPr>
          <w:p w14:paraId="08F51438" w14:textId="77777777" w:rsidR="00965F19" w:rsidRPr="00D632E6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3" w:type="dxa"/>
            <w:shd w:val="clear" w:color="auto" w:fill="E2EFD9" w:themeFill="accent6" w:themeFillTint="33"/>
            <w:vAlign w:val="center"/>
          </w:tcPr>
          <w:p w14:paraId="3D154DE2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  <w:r w:rsidRPr="00D632E6">
              <w:rPr>
                <w:rFonts w:ascii="Times New Roman" w:hAnsi="Times New Roman" w:cs="Times New Roman"/>
              </w:rPr>
              <w:t>2115-2123</w:t>
            </w:r>
          </w:p>
        </w:tc>
        <w:tc>
          <w:tcPr>
            <w:tcW w:w="1276" w:type="dxa"/>
            <w:shd w:val="clear" w:color="auto" w:fill="E2EFD9" w:themeFill="accent6" w:themeFillTint="33"/>
            <w:vAlign w:val="center"/>
          </w:tcPr>
          <w:p w14:paraId="7559B103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E2EFD9" w:themeFill="accent6" w:themeFillTint="33"/>
            <w:vAlign w:val="center"/>
          </w:tcPr>
          <w:p w14:paraId="0CE8BF19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  <w:r w:rsidRPr="00D632E6">
              <w:rPr>
                <w:rFonts w:ascii="Times New Roman" w:hAnsi="Times New Roman" w:cs="Times New Roman"/>
              </w:rPr>
              <w:t>2117-2121</w:t>
            </w:r>
          </w:p>
        </w:tc>
      </w:tr>
      <w:tr w:rsidR="00965F19" w14:paraId="23050B7E" w14:textId="77777777" w:rsidTr="00AF3AD0">
        <w:trPr>
          <w:trHeight w:val="594"/>
        </w:trPr>
        <w:tc>
          <w:tcPr>
            <w:tcW w:w="482" w:type="dxa"/>
            <w:vMerge/>
            <w:shd w:val="clear" w:color="auto" w:fill="E2EFD9" w:themeFill="accent6" w:themeFillTint="33"/>
            <w:vAlign w:val="center"/>
          </w:tcPr>
          <w:p w14:paraId="591C2861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6" w:type="dxa"/>
            <w:shd w:val="clear" w:color="auto" w:fill="E2EFD9" w:themeFill="accent6" w:themeFillTint="33"/>
            <w:vAlign w:val="center"/>
          </w:tcPr>
          <w:p w14:paraId="2845FBB7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  <w:r w:rsidRPr="00185A49">
              <w:rPr>
                <w:rFonts w:ascii="Times New Roman" w:hAnsi="Times New Roman" w:cs="Times New Roman"/>
              </w:rPr>
              <w:t>2126-2187</w:t>
            </w:r>
          </w:p>
        </w:tc>
        <w:tc>
          <w:tcPr>
            <w:tcW w:w="4248" w:type="dxa"/>
            <w:shd w:val="clear" w:color="auto" w:fill="E2EFD9" w:themeFill="accent6" w:themeFillTint="33"/>
            <w:vAlign w:val="center"/>
          </w:tcPr>
          <w:p w14:paraId="1FD6533B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85A49">
              <w:rPr>
                <w:rFonts w:ascii="Times New Roman" w:hAnsi="Times New Roman" w:cs="Times New Roman"/>
              </w:rPr>
              <w:t>Phosphopantetheine</w:t>
            </w:r>
            <w:proofErr w:type="spellEnd"/>
            <w:r w:rsidRPr="00185A49">
              <w:rPr>
                <w:rFonts w:ascii="Times New Roman" w:hAnsi="Times New Roman" w:cs="Times New Roman"/>
              </w:rPr>
              <w:t xml:space="preserve"> attachment site</w:t>
            </w:r>
          </w:p>
        </w:tc>
        <w:tc>
          <w:tcPr>
            <w:tcW w:w="1283" w:type="dxa"/>
            <w:shd w:val="clear" w:color="auto" w:fill="E2EFD9" w:themeFill="accent6" w:themeFillTint="33"/>
            <w:vAlign w:val="center"/>
          </w:tcPr>
          <w:p w14:paraId="7C43B74D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E2EFD9" w:themeFill="accent6" w:themeFillTint="33"/>
            <w:vAlign w:val="center"/>
          </w:tcPr>
          <w:p w14:paraId="4CDC0001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  <w:r w:rsidRPr="00D632E6">
              <w:rPr>
                <w:rFonts w:ascii="Times New Roman" w:hAnsi="Times New Roman" w:cs="Times New Roman"/>
              </w:rPr>
              <w:t>2124-2194</w:t>
            </w:r>
          </w:p>
        </w:tc>
        <w:tc>
          <w:tcPr>
            <w:tcW w:w="1276" w:type="dxa"/>
            <w:shd w:val="clear" w:color="auto" w:fill="E2EFD9" w:themeFill="accent6" w:themeFillTint="33"/>
            <w:vAlign w:val="center"/>
          </w:tcPr>
          <w:p w14:paraId="2EF90A18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65F19" w14:paraId="7ECA4270" w14:textId="77777777" w:rsidTr="00340A32">
        <w:trPr>
          <w:trHeight w:val="261"/>
        </w:trPr>
        <w:tc>
          <w:tcPr>
            <w:tcW w:w="482" w:type="dxa"/>
            <w:vMerge/>
            <w:shd w:val="clear" w:color="auto" w:fill="E2EFD9" w:themeFill="accent6" w:themeFillTint="33"/>
            <w:vAlign w:val="center"/>
          </w:tcPr>
          <w:p w14:paraId="1396B346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6" w:type="dxa"/>
            <w:shd w:val="clear" w:color="auto" w:fill="E2EFD9" w:themeFill="accent6" w:themeFillTint="33"/>
            <w:vAlign w:val="center"/>
          </w:tcPr>
          <w:p w14:paraId="17683762" w14:textId="77777777" w:rsidR="00965F19" w:rsidRPr="00D632E6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48" w:type="dxa"/>
            <w:shd w:val="clear" w:color="auto" w:fill="E2EFD9" w:themeFill="accent6" w:themeFillTint="33"/>
            <w:vAlign w:val="center"/>
          </w:tcPr>
          <w:p w14:paraId="142171DD" w14:textId="77777777" w:rsidR="00965F19" w:rsidRPr="00D632E6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3" w:type="dxa"/>
            <w:shd w:val="clear" w:color="auto" w:fill="E2EFD9" w:themeFill="accent6" w:themeFillTint="33"/>
            <w:vAlign w:val="center"/>
          </w:tcPr>
          <w:p w14:paraId="6219D4CB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  <w:r w:rsidRPr="00D632E6">
              <w:rPr>
                <w:rFonts w:ascii="Times New Roman" w:hAnsi="Times New Roman" w:cs="Times New Roman"/>
              </w:rPr>
              <w:t>2195-2217</w:t>
            </w:r>
          </w:p>
        </w:tc>
        <w:tc>
          <w:tcPr>
            <w:tcW w:w="1276" w:type="dxa"/>
            <w:shd w:val="clear" w:color="auto" w:fill="E2EFD9" w:themeFill="accent6" w:themeFillTint="33"/>
            <w:vAlign w:val="center"/>
          </w:tcPr>
          <w:p w14:paraId="140561B7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E2EFD9" w:themeFill="accent6" w:themeFillTint="33"/>
            <w:vAlign w:val="center"/>
          </w:tcPr>
          <w:p w14:paraId="2D826786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  <w:r w:rsidRPr="00D632E6">
              <w:rPr>
                <w:rFonts w:ascii="Times New Roman" w:hAnsi="Times New Roman" w:cs="Times New Roman"/>
              </w:rPr>
              <w:t>2192-2215</w:t>
            </w:r>
          </w:p>
        </w:tc>
      </w:tr>
      <w:tr w:rsidR="00965F19" w14:paraId="7879141B" w14:textId="77777777" w:rsidTr="00AF3AD0">
        <w:trPr>
          <w:trHeight w:val="578"/>
        </w:trPr>
        <w:tc>
          <w:tcPr>
            <w:tcW w:w="482" w:type="dxa"/>
            <w:vMerge/>
            <w:shd w:val="clear" w:color="auto" w:fill="E2EFD9" w:themeFill="accent6" w:themeFillTint="33"/>
            <w:vAlign w:val="center"/>
          </w:tcPr>
          <w:p w14:paraId="3063BCD2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6" w:type="dxa"/>
            <w:shd w:val="clear" w:color="auto" w:fill="E2EFD9" w:themeFill="accent6" w:themeFillTint="33"/>
            <w:vAlign w:val="center"/>
          </w:tcPr>
          <w:p w14:paraId="7D4FA11F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  <w:r w:rsidRPr="00185A49">
              <w:rPr>
                <w:rFonts w:ascii="Times New Roman" w:hAnsi="Times New Roman" w:cs="Times New Roman"/>
              </w:rPr>
              <w:t>2242-2500</w:t>
            </w:r>
          </w:p>
        </w:tc>
        <w:tc>
          <w:tcPr>
            <w:tcW w:w="4248" w:type="dxa"/>
            <w:shd w:val="clear" w:color="auto" w:fill="E2EFD9" w:themeFill="accent6" w:themeFillTint="33"/>
            <w:vAlign w:val="center"/>
          </w:tcPr>
          <w:p w14:paraId="72E5247C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  <w:r w:rsidRPr="00185A49">
              <w:rPr>
                <w:rFonts w:ascii="Times New Roman" w:hAnsi="Times New Roman" w:cs="Times New Roman"/>
              </w:rPr>
              <w:t>Thioesterase domain</w:t>
            </w:r>
          </w:p>
        </w:tc>
        <w:tc>
          <w:tcPr>
            <w:tcW w:w="1283" w:type="dxa"/>
            <w:shd w:val="clear" w:color="auto" w:fill="E2EFD9" w:themeFill="accent6" w:themeFillTint="33"/>
            <w:vAlign w:val="center"/>
          </w:tcPr>
          <w:p w14:paraId="5BB59D8F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E2EFD9" w:themeFill="accent6" w:themeFillTint="33"/>
            <w:vAlign w:val="center"/>
          </w:tcPr>
          <w:p w14:paraId="616A622B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  <w:r w:rsidRPr="00D632E6">
              <w:rPr>
                <w:rFonts w:ascii="Times New Roman" w:hAnsi="Times New Roman" w:cs="Times New Roman"/>
              </w:rPr>
              <w:t>2218-2507</w:t>
            </w:r>
          </w:p>
        </w:tc>
        <w:tc>
          <w:tcPr>
            <w:tcW w:w="1276" w:type="dxa"/>
            <w:shd w:val="clear" w:color="auto" w:fill="E2EFD9" w:themeFill="accent6" w:themeFillTint="33"/>
            <w:vAlign w:val="center"/>
          </w:tcPr>
          <w:p w14:paraId="4945090D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65F19" w14:paraId="56A56F7E" w14:textId="77777777" w:rsidTr="00340A32">
        <w:trPr>
          <w:trHeight w:val="261"/>
        </w:trPr>
        <w:tc>
          <w:tcPr>
            <w:tcW w:w="482" w:type="dxa"/>
            <w:vMerge/>
            <w:shd w:val="clear" w:color="auto" w:fill="E2EFD9" w:themeFill="accent6" w:themeFillTint="33"/>
            <w:vAlign w:val="center"/>
          </w:tcPr>
          <w:p w14:paraId="58054E96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6" w:type="dxa"/>
            <w:shd w:val="clear" w:color="auto" w:fill="E2EFD9" w:themeFill="accent6" w:themeFillTint="33"/>
            <w:vAlign w:val="center"/>
          </w:tcPr>
          <w:p w14:paraId="5EA4B738" w14:textId="77777777" w:rsidR="00965F19" w:rsidRPr="00D632E6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48" w:type="dxa"/>
            <w:shd w:val="clear" w:color="auto" w:fill="E2EFD9" w:themeFill="accent6" w:themeFillTint="33"/>
            <w:vAlign w:val="center"/>
          </w:tcPr>
          <w:p w14:paraId="7015BA4E" w14:textId="77777777" w:rsidR="00965F19" w:rsidRPr="00D632E6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3" w:type="dxa"/>
            <w:shd w:val="clear" w:color="auto" w:fill="E2EFD9" w:themeFill="accent6" w:themeFillTint="33"/>
            <w:vAlign w:val="center"/>
          </w:tcPr>
          <w:p w14:paraId="0C992FCF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  <w:r w:rsidRPr="00D632E6">
              <w:rPr>
                <w:rFonts w:ascii="Times New Roman" w:hAnsi="Times New Roman" w:cs="Times New Roman"/>
              </w:rPr>
              <w:t>2508-2511</w:t>
            </w:r>
          </w:p>
        </w:tc>
        <w:tc>
          <w:tcPr>
            <w:tcW w:w="1276" w:type="dxa"/>
            <w:shd w:val="clear" w:color="auto" w:fill="E2EFD9" w:themeFill="accent6" w:themeFillTint="33"/>
            <w:vAlign w:val="center"/>
          </w:tcPr>
          <w:p w14:paraId="6BCBDA35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E2EFD9" w:themeFill="accent6" w:themeFillTint="33"/>
            <w:vAlign w:val="center"/>
          </w:tcPr>
          <w:p w14:paraId="067F246F" w14:textId="77777777" w:rsidR="00965F19" w:rsidRDefault="00965F19" w:rsidP="00340A32">
            <w:pPr>
              <w:jc w:val="center"/>
              <w:rPr>
                <w:rFonts w:ascii="Times New Roman" w:hAnsi="Times New Roman" w:cs="Times New Roman"/>
              </w:rPr>
            </w:pPr>
            <w:r w:rsidRPr="00D632E6">
              <w:rPr>
                <w:rFonts w:ascii="Times New Roman" w:hAnsi="Times New Roman" w:cs="Times New Roman"/>
              </w:rPr>
              <w:t>2506-2511</w:t>
            </w:r>
          </w:p>
        </w:tc>
      </w:tr>
    </w:tbl>
    <w:p w14:paraId="239BEAB5" w14:textId="5B70CC06" w:rsidR="00684687" w:rsidRDefault="00684687" w:rsidP="00684687">
      <w:pPr>
        <w:rPr>
          <w:rFonts w:ascii="Times New Roman" w:hAnsi="Times New Roman" w:cs="Times New Roman"/>
        </w:rPr>
      </w:pPr>
    </w:p>
    <w:p w14:paraId="215EE4C9" w14:textId="7D0C8D79" w:rsidR="00684687" w:rsidRPr="00A257AA" w:rsidRDefault="00A257AA" w:rsidP="00A257AA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5" w:color="auto" w:fill="auto"/>
        <w:spacing w:before="0" w:beforeAutospacing="0" w:afterLines="60" w:after="144" w:afterAutospacing="0" w:line="360" w:lineRule="auto"/>
        <w:jc w:val="both"/>
        <w:rPr>
          <w:b/>
          <w:bCs/>
          <w:sz w:val="22"/>
          <w:szCs w:val="22"/>
          <w:lang w:val="en-US"/>
        </w:rPr>
      </w:pPr>
      <w:r w:rsidRPr="00A257AA">
        <w:rPr>
          <w:b/>
          <w:bCs/>
          <w:sz w:val="22"/>
          <w:szCs w:val="22"/>
          <w:lang w:val="en-US"/>
        </w:rPr>
        <w:t xml:space="preserve">Table 1. Domain annotation, location of unresolved, resolved and disordered regions for each subunit of the PDH and OGDH complexes (A) and </w:t>
      </w:r>
      <w:r w:rsidR="00B73686">
        <w:rPr>
          <w:b/>
          <w:bCs/>
          <w:sz w:val="22"/>
          <w:szCs w:val="22"/>
          <w:lang w:val="en-US"/>
        </w:rPr>
        <w:t>FAS</w:t>
      </w:r>
      <w:r w:rsidRPr="00A257AA">
        <w:rPr>
          <w:b/>
          <w:bCs/>
          <w:sz w:val="22"/>
          <w:szCs w:val="22"/>
          <w:lang w:val="en-US"/>
        </w:rPr>
        <w:t xml:space="preserve"> (B). </w:t>
      </w:r>
      <w:r w:rsidRPr="00A257AA">
        <w:rPr>
          <w:sz w:val="22"/>
          <w:szCs w:val="22"/>
          <w:lang w:val="en-US"/>
        </w:rPr>
        <w:t xml:space="preserve">Each entry is characterized by the number of the starting and ending amino-acid. Methods of annotation of the regions is described in </w:t>
      </w:r>
      <w:r w:rsidRPr="00A257AA">
        <w:rPr>
          <w:b/>
          <w:bCs/>
          <w:sz w:val="22"/>
          <w:szCs w:val="22"/>
          <w:lang w:val="en-US"/>
        </w:rPr>
        <w:t xml:space="preserve">Figure 3 </w:t>
      </w:r>
      <w:r w:rsidRPr="00A257AA">
        <w:rPr>
          <w:sz w:val="22"/>
          <w:szCs w:val="22"/>
          <w:lang w:val="en-US"/>
        </w:rPr>
        <w:t>and its legend.</w:t>
      </w:r>
    </w:p>
    <w:p w14:paraId="34FC6D4C" w14:textId="77777777" w:rsidR="00684687" w:rsidRPr="00684687" w:rsidRDefault="00684687" w:rsidP="00684687">
      <w:pPr>
        <w:tabs>
          <w:tab w:val="left" w:pos="3792"/>
        </w:tabs>
        <w:rPr>
          <w:rFonts w:ascii="Times New Roman" w:hAnsi="Times New Roman" w:cs="Times New Roman"/>
        </w:rPr>
      </w:pPr>
    </w:p>
    <w:sectPr w:rsidR="00684687" w:rsidRPr="006846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5A3"/>
    <w:rsid w:val="000159AF"/>
    <w:rsid w:val="00185A49"/>
    <w:rsid w:val="00340654"/>
    <w:rsid w:val="005E4E8A"/>
    <w:rsid w:val="00684687"/>
    <w:rsid w:val="006B1D4F"/>
    <w:rsid w:val="006E21AC"/>
    <w:rsid w:val="00777B4F"/>
    <w:rsid w:val="00780E10"/>
    <w:rsid w:val="007B6789"/>
    <w:rsid w:val="00806BE1"/>
    <w:rsid w:val="00965F19"/>
    <w:rsid w:val="00A257AA"/>
    <w:rsid w:val="00A535A3"/>
    <w:rsid w:val="00AE73B8"/>
    <w:rsid w:val="00AF3AD0"/>
    <w:rsid w:val="00B04B2B"/>
    <w:rsid w:val="00B73686"/>
    <w:rsid w:val="00B9174F"/>
    <w:rsid w:val="00C64AAE"/>
    <w:rsid w:val="00C76257"/>
    <w:rsid w:val="00CF5176"/>
    <w:rsid w:val="00D632E6"/>
    <w:rsid w:val="00EA5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973E90"/>
  <w15:chartTrackingRefBased/>
  <w15:docId w15:val="{3D1B30EF-7740-4E97-86B6-AC0D70E77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B67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40654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0654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C64AAE"/>
    <w:pPr>
      <w:ind w:left="720"/>
      <w:contextualSpacing/>
    </w:pPr>
  </w:style>
  <w:style w:type="paragraph" w:styleId="NormalWeb">
    <w:name w:val="Normal (Web)"/>
    <w:basedOn w:val="Normal"/>
    <w:link w:val="NormalWebChar"/>
    <w:uiPriority w:val="99"/>
    <w:unhideWhenUsed/>
    <w:rsid w:val="00A257AA"/>
    <w:pPr>
      <w:spacing w:before="100" w:beforeAutospacing="1" w:after="100" w:afterAutospacing="1" w:line="48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NormalWebChar">
    <w:name w:val="Normal (Web) Char"/>
    <w:basedOn w:val="DefaultParagraphFont"/>
    <w:link w:val="NormalWeb"/>
    <w:uiPriority w:val="99"/>
    <w:rsid w:val="00A257AA"/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0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5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2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8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7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4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5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5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2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6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6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5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8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3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3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6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8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0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1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5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2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6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4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6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1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9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9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7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2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Ioannis Skalidis</dc:creator>
  <cp:keywords/>
  <dc:description/>
  <cp:lastModifiedBy>Panagiotis Kastritis</cp:lastModifiedBy>
  <cp:revision>4</cp:revision>
  <dcterms:created xsi:type="dcterms:W3CDTF">2020-07-15T16:19:00Z</dcterms:created>
  <dcterms:modified xsi:type="dcterms:W3CDTF">2020-07-15T18:27:00Z</dcterms:modified>
</cp:coreProperties>
</file>