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E3" w:rsidRPr="0075090D" w:rsidRDefault="00FB45E3" w:rsidP="00E02A3F">
      <w:pPr>
        <w:spacing w:line="480" w:lineRule="auto"/>
        <w:jc w:val="center"/>
        <w:rPr>
          <w:rFonts w:ascii="Arial" w:hAnsi="Arial" w:cs="Arial"/>
          <w:b/>
          <w:color w:val="000000"/>
          <w:sz w:val="22"/>
        </w:rPr>
      </w:pPr>
      <w:bookmarkStart w:id="0" w:name="_GoBack"/>
      <w:bookmarkEnd w:id="0"/>
      <w:r w:rsidRPr="0075090D">
        <w:rPr>
          <w:rFonts w:ascii="Arial" w:hAnsi="Arial" w:cs="Arial"/>
          <w:b/>
          <w:color w:val="000000"/>
          <w:sz w:val="22"/>
        </w:rPr>
        <w:t xml:space="preserve">The mitochondrial Ahi1/GR participates the regulation on </w:t>
      </w:r>
      <w:proofErr w:type="spellStart"/>
      <w:r w:rsidRPr="0075090D">
        <w:rPr>
          <w:rFonts w:ascii="Arial" w:hAnsi="Arial" w:cs="Arial"/>
          <w:b/>
          <w:color w:val="000000"/>
          <w:sz w:val="22"/>
        </w:rPr>
        <w:t>mtDNA</w:t>
      </w:r>
      <w:proofErr w:type="spellEnd"/>
      <w:r w:rsidRPr="0075090D">
        <w:rPr>
          <w:rFonts w:ascii="Arial" w:hAnsi="Arial" w:cs="Arial"/>
          <w:b/>
          <w:color w:val="000000"/>
          <w:sz w:val="22"/>
        </w:rPr>
        <w:t xml:space="preserve"> copy numbers and brain ATP levels and modulates depressive behaviors in mice</w:t>
      </w:r>
    </w:p>
    <w:p w:rsidR="002F1CE5" w:rsidRPr="0075090D" w:rsidRDefault="006F34E5" w:rsidP="006F34E5">
      <w:pPr>
        <w:widowControl/>
        <w:spacing w:line="480" w:lineRule="auto"/>
        <w:jc w:val="center"/>
        <w:rPr>
          <w:rFonts w:ascii="Arial" w:eastAsia="等线" w:hAnsi="Arial" w:cs="Arial"/>
          <w:kern w:val="0"/>
          <w:sz w:val="22"/>
          <w:szCs w:val="24"/>
        </w:rPr>
      </w:pPr>
      <w:r w:rsidRPr="0075090D">
        <w:rPr>
          <w:rFonts w:ascii="Arial" w:eastAsia="等线" w:hAnsi="Arial" w:cs="Arial"/>
          <w:kern w:val="0"/>
          <w:sz w:val="22"/>
          <w:szCs w:val="24"/>
        </w:rPr>
        <w:t>Bin Wang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1</w:t>
      </w:r>
      <w:proofErr w:type="gramStart"/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,2</w:t>
      </w:r>
      <w:proofErr w:type="gramEnd"/>
      <w:r w:rsidRPr="0075090D">
        <w:rPr>
          <w:rFonts w:ascii="Arial" w:eastAsia="等线" w:hAnsi="Arial" w:cs="Arial"/>
          <w:kern w:val="0"/>
          <w:sz w:val="22"/>
          <w:szCs w:val="24"/>
        </w:rPr>
        <w:t xml:space="preserve">, </w:t>
      </w:r>
      <w:proofErr w:type="spellStart"/>
      <w:r w:rsidRPr="0075090D">
        <w:rPr>
          <w:rFonts w:ascii="Arial" w:eastAsia="等线" w:hAnsi="Arial" w:cs="Arial"/>
          <w:kern w:val="0"/>
          <w:sz w:val="22"/>
          <w:szCs w:val="24"/>
        </w:rPr>
        <w:t>Haixia</w:t>
      </w:r>
      <w:proofErr w:type="spellEnd"/>
      <w:r w:rsidRPr="0075090D">
        <w:rPr>
          <w:rFonts w:ascii="Arial" w:eastAsia="等线" w:hAnsi="Arial" w:cs="Arial"/>
          <w:kern w:val="0"/>
          <w:sz w:val="22"/>
          <w:szCs w:val="24"/>
        </w:rPr>
        <w:t xml:space="preserve"> S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>hi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2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>, Bo Yang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3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, </w:t>
      </w:r>
      <w:proofErr w:type="spellStart"/>
      <w:r w:rsidRPr="0075090D">
        <w:rPr>
          <w:rFonts w:ascii="Arial" w:hAnsi="Arial" w:cs="Arial"/>
          <w:color w:val="000000"/>
          <w:kern w:val="0"/>
          <w:sz w:val="22"/>
          <w:szCs w:val="24"/>
        </w:rPr>
        <w:t>Zhigang</w:t>
      </w:r>
      <w:proofErr w:type="spellEnd"/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 Miao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2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>, Miao Su</w:t>
      </w:r>
      <w:r w:rsidRPr="0075090D">
        <w:rPr>
          <w:rFonts w:ascii="Arial" w:eastAsia="等线" w:hAnsi="Arial" w:cs="Arial"/>
          <w:kern w:val="0"/>
          <w:sz w:val="22"/>
          <w:szCs w:val="24"/>
        </w:rPr>
        <w:t>n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1</w:t>
      </w:r>
      <w:r w:rsidRPr="0075090D">
        <w:rPr>
          <w:rFonts w:ascii="Arial" w:eastAsia="等线" w:hAnsi="Arial" w:cs="Arial"/>
          <w:kern w:val="0"/>
          <w:sz w:val="22"/>
          <w:szCs w:val="24"/>
        </w:rPr>
        <w:t xml:space="preserve">, </w:t>
      </w:r>
    </w:p>
    <w:p w:rsidR="006F34E5" w:rsidRPr="0075090D" w:rsidRDefault="006F34E5" w:rsidP="006F34E5">
      <w:pPr>
        <w:widowControl/>
        <w:spacing w:line="480" w:lineRule="auto"/>
        <w:jc w:val="center"/>
        <w:rPr>
          <w:rFonts w:ascii="Arial" w:eastAsia="等线" w:hAnsi="Arial" w:cs="Arial"/>
          <w:kern w:val="0"/>
          <w:sz w:val="22"/>
          <w:szCs w:val="24"/>
        </w:rPr>
      </w:pPr>
      <w:proofErr w:type="spellStart"/>
      <w:r w:rsidRPr="0075090D">
        <w:rPr>
          <w:rFonts w:ascii="Arial" w:hAnsi="Arial" w:cs="Arial"/>
          <w:color w:val="000000"/>
          <w:kern w:val="0"/>
          <w:sz w:val="22"/>
          <w:szCs w:val="24"/>
        </w:rPr>
        <w:t>Hao</w:t>
      </w:r>
      <w:proofErr w:type="spellEnd"/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 Yang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1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>,</w:t>
      </w:r>
      <w:r w:rsidRPr="0075090D" w:rsidDel="00E77087">
        <w:rPr>
          <w:rFonts w:ascii="Arial" w:eastAsia="等线" w:hAnsi="Arial" w:cs="Arial"/>
          <w:kern w:val="0"/>
          <w:sz w:val="22"/>
          <w:szCs w:val="24"/>
        </w:rPr>
        <w:t xml:space="preserve"> </w:t>
      </w:r>
      <w:proofErr w:type="spellStart"/>
      <w:r w:rsidRPr="0075090D">
        <w:rPr>
          <w:rFonts w:ascii="Arial" w:eastAsia="等线" w:hAnsi="Arial" w:cs="Arial"/>
          <w:kern w:val="0"/>
          <w:sz w:val="22"/>
          <w:szCs w:val="24"/>
        </w:rPr>
        <w:t>Xingshun</w:t>
      </w:r>
      <w:proofErr w:type="spellEnd"/>
      <w:r w:rsidRPr="0075090D">
        <w:rPr>
          <w:rFonts w:ascii="Arial" w:eastAsia="等线" w:hAnsi="Arial" w:cs="Arial"/>
          <w:kern w:val="0"/>
          <w:sz w:val="22"/>
          <w:szCs w:val="24"/>
        </w:rPr>
        <w:t xml:space="preserve"> Xu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2</w:t>
      </w:r>
      <w:proofErr w:type="gramStart"/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,4,5</w:t>
      </w:r>
      <w:proofErr w:type="gramEnd"/>
    </w:p>
    <w:p w:rsidR="006F34E5" w:rsidRPr="0075090D" w:rsidRDefault="006F34E5" w:rsidP="006F34E5">
      <w:pPr>
        <w:widowControl/>
        <w:snapToGrid w:val="0"/>
        <w:spacing w:line="480" w:lineRule="auto"/>
        <w:outlineLvl w:val="0"/>
        <w:rPr>
          <w:rFonts w:ascii="Arial" w:hAnsi="Arial" w:cs="Arial"/>
          <w:color w:val="000000"/>
          <w:kern w:val="0"/>
          <w:sz w:val="22"/>
          <w:szCs w:val="24"/>
        </w:rPr>
      </w:pP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1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Department of Fetology, the First Affiliated Hospital of Soochow University, Suzhou, 215006, China; 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2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Institute of Neuroscience, Soochow University, Suzhou, 215123, China; 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3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Department of Anesthesiology, The Second Affiliated Hospital of Soochow University, Suzhou, 215004, China; </w:t>
      </w:r>
      <w:r w:rsidRPr="0075090D">
        <w:rPr>
          <w:rFonts w:ascii="Arial" w:hAnsi="Arial" w:cs="Arial"/>
          <w:color w:val="000000"/>
          <w:kern w:val="0"/>
          <w:sz w:val="22"/>
          <w:szCs w:val="24"/>
          <w:vertAlign w:val="superscript"/>
        </w:rPr>
        <w:t>4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Department of Neurology, the First Affiliated Hospital of Soochow University, Suzhou, 215006, China; </w:t>
      </w:r>
      <w:r w:rsidRPr="0075090D">
        <w:rPr>
          <w:rFonts w:ascii="Arial" w:hAnsi="Arial" w:cs="Arial"/>
          <w:bCs/>
          <w:color w:val="000000"/>
          <w:kern w:val="0"/>
          <w:sz w:val="22"/>
          <w:szCs w:val="24"/>
          <w:vertAlign w:val="superscript"/>
        </w:rPr>
        <w:t>5</w:t>
      </w:r>
      <w:r w:rsidRPr="0075090D">
        <w:rPr>
          <w:rFonts w:ascii="Arial" w:hAnsi="Arial" w:cs="Arial"/>
          <w:kern w:val="0"/>
          <w:sz w:val="22"/>
          <w:szCs w:val="24"/>
        </w:rPr>
        <w:t>Jiangsu Key Laboratory of Neuropsychiatric Diseases, Soochow University, Suzhou, Jiangsu 215123, China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>.</w:t>
      </w:r>
    </w:p>
    <w:p w:rsidR="00827EB2" w:rsidRPr="0075090D" w:rsidRDefault="00827EB2" w:rsidP="00827EB2">
      <w:pPr>
        <w:widowControl/>
        <w:shd w:val="clear" w:color="auto" w:fill="FFFFFF"/>
        <w:tabs>
          <w:tab w:val="left" w:pos="3659"/>
        </w:tabs>
        <w:spacing w:line="480" w:lineRule="auto"/>
        <w:jc w:val="left"/>
        <w:rPr>
          <w:rFonts w:ascii="Arial" w:eastAsia="等线" w:hAnsi="Arial" w:cs="Arial"/>
          <w:kern w:val="0"/>
          <w:sz w:val="22"/>
          <w:szCs w:val="24"/>
        </w:rPr>
      </w:pPr>
      <w:r w:rsidRPr="0075090D">
        <w:rPr>
          <w:rFonts w:ascii="Arial" w:eastAsia="等线" w:hAnsi="Arial" w:cs="Arial"/>
          <w:kern w:val="0"/>
          <w:sz w:val="22"/>
          <w:szCs w:val="24"/>
        </w:rPr>
        <w:t xml:space="preserve">These authors contributed equally: Bin Wang, </w:t>
      </w:r>
      <w:proofErr w:type="spellStart"/>
      <w:r w:rsidRPr="0075090D">
        <w:rPr>
          <w:rFonts w:ascii="Arial" w:eastAsia="等线" w:hAnsi="Arial" w:cs="Arial"/>
          <w:kern w:val="0"/>
          <w:sz w:val="22"/>
          <w:szCs w:val="24"/>
        </w:rPr>
        <w:t>Haixia</w:t>
      </w:r>
      <w:proofErr w:type="spellEnd"/>
      <w:r w:rsidRPr="0075090D">
        <w:rPr>
          <w:rFonts w:ascii="Arial" w:eastAsia="等线" w:hAnsi="Arial" w:cs="Arial"/>
          <w:kern w:val="0"/>
          <w:sz w:val="22"/>
          <w:szCs w:val="24"/>
        </w:rPr>
        <w:t xml:space="preserve"> Shi, </w:t>
      </w:r>
      <w:proofErr w:type="gramStart"/>
      <w:r w:rsidRPr="0075090D">
        <w:rPr>
          <w:rFonts w:ascii="Arial" w:eastAsia="等线" w:hAnsi="Arial" w:cs="Arial"/>
          <w:kern w:val="0"/>
          <w:sz w:val="22"/>
          <w:szCs w:val="24"/>
        </w:rPr>
        <w:t>Bo</w:t>
      </w:r>
      <w:proofErr w:type="gramEnd"/>
      <w:r w:rsidRPr="0075090D">
        <w:rPr>
          <w:rFonts w:ascii="Arial" w:eastAsia="等线" w:hAnsi="Arial" w:cs="Arial"/>
          <w:kern w:val="0"/>
          <w:sz w:val="22"/>
          <w:szCs w:val="24"/>
        </w:rPr>
        <w:t xml:space="preserve"> Yang.</w:t>
      </w:r>
    </w:p>
    <w:p w:rsidR="006F34E5" w:rsidRPr="0075090D" w:rsidRDefault="006F34E5" w:rsidP="00827EB2">
      <w:pPr>
        <w:widowControl/>
        <w:shd w:val="clear" w:color="auto" w:fill="FFFFFF"/>
        <w:tabs>
          <w:tab w:val="left" w:pos="3659"/>
        </w:tabs>
        <w:spacing w:line="480" w:lineRule="auto"/>
        <w:jc w:val="left"/>
        <w:rPr>
          <w:rFonts w:ascii="Arial" w:eastAsia="Times New Roman" w:hAnsi="Arial" w:cs="Arial"/>
          <w:color w:val="000000"/>
          <w:kern w:val="0"/>
          <w:sz w:val="22"/>
          <w:lang w:eastAsia="en-US"/>
        </w:rPr>
      </w:pPr>
      <w:r w:rsidRPr="0075090D">
        <w:rPr>
          <w:rFonts w:ascii="Arial" w:eastAsia="Times New Roman" w:hAnsi="Arial" w:cs="Arial"/>
          <w:color w:val="000000"/>
          <w:kern w:val="0"/>
          <w:sz w:val="22"/>
          <w:lang w:eastAsia="en-US"/>
        </w:rPr>
        <w:t>*</w:t>
      </w:r>
      <w:r w:rsidRPr="0075090D">
        <w:rPr>
          <w:rFonts w:ascii="Arial" w:eastAsia="Times New Roman" w:hAnsi="Arial" w:cs="Arial"/>
          <w:b/>
          <w:color w:val="000000"/>
          <w:kern w:val="0"/>
          <w:sz w:val="22"/>
          <w:lang w:eastAsia="en-US"/>
        </w:rPr>
        <w:t>Correspondence authors:</w:t>
      </w:r>
    </w:p>
    <w:p w:rsidR="006F34E5" w:rsidRPr="0075090D" w:rsidRDefault="006F34E5" w:rsidP="006F34E5">
      <w:pPr>
        <w:widowControl/>
        <w:snapToGrid w:val="0"/>
        <w:spacing w:line="480" w:lineRule="auto"/>
        <w:jc w:val="left"/>
        <w:outlineLvl w:val="0"/>
        <w:rPr>
          <w:rFonts w:ascii="Arial" w:hAnsi="Arial" w:cs="Arial"/>
          <w:b/>
          <w:color w:val="000000"/>
          <w:kern w:val="0"/>
          <w:sz w:val="22"/>
          <w:szCs w:val="24"/>
        </w:rPr>
      </w:pPr>
      <w:proofErr w:type="spellStart"/>
      <w:r w:rsidRPr="0075090D">
        <w:rPr>
          <w:rFonts w:ascii="Arial" w:hAnsi="Arial" w:cs="Arial"/>
          <w:b/>
          <w:color w:val="000000"/>
          <w:kern w:val="0"/>
          <w:sz w:val="22"/>
          <w:szCs w:val="24"/>
        </w:rPr>
        <w:t>Xingshun</w:t>
      </w:r>
      <w:proofErr w:type="spellEnd"/>
      <w:r w:rsidRPr="0075090D">
        <w:rPr>
          <w:rFonts w:ascii="Arial" w:hAnsi="Arial" w:cs="Arial"/>
          <w:b/>
          <w:color w:val="000000"/>
          <w:kern w:val="0"/>
          <w:sz w:val="22"/>
          <w:szCs w:val="24"/>
        </w:rPr>
        <w:t xml:space="preserve"> </w:t>
      </w:r>
      <w:proofErr w:type="spellStart"/>
      <w:r w:rsidRPr="0075090D">
        <w:rPr>
          <w:rFonts w:ascii="Arial" w:hAnsi="Arial" w:cs="Arial"/>
          <w:b/>
          <w:color w:val="000000"/>
          <w:kern w:val="0"/>
          <w:sz w:val="22"/>
          <w:szCs w:val="24"/>
        </w:rPr>
        <w:t>Xu</w:t>
      </w:r>
      <w:proofErr w:type="spellEnd"/>
      <w:r w:rsidRPr="0075090D">
        <w:rPr>
          <w:rFonts w:ascii="Arial" w:hAnsi="Arial" w:cs="Arial"/>
          <w:b/>
          <w:color w:val="000000"/>
          <w:kern w:val="0"/>
          <w:sz w:val="22"/>
          <w:szCs w:val="24"/>
        </w:rPr>
        <w:t xml:space="preserve"> MD, PhD</w:t>
      </w:r>
    </w:p>
    <w:p w:rsidR="006F34E5" w:rsidRPr="0075090D" w:rsidRDefault="006F34E5" w:rsidP="006F34E5">
      <w:pPr>
        <w:widowControl/>
        <w:snapToGrid w:val="0"/>
        <w:spacing w:line="480" w:lineRule="auto"/>
        <w:jc w:val="left"/>
        <w:outlineLvl w:val="0"/>
        <w:rPr>
          <w:rFonts w:ascii="Arial" w:hAnsi="Arial" w:cs="Arial"/>
          <w:color w:val="000000"/>
          <w:kern w:val="0"/>
          <w:sz w:val="22"/>
          <w:szCs w:val="24"/>
        </w:rPr>
      </w:pPr>
      <w:r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Department of Neurology, the First Affiliated Hospital of Soochow University, Suzhou, China, </w:t>
      </w:r>
      <w:r w:rsidR="00B20556" w:rsidRPr="0075090D">
        <w:rPr>
          <w:rFonts w:ascii="Arial" w:hAnsi="Arial" w:cs="Arial"/>
          <w:color w:val="000000"/>
          <w:kern w:val="0"/>
          <w:sz w:val="22"/>
          <w:szCs w:val="24"/>
        </w:rPr>
        <w:t>215006,</w:t>
      </w:r>
      <w:r w:rsidR="00B20556" w:rsidRPr="0075090D">
        <w:rPr>
          <w:rFonts w:ascii="Arial" w:hAnsi="Arial" w:cs="Arial" w:hint="eastAsia"/>
          <w:color w:val="000000"/>
          <w:kern w:val="0"/>
          <w:sz w:val="22"/>
          <w:szCs w:val="24"/>
        </w:rPr>
        <w:t xml:space="preserve"> 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>Email: xingshunxu@suda.edu.cn, Telephone: 86-512-65883252</w:t>
      </w:r>
    </w:p>
    <w:p w:rsidR="006F34E5" w:rsidRPr="0075090D" w:rsidRDefault="006F34E5" w:rsidP="006F34E5">
      <w:pPr>
        <w:widowControl/>
        <w:snapToGrid w:val="0"/>
        <w:spacing w:line="480" w:lineRule="auto"/>
        <w:jc w:val="left"/>
        <w:outlineLvl w:val="0"/>
        <w:rPr>
          <w:rFonts w:ascii="Arial" w:hAnsi="Arial" w:cs="Arial"/>
          <w:color w:val="000000"/>
          <w:kern w:val="0"/>
          <w:sz w:val="22"/>
          <w:szCs w:val="24"/>
        </w:rPr>
      </w:pPr>
    </w:p>
    <w:p w:rsidR="006F34E5" w:rsidRPr="0075090D" w:rsidRDefault="006F34E5" w:rsidP="006F34E5">
      <w:pPr>
        <w:widowControl/>
        <w:snapToGrid w:val="0"/>
        <w:spacing w:line="480" w:lineRule="auto"/>
        <w:jc w:val="left"/>
        <w:outlineLvl w:val="0"/>
        <w:rPr>
          <w:rFonts w:ascii="Arial" w:hAnsi="Arial" w:cs="Arial"/>
          <w:b/>
          <w:color w:val="000000"/>
          <w:kern w:val="0"/>
          <w:sz w:val="22"/>
          <w:szCs w:val="24"/>
        </w:rPr>
      </w:pPr>
      <w:proofErr w:type="spellStart"/>
      <w:r w:rsidRPr="0075090D">
        <w:rPr>
          <w:rFonts w:ascii="Arial" w:hAnsi="Arial" w:cs="Arial" w:hint="eastAsia"/>
          <w:b/>
          <w:color w:val="000000"/>
          <w:kern w:val="0"/>
          <w:sz w:val="22"/>
          <w:szCs w:val="24"/>
        </w:rPr>
        <w:t>H</w:t>
      </w:r>
      <w:r w:rsidRPr="0075090D">
        <w:rPr>
          <w:rFonts w:ascii="Arial" w:hAnsi="Arial" w:cs="Arial"/>
          <w:b/>
          <w:color w:val="000000"/>
          <w:kern w:val="0"/>
          <w:sz w:val="22"/>
          <w:szCs w:val="24"/>
        </w:rPr>
        <w:t>ao</w:t>
      </w:r>
      <w:proofErr w:type="spellEnd"/>
      <w:r w:rsidRPr="0075090D">
        <w:rPr>
          <w:rFonts w:ascii="Arial" w:hAnsi="Arial" w:cs="Arial"/>
          <w:b/>
          <w:color w:val="000000"/>
          <w:kern w:val="0"/>
          <w:sz w:val="22"/>
          <w:szCs w:val="24"/>
        </w:rPr>
        <w:t xml:space="preserve"> Yang, PhD</w:t>
      </w:r>
    </w:p>
    <w:p w:rsidR="006146F2" w:rsidRPr="0075090D" w:rsidRDefault="006F34E5" w:rsidP="006146F2">
      <w:pPr>
        <w:widowControl/>
        <w:snapToGrid w:val="0"/>
        <w:spacing w:line="480" w:lineRule="auto"/>
        <w:jc w:val="left"/>
        <w:outlineLvl w:val="0"/>
        <w:rPr>
          <w:rFonts w:ascii="Arial" w:hAnsi="Arial" w:cs="Arial"/>
          <w:color w:val="000000"/>
          <w:kern w:val="0"/>
          <w:sz w:val="22"/>
          <w:szCs w:val="24"/>
        </w:rPr>
      </w:pPr>
      <w:r w:rsidRPr="0075090D">
        <w:rPr>
          <w:rFonts w:ascii="Arial" w:hAnsi="Arial" w:cs="Arial"/>
          <w:color w:val="000000"/>
          <w:kern w:val="0"/>
          <w:sz w:val="22"/>
          <w:szCs w:val="24"/>
        </w:rPr>
        <w:t>Department of Fetology, the First Affiliated Hospital of Soochow University, Suzhou, China,</w:t>
      </w:r>
      <w:r w:rsidR="00B20556" w:rsidRPr="0075090D">
        <w:rPr>
          <w:rFonts w:ascii="Arial" w:hAnsi="Arial" w:cs="Arial"/>
          <w:color w:val="000000"/>
          <w:kern w:val="0"/>
          <w:sz w:val="22"/>
          <w:szCs w:val="24"/>
        </w:rPr>
        <w:t xml:space="preserve"> 215006, </w:t>
      </w:r>
      <w:r w:rsidRPr="0075090D">
        <w:rPr>
          <w:rFonts w:ascii="Arial" w:hAnsi="Arial" w:cs="Arial"/>
          <w:color w:val="000000"/>
          <w:kern w:val="0"/>
          <w:sz w:val="22"/>
          <w:szCs w:val="24"/>
        </w:rPr>
        <w:t>Email: yanghao.71_99@yahoo.com</w:t>
      </w:r>
      <w:r w:rsidR="006146F2" w:rsidRPr="0075090D">
        <w:rPr>
          <w:rFonts w:ascii="Arial" w:hAnsi="Arial" w:cs="Arial"/>
          <w:color w:val="000000"/>
          <w:kern w:val="0"/>
          <w:sz w:val="22"/>
          <w:szCs w:val="24"/>
        </w:rPr>
        <w:t>, Telephone: 86-512-</w:t>
      </w:r>
      <w:r w:rsidR="006146F2" w:rsidRPr="0075090D">
        <w:rPr>
          <w:rFonts w:ascii="Arial" w:hAnsi="Arial" w:cs="Arial" w:hint="eastAsia"/>
          <w:color w:val="000000"/>
          <w:kern w:val="0"/>
          <w:sz w:val="22"/>
          <w:szCs w:val="24"/>
        </w:rPr>
        <w:t>67786096</w:t>
      </w:r>
    </w:p>
    <w:p w:rsidR="006F34E5" w:rsidRPr="0075090D" w:rsidRDefault="006F34E5" w:rsidP="006F34E5">
      <w:pPr>
        <w:widowControl/>
        <w:snapToGrid w:val="0"/>
        <w:spacing w:line="480" w:lineRule="auto"/>
        <w:jc w:val="left"/>
        <w:outlineLvl w:val="0"/>
        <w:rPr>
          <w:rFonts w:ascii="Arial" w:hAnsi="Arial" w:cs="Arial"/>
          <w:color w:val="000000"/>
          <w:kern w:val="0"/>
          <w:sz w:val="22"/>
          <w:szCs w:val="24"/>
        </w:rPr>
      </w:pPr>
    </w:p>
    <w:p w:rsidR="009578F1" w:rsidRPr="0075090D" w:rsidRDefault="009578F1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</w:p>
    <w:p w:rsidR="009578F1" w:rsidRPr="0075090D" w:rsidRDefault="009578F1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</w:p>
    <w:p w:rsidR="009578F1" w:rsidRPr="0075090D" w:rsidRDefault="009578F1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</w:p>
    <w:p w:rsidR="009578F1" w:rsidRPr="0075090D" w:rsidRDefault="009578F1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</w:p>
    <w:p w:rsidR="009578F1" w:rsidRPr="0075090D" w:rsidRDefault="009578F1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</w:p>
    <w:p w:rsidR="00BD2ABA" w:rsidRPr="0075090D" w:rsidRDefault="00BD2ABA" w:rsidP="009578F1">
      <w:pPr>
        <w:spacing w:line="480" w:lineRule="auto"/>
        <w:rPr>
          <w:rFonts w:ascii="Arial" w:hAnsi="Arial" w:cs="Arial"/>
          <w:b/>
          <w:sz w:val="22"/>
        </w:rPr>
      </w:pPr>
      <w:r w:rsidRPr="0075090D">
        <w:rPr>
          <w:rFonts w:ascii="Arial" w:hAnsi="Arial" w:cs="Arial"/>
          <w:b/>
          <w:sz w:val="22"/>
        </w:rPr>
        <w:lastRenderedPageBreak/>
        <w:t xml:space="preserve">Additional file </w:t>
      </w:r>
    </w:p>
    <w:p w:rsidR="0075090D" w:rsidRPr="0075090D" w:rsidRDefault="0075090D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t>Additional files 1</w:t>
      </w:r>
    </w:p>
    <w:p w:rsidR="0075090D" w:rsidRPr="0075090D" w:rsidRDefault="0075090D" w:rsidP="0075090D">
      <w:pPr>
        <w:widowControl/>
        <w:spacing w:line="480" w:lineRule="auto"/>
        <w:rPr>
          <w:rFonts w:ascii="Arial" w:hAnsi="Arial" w:cs="Arial"/>
          <w:b/>
          <w:kern w:val="0"/>
          <w:sz w:val="22"/>
          <w:szCs w:val="24"/>
          <w:shd w:val="clear" w:color="auto" w:fill="FFFFFF"/>
        </w:rPr>
      </w:pPr>
      <w:r w:rsidRPr="0075090D">
        <w:rPr>
          <w:rFonts w:ascii="Arial" w:hAnsi="Arial" w:cs="Arial" w:hint="eastAsia"/>
          <w:b/>
          <w:kern w:val="0"/>
          <w:sz w:val="22"/>
          <w:szCs w:val="24"/>
          <w:shd w:val="clear" w:color="auto" w:fill="FFFFFF"/>
        </w:rPr>
        <w:t>T</w:t>
      </w:r>
      <w:r w:rsidRPr="0075090D">
        <w:rPr>
          <w:rFonts w:ascii="Arial" w:hAnsi="Arial" w:cs="Arial"/>
          <w:b/>
          <w:kern w:val="0"/>
          <w:sz w:val="22"/>
          <w:szCs w:val="24"/>
          <w:shd w:val="clear" w:color="auto" w:fill="FFFFFF"/>
        </w:rPr>
        <w:t>able S1</w:t>
      </w:r>
      <w:r w:rsidRPr="0075090D">
        <w:rPr>
          <w:rFonts w:ascii="Arial" w:hAnsi="Arial" w:cs="Arial" w:hint="eastAsia"/>
          <w:b/>
          <w:kern w:val="0"/>
          <w:sz w:val="22"/>
          <w:szCs w:val="24"/>
          <w:shd w:val="clear" w:color="auto" w:fill="FFFFFF"/>
        </w:rPr>
        <w:t xml:space="preserve"> </w:t>
      </w:r>
      <w:r w:rsidRPr="0075090D">
        <w:rPr>
          <w:rFonts w:ascii="Arial" w:hAnsi="Arial" w:cs="Arial"/>
          <w:b/>
          <w:kern w:val="0"/>
          <w:sz w:val="22"/>
          <w:szCs w:val="24"/>
          <w:shd w:val="clear" w:color="auto" w:fill="FFFFFF"/>
        </w:rPr>
        <w:t>Primers used in this study.</w:t>
      </w:r>
    </w:p>
    <w:tbl>
      <w:tblPr>
        <w:tblW w:w="9322" w:type="dxa"/>
        <w:tblBorders>
          <w:top w:val="single" w:sz="4" w:space="0" w:color="000000" w:themeColor="text1"/>
          <w:bottom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3436"/>
        <w:gridCol w:w="3935"/>
      </w:tblGrid>
      <w:tr w:rsidR="0075090D" w:rsidRPr="0075090D" w:rsidTr="004632CD">
        <w:trPr>
          <w:trHeight w:val="555"/>
        </w:trPr>
        <w:tc>
          <w:tcPr>
            <w:tcW w:w="19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b/>
                <w:kern w:val="0"/>
                <w:sz w:val="22"/>
              </w:rPr>
            </w:pPr>
            <w:r w:rsidRPr="0075090D">
              <w:rPr>
                <w:rFonts w:ascii="Arial" w:eastAsiaTheme="minorEastAsia" w:hAnsi="Arial" w:cs="Arial"/>
                <w:b/>
                <w:kern w:val="0"/>
                <w:sz w:val="22"/>
              </w:rPr>
              <w:t>Gene name</w:t>
            </w:r>
          </w:p>
        </w:tc>
        <w:tc>
          <w:tcPr>
            <w:tcW w:w="34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b/>
                <w:kern w:val="0"/>
                <w:sz w:val="22"/>
              </w:rPr>
            </w:pPr>
            <w:r w:rsidRPr="0075090D">
              <w:rPr>
                <w:rFonts w:ascii="Arial" w:eastAsiaTheme="minorEastAsia" w:hAnsi="Arial" w:cs="Arial"/>
                <w:b/>
                <w:kern w:val="0"/>
                <w:sz w:val="22"/>
              </w:rPr>
              <w:t xml:space="preserve">          Forward</w:t>
            </w:r>
          </w:p>
        </w:tc>
        <w:tc>
          <w:tcPr>
            <w:tcW w:w="39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090D" w:rsidRPr="0075090D" w:rsidRDefault="0075090D" w:rsidP="004632CD">
            <w:pPr>
              <w:widowControl/>
              <w:spacing w:line="480" w:lineRule="auto"/>
              <w:ind w:firstLineChars="600" w:firstLine="1325"/>
              <w:rPr>
                <w:rFonts w:ascii="Arial" w:eastAsiaTheme="minorEastAsia" w:hAnsi="Arial" w:cs="Arial"/>
                <w:b/>
                <w:kern w:val="0"/>
                <w:sz w:val="22"/>
              </w:rPr>
            </w:pPr>
            <w:r w:rsidRPr="0075090D">
              <w:rPr>
                <w:rFonts w:ascii="Arial" w:eastAsiaTheme="minorEastAsia" w:hAnsi="Arial" w:cs="Arial"/>
                <w:b/>
                <w:kern w:val="0"/>
                <w:sz w:val="22"/>
              </w:rPr>
              <w:t>Reverse</w:t>
            </w:r>
          </w:p>
        </w:tc>
      </w:tr>
      <w:tr w:rsidR="0075090D" w:rsidRPr="0075090D" w:rsidTr="004632CD">
        <w:trPr>
          <w:trHeight w:val="601"/>
        </w:trPr>
        <w:tc>
          <w:tcPr>
            <w:tcW w:w="1951" w:type="dxa"/>
            <w:tcBorders>
              <w:top w:val="single" w:sz="4" w:space="0" w:color="000000" w:themeColor="text1"/>
            </w:tcBorders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 xml:space="preserve">TFAM </w:t>
            </w:r>
          </w:p>
        </w:tc>
        <w:tc>
          <w:tcPr>
            <w:tcW w:w="3436" w:type="dxa"/>
            <w:tcBorders>
              <w:top w:val="single" w:sz="4" w:space="0" w:color="000000" w:themeColor="text1"/>
            </w:tcBorders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CGGCTCAGGGAAAATTGAAGC</w:t>
            </w:r>
          </w:p>
        </w:tc>
        <w:tc>
          <w:tcPr>
            <w:tcW w:w="3935" w:type="dxa"/>
            <w:tcBorders>
              <w:top w:val="single" w:sz="4" w:space="0" w:color="000000" w:themeColor="text1"/>
            </w:tcBorders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TTCAGCCATCTGCTCTTCCC</w:t>
            </w:r>
          </w:p>
        </w:tc>
      </w:tr>
      <w:tr w:rsidR="0075090D" w:rsidRPr="0075090D" w:rsidTr="004632CD">
        <w:trPr>
          <w:trHeight w:val="700"/>
        </w:trPr>
        <w:tc>
          <w:tcPr>
            <w:tcW w:w="1951" w:type="dxa"/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GAPDH</w:t>
            </w:r>
          </w:p>
        </w:tc>
        <w:tc>
          <w:tcPr>
            <w:tcW w:w="3436" w:type="dxa"/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CATGCCTTCCGTGTTCCTA</w:t>
            </w:r>
          </w:p>
        </w:tc>
        <w:tc>
          <w:tcPr>
            <w:tcW w:w="3935" w:type="dxa"/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CTTCACCACCTTCTTGATGTCATC</w:t>
            </w:r>
          </w:p>
        </w:tc>
      </w:tr>
      <w:tr w:rsidR="0075090D" w:rsidRPr="0075090D" w:rsidTr="004632CD">
        <w:trPr>
          <w:trHeight w:val="684"/>
        </w:trPr>
        <w:tc>
          <w:tcPr>
            <w:tcW w:w="1951" w:type="dxa"/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D-loop fragment 1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 xml:space="preserve">D-loop fragment 2         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ND</w:t>
            </w:r>
            <w:r w:rsidRPr="0075090D">
              <w:rPr>
                <w:rFonts w:ascii="Arial" w:eastAsiaTheme="minorEastAsia" w:hAnsi="Arial" w:cs="Arial" w:hint="eastAsia"/>
                <w:kern w:val="0"/>
                <w:sz w:val="18"/>
                <w:szCs w:val="18"/>
              </w:rPr>
              <w:t>-</w:t>
            </w: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1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ND</w:t>
            </w:r>
            <w:r w:rsidRPr="0075090D">
              <w:rPr>
                <w:rFonts w:ascii="Arial" w:eastAsiaTheme="minorEastAsia" w:hAnsi="Arial" w:cs="Arial" w:hint="eastAsia"/>
                <w:kern w:val="0"/>
                <w:sz w:val="18"/>
                <w:szCs w:val="18"/>
              </w:rPr>
              <w:t>-</w:t>
            </w: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2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ND</w:t>
            </w: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-</w:t>
            </w: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3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ND</w:t>
            </w: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-4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ND-4L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ND</w:t>
            </w: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-</w:t>
            </w: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5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ND</w:t>
            </w: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-6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spellStart"/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Cytb</w:t>
            </w:r>
            <w:proofErr w:type="spellEnd"/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Cox1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Cox2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 w:hint="eastAsia"/>
                <w:kern w:val="0"/>
                <w:sz w:val="18"/>
                <w:szCs w:val="18"/>
              </w:rPr>
              <w:t>Cox3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ATP6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ATP8</w:t>
            </w:r>
          </w:p>
        </w:tc>
        <w:tc>
          <w:tcPr>
            <w:tcW w:w="3436" w:type="dxa"/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AATCAATGGTTCAGGTCA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CTCGATGGTATCGGGTCT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GAGCCCGGTAATCGCATAA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CGTCACACAAGCAACAGCCTCAAT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TGCGGATTCGACCCTACAAG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AATCGCCTACTCCTCAGTTAGCCA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TGCCATCTACCTTCTTCAACCTCACC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ATAGCCTGGCAGACGAACAAGACA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GTTGGAGTTATGTTGGAAGGAGGG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ATTCCTTCATGTCGGACGAG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CCCAAAACCGACAAGGACTAC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ATCGAGCGGGGAAAGACATAC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TAACCCTTGGCCTACTCACC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CTCACTTGCCCACTTCCTTC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AACATTCCCACTGGCACCTTC</w:t>
            </w:r>
          </w:p>
        </w:tc>
        <w:tc>
          <w:tcPr>
            <w:tcW w:w="3935" w:type="dxa"/>
          </w:tcPr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eastAsiaTheme="minorEastAsia" w:hAnsi="Arial" w:cs="Arial"/>
                <w:kern w:val="0"/>
                <w:sz w:val="18"/>
                <w:szCs w:val="18"/>
              </w:rPr>
              <w:t>ACGGAGGATGGTAGATTA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GCCTTAGGTGATTGGGTT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GATAGGTGGCACGGAGAAT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TGTGCAGTGGGATCCCTTGAGTTA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TGCTCATGGTAGTGGAAGTAGA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AGGAGTGATGATGTGAGGCCATGT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TGCCTTCCAGGCATAGTAATGTGG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AATTAGTAGGGCTCAGGCGTTGGT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CCGCAAACAAAGATCACCCAGCTA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ACTGAGAAGCCCCCTCAAAT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ACATAAGTCGCAATGGCTTCTT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TGATGGTACAGCCACCTTAGG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AATAGGAGTGTGGTGGCCTTG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GTAAGCCGGACTGCTAATGC</w:t>
            </w:r>
          </w:p>
          <w:p w:rsidR="0075090D" w:rsidRPr="0075090D" w:rsidRDefault="0075090D" w:rsidP="004632CD">
            <w:pPr>
              <w:widowControl/>
              <w:spacing w:line="48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090D">
              <w:rPr>
                <w:rFonts w:ascii="Arial" w:hAnsi="Arial" w:cs="Arial"/>
                <w:kern w:val="0"/>
                <w:sz w:val="18"/>
                <w:szCs w:val="18"/>
              </w:rPr>
              <w:t>TATTGTTGGGGTAATGAATGAGGC</w:t>
            </w:r>
          </w:p>
        </w:tc>
      </w:tr>
    </w:tbl>
    <w:p w:rsidR="0075090D" w:rsidRPr="0075090D" w:rsidRDefault="0075090D" w:rsidP="0075090D"/>
    <w:p w:rsidR="001C29C6" w:rsidRPr="0075090D" w:rsidRDefault="0075090D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lastRenderedPageBreak/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2</w:t>
      </w:r>
    </w:p>
    <w:p w:rsidR="009578F1" w:rsidRPr="0075090D" w:rsidRDefault="004A51FA" w:rsidP="009578F1">
      <w:pPr>
        <w:spacing w:line="480" w:lineRule="auto"/>
        <w:rPr>
          <w:rFonts w:ascii="Arial" w:hAnsi="Arial" w:cs="Arial"/>
          <w:sz w:val="22"/>
        </w:rPr>
      </w:pPr>
      <w:proofErr w:type="gramStart"/>
      <w:r w:rsidRPr="0075090D">
        <w:rPr>
          <w:rFonts w:ascii="Arial" w:eastAsia="等线" w:hAnsi="Arial" w:cs="Arial"/>
          <w:b/>
          <w:bCs/>
          <w:kern w:val="0"/>
          <w:sz w:val="22"/>
        </w:rPr>
        <w:t>Fig.</w:t>
      </w:r>
      <w:proofErr w:type="gramEnd"/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 S1</w:t>
      </w:r>
      <w:r w:rsidR="006A356E" w:rsidRPr="0075090D">
        <w:rPr>
          <w:rFonts w:ascii="Arial" w:eastAsia="等线" w:hAnsi="Arial" w:cs="Arial" w:hint="eastAsia"/>
          <w:b/>
          <w:bCs/>
          <w:kern w:val="0"/>
          <w:sz w:val="22"/>
        </w:rPr>
        <w:t>.</w:t>
      </w:r>
      <w:r w:rsidR="009578F1" w:rsidRPr="0075090D">
        <w:rPr>
          <w:rFonts w:ascii="Arial" w:eastAsia="等线" w:hAnsi="Arial" w:cs="Arial" w:hint="eastAsia"/>
          <w:b/>
          <w:bCs/>
          <w:kern w:val="0"/>
          <w:sz w:val="22"/>
        </w:rPr>
        <w:t xml:space="preserve"> </w:t>
      </w:r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>Ahi1 KO mice showed depression-like behaviors</w:t>
      </w:r>
      <w:r w:rsidR="009578F1" w:rsidRPr="0075090D">
        <w:rPr>
          <w:rFonts w:ascii="Arial" w:eastAsia="等线" w:hAnsi="Arial" w:cs="Arial" w:hint="eastAsia"/>
          <w:b/>
          <w:bCs/>
          <w:kern w:val="0"/>
          <w:sz w:val="22"/>
        </w:rPr>
        <w:t xml:space="preserve">. </w:t>
      </w:r>
      <w:r w:rsidR="009578F1" w:rsidRPr="0075090D">
        <w:rPr>
          <w:rFonts w:ascii="Arial" w:hAnsi="Arial" w:cs="Arial"/>
          <w:sz w:val="22"/>
        </w:rPr>
        <w:t>Behavioral tests were performed in 2–3-month-old mice. Immobility time in the tail suspension test (TST) and forced swimming test (FST) were examined in control mice and Ahi1 KO mice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N=10 </w:t>
      </w:r>
      <w:r w:rsidR="007823ED" w:rsidRPr="0075090D">
        <w:rPr>
          <w:rFonts w:ascii="Arial" w:hAnsi="Arial" w:cs="Arial"/>
          <w:sz w:val="22"/>
        </w:rPr>
        <w:t>mice</w:t>
      </w:r>
      <w:r w:rsidR="007823ED" w:rsidRPr="0075090D">
        <w:rPr>
          <w:rFonts w:ascii="Arial" w:hAnsi="Arial" w:cs="Arial" w:hint="eastAsia"/>
          <w:sz w:val="22"/>
        </w:rPr>
        <w:t xml:space="preserve"> </w:t>
      </w:r>
      <w:r w:rsidR="009578F1" w:rsidRPr="0075090D">
        <w:rPr>
          <w:rFonts w:ascii="Arial" w:hAnsi="Arial" w:cs="Arial"/>
          <w:sz w:val="22"/>
        </w:rPr>
        <w:t>(</w:t>
      </w:r>
      <w:r w:rsidR="00EB5492" w:rsidRPr="0075090D">
        <w:rPr>
          <w:rFonts w:ascii="Arial" w:hAnsi="Arial" w:cs="Arial" w:hint="eastAsia"/>
          <w:b/>
          <w:sz w:val="22"/>
        </w:rPr>
        <w:t>A</w:t>
      </w:r>
      <w:r w:rsidR="00871F78" w:rsidRPr="0075090D">
        <w:rPr>
          <w:rFonts w:ascii="Arial" w:hAnsi="Arial" w:cs="Arial" w:hint="eastAsia"/>
          <w:sz w:val="22"/>
        </w:rPr>
        <w:t>-</w:t>
      </w:r>
      <w:r w:rsidR="00EB5492" w:rsidRPr="0075090D">
        <w:rPr>
          <w:rFonts w:ascii="Arial" w:hAnsi="Arial" w:cs="Arial" w:hint="eastAsia"/>
          <w:b/>
          <w:sz w:val="22"/>
        </w:rPr>
        <w:t>B</w:t>
      </w:r>
      <w:r w:rsidR="009578F1" w:rsidRPr="0075090D">
        <w:rPr>
          <w:rFonts w:ascii="Arial" w:hAnsi="Arial" w:cs="Arial"/>
          <w:sz w:val="22"/>
        </w:rPr>
        <w:t xml:space="preserve">). </w:t>
      </w:r>
      <w:r w:rsidR="004B21B4" w:rsidRPr="0075090D">
        <w:rPr>
          <w:rFonts w:ascii="Arial" w:hAnsi="Arial" w:cs="Arial"/>
          <w:sz w:val="22"/>
        </w:rPr>
        <w:t>A sucrose</w:t>
      </w:r>
      <w:r w:rsidR="009578F1" w:rsidRPr="0075090D">
        <w:rPr>
          <w:rFonts w:ascii="Arial" w:hAnsi="Arial" w:cs="Arial"/>
          <w:sz w:val="22"/>
        </w:rPr>
        <w:t xml:space="preserve"> preference test was performed</w:t>
      </w:r>
      <w:r w:rsidR="004B21B4" w:rsidRPr="0075090D">
        <w:rPr>
          <w:rFonts w:ascii="Arial" w:hAnsi="Arial" w:cs="Arial"/>
          <w:sz w:val="22"/>
        </w:rPr>
        <w:t>,</w:t>
      </w:r>
      <w:r w:rsidR="009578F1" w:rsidRPr="0075090D">
        <w:rPr>
          <w:rFonts w:ascii="Arial" w:hAnsi="Arial" w:cs="Arial"/>
          <w:sz w:val="22"/>
        </w:rPr>
        <w:t xml:space="preserve"> and the percentage of sucrose consumed </w:t>
      </w:r>
      <w:r w:rsidR="004B21B4" w:rsidRPr="0075090D">
        <w:rPr>
          <w:rFonts w:ascii="Arial" w:hAnsi="Arial" w:cs="Arial"/>
          <w:sz w:val="22"/>
        </w:rPr>
        <w:t>in</w:t>
      </w:r>
      <w:r w:rsidR="009578F1" w:rsidRPr="0075090D">
        <w:rPr>
          <w:rFonts w:ascii="Arial" w:hAnsi="Arial" w:cs="Arial"/>
          <w:sz w:val="22"/>
        </w:rPr>
        <w:t xml:space="preserve"> the total drinking water was calculated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N=10 </w:t>
      </w:r>
      <w:r w:rsidR="007823ED" w:rsidRPr="0075090D">
        <w:rPr>
          <w:rFonts w:ascii="Arial" w:hAnsi="Arial" w:cs="Arial"/>
          <w:sz w:val="22"/>
        </w:rPr>
        <w:t>mice</w:t>
      </w:r>
      <w:r w:rsidR="007823ED" w:rsidRPr="0075090D">
        <w:rPr>
          <w:rFonts w:ascii="Arial" w:hAnsi="Arial" w:cs="Arial" w:hint="eastAsia"/>
          <w:sz w:val="22"/>
        </w:rPr>
        <w:t xml:space="preserve"> </w:t>
      </w:r>
      <w:r w:rsidR="009578F1" w:rsidRPr="0075090D">
        <w:rPr>
          <w:rFonts w:ascii="Arial" w:hAnsi="Arial" w:cs="Arial"/>
          <w:sz w:val="22"/>
        </w:rPr>
        <w:t>(</w:t>
      </w:r>
      <w:r w:rsidR="00EB5492" w:rsidRPr="0075090D">
        <w:rPr>
          <w:rFonts w:ascii="Arial" w:hAnsi="Arial" w:cs="Arial" w:hint="eastAsia"/>
          <w:b/>
          <w:sz w:val="22"/>
        </w:rPr>
        <w:t>C</w:t>
      </w:r>
      <w:r w:rsidR="009578F1" w:rsidRPr="0075090D">
        <w:rPr>
          <w:rFonts w:ascii="Arial" w:hAnsi="Arial" w:cs="Arial"/>
          <w:sz w:val="22"/>
        </w:rPr>
        <w:t>).</w:t>
      </w:r>
      <w:r w:rsidR="009578F1" w:rsidRPr="0075090D">
        <w:t xml:space="preserve"> </w:t>
      </w:r>
      <w:r w:rsidR="009578F1" w:rsidRPr="0075090D">
        <w:rPr>
          <w:rFonts w:ascii="Arial" w:hAnsi="Arial" w:cs="Arial"/>
          <w:sz w:val="22"/>
        </w:rPr>
        <w:t>***P &lt; 0.001, ****P &lt; 0.0001.</w:t>
      </w:r>
    </w:p>
    <w:p w:rsidR="0075090D" w:rsidRPr="0075090D" w:rsidRDefault="0075090D" w:rsidP="009578F1">
      <w:pPr>
        <w:spacing w:line="480" w:lineRule="auto"/>
        <w:rPr>
          <w:rFonts w:ascii="Arial" w:hAnsi="Arial" w:cs="Arial"/>
          <w:sz w:val="22"/>
        </w:rPr>
      </w:pPr>
    </w:p>
    <w:p w:rsidR="00DD43D5" w:rsidRPr="0075090D" w:rsidRDefault="0075090D" w:rsidP="0075090D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3</w:t>
      </w:r>
    </w:p>
    <w:p w:rsidR="00DD43D5" w:rsidRPr="0075090D" w:rsidRDefault="00DD43D5" w:rsidP="00DD43D5">
      <w:pPr>
        <w:widowControl/>
        <w:spacing w:line="480" w:lineRule="auto"/>
        <w:rPr>
          <w:rFonts w:ascii="Helvetica" w:hAnsi="Helvetica" w:cs="宋体"/>
          <w:color w:val="000000"/>
          <w:kern w:val="0"/>
          <w:szCs w:val="21"/>
        </w:rPr>
      </w:pPr>
      <w:proofErr w:type="gramStart"/>
      <w:r w:rsidRPr="0075090D">
        <w:rPr>
          <w:rFonts w:ascii="Arial" w:eastAsia="等线" w:hAnsi="Arial" w:cs="Arial"/>
          <w:b/>
          <w:bCs/>
          <w:kern w:val="0"/>
          <w:sz w:val="22"/>
        </w:rPr>
        <w:t>Fig.</w:t>
      </w:r>
      <w:proofErr w:type="gramEnd"/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 S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2</w:t>
      </w:r>
      <w:r w:rsidRPr="0075090D">
        <w:rPr>
          <w:rFonts w:ascii="Arial" w:eastAsia="等线" w:hAnsi="Arial" w:cs="Arial"/>
          <w:b/>
          <w:bCs/>
          <w:kern w:val="0"/>
          <w:sz w:val="22"/>
        </w:rPr>
        <w:t>.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 xml:space="preserve"> </w:t>
      </w:r>
      <w:r w:rsidRPr="0075090D">
        <w:rPr>
          <w:rFonts w:ascii="Arial" w:eastAsia="等线" w:hAnsi="Arial" w:cs="Arial"/>
          <w:b/>
          <w:bCs/>
          <w:kern w:val="0"/>
          <w:sz w:val="22"/>
        </w:rPr>
        <w:t>Total GR expression was reduced in the hypothalamus of Ahi1 KO mice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.</w:t>
      </w:r>
      <w:r w:rsidRPr="0075090D">
        <w:t xml:space="preserve"> 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Total GR expression in the hypothalamus of 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>control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 and Ahi1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 xml:space="preserve"> KO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 mice was examined by </w:t>
      </w:r>
      <w:r w:rsidR="004B21B4" w:rsidRPr="0075090D">
        <w:rPr>
          <w:rFonts w:ascii="Helvetica" w:hAnsi="Helvetica" w:cs="宋体" w:hint="eastAsia"/>
          <w:color w:val="000000"/>
          <w:kern w:val="0"/>
          <w:szCs w:val="21"/>
        </w:rPr>
        <w:t>W</w:t>
      </w:r>
      <w:r w:rsidR="004B21B4" w:rsidRPr="0075090D">
        <w:rPr>
          <w:rFonts w:ascii="Helvetica" w:hAnsi="Helvetica" w:cs="宋体"/>
          <w:color w:val="000000"/>
          <w:kern w:val="0"/>
          <w:szCs w:val="21"/>
        </w:rPr>
        <w:t xml:space="preserve">estern </w:t>
      </w:r>
      <w:r w:rsidRPr="0075090D">
        <w:rPr>
          <w:rFonts w:ascii="Helvetica" w:hAnsi="Helvetica" w:cs="宋体"/>
          <w:color w:val="000000"/>
          <w:kern w:val="0"/>
          <w:szCs w:val="21"/>
        </w:rPr>
        <w:t>blotting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 xml:space="preserve"> </w:t>
      </w:r>
      <w:r w:rsidRPr="0075090D">
        <w:rPr>
          <w:rFonts w:ascii="Arial" w:hAnsi="Arial" w:cs="Arial"/>
          <w:sz w:val="22"/>
        </w:rPr>
        <w:t>(</w:t>
      </w:r>
      <w:r w:rsidRPr="0075090D">
        <w:rPr>
          <w:rFonts w:ascii="Arial" w:hAnsi="Arial" w:cs="Arial" w:hint="eastAsia"/>
          <w:b/>
          <w:sz w:val="22"/>
        </w:rPr>
        <w:t>A</w:t>
      </w:r>
      <w:r w:rsidRPr="0075090D">
        <w:rPr>
          <w:rFonts w:ascii="Arial" w:hAnsi="Arial" w:cs="Arial"/>
          <w:sz w:val="22"/>
        </w:rPr>
        <w:t>)</w:t>
      </w:r>
      <w:r w:rsidRPr="0075090D">
        <w:rPr>
          <w:rFonts w:ascii="Helvetica" w:hAnsi="Helvetica" w:cs="宋体"/>
          <w:color w:val="000000"/>
          <w:kern w:val="0"/>
          <w:szCs w:val="21"/>
        </w:rPr>
        <w:t>.</w:t>
      </w:r>
      <w:r w:rsidR="00AA486B" w:rsidRPr="0075090D">
        <w:rPr>
          <w:rFonts w:ascii="Helvetica" w:hAnsi="Helvetica" w:cs="宋体"/>
          <w:color w:val="000000"/>
          <w:kern w:val="0"/>
          <w:szCs w:val="21"/>
        </w:rPr>
        <w:t xml:space="preserve"> T</w:t>
      </w:r>
      <w:r w:rsidR="00AA486B" w:rsidRPr="0075090D">
        <w:rPr>
          <w:rFonts w:ascii="Helvetica" w:hAnsi="Helvetica" w:cs="宋体" w:hint="eastAsia"/>
          <w:color w:val="000000"/>
          <w:kern w:val="0"/>
          <w:szCs w:val="21"/>
        </w:rPr>
        <w:t>o</w:t>
      </w:r>
      <w:r w:rsidR="00AA486B" w:rsidRPr="0075090D">
        <w:rPr>
          <w:rFonts w:ascii="Helvetica" w:hAnsi="Helvetica" w:cs="宋体"/>
          <w:color w:val="000000"/>
          <w:kern w:val="0"/>
          <w:szCs w:val="21"/>
        </w:rPr>
        <w:t xml:space="preserve">tal GR was analyzed and compared between </w:t>
      </w:r>
      <w:r w:rsidR="004B21B4" w:rsidRPr="0075090D">
        <w:rPr>
          <w:rFonts w:ascii="Helvetica" w:hAnsi="Helvetica" w:cs="宋体"/>
          <w:color w:val="000000"/>
          <w:kern w:val="0"/>
          <w:szCs w:val="21"/>
        </w:rPr>
        <w:t xml:space="preserve">the </w:t>
      </w:r>
      <w:r w:rsidR="00AA486B" w:rsidRPr="0075090D">
        <w:rPr>
          <w:rFonts w:ascii="Helvetica" w:hAnsi="Helvetica" w:cs="宋体"/>
          <w:color w:val="000000"/>
          <w:kern w:val="0"/>
          <w:szCs w:val="21"/>
        </w:rPr>
        <w:t>two groups</w:t>
      </w:r>
      <w:r w:rsidR="00AA486B" w:rsidRPr="0075090D">
        <w:rPr>
          <w:rFonts w:ascii="Helvetica" w:hAnsi="Helvetica" w:cs="宋体" w:hint="eastAsia"/>
          <w:color w:val="000000"/>
          <w:kern w:val="0"/>
          <w:szCs w:val="21"/>
        </w:rPr>
        <w:t xml:space="preserve"> </w:t>
      </w:r>
      <w:r w:rsidR="00AA486B" w:rsidRPr="0075090D">
        <w:rPr>
          <w:rFonts w:ascii="Arial" w:hAnsi="Arial" w:cs="Arial"/>
          <w:sz w:val="22"/>
        </w:rPr>
        <w:t>(</w:t>
      </w:r>
      <w:r w:rsidR="00AA486B" w:rsidRPr="0075090D">
        <w:rPr>
          <w:rFonts w:ascii="Arial" w:hAnsi="Arial" w:cs="Arial"/>
          <w:b/>
          <w:sz w:val="22"/>
        </w:rPr>
        <w:t>B</w:t>
      </w:r>
      <w:r w:rsidR="00AA486B" w:rsidRPr="0075090D">
        <w:rPr>
          <w:rFonts w:ascii="Arial" w:hAnsi="Arial" w:cs="Arial" w:hint="eastAsia"/>
          <w:sz w:val="22"/>
        </w:rPr>
        <w:t>)</w:t>
      </w:r>
      <w:r w:rsidR="00AA486B" w:rsidRPr="0075090D">
        <w:rPr>
          <w:rFonts w:ascii="Arial" w:hAnsi="Arial" w:cs="Arial"/>
          <w:sz w:val="22"/>
        </w:rPr>
        <w:t xml:space="preserve">. </w:t>
      </w:r>
      <w:r w:rsidRPr="0075090D">
        <w:rPr>
          <w:rFonts w:ascii="Helvetica" w:hAnsi="Helvetica" w:cs="宋体"/>
          <w:color w:val="000000"/>
          <w:kern w:val="0"/>
          <w:szCs w:val="21"/>
        </w:rPr>
        <w:t>N=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>3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 mice,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 xml:space="preserve"> </w:t>
      </w:r>
      <w:r w:rsidRPr="0075090D">
        <w:rPr>
          <w:rFonts w:ascii="Helvetica" w:hAnsi="Helvetica" w:cs="宋体"/>
          <w:color w:val="000000"/>
          <w:kern w:val="0"/>
          <w:szCs w:val="21"/>
        </w:rPr>
        <w:t>**P &lt;0.01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>.</w:t>
      </w:r>
    </w:p>
    <w:p w:rsidR="0075090D" w:rsidRPr="0075090D" w:rsidRDefault="0075090D" w:rsidP="00DD43D5">
      <w:pPr>
        <w:widowControl/>
        <w:spacing w:line="480" w:lineRule="auto"/>
        <w:rPr>
          <w:rFonts w:ascii="Helvetica" w:hAnsi="Helvetica" w:cs="宋体"/>
          <w:color w:val="000000"/>
          <w:kern w:val="0"/>
          <w:szCs w:val="21"/>
        </w:rPr>
      </w:pPr>
    </w:p>
    <w:p w:rsidR="0075090D" w:rsidRPr="0075090D" w:rsidRDefault="0075090D" w:rsidP="0075090D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4</w:t>
      </w:r>
    </w:p>
    <w:p w:rsidR="00DD43D5" w:rsidRPr="0075090D" w:rsidRDefault="004A51FA" w:rsidP="00DD43D5">
      <w:pPr>
        <w:widowControl/>
        <w:spacing w:line="480" w:lineRule="auto"/>
        <w:rPr>
          <w:rFonts w:ascii="Helvetica" w:hAnsi="Helvetica" w:cs="Arial"/>
          <w:noProof/>
          <w:color w:val="000000"/>
          <w:kern w:val="0"/>
          <w:szCs w:val="21"/>
          <w:shd w:val="clear" w:color="auto" w:fill="FFFFFF"/>
        </w:rPr>
      </w:pPr>
      <w:proofErr w:type="gramStart"/>
      <w:r w:rsidRPr="0075090D">
        <w:rPr>
          <w:rFonts w:ascii="Arial" w:eastAsia="等线" w:hAnsi="Arial" w:cs="Arial"/>
          <w:b/>
          <w:bCs/>
          <w:kern w:val="0"/>
          <w:sz w:val="22"/>
        </w:rPr>
        <w:t>Fig.</w:t>
      </w:r>
      <w:proofErr w:type="gramEnd"/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 S</w:t>
      </w:r>
      <w:r w:rsidR="00DD43D5" w:rsidRPr="0075090D">
        <w:rPr>
          <w:rFonts w:ascii="Arial" w:eastAsia="等线" w:hAnsi="Arial" w:cs="Arial" w:hint="eastAsia"/>
          <w:b/>
          <w:bCs/>
          <w:kern w:val="0"/>
          <w:sz w:val="22"/>
        </w:rPr>
        <w:t>3</w:t>
      </w:r>
      <w:r w:rsidR="006A356E" w:rsidRPr="0075090D">
        <w:rPr>
          <w:rFonts w:ascii="Arial" w:eastAsia="等线" w:hAnsi="Arial" w:cs="Arial" w:hint="eastAsia"/>
          <w:b/>
          <w:bCs/>
          <w:kern w:val="0"/>
          <w:sz w:val="22"/>
        </w:rPr>
        <w:t>.</w:t>
      </w:r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 The purity of </w:t>
      </w:r>
      <w:r w:rsidR="004B21B4" w:rsidRPr="0075090D">
        <w:rPr>
          <w:rFonts w:ascii="Arial" w:eastAsia="等线" w:hAnsi="Arial" w:cs="Arial"/>
          <w:b/>
          <w:bCs/>
          <w:kern w:val="0"/>
          <w:sz w:val="22"/>
        </w:rPr>
        <w:t xml:space="preserve">the </w:t>
      </w:r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mitochondrial fraction was examined in the hypothalamus. </w:t>
      </w:r>
      <w:r w:rsidR="004B21B4" w:rsidRPr="0075090D">
        <w:rPr>
          <w:rFonts w:ascii="Arial" w:hAnsi="Arial" w:cs="Arial"/>
          <w:sz w:val="22"/>
        </w:rPr>
        <w:t>The mitochondrial</w:t>
      </w:r>
      <w:r w:rsidR="009578F1" w:rsidRPr="0075090D">
        <w:rPr>
          <w:rFonts w:ascii="Arial" w:hAnsi="Arial" w:cs="Arial"/>
          <w:sz w:val="22"/>
        </w:rPr>
        <w:t xml:space="preserve"> marker COX1 was enhanced 5-fold in the mitochondrial fraction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N=3 </w:t>
      </w:r>
      <w:r w:rsidR="007823ED" w:rsidRPr="0075090D">
        <w:rPr>
          <w:rFonts w:ascii="Arial" w:hAnsi="Arial" w:cs="Arial"/>
          <w:sz w:val="22"/>
        </w:rPr>
        <w:t>mice</w:t>
      </w:r>
      <w:r w:rsidR="007823ED" w:rsidRPr="0075090D">
        <w:rPr>
          <w:rFonts w:ascii="Arial" w:hAnsi="Arial" w:cs="Arial" w:hint="eastAsia"/>
          <w:sz w:val="22"/>
        </w:rPr>
        <w:t xml:space="preserve"> </w:t>
      </w:r>
      <w:r w:rsidR="009578F1" w:rsidRPr="0075090D">
        <w:rPr>
          <w:rFonts w:ascii="Arial" w:hAnsi="Arial" w:cs="Arial"/>
          <w:sz w:val="22"/>
        </w:rPr>
        <w:t>(</w:t>
      </w:r>
      <w:r w:rsidR="00EB5492" w:rsidRPr="0075090D">
        <w:rPr>
          <w:rFonts w:ascii="Arial" w:hAnsi="Arial" w:cs="Arial" w:hint="eastAsia"/>
          <w:b/>
          <w:sz w:val="22"/>
        </w:rPr>
        <w:t>A</w:t>
      </w:r>
      <w:r w:rsidR="00871F78" w:rsidRPr="0075090D">
        <w:rPr>
          <w:rFonts w:ascii="Arial" w:hAnsi="Arial" w:cs="Arial" w:hint="eastAsia"/>
          <w:sz w:val="22"/>
        </w:rPr>
        <w:t>-</w:t>
      </w:r>
      <w:r w:rsidR="00EB5492" w:rsidRPr="0075090D">
        <w:rPr>
          <w:rFonts w:ascii="Arial" w:hAnsi="Arial" w:cs="Arial" w:hint="eastAsia"/>
          <w:b/>
          <w:sz w:val="22"/>
        </w:rPr>
        <w:t>B</w:t>
      </w:r>
      <w:r w:rsidR="009578F1" w:rsidRPr="0075090D">
        <w:rPr>
          <w:rFonts w:ascii="Arial" w:hAnsi="Arial" w:cs="Arial"/>
          <w:sz w:val="22"/>
        </w:rPr>
        <w:t xml:space="preserve">). </w:t>
      </w:r>
      <w:r w:rsidR="004B21B4" w:rsidRPr="0075090D">
        <w:rPr>
          <w:rFonts w:ascii="Arial" w:hAnsi="Arial" w:cs="Arial"/>
          <w:sz w:val="22"/>
        </w:rPr>
        <w:t>The mitochondrial</w:t>
      </w:r>
      <w:r w:rsidR="009578F1" w:rsidRPr="0075090D">
        <w:rPr>
          <w:rFonts w:ascii="Arial" w:hAnsi="Arial" w:cs="Arial"/>
          <w:sz w:val="22"/>
        </w:rPr>
        <w:t xml:space="preserve"> fraction showed </w:t>
      </w:r>
      <w:r w:rsidR="004B21B4" w:rsidRPr="0075090D">
        <w:rPr>
          <w:rFonts w:ascii="Arial" w:hAnsi="Arial" w:cs="Arial"/>
          <w:sz w:val="22"/>
        </w:rPr>
        <w:t xml:space="preserve">a </w:t>
      </w:r>
      <w:r w:rsidR="009578F1" w:rsidRPr="0075090D">
        <w:rPr>
          <w:rFonts w:ascii="Arial" w:hAnsi="Arial" w:cs="Arial"/>
          <w:sz w:val="22"/>
        </w:rPr>
        <w:t xml:space="preserve">low content of </w:t>
      </w:r>
      <w:r w:rsidR="004B21B4" w:rsidRPr="0075090D">
        <w:rPr>
          <w:rFonts w:ascii="Arial" w:hAnsi="Arial" w:cs="Arial"/>
          <w:sz w:val="22"/>
        </w:rPr>
        <w:t xml:space="preserve">the </w:t>
      </w:r>
      <w:r w:rsidR="009578F1" w:rsidRPr="0075090D">
        <w:rPr>
          <w:rFonts w:ascii="Arial" w:hAnsi="Arial" w:cs="Arial"/>
          <w:sz w:val="22"/>
        </w:rPr>
        <w:t xml:space="preserve">cytosol marker </w:t>
      </w:r>
      <w:r w:rsidR="004B21B4" w:rsidRPr="0075090D">
        <w:rPr>
          <w:rFonts w:ascii="Arial" w:hAnsi="Arial" w:cs="Arial"/>
          <w:sz w:val="22"/>
        </w:rPr>
        <w:t>GAPDH</w:t>
      </w:r>
      <w:r w:rsidR="009578F1" w:rsidRPr="0075090D">
        <w:rPr>
          <w:rFonts w:ascii="Arial" w:hAnsi="Arial" w:cs="Arial"/>
          <w:sz w:val="22"/>
        </w:rPr>
        <w:t xml:space="preserve"> or β-actin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N=3</w:t>
      </w:r>
      <w:r w:rsidR="007823ED" w:rsidRPr="0075090D">
        <w:rPr>
          <w:rFonts w:ascii="Arial" w:hAnsi="Arial" w:cs="Arial" w:hint="eastAsia"/>
          <w:sz w:val="22"/>
        </w:rPr>
        <w:t xml:space="preserve"> </w:t>
      </w:r>
      <w:r w:rsidR="007823ED" w:rsidRPr="0075090D">
        <w:rPr>
          <w:rFonts w:ascii="Arial" w:hAnsi="Arial" w:cs="Arial"/>
          <w:sz w:val="22"/>
        </w:rPr>
        <w:t>mice</w:t>
      </w:r>
      <w:r w:rsidR="009578F1" w:rsidRPr="0075090D">
        <w:rPr>
          <w:rFonts w:ascii="Arial" w:hAnsi="Arial" w:cs="Arial"/>
          <w:sz w:val="22"/>
        </w:rPr>
        <w:t xml:space="preserve"> (</w:t>
      </w:r>
      <w:r w:rsidR="00EB5492" w:rsidRPr="0075090D">
        <w:rPr>
          <w:rFonts w:ascii="Arial" w:hAnsi="Arial" w:cs="Arial" w:hint="eastAsia"/>
          <w:b/>
          <w:sz w:val="22"/>
        </w:rPr>
        <w:t>A</w:t>
      </w:r>
      <w:r w:rsidR="00871F78" w:rsidRPr="0075090D">
        <w:rPr>
          <w:rFonts w:ascii="Arial" w:hAnsi="Arial" w:cs="Arial" w:hint="eastAsia"/>
          <w:sz w:val="22"/>
        </w:rPr>
        <w:t>-</w:t>
      </w:r>
      <w:r w:rsidR="00EB5492" w:rsidRPr="0075090D">
        <w:rPr>
          <w:rFonts w:ascii="Arial" w:hAnsi="Arial" w:cs="Arial" w:hint="eastAsia"/>
          <w:b/>
          <w:sz w:val="22"/>
        </w:rPr>
        <w:t>B</w:t>
      </w:r>
      <w:r w:rsidR="009578F1" w:rsidRPr="0075090D">
        <w:rPr>
          <w:rFonts w:ascii="Arial" w:hAnsi="Arial" w:cs="Arial"/>
          <w:sz w:val="22"/>
        </w:rPr>
        <w:t xml:space="preserve">). </w:t>
      </w:r>
      <w:r w:rsidR="004B21B4" w:rsidRPr="0075090D">
        <w:rPr>
          <w:rFonts w:ascii="Arial" w:hAnsi="Arial" w:cs="Arial"/>
          <w:sz w:val="22"/>
        </w:rPr>
        <w:t>The absence</w:t>
      </w:r>
      <w:r w:rsidR="009578F1" w:rsidRPr="0075090D">
        <w:rPr>
          <w:rFonts w:ascii="Arial" w:hAnsi="Arial" w:cs="Arial"/>
          <w:sz w:val="22"/>
        </w:rPr>
        <w:t xml:space="preserve"> of</w:t>
      </w:r>
      <w:r w:rsidR="004B21B4" w:rsidRPr="0075090D">
        <w:t xml:space="preserve"> </w:t>
      </w:r>
      <w:r w:rsidR="004B21B4" w:rsidRPr="0075090D">
        <w:rPr>
          <w:rFonts w:ascii="Arial" w:hAnsi="Arial" w:cs="Arial"/>
          <w:sz w:val="22"/>
        </w:rPr>
        <w:t>the</w:t>
      </w:r>
      <w:r w:rsidR="009578F1" w:rsidRPr="0075090D">
        <w:rPr>
          <w:rFonts w:ascii="Arial" w:hAnsi="Arial" w:cs="Arial"/>
          <w:sz w:val="22"/>
        </w:rPr>
        <w:t xml:space="preserve"> nuclear pore protein marker Nup88 was found in the mitochondrial fraction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N=3 </w:t>
      </w:r>
      <w:r w:rsidR="007823ED" w:rsidRPr="0075090D">
        <w:rPr>
          <w:rFonts w:ascii="Arial" w:hAnsi="Arial" w:cs="Arial"/>
          <w:sz w:val="22"/>
        </w:rPr>
        <w:t>mice</w:t>
      </w:r>
      <w:r w:rsidR="007823ED" w:rsidRPr="0075090D">
        <w:rPr>
          <w:rFonts w:ascii="Arial" w:hAnsi="Arial" w:cs="Arial" w:hint="eastAsia"/>
          <w:sz w:val="22"/>
        </w:rPr>
        <w:t xml:space="preserve"> </w:t>
      </w:r>
      <w:r w:rsidR="009578F1" w:rsidRPr="0075090D">
        <w:rPr>
          <w:rFonts w:ascii="Arial" w:hAnsi="Arial" w:cs="Arial"/>
          <w:sz w:val="22"/>
        </w:rPr>
        <w:t>(</w:t>
      </w:r>
      <w:r w:rsidR="00EB5492" w:rsidRPr="0075090D">
        <w:rPr>
          <w:rFonts w:ascii="Arial" w:hAnsi="Arial" w:cs="Arial" w:hint="eastAsia"/>
          <w:b/>
          <w:sz w:val="22"/>
        </w:rPr>
        <w:t>A</w:t>
      </w:r>
      <w:r w:rsidR="00871F78" w:rsidRPr="0075090D">
        <w:rPr>
          <w:rFonts w:ascii="Arial" w:hAnsi="Arial" w:cs="Arial" w:hint="eastAsia"/>
          <w:sz w:val="22"/>
        </w:rPr>
        <w:t>-</w:t>
      </w:r>
      <w:r w:rsidR="00EB5492" w:rsidRPr="0075090D">
        <w:rPr>
          <w:rFonts w:ascii="Arial" w:hAnsi="Arial" w:cs="Arial" w:hint="eastAsia"/>
          <w:b/>
          <w:sz w:val="22"/>
        </w:rPr>
        <w:t>B</w:t>
      </w:r>
      <w:r w:rsidR="009578F1" w:rsidRPr="0075090D">
        <w:rPr>
          <w:rFonts w:ascii="Arial" w:hAnsi="Arial" w:cs="Arial"/>
          <w:sz w:val="22"/>
        </w:rPr>
        <w:t>). **P &lt;0.01, ****P &lt; 0.0001.</w:t>
      </w:r>
      <w:r w:rsidR="00DD43D5" w:rsidRPr="0075090D">
        <w:rPr>
          <w:rFonts w:ascii="Helvetica" w:hAnsi="Helvetica" w:cs="Arial"/>
          <w:noProof/>
          <w:color w:val="000000"/>
          <w:kern w:val="0"/>
          <w:szCs w:val="21"/>
          <w:shd w:val="clear" w:color="auto" w:fill="FFFFFF"/>
        </w:rPr>
        <w:t xml:space="preserve"> </w:t>
      </w:r>
    </w:p>
    <w:p w:rsidR="0075090D" w:rsidRPr="0075090D" w:rsidRDefault="0075090D" w:rsidP="00DD43D5">
      <w:pPr>
        <w:widowControl/>
        <w:spacing w:line="480" w:lineRule="auto"/>
        <w:rPr>
          <w:rFonts w:ascii="Helvetica" w:hAnsi="Helvetica" w:cs="Arial"/>
          <w:noProof/>
          <w:color w:val="000000"/>
          <w:kern w:val="0"/>
          <w:szCs w:val="21"/>
          <w:shd w:val="clear" w:color="auto" w:fill="FFFFFF"/>
        </w:rPr>
      </w:pPr>
    </w:p>
    <w:p w:rsidR="0075090D" w:rsidRPr="0075090D" w:rsidRDefault="0075090D" w:rsidP="0075090D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lastRenderedPageBreak/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5</w:t>
      </w:r>
    </w:p>
    <w:p w:rsidR="00DD43D5" w:rsidRPr="0075090D" w:rsidRDefault="00DD43D5" w:rsidP="00DD43D5">
      <w:pPr>
        <w:widowControl/>
        <w:spacing w:line="480" w:lineRule="auto"/>
        <w:rPr>
          <w:rFonts w:ascii="Arial" w:hAnsi="Arial" w:cs="Arial"/>
          <w:sz w:val="22"/>
        </w:rPr>
      </w:pPr>
      <w:proofErr w:type="gramStart"/>
      <w:r w:rsidRPr="0075090D">
        <w:rPr>
          <w:rFonts w:ascii="Arial" w:eastAsia="等线" w:hAnsi="Arial" w:cs="Arial"/>
          <w:b/>
          <w:bCs/>
          <w:kern w:val="0"/>
          <w:sz w:val="22"/>
        </w:rPr>
        <w:t>Fig.</w:t>
      </w:r>
      <w:proofErr w:type="gramEnd"/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 S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4</w:t>
      </w:r>
      <w:r w:rsidRPr="0075090D">
        <w:rPr>
          <w:rFonts w:ascii="Arial" w:eastAsia="等线" w:hAnsi="Arial" w:cs="Arial"/>
          <w:b/>
          <w:bCs/>
          <w:kern w:val="0"/>
          <w:sz w:val="22"/>
        </w:rPr>
        <w:t>.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 xml:space="preserve"> </w:t>
      </w: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Ahi1 </w:t>
      </w:r>
      <w:r w:rsidR="00FD5EBE" w:rsidRPr="0075090D">
        <w:rPr>
          <w:rFonts w:ascii="Arial" w:eastAsia="等线" w:hAnsi="Arial" w:cs="Arial"/>
          <w:b/>
          <w:bCs/>
          <w:kern w:val="0"/>
          <w:sz w:val="22"/>
        </w:rPr>
        <w:t>knockdown did not alter cell</w:t>
      </w: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 viability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.</w:t>
      </w:r>
      <w:r w:rsidRPr="0075090D">
        <w:t xml:space="preserve"> </w:t>
      </w:r>
      <w:r w:rsidRPr="0075090D">
        <w:rPr>
          <w:rFonts w:ascii="Arial" w:hAnsi="Arial" w:cs="Arial"/>
          <w:sz w:val="22"/>
        </w:rPr>
        <w:t>PC12 cells were transfected with Ahi1-siRNA</w:t>
      </w:r>
      <w:r w:rsidR="00FD5EBE" w:rsidRPr="0075090D">
        <w:rPr>
          <w:rFonts w:ascii="Arial" w:hAnsi="Arial" w:cs="Arial"/>
          <w:sz w:val="22"/>
        </w:rPr>
        <w:t xml:space="preserve"> or control siRNA</w:t>
      </w:r>
      <w:r w:rsidR="00347934" w:rsidRPr="0075090D">
        <w:rPr>
          <w:rFonts w:ascii="Arial" w:hAnsi="Arial" w:cs="Arial" w:hint="eastAsia"/>
          <w:sz w:val="22"/>
        </w:rPr>
        <w:t xml:space="preserve"> </w:t>
      </w:r>
      <w:r w:rsidR="00347934" w:rsidRPr="0075090D">
        <w:rPr>
          <w:rFonts w:ascii="Arial" w:hAnsi="Arial" w:cs="Arial"/>
          <w:sz w:val="22"/>
        </w:rPr>
        <w:t>and cell</w:t>
      </w:r>
      <w:r w:rsidR="00FD5EBE" w:rsidRPr="0075090D">
        <w:rPr>
          <w:rFonts w:ascii="Arial" w:hAnsi="Arial" w:cs="Arial"/>
          <w:sz w:val="22"/>
        </w:rPr>
        <w:t xml:space="preserve"> </w:t>
      </w:r>
      <w:r w:rsidRPr="0075090D">
        <w:rPr>
          <w:rFonts w:ascii="Arial" w:hAnsi="Arial" w:cs="Arial"/>
          <w:sz w:val="22"/>
        </w:rPr>
        <w:t>viability w</w:t>
      </w:r>
      <w:r w:rsidR="00FD5EBE" w:rsidRPr="0075090D">
        <w:rPr>
          <w:rFonts w:ascii="Arial" w:hAnsi="Arial" w:cs="Arial"/>
          <w:sz w:val="22"/>
        </w:rPr>
        <w:t>as</w:t>
      </w:r>
      <w:r w:rsidRPr="0075090D">
        <w:rPr>
          <w:rFonts w:ascii="Arial" w:hAnsi="Arial" w:cs="Arial"/>
          <w:sz w:val="22"/>
        </w:rPr>
        <w:t xml:space="preserve"> determined </w:t>
      </w:r>
      <w:r w:rsidR="00FD5EBE" w:rsidRPr="0075090D">
        <w:rPr>
          <w:rFonts w:ascii="Arial" w:hAnsi="Arial" w:cs="Arial"/>
          <w:sz w:val="22"/>
        </w:rPr>
        <w:t xml:space="preserve">at </w:t>
      </w:r>
      <w:r w:rsidRPr="0075090D">
        <w:rPr>
          <w:rFonts w:ascii="Arial" w:hAnsi="Arial" w:cs="Arial"/>
          <w:sz w:val="22"/>
        </w:rPr>
        <w:t>48 h after transfection</w:t>
      </w:r>
      <w:r w:rsidRPr="0075090D">
        <w:rPr>
          <w:rFonts w:ascii="Arial" w:hAnsi="Arial" w:cs="Arial" w:hint="eastAsia"/>
          <w:sz w:val="22"/>
        </w:rPr>
        <w:t xml:space="preserve"> </w:t>
      </w:r>
      <w:r w:rsidRPr="0075090D">
        <w:rPr>
          <w:rFonts w:ascii="Arial" w:hAnsi="Arial" w:cs="Arial"/>
          <w:sz w:val="22"/>
        </w:rPr>
        <w:t>by the MT</w:t>
      </w:r>
      <w:r w:rsidRPr="0075090D">
        <w:rPr>
          <w:rFonts w:ascii="Arial" w:hAnsi="Arial" w:cs="Arial" w:hint="eastAsia"/>
          <w:sz w:val="22"/>
        </w:rPr>
        <w:t>S</w:t>
      </w:r>
      <w:r w:rsidRPr="0075090D">
        <w:rPr>
          <w:rFonts w:ascii="Arial" w:hAnsi="Arial" w:cs="Arial"/>
          <w:sz w:val="22"/>
        </w:rPr>
        <w:t xml:space="preserve"> assay. N=</w:t>
      </w:r>
      <w:r w:rsidRPr="0075090D">
        <w:rPr>
          <w:rFonts w:ascii="Arial" w:hAnsi="Arial" w:cs="Arial" w:hint="eastAsia"/>
          <w:sz w:val="22"/>
        </w:rPr>
        <w:t>8</w:t>
      </w:r>
      <w:r w:rsidRPr="0075090D">
        <w:rPr>
          <w:rFonts w:ascii="Arial" w:hAnsi="Arial" w:cs="Arial"/>
          <w:sz w:val="22"/>
        </w:rPr>
        <w:t xml:space="preserve"> cell samples</w:t>
      </w:r>
      <w:r w:rsidRPr="0075090D">
        <w:rPr>
          <w:rFonts w:ascii="Arial" w:hAnsi="Arial" w:cs="Arial" w:hint="eastAsia"/>
          <w:sz w:val="22"/>
        </w:rPr>
        <w:t>.</w:t>
      </w:r>
    </w:p>
    <w:p w:rsidR="0075090D" w:rsidRPr="0075090D" w:rsidRDefault="0075090D" w:rsidP="00DD43D5">
      <w:pPr>
        <w:widowControl/>
        <w:spacing w:line="480" w:lineRule="auto"/>
        <w:rPr>
          <w:rFonts w:ascii="Arial" w:hAnsi="Arial" w:cs="Arial"/>
          <w:sz w:val="22"/>
        </w:rPr>
      </w:pPr>
    </w:p>
    <w:p w:rsidR="0075090D" w:rsidRPr="0075090D" w:rsidRDefault="0075090D" w:rsidP="0075090D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6</w:t>
      </w:r>
    </w:p>
    <w:p w:rsidR="009578F1" w:rsidRPr="0075090D" w:rsidRDefault="00AF70AE" w:rsidP="009578F1">
      <w:pPr>
        <w:spacing w:line="480" w:lineRule="auto"/>
        <w:rPr>
          <w:rFonts w:ascii="Arial" w:hAnsi="Arial" w:cs="Arial"/>
          <w:sz w:val="22"/>
        </w:rPr>
      </w:pPr>
      <w:proofErr w:type="gramStart"/>
      <w:r w:rsidRPr="0075090D">
        <w:rPr>
          <w:rFonts w:ascii="Arial" w:eastAsia="等线" w:hAnsi="Arial" w:cs="Arial"/>
          <w:b/>
          <w:bCs/>
          <w:sz w:val="22"/>
        </w:rPr>
        <w:t>Fig.</w:t>
      </w:r>
      <w:proofErr w:type="gramEnd"/>
      <w:r w:rsidRPr="0075090D">
        <w:rPr>
          <w:rFonts w:ascii="Arial" w:eastAsia="等线" w:hAnsi="Arial" w:cs="Arial"/>
          <w:b/>
          <w:bCs/>
          <w:sz w:val="22"/>
        </w:rPr>
        <w:t xml:space="preserve"> S</w:t>
      </w:r>
      <w:r w:rsidR="00CA57D2" w:rsidRPr="0075090D">
        <w:rPr>
          <w:rFonts w:ascii="Arial" w:eastAsia="等线" w:hAnsi="Arial" w:cs="Arial" w:hint="eastAsia"/>
          <w:b/>
          <w:bCs/>
          <w:sz w:val="22"/>
        </w:rPr>
        <w:t>5</w:t>
      </w:r>
      <w:r w:rsidRPr="0075090D">
        <w:rPr>
          <w:rFonts w:ascii="Arial" w:eastAsia="等线" w:hAnsi="Arial" w:cs="Arial"/>
          <w:b/>
          <w:bCs/>
          <w:sz w:val="22"/>
        </w:rPr>
        <w:t>. Mitochondrial gene expression in the hypothalamus of Ahi1 KO mice</w:t>
      </w:r>
      <w:r w:rsidR="00F94DA6" w:rsidRPr="0075090D">
        <w:rPr>
          <w:rFonts w:ascii="Arial" w:eastAsia="等线" w:hAnsi="Arial" w:cs="Arial"/>
          <w:b/>
          <w:bCs/>
          <w:sz w:val="22"/>
        </w:rPr>
        <w:t xml:space="preserve"> was examined</w:t>
      </w:r>
      <w:r w:rsidRPr="0075090D">
        <w:rPr>
          <w:rFonts w:ascii="Arial" w:eastAsia="等线" w:hAnsi="Arial" w:cs="Arial" w:hint="eastAsia"/>
          <w:b/>
          <w:bCs/>
          <w:sz w:val="22"/>
        </w:rPr>
        <w:t>.</w:t>
      </w:r>
      <w:r w:rsidR="008211BA" w:rsidRPr="0075090D">
        <w:t xml:space="preserve"> </w:t>
      </w:r>
      <w:r w:rsidR="000E684F" w:rsidRPr="0075090D">
        <w:rPr>
          <w:rFonts w:ascii="Arial" w:hAnsi="Arial" w:cs="Arial"/>
          <w:sz w:val="22"/>
        </w:rPr>
        <w:t>Fresh</w:t>
      </w:r>
      <w:r w:rsidR="000C1784" w:rsidRPr="0075090D">
        <w:rPr>
          <w:rFonts w:ascii="Arial" w:hAnsi="Arial" w:cs="Arial"/>
          <w:sz w:val="22"/>
        </w:rPr>
        <w:t xml:space="preserve"> hypothalamus tissues were collected </w:t>
      </w:r>
      <w:r w:rsidR="00F94DA6" w:rsidRPr="0075090D">
        <w:rPr>
          <w:rFonts w:ascii="Arial" w:hAnsi="Arial" w:cs="Arial"/>
          <w:sz w:val="22"/>
        </w:rPr>
        <w:t xml:space="preserve">and total RNA was extracted </w:t>
      </w:r>
      <w:r w:rsidR="000C1784" w:rsidRPr="0075090D">
        <w:rPr>
          <w:rFonts w:ascii="Arial" w:hAnsi="Arial" w:cs="Arial"/>
          <w:sz w:val="22"/>
        </w:rPr>
        <w:t xml:space="preserve">for </w:t>
      </w:r>
      <w:r w:rsidR="00F94DA6" w:rsidRPr="0075090D">
        <w:rPr>
          <w:rFonts w:ascii="Arial" w:hAnsi="Arial" w:cs="Arial"/>
          <w:sz w:val="22"/>
        </w:rPr>
        <w:t xml:space="preserve">the </w:t>
      </w:r>
      <w:r w:rsidR="000C1784" w:rsidRPr="0075090D">
        <w:rPr>
          <w:rFonts w:ascii="Arial" w:hAnsi="Arial" w:cs="Arial"/>
          <w:sz w:val="22"/>
        </w:rPr>
        <w:t xml:space="preserve">detection of mitochondrial gene expression. </w:t>
      </w:r>
      <w:r w:rsidR="008211BA" w:rsidRPr="0075090D">
        <w:rPr>
          <w:rFonts w:ascii="Arial" w:hAnsi="Arial" w:cs="Arial"/>
          <w:sz w:val="22"/>
        </w:rPr>
        <w:t xml:space="preserve">The mRNA levels of 13 mitochondrial genes were </w:t>
      </w:r>
      <w:r w:rsidR="00FD5EBE" w:rsidRPr="0075090D">
        <w:rPr>
          <w:rFonts w:ascii="Arial" w:hAnsi="Arial" w:cs="Arial"/>
          <w:sz w:val="22"/>
        </w:rPr>
        <w:t xml:space="preserve">determined </w:t>
      </w:r>
      <w:r w:rsidR="008211BA" w:rsidRPr="0075090D">
        <w:rPr>
          <w:rFonts w:ascii="Arial" w:hAnsi="Arial" w:cs="Arial"/>
          <w:sz w:val="22"/>
        </w:rPr>
        <w:t xml:space="preserve">by quantitative </w:t>
      </w:r>
      <w:r w:rsidR="00584B46" w:rsidRPr="0075090D">
        <w:rPr>
          <w:rFonts w:ascii="Arial" w:hAnsi="Arial" w:cs="Arial"/>
          <w:sz w:val="22"/>
        </w:rPr>
        <w:t>PCR.</w:t>
      </w:r>
      <w:r w:rsidR="00FD0370" w:rsidRPr="0075090D">
        <w:t xml:space="preserve"> </w:t>
      </w:r>
      <w:r w:rsidR="00FD0370" w:rsidRPr="0075090D">
        <w:rPr>
          <w:rFonts w:ascii="Arial" w:hAnsi="Arial" w:cs="Arial"/>
          <w:sz w:val="22"/>
        </w:rPr>
        <w:t>Of these genes, ND</w:t>
      </w:r>
      <w:r w:rsidR="00FD0370" w:rsidRPr="0075090D">
        <w:rPr>
          <w:rFonts w:ascii="Arial" w:hAnsi="Arial" w:cs="Arial" w:hint="eastAsia"/>
          <w:sz w:val="22"/>
        </w:rPr>
        <w:t xml:space="preserve">6 and </w:t>
      </w:r>
      <w:r w:rsidR="00FD0370" w:rsidRPr="0075090D">
        <w:rPr>
          <w:rFonts w:ascii="Arial" w:hAnsi="Arial" w:cs="Arial"/>
          <w:sz w:val="22"/>
        </w:rPr>
        <w:t>ND</w:t>
      </w:r>
      <w:r w:rsidR="00FD0370" w:rsidRPr="0075090D">
        <w:rPr>
          <w:rFonts w:ascii="Arial" w:hAnsi="Arial" w:cs="Arial" w:hint="eastAsia"/>
          <w:sz w:val="22"/>
        </w:rPr>
        <w:t>-</w:t>
      </w:r>
      <w:r w:rsidR="00FD0370" w:rsidRPr="0075090D">
        <w:rPr>
          <w:rFonts w:ascii="Arial" w:hAnsi="Arial" w:cs="Arial"/>
          <w:sz w:val="22"/>
        </w:rPr>
        <w:t>4L were significantly</w:t>
      </w:r>
      <w:r w:rsidR="000C1784" w:rsidRPr="0075090D">
        <w:rPr>
          <w:rFonts w:ascii="Arial" w:hAnsi="Arial" w:cs="Arial" w:hint="eastAsia"/>
          <w:sz w:val="22"/>
        </w:rPr>
        <w:t xml:space="preserve"> </w:t>
      </w:r>
      <w:r w:rsidR="000C1784" w:rsidRPr="0075090D">
        <w:rPr>
          <w:rFonts w:ascii="Arial" w:hAnsi="Arial" w:cs="Arial"/>
          <w:sz w:val="22"/>
        </w:rPr>
        <w:t>downregulated</w:t>
      </w:r>
      <w:r w:rsidR="00FD0370" w:rsidRPr="0075090D">
        <w:rPr>
          <w:rFonts w:ascii="Arial" w:hAnsi="Arial" w:cs="Arial"/>
          <w:sz w:val="22"/>
        </w:rPr>
        <w:t>,</w:t>
      </w:r>
      <w:r w:rsidR="00FD0370" w:rsidRPr="0075090D">
        <w:rPr>
          <w:rFonts w:ascii="Arial" w:hAnsi="Arial" w:cs="Arial" w:hint="eastAsia"/>
          <w:sz w:val="22"/>
        </w:rPr>
        <w:t xml:space="preserve"> </w:t>
      </w:r>
      <w:r w:rsidR="000E684F" w:rsidRPr="0075090D">
        <w:rPr>
          <w:rFonts w:ascii="Arial" w:hAnsi="Arial" w:cs="Arial"/>
          <w:sz w:val="22"/>
        </w:rPr>
        <w:t>and</w:t>
      </w:r>
      <w:r w:rsidR="000E684F" w:rsidRPr="0075090D">
        <w:rPr>
          <w:rFonts w:ascii="Arial" w:hAnsi="Arial" w:cs="Arial" w:hint="eastAsia"/>
          <w:sz w:val="22"/>
        </w:rPr>
        <w:t xml:space="preserve"> </w:t>
      </w:r>
      <w:r w:rsidR="000C1784" w:rsidRPr="0075090D">
        <w:rPr>
          <w:rFonts w:ascii="Arial" w:hAnsi="Arial" w:cs="Arial" w:hint="eastAsia"/>
          <w:sz w:val="22"/>
        </w:rPr>
        <w:t>Cox1 was</w:t>
      </w:r>
      <w:r w:rsidR="00FD0370" w:rsidRPr="0075090D">
        <w:rPr>
          <w:rFonts w:ascii="Arial" w:hAnsi="Arial" w:cs="Arial"/>
          <w:sz w:val="22"/>
        </w:rPr>
        <w:t xml:space="preserve"> </w:t>
      </w:r>
      <w:r w:rsidR="000C1784" w:rsidRPr="0075090D">
        <w:rPr>
          <w:rFonts w:ascii="Arial" w:hAnsi="Arial" w:cs="Arial" w:hint="eastAsia"/>
          <w:sz w:val="22"/>
        </w:rPr>
        <w:t>up</w:t>
      </w:r>
      <w:r w:rsidR="000C1784" w:rsidRPr="0075090D">
        <w:rPr>
          <w:rFonts w:ascii="Arial" w:hAnsi="Arial" w:cs="Arial"/>
          <w:sz w:val="22"/>
        </w:rPr>
        <w:t>regulated</w:t>
      </w:r>
      <w:r w:rsidR="00FD0370" w:rsidRPr="0075090D">
        <w:rPr>
          <w:rFonts w:ascii="Arial" w:hAnsi="Arial" w:cs="Arial"/>
          <w:sz w:val="22"/>
        </w:rPr>
        <w:t>.</w:t>
      </w:r>
      <w:r w:rsidR="000C1784" w:rsidRPr="0075090D">
        <w:rPr>
          <w:rFonts w:ascii="Arial" w:hAnsi="Arial" w:cs="Arial" w:hint="eastAsia"/>
          <w:sz w:val="22"/>
        </w:rPr>
        <w:t xml:space="preserve"> </w:t>
      </w:r>
      <w:r w:rsidR="000C1784" w:rsidRPr="0075090D">
        <w:rPr>
          <w:rFonts w:ascii="Arial" w:hAnsi="Arial" w:cs="Arial"/>
          <w:sz w:val="22"/>
        </w:rPr>
        <w:t>N=5 mice</w:t>
      </w:r>
      <w:r w:rsidR="000C1784" w:rsidRPr="0075090D">
        <w:rPr>
          <w:rFonts w:ascii="Arial" w:hAnsi="Arial" w:cs="Arial" w:hint="eastAsia"/>
          <w:sz w:val="22"/>
        </w:rPr>
        <w:t xml:space="preserve">. </w:t>
      </w:r>
      <w:r w:rsidR="00850518" w:rsidRPr="0075090D">
        <w:rPr>
          <w:rFonts w:ascii="Arial" w:hAnsi="Arial" w:cs="Arial"/>
          <w:sz w:val="22"/>
        </w:rPr>
        <w:t>*P &lt;0.05</w:t>
      </w:r>
      <w:r w:rsidR="00485471" w:rsidRPr="0075090D">
        <w:rPr>
          <w:rFonts w:ascii="Arial" w:hAnsi="Arial" w:cs="Arial" w:hint="eastAsia"/>
          <w:sz w:val="22"/>
        </w:rPr>
        <w:t>.</w:t>
      </w:r>
      <w:r w:rsidR="00FD0370" w:rsidRPr="0075090D">
        <w:rPr>
          <w:rFonts w:ascii="Arial" w:hAnsi="Arial" w:cs="Arial"/>
          <w:sz w:val="22"/>
        </w:rPr>
        <w:t xml:space="preserve"> </w:t>
      </w:r>
    </w:p>
    <w:p w:rsidR="0075090D" w:rsidRPr="0075090D" w:rsidRDefault="0075090D" w:rsidP="009578F1">
      <w:pPr>
        <w:spacing w:line="480" w:lineRule="auto"/>
        <w:rPr>
          <w:rFonts w:ascii="Arial" w:hAnsi="Arial" w:cs="Arial"/>
          <w:sz w:val="22"/>
        </w:rPr>
      </w:pPr>
    </w:p>
    <w:p w:rsidR="00494D40" w:rsidRPr="0075090D" w:rsidRDefault="0075090D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7</w:t>
      </w:r>
    </w:p>
    <w:p w:rsidR="009578F1" w:rsidRPr="0075090D" w:rsidRDefault="004A51FA" w:rsidP="009578F1">
      <w:pPr>
        <w:spacing w:line="480" w:lineRule="auto"/>
        <w:rPr>
          <w:rFonts w:ascii="Arial" w:eastAsia="等线" w:hAnsi="Arial" w:cs="Arial"/>
          <w:bCs/>
          <w:sz w:val="22"/>
        </w:rPr>
      </w:pPr>
      <w:proofErr w:type="gramStart"/>
      <w:r w:rsidRPr="0075090D">
        <w:rPr>
          <w:rFonts w:ascii="Arial" w:eastAsia="等线" w:hAnsi="Arial" w:cs="Arial"/>
          <w:b/>
          <w:bCs/>
          <w:kern w:val="0"/>
          <w:sz w:val="22"/>
        </w:rPr>
        <w:t>Fig.</w:t>
      </w:r>
      <w:proofErr w:type="gramEnd"/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 </w:t>
      </w:r>
      <w:r w:rsidR="00AF70AE" w:rsidRPr="0075090D">
        <w:rPr>
          <w:rFonts w:ascii="Arial" w:eastAsia="等线" w:hAnsi="Arial" w:cs="Arial"/>
          <w:b/>
          <w:bCs/>
          <w:kern w:val="0"/>
          <w:sz w:val="22"/>
        </w:rPr>
        <w:t>S</w:t>
      </w:r>
      <w:r w:rsidR="00CA57D2" w:rsidRPr="0075090D">
        <w:rPr>
          <w:rFonts w:ascii="Arial" w:eastAsia="等线" w:hAnsi="Arial" w:cs="Arial" w:hint="eastAsia"/>
          <w:b/>
          <w:bCs/>
          <w:kern w:val="0"/>
          <w:sz w:val="22"/>
        </w:rPr>
        <w:t>6</w:t>
      </w:r>
      <w:r w:rsidR="006A356E" w:rsidRPr="0075090D">
        <w:rPr>
          <w:rFonts w:ascii="Arial" w:eastAsia="等线" w:hAnsi="Arial" w:cs="Arial" w:hint="eastAsia"/>
          <w:b/>
          <w:bCs/>
          <w:kern w:val="0"/>
          <w:sz w:val="22"/>
        </w:rPr>
        <w:t>.</w:t>
      </w:r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 </w:t>
      </w:r>
      <w:r w:rsidR="009578F1" w:rsidRPr="0075090D">
        <w:rPr>
          <w:rFonts w:ascii="Arial" w:eastAsia="等线" w:hAnsi="Arial" w:cs="Arial"/>
          <w:b/>
          <w:bCs/>
          <w:sz w:val="22"/>
        </w:rPr>
        <w:t>Citrate synthase</w:t>
      </w:r>
      <w:r w:rsidR="00CF4483" w:rsidRPr="0075090D">
        <w:t xml:space="preserve"> </w:t>
      </w:r>
      <w:r w:rsidR="00CF4483" w:rsidRPr="0075090D">
        <w:rPr>
          <w:rFonts w:ascii="Arial" w:eastAsia="等线" w:hAnsi="Arial" w:cs="Arial"/>
          <w:b/>
          <w:bCs/>
          <w:sz w:val="22"/>
        </w:rPr>
        <w:t>activity</w:t>
      </w:r>
      <w:r w:rsidR="00CF4483" w:rsidRPr="0075090D">
        <w:rPr>
          <w:rFonts w:ascii="Arial" w:eastAsia="等线" w:hAnsi="Arial" w:cs="Arial" w:hint="eastAsia"/>
          <w:b/>
          <w:bCs/>
          <w:sz w:val="22"/>
        </w:rPr>
        <w:t xml:space="preserve">, </w:t>
      </w:r>
      <w:proofErr w:type="spellStart"/>
      <w:r w:rsidR="009578F1" w:rsidRPr="0075090D">
        <w:rPr>
          <w:rFonts w:ascii="Arial" w:eastAsia="等线" w:hAnsi="Arial" w:cs="Arial"/>
          <w:b/>
          <w:bCs/>
          <w:sz w:val="22"/>
        </w:rPr>
        <w:t>isocitrate</w:t>
      </w:r>
      <w:proofErr w:type="spellEnd"/>
      <w:r w:rsidR="009578F1" w:rsidRPr="0075090D">
        <w:rPr>
          <w:rFonts w:ascii="Arial" w:eastAsia="等线" w:hAnsi="Arial" w:cs="Arial"/>
          <w:b/>
          <w:bCs/>
          <w:sz w:val="22"/>
        </w:rPr>
        <w:t xml:space="preserve"> dehydrogenase activity, and ATP5A content were unchanged in Ahi1 KO mice. </w:t>
      </w:r>
      <w:r w:rsidR="009578F1" w:rsidRPr="0075090D">
        <w:rPr>
          <w:rFonts w:ascii="Arial" w:eastAsia="等线" w:hAnsi="Arial" w:cs="Arial"/>
          <w:bCs/>
          <w:sz w:val="22"/>
        </w:rPr>
        <w:t xml:space="preserve">The activities of citrate synthase and </w:t>
      </w:r>
      <w:proofErr w:type="spellStart"/>
      <w:r w:rsidR="009578F1" w:rsidRPr="0075090D">
        <w:rPr>
          <w:rFonts w:ascii="Arial" w:eastAsia="等线" w:hAnsi="Arial" w:cs="Arial"/>
          <w:bCs/>
          <w:sz w:val="22"/>
        </w:rPr>
        <w:t>isocitrate</w:t>
      </w:r>
      <w:proofErr w:type="spellEnd"/>
      <w:r w:rsidR="009578F1" w:rsidRPr="0075090D">
        <w:rPr>
          <w:rFonts w:ascii="Arial" w:eastAsia="等线" w:hAnsi="Arial" w:cs="Arial"/>
          <w:bCs/>
          <w:sz w:val="22"/>
        </w:rPr>
        <w:t xml:space="preserve"> dehydrogenase in the </w:t>
      </w:r>
      <w:r w:rsidR="00CF4483" w:rsidRPr="0075090D">
        <w:rPr>
          <w:rFonts w:ascii="Arial" w:eastAsia="等线" w:hAnsi="Arial" w:cs="Arial"/>
          <w:bCs/>
          <w:sz w:val="22"/>
        </w:rPr>
        <w:t>hypothalamus of</w:t>
      </w:r>
      <w:r w:rsidR="009578F1" w:rsidRPr="0075090D">
        <w:rPr>
          <w:rFonts w:ascii="Arial" w:eastAsia="等线" w:hAnsi="Arial" w:cs="Arial"/>
          <w:bCs/>
          <w:sz w:val="22"/>
        </w:rPr>
        <w:t xml:space="preserve"> Ahi1 KO mice and control mice were detected by </w:t>
      </w:r>
      <w:r w:rsidR="00CF4483" w:rsidRPr="0075090D">
        <w:rPr>
          <w:rFonts w:ascii="Arial" w:eastAsia="等线" w:hAnsi="Arial" w:cs="Arial"/>
          <w:bCs/>
          <w:sz w:val="22"/>
        </w:rPr>
        <w:t>ELISA</w:t>
      </w:r>
      <w:r w:rsidR="009578F1" w:rsidRPr="0075090D">
        <w:rPr>
          <w:rFonts w:ascii="Arial" w:eastAsia="等线" w:hAnsi="Arial" w:cs="Arial" w:hint="eastAsia"/>
          <w:bCs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N=5</w:t>
      </w:r>
      <w:r w:rsidR="009578F1" w:rsidRPr="0075090D">
        <w:rPr>
          <w:rFonts w:ascii="Arial" w:eastAsia="等线" w:hAnsi="Arial" w:cs="Arial"/>
          <w:bCs/>
          <w:sz w:val="22"/>
        </w:rPr>
        <w:t xml:space="preserve"> </w:t>
      </w:r>
      <w:r w:rsidR="007823ED" w:rsidRPr="0075090D">
        <w:rPr>
          <w:rFonts w:ascii="Arial" w:eastAsia="等线" w:hAnsi="Arial" w:cs="Arial"/>
          <w:bCs/>
          <w:sz w:val="22"/>
        </w:rPr>
        <w:t>mice</w:t>
      </w:r>
      <w:r w:rsidR="007823ED" w:rsidRPr="0075090D">
        <w:rPr>
          <w:rFonts w:ascii="Arial" w:eastAsia="等线" w:hAnsi="Arial" w:cs="Arial" w:hint="eastAsia"/>
          <w:bCs/>
          <w:sz w:val="22"/>
        </w:rPr>
        <w:t xml:space="preserve"> </w:t>
      </w:r>
      <w:r w:rsidR="009578F1" w:rsidRPr="0075090D">
        <w:rPr>
          <w:rFonts w:ascii="Arial" w:eastAsia="等线" w:hAnsi="Arial" w:cs="Arial"/>
          <w:bCs/>
          <w:sz w:val="22"/>
        </w:rPr>
        <w:t>(</w:t>
      </w:r>
      <w:r w:rsidR="00EB5492" w:rsidRPr="0075090D">
        <w:rPr>
          <w:rFonts w:ascii="Arial" w:eastAsia="等线" w:hAnsi="Arial" w:cs="Arial" w:hint="eastAsia"/>
          <w:b/>
          <w:bCs/>
          <w:sz w:val="22"/>
        </w:rPr>
        <w:t>A</w:t>
      </w:r>
      <w:r w:rsidR="006B62B4" w:rsidRPr="0075090D">
        <w:rPr>
          <w:rFonts w:ascii="Arial" w:eastAsia="等线" w:hAnsi="Arial" w:cs="Arial" w:hint="eastAsia"/>
          <w:bCs/>
          <w:sz w:val="22"/>
        </w:rPr>
        <w:t>-</w:t>
      </w:r>
      <w:r w:rsidR="00EB5492" w:rsidRPr="0075090D">
        <w:rPr>
          <w:rFonts w:ascii="Arial" w:eastAsia="等线" w:hAnsi="Arial" w:cs="Arial" w:hint="eastAsia"/>
          <w:b/>
          <w:bCs/>
          <w:sz w:val="22"/>
        </w:rPr>
        <w:t>B</w:t>
      </w:r>
      <w:r w:rsidR="009578F1" w:rsidRPr="0075090D">
        <w:rPr>
          <w:rFonts w:ascii="Arial" w:eastAsia="等线" w:hAnsi="Arial" w:cs="Arial"/>
          <w:bCs/>
          <w:sz w:val="22"/>
        </w:rPr>
        <w:t xml:space="preserve">). </w:t>
      </w:r>
      <w:r w:rsidR="009578F1" w:rsidRPr="0075090D">
        <w:rPr>
          <w:rFonts w:ascii="Arial" w:eastAsia="等线" w:hAnsi="Arial" w:cs="Arial" w:hint="eastAsia"/>
          <w:bCs/>
          <w:sz w:val="22"/>
        </w:rPr>
        <w:t>ATP5A</w:t>
      </w:r>
      <w:r w:rsidR="009578F1" w:rsidRPr="0075090D">
        <w:rPr>
          <w:rFonts w:ascii="Arial" w:eastAsia="等线" w:hAnsi="Arial" w:cs="Arial"/>
          <w:bCs/>
          <w:sz w:val="22"/>
        </w:rPr>
        <w:t xml:space="preserve"> in the </w:t>
      </w:r>
      <w:r w:rsidR="00CF4483" w:rsidRPr="0075090D">
        <w:rPr>
          <w:rFonts w:ascii="Arial" w:eastAsia="等线" w:hAnsi="Arial" w:cs="Arial"/>
          <w:bCs/>
          <w:sz w:val="22"/>
        </w:rPr>
        <w:t>hypothalamus</w:t>
      </w:r>
      <w:r w:rsidR="009578F1" w:rsidRPr="0075090D">
        <w:rPr>
          <w:rFonts w:ascii="Arial" w:eastAsia="等线" w:hAnsi="Arial" w:cs="Arial"/>
          <w:bCs/>
          <w:sz w:val="22"/>
        </w:rPr>
        <w:t xml:space="preserve"> of Ahi1 KO mice </w:t>
      </w:r>
      <w:r w:rsidR="009578F1" w:rsidRPr="0075090D">
        <w:rPr>
          <w:rFonts w:ascii="Arial" w:eastAsia="等线" w:hAnsi="Arial" w:cs="Arial" w:hint="eastAsia"/>
          <w:bCs/>
          <w:sz w:val="22"/>
        </w:rPr>
        <w:t xml:space="preserve">and </w:t>
      </w:r>
      <w:r w:rsidR="009578F1" w:rsidRPr="0075090D">
        <w:rPr>
          <w:rFonts w:ascii="Arial" w:eastAsia="等线" w:hAnsi="Arial" w:cs="Arial"/>
          <w:bCs/>
          <w:sz w:val="22"/>
        </w:rPr>
        <w:t xml:space="preserve">control mice </w:t>
      </w:r>
      <w:r w:rsidR="00CF4483" w:rsidRPr="0075090D">
        <w:rPr>
          <w:rFonts w:ascii="Arial" w:eastAsia="等线" w:hAnsi="Arial" w:cs="Arial"/>
          <w:bCs/>
          <w:sz w:val="22"/>
        </w:rPr>
        <w:t>was</w:t>
      </w:r>
      <w:r w:rsidR="009578F1" w:rsidRPr="0075090D">
        <w:rPr>
          <w:rFonts w:ascii="Arial" w:eastAsia="等线" w:hAnsi="Arial" w:cs="Arial"/>
          <w:bCs/>
          <w:sz w:val="22"/>
        </w:rPr>
        <w:t xml:space="preserve"> detected by Western blotting. </w:t>
      </w:r>
      <w:r w:rsidR="009578F1" w:rsidRPr="0075090D">
        <w:rPr>
          <w:rFonts w:ascii="Arial" w:hAnsi="Arial" w:cs="Arial"/>
          <w:sz w:val="22"/>
        </w:rPr>
        <w:t>N=6</w:t>
      </w:r>
      <w:r w:rsidR="009578F1" w:rsidRPr="0075090D">
        <w:rPr>
          <w:rFonts w:ascii="Arial" w:eastAsia="等线" w:hAnsi="Arial" w:cs="Arial"/>
          <w:bCs/>
          <w:sz w:val="22"/>
        </w:rPr>
        <w:t xml:space="preserve"> </w:t>
      </w:r>
      <w:r w:rsidR="007823ED" w:rsidRPr="0075090D">
        <w:rPr>
          <w:rFonts w:ascii="Arial" w:eastAsia="等线" w:hAnsi="Arial" w:cs="Arial"/>
          <w:bCs/>
          <w:sz w:val="22"/>
        </w:rPr>
        <w:t xml:space="preserve">mice </w:t>
      </w:r>
      <w:r w:rsidR="009578F1" w:rsidRPr="0075090D">
        <w:rPr>
          <w:rFonts w:ascii="Arial" w:eastAsia="等线" w:hAnsi="Arial" w:cs="Arial"/>
          <w:bCs/>
          <w:sz w:val="22"/>
        </w:rPr>
        <w:t>(</w:t>
      </w:r>
      <w:r w:rsidR="00EB5492" w:rsidRPr="0075090D">
        <w:rPr>
          <w:rFonts w:ascii="Arial" w:eastAsia="等线" w:hAnsi="Arial" w:cs="Arial" w:hint="eastAsia"/>
          <w:b/>
          <w:bCs/>
          <w:sz w:val="22"/>
        </w:rPr>
        <w:t>C</w:t>
      </w:r>
      <w:r w:rsidR="006B62B4" w:rsidRPr="0075090D">
        <w:rPr>
          <w:rFonts w:ascii="Arial" w:eastAsia="等线" w:hAnsi="Arial" w:cs="Arial" w:hint="eastAsia"/>
          <w:bCs/>
          <w:sz w:val="22"/>
        </w:rPr>
        <w:t>-</w:t>
      </w:r>
      <w:r w:rsidR="00EB5492" w:rsidRPr="0075090D">
        <w:rPr>
          <w:rFonts w:ascii="Arial" w:eastAsia="等线" w:hAnsi="Arial" w:cs="Arial" w:hint="eastAsia"/>
          <w:b/>
          <w:bCs/>
          <w:sz w:val="22"/>
        </w:rPr>
        <w:t>D</w:t>
      </w:r>
      <w:r w:rsidR="009578F1" w:rsidRPr="0075090D">
        <w:rPr>
          <w:rFonts w:ascii="Arial" w:eastAsia="等线" w:hAnsi="Arial" w:cs="Arial"/>
          <w:bCs/>
          <w:sz w:val="22"/>
        </w:rPr>
        <w:t>).</w:t>
      </w:r>
    </w:p>
    <w:p w:rsidR="0075090D" w:rsidRPr="0075090D" w:rsidRDefault="0075090D" w:rsidP="009578F1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</w:p>
    <w:p w:rsidR="0075090D" w:rsidRPr="0075090D" w:rsidRDefault="0075090D" w:rsidP="0075090D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8</w:t>
      </w:r>
    </w:p>
    <w:p w:rsidR="0075090D" w:rsidRPr="0075090D" w:rsidRDefault="004A51FA" w:rsidP="009578F1">
      <w:pPr>
        <w:spacing w:line="480" w:lineRule="auto"/>
        <w:rPr>
          <w:rFonts w:ascii="Arial" w:hAnsi="Arial" w:cs="Arial"/>
          <w:sz w:val="22"/>
        </w:rPr>
      </w:pPr>
      <w:proofErr w:type="gramStart"/>
      <w:r w:rsidRPr="0075090D">
        <w:rPr>
          <w:rFonts w:ascii="Arial" w:eastAsia="等线" w:hAnsi="Arial" w:cs="Arial"/>
          <w:b/>
          <w:bCs/>
          <w:kern w:val="0"/>
          <w:sz w:val="22"/>
        </w:rPr>
        <w:t>Fig.</w:t>
      </w:r>
      <w:proofErr w:type="gramEnd"/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 </w:t>
      </w:r>
      <w:r w:rsidR="00AF70AE" w:rsidRPr="0075090D">
        <w:rPr>
          <w:rFonts w:ascii="Arial" w:eastAsia="等线" w:hAnsi="Arial" w:cs="Arial"/>
          <w:b/>
          <w:bCs/>
          <w:kern w:val="0"/>
          <w:sz w:val="22"/>
        </w:rPr>
        <w:t>S</w:t>
      </w:r>
      <w:r w:rsidR="00CA57D2" w:rsidRPr="0075090D">
        <w:rPr>
          <w:rFonts w:ascii="Arial" w:eastAsia="等线" w:hAnsi="Arial" w:cs="Arial" w:hint="eastAsia"/>
          <w:b/>
          <w:bCs/>
          <w:kern w:val="0"/>
          <w:sz w:val="22"/>
        </w:rPr>
        <w:t>7</w:t>
      </w:r>
      <w:r w:rsidR="006A356E" w:rsidRPr="0075090D">
        <w:rPr>
          <w:rFonts w:ascii="Arial" w:eastAsia="等线" w:hAnsi="Arial" w:cs="Arial" w:hint="eastAsia"/>
          <w:b/>
          <w:bCs/>
          <w:kern w:val="0"/>
          <w:sz w:val="22"/>
        </w:rPr>
        <w:t>.</w:t>
      </w:r>
      <w:r w:rsidR="009578F1" w:rsidRPr="0075090D">
        <w:rPr>
          <w:rFonts w:ascii="Arial" w:eastAsia="等线" w:hAnsi="Arial" w:cs="Arial"/>
          <w:b/>
          <w:bCs/>
          <w:kern w:val="0"/>
          <w:sz w:val="22"/>
        </w:rPr>
        <w:t xml:space="preserve"> </w:t>
      </w:r>
      <w:r w:rsidR="009578F1" w:rsidRPr="0075090D">
        <w:rPr>
          <w:rFonts w:ascii="Arial" w:eastAsia="等线" w:hAnsi="Arial" w:cs="Arial"/>
          <w:b/>
          <w:bCs/>
          <w:sz w:val="22"/>
        </w:rPr>
        <w:t xml:space="preserve">Dexamethasone induced depression-like behavior in mice. </w:t>
      </w:r>
      <w:r w:rsidR="00CF4483" w:rsidRPr="0075090D">
        <w:rPr>
          <w:rFonts w:ascii="Arial" w:eastAsia="等线" w:hAnsi="Arial" w:cs="Arial"/>
          <w:bCs/>
          <w:sz w:val="22"/>
        </w:rPr>
        <w:t>Two</w:t>
      </w:r>
      <w:r w:rsidR="00CF4483" w:rsidRPr="0075090D" w:rsidDel="00CF4483">
        <w:rPr>
          <w:rFonts w:ascii="Arial" w:eastAsia="等线" w:hAnsi="Arial" w:cs="Arial"/>
          <w:bCs/>
          <w:sz w:val="22"/>
        </w:rPr>
        <w:t xml:space="preserve"> </w:t>
      </w:r>
      <w:r w:rsidR="009578F1" w:rsidRPr="0075090D">
        <w:rPr>
          <w:rFonts w:ascii="Arial" w:eastAsia="等线" w:hAnsi="Arial" w:cs="Arial"/>
          <w:bCs/>
          <w:sz w:val="22"/>
        </w:rPr>
        <w:lastRenderedPageBreak/>
        <w:t xml:space="preserve">-month-old male ICR mice were exposed to subcutaneous injections of </w:t>
      </w:r>
      <w:proofErr w:type="spellStart"/>
      <w:r w:rsidR="009578F1" w:rsidRPr="0075090D">
        <w:rPr>
          <w:rFonts w:ascii="Arial" w:eastAsia="等线" w:hAnsi="Arial" w:cs="Arial"/>
          <w:bCs/>
          <w:sz w:val="22"/>
        </w:rPr>
        <w:t>Dex</w:t>
      </w:r>
      <w:proofErr w:type="spellEnd"/>
      <w:r w:rsidR="009578F1" w:rsidRPr="0075090D">
        <w:rPr>
          <w:rFonts w:ascii="Arial" w:eastAsia="等线" w:hAnsi="Arial" w:cs="Arial"/>
          <w:bCs/>
          <w:sz w:val="22"/>
        </w:rPr>
        <w:t xml:space="preserve"> (1 mg/kg) or normal saline (NS) for 21 days.</w:t>
      </w:r>
      <w:r w:rsidR="009578F1" w:rsidRPr="0075090D">
        <w:rPr>
          <w:rFonts w:ascii="Arial" w:hAnsi="Arial" w:cs="Arial"/>
          <w:sz w:val="22"/>
        </w:rPr>
        <w:t xml:space="preserve"> Immobility time in the tail suspension test (TST) and forced swimming test (FST) were examined in control mice and Ahi1 KO mice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N=21 </w:t>
      </w:r>
      <w:r w:rsidR="007823ED" w:rsidRPr="0075090D">
        <w:rPr>
          <w:rFonts w:ascii="Arial" w:hAnsi="Arial" w:cs="Arial"/>
          <w:sz w:val="22"/>
        </w:rPr>
        <w:t xml:space="preserve">mice </w:t>
      </w:r>
      <w:r w:rsidR="009578F1" w:rsidRPr="0075090D">
        <w:rPr>
          <w:rFonts w:ascii="Arial" w:hAnsi="Arial" w:cs="Arial"/>
          <w:sz w:val="22"/>
        </w:rPr>
        <w:t>(</w:t>
      </w:r>
      <w:r w:rsidR="00EB5492" w:rsidRPr="0075090D">
        <w:rPr>
          <w:rFonts w:ascii="Arial" w:hAnsi="Arial" w:cs="Arial" w:hint="eastAsia"/>
          <w:b/>
          <w:sz w:val="22"/>
        </w:rPr>
        <w:t>A</w:t>
      </w:r>
      <w:r w:rsidR="006F412B" w:rsidRPr="0075090D">
        <w:rPr>
          <w:rFonts w:ascii="Arial" w:hAnsi="Arial" w:cs="Arial" w:hint="eastAsia"/>
          <w:sz w:val="22"/>
        </w:rPr>
        <w:t>-</w:t>
      </w:r>
      <w:r w:rsidR="00EB5492" w:rsidRPr="0075090D">
        <w:rPr>
          <w:rFonts w:ascii="Arial" w:hAnsi="Arial" w:cs="Arial" w:hint="eastAsia"/>
          <w:b/>
          <w:sz w:val="22"/>
        </w:rPr>
        <w:t>B</w:t>
      </w:r>
      <w:r w:rsidR="009578F1" w:rsidRPr="0075090D">
        <w:rPr>
          <w:rFonts w:ascii="Arial" w:hAnsi="Arial" w:cs="Arial"/>
          <w:sz w:val="22"/>
        </w:rPr>
        <w:t xml:space="preserve">). </w:t>
      </w:r>
      <w:r w:rsidR="00CF4483" w:rsidRPr="0075090D">
        <w:rPr>
          <w:rFonts w:ascii="Arial" w:hAnsi="Arial" w:cs="Arial"/>
          <w:sz w:val="22"/>
        </w:rPr>
        <w:t>A sucrose</w:t>
      </w:r>
      <w:r w:rsidR="009578F1" w:rsidRPr="0075090D">
        <w:rPr>
          <w:rFonts w:ascii="Arial" w:hAnsi="Arial" w:cs="Arial"/>
          <w:sz w:val="22"/>
        </w:rPr>
        <w:t xml:space="preserve"> preference test was performed</w:t>
      </w:r>
      <w:r w:rsidR="00CF4483" w:rsidRPr="0075090D">
        <w:rPr>
          <w:rFonts w:ascii="Arial" w:hAnsi="Arial" w:cs="Arial"/>
          <w:sz w:val="22"/>
        </w:rPr>
        <w:t>,</w:t>
      </w:r>
      <w:r w:rsidR="009578F1" w:rsidRPr="0075090D">
        <w:rPr>
          <w:rFonts w:ascii="Arial" w:hAnsi="Arial" w:cs="Arial"/>
          <w:sz w:val="22"/>
        </w:rPr>
        <w:t xml:space="preserve"> and the percentage of sucrose consumed </w:t>
      </w:r>
      <w:r w:rsidR="00CF4483" w:rsidRPr="0075090D">
        <w:rPr>
          <w:rFonts w:ascii="Arial" w:hAnsi="Arial" w:cs="Arial" w:hint="eastAsia"/>
          <w:sz w:val="22"/>
        </w:rPr>
        <w:t>in</w:t>
      </w:r>
      <w:r w:rsidR="00CF4483" w:rsidRPr="0075090D">
        <w:rPr>
          <w:rFonts w:ascii="Arial" w:hAnsi="Arial" w:cs="Arial"/>
          <w:sz w:val="22"/>
        </w:rPr>
        <w:t xml:space="preserve"> </w:t>
      </w:r>
      <w:r w:rsidR="009578F1" w:rsidRPr="0075090D">
        <w:rPr>
          <w:rFonts w:ascii="Arial" w:hAnsi="Arial" w:cs="Arial"/>
          <w:sz w:val="22"/>
        </w:rPr>
        <w:t>the total drinking water was calculated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N=21</w:t>
      </w:r>
      <w:r w:rsidR="007823ED" w:rsidRPr="0075090D">
        <w:rPr>
          <w:rFonts w:ascii="Arial" w:hAnsi="Arial" w:cs="Arial" w:hint="eastAsia"/>
          <w:sz w:val="22"/>
        </w:rPr>
        <w:t xml:space="preserve"> </w:t>
      </w:r>
      <w:r w:rsidR="007823ED" w:rsidRPr="0075090D">
        <w:rPr>
          <w:rFonts w:ascii="Arial" w:hAnsi="Arial" w:cs="Arial"/>
          <w:sz w:val="22"/>
        </w:rPr>
        <w:t>mice</w:t>
      </w:r>
      <w:r w:rsidR="009578F1" w:rsidRPr="0075090D">
        <w:rPr>
          <w:rFonts w:ascii="Arial" w:hAnsi="Arial" w:cs="Arial"/>
          <w:sz w:val="22"/>
        </w:rPr>
        <w:t xml:space="preserve"> (</w:t>
      </w:r>
      <w:r w:rsidR="00EB5492" w:rsidRPr="0075090D">
        <w:rPr>
          <w:rFonts w:ascii="Arial" w:hAnsi="Arial" w:cs="Arial" w:hint="eastAsia"/>
          <w:b/>
          <w:sz w:val="22"/>
        </w:rPr>
        <w:t>C</w:t>
      </w:r>
      <w:r w:rsidR="009578F1" w:rsidRPr="0075090D">
        <w:rPr>
          <w:rFonts w:ascii="Arial" w:hAnsi="Arial" w:cs="Arial"/>
          <w:sz w:val="22"/>
        </w:rPr>
        <w:t xml:space="preserve">). ATP levels were measured in the cortex (CTX), hypothalamus (HY), hippocampus (Hi), and cerebellum (CB) in </w:t>
      </w:r>
      <w:r w:rsidR="00CF4483" w:rsidRPr="0075090D">
        <w:rPr>
          <w:rFonts w:ascii="Arial" w:hAnsi="Arial" w:cs="Arial"/>
          <w:sz w:val="22"/>
        </w:rPr>
        <w:t xml:space="preserve">the </w:t>
      </w:r>
      <w:r w:rsidR="009578F1" w:rsidRPr="0075090D">
        <w:rPr>
          <w:rFonts w:ascii="Arial" w:hAnsi="Arial" w:cs="Arial"/>
          <w:sz w:val="22"/>
        </w:rPr>
        <w:t xml:space="preserve">NS group and </w:t>
      </w:r>
      <w:proofErr w:type="spellStart"/>
      <w:r w:rsidR="009578F1" w:rsidRPr="0075090D">
        <w:rPr>
          <w:rFonts w:ascii="Arial" w:hAnsi="Arial" w:cs="Arial"/>
          <w:sz w:val="22"/>
        </w:rPr>
        <w:t>Dex</w:t>
      </w:r>
      <w:proofErr w:type="spellEnd"/>
      <w:r w:rsidR="009578F1" w:rsidRPr="0075090D">
        <w:rPr>
          <w:rFonts w:ascii="Arial" w:hAnsi="Arial" w:cs="Arial"/>
          <w:sz w:val="22"/>
        </w:rPr>
        <w:t>-induced depressed group</w:t>
      </w:r>
      <w:r w:rsidR="009578F1" w:rsidRPr="0075090D">
        <w:rPr>
          <w:rFonts w:ascii="Arial" w:hAnsi="Arial" w:cs="Arial" w:hint="eastAsia"/>
          <w:sz w:val="22"/>
        </w:rPr>
        <w:t>.</w:t>
      </w:r>
      <w:r w:rsidR="009578F1" w:rsidRPr="0075090D">
        <w:rPr>
          <w:rFonts w:ascii="Arial" w:hAnsi="Arial" w:cs="Arial"/>
          <w:sz w:val="22"/>
        </w:rPr>
        <w:t xml:space="preserve"> N=6</w:t>
      </w:r>
      <w:r w:rsidR="007823ED" w:rsidRPr="0075090D">
        <w:rPr>
          <w:rFonts w:ascii="Arial" w:hAnsi="Arial" w:cs="Arial" w:hint="eastAsia"/>
          <w:sz w:val="22"/>
        </w:rPr>
        <w:t xml:space="preserve"> </w:t>
      </w:r>
      <w:r w:rsidR="007823ED" w:rsidRPr="0075090D">
        <w:rPr>
          <w:rFonts w:ascii="Arial" w:hAnsi="Arial" w:cs="Arial"/>
          <w:sz w:val="22"/>
        </w:rPr>
        <w:t>mice</w:t>
      </w:r>
      <w:r w:rsidR="009578F1" w:rsidRPr="0075090D">
        <w:rPr>
          <w:rFonts w:ascii="Arial" w:hAnsi="Arial" w:cs="Arial"/>
          <w:sz w:val="22"/>
        </w:rPr>
        <w:t xml:space="preserve"> (</w:t>
      </w:r>
      <w:r w:rsidR="00EB5492" w:rsidRPr="0075090D">
        <w:rPr>
          <w:rFonts w:ascii="Arial" w:hAnsi="Arial" w:cs="Arial" w:hint="eastAsia"/>
          <w:b/>
          <w:sz w:val="22"/>
        </w:rPr>
        <w:t>D</w:t>
      </w:r>
      <w:r w:rsidR="009578F1" w:rsidRPr="0075090D">
        <w:rPr>
          <w:rFonts w:ascii="Arial" w:hAnsi="Arial" w:cs="Arial"/>
          <w:sz w:val="22"/>
        </w:rPr>
        <w:t xml:space="preserve">). </w:t>
      </w:r>
      <w:r w:rsidR="00CF4483" w:rsidRPr="0075090D">
        <w:rPr>
          <w:rFonts w:ascii="Arial" w:hAnsi="Arial" w:cs="Arial"/>
          <w:sz w:val="22"/>
        </w:rPr>
        <w:t>The body</w:t>
      </w:r>
      <w:r w:rsidR="009578F1" w:rsidRPr="0075090D">
        <w:rPr>
          <w:rFonts w:ascii="Arial" w:hAnsi="Arial" w:cs="Arial"/>
          <w:sz w:val="22"/>
        </w:rPr>
        <w:t xml:space="preserve"> weights of </w:t>
      </w:r>
      <w:proofErr w:type="spellStart"/>
      <w:r w:rsidR="009578F1" w:rsidRPr="0075090D">
        <w:rPr>
          <w:rFonts w:ascii="Arial" w:hAnsi="Arial" w:cs="Arial"/>
          <w:sz w:val="22"/>
        </w:rPr>
        <w:t>Dex</w:t>
      </w:r>
      <w:proofErr w:type="spellEnd"/>
      <w:r w:rsidR="009578F1" w:rsidRPr="0075090D">
        <w:rPr>
          <w:rFonts w:ascii="Arial" w:hAnsi="Arial" w:cs="Arial"/>
          <w:sz w:val="22"/>
        </w:rPr>
        <w:t>-induced depressive mice were recorded for 3 weeks</w:t>
      </w:r>
      <w:r w:rsidR="00CF4483" w:rsidRPr="0075090D">
        <w:rPr>
          <w:rFonts w:ascii="Arial" w:hAnsi="Arial" w:cs="Arial"/>
          <w:sz w:val="22"/>
        </w:rPr>
        <w:t>,</w:t>
      </w:r>
      <w:r w:rsidR="009578F1" w:rsidRPr="0075090D">
        <w:rPr>
          <w:rFonts w:ascii="Arial" w:hAnsi="Arial" w:cs="Arial"/>
          <w:sz w:val="22"/>
        </w:rPr>
        <w:t xml:space="preserve"> and a growth curve of body weight was drawn</w:t>
      </w:r>
      <w:r w:rsidR="007823ED" w:rsidRPr="0075090D">
        <w:rPr>
          <w:rFonts w:ascii="Arial" w:hAnsi="Arial" w:cs="Arial" w:hint="eastAsia"/>
          <w:sz w:val="22"/>
        </w:rPr>
        <w:t>.</w:t>
      </w:r>
      <w:r w:rsidR="007823ED" w:rsidRPr="0075090D">
        <w:rPr>
          <w:rFonts w:ascii="Arial" w:hAnsi="Arial" w:cs="Arial"/>
          <w:sz w:val="22"/>
        </w:rPr>
        <w:t xml:space="preserve"> N=21 mice</w:t>
      </w:r>
      <w:r w:rsidR="009578F1" w:rsidRPr="0075090D">
        <w:rPr>
          <w:rFonts w:ascii="Arial" w:hAnsi="Arial" w:cs="Arial"/>
          <w:sz w:val="22"/>
        </w:rPr>
        <w:t xml:space="preserve"> (</w:t>
      </w:r>
      <w:r w:rsidR="001D29D2" w:rsidRPr="0075090D">
        <w:rPr>
          <w:rFonts w:ascii="Arial" w:hAnsi="Arial" w:cs="Arial" w:hint="eastAsia"/>
          <w:b/>
          <w:sz w:val="22"/>
        </w:rPr>
        <w:t>E</w:t>
      </w:r>
      <w:r w:rsidR="009578F1" w:rsidRPr="0075090D">
        <w:rPr>
          <w:rFonts w:ascii="Arial" w:hAnsi="Arial" w:cs="Arial"/>
          <w:sz w:val="22"/>
        </w:rPr>
        <w:t>). *P &lt;0.05, **P &lt;0.01, ****P &lt; 0.0001.</w:t>
      </w:r>
    </w:p>
    <w:p w:rsidR="009578F1" w:rsidRPr="0075090D" w:rsidRDefault="009578F1" w:rsidP="009578F1">
      <w:pPr>
        <w:spacing w:line="480" w:lineRule="auto"/>
        <w:rPr>
          <w:rFonts w:ascii="Arial" w:hAnsi="Arial" w:cs="Arial"/>
          <w:sz w:val="22"/>
        </w:rPr>
      </w:pPr>
      <w:r w:rsidRPr="0075090D">
        <w:rPr>
          <w:rFonts w:ascii="Arial" w:hAnsi="Arial" w:cs="Arial"/>
          <w:sz w:val="22"/>
        </w:rPr>
        <w:fldChar w:fldCharType="begin"/>
      </w:r>
      <w:r w:rsidRPr="0075090D">
        <w:rPr>
          <w:rFonts w:ascii="Arial" w:hAnsi="Arial" w:cs="Arial"/>
          <w:sz w:val="22"/>
        </w:rPr>
        <w:instrText xml:space="preserve"> ADDIN </w:instrText>
      </w:r>
      <w:r w:rsidRPr="0075090D">
        <w:rPr>
          <w:rFonts w:ascii="Arial" w:hAnsi="Arial" w:cs="Arial"/>
          <w:sz w:val="22"/>
        </w:rPr>
        <w:fldChar w:fldCharType="end"/>
      </w:r>
    </w:p>
    <w:p w:rsidR="0075090D" w:rsidRPr="0075090D" w:rsidRDefault="0075090D" w:rsidP="0075090D">
      <w:pPr>
        <w:spacing w:line="480" w:lineRule="auto"/>
        <w:rPr>
          <w:rFonts w:ascii="Arial" w:eastAsia="等线" w:hAnsi="Arial" w:cs="Arial"/>
          <w:b/>
          <w:bCs/>
          <w:kern w:val="0"/>
          <w:sz w:val="22"/>
        </w:rPr>
      </w:pPr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Additional files </w:t>
      </w:r>
      <w:r w:rsidRPr="0075090D">
        <w:rPr>
          <w:rFonts w:ascii="Arial" w:eastAsia="等线" w:hAnsi="Arial" w:cs="Arial" w:hint="eastAsia"/>
          <w:b/>
          <w:bCs/>
          <w:kern w:val="0"/>
          <w:sz w:val="22"/>
        </w:rPr>
        <w:t>9</w:t>
      </w:r>
    </w:p>
    <w:p w:rsidR="00784C29" w:rsidRDefault="00784C29" w:rsidP="00784C29">
      <w:pPr>
        <w:widowControl/>
        <w:spacing w:line="480" w:lineRule="auto"/>
        <w:rPr>
          <w:rFonts w:ascii="Helvetica" w:hAnsi="Helvetica" w:cs="Arial"/>
          <w:color w:val="000000"/>
          <w:kern w:val="0"/>
          <w:szCs w:val="21"/>
          <w:shd w:val="clear" w:color="auto" w:fill="FFFFFF"/>
        </w:rPr>
      </w:pPr>
      <w:proofErr w:type="gramStart"/>
      <w:r w:rsidRPr="0075090D">
        <w:rPr>
          <w:rFonts w:ascii="Arial" w:eastAsia="等线" w:hAnsi="Arial" w:cs="Arial"/>
          <w:b/>
          <w:bCs/>
          <w:kern w:val="0"/>
          <w:sz w:val="22"/>
        </w:rPr>
        <w:t>Fig.</w:t>
      </w:r>
      <w:proofErr w:type="gramEnd"/>
      <w:r w:rsidRPr="0075090D">
        <w:rPr>
          <w:rFonts w:ascii="Arial" w:eastAsia="等线" w:hAnsi="Arial" w:cs="Arial"/>
          <w:b/>
          <w:bCs/>
          <w:kern w:val="0"/>
          <w:sz w:val="22"/>
        </w:rPr>
        <w:t xml:space="preserve"> S</w:t>
      </w:r>
      <w:r w:rsidR="00CA57D2" w:rsidRPr="0075090D">
        <w:rPr>
          <w:rFonts w:ascii="Arial" w:eastAsia="等线" w:hAnsi="Arial" w:cs="Arial" w:hint="eastAsia"/>
          <w:b/>
          <w:bCs/>
          <w:kern w:val="0"/>
          <w:sz w:val="22"/>
        </w:rPr>
        <w:t>8</w:t>
      </w:r>
      <w:r w:rsidRPr="0075090D">
        <w:rPr>
          <w:rFonts w:ascii="Arial" w:eastAsia="等线" w:hAnsi="Arial" w:cs="Arial"/>
          <w:b/>
          <w:bCs/>
          <w:kern w:val="0"/>
          <w:sz w:val="22"/>
        </w:rPr>
        <w:t>.</w:t>
      </w:r>
      <w:r w:rsidR="0025331B" w:rsidRPr="0075090D">
        <w:rPr>
          <w:rFonts w:ascii="Arial" w:eastAsia="等线" w:hAnsi="Arial" w:cs="Arial" w:hint="eastAsia"/>
          <w:b/>
          <w:bCs/>
          <w:kern w:val="0"/>
          <w:sz w:val="22"/>
        </w:rPr>
        <w:t xml:space="preserve"> </w:t>
      </w:r>
      <w:r w:rsidR="000329A4" w:rsidRPr="0075090D">
        <w:rPr>
          <w:rFonts w:ascii="Arial" w:eastAsia="等线" w:hAnsi="Arial" w:cs="Arial"/>
          <w:b/>
          <w:bCs/>
          <w:kern w:val="0"/>
          <w:sz w:val="22"/>
        </w:rPr>
        <w:t xml:space="preserve">ATP </w:t>
      </w:r>
      <w:r w:rsidR="00E511CC" w:rsidRPr="0075090D">
        <w:rPr>
          <w:rFonts w:ascii="Arial" w:eastAsia="等线" w:hAnsi="Arial" w:cs="Arial"/>
          <w:b/>
          <w:bCs/>
          <w:kern w:val="0"/>
          <w:sz w:val="22"/>
        </w:rPr>
        <w:t xml:space="preserve">stability </w:t>
      </w:r>
      <w:r w:rsidR="00D1752E" w:rsidRPr="0075090D">
        <w:rPr>
          <w:rFonts w:ascii="Arial" w:eastAsia="等线" w:hAnsi="Arial" w:cs="Arial"/>
          <w:b/>
          <w:bCs/>
          <w:kern w:val="0"/>
          <w:sz w:val="22"/>
        </w:rPr>
        <w:t xml:space="preserve">was </w:t>
      </w:r>
      <w:r w:rsidR="00E511CC" w:rsidRPr="0075090D">
        <w:rPr>
          <w:rFonts w:ascii="Arial" w:eastAsia="等线" w:hAnsi="Arial" w:cs="Arial"/>
          <w:b/>
          <w:bCs/>
          <w:kern w:val="0"/>
          <w:sz w:val="22"/>
        </w:rPr>
        <w:t>evaluated</w:t>
      </w:r>
      <w:r w:rsidR="000329A4" w:rsidRPr="0075090D">
        <w:rPr>
          <w:rFonts w:ascii="Arial" w:eastAsia="等线" w:hAnsi="Arial" w:cs="Arial"/>
          <w:b/>
          <w:bCs/>
          <w:kern w:val="0"/>
          <w:sz w:val="22"/>
        </w:rPr>
        <w:t xml:space="preserve"> by a</w:t>
      </w:r>
      <w:r w:rsidR="00E511CC" w:rsidRPr="0075090D">
        <w:rPr>
          <w:rFonts w:ascii="Arial" w:eastAsia="等线" w:hAnsi="Arial" w:cs="Arial"/>
          <w:b/>
          <w:bCs/>
          <w:kern w:val="0"/>
          <w:sz w:val="22"/>
        </w:rPr>
        <w:t>n</w:t>
      </w:r>
      <w:r w:rsidR="000329A4" w:rsidRPr="0075090D">
        <w:rPr>
          <w:rFonts w:ascii="Arial" w:eastAsia="等线" w:hAnsi="Arial" w:cs="Arial"/>
          <w:b/>
          <w:bCs/>
          <w:kern w:val="0"/>
          <w:sz w:val="22"/>
        </w:rPr>
        <w:t xml:space="preserve"> </w:t>
      </w:r>
      <w:r w:rsidR="00D1752E" w:rsidRPr="0075090D">
        <w:rPr>
          <w:rFonts w:ascii="Arial" w:eastAsia="等线" w:hAnsi="Arial" w:cs="Arial"/>
          <w:b/>
          <w:bCs/>
          <w:kern w:val="0"/>
          <w:sz w:val="22"/>
        </w:rPr>
        <w:t xml:space="preserve">ATP </w:t>
      </w:r>
      <w:r w:rsidR="000329A4" w:rsidRPr="0075090D">
        <w:rPr>
          <w:rFonts w:ascii="Arial" w:eastAsia="等线" w:hAnsi="Arial" w:cs="Arial"/>
          <w:b/>
          <w:bCs/>
          <w:kern w:val="0"/>
          <w:sz w:val="22"/>
        </w:rPr>
        <w:t>kit</w:t>
      </w:r>
      <w:r w:rsidR="00D1752E" w:rsidRPr="0075090D">
        <w:rPr>
          <w:rFonts w:ascii="Arial" w:eastAsia="等线" w:hAnsi="Arial" w:cs="Arial"/>
          <w:b/>
          <w:bCs/>
          <w:kern w:val="0"/>
          <w:sz w:val="22"/>
        </w:rPr>
        <w:t>.</w:t>
      </w:r>
      <w:r w:rsidR="000329A4" w:rsidRPr="0075090D">
        <w:rPr>
          <w:rFonts w:ascii="Arial" w:eastAsia="等线" w:hAnsi="Arial" w:cs="Arial"/>
          <w:b/>
          <w:bCs/>
          <w:kern w:val="0"/>
          <w:sz w:val="22"/>
        </w:rPr>
        <w:t xml:space="preserve"> 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>PC12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 cells were treated with </w:t>
      </w:r>
      <w:proofErr w:type="spellStart"/>
      <w:r w:rsidRPr="0075090D">
        <w:rPr>
          <w:rFonts w:ascii="Helvetica" w:hAnsi="Helvetica" w:cs="宋体"/>
          <w:color w:val="000000"/>
          <w:kern w:val="0"/>
          <w:szCs w:val="21"/>
        </w:rPr>
        <w:t>EtOH</w:t>
      </w:r>
      <w:proofErr w:type="spellEnd"/>
      <w:r w:rsidRPr="0075090D">
        <w:rPr>
          <w:rFonts w:ascii="Helvetica" w:hAnsi="Helvetica" w:cs="宋体"/>
          <w:color w:val="000000"/>
          <w:kern w:val="0"/>
          <w:szCs w:val="21"/>
        </w:rPr>
        <w:t xml:space="preserve"> (con) or 30</w:t>
      </w:r>
      <w:r w:rsidR="00776989" w:rsidRPr="0075090D">
        <w:rPr>
          <w:rFonts w:ascii="Helvetica" w:hAnsi="Helvetica" w:cs="宋体" w:hint="eastAsia"/>
          <w:color w:val="000000"/>
          <w:kern w:val="0"/>
          <w:szCs w:val="21"/>
        </w:rPr>
        <w:t xml:space="preserve"> </w:t>
      </w:r>
      <w:proofErr w:type="spellStart"/>
      <w:r w:rsidRPr="0075090D">
        <w:rPr>
          <w:rFonts w:ascii="Helvetica" w:hAnsi="Helvetica" w:cs="宋体"/>
          <w:color w:val="000000"/>
          <w:kern w:val="0"/>
          <w:szCs w:val="21"/>
        </w:rPr>
        <w:t>μM</w:t>
      </w:r>
      <w:proofErr w:type="spellEnd"/>
      <w:r w:rsidRPr="0075090D">
        <w:rPr>
          <w:rFonts w:ascii="Helvetica" w:hAnsi="Helvetica" w:cs="宋体"/>
          <w:color w:val="000000"/>
          <w:kern w:val="0"/>
          <w:szCs w:val="21"/>
        </w:rPr>
        <w:t xml:space="preserve"> FCCP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 xml:space="preserve"> </w:t>
      </w:r>
      <w:r w:rsidRPr="0075090D">
        <w:rPr>
          <w:rFonts w:ascii="Helvetica" w:hAnsi="Helvetica" w:cs="宋体"/>
          <w:color w:val="000000"/>
          <w:kern w:val="0"/>
          <w:szCs w:val="21"/>
        </w:rPr>
        <w:t>for 30</w:t>
      </w:r>
      <w:r w:rsidR="00776989" w:rsidRPr="0075090D">
        <w:rPr>
          <w:rFonts w:ascii="Helvetica" w:hAnsi="Helvetica" w:cs="宋体" w:hint="eastAsia"/>
          <w:color w:val="000000"/>
          <w:kern w:val="0"/>
          <w:szCs w:val="21"/>
        </w:rPr>
        <w:t xml:space="preserve"> </w:t>
      </w:r>
      <w:r w:rsidRPr="0075090D">
        <w:rPr>
          <w:rFonts w:ascii="Helvetica" w:hAnsi="Helvetica" w:cs="宋体"/>
          <w:color w:val="000000"/>
          <w:kern w:val="0"/>
          <w:szCs w:val="21"/>
        </w:rPr>
        <w:t>min</w:t>
      </w:r>
      <w:r w:rsidR="00D1752E" w:rsidRPr="0075090D">
        <w:rPr>
          <w:rFonts w:ascii="Helvetica" w:hAnsi="Helvetica" w:cs="宋体"/>
          <w:color w:val="000000"/>
          <w:kern w:val="0"/>
          <w:szCs w:val="21"/>
        </w:rPr>
        <w:t>. T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otal ATP 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>levels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 in the cell extract </w:t>
      </w:r>
      <w:r w:rsidR="00D1752E" w:rsidRPr="0075090D">
        <w:rPr>
          <w:rFonts w:ascii="Helvetica" w:hAnsi="Helvetica" w:cs="宋体"/>
          <w:color w:val="000000"/>
          <w:kern w:val="0"/>
          <w:szCs w:val="21"/>
        </w:rPr>
        <w:t xml:space="preserve">were </w:t>
      </w:r>
      <w:r w:rsidRPr="0075090D">
        <w:rPr>
          <w:rFonts w:ascii="Helvetica" w:hAnsi="Helvetica" w:cs="宋体"/>
          <w:color w:val="000000"/>
          <w:kern w:val="0"/>
          <w:szCs w:val="21"/>
        </w:rPr>
        <w:t>measured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>.</w:t>
      </w:r>
      <w:r w:rsidRPr="0075090D">
        <w:rPr>
          <w:rFonts w:ascii="宋体" w:hAnsi="宋体" w:cs="宋体"/>
          <w:kern w:val="0"/>
          <w:sz w:val="24"/>
          <w:szCs w:val="24"/>
        </w:rPr>
        <w:t xml:space="preserve"> </w:t>
      </w:r>
      <w:r w:rsidRPr="0075090D">
        <w:rPr>
          <w:rFonts w:ascii="Helvetica" w:hAnsi="Helvetica" w:cs="宋体"/>
          <w:color w:val="000000"/>
          <w:kern w:val="0"/>
          <w:szCs w:val="21"/>
        </w:rPr>
        <w:t>N=</w:t>
      </w:r>
      <w:r w:rsidRPr="0075090D">
        <w:rPr>
          <w:rFonts w:ascii="Helvetica" w:hAnsi="Helvetica" w:cs="宋体" w:hint="eastAsia"/>
          <w:color w:val="000000"/>
          <w:kern w:val="0"/>
          <w:szCs w:val="21"/>
        </w:rPr>
        <w:t>8</w:t>
      </w:r>
      <w:r w:rsidRPr="0075090D">
        <w:rPr>
          <w:rFonts w:ascii="Helvetica" w:hAnsi="Helvetica" w:cs="宋体"/>
          <w:color w:val="000000"/>
          <w:kern w:val="0"/>
          <w:szCs w:val="21"/>
        </w:rPr>
        <w:t xml:space="preserve"> cell samples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 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>(</w:t>
      </w:r>
      <w:r w:rsidRPr="0075090D">
        <w:rPr>
          <w:rFonts w:ascii="Helvetica" w:hAnsi="Helvetica" w:cs="Arial"/>
          <w:b/>
          <w:color w:val="000000"/>
          <w:kern w:val="0"/>
          <w:szCs w:val="21"/>
          <w:shd w:val="clear" w:color="auto" w:fill="FFFFFF"/>
        </w:rPr>
        <w:t>A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 xml:space="preserve">). 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>The hypothalamus tissues were stored at -80</w:t>
      </w:r>
      <w:r w:rsidR="00776989"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 xml:space="preserve"> </w:t>
      </w:r>
      <w:r w:rsidR="00D1752E"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>℃</w:t>
      </w:r>
      <w:r w:rsidR="00D1752E"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 xml:space="preserve"> 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for one month. 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ATP 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>levels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 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were measured 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in fresh and frozen 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>tissues.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 </w:t>
      </w:r>
      <w:r w:rsidRPr="0075090D">
        <w:rPr>
          <w:rFonts w:ascii="Arial" w:hAnsi="Arial" w:cs="Arial"/>
          <w:kern w:val="0"/>
          <w:sz w:val="22"/>
          <w:szCs w:val="24"/>
        </w:rPr>
        <w:t>N=</w:t>
      </w:r>
      <w:r w:rsidRPr="0075090D">
        <w:rPr>
          <w:rFonts w:ascii="Arial" w:hAnsi="Arial" w:cs="Arial" w:hint="eastAsia"/>
          <w:kern w:val="0"/>
          <w:sz w:val="22"/>
          <w:szCs w:val="24"/>
        </w:rPr>
        <w:t>7</w:t>
      </w:r>
      <w:r w:rsidRPr="0075090D">
        <w:rPr>
          <w:rFonts w:ascii="Arial" w:hAnsi="Arial" w:cs="Arial"/>
          <w:kern w:val="0"/>
          <w:sz w:val="22"/>
          <w:szCs w:val="24"/>
        </w:rPr>
        <w:t xml:space="preserve"> mice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 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>(</w:t>
      </w:r>
      <w:r w:rsidRPr="0075090D">
        <w:rPr>
          <w:rFonts w:ascii="Helvetica" w:hAnsi="Helvetica" w:cs="Arial"/>
          <w:b/>
          <w:color w:val="000000"/>
          <w:kern w:val="0"/>
          <w:szCs w:val="21"/>
          <w:shd w:val="clear" w:color="auto" w:fill="FFFFFF"/>
        </w:rPr>
        <w:t>B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 xml:space="preserve">). 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Fresh hypothalamus tissues were </w:t>
      </w:r>
      <w:r w:rsidR="00776989" w:rsidRPr="0075090D">
        <w:rPr>
          <w:rFonts w:ascii="Arial" w:hAnsi="Arial" w:cs="Arial"/>
          <w:sz w:val="22"/>
        </w:rPr>
        <w:t>placed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 on ice for different </w:t>
      </w:r>
      <w:r w:rsidR="00776989" w:rsidRPr="0075090D">
        <w:rPr>
          <w:rFonts w:ascii="Arial" w:hAnsi="Arial" w:cs="Arial"/>
          <w:sz w:val="22"/>
        </w:rPr>
        <w:t>times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 and ATP levels were measured by a</w:t>
      </w:r>
      <w:r w:rsidR="00E511CC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>n</w:t>
      </w:r>
      <w:r w:rsidR="00D1752E"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 xml:space="preserve"> 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>ATP kit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>.</w:t>
      </w:r>
      <w:r w:rsidRPr="0075090D">
        <w:rPr>
          <w:rFonts w:ascii="Arial" w:hAnsi="Arial" w:cs="Arial"/>
          <w:kern w:val="0"/>
          <w:sz w:val="22"/>
          <w:szCs w:val="24"/>
        </w:rPr>
        <w:t xml:space="preserve"> N=</w:t>
      </w:r>
      <w:r w:rsidRPr="0075090D">
        <w:rPr>
          <w:rFonts w:ascii="Arial" w:hAnsi="Arial" w:cs="Arial" w:hint="eastAsia"/>
          <w:kern w:val="0"/>
          <w:sz w:val="22"/>
          <w:szCs w:val="24"/>
        </w:rPr>
        <w:t xml:space="preserve">6 </w:t>
      </w:r>
      <w:r w:rsidRPr="0075090D">
        <w:rPr>
          <w:rFonts w:ascii="Arial" w:hAnsi="Arial" w:cs="Arial"/>
          <w:kern w:val="0"/>
          <w:sz w:val="22"/>
          <w:szCs w:val="24"/>
        </w:rPr>
        <w:t>mice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 xml:space="preserve"> (</w:t>
      </w:r>
      <w:r w:rsidRPr="0075090D">
        <w:rPr>
          <w:rFonts w:ascii="Helvetica" w:hAnsi="Helvetica" w:cs="Arial"/>
          <w:b/>
          <w:color w:val="000000"/>
          <w:kern w:val="0"/>
          <w:szCs w:val="21"/>
          <w:shd w:val="clear" w:color="auto" w:fill="FFFFFF"/>
        </w:rPr>
        <w:t>C</w:t>
      </w:r>
      <w:r w:rsidRPr="0075090D">
        <w:rPr>
          <w:rFonts w:ascii="Helvetica" w:hAnsi="Helvetica" w:cs="Arial" w:hint="eastAsia"/>
          <w:color w:val="000000"/>
          <w:kern w:val="0"/>
          <w:szCs w:val="21"/>
          <w:shd w:val="clear" w:color="auto" w:fill="FFFFFF"/>
        </w:rPr>
        <w:t>).</w:t>
      </w:r>
      <w:r w:rsidRPr="0075090D">
        <w:rPr>
          <w:rFonts w:ascii="宋体" w:hAnsi="宋体" w:cs="宋体"/>
          <w:kern w:val="0"/>
          <w:sz w:val="24"/>
          <w:szCs w:val="24"/>
        </w:rPr>
        <w:t xml:space="preserve"> </w:t>
      </w:r>
      <w:r w:rsidRPr="0075090D">
        <w:rPr>
          <w:rFonts w:ascii="Helvetica" w:hAnsi="Helvetica" w:cs="Arial"/>
          <w:color w:val="000000"/>
          <w:kern w:val="0"/>
          <w:szCs w:val="21"/>
          <w:shd w:val="clear" w:color="auto" w:fill="FFFFFF"/>
        </w:rPr>
        <w:t>****P &lt; 0.0001.</w:t>
      </w:r>
    </w:p>
    <w:p w:rsidR="0075090D" w:rsidRPr="0075090D" w:rsidRDefault="0075090D" w:rsidP="00784C29">
      <w:pPr>
        <w:widowControl/>
        <w:spacing w:line="480" w:lineRule="auto"/>
        <w:rPr>
          <w:rFonts w:ascii="Helvetica" w:hAnsi="Helvetica" w:cs="Arial"/>
          <w:color w:val="000000"/>
          <w:kern w:val="0"/>
          <w:szCs w:val="21"/>
          <w:shd w:val="clear" w:color="auto" w:fill="FFFFFF"/>
        </w:rPr>
      </w:pPr>
    </w:p>
    <w:p w:rsidR="00784C29" w:rsidRDefault="00784C29" w:rsidP="0075090D">
      <w:pPr>
        <w:widowControl/>
        <w:jc w:val="left"/>
      </w:pPr>
    </w:p>
    <w:sectPr w:rsidR="00784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314" w:rsidRDefault="00120314" w:rsidP="009578F1">
      <w:r>
        <w:separator/>
      </w:r>
    </w:p>
  </w:endnote>
  <w:endnote w:type="continuationSeparator" w:id="0">
    <w:p w:rsidR="00120314" w:rsidRDefault="00120314" w:rsidP="0095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314" w:rsidRDefault="00120314" w:rsidP="009578F1">
      <w:r>
        <w:separator/>
      </w:r>
    </w:p>
  </w:footnote>
  <w:footnote w:type="continuationSeparator" w:id="0">
    <w:p w:rsidR="00120314" w:rsidRDefault="00120314" w:rsidP="009578F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5675D"/>
    <w:rsid w:val="00025826"/>
    <w:rsid w:val="000329A4"/>
    <w:rsid w:val="00061DA9"/>
    <w:rsid w:val="000728CF"/>
    <w:rsid w:val="00076886"/>
    <w:rsid w:val="0008290D"/>
    <w:rsid w:val="000A390B"/>
    <w:rsid w:val="000B531B"/>
    <w:rsid w:val="000C1784"/>
    <w:rsid w:val="000E684F"/>
    <w:rsid w:val="00120314"/>
    <w:rsid w:val="00124C40"/>
    <w:rsid w:val="0014353F"/>
    <w:rsid w:val="001442C5"/>
    <w:rsid w:val="00164A1D"/>
    <w:rsid w:val="001A737A"/>
    <w:rsid w:val="001A7AD9"/>
    <w:rsid w:val="001B2204"/>
    <w:rsid w:val="001C2519"/>
    <w:rsid w:val="001C29C6"/>
    <w:rsid w:val="001D22B5"/>
    <w:rsid w:val="001D29D2"/>
    <w:rsid w:val="001F4967"/>
    <w:rsid w:val="00211A6E"/>
    <w:rsid w:val="0025331B"/>
    <w:rsid w:val="00291492"/>
    <w:rsid w:val="002A5E2C"/>
    <w:rsid w:val="002B5E80"/>
    <w:rsid w:val="002C6F81"/>
    <w:rsid w:val="002E55E7"/>
    <w:rsid w:val="002F1AB6"/>
    <w:rsid w:val="002F1CE5"/>
    <w:rsid w:val="002F7E14"/>
    <w:rsid w:val="00325568"/>
    <w:rsid w:val="003477F0"/>
    <w:rsid w:val="00347934"/>
    <w:rsid w:val="00383BB4"/>
    <w:rsid w:val="00395E7A"/>
    <w:rsid w:val="00412DA0"/>
    <w:rsid w:val="00485471"/>
    <w:rsid w:val="00494D40"/>
    <w:rsid w:val="004A51FA"/>
    <w:rsid w:val="004B21B4"/>
    <w:rsid w:val="004C4372"/>
    <w:rsid w:val="004C4571"/>
    <w:rsid w:val="004D3400"/>
    <w:rsid w:val="004E3794"/>
    <w:rsid w:val="004F2764"/>
    <w:rsid w:val="005207A6"/>
    <w:rsid w:val="00531CFF"/>
    <w:rsid w:val="00541E32"/>
    <w:rsid w:val="00562F96"/>
    <w:rsid w:val="00584B46"/>
    <w:rsid w:val="005B23E9"/>
    <w:rsid w:val="005F69A5"/>
    <w:rsid w:val="00607047"/>
    <w:rsid w:val="006146F2"/>
    <w:rsid w:val="00656DE5"/>
    <w:rsid w:val="006A356E"/>
    <w:rsid w:val="006B62B4"/>
    <w:rsid w:val="006F34E5"/>
    <w:rsid w:val="006F412B"/>
    <w:rsid w:val="00716D78"/>
    <w:rsid w:val="007305B4"/>
    <w:rsid w:val="0075090D"/>
    <w:rsid w:val="00776989"/>
    <w:rsid w:val="007823ED"/>
    <w:rsid w:val="00784C29"/>
    <w:rsid w:val="007C52DE"/>
    <w:rsid w:val="007C57F3"/>
    <w:rsid w:val="007D4422"/>
    <w:rsid w:val="007F2811"/>
    <w:rsid w:val="00804752"/>
    <w:rsid w:val="008211BA"/>
    <w:rsid w:val="00827EB2"/>
    <w:rsid w:val="008409C2"/>
    <w:rsid w:val="00850518"/>
    <w:rsid w:val="00871F78"/>
    <w:rsid w:val="008767A7"/>
    <w:rsid w:val="00890304"/>
    <w:rsid w:val="0089093B"/>
    <w:rsid w:val="00891BBA"/>
    <w:rsid w:val="008E1EC3"/>
    <w:rsid w:val="00955A2A"/>
    <w:rsid w:val="009562C5"/>
    <w:rsid w:val="009578F1"/>
    <w:rsid w:val="0096671B"/>
    <w:rsid w:val="009A1E64"/>
    <w:rsid w:val="009F49E3"/>
    <w:rsid w:val="00A12938"/>
    <w:rsid w:val="00A43933"/>
    <w:rsid w:val="00A529B8"/>
    <w:rsid w:val="00A5675D"/>
    <w:rsid w:val="00A96094"/>
    <w:rsid w:val="00AA486B"/>
    <w:rsid w:val="00AC28DC"/>
    <w:rsid w:val="00AF70AE"/>
    <w:rsid w:val="00B042C3"/>
    <w:rsid w:val="00B17064"/>
    <w:rsid w:val="00B20556"/>
    <w:rsid w:val="00BA0274"/>
    <w:rsid w:val="00BA2B8C"/>
    <w:rsid w:val="00BB0E7D"/>
    <w:rsid w:val="00BD2ABA"/>
    <w:rsid w:val="00C42CF0"/>
    <w:rsid w:val="00C46559"/>
    <w:rsid w:val="00C630BE"/>
    <w:rsid w:val="00C776BA"/>
    <w:rsid w:val="00CA57D2"/>
    <w:rsid w:val="00CE412B"/>
    <w:rsid w:val="00CE7B2F"/>
    <w:rsid w:val="00CF4483"/>
    <w:rsid w:val="00D1752E"/>
    <w:rsid w:val="00D213C0"/>
    <w:rsid w:val="00D62B17"/>
    <w:rsid w:val="00D7334A"/>
    <w:rsid w:val="00D87B35"/>
    <w:rsid w:val="00DD43D5"/>
    <w:rsid w:val="00E02A3F"/>
    <w:rsid w:val="00E12223"/>
    <w:rsid w:val="00E36ABA"/>
    <w:rsid w:val="00E511CC"/>
    <w:rsid w:val="00EA275D"/>
    <w:rsid w:val="00EB5492"/>
    <w:rsid w:val="00EC461A"/>
    <w:rsid w:val="00F94DA6"/>
    <w:rsid w:val="00FA4236"/>
    <w:rsid w:val="00FA5CBD"/>
    <w:rsid w:val="00FB45E3"/>
    <w:rsid w:val="00FD0370"/>
    <w:rsid w:val="00F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F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7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78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78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78F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29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29C6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84C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F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7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78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78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78F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29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29C6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84C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2</cp:revision>
  <dcterms:created xsi:type="dcterms:W3CDTF">2023-01-11T02:29:00Z</dcterms:created>
  <dcterms:modified xsi:type="dcterms:W3CDTF">2023-01-11T02:29:00Z</dcterms:modified>
</cp:coreProperties>
</file>