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9FD65" w14:textId="2D7B9750" w:rsidR="00FB2046" w:rsidRDefault="00FB2046" w:rsidP="00946662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2363735"/>
      <w:bookmarkStart w:id="1" w:name="_Hlk112358064"/>
      <w:r w:rsidRPr="00946662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bookmarkEnd w:id="0"/>
      <w:r w:rsidRPr="00946662">
        <w:rPr>
          <w:rFonts w:ascii="Times New Roman" w:hAnsi="Times New Roman" w:cs="Times New Roman"/>
          <w:b/>
          <w:bCs/>
          <w:sz w:val="28"/>
          <w:szCs w:val="28"/>
        </w:rPr>
        <w:t xml:space="preserve"> materials</w:t>
      </w:r>
    </w:p>
    <w:p w14:paraId="79689D85" w14:textId="77777777" w:rsidR="008D04E0" w:rsidRDefault="008D04E0" w:rsidP="00946662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9E8491" w14:textId="30CCDF81" w:rsidR="00946662" w:rsidRPr="00F43F2F" w:rsidRDefault="008D04E0" w:rsidP="008D04E0">
      <w:pPr>
        <w:spacing w:line="480" w:lineRule="auto"/>
        <w:ind w:firstLineChars="300" w:firstLine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43F2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4A1D5DA" wp14:editId="0E84A89C">
            <wp:extent cx="3993863" cy="3969886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602" cy="397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ADF03" w14:textId="4ED28F68" w:rsidR="00FB2046" w:rsidRPr="00F43F2F" w:rsidRDefault="008D04E0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3F2F">
        <w:rPr>
          <w:rFonts w:ascii="Times New Roman" w:hAnsi="Times New Roman" w:cs="Times New Roman"/>
          <w:b/>
          <w:bCs/>
          <w:sz w:val="24"/>
          <w:szCs w:val="24"/>
        </w:rPr>
        <w:t>Supplementary F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>igure 1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Expression of ADAM17 in rat primary myocardium and fibroblasts.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 (A-B) 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Rat primary cardiomyocytes were exposed to the indicated concentrations (A)or time (B) of H2O2 and RT-qPCR was used to measure the expression of ADAM17. 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>(C-D)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Rat primary fibroblasts were exposed to the indicated concentrations (</w:t>
      </w:r>
      <w:r w:rsidR="005E4DCA" w:rsidRPr="00F43F2F">
        <w:rPr>
          <w:rFonts w:ascii="Times New Roman" w:hAnsi="Times New Roman" w:cs="Times New Roman"/>
          <w:sz w:val="24"/>
          <w:szCs w:val="24"/>
        </w:rPr>
        <w:t>C</w:t>
      </w:r>
      <w:r w:rsidR="00FB2046" w:rsidRPr="00F43F2F">
        <w:rPr>
          <w:rFonts w:ascii="Times New Roman" w:hAnsi="Times New Roman" w:cs="Times New Roman"/>
          <w:sz w:val="24"/>
          <w:szCs w:val="24"/>
        </w:rPr>
        <w:t>)or time (</w:t>
      </w:r>
      <w:r w:rsidR="005E4DCA" w:rsidRPr="00F43F2F">
        <w:rPr>
          <w:rFonts w:ascii="Times New Roman" w:hAnsi="Times New Roman" w:cs="Times New Roman"/>
          <w:sz w:val="24"/>
          <w:szCs w:val="24"/>
        </w:rPr>
        <w:t>D</w:t>
      </w:r>
      <w:r w:rsidR="00FB2046" w:rsidRPr="00F43F2F">
        <w:rPr>
          <w:rFonts w:ascii="Times New Roman" w:hAnsi="Times New Roman" w:cs="Times New Roman"/>
          <w:sz w:val="24"/>
          <w:szCs w:val="24"/>
        </w:rPr>
        <w:t>) of H2O2 and RT-qPCR was used to measure the expression of ADAM17.</w:t>
      </w:r>
      <w:r w:rsidR="00016F8C" w:rsidRPr="00F43F2F">
        <w:rPr>
          <w:rFonts w:ascii="Times New Roman" w:hAnsi="Times New Roman" w:cs="Times New Roman"/>
          <w:sz w:val="24"/>
          <w:szCs w:val="24"/>
        </w:rPr>
        <w:t xml:space="preserve"> </w:t>
      </w:r>
      <w:r w:rsidR="00C82735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>N=3</w:t>
      </w:r>
      <w:r w:rsidR="00C82735" w:rsidRPr="004C59AC">
        <w:rPr>
          <w:rFonts w:ascii="Times New Roman" w:eastAsia="宋体" w:hAnsi="Times New Roman"/>
          <w:bCs/>
          <w:color w:val="4472C4" w:themeColor="accent1"/>
          <w:szCs w:val="21"/>
          <w:lang w:bidi="ar"/>
        </w:rPr>
        <w:t xml:space="preserve"> biological replicates</w:t>
      </w:r>
      <w:r w:rsidR="00C82735">
        <w:rPr>
          <w:rFonts w:ascii="Times New Roman" w:hAnsi="Times New Roman" w:cs="Times New Roman"/>
          <w:sz w:val="24"/>
          <w:szCs w:val="24"/>
        </w:rPr>
        <w:t xml:space="preserve">. </w:t>
      </w:r>
      <w:r w:rsidR="00FB2046" w:rsidRPr="00F43F2F">
        <w:rPr>
          <w:rFonts w:ascii="Times New Roman" w:hAnsi="Times New Roman" w:cs="Times New Roman"/>
          <w:sz w:val="24"/>
          <w:szCs w:val="24"/>
        </w:rPr>
        <w:t>Data shown as mean ± SEM. Derived by two-sample t-test, *P &lt;0.05; **P&lt;0.01, ***P&lt;0.001.</w:t>
      </w:r>
    </w:p>
    <w:p w14:paraId="556A4F54" w14:textId="42A0E9A7" w:rsidR="00FB2046" w:rsidRPr="00F43F2F" w:rsidRDefault="00016F8C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3F2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AB3B9D" wp14:editId="4741CEA2">
            <wp:extent cx="5274310" cy="252476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2302A" w14:textId="10538AF2" w:rsidR="00FB2046" w:rsidRPr="00F43F2F" w:rsidRDefault="008D04E0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Construction of siRNA against ADAM17 expression in H9c2 cells. H9C2 cells were transfected with a ADAM17 siRNA or </w:t>
      </w:r>
      <w:proofErr w:type="spellStart"/>
      <w:r w:rsidR="00FB2046" w:rsidRPr="00F43F2F">
        <w:rPr>
          <w:rFonts w:ascii="Times New Roman" w:hAnsi="Times New Roman" w:cs="Times New Roman"/>
          <w:sz w:val="24"/>
          <w:szCs w:val="24"/>
        </w:rPr>
        <w:t>siNC</w:t>
      </w:r>
      <w:proofErr w:type="spellEnd"/>
      <w:r w:rsidR="00FB2046" w:rsidRPr="00F43F2F">
        <w:rPr>
          <w:rFonts w:ascii="Times New Roman" w:hAnsi="Times New Roman" w:cs="Times New Roman"/>
          <w:sz w:val="24"/>
          <w:szCs w:val="24"/>
        </w:rPr>
        <w:t xml:space="preserve"> for 6h before H2O2 treatment.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RT-qPCR for ADAM17 mRNA in H9C2 cells treated with siRNA as described above.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="00FB2046" w:rsidRPr="00F43F2F">
        <w:rPr>
          <w:rFonts w:ascii="Times New Roman" w:hAnsi="Times New Roman" w:cs="Times New Roman"/>
          <w:sz w:val="24"/>
          <w:szCs w:val="24"/>
        </w:rPr>
        <w:t>Western blot analysis of the expression of ADAM17 in H9C2 cells treated with siRNA as described above.</w:t>
      </w:r>
      <w:r w:rsidR="00C82735" w:rsidRPr="00F43F2F">
        <w:rPr>
          <w:rFonts w:ascii="Times New Roman" w:hAnsi="Times New Roman" w:cs="Times New Roman"/>
          <w:sz w:val="24"/>
          <w:szCs w:val="24"/>
        </w:rPr>
        <w:t xml:space="preserve"> </w:t>
      </w:r>
      <w:r w:rsidR="00C82735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>N=3</w:t>
      </w:r>
      <w:r w:rsidR="00C82735" w:rsidRPr="004C59AC">
        <w:rPr>
          <w:rFonts w:ascii="Times New Roman" w:eastAsia="宋体" w:hAnsi="Times New Roman"/>
          <w:bCs/>
          <w:color w:val="4472C4" w:themeColor="accent1"/>
          <w:szCs w:val="21"/>
          <w:lang w:bidi="ar"/>
        </w:rPr>
        <w:t xml:space="preserve"> biological replicates.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Data shown as mean ± SEM. Derived by two-sample 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FB2046" w:rsidRPr="00F43F2F">
        <w:rPr>
          <w:rFonts w:ascii="Times New Roman" w:hAnsi="Times New Roman" w:cs="Times New Roman"/>
          <w:sz w:val="24"/>
          <w:szCs w:val="24"/>
        </w:rPr>
        <w:t>-test, *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&lt;0.05; **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B2046" w:rsidRPr="00F43F2F">
        <w:rPr>
          <w:rFonts w:ascii="Times New Roman" w:hAnsi="Times New Roman" w:cs="Times New Roman"/>
          <w:sz w:val="24"/>
          <w:szCs w:val="24"/>
        </w:rPr>
        <w:t>&lt;0.01.</w:t>
      </w:r>
    </w:p>
    <w:p w14:paraId="21FAE2D7" w14:textId="77777777" w:rsidR="005E4DCA" w:rsidRPr="00F43F2F" w:rsidRDefault="005E4DCA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ED4CF8" w14:textId="30DD208F" w:rsidR="005E4DCA" w:rsidRPr="00F43F2F" w:rsidRDefault="005E4DCA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3F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581781" wp14:editId="7BE78ECC">
            <wp:extent cx="5595236" cy="1911391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055" cy="191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C83F" w14:textId="174F6070" w:rsidR="005E4DCA" w:rsidRPr="005F377C" w:rsidRDefault="005E4DCA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3F2F">
        <w:rPr>
          <w:rFonts w:ascii="Times New Roman" w:hAnsi="Times New Roman" w:cs="Times New Roman"/>
          <w:b/>
          <w:bCs/>
          <w:sz w:val="24"/>
          <w:szCs w:val="24"/>
        </w:rPr>
        <w:t>Supplementary Figure 3</w:t>
      </w:r>
      <w:r w:rsidRPr="005F377C">
        <w:rPr>
          <w:rFonts w:ascii="Times New Roman" w:hAnsi="Times New Roman" w:cs="Times New Roman"/>
          <w:sz w:val="24"/>
          <w:szCs w:val="24"/>
        </w:rPr>
        <w:t xml:space="preserve"> </w:t>
      </w:r>
      <w:r w:rsidR="005F377C" w:rsidRPr="005F377C">
        <w:rPr>
          <w:rFonts w:ascii="Times New Roman" w:hAnsi="Times New Roman" w:cs="Times New Roman"/>
          <w:sz w:val="24"/>
          <w:szCs w:val="24"/>
        </w:rPr>
        <w:t>ADAM17 interacts with ACE2.</w:t>
      </w:r>
      <w:r w:rsidR="005F377C">
        <w:rPr>
          <w:rFonts w:ascii="Times New Roman" w:hAnsi="Times New Roman" w:cs="Times New Roman"/>
          <w:sz w:val="24"/>
          <w:szCs w:val="24"/>
        </w:rPr>
        <w:t xml:space="preserve"> </w:t>
      </w:r>
      <w:r w:rsidR="005F377C" w:rsidRPr="005F377C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5F37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377C" w:rsidRPr="005F377C">
        <w:rPr>
          <w:rFonts w:ascii="Times New Roman" w:hAnsi="Times New Roman" w:cs="Times New Roman"/>
          <w:sz w:val="24"/>
          <w:szCs w:val="24"/>
        </w:rPr>
        <w:t>ADAM17 (PDB: 2FV9, green) docks to ACE2 (PDB: 6M17, purple).</w:t>
      </w:r>
      <w:r w:rsidR="005A0B69" w:rsidRPr="005A0B69">
        <w:t xml:space="preserve"> </w:t>
      </w:r>
      <w:r w:rsidR="005A0B69" w:rsidRPr="005A0B69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5A0B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0B69" w:rsidRPr="005A0B69">
        <w:rPr>
          <w:rFonts w:ascii="Times New Roman" w:hAnsi="Times New Roman" w:cs="Times New Roman"/>
          <w:sz w:val="24"/>
          <w:szCs w:val="24"/>
        </w:rPr>
        <w:t>Hydrophobic and</w:t>
      </w:r>
      <w:r w:rsidR="005A0B69" w:rsidRPr="005A0B69">
        <w:rPr>
          <w:rFonts w:ascii="Times New Roman" w:hAnsi="Times New Roman" w:cs="Times New Roman"/>
          <w:b/>
          <w:bCs/>
          <w:sz w:val="24"/>
          <w:szCs w:val="24"/>
        </w:rPr>
        <w:t xml:space="preserve"> (C) </w:t>
      </w:r>
      <w:r w:rsidR="005A0B69" w:rsidRPr="005A0B69">
        <w:rPr>
          <w:rFonts w:ascii="Times New Roman" w:hAnsi="Times New Roman" w:cs="Times New Roman"/>
          <w:sz w:val="24"/>
          <w:szCs w:val="24"/>
        </w:rPr>
        <w:t>hydrogen bonds at the interaction site.</w:t>
      </w:r>
      <w:r w:rsidR="00A86B02" w:rsidRPr="00A86B02">
        <w:t xml:space="preserve"> </w:t>
      </w:r>
      <w:proofErr w:type="spellStart"/>
      <w:r w:rsidR="00A86B02" w:rsidRPr="00A86B02">
        <w:rPr>
          <w:rFonts w:ascii="Times New Roman" w:hAnsi="Times New Roman" w:cs="Times New Roman"/>
          <w:sz w:val="24"/>
          <w:szCs w:val="24"/>
        </w:rPr>
        <w:t>Pymol</w:t>
      </w:r>
      <w:proofErr w:type="spellEnd"/>
      <w:r w:rsidR="00A86B02" w:rsidRPr="00A86B02">
        <w:rPr>
          <w:rFonts w:ascii="Times New Roman" w:hAnsi="Times New Roman" w:cs="Times New Roman"/>
          <w:sz w:val="24"/>
          <w:szCs w:val="24"/>
        </w:rPr>
        <w:t xml:space="preserve"> 2.3.0 Interaction mode for analyzing docking results</w:t>
      </w:r>
      <w:r w:rsidR="00A86B02">
        <w:rPr>
          <w:rFonts w:ascii="Times New Roman" w:hAnsi="Times New Roman" w:cs="Times New Roman"/>
          <w:sz w:val="24"/>
          <w:szCs w:val="24"/>
        </w:rPr>
        <w:t>.</w:t>
      </w:r>
    </w:p>
    <w:p w14:paraId="39AEB59E" w14:textId="5BD2C857" w:rsidR="00FB2046" w:rsidRPr="00F43F2F" w:rsidRDefault="00C82735" w:rsidP="00016F8C">
      <w:pPr>
        <w:spacing w:line="480" w:lineRule="auto"/>
        <w:ind w:firstLineChars="700" w:firstLine="1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80AF9B" wp14:editId="761D4451">
            <wp:extent cx="2878455" cy="359918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359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A399F" w14:textId="1B216661" w:rsidR="00FB2046" w:rsidRPr="00F43F2F" w:rsidRDefault="008D04E0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5E4DCA" w:rsidRPr="00F43F2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ADADM17 is phosphorylated by P38MAPK. 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FB2046" w:rsidRPr="00F43F2F">
        <w:rPr>
          <w:rFonts w:ascii="Times New Roman" w:hAnsi="Times New Roman" w:cs="Times New Roman"/>
          <w:sz w:val="24"/>
          <w:szCs w:val="24"/>
        </w:rPr>
        <w:t>scansite</w:t>
      </w:r>
      <w:proofErr w:type="spellEnd"/>
      <w:r w:rsidR="00FB2046" w:rsidRPr="00F43F2F">
        <w:rPr>
          <w:rFonts w:ascii="Times New Roman" w:hAnsi="Times New Roman" w:cs="Times New Roman"/>
          <w:sz w:val="24"/>
          <w:szCs w:val="24"/>
        </w:rPr>
        <w:t xml:space="preserve"> database (</w:t>
      </w:r>
      <w:r w:rsidR="00F514B4" w:rsidRPr="00F43F2F">
        <w:rPr>
          <w:rFonts w:ascii="Times New Roman" w:hAnsi="Times New Roman" w:cs="Times New Roman"/>
          <w:sz w:val="24"/>
          <w:szCs w:val="24"/>
        </w:rPr>
        <w:t>http://scansite.mit.edu</w:t>
      </w:r>
      <w:r w:rsidR="00FB2046" w:rsidRPr="00F43F2F">
        <w:rPr>
          <w:rFonts w:ascii="Times New Roman" w:hAnsi="Times New Roman" w:cs="Times New Roman"/>
          <w:sz w:val="24"/>
          <w:szCs w:val="24"/>
        </w:rPr>
        <w:t>) suggests an interaction site between the ADAM17 threonine 735 site and P38MAPK.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="00FB2046" w:rsidRPr="00F43F2F">
        <w:rPr>
          <w:rFonts w:ascii="Times New Roman" w:hAnsi="Times New Roman" w:cs="Times New Roman"/>
          <w:sz w:val="24"/>
          <w:szCs w:val="24"/>
        </w:rPr>
        <w:t>Western blot analysis of the expression of p-ADAM17 in H9C2 cells treated with 600</w:t>
      </w:r>
      <w:r w:rsidR="00FB2046" w:rsidRPr="00F43F2F">
        <w:rPr>
          <w:rFonts w:ascii="Times New Roman" w:eastAsiaTheme="minorHAnsi" w:hAnsi="Times New Roman" w:cs="Times New Roman"/>
          <w:sz w:val="24"/>
          <w:szCs w:val="24"/>
        </w:rPr>
        <w:t xml:space="preserve">μM 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H2O2 for 12h. </w:t>
      </w:r>
      <w:r w:rsidR="00C82735" w:rsidRPr="004C59AC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(C)</w:t>
      </w:r>
      <w:r w:rsidR="00C82735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Western blot analysis of the expression of p-MK2, STAT2, </w:t>
      </w:r>
      <w:r w:rsidR="00C82735" w:rsidRPr="004C59AC">
        <w:rPr>
          <w:rFonts w:ascii="Times New Roman" w:hAnsi="Times New Roman" w:cs="Times New Roman" w:hint="eastAsia"/>
          <w:color w:val="4472C4" w:themeColor="accent1"/>
          <w:sz w:val="24"/>
          <w:szCs w:val="24"/>
        </w:rPr>
        <w:t>p-ATF2</w:t>
      </w:r>
      <w:r w:rsidR="00C82735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in H9C2 cells treated with 600</w:t>
      </w:r>
      <w:r w:rsidR="00C82735" w:rsidRPr="004C59AC">
        <w:rPr>
          <w:rFonts w:ascii="Times New Roman" w:eastAsiaTheme="minorHAnsi" w:hAnsi="Times New Roman" w:cs="Times New Roman"/>
          <w:color w:val="4472C4" w:themeColor="accent1"/>
          <w:sz w:val="24"/>
          <w:szCs w:val="24"/>
        </w:rPr>
        <w:t xml:space="preserve">μM </w:t>
      </w:r>
      <w:r w:rsidR="00C82735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H2O2 for 12h. </w:t>
      </w:r>
      <w:r w:rsidR="00FB2046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>Data shown as mean ± SEM.</w:t>
      </w:r>
      <w:bookmarkStart w:id="2" w:name="OLE_LINK1"/>
      <w:r w:rsidR="00B96DF1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C82735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>N=3</w:t>
      </w:r>
      <w:r w:rsidR="00C82735" w:rsidRPr="004C59AC">
        <w:rPr>
          <w:rFonts w:ascii="Times New Roman" w:eastAsia="宋体" w:hAnsi="Times New Roman"/>
          <w:bCs/>
          <w:color w:val="4472C4" w:themeColor="accent1"/>
          <w:szCs w:val="21"/>
          <w:lang w:bidi="ar"/>
        </w:rPr>
        <w:t xml:space="preserve"> biological replicates</w:t>
      </w:r>
      <w:bookmarkEnd w:id="2"/>
      <w:r w:rsidR="00C82735" w:rsidRPr="004C59A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. 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Derived by two-sample 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FB2046" w:rsidRPr="00F43F2F">
        <w:rPr>
          <w:rFonts w:ascii="Times New Roman" w:hAnsi="Times New Roman" w:cs="Times New Roman"/>
          <w:sz w:val="24"/>
          <w:szCs w:val="24"/>
        </w:rPr>
        <w:t>-test, *</w:t>
      </w:r>
      <w:r w:rsidR="00FB2046" w:rsidRPr="00F43F2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&lt;0.05.</w:t>
      </w:r>
    </w:p>
    <w:p w14:paraId="3201970D" w14:textId="77777777" w:rsidR="00FB2046" w:rsidRDefault="00FB2046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020CA52B" w14:textId="26126F04" w:rsidR="00FB2046" w:rsidRDefault="00FB2046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5EB747D5" w14:textId="446EF3BF" w:rsidR="00F514B4" w:rsidRDefault="00F514B4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6F89D175" w14:textId="15356500" w:rsidR="00F43F2F" w:rsidRDefault="00F43F2F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3C706F44" w14:textId="40695B5F" w:rsidR="00F43F2F" w:rsidRDefault="00F43F2F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24E312EC" w14:textId="36599F2F" w:rsidR="00F43F2F" w:rsidRDefault="00F43F2F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273C9170" w14:textId="77C056DE" w:rsidR="00F43F2F" w:rsidRDefault="00F43F2F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28D1833A" w14:textId="77777777" w:rsidR="00177D7A" w:rsidRDefault="00177D7A" w:rsidP="00FB2046">
      <w:pPr>
        <w:spacing w:line="480" w:lineRule="auto"/>
        <w:rPr>
          <w:rFonts w:ascii="Times New Roman" w:hAnsi="Times New Roman" w:cs="Times New Roman"/>
          <w:szCs w:val="21"/>
        </w:rPr>
      </w:pPr>
    </w:p>
    <w:p w14:paraId="3A291520" w14:textId="0E4848FF" w:rsidR="00FB2046" w:rsidRPr="00F43F2F" w:rsidRDefault="008D04E0" w:rsidP="00DE31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3F2F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B2046" w:rsidRPr="00F43F2F">
        <w:rPr>
          <w:rFonts w:ascii="Times New Roman" w:hAnsi="Times New Roman" w:cs="Times New Roman"/>
          <w:b/>
          <w:bCs/>
          <w:sz w:val="24"/>
          <w:szCs w:val="24"/>
        </w:rPr>
        <w:t>Table1.</w:t>
      </w:r>
      <w:r w:rsidR="00FB2046" w:rsidRPr="00F43F2F">
        <w:rPr>
          <w:rFonts w:ascii="Times New Roman" w:hAnsi="Times New Roman" w:cs="Times New Roman"/>
          <w:sz w:val="24"/>
          <w:szCs w:val="24"/>
        </w:rPr>
        <w:t xml:space="preserve"> Baseline characteristics of MI patients with and without new HF onset at one-year follow-up.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985"/>
        <w:gridCol w:w="1701"/>
        <w:gridCol w:w="792"/>
      </w:tblGrid>
      <w:tr w:rsidR="00FB2046" w:rsidRPr="00F10E42" w14:paraId="559C04F6" w14:textId="77777777" w:rsidTr="00F10E42">
        <w:trPr>
          <w:trHeight w:val="654"/>
        </w:trPr>
        <w:tc>
          <w:tcPr>
            <w:tcW w:w="1280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C3070" w14:textId="77777777" w:rsidR="00FB2046" w:rsidRPr="00F10E42" w:rsidRDefault="00FB2046" w:rsidP="00A4474F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Characteristic</w:t>
            </w:r>
          </w:p>
        </w:tc>
        <w:tc>
          <w:tcPr>
            <w:tcW w:w="102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B11EE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Overall</w:t>
            </w:r>
          </w:p>
        </w:tc>
        <w:tc>
          <w:tcPr>
            <w:tcW w:w="1195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6B97C0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Non-HF</w:t>
            </w:r>
          </w:p>
        </w:tc>
        <w:tc>
          <w:tcPr>
            <w:tcW w:w="102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974BF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HF</w:t>
            </w:r>
          </w:p>
        </w:tc>
        <w:tc>
          <w:tcPr>
            <w:tcW w:w="477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08E9E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  <w:t>P</w:t>
            </w: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-value</w:t>
            </w:r>
          </w:p>
        </w:tc>
      </w:tr>
      <w:tr w:rsidR="00FB2046" w:rsidRPr="00F10E42" w14:paraId="6641414E" w14:textId="77777777" w:rsidTr="00F10E42">
        <w:trPr>
          <w:trHeight w:val="20"/>
        </w:trPr>
        <w:tc>
          <w:tcPr>
            <w:tcW w:w="1280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7728BB" w14:textId="77777777" w:rsidR="00FB2046" w:rsidRPr="00F10E42" w:rsidRDefault="00FB2046" w:rsidP="00A4474F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628632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N =152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C2F418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N =76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1B24F1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N =76</w:t>
            </w:r>
          </w:p>
        </w:tc>
        <w:tc>
          <w:tcPr>
            <w:tcW w:w="477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6524C9" w14:textId="77777777" w:rsidR="00FB2046" w:rsidRPr="00F10E42" w:rsidRDefault="00FB2046" w:rsidP="00A4474F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2F05AC" w:rsidRPr="00F10E42" w14:paraId="5CA85929" w14:textId="77777777" w:rsidTr="002F05AC">
        <w:trPr>
          <w:trHeight w:val="20"/>
        </w:trPr>
        <w:tc>
          <w:tcPr>
            <w:tcW w:w="1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34B23" w14:textId="77777777" w:rsidR="002F05AC" w:rsidRPr="00F10E42" w:rsidRDefault="002F05AC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B488D" w14:textId="5E9C9865" w:rsidR="002F05AC" w:rsidRPr="00F10E42" w:rsidRDefault="002F05AC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F10E42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Baseline characteristics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B0A56" w14:textId="77777777" w:rsidR="002F05AC" w:rsidRPr="00F10E42" w:rsidRDefault="002F05AC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FB2046" w:rsidRPr="00F10E42" w14:paraId="2C071519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16485" w14:textId="669B0784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Age, years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A080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65[58,71]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BEF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64[56,68]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EBB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67[60,74]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6C1D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0.007</w:t>
            </w:r>
          </w:p>
        </w:tc>
      </w:tr>
      <w:tr w:rsidR="00FB2046" w:rsidRPr="00F10E42" w14:paraId="2B6E4898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11835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Gender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A5E9A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C205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2C1F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F85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FB2046" w:rsidRPr="00F10E42" w14:paraId="5BFAEF94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3AAC9" w14:textId="5D10BFCD" w:rsidR="00FB2046" w:rsidRPr="00F10E42" w:rsidRDefault="00FB2046" w:rsidP="00A4474F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Male,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BCA5E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86(56.579)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F60D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45(59.211)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24F0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41(53.947)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BF7BB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0.513</w:t>
            </w:r>
          </w:p>
        </w:tc>
      </w:tr>
      <w:tr w:rsidR="00FB2046" w:rsidRPr="00F10E42" w14:paraId="5CE68102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5EC83" w14:textId="4421BB06" w:rsidR="00FB2046" w:rsidRPr="00F10E42" w:rsidRDefault="00FB2046" w:rsidP="00A4474F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Female,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3F12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66(43.421)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7B7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31(40.789)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37917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35(46.053)</w:t>
            </w:r>
          </w:p>
        </w:tc>
        <w:tc>
          <w:tcPr>
            <w:tcW w:w="477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93582" w14:textId="77777777" w:rsidR="00FB2046" w:rsidRPr="00F10E42" w:rsidRDefault="00FB2046" w:rsidP="00A4474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FB2046" w:rsidRPr="00F10E42" w14:paraId="01539482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02031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Hypertension,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B1F2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84(55.263)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A68F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36(47.368)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942E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48(63.158)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7EE0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bookmarkStart w:id="3" w:name="_Hlk108477505"/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0.05</w:t>
            </w:r>
            <w:bookmarkEnd w:id="3"/>
          </w:p>
        </w:tc>
      </w:tr>
      <w:tr w:rsidR="00FB2046" w:rsidRPr="00F10E42" w14:paraId="368F20BB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4EC68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Diabetes,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E3FE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47(30.921)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74CE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20(26.316)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EF42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27(35.526)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E7D2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0.219</w:t>
            </w:r>
          </w:p>
        </w:tc>
      </w:tr>
      <w:tr w:rsidR="00FB2046" w:rsidRPr="00F10E42" w14:paraId="262DBFD2" w14:textId="77777777" w:rsidTr="00F10E42">
        <w:trPr>
          <w:trHeight w:val="9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77DAD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Cerebrovascular disease,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D243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35(23.026)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3786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14(18.421)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A4D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21(27.632)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79AE2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0.177</w:t>
            </w:r>
          </w:p>
        </w:tc>
      </w:tr>
      <w:tr w:rsidR="00FB2046" w:rsidRPr="00F10E42" w14:paraId="3A3C9DE2" w14:textId="77777777" w:rsidTr="00F10E42">
        <w:trPr>
          <w:trHeight w:val="9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4AE76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Smoking(</w:t>
            </w:r>
            <w:proofErr w:type="spellStart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current+ex</w:t>
            </w:r>
            <w:proofErr w:type="spell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5B02B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73(48.026)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4508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36(47.368)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1AB3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37(48.684)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95C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0.871</w:t>
            </w:r>
          </w:p>
        </w:tc>
      </w:tr>
      <w:tr w:rsidR="00FB2046" w:rsidRPr="00F10E42" w14:paraId="14D2DEE3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1BAB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Drinking(</w:t>
            </w:r>
            <w:proofErr w:type="spellStart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current+ex</w:t>
            </w:r>
            <w:proofErr w:type="spell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519F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21(13.816)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1A22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9(11.842)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7477A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12(15.789)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DF6D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  <w:highlight w:val="yellow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0.481</w:t>
            </w:r>
          </w:p>
        </w:tc>
      </w:tr>
      <w:tr w:rsidR="00FB2046" w:rsidRPr="00F10E42" w14:paraId="3686BC0E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D62F5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4F9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AF2D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F10E42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Laboratory covariates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336C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BF1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FB2046" w:rsidRPr="00F10E42" w14:paraId="745E0EEA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9267F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proofErr w:type="spellStart"/>
            <w:proofErr w:type="gramStart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cTnI,μ</w:t>
            </w:r>
            <w:proofErr w:type="gram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g</w:t>
            </w:r>
            <w:proofErr w:type="spell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6C5EE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4.059[0.866,18.033]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4159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2.791[0.906,18.033]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7C2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5.565[0.698,17.842]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FC6E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0.64</w:t>
            </w:r>
          </w:p>
        </w:tc>
      </w:tr>
      <w:tr w:rsidR="00FB2046" w:rsidRPr="00F10E42" w14:paraId="7D317C8A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F0B0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b/>
                <w:bCs/>
                <w:kern w:val="2"/>
                <w:sz w:val="16"/>
                <w:szCs w:val="16"/>
              </w:rPr>
            </w:pPr>
            <w:proofErr w:type="spellStart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hs</w:t>
            </w:r>
            <w:proofErr w:type="spell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-CRP, mg/L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744F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9.007±5.643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E8D4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7.233±5.480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DCD4E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11.053±5.112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A093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bookmarkStart w:id="4" w:name="_Hlk108477602"/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  <w:bookmarkEnd w:id="4"/>
          </w:p>
        </w:tc>
      </w:tr>
      <w:tr w:rsidR="00FB2046" w:rsidRPr="00F10E42" w14:paraId="09E108D0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C55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Hemoglobin, g/L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D40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131.928±23.268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1E62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135.145±22.305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6D0B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128.711±23.762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2BE7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0.089</w:t>
            </w:r>
          </w:p>
        </w:tc>
      </w:tr>
      <w:tr w:rsidR="00FB2046" w:rsidRPr="00F10E42" w14:paraId="1CFCB3E9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BCE8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eGFR, mL/min/1.73 m</w:t>
            </w:r>
            <w:r w:rsidRPr="00F10E42">
              <w:rPr>
                <w:rFonts w:ascii="Times New Roman" w:hAnsi="Times New Roman"/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F0F5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75.106[56.783,90.520]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D92CA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84.910[71.285,94.727]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54312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67.508[44.773,81.873]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F4C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</w:tr>
      <w:tr w:rsidR="00FB2046" w:rsidRPr="00F10E42" w14:paraId="099AE391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EA7AB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proofErr w:type="spellStart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lastRenderedPageBreak/>
              <w:t>Scr</w:t>
            </w:r>
            <w:proofErr w:type="spell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 xml:space="preserve">, </w:t>
            </w:r>
            <w:proofErr w:type="spellStart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μmol</w:t>
            </w:r>
            <w:proofErr w:type="spell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3238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85[72,105]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7258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80[70,94]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6542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97[73,130]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8106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0.001</w:t>
            </w:r>
          </w:p>
        </w:tc>
      </w:tr>
      <w:tr w:rsidR="00FB2046" w:rsidRPr="00F10E42" w14:paraId="2689C0BA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8ED7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Urea, 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AEC7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6.19[4.98,8.48]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F2D5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5.5[4.45,7.09]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BF3DE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7.01[5.5,9.84]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7767E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</w:p>
        </w:tc>
      </w:tr>
      <w:tr w:rsidR="00FB2046" w:rsidRPr="00F10E42" w14:paraId="6759AC1C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6A47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Glucose, 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0DCF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8.419±3.95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8D767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7.667±3.605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C59B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9.192±4.136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9BBE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0.018</w:t>
            </w:r>
          </w:p>
        </w:tc>
      </w:tr>
      <w:tr w:rsidR="00FB2046" w:rsidRPr="00F10E42" w14:paraId="159D90D9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944C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Sodium, 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2178E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138[135.8,140.1]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E647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138[136,140]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05CA7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137.2[135.5,140.3]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F5A7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0.477</w:t>
            </w:r>
          </w:p>
        </w:tc>
      </w:tr>
      <w:tr w:rsidR="00FB2046" w:rsidRPr="00F10E42" w14:paraId="11879FA9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A889B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Potassium, 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78FDA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4[3.7,4.3]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68D7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4[3.7,4.3]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DDE07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4.1[3.7,4.4]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9D8A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0.305</w:t>
            </w:r>
          </w:p>
        </w:tc>
      </w:tr>
      <w:tr w:rsidR="00FB2046" w:rsidRPr="00F10E42" w14:paraId="011A9ED8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4D8C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Chloride, </w:t>
            </w:r>
            <w:proofErr w:type="spellStart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mEq</w:t>
            </w:r>
            <w:proofErr w:type="spellEnd"/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D47F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103[101,105]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003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104[101,105]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ABD4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103[101,104.8]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412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0.357</w:t>
            </w:r>
          </w:p>
        </w:tc>
      </w:tr>
      <w:tr w:rsidR="00FB2046" w:rsidRPr="00F10E42" w14:paraId="2B5E0F39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C64C3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Serum albumin, g/L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271B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39.7±4.872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08B6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41.1±4.038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11B8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38.3±5.219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8EDF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bookmarkStart w:id="5" w:name="_Hlk108477665"/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&lt;0.001</w:t>
            </w:r>
            <w:bookmarkEnd w:id="5"/>
          </w:p>
        </w:tc>
      </w:tr>
      <w:tr w:rsidR="00FB2046" w:rsidRPr="00F10E42" w14:paraId="5FDBAF51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AC62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TG, 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1058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1.632±1.102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E2F2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1.693±1.145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4224B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1.561±1.047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46E6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0.481</w:t>
            </w:r>
          </w:p>
        </w:tc>
      </w:tr>
      <w:tr w:rsidR="00FB2046" w:rsidRPr="00F10E42" w14:paraId="5A4EED0D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1B116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TC, 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359BB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4.514±1.377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6326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4.643±1.452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765B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4.367±1.271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6EDD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0.238</w:t>
            </w:r>
          </w:p>
        </w:tc>
      </w:tr>
      <w:tr w:rsidR="00FB2046" w:rsidRPr="00F10E42" w14:paraId="5738DA4C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90269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HDL, 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E4532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1.106±0.299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15AD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1.118±0.299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6D57A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1.093±0.298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8E5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0.631</w:t>
            </w:r>
          </w:p>
        </w:tc>
      </w:tr>
      <w:tr w:rsidR="00FB2046" w:rsidRPr="00F10E42" w14:paraId="232C3C50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B6EC6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LDL, mmol/L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5819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2.745±0.857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3C2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2.749±0.814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6F0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2.74±0.904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9FE4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0.949</w:t>
            </w:r>
          </w:p>
        </w:tc>
      </w:tr>
      <w:tr w:rsidR="00FB2046" w:rsidRPr="00F10E42" w14:paraId="6C387C51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29915" w14:textId="77777777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7BA8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BCFA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F10E42"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F10E42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Treatment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9B76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E72D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FB2046" w:rsidRPr="00F10E42" w14:paraId="4CCE5B05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23F0" w14:textId="45F0609B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PCI,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D996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101(66.447)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2837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53(69.737)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7C00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48(63.158)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40AC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0.39</w:t>
            </w:r>
          </w:p>
        </w:tc>
      </w:tr>
      <w:tr w:rsidR="00FB2046" w:rsidRPr="00F10E42" w14:paraId="2F374B4E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A9C8" w14:textId="31B702AF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Statins,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24C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127(83.553)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352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68(89.474)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79E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59(77.632)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44C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0.049</w:t>
            </w:r>
          </w:p>
        </w:tc>
      </w:tr>
      <w:tr w:rsidR="00FB2046" w:rsidRPr="00F10E42" w14:paraId="190B1AB9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0ADF9" w14:textId="54EECE63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ACEI/ARB,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23F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76(50)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93F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37(48.684)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077D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39(51.316)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18E4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0.746</w:t>
            </w:r>
          </w:p>
        </w:tc>
      </w:tr>
      <w:tr w:rsidR="00FB2046" w:rsidRPr="00F10E42" w14:paraId="0DD911F6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CED25" w14:textId="68708B7F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Beta-blocker,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2784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82(53.947)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D6C2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40(52.632)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BC42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42(55.263)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0E2C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0.745</w:t>
            </w:r>
          </w:p>
        </w:tc>
      </w:tr>
      <w:tr w:rsidR="00FB2046" w:rsidRPr="00F10E42" w14:paraId="3CAB9DE1" w14:textId="77777777" w:rsidTr="00F10E42">
        <w:trPr>
          <w:trHeight w:val="9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2D525" w14:textId="40A477AE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Spironolactone,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7D0E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53(34.868)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6B77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17(22.368)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91FE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36(47.368)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8D7C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bottom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0.001</w:t>
            </w:r>
          </w:p>
        </w:tc>
      </w:tr>
      <w:tr w:rsidR="00FB2046" w:rsidRPr="00F10E42" w14:paraId="5545553D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48261" w14:textId="00902150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b/>
                <w:bCs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Diuretic,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A7B3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29(19.079)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5946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10(13.158)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AAEF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19(25)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8515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0.063</w:t>
            </w:r>
          </w:p>
        </w:tc>
      </w:tr>
      <w:tr w:rsidR="00FB2046" w:rsidRPr="00F10E42" w14:paraId="01C4D02D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3EEE2" w14:textId="5FE37FF1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Calcium antagonist,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03941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10(6.579)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154B3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4(5.263)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B0196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6(7.895)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8B7E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0.513</w:t>
            </w:r>
          </w:p>
        </w:tc>
      </w:tr>
      <w:tr w:rsidR="00FB2046" w:rsidRPr="00F10E42" w14:paraId="052069E1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2F023" w14:textId="35B039DC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Nitrates,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36BD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65(42.763)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3B6D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32(42.105)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850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33(43.421)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58C34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0.87</w:t>
            </w:r>
          </w:p>
        </w:tc>
      </w:tr>
      <w:tr w:rsidR="00FB2046" w:rsidRPr="00F10E42" w14:paraId="56059B79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A9F0D" w14:textId="0083984B" w:rsidR="00FB2046" w:rsidRPr="00F10E42" w:rsidRDefault="00FB2046" w:rsidP="00A4474F">
            <w:pPr>
              <w:pStyle w:val="a3"/>
              <w:spacing w:line="480" w:lineRule="auto"/>
              <w:rPr>
                <w:rFonts w:ascii="Times New Roman" w:hAnsi="Times New Roman"/>
                <w:kern w:val="2"/>
                <w:sz w:val="16"/>
                <w:szCs w:val="16"/>
              </w:rPr>
            </w:pPr>
            <w:r w:rsidRPr="00F10E42">
              <w:rPr>
                <w:rFonts w:ascii="Times New Roman" w:hAnsi="Times New Roman"/>
                <w:kern w:val="2"/>
                <w:sz w:val="16"/>
                <w:szCs w:val="16"/>
              </w:rPr>
              <w:t>OHAs, no. (%)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4860C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11(7.237)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74969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7(9.211)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80CD2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4(5.263)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0BFAA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0.348</w:t>
            </w:r>
          </w:p>
        </w:tc>
      </w:tr>
      <w:tr w:rsidR="00FB2046" w:rsidRPr="00F10E42" w14:paraId="74E65524" w14:textId="77777777" w:rsidTr="00F10E42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2A4C12" w14:textId="53761CE2" w:rsidR="00FB2046" w:rsidRPr="00F10E42" w:rsidRDefault="00FB2046" w:rsidP="00A4474F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宋体" w:hAnsi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Insulin, no. (%)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1B52395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21(13.816)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D22EB2F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8(10.526)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FA5650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13(17.105)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721C098" w14:textId="77777777" w:rsidR="00FB2046" w:rsidRPr="00F10E42" w:rsidRDefault="00FB2046" w:rsidP="00A4474F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F10E42">
              <w:rPr>
                <w:rFonts w:ascii="Times New Roman" w:eastAsia="宋体" w:hAnsi="Times New Roman" w:cs="Times New Roman"/>
                <w:sz w:val="16"/>
                <w:szCs w:val="16"/>
              </w:rPr>
              <w:t>0.24</w:t>
            </w:r>
          </w:p>
        </w:tc>
      </w:tr>
    </w:tbl>
    <w:p w14:paraId="435D42AF" w14:textId="31B94A5C" w:rsidR="00FB2046" w:rsidRDefault="002F05AC" w:rsidP="00FB204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15442">
        <w:rPr>
          <w:rFonts w:ascii="Times New Roman" w:hAnsi="Times New Roman" w:cs="Times New Roman"/>
          <w:sz w:val="20"/>
          <w:szCs w:val="20"/>
        </w:rPr>
        <w:lastRenderedPageBreak/>
        <w:t>Continuous variables were expressed as mean ± standard deviation or median [IQR], and Student's</w:t>
      </w:r>
      <w:r w:rsidRPr="00A4474F">
        <w:rPr>
          <w:rFonts w:ascii="Times New Roman" w:hAnsi="Times New Roman" w:cs="Times New Roman"/>
          <w:i/>
          <w:iCs/>
          <w:sz w:val="20"/>
          <w:szCs w:val="20"/>
        </w:rPr>
        <w:t xml:space="preserve"> t</w:t>
      </w:r>
      <w:r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Pr="00A4474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E15442">
        <w:rPr>
          <w:rFonts w:ascii="Times New Roman" w:hAnsi="Times New Roman" w:cs="Times New Roman"/>
          <w:sz w:val="20"/>
          <w:szCs w:val="20"/>
        </w:rPr>
        <w:t>test or Mann-Whitney U was used for comparison between groups. Categorical variables were expressed as frequency and percentage (%), and Chi-square test was used for comparison between groups.</w:t>
      </w:r>
    </w:p>
    <w:p w14:paraId="74AE88B4" w14:textId="77777777" w:rsidR="00BA70A1" w:rsidRDefault="00BA70A1" w:rsidP="00FB2046">
      <w:pPr>
        <w:spacing w:line="480" w:lineRule="auto"/>
        <w:rPr>
          <w:rFonts w:ascii="Times New Roman" w:hAnsi="Times New Roman" w:cs="Times New Roman"/>
        </w:rPr>
      </w:pPr>
    </w:p>
    <w:p w14:paraId="6BD4101C" w14:textId="7DBCF9A3" w:rsidR="00FB2046" w:rsidRPr="00BA70A1" w:rsidRDefault="008D04E0" w:rsidP="00FB20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70A1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B2046" w:rsidRPr="00BA70A1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FB2046" w:rsidRPr="00BA70A1" w:rsidDel="00CD13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2046" w:rsidRPr="00BA70A1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B2046" w:rsidRPr="00BA70A1">
        <w:rPr>
          <w:rFonts w:ascii="Times New Roman" w:hAnsi="Times New Roman" w:cs="Times New Roman"/>
          <w:sz w:val="24"/>
          <w:szCs w:val="24"/>
        </w:rPr>
        <w:t xml:space="preserve"> Primers used in study</w:t>
      </w:r>
    </w:p>
    <w:tbl>
      <w:tblPr>
        <w:tblStyle w:val="a5"/>
        <w:tblW w:w="8359" w:type="dxa"/>
        <w:tblLook w:val="04A0" w:firstRow="1" w:lastRow="0" w:firstColumn="1" w:lastColumn="0" w:noHBand="0" w:noVBand="1"/>
      </w:tblPr>
      <w:tblGrid>
        <w:gridCol w:w="2122"/>
        <w:gridCol w:w="1559"/>
        <w:gridCol w:w="4678"/>
      </w:tblGrid>
      <w:tr w:rsidR="00FB2046" w14:paraId="1744054E" w14:textId="77777777" w:rsidTr="00A4474F">
        <w:tc>
          <w:tcPr>
            <w:tcW w:w="2122" w:type="dxa"/>
          </w:tcPr>
          <w:p w14:paraId="417AE886" w14:textId="77777777" w:rsidR="00FB2046" w:rsidRPr="00BF2790" w:rsidRDefault="00FB2046" w:rsidP="00A4474F">
            <w:pPr>
              <w:spacing w:line="480" w:lineRule="auto"/>
            </w:pPr>
            <w:r w:rsidRPr="00BF2790">
              <w:t>PCR Primers (5' to 3')</w:t>
            </w:r>
          </w:p>
        </w:tc>
        <w:tc>
          <w:tcPr>
            <w:tcW w:w="1559" w:type="dxa"/>
          </w:tcPr>
          <w:p w14:paraId="23373B51" w14:textId="77777777" w:rsidR="00FB2046" w:rsidRDefault="00FB2046" w:rsidP="00A4474F">
            <w:pPr>
              <w:spacing w:line="480" w:lineRule="auto"/>
            </w:pPr>
          </w:p>
        </w:tc>
        <w:tc>
          <w:tcPr>
            <w:tcW w:w="4678" w:type="dxa"/>
          </w:tcPr>
          <w:p w14:paraId="18EB55B7" w14:textId="77777777" w:rsidR="00FB2046" w:rsidRDefault="00FB2046" w:rsidP="00A4474F">
            <w:pPr>
              <w:spacing w:line="480" w:lineRule="auto"/>
            </w:pPr>
          </w:p>
        </w:tc>
      </w:tr>
      <w:tr w:rsidR="00FB2046" w14:paraId="0CCC751F" w14:textId="77777777" w:rsidTr="00A4474F">
        <w:tc>
          <w:tcPr>
            <w:tcW w:w="2122" w:type="dxa"/>
            <w:vMerge w:val="restart"/>
            <w:vAlign w:val="center"/>
          </w:tcPr>
          <w:p w14:paraId="278C412D" w14:textId="77777777" w:rsidR="00FB2046" w:rsidRDefault="00FB2046" w:rsidP="00A4474F">
            <w:pPr>
              <w:spacing w:line="480" w:lineRule="auto"/>
              <w:jc w:val="left"/>
            </w:pPr>
            <w:r w:rsidRPr="00976C2C">
              <w:t>ADAM17-RAT</w:t>
            </w:r>
          </w:p>
        </w:tc>
        <w:tc>
          <w:tcPr>
            <w:tcW w:w="1559" w:type="dxa"/>
          </w:tcPr>
          <w:p w14:paraId="4AAD2BE5" w14:textId="77777777" w:rsidR="00FB2046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7079D425" w14:textId="77777777" w:rsidR="00FB2046" w:rsidRDefault="00FB2046" w:rsidP="00A4474F">
            <w:pPr>
              <w:spacing w:line="480" w:lineRule="auto"/>
            </w:pPr>
            <w:r w:rsidRPr="00976C2C">
              <w:t>CAGCAGGTGTCGTTGTTCAGGTAC</w:t>
            </w:r>
          </w:p>
        </w:tc>
      </w:tr>
      <w:tr w:rsidR="00FB2046" w14:paraId="792376FB" w14:textId="77777777" w:rsidTr="00A4474F">
        <w:tc>
          <w:tcPr>
            <w:tcW w:w="2122" w:type="dxa"/>
            <w:vMerge/>
            <w:vAlign w:val="center"/>
          </w:tcPr>
          <w:p w14:paraId="1AB5EC79" w14:textId="77777777" w:rsidR="00FB2046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503D9900" w14:textId="77777777" w:rsidR="00FB2046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662373EF" w14:textId="77777777" w:rsidR="00FB2046" w:rsidRDefault="00FB2046" w:rsidP="00A4474F">
            <w:pPr>
              <w:spacing w:line="480" w:lineRule="auto"/>
            </w:pPr>
            <w:r w:rsidRPr="00976C2C">
              <w:t>CAAGGTGTGCGGCAACTCCAG</w:t>
            </w:r>
          </w:p>
        </w:tc>
      </w:tr>
      <w:tr w:rsidR="00FB2046" w14:paraId="0821A594" w14:textId="77777777" w:rsidTr="00A4474F">
        <w:tc>
          <w:tcPr>
            <w:tcW w:w="2122" w:type="dxa"/>
            <w:vMerge w:val="restart"/>
            <w:vAlign w:val="center"/>
          </w:tcPr>
          <w:p w14:paraId="60986F3F" w14:textId="77777777" w:rsidR="00FB2046" w:rsidRDefault="00FB2046" w:rsidP="00A4474F">
            <w:pPr>
              <w:spacing w:line="480" w:lineRule="auto"/>
            </w:pPr>
            <w:r w:rsidRPr="00383DB1">
              <w:t>ACE2-RAT</w:t>
            </w:r>
          </w:p>
        </w:tc>
        <w:tc>
          <w:tcPr>
            <w:tcW w:w="1559" w:type="dxa"/>
          </w:tcPr>
          <w:p w14:paraId="52F0ABA9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75F6622F" w14:textId="77777777" w:rsidR="00FB2046" w:rsidRPr="00976C2C" w:rsidRDefault="00FB2046" w:rsidP="00A4474F">
            <w:pPr>
              <w:spacing w:line="480" w:lineRule="auto"/>
            </w:pPr>
            <w:r w:rsidRPr="00383DB1">
              <w:t>AAGCCACCTTACGAGCCTCCTG</w:t>
            </w:r>
          </w:p>
        </w:tc>
      </w:tr>
      <w:tr w:rsidR="00FB2046" w14:paraId="5F7B7C6A" w14:textId="77777777" w:rsidTr="00A4474F">
        <w:tc>
          <w:tcPr>
            <w:tcW w:w="2122" w:type="dxa"/>
            <w:vMerge/>
            <w:vAlign w:val="center"/>
          </w:tcPr>
          <w:p w14:paraId="0DD9E607" w14:textId="77777777" w:rsidR="00FB2046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7B5A440D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50F198B0" w14:textId="77777777" w:rsidR="00FB2046" w:rsidRPr="00976C2C" w:rsidRDefault="00FB2046" w:rsidP="00A4474F">
            <w:pPr>
              <w:spacing w:line="480" w:lineRule="auto"/>
            </w:pPr>
            <w:r w:rsidRPr="00383DB1">
              <w:t>ACAATGCCAACCACTACCGTTCC</w:t>
            </w:r>
          </w:p>
        </w:tc>
      </w:tr>
      <w:tr w:rsidR="00FB2046" w14:paraId="307AB990" w14:textId="77777777" w:rsidTr="00A4474F">
        <w:tc>
          <w:tcPr>
            <w:tcW w:w="2122" w:type="dxa"/>
            <w:vMerge w:val="restart"/>
            <w:vAlign w:val="center"/>
          </w:tcPr>
          <w:p w14:paraId="1F60DE9A" w14:textId="77777777" w:rsidR="00FB2046" w:rsidRPr="00E132FF" w:rsidRDefault="00FB2046" w:rsidP="00A4474F">
            <w:pPr>
              <w:spacing w:line="480" w:lineRule="auto"/>
            </w:pPr>
            <w:r>
              <w:t>C</w:t>
            </w:r>
            <w:r w:rsidRPr="00E132FF">
              <w:t>ollagen Ⅰ</w:t>
            </w:r>
            <w:r w:rsidRPr="00976C2C">
              <w:t>-RAT</w:t>
            </w:r>
            <w:r w:rsidRPr="00E132FF">
              <w:t xml:space="preserve"> </w:t>
            </w:r>
          </w:p>
        </w:tc>
        <w:tc>
          <w:tcPr>
            <w:tcW w:w="1559" w:type="dxa"/>
          </w:tcPr>
          <w:p w14:paraId="62488998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13D36948" w14:textId="77777777" w:rsidR="00FB2046" w:rsidRPr="00976C2C" w:rsidRDefault="00FB2046" w:rsidP="00A4474F">
            <w:pPr>
              <w:spacing w:line="480" w:lineRule="auto"/>
            </w:pPr>
            <w:r w:rsidRPr="00B17B42">
              <w:t>GTACATCAGCCCAAACCCCA</w:t>
            </w:r>
          </w:p>
        </w:tc>
      </w:tr>
      <w:tr w:rsidR="00FB2046" w14:paraId="4D6691BD" w14:textId="77777777" w:rsidTr="00A4474F">
        <w:tc>
          <w:tcPr>
            <w:tcW w:w="2122" w:type="dxa"/>
            <w:vMerge/>
            <w:vAlign w:val="center"/>
          </w:tcPr>
          <w:p w14:paraId="6F2D8AF2" w14:textId="77777777" w:rsidR="00FB2046" w:rsidRPr="00E132FF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41386A9D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2C5ED6E3" w14:textId="77777777" w:rsidR="00FB2046" w:rsidRPr="00976C2C" w:rsidRDefault="00FB2046" w:rsidP="00A4474F">
            <w:pPr>
              <w:spacing w:line="480" w:lineRule="auto"/>
            </w:pPr>
            <w:r w:rsidRPr="00B17B42">
              <w:t>GGGACTTCTTGAGGTTGCCA</w:t>
            </w:r>
          </w:p>
        </w:tc>
      </w:tr>
      <w:tr w:rsidR="00FB2046" w14:paraId="7426AD59" w14:textId="77777777" w:rsidTr="00A4474F">
        <w:tc>
          <w:tcPr>
            <w:tcW w:w="2122" w:type="dxa"/>
            <w:vMerge w:val="restart"/>
            <w:vAlign w:val="center"/>
          </w:tcPr>
          <w:p w14:paraId="72F1E03D" w14:textId="77777777" w:rsidR="00FB2046" w:rsidRPr="00E132FF" w:rsidRDefault="00FB2046" w:rsidP="00A4474F">
            <w:pPr>
              <w:spacing w:line="480" w:lineRule="auto"/>
            </w:pPr>
            <w:r w:rsidRPr="00E132FF">
              <w:t>Collagen</w:t>
            </w:r>
            <w:r>
              <w:t xml:space="preserve"> </w:t>
            </w:r>
            <w:r w:rsidRPr="00E132FF">
              <w:t>Ⅲ</w:t>
            </w:r>
            <w:r w:rsidRPr="00976C2C">
              <w:t>-RAT</w:t>
            </w:r>
          </w:p>
        </w:tc>
        <w:tc>
          <w:tcPr>
            <w:tcW w:w="1559" w:type="dxa"/>
          </w:tcPr>
          <w:p w14:paraId="44348988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2E8D0C89" w14:textId="77777777" w:rsidR="00FB2046" w:rsidRPr="00976C2C" w:rsidRDefault="00FB2046" w:rsidP="00A4474F">
            <w:pPr>
              <w:spacing w:line="480" w:lineRule="auto"/>
            </w:pPr>
            <w:r w:rsidRPr="00B17B42">
              <w:t>TCTGGCGGCTTTTCACCATA</w:t>
            </w:r>
          </w:p>
        </w:tc>
      </w:tr>
      <w:tr w:rsidR="00FB2046" w14:paraId="7BAEB9DF" w14:textId="77777777" w:rsidTr="00A4474F">
        <w:tc>
          <w:tcPr>
            <w:tcW w:w="2122" w:type="dxa"/>
            <w:vMerge/>
            <w:vAlign w:val="center"/>
          </w:tcPr>
          <w:p w14:paraId="0AD51769" w14:textId="77777777" w:rsidR="00FB2046" w:rsidRPr="00E132FF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2BEFD629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2AF7B385" w14:textId="77777777" w:rsidR="00FB2046" w:rsidRPr="00976C2C" w:rsidRDefault="00FB2046" w:rsidP="00A4474F">
            <w:pPr>
              <w:spacing w:line="480" w:lineRule="auto"/>
            </w:pPr>
            <w:r w:rsidRPr="00B17B42">
              <w:t>GCATCCATCTTGCAGCCTTG</w:t>
            </w:r>
          </w:p>
        </w:tc>
      </w:tr>
      <w:tr w:rsidR="00FB2046" w14:paraId="2A854D37" w14:textId="77777777" w:rsidTr="00A4474F">
        <w:tc>
          <w:tcPr>
            <w:tcW w:w="2122" w:type="dxa"/>
            <w:vMerge w:val="restart"/>
            <w:vAlign w:val="center"/>
          </w:tcPr>
          <w:p w14:paraId="791DA7EE" w14:textId="6C12BAA8" w:rsidR="00FB2046" w:rsidRPr="00E132FF" w:rsidRDefault="00FB2046" w:rsidP="00A4474F">
            <w:pPr>
              <w:spacing w:line="480" w:lineRule="auto"/>
            </w:pPr>
            <w:r w:rsidRPr="00E132FF">
              <w:t>TGF-β</w:t>
            </w:r>
            <w:r w:rsidR="00F10E42">
              <w:t>1-</w:t>
            </w:r>
            <w:r w:rsidRPr="00976C2C">
              <w:t>RAT</w:t>
            </w:r>
          </w:p>
        </w:tc>
        <w:tc>
          <w:tcPr>
            <w:tcW w:w="1559" w:type="dxa"/>
          </w:tcPr>
          <w:p w14:paraId="01C0427C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47C34D9D" w14:textId="77777777" w:rsidR="00FB2046" w:rsidRPr="00976C2C" w:rsidRDefault="00FB2046" w:rsidP="00A4474F">
            <w:pPr>
              <w:spacing w:line="480" w:lineRule="auto"/>
            </w:pPr>
            <w:r w:rsidRPr="00086E00">
              <w:t>CTGAACCAAGGAGACGGAATAC</w:t>
            </w:r>
          </w:p>
        </w:tc>
      </w:tr>
      <w:tr w:rsidR="00FB2046" w14:paraId="3EB1CF76" w14:textId="77777777" w:rsidTr="00A4474F">
        <w:tc>
          <w:tcPr>
            <w:tcW w:w="2122" w:type="dxa"/>
            <w:vMerge/>
            <w:vAlign w:val="center"/>
          </w:tcPr>
          <w:p w14:paraId="56F004E8" w14:textId="77777777" w:rsidR="00FB2046" w:rsidRPr="00E132FF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50F90E86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7DAF0723" w14:textId="77777777" w:rsidR="00FB2046" w:rsidRPr="00976C2C" w:rsidRDefault="00FB2046" w:rsidP="00A4474F">
            <w:pPr>
              <w:spacing w:line="480" w:lineRule="auto"/>
            </w:pPr>
            <w:r w:rsidRPr="00086E00">
              <w:t>GTTTGGGACTGATCCCATTGA</w:t>
            </w:r>
          </w:p>
        </w:tc>
      </w:tr>
      <w:tr w:rsidR="00FB2046" w14:paraId="00624624" w14:textId="77777777" w:rsidTr="00A4474F">
        <w:tc>
          <w:tcPr>
            <w:tcW w:w="2122" w:type="dxa"/>
            <w:vMerge w:val="restart"/>
            <w:vAlign w:val="center"/>
          </w:tcPr>
          <w:p w14:paraId="4670C48C" w14:textId="77777777" w:rsidR="00FB2046" w:rsidRPr="00976C2C" w:rsidRDefault="00FB2046" w:rsidP="00A4474F">
            <w:pPr>
              <w:spacing w:line="480" w:lineRule="auto"/>
            </w:pPr>
            <w:proofErr w:type="spellStart"/>
            <w:r>
              <w:rPr>
                <w:rFonts w:hint="eastAsia"/>
              </w:rPr>
              <w:t>M</w:t>
            </w:r>
            <w:r>
              <w:t>yHC</w:t>
            </w:r>
            <w:proofErr w:type="spellEnd"/>
            <w:r w:rsidRPr="00976C2C">
              <w:t>-RAT</w:t>
            </w:r>
          </w:p>
        </w:tc>
        <w:tc>
          <w:tcPr>
            <w:tcW w:w="1559" w:type="dxa"/>
          </w:tcPr>
          <w:p w14:paraId="6F31112A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486C5E16" w14:textId="77777777" w:rsidR="00FB2046" w:rsidRPr="00976C2C" w:rsidRDefault="00FB2046" w:rsidP="00A4474F">
            <w:pPr>
              <w:spacing w:line="480" w:lineRule="auto"/>
            </w:pPr>
            <w:r w:rsidRPr="00383DB1">
              <w:t>CCAGAACACCAGCCTCATCAACC</w:t>
            </w:r>
          </w:p>
        </w:tc>
      </w:tr>
      <w:tr w:rsidR="00FB2046" w14:paraId="649EE1B7" w14:textId="77777777" w:rsidTr="00A4474F">
        <w:tc>
          <w:tcPr>
            <w:tcW w:w="2122" w:type="dxa"/>
            <w:vMerge/>
            <w:vAlign w:val="center"/>
          </w:tcPr>
          <w:p w14:paraId="552985E1" w14:textId="77777777" w:rsidR="00FB2046" w:rsidRPr="00976C2C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3501E86D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253E5DBD" w14:textId="77777777" w:rsidR="00FB2046" w:rsidRPr="00976C2C" w:rsidRDefault="00FB2046" w:rsidP="00A4474F">
            <w:pPr>
              <w:spacing w:line="480" w:lineRule="auto"/>
            </w:pPr>
            <w:r w:rsidRPr="00383DB1">
              <w:t>CACCGCCTCCTCCACCTCTG</w:t>
            </w:r>
          </w:p>
        </w:tc>
      </w:tr>
      <w:tr w:rsidR="00FB2046" w14:paraId="550322C8" w14:textId="77777777" w:rsidTr="00A4474F">
        <w:tc>
          <w:tcPr>
            <w:tcW w:w="2122" w:type="dxa"/>
            <w:vMerge w:val="restart"/>
            <w:vAlign w:val="center"/>
          </w:tcPr>
          <w:p w14:paraId="3E462350" w14:textId="77777777" w:rsidR="00FB2046" w:rsidRPr="00E132FF" w:rsidRDefault="00FB2046" w:rsidP="00A4474F">
            <w:pPr>
              <w:spacing w:line="480" w:lineRule="auto"/>
            </w:pPr>
            <w:r w:rsidRPr="00976C2C">
              <w:t>ADAM17-MOUS</w:t>
            </w:r>
            <w:r>
              <w:t>E</w:t>
            </w:r>
          </w:p>
        </w:tc>
        <w:tc>
          <w:tcPr>
            <w:tcW w:w="1559" w:type="dxa"/>
          </w:tcPr>
          <w:p w14:paraId="23C59B3E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6EE15191" w14:textId="77777777" w:rsidR="00FB2046" w:rsidRPr="00976C2C" w:rsidRDefault="00FB2046" w:rsidP="00A4474F">
            <w:pPr>
              <w:spacing w:line="480" w:lineRule="auto"/>
            </w:pPr>
            <w:r w:rsidRPr="00976C2C">
              <w:t>CGAGTGAAGAGACGAGCTGAACC</w:t>
            </w:r>
          </w:p>
        </w:tc>
      </w:tr>
      <w:tr w:rsidR="00FB2046" w14:paraId="122C3F3F" w14:textId="77777777" w:rsidTr="00A4474F">
        <w:tc>
          <w:tcPr>
            <w:tcW w:w="2122" w:type="dxa"/>
            <w:vMerge/>
            <w:vAlign w:val="center"/>
          </w:tcPr>
          <w:p w14:paraId="745A3D47" w14:textId="77777777" w:rsidR="00FB2046" w:rsidRPr="00E132FF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44EDB8D7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6ED8E73F" w14:textId="77777777" w:rsidR="00FB2046" w:rsidRPr="00976C2C" w:rsidRDefault="00FB2046" w:rsidP="00A4474F">
            <w:pPr>
              <w:spacing w:line="480" w:lineRule="auto"/>
            </w:pPr>
            <w:r w:rsidRPr="00976C2C">
              <w:t>CTGTCCCGAGTGCCTGAAATGTAG</w:t>
            </w:r>
          </w:p>
        </w:tc>
      </w:tr>
      <w:tr w:rsidR="00FB2046" w14:paraId="14AD79D2" w14:textId="77777777" w:rsidTr="00A4474F">
        <w:tc>
          <w:tcPr>
            <w:tcW w:w="2122" w:type="dxa"/>
            <w:vMerge w:val="restart"/>
            <w:vAlign w:val="center"/>
          </w:tcPr>
          <w:p w14:paraId="468301F8" w14:textId="77777777" w:rsidR="00FB2046" w:rsidRPr="00E132FF" w:rsidRDefault="00FB2046" w:rsidP="00A4474F">
            <w:pPr>
              <w:spacing w:line="480" w:lineRule="auto"/>
            </w:pPr>
            <w:r>
              <w:rPr>
                <w:rFonts w:hint="eastAsia"/>
              </w:rPr>
              <w:t>A</w:t>
            </w:r>
            <w:r>
              <w:t>NP</w:t>
            </w:r>
            <w:r w:rsidRPr="00976C2C">
              <w:t>-MOUS</w:t>
            </w:r>
            <w:r>
              <w:t>E</w:t>
            </w:r>
          </w:p>
        </w:tc>
        <w:tc>
          <w:tcPr>
            <w:tcW w:w="1559" w:type="dxa"/>
          </w:tcPr>
          <w:p w14:paraId="2AEF55C5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3ABA35C4" w14:textId="77777777" w:rsidR="00FB2046" w:rsidRPr="00976C2C" w:rsidRDefault="00FB2046" w:rsidP="00A4474F">
            <w:pPr>
              <w:spacing w:line="480" w:lineRule="auto"/>
            </w:pPr>
            <w:r w:rsidRPr="00B17B42">
              <w:t>GTGCGGTGTCCAACACAGAT</w:t>
            </w:r>
          </w:p>
        </w:tc>
      </w:tr>
      <w:tr w:rsidR="00FB2046" w14:paraId="090CD893" w14:textId="77777777" w:rsidTr="00A4474F">
        <w:tc>
          <w:tcPr>
            <w:tcW w:w="2122" w:type="dxa"/>
            <w:vMerge/>
            <w:vAlign w:val="center"/>
          </w:tcPr>
          <w:p w14:paraId="5E272A0E" w14:textId="77777777" w:rsidR="00FB2046" w:rsidRPr="00E132FF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1F8540D7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56154535" w14:textId="77777777" w:rsidR="00FB2046" w:rsidRPr="00976C2C" w:rsidRDefault="00FB2046" w:rsidP="00A4474F">
            <w:pPr>
              <w:spacing w:line="480" w:lineRule="auto"/>
            </w:pPr>
            <w:r w:rsidRPr="00B17B42">
              <w:t>TCCAATCCTGTCAATCCTACCC</w:t>
            </w:r>
          </w:p>
        </w:tc>
      </w:tr>
      <w:tr w:rsidR="00FB2046" w14:paraId="47DA1BF3" w14:textId="77777777" w:rsidTr="00A4474F">
        <w:tc>
          <w:tcPr>
            <w:tcW w:w="2122" w:type="dxa"/>
            <w:vMerge w:val="restart"/>
            <w:vAlign w:val="center"/>
          </w:tcPr>
          <w:p w14:paraId="4CDD3C78" w14:textId="77777777" w:rsidR="00FB2046" w:rsidRPr="00E132FF" w:rsidRDefault="00FB2046" w:rsidP="00A4474F">
            <w:pPr>
              <w:spacing w:line="480" w:lineRule="auto"/>
            </w:pPr>
            <w:r>
              <w:rPr>
                <w:rFonts w:hint="eastAsia"/>
              </w:rPr>
              <w:lastRenderedPageBreak/>
              <w:t>B</w:t>
            </w:r>
            <w:r>
              <w:t>NP</w:t>
            </w:r>
            <w:r w:rsidRPr="00976C2C">
              <w:t>-MOUS</w:t>
            </w:r>
            <w:r>
              <w:t>E</w:t>
            </w:r>
          </w:p>
        </w:tc>
        <w:tc>
          <w:tcPr>
            <w:tcW w:w="1559" w:type="dxa"/>
          </w:tcPr>
          <w:p w14:paraId="5E65A2DB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7C258E89" w14:textId="77777777" w:rsidR="00FB2046" w:rsidRPr="00976C2C" w:rsidRDefault="00FB2046" w:rsidP="00A4474F">
            <w:pPr>
              <w:spacing w:line="480" w:lineRule="auto"/>
            </w:pPr>
            <w:r w:rsidRPr="00B17B42">
              <w:t>GAGGTCACTCCTATCCTCTGG</w:t>
            </w:r>
          </w:p>
        </w:tc>
      </w:tr>
      <w:tr w:rsidR="00FB2046" w14:paraId="6C1F3F05" w14:textId="77777777" w:rsidTr="00A4474F">
        <w:tc>
          <w:tcPr>
            <w:tcW w:w="2122" w:type="dxa"/>
            <w:vMerge/>
            <w:vAlign w:val="center"/>
          </w:tcPr>
          <w:p w14:paraId="156F0EA0" w14:textId="77777777" w:rsidR="00FB2046" w:rsidRPr="00E132FF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6090BF54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2C08E3FE" w14:textId="77777777" w:rsidR="00FB2046" w:rsidRPr="00976C2C" w:rsidRDefault="00FB2046" w:rsidP="00A4474F">
            <w:pPr>
              <w:spacing w:line="480" w:lineRule="auto"/>
            </w:pPr>
            <w:r w:rsidRPr="00B17B42">
              <w:t>GCCATTTCCTCCGACTTTTCTC</w:t>
            </w:r>
          </w:p>
        </w:tc>
      </w:tr>
      <w:tr w:rsidR="00FB2046" w14:paraId="168CE386" w14:textId="77777777" w:rsidTr="00A4474F">
        <w:tc>
          <w:tcPr>
            <w:tcW w:w="2122" w:type="dxa"/>
            <w:vMerge w:val="restart"/>
            <w:vAlign w:val="center"/>
          </w:tcPr>
          <w:p w14:paraId="05C1820E" w14:textId="77777777" w:rsidR="00FB2046" w:rsidRPr="00E132FF" w:rsidRDefault="00FB2046" w:rsidP="00A4474F">
            <w:pPr>
              <w:spacing w:line="480" w:lineRule="auto"/>
            </w:pPr>
            <w:proofErr w:type="spellStart"/>
            <w:r>
              <w:rPr>
                <w:rFonts w:hint="eastAsia"/>
              </w:rPr>
              <w:t>My</w:t>
            </w:r>
            <w:r>
              <w:t>HC</w:t>
            </w:r>
            <w:proofErr w:type="spellEnd"/>
            <w:r w:rsidRPr="00976C2C">
              <w:t>-MOUS</w:t>
            </w:r>
            <w:r>
              <w:t>E</w:t>
            </w:r>
          </w:p>
        </w:tc>
        <w:tc>
          <w:tcPr>
            <w:tcW w:w="1559" w:type="dxa"/>
          </w:tcPr>
          <w:p w14:paraId="6BA70177" w14:textId="77777777" w:rsidR="00FB2046" w:rsidRPr="00BF2790" w:rsidRDefault="00FB2046" w:rsidP="00A4474F">
            <w:pPr>
              <w:spacing w:line="480" w:lineRule="auto"/>
            </w:pPr>
            <w:r w:rsidRPr="00BF2790">
              <w:t xml:space="preserve">Forward </w:t>
            </w:r>
          </w:p>
        </w:tc>
        <w:tc>
          <w:tcPr>
            <w:tcW w:w="4678" w:type="dxa"/>
          </w:tcPr>
          <w:p w14:paraId="00F01CC8" w14:textId="77777777" w:rsidR="00FB2046" w:rsidRPr="00976C2C" w:rsidRDefault="00FB2046" w:rsidP="00A4474F">
            <w:pPr>
              <w:spacing w:line="480" w:lineRule="auto"/>
            </w:pPr>
            <w:r w:rsidRPr="00CE26AF">
              <w:t>CCTGCGGAAGTCTGAGAAGG</w:t>
            </w:r>
          </w:p>
        </w:tc>
      </w:tr>
      <w:tr w:rsidR="00FB2046" w14:paraId="08403EB3" w14:textId="77777777" w:rsidTr="00A4474F">
        <w:tc>
          <w:tcPr>
            <w:tcW w:w="2122" w:type="dxa"/>
            <w:vMerge/>
            <w:vAlign w:val="center"/>
          </w:tcPr>
          <w:p w14:paraId="36014E5E" w14:textId="77777777" w:rsidR="00FB2046" w:rsidRPr="00E132FF" w:rsidRDefault="00FB2046" w:rsidP="00A4474F">
            <w:pPr>
              <w:spacing w:line="480" w:lineRule="auto"/>
            </w:pPr>
          </w:p>
        </w:tc>
        <w:tc>
          <w:tcPr>
            <w:tcW w:w="1559" w:type="dxa"/>
          </w:tcPr>
          <w:p w14:paraId="6B284473" w14:textId="77777777" w:rsidR="00FB2046" w:rsidRPr="00BF2790" w:rsidRDefault="00FB2046" w:rsidP="00A4474F">
            <w:pPr>
              <w:spacing w:line="480" w:lineRule="auto"/>
            </w:pPr>
            <w:r w:rsidRPr="00BF2790">
              <w:t>Reverse</w:t>
            </w:r>
          </w:p>
        </w:tc>
        <w:tc>
          <w:tcPr>
            <w:tcW w:w="4678" w:type="dxa"/>
          </w:tcPr>
          <w:p w14:paraId="02D6DF46" w14:textId="77777777" w:rsidR="00FB2046" w:rsidRPr="00976C2C" w:rsidRDefault="00FB2046" w:rsidP="00A4474F">
            <w:pPr>
              <w:spacing w:line="480" w:lineRule="auto"/>
            </w:pPr>
            <w:r w:rsidRPr="00CE26AF">
              <w:t>CTCGGGACACGATCTTGGC</w:t>
            </w:r>
          </w:p>
        </w:tc>
      </w:tr>
      <w:bookmarkEnd w:id="1"/>
    </w:tbl>
    <w:p w14:paraId="4303EECE" w14:textId="0DCCA1F9" w:rsidR="00915736" w:rsidRDefault="00915736"/>
    <w:p w14:paraId="7E6E8726" w14:textId="77777777" w:rsidR="002D56ED" w:rsidRDefault="002D56ED"/>
    <w:p w14:paraId="2B4BCAFB" w14:textId="3D915A1D" w:rsidR="00BC5FBB" w:rsidRPr="004C59AC" w:rsidRDefault="002D56ED" w:rsidP="004C59AC">
      <w:pPr>
        <w:spacing w:line="480" w:lineRule="auto"/>
        <w:rPr>
          <w:color w:val="4472C4" w:themeColor="accent1"/>
        </w:rPr>
      </w:pPr>
      <w:r w:rsidRPr="004C59AC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Supplementary Table</w:t>
      </w:r>
      <w:r w:rsidRPr="004C59AC" w:rsidDel="00CD132C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</w:t>
      </w:r>
      <w:r w:rsidRPr="004C59AC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3.</w:t>
      </w:r>
      <w:r w:rsidRPr="004C59AC">
        <w:rPr>
          <w:color w:val="4472C4" w:themeColor="accent1"/>
        </w:rPr>
        <w:t xml:space="preserve"> </w:t>
      </w:r>
      <w:r w:rsidRPr="004C59AC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Troponin I expression in serum of MI mice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1"/>
        <w:gridCol w:w="3827"/>
      </w:tblGrid>
      <w:tr w:rsidR="004C59AC" w:rsidRPr="004C59AC" w14:paraId="2E0A46BA" w14:textId="77777777" w:rsidTr="002D56ED">
        <w:tc>
          <w:tcPr>
            <w:tcW w:w="3681" w:type="dxa"/>
          </w:tcPr>
          <w:p w14:paraId="01174BAC" w14:textId="2F3243FA" w:rsidR="002D56ED" w:rsidRPr="004C59AC" w:rsidRDefault="002D56ED" w:rsidP="004C59AC">
            <w:pPr>
              <w:spacing w:line="480" w:lineRule="auto"/>
              <w:jc w:val="center"/>
              <w:rPr>
                <w:color w:val="4472C4" w:themeColor="accent1"/>
              </w:rPr>
            </w:pPr>
            <w:r w:rsidRPr="004C59AC">
              <w:rPr>
                <w:color w:val="4472C4" w:themeColor="accent1"/>
              </w:rPr>
              <w:t xml:space="preserve">MI </w:t>
            </w:r>
            <w:r w:rsidRPr="004C59AC">
              <w:rPr>
                <w:rFonts w:hint="eastAsia"/>
                <w:color w:val="4472C4" w:themeColor="accent1"/>
              </w:rPr>
              <w:t>mice</w:t>
            </w:r>
          </w:p>
        </w:tc>
        <w:tc>
          <w:tcPr>
            <w:tcW w:w="3827" w:type="dxa"/>
          </w:tcPr>
          <w:p w14:paraId="75BEA69A" w14:textId="78521DEF" w:rsidR="002D56ED" w:rsidRPr="004C59AC" w:rsidRDefault="002D56ED" w:rsidP="004C59AC">
            <w:pPr>
              <w:spacing w:line="480" w:lineRule="auto"/>
              <w:jc w:val="center"/>
              <w:rPr>
                <w:color w:val="4472C4" w:themeColor="accent1"/>
              </w:rPr>
            </w:pPr>
            <w:r w:rsidRPr="004C59AC">
              <w:rPr>
                <w:color w:val="4472C4" w:themeColor="accent1"/>
              </w:rPr>
              <w:t>overall</w:t>
            </w:r>
          </w:p>
        </w:tc>
      </w:tr>
      <w:tr w:rsidR="004C59AC" w:rsidRPr="004C59AC" w14:paraId="13E84930" w14:textId="77777777" w:rsidTr="002D56ED">
        <w:tc>
          <w:tcPr>
            <w:tcW w:w="3681" w:type="dxa"/>
          </w:tcPr>
          <w:p w14:paraId="5B48186C" w14:textId="26FDAC2F" w:rsidR="002D56ED" w:rsidRPr="004C59AC" w:rsidRDefault="002D56ED" w:rsidP="004C59AC">
            <w:pPr>
              <w:spacing w:line="480" w:lineRule="auto"/>
              <w:jc w:val="center"/>
              <w:rPr>
                <w:color w:val="4472C4" w:themeColor="accent1"/>
              </w:rPr>
            </w:pPr>
            <w:r w:rsidRPr="004C59AC">
              <w:rPr>
                <w:color w:val="4472C4" w:themeColor="accent1"/>
              </w:rPr>
              <w:t xml:space="preserve">preoperative, mean ± </w:t>
            </w:r>
            <w:proofErr w:type="spellStart"/>
            <w:r w:rsidRPr="004C59AC">
              <w:rPr>
                <w:color w:val="4472C4" w:themeColor="accent1"/>
              </w:rPr>
              <w:t>sd</w:t>
            </w:r>
            <w:proofErr w:type="spellEnd"/>
          </w:p>
        </w:tc>
        <w:tc>
          <w:tcPr>
            <w:tcW w:w="3827" w:type="dxa"/>
          </w:tcPr>
          <w:p w14:paraId="77DDD2AE" w14:textId="1E8AE289" w:rsidR="002D56ED" w:rsidRPr="004C59AC" w:rsidRDefault="002D56ED" w:rsidP="004C59AC">
            <w:pPr>
              <w:spacing w:line="480" w:lineRule="auto"/>
              <w:jc w:val="center"/>
              <w:rPr>
                <w:color w:val="4472C4" w:themeColor="accent1"/>
              </w:rPr>
            </w:pPr>
            <w:r w:rsidRPr="004C59AC">
              <w:rPr>
                <w:color w:val="4472C4" w:themeColor="accent1"/>
              </w:rPr>
              <w:t>9.7611 ± 2.8549</w:t>
            </w:r>
          </w:p>
        </w:tc>
      </w:tr>
      <w:tr w:rsidR="004C59AC" w:rsidRPr="004C59AC" w14:paraId="2CD9B1D1" w14:textId="77777777" w:rsidTr="002D56ED">
        <w:tc>
          <w:tcPr>
            <w:tcW w:w="3681" w:type="dxa"/>
          </w:tcPr>
          <w:p w14:paraId="514C602C" w14:textId="66A261EB" w:rsidR="002D56ED" w:rsidRPr="004C59AC" w:rsidRDefault="002D56ED" w:rsidP="004C59AC">
            <w:pPr>
              <w:spacing w:line="480" w:lineRule="auto"/>
              <w:jc w:val="center"/>
              <w:rPr>
                <w:color w:val="4472C4" w:themeColor="accent1"/>
              </w:rPr>
            </w:pPr>
            <w:r w:rsidRPr="004C59AC">
              <w:rPr>
                <w:color w:val="4472C4" w:themeColor="accent1"/>
              </w:rPr>
              <w:t>Postoperative,12</w:t>
            </w:r>
            <w:r w:rsidRPr="004C59AC">
              <w:rPr>
                <w:rFonts w:hint="eastAsia"/>
                <w:color w:val="4472C4" w:themeColor="accent1"/>
              </w:rPr>
              <w:t>h</w:t>
            </w:r>
            <w:r w:rsidRPr="004C59AC">
              <w:rPr>
                <w:color w:val="4472C4" w:themeColor="accent1"/>
              </w:rPr>
              <w:t xml:space="preserve">, mean ± </w:t>
            </w:r>
            <w:proofErr w:type="spellStart"/>
            <w:r w:rsidRPr="004C59AC">
              <w:rPr>
                <w:color w:val="4472C4" w:themeColor="accent1"/>
              </w:rPr>
              <w:t>sd</w:t>
            </w:r>
            <w:proofErr w:type="spellEnd"/>
          </w:p>
        </w:tc>
        <w:tc>
          <w:tcPr>
            <w:tcW w:w="3827" w:type="dxa"/>
          </w:tcPr>
          <w:p w14:paraId="7A12587D" w14:textId="2131D304" w:rsidR="002D56ED" w:rsidRPr="004C59AC" w:rsidRDefault="002D56ED" w:rsidP="004C59AC">
            <w:pPr>
              <w:spacing w:line="480" w:lineRule="auto"/>
              <w:jc w:val="center"/>
              <w:rPr>
                <w:color w:val="4472C4" w:themeColor="accent1"/>
              </w:rPr>
            </w:pPr>
            <w:r w:rsidRPr="004C59AC">
              <w:rPr>
                <w:color w:val="4472C4" w:themeColor="accent1"/>
              </w:rPr>
              <w:t>27.601 ± 5.4285</w:t>
            </w:r>
          </w:p>
        </w:tc>
      </w:tr>
    </w:tbl>
    <w:p w14:paraId="1E5DDEA5" w14:textId="73E7A8D6" w:rsidR="00BC5FBB" w:rsidRPr="004C59AC" w:rsidRDefault="002D56ED" w:rsidP="004C59AC">
      <w:pPr>
        <w:spacing w:line="480" w:lineRule="auto"/>
        <w:rPr>
          <w:rFonts w:ascii="Times New Roman" w:hAnsi="Times New Roman" w:cs="Times New Roman"/>
          <w:color w:val="4472C4" w:themeColor="accent1"/>
        </w:rPr>
      </w:pPr>
      <w:r w:rsidRPr="004C59AC">
        <w:rPr>
          <w:rFonts w:ascii="Times New Roman" w:eastAsia="宋体" w:hAnsi="Times New Roman"/>
          <w:bCs/>
          <w:color w:val="4472C4" w:themeColor="accent1"/>
          <w:szCs w:val="21"/>
          <w:lang w:bidi="ar"/>
        </w:rPr>
        <w:t>Data ar</w:t>
      </w:r>
      <w:r w:rsidRPr="004C59AC">
        <w:rPr>
          <w:rFonts w:ascii="Times New Roman" w:eastAsia="宋体" w:hAnsi="Times New Roman" w:cs="Times New Roman"/>
          <w:bCs/>
          <w:color w:val="4472C4" w:themeColor="accent1"/>
          <w:szCs w:val="21"/>
          <w:lang w:bidi="ar"/>
        </w:rPr>
        <w:t xml:space="preserve">e shown as </w:t>
      </w:r>
      <w:r w:rsidR="00817C3C" w:rsidRPr="004C59AC">
        <w:rPr>
          <w:rFonts w:ascii="Times New Roman" w:hAnsi="Times New Roman" w:cs="Times New Roman"/>
          <w:color w:val="4472C4" w:themeColor="accent1"/>
          <w:szCs w:val="21"/>
          <w:shd w:val="clear" w:color="auto" w:fill="FFFFFF"/>
        </w:rPr>
        <w:t>m</w:t>
      </w:r>
      <w:r w:rsidRPr="004C59AC">
        <w:rPr>
          <w:rFonts w:ascii="Times New Roman" w:hAnsi="Times New Roman" w:cs="Times New Roman"/>
          <w:color w:val="4472C4" w:themeColor="accent1"/>
          <w:szCs w:val="21"/>
          <w:shd w:val="clear" w:color="auto" w:fill="FFFFFF"/>
        </w:rPr>
        <w:t>ean ± standard deviation</w:t>
      </w:r>
      <w:r w:rsidR="00817C3C" w:rsidRPr="004C59AC">
        <w:rPr>
          <w:rFonts w:ascii="Times New Roman" w:hAnsi="Times New Roman" w:cs="Times New Roman" w:hint="eastAsia"/>
          <w:color w:val="4472C4" w:themeColor="accent1"/>
          <w:szCs w:val="21"/>
          <w:shd w:val="clear" w:color="auto" w:fill="FFFFFF"/>
        </w:rPr>
        <w:t>.</w:t>
      </w:r>
    </w:p>
    <w:sectPr w:rsidR="00BC5FBB" w:rsidRPr="004C59AC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B3DC" w14:textId="77777777" w:rsidR="002F57E0" w:rsidRDefault="002F57E0" w:rsidP="00F514B4">
      <w:r>
        <w:separator/>
      </w:r>
    </w:p>
  </w:endnote>
  <w:endnote w:type="continuationSeparator" w:id="0">
    <w:p w14:paraId="49D5433B" w14:textId="77777777" w:rsidR="002F57E0" w:rsidRDefault="002F57E0" w:rsidP="00F5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3597944"/>
      <w:docPartObj>
        <w:docPartGallery w:val="Page Numbers (Bottom of Page)"/>
        <w:docPartUnique/>
      </w:docPartObj>
    </w:sdtPr>
    <w:sdtContent>
      <w:p w14:paraId="0D95DB80" w14:textId="63261CC2" w:rsidR="00946662" w:rsidRDefault="0094666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836669" w14:textId="77777777" w:rsidR="00946662" w:rsidRDefault="0094666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FC42F" w14:textId="77777777" w:rsidR="002F57E0" w:rsidRDefault="002F57E0" w:rsidP="00F514B4">
      <w:r>
        <w:separator/>
      </w:r>
    </w:p>
  </w:footnote>
  <w:footnote w:type="continuationSeparator" w:id="0">
    <w:p w14:paraId="7104A4E9" w14:textId="77777777" w:rsidR="002F57E0" w:rsidRDefault="002F57E0" w:rsidP="00F51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46"/>
    <w:rsid w:val="00016F8C"/>
    <w:rsid w:val="000B6C15"/>
    <w:rsid w:val="000F6693"/>
    <w:rsid w:val="00177D7A"/>
    <w:rsid w:val="002D56ED"/>
    <w:rsid w:val="002F05AC"/>
    <w:rsid w:val="002F57E0"/>
    <w:rsid w:val="00443C3E"/>
    <w:rsid w:val="004B36A1"/>
    <w:rsid w:val="004C59AC"/>
    <w:rsid w:val="004F6678"/>
    <w:rsid w:val="005A0B69"/>
    <w:rsid w:val="005E4DCA"/>
    <w:rsid w:val="005F377C"/>
    <w:rsid w:val="00773A5A"/>
    <w:rsid w:val="00776F35"/>
    <w:rsid w:val="00817C3C"/>
    <w:rsid w:val="008D04E0"/>
    <w:rsid w:val="00915736"/>
    <w:rsid w:val="00946662"/>
    <w:rsid w:val="00957D42"/>
    <w:rsid w:val="00A23A63"/>
    <w:rsid w:val="00A86B02"/>
    <w:rsid w:val="00AD0304"/>
    <w:rsid w:val="00B237A7"/>
    <w:rsid w:val="00B4231A"/>
    <w:rsid w:val="00B96DF1"/>
    <w:rsid w:val="00BA70A1"/>
    <w:rsid w:val="00BC5FBB"/>
    <w:rsid w:val="00C11793"/>
    <w:rsid w:val="00C621F0"/>
    <w:rsid w:val="00C82735"/>
    <w:rsid w:val="00DC7464"/>
    <w:rsid w:val="00DE31B3"/>
    <w:rsid w:val="00DF5F73"/>
    <w:rsid w:val="00F10E42"/>
    <w:rsid w:val="00F43F2F"/>
    <w:rsid w:val="00F514B4"/>
    <w:rsid w:val="00FB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10DDF"/>
  <w15:chartTrackingRefBased/>
  <w15:docId w15:val="{0F95301D-46BC-469B-AEDE-28A3875E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0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20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qFormat/>
    <w:rsid w:val="00FB2046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B204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514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514B4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514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514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1B8FB-0135-439F-8C7E-DD736B04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798</Words>
  <Characters>4551</Characters>
  <Application>Microsoft Office Word</Application>
  <DocSecurity>0</DocSecurity>
  <Lines>37</Lines>
  <Paragraphs>10</Paragraphs>
  <ScaleCrop>false</ScaleCrop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qi</dc:creator>
  <cp:keywords/>
  <dc:description/>
  <cp:lastModifiedBy>chen qi</cp:lastModifiedBy>
  <cp:revision>24</cp:revision>
  <dcterms:created xsi:type="dcterms:W3CDTF">2022-08-25T08:03:00Z</dcterms:created>
  <dcterms:modified xsi:type="dcterms:W3CDTF">2023-02-06T09:35:00Z</dcterms:modified>
</cp:coreProperties>
</file>