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13BD1" w14:textId="77777777" w:rsidR="00B92A40" w:rsidRPr="00476A4B" w:rsidRDefault="00B92A40" w:rsidP="00B92A40">
      <w:pPr>
        <w:spacing w:line="480" w:lineRule="auto"/>
        <w:jc w:val="left"/>
        <w:rPr>
          <w:rFonts w:ascii="Times New Roman" w:hAnsi="Times New Roman"/>
          <w:b/>
          <w:sz w:val="22"/>
        </w:rPr>
      </w:pPr>
      <w:r w:rsidRPr="00476A4B">
        <w:rPr>
          <w:rFonts w:ascii="Times New Roman" w:hAnsi="Times New Roman"/>
          <w:b/>
          <w:bCs/>
          <w:sz w:val="22"/>
        </w:rPr>
        <w:t>Su</w:t>
      </w:r>
      <w:r>
        <w:rPr>
          <w:rFonts w:ascii="Times New Roman" w:hAnsi="Times New Roman" w:hint="eastAsia"/>
          <w:b/>
          <w:bCs/>
          <w:sz w:val="22"/>
        </w:rPr>
        <w:t>pplementary</w:t>
      </w:r>
      <w:r w:rsidRPr="00476A4B">
        <w:rPr>
          <w:rFonts w:ascii="Times New Roman" w:hAnsi="Times New Roman"/>
          <w:b/>
          <w:bCs/>
          <w:sz w:val="22"/>
        </w:rPr>
        <w:t xml:space="preserve"> Information (SI) for:</w:t>
      </w:r>
    </w:p>
    <w:p w14:paraId="10C08F27" w14:textId="23EDB9E9" w:rsidR="00B92A40" w:rsidRPr="00476A4B" w:rsidRDefault="00B110BE" w:rsidP="00B92A40">
      <w:pPr>
        <w:spacing w:line="480" w:lineRule="auto"/>
        <w:jc w:val="center"/>
        <w:rPr>
          <w:rFonts w:ascii="Times New Roman" w:hAnsi="Times New Roman"/>
          <w:b/>
          <w:sz w:val="22"/>
        </w:rPr>
      </w:pPr>
      <w:r w:rsidRPr="00B110BE">
        <w:rPr>
          <w:rFonts w:ascii="Times New Roman" w:eastAsia="宋体" w:hAnsi="Times New Roman"/>
          <w:b/>
          <w:sz w:val="22"/>
        </w:rPr>
        <w:t>METTL3 and STAT3 form a positive feedback loop to promote cell metastasis in hepatocellular carcinom</w:t>
      </w:r>
      <w:r w:rsidR="00FB5EC5" w:rsidRPr="00473687">
        <w:rPr>
          <w:rFonts w:ascii="Times New Roman" w:hAnsi="Times New Roman"/>
          <w:b/>
          <w:sz w:val="22"/>
        </w:rPr>
        <w:t>a</w:t>
      </w:r>
      <w:r w:rsidR="00B92A40" w:rsidRPr="00476A4B">
        <w:rPr>
          <w:rFonts w:ascii="Times New Roman" w:hAnsi="Times New Roman"/>
          <w:b/>
          <w:sz w:val="22"/>
        </w:rPr>
        <w:t xml:space="preserve"> </w:t>
      </w:r>
    </w:p>
    <w:p w14:paraId="464096EC" w14:textId="77777777" w:rsidR="00B92A40" w:rsidRPr="00476A4B" w:rsidRDefault="00B92A40" w:rsidP="00B92A40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</w:p>
    <w:p w14:paraId="0002E056" w14:textId="67C302A4" w:rsidR="00BE249F" w:rsidRDefault="00B92A40" w:rsidP="00B92A40">
      <w:pPr>
        <w:spacing w:line="360" w:lineRule="auto"/>
        <w:rPr>
          <w:rFonts w:ascii="Times New Roman" w:hAnsi="Times New Roman"/>
          <w:b/>
          <w:sz w:val="22"/>
        </w:rPr>
      </w:pPr>
      <w:r w:rsidRPr="00476A4B">
        <w:rPr>
          <w:rFonts w:ascii="Times New Roman" w:hAnsi="Times New Roman"/>
          <w:b/>
          <w:sz w:val="22"/>
        </w:rPr>
        <w:t>Materials and methods</w:t>
      </w:r>
    </w:p>
    <w:p w14:paraId="402455A9" w14:textId="77777777" w:rsidR="00BE249F" w:rsidRPr="00BE249F" w:rsidRDefault="00BE249F" w:rsidP="00BE249F">
      <w:pPr>
        <w:spacing w:line="360" w:lineRule="auto"/>
        <w:rPr>
          <w:rFonts w:ascii="Times New Roman" w:hAnsi="Times New Roman"/>
          <w:b/>
          <w:sz w:val="22"/>
        </w:rPr>
      </w:pPr>
      <w:r w:rsidRPr="00BE249F">
        <w:rPr>
          <w:rFonts w:ascii="Times New Roman" w:hAnsi="Times New Roman"/>
          <w:b/>
          <w:sz w:val="22"/>
        </w:rPr>
        <w:t>Plasmid construction and small interference RNA (siRNA)</w:t>
      </w:r>
    </w:p>
    <w:p w14:paraId="7F387D4C" w14:textId="61FD9FC3" w:rsidR="00BE249F" w:rsidRDefault="00BE249F" w:rsidP="00BE249F">
      <w:pPr>
        <w:spacing w:line="360" w:lineRule="auto"/>
        <w:rPr>
          <w:rFonts w:ascii="Times New Roman" w:hAnsi="Times New Roman"/>
          <w:bCs/>
          <w:sz w:val="22"/>
        </w:rPr>
      </w:pPr>
      <w:r w:rsidRPr="00BE249F">
        <w:rPr>
          <w:rFonts w:ascii="Times New Roman" w:hAnsi="Times New Roman"/>
          <w:bCs/>
          <w:sz w:val="22"/>
        </w:rPr>
        <w:t xml:space="preserve">The 3'UTR of STAT3 mRNA was amplified by PCR using specific primers and inserted into the pGL3-Control vector to generate the pGL3-Control-STAT3-3'UTR (WT), mutation of m6A site (MUT, A was replaced by T), and deletion of m6A site (DEL) constructs. The complete human METTL3 cDNA sequence (NM_019852) was separately subcloned into the pEGFP-C2 and pCMV-tag2B vector to generate constructs of GFP-METTL3 and pCMV-METTL3. The catalytic mutant of METTL3 </w:t>
      </w:r>
      <w:r w:rsidR="0095545D">
        <w:rPr>
          <w:rFonts w:ascii="Times New Roman" w:hAnsi="Times New Roman"/>
          <w:bCs/>
          <w:sz w:val="22"/>
        </w:rPr>
        <w:t xml:space="preserve">(aa395-398, DPPW/APPA) </w:t>
      </w:r>
      <w:r w:rsidRPr="00BE249F">
        <w:rPr>
          <w:rFonts w:ascii="Times New Roman" w:hAnsi="Times New Roman"/>
          <w:bCs/>
          <w:sz w:val="22"/>
        </w:rPr>
        <w:t xml:space="preserve">was cloned based on the pCMV-METTL3. The complete human WTAP cDNA sequence (NM_004906) was subcloned into the </w:t>
      </w:r>
      <w:proofErr w:type="spellStart"/>
      <w:r w:rsidRPr="00BE249F">
        <w:rPr>
          <w:rFonts w:ascii="Times New Roman" w:hAnsi="Times New Roman"/>
          <w:bCs/>
          <w:sz w:val="22"/>
        </w:rPr>
        <w:t>pEnter</w:t>
      </w:r>
      <w:proofErr w:type="spellEnd"/>
      <w:r w:rsidRPr="00BE249F">
        <w:rPr>
          <w:rFonts w:ascii="Times New Roman" w:hAnsi="Times New Roman"/>
          <w:bCs/>
          <w:sz w:val="22"/>
        </w:rPr>
        <w:t xml:space="preserve"> vector to generate the </w:t>
      </w:r>
      <w:proofErr w:type="spellStart"/>
      <w:r w:rsidRPr="00BE249F">
        <w:rPr>
          <w:rFonts w:ascii="Times New Roman" w:hAnsi="Times New Roman"/>
          <w:bCs/>
          <w:sz w:val="22"/>
        </w:rPr>
        <w:t>pEnter</w:t>
      </w:r>
      <w:proofErr w:type="spellEnd"/>
      <w:r w:rsidRPr="00BE249F">
        <w:rPr>
          <w:rFonts w:ascii="Times New Roman" w:hAnsi="Times New Roman"/>
          <w:bCs/>
          <w:sz w:val="22"/>
        </w:rPr>
        <w:t xml:space="preserve">-WTAP constructs. Then, the fragments of WTAP promoter were amplified by PCR using specific primers and inserted into the pGL3-Basic vector to generate the pGL3-Basic-WTAP promoter (pGL-P1~ pGL-P5). The deletions of STAT3 binding sites (Delete-3~Delete-5) were constructed based on pGL-P4. The related cloning and mutagenesis primers and siRNA sequences were listed in supplementary table S4. All siRNAs used in this study were obtained from </w:t>
      </w:r>
      <w:proofErr w:type="spellStart"/>
      <w:r w:rsidRPr="00BE249F">
        <w:rPr>
          <w:rFonts w:ascii="Times New Roman" w:hAnsi="Times New Roman"/>
          <w:bCs/>
          <w:sz w:val="22"/>
        </w:rPr>
        <w:t>RiboBio</w:t>
      </w:r>
      <w:proofErr w:type="spellEnd"/>
      <w:r w:rsidRPr="00BE249F">
        <w:rPr>
          <w:rFonts w:ascii="Times New Roman" w:hAnsi="Times New Roman"/>
          <w:bCs/>
          <w:sz w:val="22"/>
        </w:rPr>
        <w:t xml:space="preserve"> Co., LTD (China).</w:t>
      </w:r>
    </w:p>
    <w:p w14:paraId="56D2FA62" w14:textId="77777777" w:rsidR="00BE249F" w:rsidRPr="00476A4B" w:rsidRDefault="00BE249F" w:rsidP="00BE249F">
      <w:pPr>
        <w:spacing w:line="360" w:lineRule="auto"/>
        <w:rPr>
          <w:rFonts w:ascii="Times New Roman" w:hAnsi="Times New Roman"/>
          <w:bCs/>
          <w:sz w:val="22"/>
        </w:rPr>
      </w:pPr>
    </w:p>
    <w:p w14:paraId="6330D1FF" w14:textId="77777777" w:rsidR="00B92A40" w:rsidRPr="00D62BBB" w:rsidRDefault="00B92A40" w:rsidP="00B92A40">
      <w:pPr>
        <w:spacing w:line="360" w:lineRule="auto"/>
        <w:rPr>
          <w:rFonts w:ascii="Times New Roman" w:eastAsia="宋体" w:hAnsi="Times New Roman"/>
          <w:b/>
          <w:sz w:val="22"/>
        </w:rPr>
      </w:pPr>
      <w:r w:rsidRPr="00D62BBB">
        <w:rPr>
          <w:rFonts w:ascii="Times New Roman" w:eastAsia="宋体" w:hAnsi="Times New Roman"/>
          <w:b/>
          <w:sz w:val="22"/>
        </w:rPr>
        <w:t xml:space="preserve">RNA isolation and </w:t>
      </w:r>
      <w:r>
        <w:rPr>
          <w:rFonts w:ascii="Times New Roman" w:hAnsi="Times New Roman"/>
          <w:b/>
          <w:kern w:val="0"/>
          <w:sz w:val="22"/>
        </w:rPr>
        <w:t>quantitative reverse-transcription polymerase chain reaction (</w:t>
      </w:r>
      <w:proofErr w:type="spellStart"/>
      <w:r>
        <w:rPr>
          <w:rFonts w:ascii="Times New Roman" w:hAnsi="Times New Roman"/>
          <w:b/>
          <w:kern w:val="0"/>
          <w:sz w:val="22"/>
        </w:rPr>
        <w:t>qRT</w:t>
      </w:r>
      <w:proofErr w:type="spellEnd"/>
      <w:r>
        <w:rPr>
          <w:rFonts w:ascii="Times New Roman" w:hAnsi="Times New Roman"/>
          <w:b/>
          <w:kern w:val="0"/>
          <w:sz w:val="22"/>
        </w:rPr>
        <w:t>-PCR)</w:t>
      </w:r>
      <w:r w:rsidRPr="00D62BBB">
        <w:rPr>
          <w:rFonts w:ascii="Times New Roman" w:eastAsia="宋体" w:hAnsi="Times New Roman"/>
          <w:b/>
          <w:sz w:val="22"/>
        </w:rPr>
        <w:t xml:space="preserve"> </w:t>
      </w:r>
    </w:p>
    <w:p w14:paraId="62F51E84" w14:textId="77777777" w:rsidR="00B00E38" w:rsidRDefault="00B92A40" w:rsidP="00B92A40">
      <w:pPr>
        <w:spacing w:line="360" w:lineRule="auto"/>
        <w:rPr>
          <w:rFonts w:ascii="Times New Roman" w:hAnsi="Times New Roman"/>
          <w:sz w:val="22"/>
        </w:rPr>
      </w:pPr>
      <w:r w:rsidRPr="00E24B2F">
        <w:rPr>
          <w:rFonts w:ascii="Times New Roman" w:hAnsi="Times New Roman"/>
          <w:sz w:val="22"/>
        </w:rPr>
        <w:t xml:space="preserve">RNA was extracted from cells using </w:t>
      </w:r>
      <w:proofErr w:type="spellStart"/>
      <w:r w:rsidRPr="00E24B2F">
        <w:rPr>
          <w:rFonts w:ascii="Times New Roman" w:hAnsi="Times New Roman"/>
          <w:sz w:val="22"/>
        </w:rPr>
        <w:t>Trizol</w:t>
      </w:r>
      <w:proofErr w:type="spellEnd"/>
      <w:r w:rsidRPr="00E24B2F">
        <w:rPr>
          <w:rFonts w:ascii="Times New Roman" w:hAnsi="Times New Roman"/>
          <w:sz w:val="22"/>
        </w:rPr>
        <w:t xml:space="preserve"> reagent (Invitrogen, USA) according to the manufacturer's instructions, and the material </w:t>
      </w:r>
      <w:r>
        <w:rPr>
          <w:rFonts w:ascii="Times New Roman" w:hAnsi="Times New Roman" w:hint="eastAsia"/>
          <w:sz w:val="22"/>
        </w:rPr>
        <w:t xml:space="preserve">and </w:t>
      </w:r>
      <w:r w:rsidRPr="00E24B2F">
        <w:rPr>
          <w:rFonts w:ascii="Times New Roman" w:hAnsi="Times New Roman"/>
          <w:sz w:val="22"/>
        </w:rPr>
        <w:t xml:space="preserve">reagents used for the extraction of cellular RNA were </w:t>
      </w:r>
      <w:r>
        <w:rPr>
          <w:rFonts w:ascii="Times New Roman" w:hAnsi="Times New Roman" w:hint="eastAsia"/>
          <w:sz w:val="22"/>
        </w:rPr>
        <w:t>RNase-free</w:t>
      </w:r>
      <w:r w:rsidRPr="00E24B2F">
        <w:rPr>
          <w:rFonts w:ascii="Times New Roman" w:hAnsi="Times New Roman"/>
          <w:sz w:val="22"/>
        </w:rPr>
        <w:t xml:space="preserve">. RNA concentration was measured using </w:t>
      </w:r>
      <w:proofErr w:type="spellStart"/>
      <w:r w:rsidRPr="00E24B2F">
        <w:rPr>
          <w:rFonts w:ascii="Times New Roman" w:hAnsi="Times New Roman"/>
          <w:sz w:val="22"/>
        </w:rPr>
        <w:t>NanoDrop</w:t>
      </w:r>
      <w:proofErr w:type="spellEnd"/>
      <w:r w:rsidRPr="00E24B2F">
        <w:rPr>
          <w:rFonts w:ascii="Times New Roman" w:hAnsi="Times New Roman"/>
          <w:sz w:val="22"/>
        </w:rPr>
        <w:t xml:space="preserve"> 2000 (</w:t>
      </w:r>
      <w:proofErr w:type="spellStart"/>
      <w:r w:rsidRPr="00E24B2F">
        <w:rPr>
          <w:rFonts w:ascii="Times New Roman" w:hAnsi="Times New Roman"/>
          <w:sz w:val="22"/>
        </w:rPr>
        <w:t>Thermo</w:t>
      </w:r>
      <w:proofErr w:type="spellEnd"/>
      <w:r w:rsidRPr="00E24B2F">
        <w:rPr>
          <w:rFonts w:ascii="Times New Roman" w:hAnsi="Times New Roman"/>
          <w:sz w:val="22"/>
        </w:rPr>
        <w:t>, USA). RNA was reverse</w:t>
      </w:r>
      <w:r>
        <w:rPr>
          <w:rFonts w:ascii="Times New Roman" w:hAnsi="Times New Roman" w:hint="eastAsia"/>
          <w:sz w:val="22"/>
        </w:rPr>
        <w:t>ly</w:t>
      </w:r>
      <w:r w:rsidRPr="00E24B2F">
        <w:rPr>
          <w:rFonts w:ascii="Times New Roman" w:hAnsi="Times New Roman"/>
          <w:sz w:val="22"/>
        </w:rPr>
        <w:t xml:space="preserve"> transcribed to cDNA using an RNA reverse transcription kit (</w:t>
      </w:r>
      <w:proofErr w:type="spellStart"/>
      <w:r w:rsidRPr="00E24B2F">
        <w:rPr>
          <w:rFonts w:ascii="Times New Roman" w:hAnsi="Times New Roman"/>
          <w:sz w:val="22"/>
        </w:rPr>
        <w:t>TaKaRa</w:t>
      </w:r>
      <w:proofErr w:type="spellEnd"/>
      <w:r w:rsidRPr="00E24B2F">
        <w:rPr>
          <w:rFonts w:ascii="Times New Roman" w:hAnsi="Times New Roman"/>
          <w:sz w:val="22"/>
        </w:rPr>
        <w:t xml:space="preserve">, Japan). </w:t>
      </w:r>
      <w:r>
        <w:rPr>
          <w:rFonts w:ascii="Times New Roman" w:hAnsi="Times New Roman" w:hint="eastAsia"/>
          <w:sz w:val="22"/>
        </w:rPr>
        <w:t>Q</w:t>
      </w:r>
      <w:r w:rsidRPr="00E24B2F">
        <w:rPr>
          <w:rFonts w:ascii="Times New Roman" w:hAnsi="Times New Roman"/>
          <w:sz w:val="22"/>
        </w:rPr>
        <w:t xml:space="preserve">uantitative real-time PCR analysis was then performed on </w:t>
      </w:r>
      <w:proofErr w:type="spellStart"/>
      <w:r>
        <w:rPr>
          <w:rFonts w:ascii="Times New Roman" w:hAnsi="Times New Roman" w:hint="eastAsia"/>
          <w:sz w:val="22"/>
        </w:rPr>
        <w:t>QuantStudio</w:t>
      </w:r>
      <w:r w:rsidRPr="006C21AD">
        <w:rPr>
          <w:rFonts w:ascii="Times New Roman" w:hAnsi="Times New Roman" w:hint="eastAsia"/>
          <w:sz w:val="22"/>
          <w:vertAlign w:val="superscript"/>
        </w:rPr>
        <w:t>TM</w:t>
      </w:r>
      <w:proofErr w:type="spellEnd"/>
      <w:r>
        <w:rPr>
          <w:rFonts w:ascii="Times New Roman" w:hAnsi="Times New Roman" w:hint="eastAsia"/>
          <w:sz w:val="22"/>
        </w:rPr>
        <w:t xml:space="preserve"> 3 </w:t>
      </w:r>
      <w:r w:rsidRPr="00E24B2F">
        <w:rPr>
          <w:rFonts w:ascii="Times New Roman" w:hAnsi="Times New Roman"/>
          <w:sz w:val="22"/>
        </w:rPr>
        <w:t>(</w:t>
      </w:r>
      <w:r w:rsidRPr="006C21AD">
        <w:rPr>
          <w:rFonts w:ascii="Times New Roman" w:hAnsi="Times New Roman"/>
          <w:sz w:val="22"/>
        </w:rPr>
        <w:t>Applied Biosystems</w:t>
      </w:r>
      <w:r w:rsidRPr="00E24B2F">
        <w:rPr>
          <w:rFonts w:ascii="Times New Roman" w:hAnsi="Times New Roman"/>
          <w:sz w:val="22"/>
        </w:rPr>
        <w:t xml:space="preserve">, </w:t>
      </w:r>
      <w:r w:rsidRPr="00434B17">
        <w:rPr>
          <w:rFonts w:ascii="Times New Roman" w:hAnsi="Times New Roman"/>
          <w:sz w:val="22"/>
        </w:rPr>
        <w:t>USA</w:t>
      </w:r>
      <w:r w:rsidRPr="00E24B2F">
        <w:rPr>
          <w:rFonts w:ascii="Times New Roman" w:hAnsi="Times New Roman"/>
          <w:sz w:val="22"/>
        </w:rPr>
        <w:t xml:space="preserve">). GAPDH was used as an internal control for the samples. Primers used in </w:t>
      </w:r>
      <w:proofErr w:type="spellStart"/>
      <w:r w:rsidRPr="005E032D">
        <w:rPr>
          <w:rFonts w:ascii="Times New Roman" w:hAnsi="Times New Roman"/>
          <w:sz w:val="22"/>
        </w:rPr>
        <w:t>qRT</w:t>
      </w:r>
      <w:proofErr w:type="spellEnd"/>
      <w:r w:rsidRPr="005E032D">
        <w:rPr>
          <w:rFonts w:ascii="Times New Roman" w:hAnsi="Times New Roman"/>
          <w:sz w:val="22"/>
        </w:rPr>
        <w:t>-PCR</w:t>
      </w:r>
      <w:r w:rsidRPr="00E24B2F">
        <w:rPr>
          <w:rFonts w:ascii="Times New Roman" w:hAnsi="Times New Roman"/>
          <w:sz w:val="22"/>
        </w:rPr>
        <w:t xml:space="preserve"> are listed in </w:t>
      </w:r>
      <w:r w:rsidR="00DD2C77" w:rsidRPr="00DD2C77">
        <w:rPr>
          <w:rFonts w:ascii="Times New Roman" w:hAnsi="Times New Roman" w:hint="eastAsia"/>
          <w:color w:val="000000" w:themeColor="text1"/>
          <w:sz w:val="22"/>
        </w:rPr>
        <w:t>s</w:t>
      </w:r>
      <w:r w:rsidRPr="00DD2C77">
        <w:rPr>
          <w:rFonts w:ascii="Times New Roman" w:hAnsi="Times New Roman"/>
          <w:color w:val="000000" w:themeColor="text1"/>
          <w:sz w:val="22"/>
        </w:rPr>
        <w:t xml:space="preserve">upplementary </w:t>
      </w:r>
      <w:r w:rsidR="00DD2C77" w:rsidRPr="00DD2C77">
        <w:rPr>
          <w:rFonts w:ascii="Times New Roman" w:hAnsi="Times New Roman" w:hint="eastAsia"/>
          <w:color w:val="000000" w:themeColor="text1"/>
          <w:sz w:val="22"/>
        </w:rPr>
        <w:t>t</w:t>
      </w:r>
      <w:r w:rsidRPr="00DD2C77">
        <w:rPr>
          <w:rFonts w:ascii="Times New Roman" w:hAnsi="Times New Roman"/>
          <w:color w:val="000000" w:themeColor="text1"/>
          <w:sz w:val="22"/>
        </w:rPr>
        <w:t>able S</w:t>
      </w:r>
      <w:r w:rsidRPr="00DD2C77">
        <w:rPr>
          <w:rFonts w:ascii="Times New Roman" w:hAnsi="Times New Roman" w:hint="eastAsia"/>
          <w:color w:val="000000" w:themeColor="text1"/>
          <w:sz w:val="22"/>
        </w:rPr>
        <w:t>4</w:t>
      </w:r>
      <w:r w:rsidRPr="00DD2C77">
        <w:rPr>
          <w:rFonts w:ascii="Times New Roman" w:hAnsi="Times New Roman"/>
          <w:color w:val="000000" w:themeColor="text1"/>
          <w:sz w:val="22"/>
        </w:rPr>
        <w:t>.</w:t>
      </w:r>
    </w:p>
    <w:p w14:paraId="305CDBFA" w14:textId="77777777" w:rsidR="009733DF" w:rsidRPr="00D407EF" w:rsidRDefault="009733DF" w:rsidP="009733DF">
      <w:pPr>
        <w:spacing w:line="480" w:lineRule="auto"/>
        <w:rPr>
          <w:rFonts w:ascii="Times New Roman" w:eastAsia="宋体" w:hAnsi="Times New Roman"/>
          <w:b/>
          <w:bCs/>
          <w:sz w:val="22"/>
        </w:rPr>
      </w:pPr>
      <w:r w:rsidRPr="00D407EF">
        <w:rPr>
          <w:rFonts w:ascii="Times New Roman" w:eastAsia="宋体" w:hAnsi="Times New Roman"/>
          <w:b/>
          <w:bCs/>
          <w:sz w:val="22"/>
        </w:rPr>
        <w:lastRenderedPageBreak/>
        <w:t>Chromatin immunoprecipitation (</w:t>
      </w:r>
      <w:proofErr w:type="spellStart"/>
      <w:r w:rsidRPr="00D407EF">
        <w:rPr>
          <w:rFonts w:ascii="Times New Roman" w:eastAsia="宋体" w:hAnsi="Times New Roman"/>
          <w:b/>
          <w:bCs/>
          <w:sz w:val="22"/>
        </w:rPr>
        <w:t>ChIP</w:t>
      </w:r>
      <w:proofErr w:type="spellEnd"/>
      <w:r w:rsidRPr="00D407EF">
        <w:rPr>
          <w:rFonts w:ascii="Times New Roman" w:eastAsia="宋体" w:hAnsi="Times New Roman"/>
          <w:b/>
          <w:bCs/>
          <w:sz w:val="22"/>
        </w:rPr>
        <w:t>)</w:t>
      </w:r>
    </w:p>
    <w:p w14:paraId="756FD40B" w14:textId="77777777" w:rsidR="009733DF" w:rsidRDefault="009733DF" w:rsidP="009733DF">
      <w:pPr>
        <w:spacing w:line="360" w:lineRule="auto"/>
        <w:rPr>
          <w:rFonts w:ascii="Times New Roman" w:hAnsi="Times New Roman"/>
          <w:sz w:val="22"/>
        </w:rPr>
      </w:pPr>
      <w:proofErr w:type="spellStart"/>
      <w:r w:rsidRPr="00C33611">
        <w:rPr>
          <w:rFonts w:ascii="Times New Roman" w:hAnsi="Times New Roman"/>
          <w:sz w:val="22"/>
        </w:rPr>
        <w:t>ChIP</w:t>
      </w:r>
      <w:proofErr w:type="spellEnd"/>
      <w:r w:rsidRPr="00C33611">
        <w:rPr>
          <w:rFonts w:ascii="Times New Roman" w:hAnsi="Times New Roman"/>
          <w:sz w:val="22"/>
        </w:rPr>
        <w:t xml:space="preserve"> was performed with the Simple </w:t>
      </w:r>
      <w:proofErr w:type="spellStart"/>
      <w:r w:rsidRPr="00C33611">
        <w:rPr>
          <w:rFonts w:ascii="Times New Roman" w:hAnsi="Times New Roman"/>
          <w:sz w:val="22"/>
        </w:rPr>
        <w:t>ChIP</w:t>
      </w:r>
      <w:proofErr w:type="spellEnd"/>
      <w:r w:rsidRPr="00C33611">
        <w:rPr>
          <w:rFonts w:ascii="Times New Roman" w:hAnsi="Times New Roman"/>
          <w:sz w:val="22"/>
        </w:rPr>
        <w:t xml:space="preserve">® Plus Sonication Chromatin IP Kit (Cell Signaling Technology) according to the manufacturer's protocol. The cells were crosslinked after treatment with 1% formaldehyde and lysed in a </w:t>
      </w:r>
      <w:proofErr w:type="spellStart"/>
      <w:r w:rsidRPr="00C33611">
        <w:rPr>
          <w:rFonts w:ascii="Times New Roman" w:hAnsi="Times New Roman"/>
          <w:sz w:val="22"/>
        </w:rPr>
        <w:t>ChIP</w:t>
      </w:r>
      <w:proofErr w:type="spellEnd"/>
      <w:r w:rsidRPr="00C33611">
        <w:rPr>
          <w:rFonts w:ascii="Times New Roman" w:hAnsi="Times New Roman"/>
          <w:sz w:val="22"/>
        </w:rPr>
        <w:t xml:space="preserve"> sonication cell lysis buffer. After centrifugation, the cell nuclear lysate was obtained by treatment with </w:t>
      </w:r>
      <w:proofErr w:type="spellStart"/>
      <w:r w:rsidRPr="00C33611">
        <w:rPr>
          <w:rFonts w:ascii="Times New Roman" w:hAnsi="Times New Roman"/>
          <w:sz w:val="22"/>
        </w:rPr>
        <w:t>ChIP</w:t>
      </w:r>
      <w:proofErr w:type="spellEnd"/>
      <w:r w:rsidRPr="00C33611">
        <w:rPr>
          <w:rFonts w:ascii="Times New Roman" w:hAnsi="Times New Roman"/>
          <w:sz w:val="22"/>
        </w:rPr>
        <w:t xml:space="preserve"> sonication nuclear lysis buffer and sonication with a Branson 450 </w:t>
      </w:r>
      <w:proofErr w:type="spellStart"/>
      <w:r w:rsidRPr="00C33611">
        <w:rPr>
          <w:rFonts w:ascii="Times New Roman" w:hAnsi="Times New Roman"/>
          <w:sz w:val="22"/>
        </w:rPr>
        <w:t>ultrasonicator</w:t>
      </w:r>
      <w:proofErr w:type="spellEnd"/>
      <w:r w:rsidRPr="00C33611">
        <w:rPr>
          <w:rFonts w:ascii="Times New Roman" w:hAnsi="Times New Roman"/>
          <w:sz w:val="22"/>
        </w:rPr>
        <w:t xml:space="preserve">. The sonicated cell lysate was separately incubated with the indicated antibody (anti-STAT3, anti-Histone, or negative control IgG) overnight at 4°C with rotation. The precipitated DNA-protein complexes were collected with </w:t>
      </w:r>
      <w:proofErr w:type="spellStart"/>
      <w:r w:rsidRPr="00C33611">
        <w:rPr>
          <w:rFonts w:ascii="Times New Roman" w:hAnsi="Times New Roman"/>
          <w:sz w:val="22"/>
        </w:rPr>
        <w:t>ChIP</w:t>
      </w:r>
      <w:proofErr w:type="spellEnd"/>
      <w:r w:rsidRPr="00C33611">
        <w:rPr>
          <w:rFonts w:ascii="Times New Roman" w:hAnsi="Times New Roman"/>
          <w:sz w:val="22"/>
        </w:rPr>
        <w:t xml:space="preserve">-grade Protein G Agarose. The crosslinking of the </w:t>
      </w:r>
      <w:proofErr w:type="spellStart"/>
      <w:r w:rsidRPr="00C33611">
        <w:rPr>
          <w:rFonts w:ascii="Times New Roman" w:hAnsi="Times New Roman"/>
          <w:sz w:val="22"/>
        </w:rPr>
        <w:t>immunoprecipitates</w:t>
      </w:r>
      <w:proofErr w:type="spellEnd"/>
      <w:r w:rsidRPr="00C33611">
        <w:rPr>
          <w:rFonts w:ascii="Times New Roman" w:hAnsi="Times New Roman"/>
          <w:sz w:val="22"/>
        </w:rPr>
        <w:t xml:space="preserve"> was reversed at 65°C for 30 min, followed by treatment with RNase A and Proteinase K (</w:t>
      </w:r>
      <w:proofErr w:type="spellStart"/>
      <w:r w:rsidRPr="00C33611">
        <w:rPr>
          <w:rFonts w:ascii="Times New Roman" w:hAnsi="Times New Roman"/>
          <w:sz w:val="22"/>
        </w:rPr>
        <w:t>TaKaRa</w:t>
      </w:r>
      <w:proofErr w:type="spellEnd"/>
      <w:r w:rsidRPr="00C33611">
        <w:rPr>
          <w:rFonts w:ascii="Times New Roman" w:hAnsi="Times New Roman"/>
          <w:sz w:val="22"/>
        </w:rPr>
        <w:t>, Japan) at 65°C overnight to recover DNA fragments. The extracted DNA samples were purified according to the manufacturer's protocol (</w:t>
      </w:r>
      <w:proofErr w:type="spellStart"/>
      <w:r w:rsidRPr="00C33611">
        <w:rPr>
          <w:rFonts w:ascii="Times New Roman" w:hAnsi="Times New Roman"/>
          <w:sz w:val="22"/>
        </w:rPr>
        <w:t>Tiangen</w:t>
      </w:r>
      <w:proofErr w:type="spellEnd"/>
      <w:r w:rsidRPr="00C33611">
        <w:rPr>
          <w:rFonts w:ascii="Times New Roman" w:hAnsi="Times New Roman"/>
          <w:sz w:val="22"/>
        </w:rPr>
        <w:t xml:space="preserve"> Biotech, China) and finally subjected to PCR analysis. The antibodies used in the </w:t>
      </w:r>
      <w:proofErr w:type="spellStart"/>
      <w:r w:rsidRPr="00C33611">
        <w:rPr>
          <w:rFonts w:ascii="Times New Roman" w:hAnsi="Times New Roman"/>
          <w:sz w:val="22"/>
        </w:rPr>
        <w:t>ChIP</w:t>
      </w:r>
      <w:proofErr w:type="spellEnd"/>
      <w:r w:rsidRPr="00C33611">
        <w:rPr>
          <w:rFonts w:ascii="Times New Roman" w:hAnsi="Times New Roman"/>
          <w:sz w:val="22"/>
        </w:rPr>
        <w:t xml:space="preserve"> assay included anti-STAT3 (#8768, Cell Signaling Technology) and anti-Histone3 (#AF0009, </w:t>
      </w:r>
      <w:proofErr w:type="spellStart"/>
      <w:r w:rsidRPr="00C33611">
        <w:rPr>
          <w:rFonts w:ascii="Times New Roman" w:hAnsi="Times New Roman"/>
          <w:sz w:val="22"/>
        </w:rPr>
        <w:t>Beyotime</w:t>
      </w:r>
      <w:proofErr w:type="spellEnd"/>
      <w:r w:rsidRPr="00C33611">
        <w:rPr>
          <w:rFonts w:ascii="Times New Roman" w:hAnsi="Times New Roman"/>
          <w:sz w:val="22"/>
        </w:rPr>
        <w:t>). The related primers are listed in supplementary table S4.</w:t>
      </w:r>
    </w:p>
    <w:p w14:paraId="70A0A9F5" w14:textId="77777777" w:rsidR="00B92A40" w:rsidRPr="009733DF" w:rsidRDefault="00B92A40" w:rsidP="00B92A40">
      <w:pPr>
        <w:rPr>
          <w:rFonts w:ascii="Times New Roman" w:hAnsi="Times New Roman"/>
          <w:sz w:val="22"/>
        </w:rPr>
      </w:pPr>
    </w:p>
    <w:p w14:paraId="5EA50D72" w14:textId="77777777" w:rsidR="00B92A40" w:rsidRPr="00CA4847" w:rsidRDefault="00B92A40" w:rsidP="00B92A40">
      <w:pPr>
        <w:spacing w:line="360" w:lineRule="auto"/>
        <w:rPr>
          <w:rFonts w:ascii="Times New Roman" w:eastAsia="宋体" w:hAnsi="Times New Roman"/>
          <w:b/>
          <w:sz w:val="22"/>
        </w:rPr>
      </w:pPr>
      <w:r w:rsidRPr="00327360">
        <w:rPr>
          <w:rFonts w:ascii="Times New Roman" w:eastAsia="宋体" w:hAnsi="Times New Roman"/>
          <w:b/>
          <w:sz w:val="22"/>
        </w:rPr>
        <w:t>Dual luciferase reporter analysis</w:t>
      </w:r>
    </w:p>
    <w:p w14:paraId="7D01A88D" w14:textId="6052E84E" w:rsidR="00B92A40" w:rsidRDefault="00B92A40" w:rsidP="00B92A40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Dual l</w:t>
      </w:r>
      <w:r w:rsidRPr="004E49E4">
        <w:rPr>
          <w:rFonts w:ascii="Times New Roman" w:hAnsi="Times New Roman"/>
          <w:sz w:val="22"/>
        </w:rPr>
        <w:t xml:space="preserve">uciferase reporter </w:t>
      </w:r>
      <w:r>
        <w:rPr>
          <w:rFonts w:ascii="Times New Roman" w:hAnsi="Times New Roman" w:hint="eastAsia"/>
          <w:sz w:val="22"/>
        </w:rPr>
        <w:t>analysis</w:t>
      </w:r>
      <w:r>
        <w:rPr>
          <w:rFonts w:ascii="Times New Roman" w:hAnsi="Times New Roman"/>
          <w:sz w:val="22"/>
        </w:rPr>
        <w:t xml:space="preserve"> was performed according</w:t>
      </w:r>
      <w:r>
        <w:rPr>
          <w:rFonts w:ascii="Times New Roman" w:hAnsi="Times New Roman" w:hint="eastAsia"/>
          <w:sz w:val="22"/>
        </w:rPr>
        <w:t xml:space="preserve"> </w:t>
      </w:r>
      <w:r w:rsidRPr="004E49E4">
        <w:rPr>
          <w:rFonts w:ascii="Times New Roman" w:hAnsi="Times New Roman"/>
          <w:sz w:val="22"/>
        </w:rPr>
        <w:t xml:space="preserve">to the manufacturer’s </w:t>
      </w:r>
      <w:r>
        <w:rPr>
          <w:rFonts w:ascii="Times New Roman" w:hAnsi="Times New Roman" w:hint="eastAsia"/>
          <w:sz w:val="22"/>
        </w:rPr>
        <w:t xml:space="preserve">instructions </w:t>
      </w:r>
      <w:r w:rsidRPr="004E49E4">
        <w:rPr>
          <w:rFonts w:ascii="Times New Roman" w:hAnsi="Times New Roman"/>
          <w:sz w:val="22"/>
        </w:rPr>
        <w:t>(Promega).</w:t>
      </w:r>
      <w:r w:rsidR="00CF7AAF">
        <w:rPr>
          <w:rFonts w:ascii="Times New Roman" w:hAnsi="Times New Roman" w:hint="eastAsia"/>
          <w:sz w:val="22"/>
        </w:rPr>
        <w:t xml:space="preserve"> </w:t>
      </w:r>
      <w:r w:rsidRPr="00E24B2F">
        <w:rPr>
          <w:rFonts w:ascii="Times New Roman" w:hAnsi="Times New Roman"/>
          <w:sz w:val="22"/>
        </w:rPr>
        <w:t xml:space="preserve">To determine </w:t>
      </w:r>
      <w:r>
        <w:rPr>
          <w:rFonts w:ascii="Times New Roman" w:hAnsi="Times New Roman" w:hint="eastAsia"/>
          <w:sz w:val="22"/>
        </w:rPr>
        <w:t xml:space="preserve">whether METTL3 modulated m6A of STAT3 via </w:t>
      </w:r>
      <w:r w:rsidRPr="00E24B2F">
        <w:rPr>
          <w:rFonts w:ascii="Times New Roman" w:hAnsi="Times New Roman"/>
          <w:sz w:val="22"/>
        </w:rPr>
        <w:t xml:space="preserve">the </w:t>
      </w:r>
      <w:r>
        <w:rPr>
          <w:rFonts w:ascii="Times New Roman" w:hAnsi="Times New Roman" w:hint="eastAsia"/>
          <w:sz w:val="22"/>
        </w:rPr>
        <w:t>sequenced m6A site, t</w:t>
      </w:r>
      <w:r w:rsidRPr="00E24B2F">
        <w:rPr>
          <w:rFonts w:ascii="Times New Roman" w:hAnsi="Times New Roman"/>
          <w:sz w:val="22"/>
        </w:rPr>
        <w:t>he wild-type (WT)</w:t>
      </w:r>
      <w:r>
        <w:rPr>
          <w:rFonts w:ascii="Times New Roman" w:hAnsi="Times New Roman" w:hint="eastAsia"/>
          <w:sz w:val="22"/>
        </w:rPr>
        <w:t xml:space="preserve"> of STAT3 </w:t>
      </w:r>
      <w:r w:rsidRPr="00E24B2F">
        <w:rPr>
          <w:rFonts w:ascii="Times New Roman" w:hAnsi="Times New Roman"/>
          <w:sz w:val="22"/>
        </w:rPr>
        <w:t>3'UTR</w:t>
      </w:r>
      <w:r>
        <w:rPr>
          <w:rFonts w:ascii="Times New Roman" w:hAnsi="Times New Roman" w:hint="eastAsia"/>
          <w:sz w:val="22"/>
        </w:rPr>
        <w:t>,</w:t>
      </w:r>
      <w:r w:rsidRPr="00E24B2F">
        <w:rPr>
          <w:rFonts w:ascii="Times New Roman" w:hAnsi="Times New Roman"/>
          <w:sz w:val="22"/>
        </w:rPr>
        <w:t xml:space="preserve"> mutant (MUT) </w:t>
      </w:r>
      <w:r>
        <w:rPr>
          <w:rFonts w:ascii="Times New Roman" w:hAnsi="Times New Roman" w:hint="eastAsia"/>
          <w:sz w:val="22"/>
        </w:rPr>
        <w:t xml:space="preserve">and delete (DEL) of the indicated </w:t>
      </w:r>
      <w:r>
        <w:rPr>
          <w:rFonts w:ascii="Times New Roman" w:hAnsi="Times New Roman"/>
          <w:sz w:val="22"/>
        </w:rPr>
        <w:t xml:space="preserve">m6A </w:t>
      </w:r>
      <w:r w:rsidRPr="00E24B2F">
        <w:rPr>
          <w:rFonts w:ascii="Times New Roman" w:hAnsi="Times New Roman"/>
          <w:sz w:val="22"/>
        </w:rPr>
        <w:t xml:space="preserve">site of </w:t>
      </w:r>
      <w:r>
        <w:rPr>
          <w:rFonts w:ascii="Times New Roman" w:hAnsi="Times New Roman" w:hint="eastAsia"/>
          <w:sz w:val="22"/>
        </w:rPr>
        <w:t>STAT3</w:t>
      </w:r>
      <w:r w:rsidRPr="00E24B2F">
        <w:rPr>
          <w:rFonts w:ascii="Times New Roman" w:hAnsi="Times New Roman"/>
          <w:sz w:val="22"/>
        </w:rPr>
        <w:t xml:space="preserve"> 3'UTR </w:t>
      </w:r>
      <w:r>
        <w:rPr>
          <w:rFonts w:ascii="Times New Roman" w:hAnsi="Times New Roman" w:hint="eastAsia"/>
          <w:sz w:val="22"/>
        </w:rPr>
        <w:t xml:space="preserve">both </w:t>
      </w:r>
      <w:r w:rsidRPr="00E24B2F">
        <w:rPr>
          <w:rFonts w:ascii="Times New Roman" w:hAnsi="Times New Roman"/>
          <w:sz w:val="22"/>
        </w:rPr>
        <w:t>were amplified by PCR and then cloned into pGL3-</w:t>
      </w:r>
      <w:r>
        <w:rPr>
          <w:rFonts w:ascii="Times New Roman" w:hAnsi="Times New Roman" w:hint="eastAsia"/>
          <w:sz w:val="22"/>
        </w:rPr>
        <w:t>Control</w:t>
      </w:r>
      <w:r w:rsidRPr="00E24B2F">
        <w:rPr>
          <w:rFonts w:ascii="Times New Roman" w:hAnsi="Times New Roman"/>
          <w:sz w:val="22"/>
        </w:rPr>
        <w:t xml:space="preserve"> vector. </w:t>
      </w: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 xml:space="preserve">o elucidate </w:t>
      </w:r>
      <w:r w:rsidRPr="00374B33">
        <w:rPr>
          <w:rFonts w:ascii="Times New Roman" w:hAnsi="Times New Roman"/>
          <w:sz w:val="22"/>
        </w:rPr>
        <w:t xml:space="preserve">the </w:t>
      </w:r>
      <w:r>
        <w:rPr>
          <w:rFonts w:ascii="Times New Roman" w:hAnsi="Times New Roman" w:hint="eastAsia"/>
          <w:sz w:val="22"/>
        </w:rPr>
        <w:t>regulation</w:t>
      </w:r>
      <w:r w:rsidRPr="00374B33">
        <w:rPr>
          <w:rFonts w:ascii="Times New Roman" w:hAnsi="Times New Roman"/>
          <w:sz w:val="22"/>
        </w:rPr>
        <w:t xml:space="preserve"> site in WTAP </w:t>
      </w:r>
      <w:r>
        <w:rPr>
          <w:rFonts w:ascii="Times New Roman" w:hAnsi="Times New Roman" w:hint="eastAsia"/>
          <w:sz w:val="22"/>
        </w:rPr>
        <w:t>promoter</w:t>
      </w:r>
      <w:r w:rsidRPr="00374B33">
        <w:rPr>
          <w:rFonts w:ascii="Times New Roman" w:hAnsi="Times New Roman"/>
          <w:sz w:val="22"/>
        </w:rPr>
        <w:t>,</w:t>
      </w:r>
      <w:r>
        <w:rPr>
          <w:rFonts w:ascii="Times New Roman" w:hAnsi="Times New Roman" w:hint="eastAsia"/>
          <w:sz w:val="22"/>
        </w:rPr>
        <w:t xml:space="preserve"> t</w:t>
      </w:r>
      <w:r w:rsidRPr="00E24B2F">
        <w:rPr>
          <w:rFonts w:ascii="Times New Roman" w:hAnsi="Times New Roman"/>
          <w:sz w:val="22"/>
        </w:rPr>
        <w:t>he wild-type (WT)</w:t>
      </w:r>
      <w:r>
        <w:rPr>
          <w:rFonts w:ascii="Times New Roman" w:hAnsi="Times New Roman" w:hint="eastAsia"/>
          <w:sz w:val="22"/>
        </w:rPr>
        <w:t xml:space="preserve"> of WTAP promoter fragments (</w:t>
      </w:r>
      <w:r>
        <w:rPr>
          <w:rFonts w:ascii="Times New Roman" w:hAnsi="Times New Roman"/>
          <w:sz w:val="22"/>
        </w:rPr>
        <w:t>pGL-P1</w:t>
      </w:r>
      <w:r>
        <w:rPr>
          <w:rFonts w:ascii="Times New Roman" w:hAnsi="Times New Roman" w:hint="eastAsia"/>
          <w:sz w:val="22"/>
        </w:rPr>
        <w:t>~</w:t>
      </w:r>
      <w:r w:rsidRPr="00374B3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pGL-P</w:t>
      </w:r>
      <w:r>
        <w:rPr>
          <w:rFonts w:ascii="Times New Roman" w:hAnsi="Times New Roman" w:hint="eastAsia"/>
          <w:sz w:val="22"/>
        </w:rPr>
        <w:t xml:space="preserve">5) </w:t>
      </w:r>
      <w:r w:rsidR="00FD5E8B" w:rsidRPr="00E24B2F">
        <w:rPr>
          <w:rFonts w:ascii="Times New Roman" w:hAnsi="Times New Roman"/>
          <w:sz w:val="22"/>
        </w:rPr>
        <w:t xml:space="preserve">were amplified by PCR and then cloned into </w:t>
      </w:r>
      <w:r w:rsidR="00DD34B9">
        <w:rPr>
          <w:rFonts w:ascii="Times New Roman" w:hAnsi="Times New Roman" w:hint="eastAsia"/>
          <w:sz w:val="22"/>
        </w:rPr>
        <w:t xml:space="preserve">the </w:t>
      </w:r>
      <w:r w:rsidR="00FD5E8B" w:rsidRPr="00E24B2F">
        <w:rPr>
          <w:rFonts w:ascii="Times New Roman" w:hAnsi="Times New Roman"/>
          <w:sz w:val="22"/>
        </w:rPr>
        <w:t>pGL3-</w:t>
      </w:r>
      <w:r w:rsidR="00FD5E8B">
        <w:rPr>
          <w:rFonts w:ascii="Times New Roman" w:hAnsi="Times New Roman" w:hint="eastAsia"/>
          <w:sz w:val="22"/>
        </w:rPr>
        <w:t>Basic</w:t>
      </w:r>
      <w:r w:rsidR="00FD5E8B" w:rsidRPr="00E24B2F">
        <w:rPr>
          <w:rFonts w:ascii="Times New Roman" w:hAnsi="Times New Roman"/>
          <w:sz w:val="22"/>
        </w:rPr>
        <w:t xml:space="preserve"> vector.</w:t>
      </w:r>
      <w:r w:rsidR="00FD5E8B">
        <w:rPr>
          <w:rFonts w:ascii="Times New Roman" w:hAnsi="Times New Roman" w:hint="eastAsia"/>
          <w:sz w:val="22"/>
        </w:rPr>
        <w:t xml:space="preserve"> The deletion (Delete-3~Delete-5) fragments were constructed by deleting the indicated STAT3 binding</w:t>
      </w:r>
      <w:r w:rsidR="00FD5E8B">
        <w:rPr>
          <w:rFonts w:ascii="Times New Roman" w:hAnsi="Times New Roman"/>
          <w:sz w:val="22"/>
        </w:rPr>
        <w:t xml:space="preserve"> </w:t>
      </w:r>
      <w:r w:rsidR="00FD5E8B" w:rsidRPr="00E24B2F">
        <w:rPr>
          <w:rFonts w:ascii="Times New Roman" w:hAnsi="Times New Roman"/>
          <w:sz w:val="22"/>
        </w:rPr>
        <w:t>site</w:t>
      </w:r>
      <w:r w:rsidR="00FD5E8B">
        <w:rPr>
          <w:rFonts w:ascii="Times New Roman" w:hAnsi="Times New Roman" w:hint="eastAsia"/>
          <w:sz w:val="22"/>
        </w:rPr>
        <w:t>s</w:t>
      </w:r>
      <w:r w:rsidR="00FD5E8B" w:rsidRPr="00E24B2F">
        <w:rPr>
          <w:rFonts w:ascii="Times New Roman" w:hAnsi="Times New Roman"/>
          <w:sz w:val="22"/>
        </w:rPr>
        <w:t xml:space="preserve"> of </w:t>
      </w:r>
      <w:r w:rsidR="00FD5E8B">
        <w:rPr>
          <w:rFonts w:ascii="Times New Roman" w:hAnsi="Times New Roman" w:hint="eastAsia"/>
          <w:sz w:val="22"/>
        </w:rPr>
        <w:t xml:space="preserve">WTAP promoter. </w:t>
      </w:r>
      <w:r w:rsidR="00103DCF">
        <w:rPr>
          <w:rFonts w:ascii="Times New Roman" w:hAnsi="Times New Roman" w:hint="eastAsia"/>
          <w:sz w:val="22"/>
        </w:rPr>
        <w:t>HEK</w:t>
      </w:r>
      <w:r>
        <w:rPr>
          <w:rFonts w:ascii="Times New Roman" w:hAnsi="Times New Roman" w:hint="eastAsia"/>
          <w:sz w:val="22"/>
        </w:rPr>
        <w:t>293T</w:t>
      </w:r>
      <w:r w:rsidR="00103DCF">
        <w:rPr>
          <w:rFonts w:ascii="Times New Roman" w:hAnsi="Times New Roman"/>
          <w:sz w:val="22"/>
        </w:rPr>
        <w:t xml:space="preserve"> cells</w:t>
      </w:r>
      <w:r w:rsidRPr="00E24B2F">
        <w:rPr>
          <w:rFonts w:ascii="Times New Roman" w:hAnsi="Times New Roman"/>
          <w:sz w:val="22"/>
        </w:rPr>
        <w:t xml:space="preserve"> were inoculated in 24-well plates and transfected with </w:t>
      </w:r>
      <w:r w:rsidR="006C11E3">
        <w:rPr>
          <w:rFonts w:ascii="Times New Roman" w:hAnsi="Times New Roman"/>
          <w:sz w:val="22"/>
        </w:rPr>
        <w:t xml:space="preserve">the indicated </w:t>
      </w:r>
      <w:r w:rsidR="00EB3974">
        <w:rPr>
          <w:rFonts w:ascii="Times New Roman" w:hAnsi="Times New Roman"/>
          <w:sz w:val="22"/>
        </w:rPr>
        <w:t>plasmids</w:t>
      </w:r>
      <w:r w:rsidR="006C11E3">
        <w:rPr>
          <w:rFonts w:ascii="Times New Roman" w:hAnsi="Times New Roman"/>
          <w:sz w:val="22"/>
        </w:rPr>
        <w:t xml:space="preserve"> or siRNAs</w:t>
      </w:r>
      <w:r w:rsidRPr="00E24B2F">
        <w:rPr>
          <w:rFonts w:ascii="Times New Roman" w:hAnsi="Times New Roman"/>
          <w:sz w:val="22"/>
        </w:rPr>
        <w:t xml:space="preserve"> using Liposome 2000 (Invitrogen). </w:t>
      </w: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 xml:space="preserve">he </w:t>
      </w:r>
      <w:proofErr w:type="spellStart"/>
      <w:r w:rsidRPr="00E753A1">
        <w:rPr>
          <w:rFonts w:ascii="Times New Roman" w:hAnsi="Times New Roman"/>
          <w:sz w:val="22"/>
        </w:rPr>
        <w:t>Renilla</w:t>
      </w:r>
      <w:proofErr w:type="spellEnd"/>
      <w:r w:rsidRPr="00E753A1">
        <w:rPr>
          <w:rFonts w:ascii="Times New Roman" w:hAnsi="Times New Roman"/>
          <w:sz w:val="22"/>
        </w:rPr>
        <w:t xml:space="preserve"> luciferase </w:t>
      </w:r>
      <w:r>
        <w:rPr>
          <w:rFonts w:ascii="Times New Roman" w:hAnsi="Times New Roman" w:hint="eastAsia"/>
          <w:sz w:val="22"/>
        </w:rPr>
        <w:t>(</w:t>
      </w:r>
      <w:proofErr w:type="spellStart"/>
      <w:r>
        <w:rPr>
          <w:rFonts w:ascii="Times New Roman" w:hAnsi="Times New Roman"/>
          <w:kern w:val="0"/>
          <w:sz w:val="22"/>
        </w:rPr>
        <w:t>pRL</w:t>
      </w:r>
      <w:proofErr w:type="spellEnd"/>
      <w:r>
        <w:rPr>
          <w:rFonts w:ascii="Times New Roman" w:hAnsi="Times New Roman"/>
          <w:kern w:val="0"/>
          <w:sz w:val="22"/>
        </w:rPr>
        <w:t>-TK</w:t>
      </w:r>
      <w:r>
        <w:rPr>
          <w:rFonts w:ascii="Times New Roman" w:hAnsi="Times New Roman" w:hint="eastAsia"/>
          <w:kern w:val="0"/>
          <w:sz w:val="22"/>
        </w:rPr>
        <w:t>)</w:t>
      </w:r>
      <w:r w:rsidRPr="00E753A1">
        <w:rPr>
          <w:rFonts w:ascii="Times New Roman" w:hAnsi="Times New Roman"/>
          <w:sz w:val="22"/>
        </w:rPr>
        <w:t xml:space="preserve"> plasmid is </w:t>
      </w:r>
      <w:proofErr w:type="spellStart"/>
      <w:r>
        <w:rPr>
          <w:rFonts w:ascii="Times New Roman" w:hAnsi="Times New Roman" w:hint="eastAsia"/>
          <w:sz w:val="22"/>
        </w:rPr>
        <w:t>co</w:t>
      </w:r>
      <w:r w:rsidRPr="00E753A1">
        <w:rPr>
          <w:rFonts w:ascii="Times New Roman" w:hAnsi="Times New Roman"/>
          <w:sz w:val="22"/>
        </w:rPr>
        <w:t>transfected</w:t>
      </w:r>
      <w:proofErr w:type="spellEnd"/>
      <w:r w:rsidRPr="00E753A1">
        <w:rPr>
          <w:rFonts w:ascii="Times New Roman" w:hAnsi="Times New Roman"/>
          <w:sz w:val="22"/>
        </w:rPr>
        <w:t xml:space="preserve"> into cells as an internal control</w:t>
      </w:r>
      <w:r>
        <w:rPr>
          <w:rFonts w:ascii="Times New Roman" w:hAnsi="Times New Roman" w:hint="eastAsia"/>
          <w:sz w:val="22"/>
        </w:rPr>
        <w:t xml:space="preserve">. </w:t>
      </w:r>
      <w:r>
        <w:rPr>
          <w:rFonts w:ascii="Times New Roman" w:hAnsi="Times New Roman"/>
          <w:kern w:val="0"/>
          <w:sz w:val="22"/>
        </w:rPr>
        <w:t xml:space="preserve">Cells were harvested after transfection for </w:t>
      </w:r>
      <w:r w:rsidR="00103DCF">
        <w:rPr>
          <w:rFonts w:ascii="Times New Roman" w:hAnsi="Times New Roman"/>
          <w:kern w:val="0"/>
          <w:sz w:val="22"/>
        </w:rPr>
        <w:t>48h</w:t>
      </w:r>
      <w:r w:rsidR="00103DCF" w:rsidRPr="00E24B2F">
        <w:rPr>
          <w:rFonts w:ascii="Times New Roman" w:hAnsi="Times New Roman"/>
          <w:sz w:val="22"/>
        </w:rPr>
        <w:t xml:space="preserve"> and</w:t>
      </w:r>
      <w:r w:rsidRPr="00E24B2F">
        <w:rPr>
          <w:rFonts w:ascii="Times New Roman" w:hAnsi="Times New Roman"/>
          <w:sz w:val="22"/>
        </w:rPr>
        <w:t xml:space="preserve"> the </w:t>
      </w:r>
      <w:r w:rsidRPr="00DD741E">
        <w:rPr>
          <w:rFonts w:ascii="Times New Roman" w:hAnsi="Times New Roman"/>
          <w:sz w:val="22"/>
        </w:rPr>
        <w:t>activity analysis</w:t>
      </w:r>
      <w:r>
        <w:rPr>
          <w:rFonts w:ascii="Times New Roman" w:hAnsi="Times New Roman" w:hint="eastAsia"/>
          <w:sz w:val="22"/>
        </w:rPr>
        <w:t xml:space="preserve"> of </w:t>
      </w:r>
      <w:r w:rsidRPr="00E24B2F">
        <w:rPr>
          <w:rFonts w:ascii="Times New Roman" w:hAnsi="Times New Roman"/>
          <w:sz w:val="22"/>
        </w:rPr>
        <w:t xml:space="preserve">dual luciferase </w:t>
      </w:r>
      <w:r>
        <w:rPr>
          <w:rFonts w:ascii="Times New Roman" w:hAnsi="Times New Roman" w:hint="eastAsia"/>
          <w:sz w:val="22"/>
        </w:rPr>
        <w:t xml:space="preserve">in indicated groups </w:t>
      </w:r>
      <w:r w:rsidRPr="00E24B2F">
        <w:rPr>
          <w:rFonts w:ascii="Times New Roman" w:hAnsi="Times New Roman"/>
          <w:sz w:val="22"/>
        </w:rPr>
        <w:t xml:space="preserve">was </w:t>
      </w:r>
      <w:r>
        <w:rPr>
          <w:rFonts w:ascii="Times New Roman" w:hAnsi="Times New Roman" w:hint="eastAsia"/>
          <w:sz w:val="22"/>
        </w:rPr>
        <w:t>performed</w:t>
      </w:r>
      <w:r w:rsidRPr="00E24B2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according</w:t>
      </w:r>
      <w:r>
        <w:rPr>
          <w:rFonts w:ascii="Times New Roman" w:hAnsi="Times New Roman" w:hint="eastAsia"/>
          <w:sz w:val="22"/>
        </w:rPr>
        <w:t xml:space="preserve"> </w:t>
      </w:r>
      <w:r w:rsidRPr="004E49E4">
        <w:rPr>
          <w:rFonts w:ascii="Times New Roman" w:hAnsi="Times New Roman"/>
          <w:sz w:val="22"/>
        </w:rPr>
        <w:t xml:space="preserve">to the manufacturer’s </w:t>
      </w:r>
      <w:r>
        <w:rPr>
          <w:rFonts w:ascii="Times New Roman" w:hAnsi="Times New Roman" w:hint="eastAsia"/>
          <w:sz w:val="22"/>
        </w:rPr>
        <w:t xml:space="preserve">instructions </w:t>
      </w:r>
      <w:r w:rsidRPr="004E49E4">
        <w:rPr>
          <w:rFonts w:ascii="Times New Roman" w:hAnsi="Times New Roman"/>
          <w:sz w:val="22"/>
        </w:rPr>
        <w:t>(Promega).</w:t>
      </w:r>
    </w:p>
    <w:p w14:paraId="43AC16C5" w14:textId="77777777" w:rsidR="00B92A40" w:rsidRDefault="00B92A40" w:rsidP="00B92A40">
      <w:pPr>
        <w:spacing w:line="360" w:lineRule="auto"/>
        <w:rPr>
          <w:rFonts w:ascii="Times New Roman" w:hAnsi="Times New Roman"/>
          <w:sz w:val="22"/>
        </w:rPr>
      </w:pPr>
    </w:p>
    <w:p w14:paraId="3BF24C9F" w14:textId="77777777" w:rsidR="00B92A40" w:rsidRPr="00F07575" w:rsidRDefault="00B92A40" w:rsidP="00B92A40">
      <w:pPr>
        <w:spacing w:line="360" w:lineRule="auto"/>
        <w:rPr>
          <w:rFonts w:ascii="Times New Roman" w:hAnsi="Times New Roman"/>
          <w:b/>
          <w:sz w:val="22"/>
        </w:rPr>
      </w:pPr>
      <w:r w:rsidRPr="00F07575">
        <w:rPr>
          <w:rFonts w:ascii="Times New Roman" w:eastAsia="宋体" w:hAnsi="Times New Roman"/>
          <w:b/>
          <w:bCs/>
          <w:sz w:val="22"/>
        </w:rPr>
        <w:lastRenderedPageBreak/>
        <w:t>RNA immunoprecipitation (RIP)</w:t>
      </w:r>
    </w:p>
    <w:p w14:paraId="59724D6C" w14:textId="28153497" w:rsidR="00B92A40" w:rsidRDefault="00B92A40" w:rsidP="00B92A40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The c</w:t>
      </w:r>
      <w:r w:rsidRPr="00E24B2F">
        <w:rPr>
          <w:rFonts w:ascii="Times New Roman" w:hAnsi="Times New Roman"/>
          <w:sz w:val="22"/>
        </w:rPr>
        <w:t xml:space="preserve">ells were washed 3 times with </w:t>
      </w:r>
      <w:r>
        <w:rPr>
          <w:rFonts w:ascii="Times New Roman" w:hAnsi="Times New Roman" w:hint="eastAsia"/>
          <w:sz w:val="22"/>
        </w:rPr>
        <w:t>ice-cold</w:t>
      </w:r>
      <w:r w:rsidRPr="00E24B2F">
        <w:rPr>
          <w:rFonts w:ascii="Times New Roman" w:hAnsi="Times New Roman"/>
          <w:sz w:val="22"/>
        </w:rPr>
        <w:t xml:space="preserve"> PBS, </w:t>
      </w:r>
      <w:r>
        <w:rPr>
          <w:rFonts w:ascii="Times New Roman" w:eastAsia="宋体" w:hAnsi="Times New Roman"/>
          <w:bCs/>
          <w:sz w:val="22"/>
        </w:rPr>
        <w:t>then collected by centrifugation</w:t>
      </w:r>
      <w:r w:rsidRPr="00E24B2F">
        <w:rPr>
          <w:rFonts w:ascii="Times New Roman" w:hAnsi="Times New Roman"/>
          <w:sz w:val="22"/>
        </w:rPr>
        <w:t xml:space="preserve"> and </w:t>
      </w:r>
      <w:r>
        <w:rPr>
          <w:rFonts w:ascii="Times New Roman" w:hAnsi="Times New Roman" w:hint="eastAsia"/>
          <w:sz w:val="22"/>
        </w:rPr>
        <w:t>re-</w:t>
      </w:r>
      <w:r w:rsidRPr="00E24B2F">
        <w:rPr>
          <w:rFonts w:ascii="Times New Roman" w:hAnsi="Times New Roman"/>
          <w:sz w:val="22"/>
        </w:rPr>
        <w:t xml:space="preserve">suspended in freshly prepared </w:t>
      </w:r>
      <w:r>
        <w:rPr>
          <w:rFonts w:ascii="Times New Roman" w:hAnsi="Times New Roman" w:hint="eastAsia"/>
          <w:sz w:val="22"/>
        </w:rPr>
        <w:t>RIP</w:t>
      </w:r>
      <w:r w:rsidRPr="00E24B2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l</w:t>
      </w:r>
      <w:r w:rsidRPr="00E24B2F">
        <w:rPr>
          <w:rFonts w:ascii="Times New Roman" w:hAnsi="Times New Roman"/>
          <w:sz w:val="22"/>
        </w:rPr>
        <w:t>ysis buffer</w:t>
      </w:r>
      <w:r w:rsidRPr="00EB3974">
        <w:rPr>
          <w:rFonts w:ascii="Times New Roman" w:hAnsi="Times New Roman"/>
          <w:color w:val="000000" w:themeColor="text1"/>
          <w:sz w:val="22"/>
        </w:rPr>
        <w:t>.</w:t>
      </w:r>
      <w:r w:rsidRPr="00E24B2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hint="eastAsia"/>
          <w:sz w:val="22"/>
        </w:rPr>
        <w:t xml:space="preserve">fter </w:t>
      </w:r>
      <w:r w:rsidR="00392940">
        <w:rPr>
          <w:rFonts w:ascii="Times New Roman" w:hAnsi="Times New Roman" w:hint="eastAsia"/>
          <w:sz w:val="22"/>
        </w:rPr>
        <w:t>i</w:t>
      </w:r>
      <w:r>
        <w:rPr>
          <w:rFonts w:ascii="Times New Roman" w:hAnsi="Times New Roman"/>
          <w:sz w:val="22"/>
        </w:rPr>
        <w:t>ncubat</w:t>
      </w:r>
      <w:r>
        <w:rPr>
          <w:rFonts w:ascii="Times New Roman" w:hAnsi="Times New Roman" w:hint="eastAsia"/>
          <w:sz w:val="22"/>
        </w:rPr>
        <w:t>ing</w:t>
      </w:r>
      <w:r w:rsidRPr="00E24B2F">
        <w:rPr>
          <w:rFonts w:ascii="Times New Roman" w:hAnsi="Times New Roman"/>
          <w:sz w:val="22"/>
        </w:rPr>
        <w:t xml:space="preserve"> on ice for 5 min, </w:t>
      </w:r>
      <w:r>
        <w:rPr>
          <w:rFonts w:ascii="Times New Roman" w:hAnsi="Times New Roman" w:hint="eastAsia"/>
          <w:sz w:val="22"/>
        </w:rPr>
        <w:t xml:space="preserve">the </w:t>
      </w:r>
      <w:r>
        <w:rPr>
          <w:rFonts w:ascii="Times New Roman" w:eastAsia="宋体" w:hAnsi="Times New Roman" w:hint="eastAsia"/>
          <w:bCs/>
          <w:sz w:val="22"/>
        </w:rPr>
        <w:t>c</w:t>
      </w:r>
      <w:r>
        <w:rPr>
          <w:rFonts w:ascii="Times New Roman" w:eastAsia="宋体" w:hAnsi="Times New Roman"/>
          <w:bCs/>
          <w:sz w:val="22"/>
        </w:rPr>
        <w:t>ell lysates</w:t>
      </w:r>
      <w:r w:rsidRPr="00E24B2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 xml:space="preserve">were </w:t>
      </w:r>
      <w:r w:rsidRPr="00E24B2F">
        <w:rPr>
          <w:rFonts w:ascii="Times New Roman" w:hAnsi="Times New Roman"/>
          <w:sz w:val="22"/>
        </w:rPr>
        <w:t>collect</w:t>
      </w:r>
      <w:r>
        <w:rPr>
          <w:rFonts w:ascii="Times New Roman" w:hAnsi="Times New Roman" w:hint="eastAsia"/>
          <w:sz w:val="22"/>
        </w:rPr>
        <w:t>ed</w:t>
      </w:r>
      <w:r w:rsidRPr="00E24B2F">
        <w:rPr>
          <w:rFonts w:ascii="Times New Roman" w:hAnsi="Times New Roman"/>
          <w:sz w:val="22"/>
        </w:rPr>
        <w:t xml:space="preserve"> in </w:t>
      </w:r>
      <w:r>
        <w:rPr>
          <w:rFonts w:ascii="Times New Roman" w:hAnsi="Times New Roman" w:hint="eastAsia"/>
          <w:sz w:val="22"/>
        </w:rPr>
        <w:t>RNase-free</w:t>
      </w:r>
      <w:r w:rsidRPr="00E24B2F">
        <w:rPr>
          <w:rFonts w:ascii="Times New Roman" w:hAnsi="Times New Roman"/>
          <w:sz w:val="22"/>
        </w:rPr>
        <w:t xml:space="preserve"> EP tubes and </w:t>
      </w:r>
      <w:r>
        <w:rPr>
          <w:rFonts w:ascii="Times New Roman" w:hAnsi="Times New Roman" w:hint="eastAsia"/>
          <w:sz w:val="22"/>
        </w:rPr>
        <w:t xml:space="preserve">could be </w:t>
      </w:r>
      <w:r w:rsidRPr="00E24B2F">
        <w:rPr>
          <w:rFonts w:ascii="Times New Roman" w:hAnsi="Times New Roman"/>
          <w:sz w:val="22"/>
        </w:rPr>
        <w:t>store</w:t>
      </w:r>
      <w:r>
        <w:rPr>
          <w:rFonts w:ascii="Times New Roman" w:hAnsi="Times New Roman" w:hint="eastAsia"/>
          <w:sz w:val="22"/>
        </w:rPr>
        <w:t>d</w:t>
      </w:r>
      <w:r w:rsidRPr="00E24B2F">
        <w:rPr>
          <w:rFonts w:ascii="Times New Roman" w:hAnsi="Times New Roman"/>
          <w:sz w:val="22"/>
        </w:rPr>
        <w:t xml:space="preserve"> at -80°C</w:t>
      </w:r>
      <w:r w:rsidRPr="00CB3E76">
        <w:rPr>
          <w:rFonts w:ascii="Times New Roman" w:eastAsia="宋体" w:hAnsi="Times New Roman"/>
          <w:bCs/>
          <w:sz w:val="22"/>
        </w:rPr>
        <w:t xml:space="preserve"> </w:t>
      </w:r>
      <w:r>
        <w:rPr>
          <w:rFonts w:ascii="Times New Roman" w:eastAsia="宋体" w:hAnsi="Times New Roman"/>
          <w:bCs/>
          <w:sz w:val="22"/>
        </w:rPr>
        <w:t>before being centrifuged</w:t>
      </w:r>
      <w:r w:rsidRPr="00E24B2F">
        <w:rPr>
          <w:rFonts w:ascii="Times New Roman" w:hAnsi="Times New Roman"/>
          <w:sz w:val="22"/>
        </w:rPr>
        <w:t xml:space="preserve">. The lysate was then rapidly lysed at 37°C and centrifuged at 20,000 g for 10 min at 4°C to obtain the </w:t>
      </w:r>
      <w:r w:rsidRPr="001A2BCB">
        <w:rPr>
          <w:rFonts w:ascii="Times New Roman" w:hAnsi="Times New Roman"/>
          <w:sz w:val="22"/>
        </w:rPr>
        <w:t>supernatant</w:t>
      </w:r>
      <w:r>
        <w:rPr>
          <w:rFonts w:ascii="Times New Roman" w:hAnsi="Times New Roman" w:hint="eastAsia"/>
          <w:sz w:val="22"/>
        </w:rPr>
        <w:t xml:space="preserve"> lysate</w:t>
      </w:r>
      <w:r w:rsidRPr="00E24B2F">
        <w:rPr>
          <w:rFonts w:ascii="Times New Roman" w:hAnsi="Times New Roman"/>
          <w:sz w:val="22"/>
        </w:rPr>
        <w:t>.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 xml:space="preserve">he </w:t>
      </w:r>
      <w:r w:rsidRPr="001A62D2">
        <w:rPr>
          <w:rFonts w:ascii="Times New Roman" w:hAnsi="Times New Roman" w:hint="eastAsia"/>
          <w:sz w:val="22"/>
        </w:rPr>
        <w:t xml:space="preserve">5 </w:t>
      </w:r>
      <w:proofErr w:type="spellStart"/>
      <w:r w:rsidRPr="001A62D2">
        <w:rPr>
          <w:rFonts w:ascii="Times New Roman" w:hAnsi="Times New Roman"/>
          <w:sz w:val="22"/>
        </w:rPr>
        <w:t>μg</w:t>
      </w:r>
      <w:proofErr w:type="spellEnd"/>
      <w:r w:rsidRPr="001A62D2"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a</w:t>
      </w:r>
      <w:r w:rsidRPr="00E24B2F">
        <w:rPr>
          <w:rFonts w:ascii="Times New Roman" w:hAnsi="Times New Roman"/>
          <w:sz w:val="22"/>
        </w:rPr>
        <w:t xml:space="preserve">ntibodies </w:t>
      </w:r>
      <w:r>
        <w:rPr>
          <w:rFonts w:ascii="Times New Roman" w:hAnsi="Times New Roman" w:hint="eastAsia"/>
          <w:sz w:val="22"/>
        </w:rPr>
        <w:t xml:space="preserve">(or negative </w:t>
      </w:r>
      <w:r>
        <w:rPr>
          <w:rFonts w:ascii="Times New Roman" w:hAnsi="Times New Roman"/>
          <w:sz w:val="22"/>
        </w:rPr>
        <w:t>control</w:t>
      </w:r>
      <w:r>
        <w:rPr>
          <w:rFonts w:ascii="Times New Roman" w:hAnsi="Times New Roman" w:hint="eastAsia"/>
          <w:sz w:val="22"/>
        </w:rPr>
        <w:t xml:space="preserve"> IgG) accompanied with</w:t>
      </w:r>
      <w:r w:rsidRPr="00E24B2F">
        <w:rPr>
          <w:rFonts w:ascii="Times New Roman" w:hAnsi="Times New Roman"/>
          <w:sz w:val="22"/>
        </w:rPr>
        <w:t xml:space="preserve"> 75 </w:t>
      </w:r>
      <w:proofErr w:type="spellStart"/>
      <w:r w:rsidRPr="00E24B2F">
        <w:rPr>
          <w:rFonts w:ascii="Times New Roman" w:hAnsi="Times New Roman"/>
          <w:sz w:val="22"/>
        </w:rPr>
        <w:t>μ</w:t>
      </w:r>
      <w:r>
        <w:rPr>
          <w:rFonts w:ascii="Times New Roman" w:hAnsi="Times New Roman"/>
          <w:sz w:val="22"/>
        </w:rPr>
        <w:t>l</w:t>
      </w:r>
      <w:proofErr w:type="spellEnd"/>
      <w:r>
        <w:rPr>
          <w:rFonts w:ascii="Times New Roman" w:hAnsi="Times New Roman"/>
          <w:sz w:val="22"/>
        </w:rPr>
        <w:t xml:space="preserve"> protein A+G beads (Invitrogen</w:t>
      </w:r>
      <w:r w:rsidRPr="00E24B2F">
        <w:rPr>
          <w:rFonts w:ascii="Times New Roman" w:hAnsi="Times New Roman"/>
          <w:sz w:val="22"/>
        </w:rPr>
        <w:t>) were added to the lysates and t</w:t>
      </w:r>
      <w:r>
        <w:rPr>
          <w:rFonts w:ascii="Times New Roman" w:hAnsi="Times New Roman"/>
          <w:sz w:val="22"/>
        </w:rPr>
        <w:t>hen incubated overnight at 4°C.</w:t>
      </w:r>
      <w:r w:rsidRPr="00E24B2F">
        <w:rPr>
          <w:rFonts w:ascii="Times New Roman" w:hAnsi="Times New Roman"/>
          <w:sz w:val="22"/>
        </w:rPr>
        <w:t xml:space="preserve"> </w:t>
      </w:r>
      <w:r w:rsidR="001F560F">
        <w:rPr>
          <w:rFonts w:ascii="Times New Roman" w:hAnsi="Times New Roman" w:hint="eastAsia"/>
          <w:sz w:val="22"/>
        </w:rPr>
        <w:t>On t</w:t>
      </w:r>
      <w:r>
        <w:rPr>
          <w:rFonts w:ascii="Times New Roman" w:hAnsi="Times New Roman" w:hint="eastAsia"/>
          <w:sz w:val="22"/>
        </w:rPr>
        <w:t>he second day, the agarose was washed by RIP washing</w:t>
      </w:r>
      <w:r w:rsidRPr="00E24B2F">
        <w:rPr>
          <w:rFonts w:ascii="Times New Roman" w:hAnsi="Times New Roman"/>
          <w:sz w:val="22"/>
        </w:rPr>
        <w:t xml:space="preserve"> buffer</w:t>
      </w:r>
      <w:r>
        <w:rPr>
          <w:rFonts w:ascii="Times New Roman" w:hAnsi="Times New Roman" w:hint="eastAsia"/>
          <w:sz w:val="22"/>
        </w:rPr>
        <w:t xml:space="preserve"> for </w:t>
      </w:r>
      <w:r w:rsidRPr="00E24B2F">
        <w:rPr>
          <w:rFonts w:ascii="Times New Roman" w:hAnsi="Times New Roman"/>
          <w:sz w:val="22"/>
        </w:rPr>
        <w:t>6-8 times</w:t>
      </w:r>
      <w:r>
        <w:rPr>
          <w:rFonts w:ascii="Times New Roman" w:hAnsi="Times New Roman" w:hint="eastAsia"/>
          <w:sz w:val="22"/>
        </w:rPr>
        <w:t xml:space="preserve"> and added with </w:t>
      </w:r>
      <w:r w:rsidRPr="00E24B2F">
        <w:rPr>
          <w:rFonts w:ascii="Times New Roman" w:hAnsi="Times New Roman"/>
          <w:sz w:val="22"/>
        </w:rPr>
        <w:t>Proteinase K</w:t>
      </w:r>
      <w:r>
        <w:rPr>
          <w:rFonts w:ascii="Times New Roman" w:hAnsi="Times New Roman" w:hint="eastAsia"/>
          <w:sz w:val="22"/>
        </w:rPr>
        <w:t xml:space="preserve">. Then, the </w:t>
      </w:r>
      <w:r w:rsidRPr="00C73EC7">
        <w:rPr>
          <w:rFonts w:ascii="Times New Roman" w:hAnsi="Times New Roman"/>
          <w:sz w:val="22"/>
        </w:rPr>
        <w:t>immunoprecipitated</w:t>
      </w:r>
      <w:r>
        <w:rPr>
          <w:rFonts w:ascii="Times New Roman" w:hAnsi="Times New Roman" w:hint="eastAsia"/>
          <w:sz w:val="22"/>
        </w:rPr>
        <w:t xml:space="preserve"> RNA was </w:t>
      </w:r>
      <w:r>
        <w:rPr>
          <w:rFonts w:ascii="Times New Roman" w:hAnsi="Times New Roman"/>
          <w:sz w:val="22"/>
        </w:rPr>
        <w:t>extrac</w:t>
      </w:r>
      <w:r>
        <w:rPr>
          <w:rFonts w:ascii="Times New Roman" w:hAnsi="Times New Roman" w:hint="eastAsia"/>
          <w:sz w:val="22"/>
        </w:rPr>
        <w:t>ted</w:t>
      </w:r>
      <w:r w:rsidRPr="00E24B2F">
        <w:rPr>
          <w:rFonts w:ascii="Times New Roman" w:hAnsi="Times New Roman"/>
          <w:sz w:val="22"/>
        </w:rPr>
        <w:t xml:space="preserve"> </w:t>
      </w:r>
      <w:r w:rsidRPr="00C73EC7">
        <w:rPr>
          <w:rFonts w:ascii="Times New Roman" w:hAnsi="Times New Roman"/>
          <w:sz w:val="22"/>
        </w:rPr>
        <w:t>w</w:t>
      </w:r>
      <w:r>
        <w:rPr>
          <w:rFonts w:ascii="Times New Roman" w:hAnsi="Times New Roman"/>
          <w:sz w:val="22"/>
        </w:rPr>
        <w:t>ith Phenol:</w:t>
      </w:r>
      <w:r w:rsidR="00B5167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chloroform purifica</w:t>
      </w:r>
      <w:r w:rsidRPr="00C73EC7">
        <w:rPr>
          <w:rFonts w:ascii="Times New Roman" w:hAnsi="Times New Roman"/>
          <w:sz w:val="22"/>
        </w:rPr>
        <w:t xml:space="preserve">tion, </w:t>
      </w:r>
      <w:r>
        <w:rPr>
          <w:rFonts w:ascii="Times New Roman" w:hAnsi="Times New Roman" w:hint="eastAsia"/>
          <w:sz w:val="22"/>
        </w:rPr>
        <w:t>and</w:t>
      </w:r>
      <w:r w:rsidRPr="00C73EC7">
        <w:rPr>
          <w:rFonts w:ascii="Times New Roman" w:hAnsi="Times New Roman"/>
          <w:sz w:val="22"/>
        </w:rPr>
        <w:t xml:space="preserve"> analyzed by </w:t>
      </w:r>
      <w:proofErr w:type="spellStart"/>
      <w:r w:rsidRPr="00C73EC7">
        <w:rPr>
          <w:rFonts w:ascii="Times New Roman" w:hAnsi="Times New Roman"/>
          <w:sz w:val="22"/>
        </w:rPr>
        <w:t>q</w:t>
      </w:r>
      <w:r>
        <w:rPr>
          <w:rFonts w:ascii="Times New Roman" w:hAnsi="Times New Roman"/>
          <w:sz w:val="22"/>
        </w:rPr>
        <w:t>RT</w:t>
      </w:r>
      <w:proofErr w:type="spellEnd"/>
      <w:r>
        <w:rPr>
          <w:rFonts w:ascii="Times New Roman" w:hAnsi="Times New Roman"/>
          <w:sz w:val="22"/>
        </w:rPr>
        <w:t>-</w:t>
      </w:r>
      <w:r w:rsidRPr="00C73EC7">
        <w:rPr>
          <w:rFonts w:ascii="Times New Roman" w:hAnsi="Times New Roman"/>
          <w:sz w:val="22"/>
        </w:rPr>
        <w:t>PCR.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 xml:space="preserve">he antibodies </w:t>
      </w:r>
      <w:r>
        <w:rPr>
          <w:rFonts w:ascii="Times New Roman" w:hAnsi="Times New Roman"/>
          <w:sz w:val="22"/>
        </w:rPr>
        <w:t>used</w:t>
      </w:r>
      <w:r>
        <w:rPr>
          <w:rFonts w:ascii="Times New Roman" w:hAnsi="Times New Roman" w:hint="eastAsia"/>
          <w:sz w:val="22"/>
        </w:rPr>
        <w:t xml:space="preserve"> in RIP assay including </w:t>
      </w:r>
      <w:r w:rsidRPr="0015141D">
        <w:rPr>
          <w:rFonts w:ascii="Times New Roman" w:hAnsi="Times New Roman" w:hint="eastAsia"/>
          <w:sz w:val="22"/>
        </w:rPr>
        <w:t>anti-METTL3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eastAsia="宋体" w:hAnsi="Times New Roman"/>
          <w:sz w:val="22"/>
        </w:rPr>
        <w:t>(#ab195352, Ab</w:t>
      </w:r>
      <w:r w:rsidRPr="00075F55">
        <w:rPr>
          <w:rFonts w:ascii="Times New Roman" w:hAnsi="Times New Roman"/>
          <w:sz w:val="22"/>
        </w:rPr>
        <w:t>cam)</w:t>
      </w:r>
      <w:r w:rsidR="00075F55" w:rsidRPr="000D4181">
        <w:rPr>
          <w:rFonts w:ascii="Times New Roman" w:hAnsi="Times New Roman"/>
          <w:sz w:val="22"/>
        </w:rPr>
        <w:t>, anti-RPL10A (</w:t>
      </w:r>
      <w:r w:rsidR="00075F55" w:rsidRPr="000D4181">
        <w:rPr>
          <w:rFonts w:ascii="Times New Roman" w:hAnsi="Times New Roman" w:hint="eastAsia"/>
          <w:sz w:val="22"/>
        </w:rPr>
        <w:t>#</w:t>
      </w:r>
      <w:r w:rsidR="00075F55" w:rsidRPr="000D4181">
        <w:rPr>
          <w:rFonts w:ascii="Times New Roman" w:hAnsi="Times New Roman"/>
          <w:sz w:val="22"/>
        </w:rPr>
        <w:t xml:space="preserve">16681-1-AP, </w:t>
      </w:r>
      <w:proofErr w:type="spellStart"/>
      <w:r w:rsidR="00075F55" w:rsidRPr="000D4181">
        <w:rPr>
          <w:rFonts w:ascii="Times New Roman" w:hAnsi="Times New Roman" w:hint="eastAsia"/>
          <w:sz w:val="22"/>
        </w:rPr>
        <w:t>proteintech</w:t>
      </w:r>
      <w:proofErr w:type="spellEnd"/>
      <w:r w:rsidR="00075F55" w:rsidRPr="000D4181">
        <w:rPr>
          <w:rFonts w:ascii="Times New Roman" w:hAnsi="Times New Roman"/>
          <w:sz w:val="22"/>
        </w:rPr>
        <w:t xml:space="preserve">) </w:t>
      </w:r>
      <w:r w:rsidRPr="000D4181">
        <w:rPr>
          <w:rFonts w:ascii="Times New Roman" w:hAnsi="Times New Roman" w:hint="eastAsia"/>
          <w:sz w:val="22"/>
        </w:rPr>
        <w:t>and anti-</w:t>
      </w:r>
      <w:r w:rsidRPr="000D4181">
        <w:rPr>
          <w:rFonts w:ascii="Times New Roman" w:hAnsi="Times New Roman"/>
          <w:sz w:val="22"/>
        </w:rPr>
        <w:t>eIF</w:t>
      </w:r>
      <w:r w:rsidRPr="000D4181">
        <w:rPr>
          <w:rFonts w:ascii="Times New Roman" w:hAnsi="Times New Roman" w:hint="eastAsia"/>
          <w:sz w:val="22"/>
        </w:rPr>
        <w:t>3</w:t>
      </w:r>
      <w:r>
        <w:rPr>
          <w:rFonts w:ascii="Times New Roman" w:hAnsi="Times New Roman" w:hint="eastAsia"/>
          <w:sz w:val="22"/>
        </w:rPr>
        <w:t>b (#</w:t>
      </w:r>
      <w:r w:rsidRPr="00116C39">
        <w:rPr>
          <w:rFonts w:ascii="Times New Roman" w:hAnsi="Times New Roman"/>
          <w:sz w:val="22"/>
        </w:rPr>
        <w:t>10319-1-AP</w:t>
      </w:r>
      <w:r>
        <w:rPr>
          <w:rFonts w:ascii="Times New Roman" w:hAnsi="Times New Roman" w:hint="eastAsia"/>
          <w:sz w:val="22"/>
        </w:rPr>
        <w:t xml:space="preserve">, </w:t>
      </w:r>
      <w:proofErr w:type="spellStart"/>
      <w:r>
        <w:rPr>
          <w:rFonts w:ascii="Times New Roman" w:hAnsi="Times New Roman" w:hint="eastAsia"/>
          <w:sz w:val="22"/>
        </w:rPr>
        <w:t>proteintech</w:t>
      </w:r>
      <w:proofErr w:type="spellEnd"/>
      <w:r>
        <w:rPr>
          <w:rFonts w:ascii="Times New Roman" w:hAnsi="Times New Roman" w:hint="eastAsia"/>
          <w:sz w:val="22"/>
        </w:rPr>
        <w:t xml:space="preserve">). </w:t>
      </w: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 xml:space="preserve">he related primers </w:t>
      </w:r>
      <w:r w:rsidRPr="00E24B2F">
        <w:rPr>
          <w:rFonts w:ascii="Times New Roman" w:hAnsi="Times New Roman"/>
          <w:sz w:val="22"/>
        </w:rPr>
        <w:t xml:space="preserve">are listed in </w:t>
      </w:r>
      <w:r w:rsidR="00DD2C77" w:rsidRPr="00DD2C77">
        <w:rPr>
          <w:rFonts w:ascii="Times New Roman" w:hAnsi="Times New Roman"/>
          <w:color w:val="000000" w:themeColor="text1"/>
          <w:sz w:val="22"/>
        </w:rPr>
        <w:t>supplementary tabl</w:t>
      </w:r>
      <w:r w:rsidRPr="00DD2C77">
        <w:rPr>
          <w:rFonts w:ascii="Times New Roman" w:hAnsi="Times New Roman"/>
          <w:color w:val="000000" w:themeColor="text1"/>
          <w:sz w:val="22"/>
        </w:rPr>
        <w:t>e S</w:t>
      </w:r>
      <w:r w:rsidRPr="00DD2C77">
        <w:rPr>
          <w:rFonts w:ascii="Times New Roman" w:hAnsi="Times New Roman" w:hint="eastAsia"/>
          <w:color w:val="000000" w:themeColor="text1"/>
          <w:sz w:val="22"/>
        </w:rPr>
        <w:t>4</w:t>
      </w:r>
      <w:r w:rsidRPr="00E24B2F">
        <w:rPr>
          <w:rFonts w:ascii="Times New Roman" w:hAnsi="Times New Roman"/>
          <w:sz w:val="22"/>
        </w:rPr>
        <w:t>.</w:t>
      </w:r>
    </w:p>
    <w:p w14:paraId="1CCE0401" w14:textId="77777777" w:rsidR="001E3F13" w:rsidRDefault="001E3F13" w:rsidP="00B92A40">
      <w:pPr>
        <w:spacing w:line="360" w:lineRule="auto"/>
        <w:rPr>
          <w:rFonts w:ascii="Times New Roman" w:hAnsi="Times New Roman"/>
          <w:sz w:val="22"/>
        </w:rPr>
      </w:pPr>
    </w:p>
    <w:p w14:paraId="48F2D00E" w14:textId="77777777" w:rsidR="001E3F13" w:rsidRPr="001E3F13" w:rsidRDefault="001E3F13" w:rsidP="001E3F13">
      <w:pPr>
        <w:spacing w:line="360" w:lineRule="auto"/>
        <w:rPr>
          <w:rFonts w:ascii="Times New Roman" w:hAnsi="Times New Roman"/>
          <w:b/>
          <w:bCs/>
          <w:sz w:val="22"/>
        </w:rPr>
      </w:pPr>
      <w:r w:rsidRPr="006375F9">
        <w:rPr>
          <w:rFonts w:ascii="Times New Roman" w:hAnsi="Times New Roman"/>
          <w:b/>
          <w:bCs/>
          <w:sz w:val="22"/>
        </w:rPr>
        <w:t>Subcellular fractionation assay</w:t>
      </w:r>
    </w:p>
    <w:p w14:paraId="11110406" w14:textId="267C5ABB" w:rsidR="00B92A40" w:rsidRDefault="001E3F13" w:rsidP="001E3F13">
      <w:pPr>
        <w:spacing w:line="360" w:lineRule="auto"/>
        <w:rPr>
          <w:rFonts w:ascii="Times New Roman" w:hAnsi="Times New Roman"/>
          <w:sz w:val="22"/>
        </w:rPr>
      </w:pPr>
      <w:r w:rsidRPr="001E3F13">
        <w:rPr>
          <w:rFonts w:ascii="Times New Roman" w:hAnsi="Times New Roman"/>
          <w:sz w:val="22"/>
        </w:rPr>
        <w:t xml:space="preserve">The treated cells were collected and resuspended with 1 ml PBS. The cell suspension was divided into whole cell lysate (WCL, 200 </w:t>
      </w:r>
      <w:proofErr w:type="spellStart"/>
      <w:r w:rsidRPr="001E3F13">
        <w:rPr>
          <w:rFonts w:ascii="Times New Roman" w:hAnsi="Times New Roman"/>
          <w:sz w:val="22"/>
        </w:rPr>
        <w:t>μl</w:t>
      </w:r>
      <w:proofErr w:type="spellEnd"/>
      <w:r w:rsidRPr="001E3F13">
        <w:rPr>
          <w:rFonts w:ascii="Times New Roman" w:hAnsi="Times New Roman"/>
          <w:sz w:val="22"/>
        </w:rPr>
        <w:t>) and nucleus (</w:t>
      </w:r>
      <w:proofErr w:type="spellStart"/>
      <w:r w:rsidRPr="001E3F13">
        <w:rPr>
          <w:rFonts w:ascii="Times New Roman" w:hAnsi="Times New Roman"/>
          <w:sz w:val="22"/>
        </w:rPr>
        <w:t>Nuc</w:t>
      </w:r>
      <w:proofErr w:type="spellEnd"/>
      <w:r w:rsidRPr="001E3F13">
        <w:rPr>
          <w:rFonts w:ascii="Times New Roman" w:hAnsi="Times New Roman"/>
          <w:sz w:val="22"/>
        </w:rPr>
        <w:t xml:space="preserve">, 800 </w:t>
      </w:r>
      <w:proofErr w:type="spellStart"/>
      <w:r w:rsidRPr="001E3F13">
        <w:rPr>
          <w:rFonts w:ascii="Times New Roman" w:hAnsi="Times New Roman"/>
          <w:sz w:val="22"/>
        </w:rPr>
        <w:t>μl</w:t>
      </w:r>
      <w:proofErr w:type="spellEnd"/>
      <w:r w:rsidRPr="001E3F13">
        <w:rPr>
          <w:rFonts w:ascii="Times New Roman" w:hAnsi="Times New Roman"/>
          <w:sz w:val="22"/>
        </w:rPr>
        <w:t xml:space="preserve">) groups. The WCL group cells were treated with RIPA lysis buffer (PMSF added at 1:100) for 5 min and centrifuged at 14000 rpm for 30 min. The supernatant was collected in a new EP tube as a WCL sample. The cells in the </w:t>
      </w:r>
      <w:proofErr w:type="spellStart"/>
      <w:r w:rsidRPr="001E3F13">
        <w:rPr>
          <w:rFonts w:ascii="Times New Roman" w:hAnsi="Times New Roman"/>
          <w:sz w:val="22"/>
        </w:rPr>
        <w:t>Nuc</w:t>
      </w:r>
      <w:proofErr w:type="spellEnd"/>
      <w:r w:rsidRPr="001E3F13">
        <w:rPr>
          <w:rFonts w:ascii="Times New Roman" w:hAnsi="Times New Roman"/>
          <w:sz w:val="22"/>
        </w:rPr>
        <w:t xml:space="preserve"> group were collected and gently resuspended with separation buffer (10 mM HEPES, 1.5 mM MgCl2, 10 mM </w:t>
      </w:r>
      <w:proofErr w:type="spellStart"/>
      <w:r w:rsidRPr="001E3F13">
        <w:rPr>
          <w:rFonts w:ascii="Times New Roman" w:hAnsi="Times New Roman"/>
          <w:sz w:val="22"/>
        </w:rPr>
        <w:t>KCl</w:t>
      </w:r>
      <w:proofErr w:type="spellEnd"/>
      <w:r w:rsidRPr="001E3F13">
        <w:rPr>
          <w:rFonts w:ascii="Times New Roman" w:hAnsi="Times New Roman"/>
          <w:sz w:val="22"/>
        </w:rPr>
        <w:t>, 0.5 mM DTT, 0.5% NP-40, pH adjusted to 7.9, PMSF added at 1:100) and placed on ice for 20 min. The cells were centrifuged at 4°C for 5 min at 500 g. After centrifugation, the supernatant was transferred into a new EP tube as a cytoplasmic fraction sample (</w:t>
      </w:r>
      <w:proofErr w:type="spellStart"/>
      <w:r w:rsidRPr="001E3F13">
        <w:rPr>
          <w:rFonts w:ascii="Times New Roman" w:hAnsi="Times New Roman"/>
          <w:sz w:val="22"/>
        </w:rPr>
        <w:t>Cyto</w:t>
      </w:r>
      <w:proofErr w:type="spellEnd"/>
      <w:r w:rsidRPr="001E3F13">
        <w:rPr>
          <w:rFonts w:ascii="Times New Roman" w:hAnsi="Times New Roman"/>
          <w:sz w:val="22"/>
        </w:rPr>
        <w:t xml:space="preserve">). Next, the precipitate was washed twice with separation buffer, centrifuged at 500 g for 5 min at 4°C, then lysed on ice for 5 min with lysis buffer (25 mM Tris, 30 mM NaCl, 1% Triton-X100, pH adjusted to 7.5, PMSF added at 1:100) as the nuclear fraction sample for the </w:t>
      </w:r>
      <w:proofErr w:type="spellStart"/>
      <w:r w:rsidRPr="001E3F13">
        <w:rPr>
          <w:rFonts w:ascii="Times New Roman" w:hAnsi="Times New Roman"/>
          <w:sz w:val="22"/>
        </w:rPr>
        <w:t>Nuc</w:t>
      </w:r>
      <w:proofErr w:type="spellEnd"/>
      <w:r w:rsidRPr="001E3F13">
        <w:rPr>
          <w:rFonts w:ascii="Times New Roman" w:hAnsi="Times New Roman"/>
          <w:sz w:val="22"/>
        </w:rPr>
        <w:t xml:space="preserve"> group.</w:t>
      </w:r>
    </w:p>
    <w:p w14:paraId="0BB16C89" w14:textId="77777777" w:rsidR="001E3F13" w:rsidRPr="00E24B2F" w:rsidRDefault="001E3F13" w:rsidP="001E3F13">
      <w:pPr>
        <w:spacing w:line="360" w:lineRule="auto"/>
        <w:rPr>
          <w:rFonts w:ascii="Times New Roman" w:hAnsi="Times New Roman"/>
          <w:sz w:val="22"/>
        </w:rPr>
      </w:pPr>
    </w:p>
    <w:p w14:paraId="54D42136" w14:textId="77777777" w:rsidR="00B92A40" w:rsidRPr="00294A7B" w:rsidRDefault="00B92A40" w:rsidP="00B92A40">
      <w:pPr>
        <w:spacing w:line="360" w:lineRule="auto"/>
        <w:rPr>
          <w:rFonts w:ascii="Times New Roman" w:eastAsia="宋体" w:hAnsi="Times New Roman"/>
          <w:b/>
          <w:bCs/>
          <w:sz w:val="22"/>
        </w:rPr>
      </w:pPr>
      <w:r w:rsidRPr="00294A7B">
        <w:rPr>
          <w:rFonts w:ascii="Times New Roman" w:eastAsia="宋体" w:hAnsi="Times New Roman"/>
          <w:b/>
          <w:bCs/>
          <w:sz w:val="22"/>
        </w:rPr>
        <w:t xml:space="preserve">Immunofluorescence </w:t>
      </w:r>
      <w:r w:rsidR="00DA4408" w:rsidRPr="00294A7B">
        <w:rPr>
          <w:rFonts w:ascii="Times New Roman" w:eastAsia="宋体" w:hAnsi="Times New Roman"/>
          <w:b/>
          <w:bCs/>
          <w:sz w:val="22"/>
        </w:rPr>
        <w:t>(IF)</w:t>
      </w:r>
      <w:r w:rsidRPr="00294A7B">
        <w:rPr>
          <w:rFonts w:ascii="Times New Roman" w:eastAsia="宋体" w:hAnsi="Times New Roman"/>
          <w:b/>
          <w:bCs/>
          <w:sz w:val="22"/>
        </w:rPr>
        <w:t xml:space="preserve"> staining</w:t>
      </w:r>
    </w:p>
    <w:p w14:paraId="690AF5F2" w14:textId="634FFFCF" w:rsidR="00B92A40" w:rsidRPr="00E24B2F" w:rsidRDefault="00B92A40" w:rsidP="00B92A40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>he treated c</w:t>
      </w:r>
      <w:r w:rsidRPr="00E24B2F">
        <w:rPr>
          <w:rFonts w:ascii="Times New Roman" w:hAnsi="Times New Roman"/>
          <w:sz w:val="22"/>
        </w:rPr>
        <w:t xml:space="preserve">ells were </w:t>
      </w:r>
      <w:r>
        <w:rPr>
          <w:rFonts w:ascii="Times New Roman" w:hAnsi="Times New Roman"/>
          <w:kern w:val="0"/>
          <w:sz w:val="22"/>
        </w:rPr>
        <w:t>fixed with ice-cold 4% paraformaldehyde for 10 min,</w:t>
      </w:r>
      <w:r>
        <w:rPr>
          <w:rFonts w:ascii="Times New Roman" w:hAnsi="Times New Roman" w:hint="eastAsia"/>
          <w:kern w:val="0"/>
          <w:sz w:val="22"/>
        </w:rPr>
        <w:t xml:space="preserve"> and washed with PBS for 3 times. </w:t>
      </w:r>
      <w:r>
        <w:rPr>
          <w:rFonts w:ascii="Times New Roman" w:hAnsi="Times New Roman"/>
          <w:kern w:val="0"/>
          <w:sz w:val="22"/>
        </w:rPr>
        <w:t>T</w:t>
      </w:r>
      <w:r>
        <w:rPr>
          <w:rFonts w:ascii="Times New Roman" w:hAnsi="Times New Roman" w:hint="eastAsia"/>
          <w:kern w:val="0"/>
          <w:sz w:val="22"/>
        </w:rPr>
        <w:t xml:space="preserve">hen the cells were treated with </w:t>
      </w:r>
      <w:r w:rsidRPr="00E24B2F">
        <w:rPr>
          <w:rFonts w:ascii="Times New Roman" w:hAnsi="Times New Roman"/>
          <w:sz w:val="22"/>
        </w:rPr>
        <w:t>0.5% TritonX-100 for 15 min</w:t>
      </w:r>
      <w:r>
        <w:rPr>
          <w:rFonts w:ascii="Times New Roman" w:hAnsi="Times New Roman" w:hint="eastAsia"/>
          <w:sz w:val="22"/>
        </w:rPr>
        <w:t xml:space="preserve">. After washing </w:t>
      </w:r>
      <w:r>
        <w:rPr>
          <w:rFonts w:ascii="Times New Roman" w:hAnsi="Times New Roman" w:hint="eastAsia"/>
          <w:sz w:val="22"/>
        </w:rPr>
        <w:lastRenderedPageBreak/>
        <w:t xml:space="preserve">with PBS, the cells were blocked in </w:t>
      </w:r>
      <w:r w:rsidRPr="00E24B2F">
        <w:rPr>
          <w:rFonts w:ascii="Times New Roman" w:hAnsi="Times New Roman"/>
          <w:sz w:val="22"/>
        </w:rPr>
        <w:t>3% BSA</w:t>
      </w:r>
      <w:r>
        <w:rPr>
          <w:rFonts w:ascii="Times New Roman" w:hAnsi="Times New Roman" w:hint="eastAsia"/>
          <w:sz w:val="22"/>
        </w:rPr>
        <w:t xml:space="preserve"> for </w:t>
      </w:r>
      <w:r w:rsidRPr="00E24B2F">
        <w:rPr>
          <w:rFonts w:ascii="Times New Roman" w:hAnsi="Times New Roman"/>
          <w:sz w:val="22"/>
        </w:rPr>
        <w:t>1 h</w:t>
      </w:r>
      <w:r>
        <w:rPr>
          <w:rFonts w:ascii="Times New Roman" w:hAnsi="Times New Roman" w:hint="eastAsia"/>
          <w:sz w:val="22"/>
        </w:rPr>
        <w:t>. S</w:t>
      </w:r>
      <w:r w:rsidRPr="008159E6">
        <w:rPr>
          <w:rFonts w:ascii="Times New Roman" w:hAnsi="Times New Roman"/>
          <w:sz w:val="22"/>
        </w:rPr>
        <w:t>ubsequently</w:t>
      </w:r>
      <w:r>
        <w:rPr>
          <w:rFonts w:ascii="Times New Roman" w:hAnsi="Times New Roman" w:hint="eastAsia"/>
          <w:sz w:val="22"/>
        </w:rPr>
        <w:t xml:space="preserve">, cells were incubated with </w:t>
      </w:r>
      <w:r w:rsidRPr="000D4181">
        <w:rPr>
          <w:rFonts w:ascii="Times New Roman" w:hAnsi="Times New Roman" w:hint="eastAsia"/>
          <w:sz w:val="22"/>
        </w:rPr>
        <w:t>the anti-METTL3 (</w:t>
      </w:r>
      <w:r w:rsidR="001F1AE3" w:rsidRPr="000D4181">
        <w:rPr>
          <w:rFonts w:ascii="Times New Roman" w:hAnsi="Times New Roman"/>
          <w:sz w:val="22"/>
        </w:rPr>
        <w:t>#</w:t>
      </w:r>
      <w:r w:rsidR="000077C4" w:rsidRPr="000D4181">
        <w:rPr>
          <w:rFonts w:ascii="Times New Roman" w:hAnsi="Times New Roman"/>
          <w:sz w:val="22"/>
        </w:rPr>
        <w:t xml:space="preserve">67733-1-Ig, </w:t>
      </w:r>
      <w:proofErr w:type="spellStart"/>
      <w:r w:rsidR="000077C4" w:rsidRPr="000D4181">
        <w:rPr>
          <w:rFonts w:ascii="Times New Roman" w:hAnsi="Times New Roman"/>
          <w:sz w:val="22"/>
        </w:rPr>
        <w:t>proteintech</w:t>
      </w:r>
      <w:proofErr w:type="spellEnd"/>
      <w:r w:rsidR="000077C4" w:rsidRPr="000D4181">
        <w:rPr>
          <w:rFonts w:ascii="Times New Roman" w:hAnsi="Times New Roman"/>
          <w:sz w:val="22"/>
        </w:rPr>
        <w:t>, China</w:t>
      </w:r>
      <w:r w:rsidRPr="000D4181">
        <w:rPr>
          <w:rFonts w:ascii="Times New Roman" w:hAnsi="Times New Roman" w:hint="eastAsia"/>
          <w:sz w:val="22"/>
        </w:rPr>
        <w:t>)</w:t>
      </w:r>
      <w:r w:rsidR="007D5FEE" w:rsidRPr="000D4181">
        <w:rPr>
          <w:rFonts w:ascii="Times New Roman" w:hAnsi="Times New Roman"/>
          <w:sz w:val="22"/>
        </w:rPr>
        <w:t xml:space="preserve"> </w:t>
      </w:r>
      <w:r w:rsidR="007D5FEE" w:rsidRPr="000D4181">
        <w:rPr>
          <w:rFonts w:ascii="Times New Roman" w:hAnsi="Times New Roman" w:hint="eastAsia"/>
          <w:sz w:val="22"/>
        </w:rPr>
        <w:t>and</w:t>
      </w:r>
      <w:r w:rsidR="007D5FEE" w:rsidRPr="000D4181">
        <w:rPr>
          <w:rFonts w:ascii="Times New Roman" w:hAnsi="Times New Roman"/>
          <w:sz w:val="22"/>
        </w:rPr>
        <w:t xml:space="preserve"> </w:t>
      </w:r>
      <w:r w:rsidR="007D5FEE" w:rsidRPr="000D4181">
        <w:rPr>
          <w:rFonts w:ascii="Times New Roman" w:hAnsi="Times New Roman" w:hint="eastAsia"/>
          <w:sz w:val="22"/>
        </w:rPr>
        <w:t>anti</w:t>
      </w:r>
      <w:r w:rsidR="007D5FEE" w:rsidRPr="000D4181">
        <w:rPr>
          <w:rFonts w:ascii="Times New Roman" w:hAnsi="Times New Roman"/>
          <w:sz w:val="22"/>
        </w:rPr>
        <w:t>-STAT3</w:t>
      </w:r>
      <w:r w:rsidR="000077C4" w:rsidRPr="000D4181">
        <w:rPr>
          <w:rFonts w:ascii="Times New Roman" w:hAnsi="Times New Roman"/>
          <w:sz w:val="22"/>
        </w:rPr>
        <w:t xml:space="preserve"> </w:t>
      </w:r>
      <w:r w:rsidR="000077C4" w:rsidRPr="000D4181">
        <w:rPr>
          <w:rFonts w:ascii="Times New Roman" w:eastAsia="宋体" w:hAnsi="Times New Roman"/>
          <w:sz w:val="22"/>
        </w:rPr>
        <w:t>(#8768, Cell Signaling Technology, USA)</w:t>
      </w:r>
      <w:r w:rsidR="007D5FEE" w:rsidRPr="000D4181">
        <w:rPr>
          <w:rFonts w:ascii="Times New Roman" w:hAnsi="Times New Roman"/>
          <w:sz w:val="22"/>
        </w:rPr>
        <w:t xml:space="preserve"> </w:t>
      </w:r>
      <w:r w:rsidRPr="000D4181">
        <w:rPr>
          <w:rFonts w:ascii="Times New Roman" w:hAnsi="Times New Roman" w:hint="eastAsia"/>
          <w:sz w:val="22"/>
        </w:rPr>
        <w:t>antibod</w:t>
      </w:r>
      <w:r w:rsidR="007D5FEE" w:rsidRPr="000D4181">
        <w:rPr>
          <w:rFonts w:ascii="Times New Roman" w:hAnsi="Times New Roman"/>
          <w:sz w:val="22"/>
        </w:rPr>
        <w:t>ies</w:t>
      </w:r>
      <w:r w:rsidRPr="000D4181">
        <w:rPr>
          <w:rFonts w:ascii="Times New Roman" w:hAnsi="Times New Roman" w:hint="eastAsia"/>
          <w:sz w:val="22"/>
        </w:rPr>
        <w:t xml:space="preserve"> at </w:t>
      </w:r>
      <w:r w:rsidRPr="000D4181">
        <w:rPr>
          <w:rFonts w:ascii="Times New Roman" w:hAnsi="Times New Roman"/>
          <w:sz w:val="22"/>
        </w:rPr>
        <w:t>4°C</w:t>
      </w:r>
      <w:r w:rsidRPr="000D4181">
        <w:rPr>
          <w:rFonts w:ascii="Times New Roman" w:hAnsi="Times New Roman" w:hint="eastAsia"/>
          <w:sz w:val="22"/>
        </w:rPr>
        <w:t xml:space="preserve"> overnight, and then incubated with the secondary antibod</w:t>
      </w:r>
      <w:r w:rsidR="001F1AE3" w:rsidRPr="000D4181">
        <w:rPr>
          <w:rFonts w:ascii="Times New Roman" w:hAnsi="Times New Roman"/>
          <w:sz w:val="22"/>
        </w:rPr>
        <w:t>ies</w:t>
      </w:r>
      <w:r w:rsidRPr="000D4181">
        <w:rPr>
          <w:rFonts w:ascii="Times New Roman" w:hAnsi="Times New Roman" w:hint="eastAsia"/>
          <w:sz w:val="22"/>
        </w:rPr>
        <w:t xml:space="preserve"> </w:t>
      </w:r>
      <w:proofErr w:type="spellStart"/>
      <w:r w:rsidR="000077C4" w:rsidRPr="000D4181">
        <w:rPr>
          <w:rFonts w:ascii="Times New Roman" w:hAnsi="Times New Roman"/>
          <w:sz w:val="22"/>
        </w:rPr>
        <w:t>iFluor</w:t>
      </w:r>
      <w:r w:rsidR="001F1AE3" w:rsidRPr="000D4181">
        <w:rPr>
          <w:rFonts w:ascii="Times New Roman" w:hAnsi="Times New Roman"/>
          <w:sz w:val="22"/>
          <w:vertAlign w:val="superscript"/>
        </w:rPr>
        <w:t>TM</w:t>
      </w:r>
      <w:proofErr w:type="spellEnd"/>
      <w:r w:rsidR="001F1AE3" w:rsidRPr="000D4181">
        <w:rPr>
          <w:rFonts w:ascii="Times New Roman" w:hAnsi="Times New Roman"/>
          <w:sz w:val="22"/>
        </w:rPr>
        <w:t xml:space="preserve"> 488</w:t>
      </w:r>
      <w:r w:rsidR="000077C4" w:rsidRPr="000D4181">
        <w:rPr>
          <w:rFonts w:ascii="Times New Roman" w:hAnsi="Times New Roman"/>
          <w:sz w:val="22"/>
        </w:rPr>
        <w:t xml:space="preserve"> </w:t>
      </w:r>
      <w:r w:rsidR="001F1AE3" w:rsidRPr="000D4181">
        <w:rPr>
          <w:rFonts w:ascii="Times New Roman" w:hAnsi="Times New Roman"/>
          <w:sz w:val="22"/>
        </w:rPr>
        <w:t xml:space="preserve">Conjugated </w:t>
      </w:r>
      <w:r w:rsidRPr="000D4181">
        <w:rPr>
          <w:rFonts w:ascii="Times New Roman" w:hAnsi="Times New Roman"/>
          <w:kern w:val="0"/>
          <w:sz w:val="22"/>
        </w:rPr>
        <w:t>goat anti-</w:t>
      </w:r>
      <w:r w:rsidR="007D5FEE" w:rsidRPr="000D4181">
        <w:rPr>
          <w:rFonts w:ascii="Times New Roman" w:hAnsi="Times New Roman"/>
          <w:kern w:val="0"/>
          <w:sz w:val="22"/>
        </w:rPr>
        <w:t>mouse</w:t>
      </w:r>
      <w:r w:rsidRPr="000D4181">
        <w:rPr>
          <w:rFonts w:ascii="Times New Roman" w:hAnsi="Times New Roman"/>
          <w:kern w:val="0"/>
          <w:sz w:val="22"/>
        </w:rPr>
        <w:t xml:space="preserve"> IgG </w:t>
      </w:r>
      <w:r w:rsidR="001F1AE3" w:rsidRPr="000D4181">
        <w:rPr>
          <w:rFonts w:ascii="Times New Roman" w:hAnsi="Times New Roman"/>
          <w:kern w:val="0"/>
          <w:sz w:val="22"/>
        </w:rPr>
        <w:t xml:space="preserve">antibody </w:t>
      </w:r>
      <w:r w:rsidRPr="000D4181">
        <w:rPr>
          <w:rFonts w:ascii="Times New Roman" w:hAnsi="Times New Roman"/>
          <w:kern w:val="0"/>
          <w:sz w:val="22"/>
        </w:rPr>
        <w:t>(</w:t>
      </w:r>
      <w:r w:rsidR="001F1AE3" w:rsidRPr="000D4181">
        <w:rPr>
          <w:rFonts w:ascii="Times New Roman" w:hAnsi="Times New Roman"/>
          <w:kern w:val="0"/>
          <w:sz w:val="22"/>
        </w:rPr>
        <w:t xml:space="preserve">#HA1125, </w:t>
      </w:r>
      <w:proofErr w:type="spellStart"/>
      <w:r w:rsidR="001F1AE3" w:rsidRPr="000D4181">
        <w:rPr>
          <w:rFonts w:ascii="Times New Roman" w:hAnsi="Times New Roman"/>
          <w:kern w:val="0"/>
          <w:sz w:val="22"/>
        </w:rPr>
        <w:t>HuaBio</w:t>
      </w:r>
      <w:proofErr w:type="spellEnd"/>
      <w:r w:rsidR="001F1AE3" w:rsidRPr="000D4181">
        <w:rPr>
          <w:rFonts w:ascii="Times New Roman" w:hAnsi="Times New Roman"/>
          <w:kern w:val="0"/>
          <w:sz w:val="22"/>
        </w:rPr>
        <w:t>, China</w:t>
      </w:r>
      <w:r w:rsidRPr="000D4181">
        <w:rPr>
          <w:rFonts w:ascii="Times New Roman" w:hAnsi="Times New Roman"/>
          <w:kern w:val="0"/>
          <w:sz w:val="22"/>
        </w:rPr>
        <w:t>)</w:t>
      </w:r>
      <w:r w:rsidRPr="000D4181">
        <w:rPr>
          <w:rFonts w:ascii="Times New Roman" w:hAnsi="Times New Roman"/>
          <w:sz w:val="22"/>
        </w:rPr>
        <w:t xml:space="preserve"> </w:t>
      </w:r>
      <w:r w:rsidR="001F1AE3" w:rsidRPr="000D4181">
        <w:rPr>
          <w:rFonts w:ascii="Times New Roman" w:hAnsi="Times New Roman"/>
          <w:sz w:val="22"/>
        </w:rPr>
        <w:t>and Alexa Fluor</w:t>
      </w:r>
      <w:r w:rsidR="001F1AE3" w:rsidRPr="000D4181">
        <w:rPr>
          <w:rFonts w:ascii="Times New Roman" w:hAnsi="Times New Roman"/>
          <w:sz w:val="22"/>
          <w:vertAlign w:val="superscript"/>
        </w:rPr>
        <w:fldChar w:fldCharType="begin"/>
      </w:r>
      <w:r w:rsidR="001F1AE3" w:rsidRPr="000D4181">
        <w:rPr>
          <w:rFonts w:ascii="Times New Roman" w:hAnsi="Times New Roman"/>
          <w:sz w:val="22"/>
          <w:vertAlign w:val="superscript"/>
        </w:rPr>
        <w:instrText xml:space="preserve"> </w:instrText>
      </w:r>
      <w:r w:rsidR="001F1AE3" w:rsidRPr="000D4181">
        <w:rPr>
          <w:rFonts w:ascii="Times New Roman" w:hAnsi="Times New Roman" w:hint="eastAsia"/>
          <w:sz w:val="22"/>
          <w:vertAlign w:val="superscript"/>
        </w:rPr>
        <w:instrText>eq \o\ac(</w:instrText>
      </w:r>
      <w:r w:rsidR="001F1AE3" w:rsidRPr="000D4181">
        <w:rPr>
          <w:rFonts w:hAnsi="Times New Roman" w:hint="eastAsia"/>
          <w:position w:val="6"/>
        </w:rPr>
        <w:instrText>○</w:instrText>
      </w:r>
      <w:r w:rsidR="001F1AE3" w:rsidRPr="000D4181">
        <w:rPr>
          <w:rFonts w:ascii="Times New Roman" w:hAnsi="Times New Roman" w:hint="eastAsia"/>
          <w:position w:val="8"/>
          <w:sz w:val="14"/>
        </w:rPr>
        <w:instrText>,</w:instrText>
      </w:r>
      <w:r w:rsidR="001F1AE3" w:rsidRPr="000D4181">
        <w:rPr>
          <w:rFonts w:ascii="Times New Roman" w:hAnsi="Times New Roman" w:hint="eastAsia"/>
          <w:sz w:val="22"/>
          <w:vertAlign w:val="superscript"/>
        </w:rPr>
        <w:instrText>R)</w:instrText>
      </w:r>
      <w:r w:rsidR="001F1AE3" w:rsidRPr="000D4181">
        <w:rPr>
          <w:rFonts w:ascii="Times New Roman" w:hAnsi="Times New Roman"/>
          <w:sz w:val="22"/>
          <w:vertAlign w:val="superscript"/>
        </w:rPr>
        <w:fldChar w:fldCharType="end"/>
      </w:r>
      <w:r w:rsidR="001F1AE3" w:rsidRPr="000D4181">
        <w:rPr>
          <w:rFonts w:ascii="Times New Roman" w:hAnsi="Times New Roman"/>
          <w:sz w:val="22"/>
          <w:vertAlign w:val="superscript"/>
        </w:rPr>
        <w:t xml:space="preserve"> </w:t>
      </w:r>
      <w:r w:rsidR="001F1AE3" w:rsidRPr="000D4181">
        <w:rPr>
          <w:rFonts w:ascii="Times New Roman" w:hAnsi="Times New Roman"/>
          <w:sz w:val="22"/>
        </w:rPr>
        <w:t xml:space="preserve">647 Conjugated </w:t>
      </w:r>
      <w:r w:rsidR="001F1AE3" w:rsidRPr="000D4181">
        <w:rPr>
          <w:rFonts w:ascii="Times New Roman" w:hAnsi="Times New Roman"/>
          <w:kern w:val="0"/>
          <w:sz w:val="22"/>
        </w:rPr>
        <w:t xml:space="preserve">goat anti-rabbit IgG antibody (#HA1106, </w:t>
      </w:r>
      <w:proofErr w:type="spellStart"/>
      <w:r w:rsidR="001F1AE3" w:rsidRPr="000D4181">
        <w:rPr>
          <w:rFonts w:ascii="Times New Roman" w:hAnsi="Times New Roman"/>
          <w:kern w:val="0"/>
          <w:sz w:val="22"/>
        </w:rPr>
        <w:t>HuaBio</w:t>
      </w:r>
      <w:proofErr w:type="spellEnd"/>
      <w:r w:rsidR="001F1AE3" w:rsidRPr="000D4181">
        <w:rPr>
          <w:rFonts w:ascii="Times New Roman" w:hAnsi="Times New Roman"/>
          <w:kern w:val="0"/>
          <w:sz w:val="22"/>
        </w:rPr>
        <w:t>)</w:t>
      </w:r>
      <w:r w:rsidR="004931B7" w:rsidRPr="000D4181">
        <w:rPr>
          <w:rFonts w:ascii="Times New Roman" w:hAnsi="Times New Roman"/>
          <w:kern w:val="0"/>
          <w:sz w:val="22"/>
        </w:rPr>
        <w:t xml:space="preserve"> </w:t>
      </w:r>
      <w:r w:rsidRPr="000D4181">
        <w:rPr>
          <w:rFonts w:ascii="Times New Roman" w:hAnsi="Times New Roman"/>
          <w:sz w:val="22"/>
        </w:rPr>
        <w:t>for 1 h at room temperature.</w:t>
      </w:r>
      <w:r>
        <w:rPr>
          <w:rFonts w:ascii="Times New Roman" w:hAnsi="Times New Roman" w:hint="eastAsia"/>
          <w:sz w:val="22"/>
        </w:rPr>
        <w:t xml:space="preserve"> The incubation process of secondary antibody </w:t>
      </w:r>
      <w:r w:rsidR="001F5B3B">
        <w:rPr>
          <w:rFonts w:ascii="Times New Roman" w:hAnsi="Times New Roman"/>
          <w:sz w:val="22"/>
        </w:rPr>
        <w:t>need</w:t>
      </w:r>
      <w:r w:rsidR="00895461">
        <w:rPr>
          <w:rFonts w:ascii="Times New Roman" w:hAnsi="Times New Roman"/>
          <w:sz w:val="22"/>
        </w:rPr>
        <w:t>ed</w:t>
      </w:r>
      <w:r w:rsidR="000D7D10">
        <w:rPr>
          <w:rFonts w:ascii="Times New Roman" w:hAnsi="Times New Roman"/>
          <w:sz w:val="22"/>
        </w:rPr>
        <w:t xml:space="preserve"> </w:t>
      </w:r>
      <w:r w:rsidR="000D7D10">
        <w:rPr>
          <w:rFonts w:ascii="Times New Roman" w:hAnsi="Times New Roman" w:hint="eastAsia"/>
          <w:sz w:val="22"/>
        </w:rPr>
        <w:t>t</w:t>
      </w:r>
      <w:r w:rsidR="000D7D10">
        <w:rPr>
          <w:rFonts w:ascii="Times New Roman" w:hAnsi="Times New Roman"/>
          <w:sz w:val="22"/>
        </w:rPr>
        <w:t xml:space="preserve">o </w:t>
      </w:r>
      <w:r>
        <w:rPr>
          <w:rFonts w:ascii="Times New Roman" w:hAnsi="Times New Roman" w:hint="eastAsia"/>
          <w:sz w:val="22"/>
        </w:rPr>
        <w:t xml:space="preserve">avoid light. </w:t>
      </w:r>
      <w:r w:rsidRPr="00E24B2F">
        <w:rPr>
          <w:rFonts w:ascii="Times New Roman" w:hAnsi="Times New Roman"/>
          <w:sz w:val="22"/>
        </w:rPr>
        <w:t>After incubation, cells were washed w</w:t>
      </w:r>
      <w:r>
        <w:rPr>
          <w:rFonts w:ascii="Times New Roman" w:hAnsi="Times New Roman"/>
          <w:sz w:val="22"/>
        </w:rPr>
        <w:t>ith PBS and incubated with DAPI</w:t>
      </w:r>
      <w:r w:rsidRPr="00E24B2F">
        <w:rPr>
          <w:rFonts w:ascii="Times New Roman" w:hAnsi="Times New Roman"/>
          <w:sz w:val="22"/>
        </w:rPr>
        <w:t xml:space="preserve"> for 5 min. The slides were sealed and then photographed </w:t>
      </w:r>
      <w:r>
        <w:rPr>
          <w:rFonts w:ascii="Times New Roman" w:hAnsi="Times New Roman"/>
          <w:kern w:val="0"/>
          <w:sz w:val="22"/>
        </w:rPr>
        <w:t>using laser scanning confocal microscopy (</w:t>
      </w:r>
      <w:r w:rsidR="00DA4408">
        <w:rPr>
          <w:rFonts w:ascii="Times New Roman" w:hAnsi="Times New Roman"/>
          <w:kern w:val="0"/>
          <w:sz w:val="22"/>
        </w:rPr>
        <w:t>Leica, Germany</w:t>
      </w:r>
      <w:r>
        <w:rPr>
          <w:rFonts w:ascii="Times New Roman" w:hAnsi="Times New Roman"/>
          <w:kern w:val="0"/>
          <w:sz w:val="22"/>
        </w:rPr>
        <w:t>).</w:t>
      </w:r>
    </w:p>
    <w:p w14:paraId="648A433E" w14:textId="77777777" w:rsidR="00B92A40" w:rsidRDefault="00B92A40" w:rsidP="00B92A40"/>
    <w:p w14:paraId="274284CE" w14:textId="77777777" w:rsidR="00B92A40" w:rsidRDefault="00B92A40" w:rsidP="00B92A40">
      <w:pPr>
        <w:spacing w:line="360" w:lineRule="auto"/>
        <w:rPr>
          <w:rFonts w:ascii="Times New Roman" w:eastAsia="宋体" w:hAnsi="Times New Roman"/>
          <w:b/>
          <w:sz w:val="22"/>
        </w:rPr>
      </w:pPr>
      <w:r w:rsidRPr="0049761D">
        <w:rPr>
          <w:rFonts w:ascii="Times New Roman" w:eastAsia="宋体" w:hAnsi="Times New Roman"/>
          <w:b/>
          <w:sz w:val="22"/>
        </w:rPr>
        <w:t>Western blot</w:t>
      </w:r>
      <w:r w:rsidR="002A4870">
        <w:rPr>
          <w:rFonts w:ascii="Times New Roman" w:eastAsia="宋体" w:hAnsi="Times New Roman" w:hint="eastAsia"/>
          <w:b/>
          <w:sz w:val="22"/>
        </w:rPr>
        <w:t>ting</w:t>
      </w:r>
      <w:r w:rsidRPr="0049761D">
        <w:rPr>
          <w:rFonts w:ascii="Times New Roman" w:eastAsia="宋体" w:hAnsi="Times New Roman"/>
          <w:b/>
          <w:sz w:val="22"/>
        </w:rPr>
        <w:t xml:space="preserve"> analysis</w:t>
      </w:r>
    </w:p>
    <w:p w14:paraId="3DEDA02A" w14:textId="7BA02FAB" w:rsidR="00B92A40" w:rsidRPr="0006396E" w:rsidRDefault="002A4870" w:rsidP="00B92A40">
      <w:pPr>
        <w:spacing w:line="360" w:lineRule="auto"/>
        <w:rPr>
          <w:rFonts w:ascii="Times New Roman" w:eastAsia="宋体" w:hAnsi="Times New Roman"/>
          <w:sz w:val="22"/>
        </w:rPr>
      </w:pPr>
      <w:r>
        <w:rPr>
          <w:rFonts w:ascii="Times New Roman" w:hAnsi="Times New Roman" w:hint="eastAsia"/>
          <w:sz w:val="22"/>
        </w:rPr>
        <w:t>Western blotting</w:t>
      </w:r>
      <w:r w:rsidR="00B92A40">
        <w:rPr>
          <w:rFonts w:ascii="Times New Roman" w:hAnsi="Times New Roman"/>
          <w:kern w:val="0"/>
          <w:sz w:val="22"/>
        </w:rPr>
        <w:t xml:space="preserve"> analysis was performed with the standard protocol.</w:t>
      </w:r>
      <w:r w:rsidR="00B92A40">
        <w:rPr>
          <w:rFonts w:ascii="Times New Roman" w:hAnsi="Times New Roman" w:hint="eastAsia"/>
          <w:kern w:val="0"/>
          <w:sz w:val="22"/>
        </w:rPr>
        <w:t xml:space="preserve"> </w:t>
      </w:r>
      <w:r w:rsidR="00B92A40" w:rsidRPr="00F90909">
        <w:rPr>
          <w:rFonts w:ascii="Times New Roman" w:eastAsia="宋体" w:hAnsi="Times New Roman"/>
          <w:sz w:val="22"/>
        </w:rPr>
        <w:t xml:space="preserve">Cells were washed twice with 1 ml PBS and lysed on ice for 10 min using RIPA </w:t>
      </w:r>
      <w:r w:rsidR="00B92A40">
        <w:rPr>
          <w:rFonts w:ascii="Times New Roman" w:eastAsia="宋体" w:hAnsi="Times New Roman" w:hint="eastAsia"/>
          <w:sz w:val="22"/>
        </w:rPr>
        <w:t xml:space="preserve">cell </w:t>
      </w:r>
      <w:r w:rsidR="00B92A40" w:rsidRPr="00F90909">
        <w:rPr>
          <w:rFonts w:ascii="Times New Roman" w:eastAsia="宋体" w:hAnsi="Times New Roman"/>
          <w:sz w:val="22"/>
        </w:rPr>
        <w:t xml:space="preserve">lysis </w:t>
      </w:r>
      <w:r w:rsidR="00895461">
        <w:rPr>
          <w:rFonts w:ascii="Times New Roman" w:eastAsia="宋体" w:hAnsi="Times New Roman"/>
          <w:sz w:val="22"/>
        </w:rPr>
        <w:t>buffer</w:t>
      </w:r>
      <w:r w:rsidR="00B92A40" w:rsidRPr="00F90909">
        <w:rPr>
          <w:rFonts w:ascii="Times New Roman" w:eastAsia="宋体" w:hAnsi="Times New Roman"/>
          <w:sz w:val="22"/>
        </w:rPr>
        <w:t xml:space="preserve"> containing a mixture of protease inhibitor. </w:t>
      </w:r>
      <w:r w:rsidR="00B92A40">
        <w:rPr>
          <w:rFonts w:ascii="Times New Roman" w:hAnsi="Times New Roman"/>
          <w:kern w:val="0"/>
          <w:sz w:val="22"/>
        </w:rPr>
        <w:t xml:space="preserve">Equal amounts of total protein were loaded for </w:t>
      </w:r>
      <w:r w:rsidR="00B92A40">
        <w:rPr>
          <w:rFonts w:ascii="Times New Roman" w:hAnsi="Times New Roman" w:hint="eastAsia"/>
          <w:kern w:val="0"/>
          <w:sz w:val="22"/>
        </w:rPr>
        <w:t xml:space="preserve">Western </w:t>
      </w:r>
      <w:r w:rsidR="00B92A40">
        <w:rPr>
          <w:rFonts w:ascii="Times New Roman" w:hAnsi="Times New Roman"/>
          <w:kern w:val="0"/>
          <w:sz w:val="22"/>
        </w:rPr>
        <w:t>blot</w:t>
      </w:r>
      <w:r w:rsidR="006D32A7">
        <w:rPr>
          <w:rFonts w:ascii="Times New Roman" w:hAnsi="Times New Roman" w:hint="eastAsia"/>
          <w:kern w:val="0"/>
          <w:sz w:val="22"/>
        </w:rPr>
        <w:t>ting</w:t>
      </w:r>
      <w:r w:rsidR="00B92A40">
        <w:rPr>
          <w:rFonts w:ascii="Times New Roman" w:hAnsi="Times New Roman" w:hint="eastAsia"/>
          <w:kern w:val="0"/>
          <w:sz w:val="22"/>
        </w:rPr>
        <w:t xml:space="preserve"> analysis</w:t>
      </w:r>
      <w:r w:rsidR="00B92A40" w:rsidRPr="00F90909">
        <w:rPr>
          <w:rFonts w:ascii="Times New Roman" w:eastAsia="宋体" w:hAnsi="Times New Roman"/>
          <w:sz w:val="22"/>
        </w:rPr>
        <w:t>. Protein extracts were separated by SDS-PAGE gels and transferred to PVDF membranes. The membranes were then subjected to rapid blocking solution</w:t>
      </w:r>
      <w:r w:rsidR="00895461">
        <w:rPr>
          <w:rFonts w:ascii="Times New Roman" w:eastAsia="宋体" w:hAnsi="Times New Roman" w:hint="eastAsia"/>
          <w:sz w:val="22"/>
        </w:rPr>
        <w:t xml:space="preserve"> </w:t>
      </w:r>
      <w:r w:rsidR="00895461">
        <w:rPr>
          <w:rFonts w:ascii="Times New Roman" w:eastAsia="宋体" w:hAnsi="Times New Roman"/>
          <w:sz w:val="22"/>
        </w:rPr>
        <w:t>(</w:t>
      </w:r>
      <w:r w:rsidR="00895461" w:rsidRPr="00F90909">
        <w:rPr>
          <w:rFonts w:ascii="Times New Roman" w:eastAsia="宋体" w:hAnsi="Times New Roman"/>
          <w:sz w:val="22"/>
        </w:rPr>
        <w:t>NCM Biotech</w:t>
      </w:r>
      <w:r w:rsidR="00895461">
        <w:rPr>
          <w:rFonts w:ascii="Times New Roman" w:eastAsia="宋体" w:hAnsi="Times New Roman" w:hint="eastAsia"/>
          <w:sz w:val="22"/>
        </w:rPr>
        <w:t>,</w:t>
      </w:r>
      <w:r w:rsidR="00895461" w:rsidRPr="00F90909">
        <w:rPr>
          <w:rFonts w:ascii="Times New Roman" w:eastAsia="宋体" w:hAnsi="Times New Roman"/>
          <w:sz w:val="22"/>
        </w:rPr>
        <w:t xml:space="preserve"> </w:t>
      </w:r>
      <w:r w:rsidR="00895461">
        <w:rPr>
          <w:rFonts w:ascii="Times New Roman" w:eastAsia="宋体" w:hAnsi="Times New Roman"/>
          <w:sz w:val="22"/>
        </w:rPr>
        <w:t xml:space="preserve">China) </w:t>
      </w:r>
      <w:r w:rsidR="00B92A40" w:rsidRPr="00F90909">
        <w:rPr>
          <w:rFonts w:ascii="Times New Roman" w:eastAsia="宋体" w:hAnsi="Times New Roman"/>
          <w:sz w:val="22"/>
        </w:rPr>
        <w:t>for 15-30 minutes. Incubate sequentially with primary and secondary antibodies. Antibody binding was detected using chemiluminescence</w:t>
      </w:r>
      <w:r w:rsidR="00B92A40">
        <w:rPr>
          <w:rFonts w:ascii="Times New Roman" w:eastAsia="宋体" w:hAnsi="Times New Roman" w:hint="eastAsia"/>
          <w:sz w:val="22"/>
        </w:rPr>
        <w:t xml:space="preserve"> </w:t>
      </w:r>
      <w:r w:rsidR="00B92A40">
        <w:rPr>
          <w:rFonts w:ascii="Times New Roman" w:hAnsi="Times New Roman"/>
          <w:kern w:val="0"/>
          <w:sz w:val="22"/>
        </w:rPr>
        <w:t>(Millipore)</w:t>
      </w:r>
      <w:r w:rsidR="00B92A40" w:rsidRPr="00F90909">
        <w:rPr>
          <w:rFonts w:ascii="Times New Roman" w:eastAsia="宋体" w:hAnsi="Times New Roman"/>
          <w:sz w:val="22"/>
        </w:rPr>
        <w:t>.</w:t>
      </w:r>
      <w:r w:rsidR="00B92A40">
        <w:rPr>
          <w:rFonts w:ascii="Times New Roman" w:eastAsia="宋体" w:hAnsi="Times New Roman" w:hint="eastAsia"/>
          <w:sz w:val="22"/>
        </w:rPr>
        <w:t xml:space="preserve"> The primary antibodies used in this study includ</w:t>
      </w:r>
      <w:r w:rsidR="0029608C">
        <w:rPr>
          <w:rFonts w:ascii="Times New Roman" w:eastAsia="宋体" w:hAnsi="Times New Roman"/>
          <w:sz w:val="22"/>
        </w:rPr>
        <w:t>ed</w:t>
      </w:r>
      <w:r w:rsidR="00B92A40">
        <w:rPr>
          <w:rFonts w:ascii="Times New Roman" w:eastAsia="宋体" w:hAnsi="Times New Roman" w:hint="eastAsia"/>
          <w:sz w:val="22"/>
        </w:rPr>
        <w:t xml:space="preserve"> r</w:t>
      </w:r>
      <w:r w:rsidR="00B92A40" w:rsidRPr="00F93A8F">
        <w:rPr>
          <w:rFonts w:ascii="Times New Roman" w:eastAsia="宋体" w:hAnsi="Times New Roman"/>
          <w:sz w:val="22"/>
        </w:rPr>
        <w:t>abbit anti-human S</w:t>
      </w:r>
      <w:r w:rsidR="00176AC4">
        <w:rPr>
          <w:rFonts w:ascii="Times New Roman" w:eastAsia="宋体" w:hAnsi="Times New Roman" w:hint="eastAsia"/>
          <w:sz w:val="22"/>
        </w:rPr>
        <w:t>TAT</w:t>
      </w:r>
      <w:r w:rsidR="00B92A40" w:rsidRPr="00F93A8F">
        <w:rPr>
          <w:rFonts w:ascii="Times New Roman" w:eastAsia="宋体" w:hAnsi="Times New Roman"/>
          <w:sz w:val="22"/>
        </w:rPr>
        <w:t>3α monoclonal antibody (#8768, Cell Signaling Technology)</w:t>
      </w:r>
      <w:r w:rsidR="00B92A40">
        <w:rPr>
          <w:rFonts w:ascii="Times New Roman" w:eastAsia="宋体" w:hAnsi="Times New Roman" w:hint="eastAsia"/>
          <w:sz w:val="22"/>
        </w:rPr>
        <w:t>, r</w:t>
      </w:r>
      <w:r w:rsidR="00B92A40" w:rsidRPr="00F93A8F">
        <w:rPr>
          <w:rFonts w:ascii="Times New Roman" w:eastAsia="宋体" w:hAnsi="Times New Roman"/>
          <w:sz w:val="22"/>
        </w:rPr>
        <w:t>abbit anti-human METTL3 monocl</w:t>
      </w:r>
      <w:r w:rsidR="00B92A40">
        <w:rPr>
          <w:rFonts w:ascii="Times New Roman" w:eastAsia="宋体" w:hAnsi="Times New Roman"/>
          <w:sz w:val="22"/>
        </w:rPr>
        <w:t>onal antibody (#ab195352, Abcam</w:t>
      </w:r>
      <w:r w:rsidR="00B92A40" w:rsidRPr="00F93A8F">
        <w:rPr>
          <w:rFonts w:ascii="Times New Roman" w:eastAsia="宋体" w:hAnsi="Times New Roman"/>
          <w:sz w:val="22"/>
        </w:rPr>
        <w:t>, UK)</w:t>
      </w:r>
      <w:r w:rsidR="00B92A40">
        <w:rPr>
          <w:rFonts w:ascii="Times New Roman" w:eastAsia="宋体" w:hAnsi="Times New Roman" w:hint="eastAsia"/>
          <w:sz w:val="22"/>
        </w:rPr>
        <w:t>, m</w:t>
      </w:r>
      <w:r w:rsidR="00B92A40" w:rsidRPr="00F93A8F">
        <w:rPr>
          <w:rFonts w:ascii="Times New Roman" w:eastAsia="宋体" w:hAnsi="Times New Roman"/>
          <w:sz w:val="22"/>
        </w:rPr>
        <w:t xml:space="preserve">ouse anti-human WTAP monoclonal antibody (#60188-1-Ig, </w:t>
      </w:r>
      <w:proofErr w:type="spellStart"/>
      <w:r w:rsidR="00B92A40" w:rsidRPr="00F93A8F">
        <w:rPr>
          <w:rFonts w:ascii="Times New Roman" w:eastAsia="宋体" w:hAnsi="Times New Roman"/>
          <w:sz w:val="22"/>
        </w:rPr>
        <w:t>proteintech</w:t>
      </w:r>
      <w:proofErr w:type="spellEnd"/>
      <w:r w:rsidR="00B92A40" w:rsidRPr="00F93A8F">
        <w:rPr>
          <w:rFonts w:ascii="Times New Roman" w:eastAsia="宋体" w:hAnsi="Times New Roman"/>
          <w:sz w:val="22"/>
        </w:rPr>
        <w:t>, USA)</w:t>
      </w:r>
      <w:r w:rsidR="00B92A40">
        <w:rPr>
          <w:rFonts w:ascii="Times New Roman" w:eastAsia="宋体" w:hAnsi="Times New Roman" w:hint="eastAsia"/>
          <w:sz w:val="22"/>
        </w:rPr>
        <w:t>, r</w:t>
      </w:r>
      <w:r w:rsidR="00B92A40" w:rsidRPr="00F93A8F">
        <w:rPr>
          <w:rFonts w:ascii="Times New Roman" w:eastAsia="宋体" w:hAnsi="Times New Roman"/>
          <w:sz w:val="22"/>
        </w:rPr>
        <w:t xml:space="preserve">abbit </w:t>
      </w:r>
      <w:r w:rsidR="00176AC4">
        <w:rPr>
          <w:rFonts w:ascii="Times New Roman" w:eastAsia="宋体" w:hAnsi="Times New Roman" w:hint="eastAsia"/>
          <w:sz w:val="22"/>
        </w:rPr>
        <w:t>a</w:t>
      </w:r>
      <w:r w:rsidR="00B92A40" w:rsidRPr="00F93A8F">
        <w:rPr>
          <w:rFonts w:ascii="Times New Roman" w:eastAsia="宋体" w:hAnsi="Times New Roman"/>
          <w:sz w:val="22"/>
        </w:rPr>
        <w:t>nti-</w:t>
      </w:r>
      <w:r w:rsidR="00176AC4">
        <w:rPr>
          <w:rFonts w:ascii="Times New Roman" w:eastAsia="宋体" w:hAnsi="Times New Roman" w:hint="eastAsia"/>
          <w:sz w:val="22"/>
        </w:rPr>
        <w:t>h</w:t>
      </w:r>
      <w:r w:rsidR="00B92A40" w:rsidRPr="00F93A8F">
        <w:rPr>
          <w:rFonts w:ascii="Times New Roman" w:eastAsia="宋体" w:hAnsi="Times New Roman"/>
          <w:sz w:val="22"/>
        </w:rPr>
        <w:t xml:space="preserve">uman LaminB1 </w:t>
      </w:r>
      <w:r w:rsidR="00176AC4">
        <w:rPr>
          <w:rFonts w:ascii="Times New Roman" w:eastAsia="宋体" w:hAnsi="Times New Roman" w:hint="eastAsia"/>
          <w:sz w:val="22"/>
        </w:rPr>
        <w:t>p</w:t>
      </w:r>
      <w:r w:rsidR="00B92A40" w:rsidRPr="00F93A8F">
        <w:rPr>
          <w:rFonts w:ascii="Times New Roman" w:eastAsia="宋体" w:hAnsi="Times New Roman"/>
          <w:sz w:val="22"/>
        </w:rPr>
        <w:t xml:space="preserve">olyclonal antibody (#12987-1-AP, </w:t>
      </w:r>
      <w:proofErr w:type="spellStart"/>
      <w:r w:rsidR="00B92A40" w:rsidRPr="00F93A8F">
        <w:rPr>
          <w:rFonts w:ascii="Times New Roman" w:eastAsia="宋体" w:hAnsi="Times New Roman"/>
          <w:sz w:val="22"/>
        </w:rPr>
        <w:t>proteintech</w:t>
      </w:r>
      <w:proofErr w:type="spellEnd"/>
      <w:r w:rsidR="00B92A40" w:rsidRPr="00F93A8F">
        <w:rPr>
          <w:rFonts w:ascii="Times New Roman" w:eastAsia="宋体" w:hAnsi="Times New Roman"/>
          <w:sz w:val="22"/>
        </w:rPr>
        <w:t>, USA)</w:t>
      </w:r>
      <w:r w:rsidR="00B92A40">
        <w:rPr>
          <w:rFonts w:ascii="Times New Roman" w:eastAsia="宋体" w:hAnsi="Times New Roman" w:hint="eastAsia"/>
          <w:sz w:val="22"/>
        </w:rPr>
        <w:t>, m</w:t>
      </w:r>
      <w:r w:rsidR="00B92A40" w:rsidRPr="00F93A8F">
        <w:rPr>
          <w:rFonts w:ascii="Times New Roman" w:eastAsia="宋体" w:hAnsi="Times New Roman"/>
          <w:sz w:val="22"/>
        </w:rPr>
        <w:t xml:space="preserve">ouse </w:t>
      </w:r>
      <w:r w:rsidR="00176AC4">
        <w:rPr>
          <w:rFonts w:ascii="Times New Roman" w:eastAsia="宋体" w:hAnsi="Times New Roman" w:hint="eastAsia"/>
          <w:sz w:val="22"/>
        </w:rPr>
        <w:t>a</w:t>
      </w:r>
      <w:r w:rsidR="00B92A40" w:rsidRPr="00F93A8F">
        <w:rPr>
          <w:rFonts w:ascii="Times New Roman" w:eastAsia="宋体" w:hAnsi="Times New Roman"/>
          <w:sz w:val="22"/>
        </w:rPr>
        <w:t>nti-</w:t>
      </w:r>
      <w:r w:rsidR="00176AC4">
        <w:rPr>
          <w:rFonts w:ascii="Times New Roman" w:eastAsia="宋体" w:hAnsi="Times New Roman" w:hint="eastAsia"/>
          <w:sz w:val="22"/>
        </w:rPr>
        <w:t>h</w:t>
      </w:r>
      <w:r w:rsidR="00B92A40" w:rsidRPr="00F93A8F">
        <w:rPr>
          <w:rFonts w:ascii="Times New Roman" w:eastAsia="宋体" w:hAnsi="Times New Roman"/>
          <w:sz w:val="22"/>
        </w:rPr>
        <w:t xml:space="preserve">uman β-Actin </w:t>
      </w:r>
      <w:r w:rsidR="00176AC4">
        <w:rPr>
          <w:rFonts w:ascii="Times New Roman" w:eastAsia="宋体" w:hAnsi="Times New Roman" w:hint="eastAsia"/>
          <w:sz w:val="22"/>
        </w:rPr>
        <w:t>m</w:t>
      </w:r>
      <w:r w:rsidR="00B92A40" w:rsidRPr="00F93A8F">
        <w:rPr>
          <w:rFonts w:ascii="Times New Roman" w:eastAsia="宋体" w:hAnsi="Times New Roman"/>
          <w:sz w:val="22"/>
        </w:rPr>
        <w:t xml:space="preserve">onoclonal </w:t>
      </w:r>
      <w:r w:rsidR="00176AC4">
        <w:rPr>
          <w:rFonts w:ascii="Times New Roman" w:eastAsia="宋体" w:hAnsi="Times New Roman" w:hint="eastAsia"/>
          <w:sz w:val="22"/>
        </w:rPr>
        <w:t>a</w:t>
      </w:r>
      <w:r w:rsidR="00B92A40" w:rsidRPr="00F93A8F">
        <w:rPr>
          <w:rFonts w:ascii="Times New Roman" w:eastAsia="宋体" w:hAnsi="Times New Roman"/>
          <w:sz w:val="22"/>
        </w:rPr>
        <w:t xml:space="preserve">ntibody (#AF0003, </w:t>
      </w:r>
      <w:proofErr w:type="spellStart"/>
      <w:r w:rsidR="00B92A40" w:rsidRPr="00F93A8F">
        <w:rPr>
          <w:rFonts w:ascii="Times New Roman" w:eastAsia="宋体" w:hAnsi="Times New Roman"/>
          <w:sz w:val="22"/>
        </w:rPr>
        <w:t>B</w:t>
      </w:r>
      <w:r w:rsidR="00176AC4">
        <w:rPr>
          <w:rFonts w:ascii="Times New Roman" w:eastAsia="宋体" w:hAnsi="Times New Roman" w:hint="eastAsia"/>
          <w:sz w:val="22"/>
        </w:rPr>
        <w:t>e</w:t>
      </w:r>
      <w:r w:rsidR="00B92A40" w:rsidRPr="00F93A8F">
        <w:rPr>
          <w:rFonts w:ascii="Times New Roman" w:eastAsia="宋体" w:hAnsi="Times New Roman"/>
          <w:sz w:val="22"/>
        </w:rPr>
        <w:t>yotime</w:t>
      </w:r>
      <w:proofErr w:type="spellEnd"/>
      <w:r w:rsidR="00557636">
        <w:rPr>
          <w:rFonts w:ascii="Times New Roman" w:eastAsia="宋体" w:hAnsi="Times New Roman" w:hint="eastAsia"/>
          <w:sz w:val="22"/>
        </w:rPr>
        <w:t>, China</w:t>
      </w:r>
      <w:r w:rsidR="00B92A40" w:rsidRPr="00F93A8F">
        <w:rPr>
          <w:rFonts w:ascii="Times New Roman" w:eastAsia="宋体" w:hAnsi="Times New Roman"/>
          <w:sz w:val="22"/>
        </w:rPr>
        <w:t>)</w:t>
      </w:r>
      <w:r w:rsidR="00B92A40">
        <w:rPr>
          <w:rFonts w:ascii="Times New Roman" w:eastAsia="宋体" w:hAnsi="Times New Roman" w:hint="eastAsia"/>
          <w:sz w:val="22"/>
        </w:rPr>
        <w:t>, r</w:t>
      </w:r>
      <w:r w:rsidR="00B92A40" w:rsidRPr="00F93A8F">
        <w:rPr>
          <w:rFonts w:ascii="Times New Roman" w:eastAsia="宋体" w:hAnsi="Times New Roman"/>
          <w:sz w:val="22"/>
        </w:rPr>
        <w:t xml:space="preserve">abbit </w:t>
      </w:r>
      <w:r w:rsidR="00D61FC9">
        <w:rPr>
          <w:rFonts w:ascii="Times New Roman" w:eastAsia="宋体" w:hAnsi="Times New Roman" w:hint="eastAsia"/>
          <w:sz w:val="22"/>
        </w:rPr>
        <w:t>a</w:t>
      </w:r>
      <w:r w:rsidR="00B92A40" w:rsidRPr="00F93A8F">
        <w:rPr>
          <w:rFonts w:ascii="Times New Roman" w:eastAsia="宋体" w:hAnsi="Times New Roman"/>
          <w:sz w:val="22"/>
        </w:rPr>
        <w:t>nti-</w:t>
      </w:r>
      <w:r w:rsidR="00D61FC9">
        <w:rPr>
          <w:rFonts w:ascii="Times New Roman" w:eastAsia="宋体" w:hAnsi="Times New Roman" w:hint="eastAsia"/>
          <w:sz w:val="22"/>
        </w:rPr>
        <w:t>h</w:t>
      </w:r>
      <w:r w:rsidR="00B92A40" w:rsidRPr="00F93A8F">
        <w:rPr>
          <w:rFonts w:ascii="Times New Roman" w:eastAsia="宋体" w:hAnsi="Times New Roman"/>
          <w:sz w:val="22"/>
        </w:rPr>
        <w:t xml:space="preserve">uman Tubulin </w:t>
      </w:r>
      <w:r w:rsidR="00D61FC9">
        <w:rPr>
          <w:rFonts w:ascii="Times New Roman" w:eastAsia="宋体" w:hAnsi="Times New Roman" w:hint="eastAsia"/>
          <w:sz w:val="22"/>
        </w:rPr>
        <w:t>p</w:t>
      </w:r>
      <w:r w:rsidR="00B92A40" w:rsidRPr="00F93A8F">
        <w:rPr>
          <w:rFonts w:ascii="Times New Roman" w:eastAsia="宋体" w:hAnsi="Times New Roman"/>
          <w:sz w:val="22"/>
        </w:rPr>
        <w:t xml:space="preserve">olyclonal antibody (#AF0001, </w:t>
      </w:r>
      <w:proofErr w:type="spellStart"/>
      <w:r w:rsidR="00D61FC9" w:rsidRPr="00F93A8F">
        <w:rPr>
          <w:rFonts w:ascii="Times New Roman" w:eastAsia="宋体" w:hAnsi="Times New Roman"/>
          <w:sz w:val="22"/>
        </w:rPr>
        <w:t>B</w:t>
      </w:r>
      <w:r w:rsidR="00D61FC9">
        <w:rPr>
          <w:rFonts w:ascii="Times New Roman" w:eastAsia="宋体" w:hAnsi="Times New Roman" w:hint="eastAsia"/>
          <w:sz w:val="22"/>
        </w:rPr>
        <w:t>e</w:t>
      </w:r>
      <w:r w:rsidR="00D61FC9" w:rsidRPr="00F93A8F">
        <w:rPr>
          <w:rFonts w:ascii="Times New Roman" w:eastAsia="宋体" w:hAnsi="Times New Roman"/>
          <w:sz w:val="22"/>
        </w:rPr>
        <w:t>yotime</w:t>
      </w:r>
      <w:proofErr w:type="spellEnd"/>
      <w:r w:rsidR="00D61FC9">
        <w:rPr>
          <w:rFonts w:ascii="Times New Roman" w:eastAsia="宋体" w:hAnsi="Times New Roman" w:hint="eastAsia"/>
          <w:sz w:val="22"/>
        </w:rPr>
        <w:t>, China</w:t>
      </w:r>
      <w:r w:rsidR="00B92A40" w:rsidRPr="00F93A8F">
        <w:rPr>
          <w:rFonts w:ascii="Times New Roman" w:eastAsia="宋体" w:hAnsi="Times New Roman"/>
          <w:sz w:val="22"/>
        </w:rPr>
        <w:t>)</w:t>
      </w:r>
      <w:r w:rsidR="00B92A40">
        <w:rPr>
          <w:rFonts w:ascii="Times New Roman" w:eastAsia="宋体" w:hAnsi="Times New Roman" w:hint="eastAsia"/>
          <w:sz w:val="22"/>
        </w:rPr>
        <w:t xml:space="preserve">, </w:t>
      </w:r>
      <w:r w:rsidR="00B92A40">
        <w:rPr>
          <w:rFonts w:ascii="Times New Roman" w:hAnsi="Times New Roman"/>
          <w:sz w:val="22"/>
        </w:rPr>
        <w:t>anti-GFP (Sigma-Aldrich</w:t>
      </w:r>
      <w:r w:rsidR="00B92A40">
        <w:rPr>
          <w:rFonts w:ascii="Times New Roman" w:hAnsi="Times New Roman" w:hint="eastAsia"/>
          <w:sz w:val="22"/>
        </w:rPr>
        <w:t>, USA</w:t>
      </w:r>
      <w:r w:rsidR="00B92A40">
        <w:rPr>
          <w:rFonts w:ascii="Times New Roman" w:hAnsi="Times New Roman"/>
          <w:sz w:val="22"/>
        </w:rPr>
        <w:t>)</w:t>
      </w:r>
      <w:r w:rsidR="009B2DDF">
        <w:rPr>
          <w:rFonts w:ascii="Times New Roman" w:eastAsia="宋体" w:hAnsi="Times New Roman"/>
          <w:sz w:val="22"/>
        </w:rPr>
        <w:t>,</w:t>
      </w:r>
      <w:r w:rsidR="00B92A40">
        <w:rPr>
          <w:rFonts w:ascii="Times New Roman" w:eastAsia="宋体" w:hAnsi="Times New Roman" w:hint="eastAsia"/>
          <w:sz w:val="22"/>
        </w:rPr>
        <w:t xml:space="preserve"> </w:t>
      </w:r>
      <w:r w:rsidR="009B2DDF">
        <w:rPr>
          <w:rFonts w:ascii="Times New Roman" w:eastAsia="宋体" w:hAnsi="Times New Roman"/>
          <w:sz w:val="22"/>
        </w:rPr>
        <w:t xml:space="preserve">anti-human </w:t>
      </w:r>
      <w:r w:rsidR="00D61FC9">
        <w:rPr>
          <w:rFonts w:ascii="Times New Roman" w:eastAsia="宋体" w:hAnsi="Times New Roman" w:hint="eastAsia"/>
          <w:sz w:val="22"/>
        </w:rPr>
        <w:t>ZC3H13</w:t>
      </w:r>
      <w:r w:rsidR="00DD2C77">
        <w:rPr>
          <w:rFonts w:ascii="Times New Roman" w:eastAsia="宋体" w:hAnsi="Times New Roman" w:hint="eastAsia"/>
          <w:sz w:val="22"/>
        </w:rPr>
        <w:t xml:space="preserve"> (DF4623, Affinity, USA</w:t>
      </w:r>
      <w:r w:rsidR="00DD2C77" w:rsidRPr="000D4181">
        <w:rPr>
          <w:rFonts w:ascii="Times New Roman" w:eastAsia="宋体" w:hAnsi="Times New Roman" w:hint="eastAsia"/>
          <w:sz w:val="22"/>
        </w:rPr>
        <w:t>)</w:t>
      </w:r>
      <w:r w:rsidR="009B2DDF" w:rsidRPr="000D4181">
        <w:rPr>
          <w:rFonts w:ascii="Times New Roman" w:eastAsia="宋体" w:hAnsi="Times New Roman"/>
          <w:sz w:val="22"/>
        </w:rPr>
        <w:t xml:space="preserve"> and rabbit anti-human Ki67 </w:t>
      </w:r>
      <w:r w:rsidR="001D18D7" w:rsidRPr="000D4181">
        <w:rPr>
          <w:rFonts w:ascii="Times New Roman" w:eastAsia="宋体" w:hAnsi="Times New Roman"/>
          <w:sz w:val="22"/>
        </w:rPr>
        <w:t>mono</w:t>
      </w:r>
      <w:r w:rsidR="009B2DDF" w:rsidRPr="000D4181">
        <w:rPr>
          <w:rFonts w:ascii="Times New Roman" w:eastAsia="宋体" w:hAnsi="Times New Roman"/>
          <w:sz w:val="22"/>
        </w:rPr>
        <w:t>clonal antibody (#ab16667, Abcam)</w:t>
      </w:r>
      <w:r w:rsidR="00B92A40" w:rsidRPr="000D4181">
        <w:rPr>
          <w:rFonts w:ascii="Times New Roman" w:eastAsia="宋体" w:hAnsi="Times New Roman" w:hint="eastAsia"/>
          <w:sz w:val="22"/>
        </w:rPr>
        <w:t>.</w:t>
      </w:r>
      <w:r w:rsidR="00B92A40">
        <w:rPr>
          <w:rFonts w:ascii="Times New Roman" w:eastAsia="宋体" w:hAnsi="Times New Roman" w:hint="eastAsia"/>
          <w:sz w:val="22"/>
        </w:rPr>
        <w:t xml:space="preserve"> </w:t>
      </w:r>
      <w:r w:rsidR="00B92A40">
        <w:rPr>
          <w:rFonts w:ascii="Times New Roman" w:hAnsi="Times New Roman"/>
          <w:kern w:val="0"/>
          <w:sz w:val="22"/>
        </w:rPr>
        <w:t xml:space="preserve">The Image J software was used to quantify the intensity in </w:t>
      </w:r>
      <w:r w:rsidR="00B92A40" w:rsidRPr="0006396E">
        <w:rPr>
          <w:rFonts w:ascii="Times New Roman" w:hAnsi="Times New Roman"/>
          <w:kern w:val="0"/>
          <w:sz w:val="22"/>
        </w:rPr>
        <w:t>Western blot analysis</w:t>
      </w:r>
      <w:r w:rsidR="00B92A40">
        <w:rPr>
          <w:rFonts w:ascii="Times New Roman" w:hAnsi="Times New Roman" w:hint="eastAsia"/>
          <w:kern w:val="0"/>
          <w:sz w:val="22"/>
        </w:rPr>
        <w:t>.</w:t>
      </w:r>
    </w:p>
    <w:p w14:paraId="6026301E" w14:textId="77777777" w:rsidR="00B92A40" w:rsidRDefault="00B92A40" w:rsidP="00B92A40"/>
    <w:p w14:paraId="3410C5F7" w14:textId="77777777" w:rsidR="001249EB" w:rsidRPr="007B31DF" w:rsidRDefault="001249EB" w:rsidP="001249EB">
      <w:pPr>
        <w:spacing w:line="360" w:lineRule="auto"/>
        <w:rPr>
          <w:rFonts w:ascii="Times New Roman" w:eastAsia="宋体" w:hAnsi="Times New Roman"/>
          <w:b/>
          <w:bCs/>
          <w:sz w:val="22"/>
        </w:rPr>
      </w:pPr>
      <w:r w:rsidRPr="007B31DF">
        <w:rPr>
          <w:rFonts w:ascii="Times New Roman" w:eastAsia="宋体" w:hAnsi="Times New Roman"/>
          <w:b/>
          <w:bCs/>
          <w:sz w:val="22"/>
        </w:rPr>
        <w:t>Co-Immunoprecipitation (Co-IP)</w:t>
      </w:r>
    </w:p>
    <w:p w14:paraId="0287711F" w14:textId="0FB0578B" w:rsidR="004767E5" w:rsidRDefault="001249EB" w:rsidP="001249EB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>he treated c</w:t>
      </w:r>
      <w:r w:rsidRPr="00E24B2F">
        <w:rPr>
          <w:rFonts w:ascii="Times New Roman" w:hAnsi="Times New Roman"/>
          <w:sz w:val="22"/>
        </w:rPr>
        <w:t xml:space="preserve">ells were </w:t>
      </w:r>
      <w:r>
        <w:rPr>
          <w:rFonts w:ascii="Times New Roman" w:hAnsi="Times New Roman" w:hint="eastAsia"/>
          <w:sz w:val="22"/>
        </w:rPr>
        <w:t>harvested</w:t>
      </w:r>
      <w:r w:rsidRPr="00E24B2F">
        <w:rPr>
          <w:rFonts w:ascii="Times New Roman" w:hAnsi="Times New Roman"/>
          <w:sz w:val="22"/>
        </w:rPr>
        <w:t xml:space="preserve"> and lysed using lysis buffer (</w:t>
      </w:r>
      <w:r w:rsidRPr="00E65A90">
        <w:rPr>
          <w:rFonts w:ascii="Times New Roman" w:hAnsi="Times New Roman"/>
          <w:sz w:val="22"/>
        </w:rPr>
        <w:t xml:space="preserve">50 mM Tris-HCl pH 7.5, 150 mM NaCl, 1 mM EDTA, 0.5% Triton X-100, 10% </w:t>
      </w:r>
      <w:proofErr w:type="spellStart"/>
      <w:r w:rsidRPr="00E65A90">
        <w:rPr>
          <w:rFonts w:ascii="Times New Roman" w:hAnsi="Times New Roman"/>
          <w:sz w:val="22"/>
        </w:rPr>
        <w:t>Glycerine</w:t>
      </w:r>
      <w:proofErr w:type="spellEnd"/>
      <w:r w:rsidRPr="00E65A90">
        <w:rPr>
          <w:rFonts w:ascii="Times New Roman" w:hAnsi="Times New Roman"/>
          <w:sz w:val="22"/>
        </w:rPr>
        <w:t>, 1 mM protease inhibitor PMSF</w:t>
      </w:r>
      <w:r w:rsidRPr="00E24B2F">
        <w:rPr>
          <w:rFonts w:ascii="Times New Roman" w:hAnsi="Times New Roman"/>
          <w:sz w:val="22"/>
        </w:rPr>
        <w:t xml:space="preserve">) for 20 min at 4°C with constant shaking. </w:t>
      </w:r>
      <w:r>
        <w:rPr>
          <w:rFonts w:ascii="Times New Roman" w:hAnsi="Times New Roman"/>
          <w:sz w:val="22"/>
        </w:rPr>
        <w:t>A</w:t>
      </w:r>
      <w:r>
        <w:rPr>
          <w:rFonts w:ascii="Times New Roman" w:hAnsi="Times New Roman" w:hint="eastAsia"/>
          <w:sz w:val="22"/>
        </w:rPr>
        <w:t>fter centrifugation, the supernatant lysate was c</w:t>
      </w:r>
      <w:r w:rsidRPr="00E24B2F">
        <w:rPr>
          <w:rFonts w:ascii="Times New Roman" w:hAnsi="Times New Roman"/>
          <w:sz w:val="22"/>
        </w:rPr>
        <w:t>ollect</w:t>
      </w:r>
      <w:r>
        <w:rPr>
          <w:rFonts w:ascii="Times New Roman" w:hAnsi="Times New Roman" w:hint="eastAsia"/>
          <w:sz w:val="22"/>
        </w:rPr>
        <w:t xml:space="preserve">ed </w:t>
      </w:r>
      <w:r>
        <w:rPr>
          <w:rFonts w:ascii="Times New Roman" w:hAnsi="Times New Roman" w:hint="eastAsia"/>
          <w:sz w:val="22"/>
        </w:rPr>
        <w:lastRenderedPageBreak/>
        <w:t>and</w:t>
      </w:r>
      <w:r w:rsidRPr="00E24B2F">
        <w:rPr>
          <w:rFonts w:ascii="Times New Roman" w:hAnsi="Times New Roman"/>
          <w:sz w:val="22"/>
        </w:rPr>
        <w:t xml:space="preserve"> incubate</w:t>
      </w:r>
      <w:r>
        <w:rPr>
          <w:rFonts w:ascii="Times New Roman" w:hAnsi="Times New Roman" w:hint="eastAsia"/>
          <w:sz w:val="22"/>
        </w:rPr>
        <w:t>d with</w:t>
      </w:r>
      <w:r w:rsidRPr="00E24B2F">
        <w:rPr>
          <w:rFonts w:ascii="Times New Roman" w:hAnsi="Times New Roman"/>
          <w:sz w:val="22"/>
        </w:rPr>
        <w:t xml:space="preserve"> 50 µ</w:t>
      </w:r>
      <w:r>
        <w:rPr>
          <w:rFonts w:ascii="Times New Roman" w:hAnsi="Times New Roman" w:hint="eastAsia"/>
          <w:sz w:val="22"/>
        </w:rPr>
        <w:t>l</w:t>
      </w:r>
      <w:r w:rsidRPr="00E24B2F">
        <w:rPr>
          <w:rFonts w:ascii="Times New Roman" w:hAnsi="Times New Roman"/>
          <w:sz w:val="22"/>
        </w:rPr>
        <w:t xml:space="preserve"> protein A+G beads (Invitrogen, USA) </w:t>
      </w:r>
      <w:r>
        <w:rPr>
          <w:rFonts w:ascii="Times New Roman" w:hAnsi="Times New Roman" w:hint="eastAsia"/>
          <w:sz w:val="22"/>
        </w:rPr>
        <w:t xml:space="preserve">along </w:t>
      </w:r>
      <w:r w:rsidRPr="00E24B2F">
        <w:rPr>
          <w:rFonts w:ascii="Times New Roman" w:hAnsi="Times New Roman"/>
          <w:sz w:val="22"/>
        </w:rPr>
        <w:t xml:space="preserve">with </w:t>
      </w:r>
      <w:r>
        <w:rPr>
          <w:rFonts w:ascii="Times New Roman" w:hAnsi="Times New Roman" w:hint="eastAsia"/>
          <w:sz w:val="22"/>
        </w:rPr>
        <w:t>5</w:t>
      </w:r>
      <w:r w:rsidRPr="00E24B2F">
        <w:rPr>
          <w:rFonts w:ascii="Times New Roman" w:hAnsi="Times New Roman"/>
          <w:sz w:val="22"/>
        </w:rPr>
        <w:t xml:space="preserve"> µ</w:t>
      </w:r>
      <w:r>
        <w:rPr>
          <w:rFonts w:ascii="Times New Roman" w:hAnsi="Times New Roman" w:hint="eastAsia"/>
          <w:sz w:val="22"/>
        </w:rPr>
        <w:t>g</w:t>
      </w:r>
      <w:r w:rsidRPr="00E24B2F">
        <w:rPr>
          <w:rFonts w:ascii="Times New Roman" w:hAnsi="Times New Roman"/>
          <w:sz w:val="22"/>
        </w:rPr>
        <w:t xml:space="preserve"> of the </w:t>
      </w:r>
      <w:r>
        <w:rPr>
          <w:rFonts w:ascii="Times New Roman" w:hAnsi="Times New Roman" w:hint="eastAsia"/>
          <w:sz w:val="22"/>
        </w:rPr>
        <w:t>indicated</w:t>
      </w:r>
      <w:r w:rsidRPr="00E24B2F">
        <w:rPr>
          <w:rFonts w:ascii="Times New Roman" w:hAnsi="Times New Roman"/>
          <w:sz w:val="22"/>
        </w:rPr>
        <w:t xml:space="preserve"> antibody </w:t>
      </w:r>
      <w:r>
        <w:rPr>
          <w:rFonts w:ascii="Times New Roman" w:hAnsi="Times New Roman" w:hint="eastAsia"/>
          <w:sz w:val="22"/>
        </w:rPr>
        <w:t xml:space="preserve">(or negative control IgG) </w:t>
      </w:r>
      <w:r w:rsidRPr="00E24B2F">
        <w:rPr>
          <w:rFonts w:ascii="Times New Roman" w:hAnsi="Times New Roman"/>
          <w:sz w:val="22"/>
        </w:rPr>
        <w:t xml:space="preserve">for </w:t>
      </w:r>
      <w:r>
        <w:rPr>
          <w:rFonts w:ascii="Times New Roman" w:hAnsi="Times New Roman" w:hint="eastAsia"/>
          <w:sz w:val="22"/>
        </w:rPr>
        <w:t>4</w:t>
      </w:r>
      <w:r w:rsidRPr="00E24B2F">
        <w:rPr>
          <w:rFonts w:ascii="Times New Roman" w:hAnsi="Times New Roman"/>
          <w:sz w:val="22"/>
        </w:rPr>
        <w:t xml:space="preserve"> h at 4°C. </w:t>
      </w:r>
      <w:r>
        <w:rPr>
          <w:rFonts w:ascii="Times New Roman" w:hAnsi="Times New Roman" w:hint="eastAsia"/>
          <w:sz w:val="22"/>
        </w:rPr>
        <w:t xml:space="preserve">The </w:t>
      </w:r>
      <w:r w:rsidRPr="00E24B2F">
        <w:rPr>
          <w:rFonts w:ascii="Times New Roman" w:hAnsi="Times New Roman"/>
          <w:sz w:val="22"/>
        </w:rPr>
        <w:t xml:space="preserve">agarose beads </w:t>
      </w:r>
      <w:r>
        <w:rPr>
          <w:rFonts w:ascii="Times New Roman" w:hAnsi="Times New Roman" w:hint="eastAsia"/>
          <w:sz w:val="22"/>
        </w:rPr>
        <w:t>were w</w:t>
      </w:r>
      <w:r w:rsidRPr="00E24B2F">
        <w:rPr>
          <w:rFonts w:ascii="Times New Roman" w:hAnsi="Times New Roman"/>
          <w:sz w:val="22"/>
        </w:rPr>
        <w:t>ash</w:t>
      </w:r>
      <w:r>
        <w:rPr>
          <w:rFonts w:ascii="Times New Roman" w:hAnsi="Times New Roman" w:hint="eastAsia"/>
          <w:sz w:val="22"/>
        </w:rPr>
        <w:t>ed</w:t>
      </w:r>
      <w:r w:rsidRPr="00E24B2F">
        <w:rPr>
          <w:rFonts w:ascii="Times New Roman" w:hAnsi="Times New Roman"/>
          <w:sz w:val="22"/>
        </w:rPr>
        <w:t xml:space="preserve"> with washing buffer 8-10 times. </w:t>
      </w:r>
      <w:r>
        <w:rPr>
          <w:rFonts w:ascii="Times New Roman" w:hAnsi="Times New Roman" w:hint="eastAsia"/>
          <w:sz w:val="22"/>
        </w:rPr>
        <w:t>Then</w:t>
      </w:r>
      <w:r w:rsidRPr="00E24B2F">
        <w:rPr>
          <w:rFonts w:ascii="Times New Roman" w:hAnsi="Times New Roman"/>
          <w:sz w:val="22"/>
        </w:rPr>
        <w:t xml:space="preserve">, Elution buffer </w:t>
      </w:r>
      <w:r>
        <w:rPr>
          <w:rFonts w:ascii="Times New Roman" w:hAnsi="Times New Roman" w:hint="eastAsia"/>
          <w:sz w:val="22"/>
        </w:rPr>
        <w:t>(</w:t>
      </w:r>
      <w:r>
        <w:rPr>
          <w:rFonts w:ascii="Times New Roman" w:hAnsi="Times New Roman"/>
          <w:sz w:val="22"/>
        </w:rPr>
        <w:t>0.1M Glycine-HCl</w:t>
      </w:r>
      <w:r>
        <w:rPr>
          <w:rFonts w:ascii="Times New Roman" w:hAnsi="Times New Roman" w:hint="eastAsia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 w:rsidRPr="00A71CCD">
        <w:rPr>
          <w:rFonts w:ascii="Times New Roman" w:hAnsi="Times New Roman"/>
          <w:sz w:val="22"/>
        </w:rPr>
        <w:t>pH</w:t>
      </w:r>
      <w:r>
        <w:rPr>
          <w:rFonts w:ascii="Times New Roman" w:hAnsi="Times New Roman" w:hint="eastAsia"/>
          <w:sz w:val="22"/>
        </w:rPr>
        <w:t xml:space="preserve"> </w:t>
      </w:r>
      <w:r w:rsidR="00A310E0" w:rsidRPr="00A71CCD">
        <w:rPr>
          <w:rFonts w:ascii="Times New Roman" w:hAnsi="Times New Roman"/>
          <w:sz w:val="22"/>
        </w:rPr>
        <w:t>3.0</w:t>
      </w:r>
      <w:r w:rsidR="00A310E0">
        <w:rPr>
          <w:rFonts w:ascii="Times New Roman" w:hAnsi="Times New Roman"/>
          <w:sz w:val="22"/>
        </w:rPr>
        <w:t>)</w:t>
      </w:r>
      <w:r w:rsidR="00A310E0" w:rsidRPr="00E24B2F">
        <w:rPr>
          <w:rFonts w:ascii="Times New Roman" w:hAnsi="Times New Roman"/>
          <w:sz w:val="22"/>
        </w:rPr>
        <w:t xml:space="preserve"> was</w:t>
      </w:r>
      <w:r w:rsidRPr="00E24B2F">
        <w:rPr>
          <w:rFonts w:ascii="Times New Roman" w:hAnsi="Times New Roman"/>
          <w:sz w:val="22"/>
        </w:rPr>
        <w:t xml:space="preserve"> added, shaken gently </w:t>
      </w:r>
      <w:r>
        <w:rPr>
          <w:rFonts w:ascii="Times New Roman" w:hAnsi="Times New Roman" w:hint="eastAsia"/>
          <w:sz w:val="22"/>
        </w:rPr>
        <w:t>and</w:t>
      </w:r>
      <w:r w:rsidRPr="00E24B2F">
        <w:rPr>
          <w:rFonts w:ascii="Times New Roman" w:hAnsi="Times New Roman"/>
          <w:sz w:val="22"/>
        </w:rPr>
        <w:t xml:space="preserve"> centrifuged, and the supernatant was collected and </w:t>
      </w:r>
      <w:r w:rsidRPr="00A71CCD">
        <w:rPr>
          <w:rFonts w:ascii="Times New Roman" w:hAnsi="Times New Roman"/>
          <w:sz w:val="22"/>
        </w:rPr>
        <w:t>neutralized with 1</w:t>
      </w:r>
      <w:r>
        <w:rPr>
          <w:rFonts w:ascii="Times New Roman" w:hAnsi="Times New Roman" w:hint="eastAsia"/>
          <w:sz w:val="22"/>
        </w:rPr>
        <w:t xml:space="preserve"> </w:t>
      </w:r>
      <w:r w:rsidRPr="00A71CCD">
        <w:rPr>
          <w:rFonts w:ascii="Times New Roman" w:hAnsi="Times New Roman"/>
          <w:sz w:val="22"/>
        </w:rPr>
        <w:t>M Tris-HCl (pH 7.5) containing 1.5 M NaCl</w:t>
      </w:r>
      <w:r>
        <w:rPr>
          <w:rFonts w:ascii="Times New Roman" w:hAnsi="Times New Roman" w:hint="eastAsia"/>
          <w:sz w:val="22"/>
        </w:rPr>
        <w:t>.</w:t>
      </w:r>
      <w:r w:rsidRPr="00E24B2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T</w:t>
      </w:r>
      <w:r>
        <w:rPr>
          <w:rFonts w:ascii="Times New Roman" w:hAnsi="Times New Roman" w:hint="eastAsia"/>
          <w:sz w:val="22"/>
        </w:rPr>
        <w:t xml:space="preserve">he samples were </w:t>
      </w:r>
      <w:r w:rsidRPr="00E24B2F">
        <w:rPr>
          <w:rFonts w:ascii="Times New Roman" w:hAnsi="Times New Roman"/>
          <w:sz w:val="22"/>
        </w:rPr>
        <w:t xml:space="preserve">diluted by adding the appropriate 5×loading buffer </w:t>
      </w:r>
      <w:r>
        <w:rPr>
          <w:rFonts w:ascii="Times New Roman" w:hAnsi="Times New Roman" w:hint="eastAsia"/>
          <w:sz w:val="22"/>
        </w:rPr>
        <w:t>and boiled</w:t>
      </w:r>
      <w:r>
        <w:rPr>
          <w:rFonts w:ascii="Times New Roman" w:hAnsi="Times New Roman"/>
          <w:sz w:val="22"/>
        </w:rPr>
        <w:t xml:space="preserve"> for 10 min at 100°C</w:t>
      </w:r>
      <w:r>
        <w:rPr>
          <w:rFonts w:ascii="Times New Roman" w:hAnsi="Times New Roman" w:hint="eastAsia"/>
          <w:sz w:val="22"/>
        </w:rPr>
        <w:t xml:space="preserve">, </w:t>
      </w:r>
      <w:r w:rsidRPr="00A71CCD">
        <w:rPr>
          <w:rFonts w:ascii="Times New Roman" w:hAnsi="Times New Roman"/>
          <w:sz w:val="22"/>
        </w:rPr>
        <w:t xml:space="preserve">then resolved </w:t>
      </w:r>
      <w:r>
        <w:rPr>
          <w:rFonts w:ascii="Times New Roman" w:hAnsi="Times New Roman" w:hint="eastAsia"/>
          <w:sz w:val="22"/>
        </w:rPr>
        <w:t>for</w:t>
      </w:r>
      <w:r w:rsidRPr="00A71CCD">
        <w:rPr>
          <w:rFonts w:ascii="Times New Roman" w:hAnsi="Times New Roman"/>
          <w:sz w:val="22"/>
        </w:rPr>
        <w:t xml:space="preserve"> SDS-PAGE followed by </w:t>
      </w:r>
      <w:r w:rsidRPr="00E24B2F">
        <w:rPr>
          <w:rFonts w:ascii="Times New Roman" w:hAnsi="Times New Roman"/>
          <w:sz w:val="22"/>
        </w:rPr>
        <w:t>W</w:t>
      </w:r>
      <w:r>
        <w:rPr>
          <w:rFonts w:ascii="Times New Roman" w:hAnsi="Times New Roman" w:hint="eastAsia"/>
          <w:sz w:val="22"/>
        </w:rPr>
        <w:t xml:space="preserve">estern </w:t>
      </w:r>
      <w:r>
        <w:rPr>
          <w:rFonts w:ascii="Times New Roman" w:hAnsi="Times New Roman"/>
          <w:sz w:val="22"/>
        </w:rPr>
        <w:t>blotting a</w:t>
      </w:r>
      <w:r w:rsidR="00537140">
        <w:rPr>
          <w:rFonts w:ascii="Times New Roman" w:hAnsi="Times New Roman" w:hint="eastAsia"/>
          <w:sz w:val="22"/>
        </w:rPr>
        <w:t>nalysis</w:t>
      </w:r>
      <w:r>
        <w:rPr>
          <w:rFonts w:ascii="Times New Roman" w:hAnsi="Times New Roman" w:hint="eastAsia"/>
          <w:sz w:val="22"/>
        </w:rPr>
        <w:t>.</w:t>
      </w:r>
    </w:p>
    <w:p w14:paraId="210B6451" w14:textId="77777777" w:rsidR="004767E5" w:rsidRDefault="004767E5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4D1437CB" w14:textId="4863D81D" w:rsidR="001249EB" w:rsidRDefault="004767E5" w:rsidP="00E264B4">
      <w:pPr>
        <w:spacing w:line="360" w:lineRule="auto"/>
        <w:rPr>
          <w:rFonts w:ascii="Times New Roman" w:hAnsi="Times New Roman"/>
          <w:b/>
          <w:bCs/>
          <w:sz w:val="24"/>
        </w:rPr>
      </w:pPr>
      <w:r w:rsidRPr="00476A4B">
        <w:rPr>
          <w:rFonts w:ascii="Times New Roman" w:hAnsi="Times New Roman"/>
          <w:b/>
          <w:bCs/>
          <w:sz w:val="24"/>
        </w:rPr>
        <w:lastRenderedPageBreak/>
        <w:t>Supplementary figure</w:t>
      </w:r>
      <w:r w:rsidR="00D04608">
        <w:rPr>
          <w:rFonts w:ascii="Times New Roman" w:hAnsi="Times New Roman"/>
          <w:b/>
          <w:bCs/>
          <w:sz w:val="24"/>
        </w:rPr>
        <w:t xml:space="preserve"> </w:t>
      </w:r>
      <w:r w:rsidR="00D04608">
        <w:rPr>
          <w:rFonts w:ascii="Times New Roman" w:hAnsi="Times New Roman" w:hint="eastAsia"/>
          <w:b/>
          <w:bCs/>
          <w:sz w:val="24"/>
        </w:rPr>
        <w:t>legends</w:t>
      </w:r>
    </w:p>
    <w:p w14:paraId="3F4AA29D" w14:textId="7308F0A1" w:rsidR="00074637" w:rsidRDefault="00C67436" w:rsidP="00E264B4">
      <w:pPr>
        <w:widowControl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noProof/>
        </w:rPr>
        <w:drawing>
          <wp:inline distT="0" distB="0" distL="0" distR="0" wp14:anchorId="2651B413" wp14:editId="22535C4E">
            <wp:extent cx="5274310" cy="69824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8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43797" w14:textId="71D5734B" w:rsidR="00C67436" w:rsidRDefault="00C67436">
      <w:pPr>
        <w:widowControl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24B5037A" w14:textId="17F5D0A3" w:rsidR="00C67436" w:rsidRDefault="00C67436" w:rsidP="00E264B4">
      <w:pPr>
        <w:widowControl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2D34E632" wp14:editId="3DC79933">
            <wp:extent cx="5274310" cy="4965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64BC" w14:textId="5A06D675" w:rsidR="009B5C17" w:rsidRPr="00074637" w:rsidRDefault="009B5C17" w:rsidP="00E264B4">
      <w:pPr>
        <w:widowControl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eastAsia="楷体" w:hAnsi="Times New Roman"/>
          <w:b/>
          <w:kern w:val="0"/>
          <w:sz w:val="22"/>
        </w:rPr>
        <w:t xml:space="preserve">Fig. </w:t>
      </w:r>
      <w:r>
        <w:rPr>
          <w:rFonts w:ascii="Times New Roman" w:eastAsia="楷体" w:hAnsi="Times New Roman" w:hint="eastAsia"/>
          <w:b/>
          <w:kern w:val="0"/>
          <w:sz w:val="22"/>
        </w:rPr>
        <w:t>S</w:t>
      </w:r>
      <w:r w:rsidR="00F3139C">
        <w:rPr>
          <w:rFonts w:ascii="Times New Roman" w:eastAsia="楷体" w:hAnsi="Times New Roman"/>
          <w:b/>
          <w:kern w:val="0"/>
          <w:sz w:val="22"/>
        </w:rPr>
        <w:t>1</w:t>
      </w:r>
      <w:r>
        <w:rPr>
          <w:rFonts w:ascii="Times New Roman" w:eastAsia="楷体" w:hAnsi="Times New Roman"/>
          <w:b/>
          <w:kern w:val="0"/>
          <w:sz w:val="22"/>
        </w:rPr>
        <w:t xml:space="preserve"> </w:t>
      </w:r>
      <w:r w:rsidR="00C94338" w:rsidRPr="00C94338">
        <w:rPr>
          <w:rFonts w:ascii="Times New Roman" w:eastAsia="楷体" w:hAnsi="Times New Roman"/>
          <w:b/>
          <w:kern w:val="0"/>
          <w:sz w:val="22"/>
        </w:rPr>
        <w:t>METTL3 upregulates STAT3 by promoting the translation of STAT3 mRNA</w:t>
      </w:r>
      <w:r w:rsidR="00503B64">
        <w:rPr>
          <w:rFonts w:ascii="Times New Roman" w:eastAsia="楷体" w:hAnsi="Times New Roman"/>
          <w:b/>
          <w:kern w:val="0"/>
          <w:sz w:val="22"/>
        </w:rPr>
        <w:t>.</w:t>
      </w:r>
      <w:r w:rsidR="00925F91">
        <w:rPr>
          <w:rFonts w:ascii="Times New Roman" w:eastAsia="楷体" w:hAnsi="Times New Roman" w:hint="eastAsia"/>
          <w:b/>
          <w:kern w:val="0"/>
          <w:sz w:val="22"/>
        </w:rPr>
        <w:t xml:space="preserve"> </w:t>
      </w:r>
      <w:r w:rsidR="00BE05DB">
        <w:rPr>
          <w:rFonts w:ascii="Times New Roman" w:eastAsia="楷体" w:hAnsi="Times New Roman"/>
          <w:b/>
          <w:sz w:val="22"/>
        </w:rPr>
        <w:t xml:space="preserve">A </w:t>
      </w:r>
      <w:r w:rsidR="00BE05DB">
        <w:rPr>
          <w:rFonts w:ascii="Times New Roman" w:hAnsi="Times New Roman" w:hint="eastAsia"/>
          <w:sz w:val="22"/>
        </w:rPr>
        <w:t xml:space="preserve">Western </w:t>
      </w:r>
      <w:r w:rsidR="00BE05DB">
        <w:rPr>
          <w:rFonts w:ascii="Times New Roman" w:hAnsi="Times New Roman"/>
          <w:sz w:val="22"/>
        </w:rPr>
        <w:t>blotting analysis</w:t>
      </w:r>
      <w:r w:rsidR="00BE05DB">
        <w:rPr>
          <w:rFonts w:ascii="Times New Roman" w:hAnsi="Times New Roman" w:hint="eastAsia"/>
          <w:color w:val="000000"/>
          <w:sz w:val="22"/>
        </w:rPr>
        <w:t xml:space="preserve"> </w:t>
      </w:r>
      <w:r w:rsidR="00BE05DB">
        <w:rPr>
          <w:rFonts w:ascii="Times New Roman" w:hAnsi="Times New Roman"/>
          <w:color w:val="000000"/>
          <w:sz w:val="22"/>
        </w:rPr>
        <w:t xml:space="preserve">of </w:t>
      </w:r>
      <w:r w:rsidR="00BE05DB">
        <w:rPr>
          <w:rFonts w:ascii="Times New Roman" w:hAnsi="Times New Roman" w:hint="eastAsia"/>
          <w:color w:val="000000"/>
          <w:sz w:val="22"/>
        </w:rPr>
        <w:t>METTL3</w:t>
      </w:r>
      <w:r w:rsidR="00BE05DB">
        <w:rPr>
          <w:rFonts w:ascii="Times New Roman" w:hAnsi="Times New Roman"/>
          <w:color w:val="000000"/>
          <w:sz w:val="22"/>
        </w:rPr>
        <w:t xml:space="preserve"> and </w:t>
      </w:r>
      <w:r w:rsidR="00BE05DB">
        <w:rPr>
          <w:rFonts w:ascii="Times New Roman" w:hAnsi="Times New Roman" w:hint="eastAsia"/>
          <w:color w:val="000000"/>
          <w:sz w:val="22"/>
        </w:rPr>
        <w:t>STAT3</w:t>
      </w:r>
      <w:r w:rsidR="00BE05DB">
        <w:rPr>
          <w:rFonts w:ascii="Times New Roman" w:hAnsi="Times New Roman"/>
          <w:color w:val="000000"/>
          <w:sz w:val="22"/>
        </w:rPr>
        <w:t xml:space="preserve"> in HCCLM3</w:t>
      </w:r>
      <w:r w:rsidR="00BE05DB">
        <w:rPr>
          <w:rFonts w:ascii="Times New Roman" w:hAnsi="Times New Roman" w:hint="eastAsia"/>
          <w:color w:val="000000"/>
          <w:sz w:val="22"/>
        </w:rPr>
        <w:t xml:space="preserve"> </w:t>
      </w:r>
      <w:r w:rsidR="00BE05DB">
        <w:rPr>
          <w:rFonts w:ascii="Times New Roman" w:hAnsi="Times New Roman"/>
          <w:color w:val="000000"/>
          <w:sz w:val="22"/>
        </w:rPr>
        <w:t>cells</w:t>
      </w:r>
      <w:r w:rsidR="00BE05DB">
        <w:rPr>
          <w:rFonts w:ascii="Times New Roman" w:hAnsi="Times New Roman" w:hint="eastAsia"/>
          <w:color w:val="000000"/>
          <w:sz w:val="22"/>
        </w:rPr>
        <w:t xml:space="preserve"> transfected with</w:t>
      </w:r>
      <w:r w:rsidR="00BE05DB" w:rsidRPr="00C85C81">
        <w:rPr>
          <w:rFonts w:ascii="Times New Roman" w:eastAsia="楷体" w:hAnsi="Times New Roman" w:hint="eastAsia"/>
          <w:sz w:val="22"/>
        </w:rPr>
        <w:t xml:space="preserve"> </w:t>
      </w:r>
      <w:proofErr w:type="spellStart"/>
      <w:r w:rsidR="00BE05DB">
        <w:rPr>
          <w:rFonts w:ascii="Times New Roman" w:eastAsia="楷体" w:hAnsi="Times New Roman" w:hint="eastAsia"/>
          <w:sz w:val="22"/>
        </w:rPr>
        <w:t>si</w:t>
      </w:r>
      <w:proofErr w:type="spellEnd"/>
      <w:r w:rsidR="00BE05DB">
        <w:rPr>
          <w:rFonts w:ascii="Times New Roman" w:eastAsia="楷体" w:hAnsi="Times New Roman" w:hint="eastAsia"/>
          <w:sz w:val="22"/>
        </w:rPr>
        <w:t xml:space="preserve">-Control or si-METTL3. </w:t>
      </w:r>
      <w:bookmarkStart w:id="0" w:name="OLE_LINK1"/>
      <w:r w:rsidR="00BE05DB">
        <w:rPr>
          <w:rFonts w:ascii="Times New Roman" w:eastAsia="楷体" w:hAnsi="Times New Roman"/>
          <w:sz w:val="22"/>
        </w:rPr>
        <w:t>The right panel shows t</w:t>
      </w:r>
      <w:r w:rsidR="00BE05DB">
        <w:rPr>
          <w:rFonts w:ascii="Times New Roman" w:hAnsi="Times New Roman"/>
          <w:sz w:val="22"/>
        </w:rPr>
        <w:t xml:space="preserve">he quantification of the intensity relative to </w:t>
      </w:r>
      <w:r w:rsidR="00BE05DB">
        <w:rPr>
          <w:rFonts w:ascii="Times New Roman" w:hAnsi="Times New Roman" w:hint="eastAsia"/>
          <w:sz w:val="22"/>
        </w:rPr>
        <w:t>tubulin</w:t>
      </w:r>
      <w:r w:rsidR="00BE05DB">
        <w:rPr>
          <w:rFonts w:ascii="Times New Roman" w:hAnsi="Times New Roman"/>
          <w:sz w:val="22"/>
        </w:rPr>
        <w:t>.</w:t>
      </w:r>
      <w:bookmarkEnd w:id="0"/>
      <w:r w:rsidR="00FA70F5">
        <w:rPr>
          <w:rFonts w:ascii="Times New Roman" w:hAnsi="Times New Roman"/>
          <w:sz w:val="22"/>
        </w:rPr>
        <w:t xml:space="preserve"> </w:t>
      </w:r>
      <w:r w:rsidR="008C5AF7">
        <w:rPr>
          <w:rFonts w:ascii="Times New Roman" w:hAnsi="Times New Roman"/>
          <w:b/>
          <w:bCs/>
          <w:sz w:val="22"/>
        </w:rPr>
        <w:t>B</w:t>
      </w:r>
      <w:r w:rsidR="008C5AF7">
        <w:rPr>
          <w:rFonts w:ascii="Times New Roman" w:hAnsi="Times New Roman"/>
          <w:sz w:val="22"/>
        </w:rPr>
        <w:t xml:space="preserve"> </w:t>
      </w:r>
      <w:proofErr w:type="spellStart"/>
      <w:r w:rsidR="008C5AF7">
        <w:rPr>
          <w:rFonts w:ascii="Times New Roman" w:hAnsi="Times New Roman"/>
          <w:sz w:val="22"/>
        </w:rPr>
        <w:t>qRT</w:t>
      </w:r>
      <w:proofErr w:type="spellEnd"/>
      <w:r w:rsidR="008C5AF7">
        <w:rPr>
          <w:rFonts w:ascii="Times New Roman" w:hAnsi="Times New Roman"/>
          <w:sz w:val="22"/>
        </w:rPr>
        <w:t>-PCR</w:t>
      </w:r>
      <w:r w:rsidR="008C5AF7">
        <w:rPr>
          <w:rFonts w:ascii="Times New Roman" w:hAnsi="Times New Roman" w:hint="eastAsia"/>
          <w:sz w:val="22"/>
        </w:rPr>
        <w:t xml:space="preserve"> </w:t>
      </w:r>
      <w:r w:rsidR="008C5AF7">
        <w:rPr>
          <w:rFonts w:ascii="Times New Roman" w:hAnsi="Times New Roman"/>
          <w:sz w:val="22"/>
        </w:rPr>
        <w:t>analysis</w:t>
      </w:r>
      <w:r w:rsidR="008C5AF7">
        <w:rPr>
          <w:rFonts w:ascii="Times New Roman" w:hAnsi="Times New Roman" w:hint="eastAsia"/>
          <w:sz w:val="22"/>
        </w:rPr>
        <w:t xml:space="preserve"> of STAT3 mRNA</w:t>
      </w:r>
      <w:r w:rsidR="008C5AF7">
        <w:rPr>
          <w:rFonts w:ascii="Times New Roman" w:hAnsi="Times New Roman"/>
          <w:sz w:val="22"/>
        </w:rPr>
        <w:t xml:space="preserve"> level in MHCC97H cells treated with the indicated concentration of STM2457 for 48h. </w:t>
      </w:r>
      <w:r w:rsidR="00417B75" w:rsidRPr="00417B75">
        <w:rPr>
          <w:rFonts w:ascii="Times New Roman" w:hAnsi="Times New Roman"/>
          <w:b/>
          <w:bCs/>
          <w:sz w:val="22"/>
        </w:rPr>
        <w:t>C</w:t>
      </w:r>
      <w:r w:rsidR="00417B75">
        <w:rPr>
          <w:rFonts w:ascii="Times New Roman" w:hAnsi="Times New Roman"/>
          <w:sz w:val="22"/>
        </w:rPr>
        <w:t xml:space="preserve"> </w:t>
      </w:r>
      <w:r w:rsidR="00417B75">
        <w:rPr>
          <w:rFonts w:ascii="Times New Roman" w:eastAsia="楷体" w:hAnsi="Times New Roman"/>
          <w:sz w:val="22"/>
        </w:rPr>
        <w:t>T</w:t>
      </w:r>
      <w:r w:rsidR="00417B75">
        <w:rPr>
          <w:rFonts w:ascii="Times New Roman" w:hAnsi="Times New Roman"/>
          <w:sz w:val="22"/>
        </w:rPr>
        <w:t xml:space="preserve">he quantification of the intensity relative to </w:t>
      </w:r>
      <w:r w:rsidR="00417B75">
        <w:rPr>
          <w:rFonts w:ascii="Times New Roman" w:hAnsi="Times New Roman" w:hint="eastAsia"/>
          <w:sz w:val="22"/>
        </w:rPr>
        <w:t>tubulin</w:t>
      </w:r>
      <w:r w:rsidR="00417B75">
        <w:rPr>
          <w:rFonts w:ascii="Times New Roman" w:hAnsi="Times New Roman"/>
          <w:sz w:val="22"/>
        </w:rPr>
        <w:t xml:space="preserve"> in Fig.</w:t>
      </w:r>
      <w:r w:rsidR="00AC7B10">
        <w:rPr>
          <w:rFonts w:ascii="Times New Roman" w:hAnsi="Times New Roman"/>
          <w:sz w:val="22"/>
        </w:rPr>
        <w:t xml:space="preserve"> </w:t>
      </w:r>
      <w:r w:rsidR="00417B75">
        <w:rPr>
          <w:rFonts w:ascii="Times New Roman" w:hAnsi="Times New Roman"/>
          <w:sz w:val="22"/>
        </w:rPr>
        <w:t xml:space="preserve">4G. </w:t>
      </w:r>
      <w:r w:rsidR="00890F87">
        <w:rPr>
          <w:rFonts w:ascii="Times New Roman" w:hAnsi="Times New Roman"/>
          <w:b/>
          <w:sz w:val="22"/>
        </w:rPr>
        <w:t>D</w:t>
      </w:r>
      <w:r w:rsidR="00890F87">
        <w:rPr>
          <w:rFonts w:ascii="Times New Roman" w:hAnsi="Times New Roman" w:hint="eastAsia"/>
          <w:sz w:val="22"/>
        </w:rPr>
        <w:t xml:space="preserve"> </w:t>
      </w:r>
      <w:bookmarkStart w:id="1" w:name="_Hlk103091156"/>
      <w:proofErr w:type="spellStart"/>
      <w:r w:rsidR="00890F87">
        <w:rPr>
          <w:rFonts w:ascii="Times New Roman" w:hAnsi="Times New Roman"/>
          <w:sz w:val="22"/>
        </w:rPr>
        <w:t>qRT</w:t>
      </w:r>
      <w:proofErr w:type="spellEnd"/>
      <w:r w:rsidR="00890F87">
        <w:rPr>
          <w:rFonts w:ascii="Times New Roman" w:hAnsi="Times New Roman"/>
          <w:sz w:val="22"/>
        </w:rPr>
        <w:t>-PCR</w:t>
      </w:r>
      <w:r w:rsidR="00890F87">
        <w:rPr>
          <w:rFonts w:ascii="Times New Roman" w:hAnsi="Times New Roman" w:hint="eastAsia"/>
          <w:sz w:val="22"/>
        </w:rPr>
        <w:t xml:space="preserve"> </w:t>
      </w:r>
      <w:r w:rsidR="00890F87">
        <w:rPr>
          <w:rFonts w:ascii="Times New Roman" w:hAnsi="Times New Roman"/>
          <w:sz w:val="22"/>
        </w:rPr>
        <w:t>analysis</w:t>
      </w:r>
      <w:r w:rsidR="00890F87">
        <w:rPr>
          <w:rFonts w:ascii="Times New Roman" w:hAnsi="Times New Roman" w:hint="eastAsia"/>
          <w:sz w:val="22"/>
        </w:rPr>
        <w:t xml:space="preserve"> of STAT3 mRNA</w:t>
      </w:r>
      <w:r w:rsidR="00890F87" w:rsidRPr="00BF09F4">
        <w:rPr>
          <w:rFonts w:ascii="Times New Roman" w:hAnsi="Times New Roman"/>
          <w:sz w:val="22"/>
        </w:rPr>
        <w:t xml:space="preserve"> </w:t>
      </w:r>
      <w:r w:rsidR="00890F87">
        <w:rPr>
          <w:rFonts w:ascii="Times New Roman" w:hAnsi="Times New Roman"/>
          <w:sz w:val="22"/>
        </w:rPr>
        <w:t>stability</w:t>
      </w:r>
      <w:r w:rsidR="00890F87">
        <w:rPr>
          <w:rFonts w:ascii="Times New Roman" w:hAnsi="Times New Roman" w:hint="eastAsia"/>
          <w:sz w:val="22"/>
        </w:rPr>
        <w:t xml:space="preserve"> in </w:t>
      </w:r>
      <w:r w:rsidR="00890F87">
        <w:rPr>
          <w:rFonts w:ascii="Times New Roman" w:hAnsi="Times New Roman"/>
          <w:sz w:val="22"/>
        </w:rPr>
        <w:t>SMMC-7721</w:t>
      </w:r>
      <w:r w:rsidR="00890F87">
        <w:rPr>
          <w:rFonts w:ascii="Times New Roman" w:hAnsi="Times New Roman" w:hint="eastAsia"/>
          <w:sz w:val="22"/>
        </w:rPr>
        <w:t xml:space="preserve"> cells </w:t>
      </w:r>
      <w:r w:rsidR="00890F87">
        <w:rPr>
          <w:rFonts w:ascii="Times New Roman" w:hAnsi="Times New Roman"/>
          <w:sz w:val="22"/>
        </w:rPr>
        <w:t xml:space="preserve">upon treatment with </w:t>
      </w:r>
      <w:r w:rsidR="00890F87" w:rsidRPr="00AB60F4">
        <w:rPr>
          <w:rFonts w:ascii="Times New Roman" w:eastAsia="宋体" w:hAnsi="Times New Roman"/>
          <w:sz w:val="22"/>
        </w:rPr>
        <w:t>transcription inhibitor Actinomycin-D (</w:t>
      </w:r>
      <w:proofErr w:type="spellStart"/>
      <w:r w:rsidR="00890F87" w:rsidRPr="00AB60F4">
        <w:rPr>
          <w:rFonts w:ascii="Times New Roman" w:eastAsia="宋体" w:hAnsi="Times New Roman"/>
          <w:sz w:val="22"/>
        </w:rPr>
        <w:t>ActD</w:t>
      </w:r>
      <w:proofErr w:type="spellEnd"/>
      <w:r w:rsidR="00890F87" w:rsidRPr="00AB60F4">
        <w:rPr>
          <w:rFonts w:ascii="Times New Roman" w:eastAsia="宋体" w:hAnsi="Times New Roman"/>
          <w:sz w:val="22"/>
        </w:rPr>
        <w:t>)</w:t>
      </w:r>
      <w:r w:rsidR="00890F87">
        <w:rPr>
          <w:rFonts w:ascii="Times New Roman" w:hAnsi="Times New Roman"/>
          <w:sz w:val="22"/>
        </w:rPr>
        <w:t xml:space="preserve"> for the indicated timepoints. The cells were </w:t>
      </w:r>
      <w:r w:rsidR="00890F87">
        <w:rPr>
          <w:rFonts w:ascii="Times New Roman" w:hAnsi="Times New Roman" w:hint="eastAsia"/>
          <w:sz w:val="22"/>
        </w:rPr>
        <w:t>transfected with empty vector or METTL3.</w:t>
      </w:r>
      <w:bookmarkEnd w:id="1"/>
      <w:r w:rsidR="00890F87">
        <w:rPr>
          <w:rFonts w:ascii="Times New Roman" w:hAnsi="Times New Roman"/>
          <w:sz w:val="22"/>
        </w:rPr>
        <w:t xml:space="preserve"> </w:t>
      </w:r>
      <w:r w:rsidR="008C5AF7">
        <w:rPr>
          <w:rFonts w:ascii="Times New Roman" w:eastAsia="楷体" w:hAnsi="Times New Roman"/>
          <w:b/>
          <w:kern w:val="0"/>
          <w:sz w:val="22"/>
        </w:rPr>
        <w:t>E</w:t>
      </w:r>
      <w:r w:rsidR="00925F91">
        <w:rPr>
          <w:rFonts w:ascii="Times New Roman" w:eastAsia="楷体" w:hAnsi="Times New Roman" w:hint="eastAsia"/>
          <w:b/>
          <w:kern w:val="0"/>
          <w:sz w:val="22"/>
        </w:rPr>
        <w:t>-</w:t>
      </w:r>
      <w:r w:rsidR="008C5AF7">
        <w:rPr>
          <w:rFonts w:ascii="Times New Roman" w:eastAsia="楷体" w:hAnsi="Times New Roman"/>
          <w:b/>
          <w:kern w:val="0"/>
          <w:sz w:val="22"/>
        </w:rPr>
        <w:t>J</w:t>
      </w:r>
      <w:r w:rsidR="00925F91">
        <w:rPr>
          <w:rFonts w:ascii="Times New Roman" w:eastAsia="楷体" w:hAnsi="Times New Roman" w:hint="eastAsia"/>
          <w:b/>
          <w:kern w:val="0"/>
          <w:sz w:val="22"/>
        </w:rPr>
        <w:t xml:space="preserve"> </w:t>
      </w:r>
      <w:proofErr w:type="spellStart"/>
      <w:r>
        <w:rPr>
          <w:rFonts w:ascii="Times New Roman" w:hAnsi="Times New Roman"/>
          <w:kern w:val="0"/>
          <w:sz w:val="22"/>
        </w:rPr>
        <w:t>qRT</w:t>
      </w:r>
      <w:proofErr w:type="spellEnd"/>
      <w:r>
        <w:rPr>
          <w:rFonts w:ascii="Times New Roman" w:hAnsi="Times New Roman"/>
          <w:kern w:val="0"/>
          <w:sz w:val="22"/>
        </w:rPr>
        <w:t>-PCR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>analysis</w:t>
      </w:r>
      <w:r>
        <w:rPr>
          <w:rFonts w:ascii="Times New Roman" w:hAnsi="Times New Roman"/>
          <w:color w:val="000000"/>
          <w:kern w:val="0"/>
          <w:sz w:val="22"/>
        </w:rPr>
        <w:t xml:space="preserve"> of </w:t>
      </w:r>
      <w:r>
        <w:rPr>
          <w:rFonts w:ascii="Times New Roman" w:hAnsi="Times New Roman" w:hint="eastAsia"/>
          <w:color w:val="000000"/>
          <w:kern w:val="0"/>
          <w:sz w:val="22"/>
        </w:rPr>
        <w:t>YTHDF1 (</w:t>
      </w:r>
      <w:r w:rsidR="008C5AF7">
        <w:rPr>
          <w:rFonts w:ascii="Times New Roman" w:hAnsi="Times New Roman"/>
          <w:color w:val="000000"/>
          <w:kern w:val="0"/>
          <w:sz w:val="22"/>
        </w:rPr>
        <w:t>E</w:t>
      </w:r>
      <w:r>
        <w:rPr>
          <w:rFonts w:ascii="Times New Roman" w:hAnsi="Times New Roman" w:hint="eastAsia"/>
          <w:color w:val="000000"/>
          <w:kern w:val="0"/>
          <w:sz w:val="22"/>
        </w:rPr>
        <w:t>), YTHDF3 (</w:t>
      </w:r>
      <w:r w:rsidR="008C5AF7">
        <w:rPr>
          <w:rFonts w:ascii="Times New Roman" w:hAnsi="Times New Roman"/>
          <w:color w:val="000000"/>
          <w:kern w:val="0"/>
          <w:sz w:val="22"/>
        </w:rPr>
        <w:t>F</w:t>
      </w:r>
      <w:r>
        <w:rPr>
          <w:rFonts w:ascii="Times New Roman" w:hAnsi="Times New Roman" w:hint="eastAsia"/>
          <w:color w:val="000000"/>
          <w:kern w:val="0"/>
          <w:sz w:val="22"/>
        </w:rPr>
        <w:t>), YTHDC2 (</w:t>
      </w:r>
      <w:r w:rsidR="008C5AF7">
        <w:rPr>
          <w:rFonts w:ascii="Times New Roman" w:hAnsi="Times New Roman"/>
          <w:color w:val="000000"/>
          <w:kern w:val="0"/>
          <w:sz w:val="22"/>
        </w:rPr>
        <w:t>G</w:t>
      </w:r>
      <w:r>
        <w:rPr>
          <w:rFonts w:ascii="Times New Roman" w:hAnsi="Times New Roman" w:hint="eastAsia"/>
          <w:color w:val="000000"/>
          <w:kern w:val="0"/>
          <w:sz w:val="22"/>
        </w:rPr>
        <w:t>), IGF2BP1 (</w:t>
      </w:r>
      <w:r w:rsidR="008C5AF7">
        <w:rPr>
          <w:rFonts w:ascii="Times New Roman" w:hAnsi="Times New Roman"/>
          <w:color w:val="000000"/>
          <w:kern w:val="0"/>
          <w:sz w:val="22"/>
        </w:rPr>
        <w:t>H</w:t>
      </w:r>
      <w:r>
        <w:rPr>
          <w:rFonts w:ascii="Times New Roman" w:hAnsi="Times New Roman" w:hint="eastAsia"/>
          <w:color w:val="000000"/>
          <w:kern w:val="0"/>
          <w:sz w:val="22"/>
        </w:rPr>
        <w:t>), IGF2BP2 (</w:t>
      </w:r>
      <w:r w:rsidR="008C5AF7">
        <w:rPr>
          <w:rFonts w:ascii="Times New Roman" w:hAnsi="Times New Roman"/>
          <w:color w:val="000000"/>
          <w:kern w:val="0"/>
          <w:sz w:val="22"/>
        </w:rPr>
        <w:t>I</w:t>
      </w:r>
      <w:r>
        <w:rPr>
          <w:rFonts w:ascii="Times New Roman" w:hAnsi="Times New Roman" w:hint="eastAsia"/>
          <w:color w:val="000000"/>
          <w:kern w:val="0"/>
          <w:sz w:val="22"/>
        </w:rPr>
        <w:t>), IGF2BP3 (</w:t>
      </w:r>
      <w:r w:rsidR="008C5AF7">
        <w:rPr>
          <w:rFonts w:ascii="Times New Roman" w:hAnsi="Times New Roman"/>
          <w:color w:val="000000"/>
          <w:kern w:val="0"/>
          <w:sz w:val="22"/>
        </w:rPr>
        <w:t>J</w:t>
      </w:r>
      <w:r>
        <w:rPr>
          <w:rFonts w:ascii="Times New Roman" w:hAnsi="Times New Roman" w:hint="eastAsia"/>
          <w:color w:val="000000"/>
          <w:kern w:val="0"/>
          <w:sz w:val="22"/>
        </w:rPr>
        <w:t>) and STAT</w:t>
      </w:r>
      <w:r>
        <w:rPr>
          <w:rFonts w:ascii="Times New Roman" w:hAnsi="Times New Roman"/>
          <w:color w:val="000000"/>
          <w:kern w:val="0"/>
          <w:sz w:val="22"/>
        </w:rPr>
        <w:t>3 in MHCC97H cells transfected with</w:t>
      </w:r>
      <w:r>
        <w:rPr>
          <w:rFonts w:ascii="Times New Roman" w:eastAsia="楷体" w:hAnsi="Times New Roman"/>
          <w:kern w:val="0"/>
          <w:sz w:val="22"/>
        </w:rPr>
        <w:t xml:space="preserve"> the indicated siRNAs.</w:t>
      </w:r>
      <w:r>
        <w:rPr>
          <w:rFonts w:ascii="Times New Roman" w:eastAsia="楷体" w:hAnsi="Times New Roman" w:hint="eastAsia"/>
          <w:kern w:val="0"/>
          <w:sz w:val="22"/>
        </w:rPr>
        <w:t xml:space="preserve"> </w:t>
      </w:r>
      <w:r w:rsidR="008C5AF7">
        <w:rPr>
          <w:rFonts w:ascii="Times New Roman" w:eastAsia="楷体" w:hAnsi="Times New Roman"/>
          <w:b/>
          <w:kern w:val="0"/>
          <w:sz w:val="22"/>
        </w:rPr>
        <w:t>K</w:t>
      </w:r>
      <w:r>
        <w:rPr>
          <w:rFonts w:ascii="Times New Roman" w:eastAsia="楷体" w:hAnsi="Times New Roman" w:hint="eastAsia"/>
          <w:b/>
          <w:kern w:val="0"/>
          <w:sz w:val="22"/>
        </w:rPr>
        <w:t xml:space="preserve">, </w:t>
      </w:r>
      <w:r w:rsidR="008C5AF7">
        <w:rPr>
          <w:rFonts w:ascii="Times New Roman" w:eastAsia="楷体" w:hAnsi="Times New Roman"/>
          <w:b/>
          <w:kern w:val="0"/>
          <w:sz w:val="22"/>
        </w:rPr>
        <w:t>L</w:t>
      </w:r>
      <w:r>
        <w:rPr>
          <w:rFonts w:ascii="Times New Roman" w:eastAsia="楷体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 xml:space="preserve">Western </w:t>
      </w:r>
      <w:r w:rsidR="00925F91">
        <w:rPr>
          <w:rFonts w:ascii="Times New Roman" w:hAnsi="Times New Roman"/>
          <w:kern w:val="0"/>
          <w:sz w:val="22"/>
        </w:rPr>
        <w:t>blotting analysis</w:t>
      </w:r>
      <w:r>
        <w:rPr>
          <w:rFonts w:ascii="Times New Roman" w:hAnsi="Times New Roman"/>
          <w:color w:val="000000"/>
          <w:kern w:val="0"/>
          <w:sz w:val="22"/>
        </w:rPr>
        <w:t xml:space="preserve"> of </w:t>
      </w:r>
      <w:r>
        <w:rPr>
          <w:rFonts w:ascii="Times New Roman" w:hAnsi="Times New Roman" w:hint="eastAsia"/>
          <w:color w:val="000000"/>
          <w:kern w:val="0"/>
          <w:sz w:val="22"/>
        </w:rPr>
        <w:t>STAT</w:t>
      </w:r>
      <w:r>
        <w:rPr>
          <w:rFonts w:ascii="Times New Roman" w:hAnsi="Times New Roman"/>
          <w:color w:val="000000"/>
          <w:kern w:val="0"/>
          <w:sz w:val="22"/>
        </w:rPr>
        <w:t xml:space="preserve">3 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protein level </w:t>
      </w:r>
      <w:r>
        <w:rPr>
          <w:rFonts w:ascii="Times New Roman" w:hAnsi="Times New Roman"/>
          <w:color w:val="000000"/>
          <w:kern w:val="0"/>
          <w:sz w:val="22"/>
        </w:rPr>
        <w:t>in MHCC97H cells transfected with</w:t>
      </w:r>
      <w:r>
        <w:rPr>
          <w:rFonts w:ascii="Times New Roman" w:eastAsia="楷体" w:hAnsi="Times New Roman"/>
          <w:kern w:val="0"/>
          <w:sz w:val="22"/>
        </w:rPr>
        <w:t xml:space="preserve"> the indicated siRNAs.</w:t>
      </w:r>
      <w:r>
        <w:rPr>
          <w:rFonts w:ascii="Times New Roman" w:eastAsia="楷体" w:hAnsi="Times New Roman" w:hint="eastAsia"/>
          <w:kern w:val="0"/>
          <w:sz w:val="22"/>
        </w:rPr>
        <w:t xml:space="preserve"> </w:t>
      </w:r>
      <w:r w:rsidRPr="00925F91">
        <w:rPr>
          <w:rFonts w:ascii="Times New Roman" w:eastAsia="楷体" w:hAnsi="Times New Roman"/>
          <w:kern w:val="0"/>
          <w:sz w:val="22"/>
        </w:rPr>
        <w:t>T</w:t>
      </w:r>
      <w:r w:rsidRPr="00925F91">
        <w:rPr>
          <w:rFonts w:ascii="Times New Roman" w:eastAsia="楷体" w:hAnsi="Times New Roman" w:hint="eastAsia"/>
          <w:kern w:val="0"/>
          <w:sz w:val="22"/>
        </w:rPr>
        <w:t xml:space="preserve">he concentration of siRNA is </w:t>
      </w:r>
      <w:proofErr w:type="spellStart"/>
      <w:r w:rsidRPr="00925F91">
        <w:rPr>
          <w:rFonts w:ascii="Times New Roman" w:eastAsia="楷体" w:hAnsi="Times New Roman"/>
          <w:kern w:val="0"/>
          <w:sz w:val="22"/>
        </w:rPr>
        <w:t>nM</w:t>
      </w:r>
      <w:r w:rsidRPr="00925F91">
        <w:rPr>
          <w:rFonts w:ascii="Times New Roman" w:eastAsia="楷体" w:hAnsi="Times New Roman" w:hint="eastAsia"/>
          <w:kern w:val="0"/>
          <w:sz w:val="22"/>
        </w:rPr>
        <w:t>.</w:t>
      </w:r>
      <w:proofErr w:type="spellEnd"/>
      <w:r w:rsidR="00871E78">
        <w:rPr>
          <w:rFonts w:ascii="Times New Roman" w:eastAsia="楷体" w:hAnsi="Times New Roman"/>
          <w:kern w:val="0"/>
          <w:sz w:val="22"/>
        </w:rPr>
        <w:t xml:space="preserve"> </w:t>
      </w:r>
      <w:r w:rsidR="00EF6A8D">
        <w:rPr>
          <w:rFonts w:ascii="Times New Roman" w:hAnsi="Times New Roman"/>
          <w:b/>
          <w:sz w:val="22"/>
        </w:rPr>
        <w:t>M, N</w:t>
      </w:r>
      <w:r w:rsidR="00D57F13">
        <w:rPr>
          <w:rFonts w:ascii="Times New Roman" w:hAnsi="Times New Roman" w:hint="eastAsia"/>
          <w:sz w:val="22"/>
        </w:rPr>
        <w:t xml:space="preserve"> </w:t>
      </w:r>
      <w:proofErr w:type="spellStart"/>
      <w:r w:rsidR="00D57F13" w:rsidRPr="00557175">
        <w:rPr>
          <w:rFonts w:ascii="Times New Roman" w:hAnsi="Times New Roman"/>
          <w:color w:val="000000"/>
          <w:sz w:val="22"/>
        </w:rPr>
        <w:t>qRT</w:t>
      </w:r>
      <w:proofErr w:type="spellEnd"/>
      <w:r w:rsidR="00D57F13" w:rsidRPr="00557175">
        <w:rPr>
          <w:rFonts w:ascii="Times New Roman" w:hAnsi="Times New Roman"/>
          <w:color w:val="000000"/>
          <w:sz w:val="22"/>
        </w:rPr>
        <w:t xml:space="preserve">-PCR analysis of </w:t>
      </w:r>
      <w:r w:rsidR="00D57F13">
        <w:rPr>
          <w:rFonts w:ascii="Times New Roman" w:hAnsi="Times New Roman" w:hint="eastAsia"/>
          <w:color w:val="000000"/>
          <w:sz w:val="22"/>
        </w:rPr>
        <w:t>STAT3 mRNA enrichment in anti-</w:t>
      </w:r>
      <w:r w:rsidR="00D57F13">
        <w:rPr>
          <w:rFonts w:ascii="Times New Roman" w:hAnsi="Times New Roman"/>
          <w:color w:val="000000"/>
          <w:sz w:val="22"/>
        </w:rPr>
        <w:t>eIF</w:t>
      </w:r>
      <w:r w:rsidR="00D57F13">
        <w:rPr>
          <w:rFonts w:ascii="Times New Roman" w:hAnsi="Times New Roman" w:hint="eastAsia"/>
          <w:color w:val="000000"/>
          <w:sz w:val="22"/>
        </w:rPr>
        <w:t>3b</w:t>
      </w:r>
      <w:r w:rsidR="00D57F13" w:rsidRPr="00557175">
        <w:rPr>
          <w:rFonts w:ascii="Times New Roman" w:hAnsi="Times New Roman"/>
          <w:color w:val="000000"/>
          <w:sz w:val="22"/>
        </w:rPr>
        <w:t xml:space="preserve"> </w:t>
      </w:r>
      <w:r w:rsidR="00D57F13">
        <w:rPr>
          <w:rFonts w:ascii="Times New Roman" w:eastAsia="楷体" w:hAnsi="Times New Roman"/>
          <w:kern w:val="0"/>
          <w:sz w:val="22"/>
        </w:rPr>
        <w:t>immunoprecipitat</w:t>
      </w:r>
      <w:r w:rsidR="00D57F13">
        <w:rPr>
          <w:rFonts w:ascii="Times New Roman" w:eastAsia="楷体" w:hAnsi="Times New Roman" w:hint="eastAsia"/>
          <w:kern w:val="0"/>
          <w:sz w:val="22"/>
        </w:rPr>
        <w:t>ed</w:t>
      </w:r>
      <w:r w:rsidR="00D57F13" w:rsidRPr="00557175">
        <w:rPr>
          <w:rFonts w:ascii="Times New Roman" w:hAnsi="Times New Roman"/>
          <w:color w:val="000000"/>
          <w:sz w:val="22"/>
        </w:rPr>
        <w:t xml:space="preserve"> RNA </w:t>
      </w:r>
      <w:r w:rsidR="00D57F13" w:rsidRPr="00557175">
        <w:rPr>
          <w:rFonts w:ascii="Times New Roman" w:hAnsi="Times New Roman"/>
          <w:color w:val="000000"/>
          <w:sz w:val="22"/>
        </w:rPr>
        <w:lastRenderedPageBreak/>
        <w:t>in</w:t>
      </w:r>
      <w:r w:rsidR="00D57F13">
        <w:rPr>
          <w:rFonts w:ascii="Times New Roman" w:hAnsi="Times New Roman" w:hint="eastAsia"/>
          <w:color w:val="000000"/>
          <w:sz w:val="22"/>
        </w:rPr>
        <w:t xml:space="preserve"> </w:t>
      </w:r>
      <w:r w:rsidR="00EF6A8D">
        <w:rPr>
          <w:rFonts w:ascii="Times New Roman" w:hAnsi="Times New Roman"/>
          <w:color w:val="000000"/>
          <w:sz w:val="22"/>
        </w:rPr>
        <w:t>MHCC97L</w:t>
      </w:r>
      <w:r w:rsidR="000D0C15">
        <w:rPr>
          <w:rFonts w:ascii="Times New Roman" w:hAnsi="Times New Roman"/>
          <w:color w:val="000000"/>
          <w:sz w:val="22"/>
        </w:rPr>
        <w:t xml:space="preserve"> (M) and </w:t>
      </w:r>
      <w:r w:rsidR="00D57F13" w:rsidRPr="00D57F13">
        <w:rPr>
          <w:rFonts w:ascii="Times New Roman" w:hAnsi="Times New Roman"/>
          <w:color w:val="000000"/>
          <w:sz w:val="22"/>
        </w:rPr>
        <w:t>SMMC-7721</w:t>
      </w:r>
      <w:r w:rsidR="00D57F13">
        <w:rPr>
          <w:rFonts w:ascii="Times New Roman" w:hAnsi="Times New Roman" w:hint="eastAsia"/>
          <w:color w:val="000000"/>
          <w:sz w:val="22"/>
        </w:rPr>
        <w:t xml:space="preserve"> </w:t>
      </w:r>
      <w:r w:rsidR="000D0C15">
        <w:rPr>
          <w:rFonts w:ascii="Times New Roman" w:hAnsi="Times New Roman"/>
          <w:color w:val="000000"/>
          <w:sz w:val="22"/>
        </w:rPr>
        <w:t xml:space="preserve">(N) </w:t>
      </w:r>
      <w:r w:rsidR="00D57F13">
        <w:rPr>
          <w:rFonts w:ascii="Times New Roman" w:hAnsi="Times New Roman" w:hint="eastAsia"/>
          <w:color w:val="000000"/>
          <w:sz w:val="22"/>
        </w:rPr>
        <w:t xml:space="preserve">cells </w:t>
      </w:r>
      <w:r w:rsidR="00D57F13">
        <w:rPr>
          <w:rFonts w:ascii="Times New Roman" w:hAnsi="Times New Roman"/>
          <w:sz w:val="22"/>
        </w:rPr>
        <w:t>transfected with the indicated plasmid</w:t>
      </w:r>
      <w:r w:rsidR="00D57F13" w:rsidRPr="000D4181">
        <w:rPr>
          <w:rFonts w:ascii="Times New Roman" w:hAnsi="Times New Roman"/>
          <w:sz w:val="22"/>
        </w:rPr>
        <w:t>s.</w:t>
      </w:r>
      <w:r w:rsidR="004A1B0B" w:rsidRPr="000D4181">
        <w:rPr>
          <w:rFonts w:ascii="Times New Roman" w:hAnsi="Times New Roman"/>
          <w:sz w:val="22"/>
        </w:rPr>
        <w:t xml:space="preserve"> </w:t>
      </w:r>
      <w:bookmarkStart w:id="2" w:name="_Hlk100394363"/>
      <w:r w:rsidR="000D0C15" w:rsidRPr="000D4181">
        <w:rPr>
          <w:rFonts w:ascii="Times New Roman" w:hAnsi="Times New Roman"/>
          <w:b/>
          <w:bCs/>
          <w:sz w:val="22"/>
        </w:rPr>
        <w:t>O</w:t>
      </w:r>
      <w:r w:rsidR="000D0C15" w:rsidRPr="000D4181">
        <w:rPr>
          <w:rFonts w:ascii="Times New Roman" w:hAnsi="Times New Roman"/>
          <w:sz w:val="22"/>
        </w:rPr>
        <w:t xml:space="preserve"> </w:t>
      </w:r>
      <w:r w:rsidR="000D0C15" w:rsidRPr="000D4181">
        <w:rPr>
          <w:rFonts w:ascii="Times New Roman" w:hAnsi="Times New Roman"/>
          <w:kern w:val="0"/>
          <w:sz w:val="22"/>
        </w:rPr>
        <w:t>Western blotting analysis</w:t>
      </w:r>
      <w:r w:rsidR="000D0C15" w:rsidRPr="000D4181">
        <w:rPr>
          <w:rFonts w:ascii="Times New Roman" w:hAnsi="Times New Roman"/>
          <w:color w:val="000000"/>
          <w:kern w:val="0"/>
          <w:sz w:val="22"/>
        </w:rPr>
        <w:t xml:space="preserve"> of </w:t>
      </w:r>
      <w:r w:rsidR="000D0C15" w:rsidRPr="000D4181">
        <w:rPr>
          <w:rFonts w:ascii="Times New Roman" w:hAnsi="Times New Roman" w:hint="eastAsia"/>
          <w:color w:val="000000"/>
          <w:kern w:val="0"/>
          <w:sz w:val="22"/>
        </w:rPr>
        <w:t>STAT</w:t>
      </w:r>
      <w:r w:rsidR="000D0C15" w:rsidRPr="000D4181">
        <w:rPr>
          <w:rFonts w:ascii="Times New Roman" w:hAnsi="Times New Roman"/>
          <w:color w:val="000000"/>
          <w:kern w:val="0"/>
          <w:sz w:val="22"/>
        </w:rPr>
        <w:t xml:space="preserve">3 </w:t>
      </w:r>
      <w:r w:rsidR="000D0C15" w:rsidRPr="000D4181">
        <w:rPr>
          <w:rFonts w:ascii="Times New Roman" w:hAnsi="Times New Roman" w:hint="eastAsia"/>
          <w:color w:val="000000"/>
          <w:kern w:val="0"/>
          <w:sz w:val="22"/>
        </w:rPr>
        <w:t xml:space="preserve">protein level </w:t>
      </w:r>
      <w:r w:rsidR="000D0C15" w:rsidRPr="000D4181">
        <w:rPr>
          <w:rFonts w:ascii="Times New Roman" w:hAnsi="Times New Roman"/>
          <w:color w:val="000000"/>
          <w:kern w:val="0"/>
          <w:sz w:val="22"/>
        </w:rPr>
        <w:t>in</w:t>
      </w:r>
      <w:r w:rsidR="000D0C15" w:rsidRPr="000D4181">
        <w:rPr>
          <w:rFonts w:ascii="Times New Roman" w:hAnsi="Times New Roman"/>
          <w:sz w:val="22"/>
        </w:rPr>
        <w:t xml:space="preserve"> </w:t>
      </w:r>
      <w:r w:rsidR="000D0C15" w:rsidRPr="000D4181">
        <w:rPr>
          <w:rFonts w:ascii="Times New Roman" w:hAnsi="Times New Roman"/>
          <w:color w:val="000000"/>
          <w:sz w:val="22"/>
        </w:rPr>
        <w:t xml:space="preserve">MHCC97L </w:t>
      </w:r>
      <w:r w:rsidR="000D0C15" w:rsidRPr="000D4181">
        <w:rPr>
          <w:rFonts w:ascii="Times New Roman" w:hAnsi="Times New Roman" w:hint="eastAsia"/>
          <w:color w:val="000000"/>
          <w:sz w:val="22"/>
        </w:rPr>
        <w:t xml:space="preserve">cells </w:t>
      </w:r>
      <w:r w:rsidR="000D0C15" w:rsidRPr="000D4181">
        <w:rPr>
          <w:rFonts w:ascii="Times New Roman" w:hAnsi="Times New Roman"/>
          <w:sz w:val="22"/>
        </w:rPr>
        <w:t>transfected with the indicated plasmids.</w:t>
      </w:r>
      <w:r w:rsidR="000D0C15" w:rsidRPr="000D4181">
        <w:rPr>
          <w:rFonts w:ascii="Times New Roman" w:eastAsia="楷体" w:hAnsi="Times New Roman"/>
          <w:sz w:val="22"/>
        </w:rPr>
        <w:t xml:space="preserve"> The right panel shows t</w:t>
      </w:r>
      <w:r w:rsidR="000D0C15" w:rsidRPr="000D4181">
        <w:rPr>
          <w:rFonts w:ascii="Times New Roman" w:hAnsi="Times New Roman"/>
          <w:sz w:val="22"/>
        </w:rPr>
        <w:t xml:space="preserve">he quantification of the intensity relative to </w:t>
      </w:r>
      <w:r w:rsidR="000D0C15" w:rsidRPr="000D4181">
        <w:rPr>
          <w:rFonts w:ascii="Times New Roman" w:hAnsi="Times New Roman" w:hint="eastAsia"/>
          <w:sz w:val="22"/>
        </w:rPr>
        <w:t>tubulin</w:t>
      </w:r>
      <w:r w:rsidR="000D0C15" w:rsidRPr="000D4181">
        <w:rPr>
          <w:rFonts w:ascii="Times New Roman" w:hAnsi="Times New Roman"/>
          <w:sz w:val="22"/>
        </w:rPr>
        <w:t>.</w:t>
      </w:r>
      <w:r w:rsidR="000D0C15">
        <w:rPr>
          <w:rFonts w:ascii="Times New Roman" w:hAnsi="Times New Roman"/>
          <w:sz w:val="22"/>
        </w:rPr>
        <w:t xml:space="preserve"> </w:t>
      </w:r>
      <w:r w:rsidR="004A1B0B">
        <w:rPr>
          <w:rFonts w:ascii="Times New Roman" w:hAnsi="Times New Roman"/>
          <w:sz w:val="22"/>
        </w:rPr>
        <w:t xml:space="preserve">All experiments were repeated at least three times. </w:t>
      </w:r>
      <w:r w:rsidR="004A1B0B">
        <w:rPr>
          <w:rFonts w:ascii="Times New Roman" w:hAnsi="Times New Roman"/>
          <w:color w:val="000000"/>
          <w:sz w:val="22"/>
        </w:rPr>
        <w:t xml:space="preserve">Error bars represent </w:t>
      </w:r>
      <w:proofErr w:type="spellStart"/>
      <w:r w:rsidR="004A1B0B">
        <w:rPr>
          <w:rFonts w:ascii="Times New Roman" w:hAnsi="Times New Roman"/>
          <w:color w:val="000000"/>
          <w:sz w:val="22"/>
        </w:rPr>
        <w:t>mean±SD</w:t>
      </w:r>
      <w:proofErr w:type="spellEnd"/>
      <w:r w:rsidR="004A1B0B">
        <w:rPr>
          <w:rFonts w:ascii="Times New Roman" w:hAnsi="Times New Roman"/>
          <w:color w:val="000000"/>
          <w:sz w:val="22"/>
        </w:rPr>
        <w:t>. *</w:t>
      </w:r>
      <w:r w:rsidR="004A1B0B">
        <w:rPr>
          <w:rFonts w:ascii="Times New Roman" w:hAnsi="Times New Roman"/>
          <w:i/>
          <w:color w:val="000000"/>
          <w:sz w:val="22"/>
        </w:rPr>
        <w:t>P</w:t>
      </w:r>
      <w:r w:rsidR="004A1B0B">
        <w:rPr>
          <w:rFonts w:ascii="Times New Roman" w:hAnsi="Times New Roman"/>
          <w:color w:val="000000"/>
          <w:sz w:val="22"/>
        </w:rPr>
        <w:t xml:space="preserve"> &lt; 0.05, **</w:t>
      </w:r>
      <w:r w:rsidR="004A1B0B">
        <w:rPr>
          <w:rFonts w:ascii="Times New Roman" w:hAnsi="Times New Roman"/>
          <w:i/>
          <w:color w:val="000000"/>
          <w:sz w:val="22"/>
        </w:rPr>
        <w:t>P</w:t>
      </w:r>
      <w:r w:rsidR="004A1B0B">
        <w:rPr>
          <w:rFonts w:ascii="Times New Roman" w:hAnsi="Times New Roman"/>
          <w:color w:val="000000"/>
          <w:sz w:val="22"/>
        </w:rPr>
        <w:t xml:space="preserve"> &lt; 0.01, ***</w:t>
      </w:r>
      <w:r w:rsidR="004A1B0B">
        <w:rPr>
          <w:rFonts w:ascii="Times New Roman" w:hAnsi="Times New Roman"/>
          <w:i/>
          <w:color w:val="000000"/>
          <w:sz w:val="22"/>
        </w:rPr>
        <w:t xml:space="preserve">P </w:t>
      </w:r>
      <w:r w:rsidR="004A1B0B">
        <w:rPr>
          <w:rFonts w:ascii="Times New Roman" w:hAnsi="Times New Roman"/>
          <w:color w:val="000000"/>
          <w:sz w:val="22"/>
        </w:rPr>
        <w:t xml:space="preserve">&lt; 0.001 by 2-tailed Student’s </w:t>
      </w:r>
      <w:r w:rsidR="004A1B0B">
        <w:rPr>
          <w:rFonts w:ascii="Times New Roman" w:hAnsi="Times New Roman"/>
          <w:i/>
          <w:color w:val="000000"/>
          <w:sz w:val="22"/>
        </w:rPr>
        <w:t>t-</w:t>
      </w:r>
      <w:r w:rsidR="004A1B0B">
        <w:rPr>
          <w:rFonts w:ascii="Times New Roman" w:hAnsi="Times New Roman"/>
          <w:color w:val="000000"/>
          <w:sz w:val="22"/>
        </w:rPr>
        <w:t>test.</w:t>
      </w:r>
      <w:bookmarkEnd w:id="2"/>
    </w:p>
    <w:p w14:paraId="3F32696C" w14:textId="628CC184" w:rsidR="00CC0B33" w:rsidRDefault="00CC0B33">
      <w:pPr>
        <w:widowControl/>
        <w:jc w:val="left"/>
        <w:rPr>
          <w:rFonts w:ascii="Times New Roman" w:eastAsia="楷体" w:hAnsi="Times New Roman"/>
          <w:b/>
          <w:kern w:val="0"/>
          <w:sz w:val="22"/>
        </w:rPr>
      </w:pPr>
      <w:r>
        <w:rPr>
          <w:rFonts w:ascii="Times New Roman" w:eastAsia="楷体" w:hAnsi="Times New Roman"/>
          <w:b/>
          <w:kern w:val="0"/>
          <w:sz w:val="22"/>
        </w:rPr>
        <w:br w:type="page"/>
      </w:r>
    </w:p>
    <w:p w14:paraId="4CE8D7E5" w14:textId="7D38B058" w:rsidR="009B5C17" w:rsidRPr="008B21EE" w:rsidRDefault="00AF2367" w:rsidP="00E264B4">
      <w:pPr>
        <w:spacing w:line="360" w:lineRule="auto"/>
        <w:rPr>
          <w:rFonts w:ascii="Times New Roman" w:eastAsia="楷体" w:hAnsi="Times New Roman"/>
          <w:b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18B60123" wp14:editId="55D78985">
            <wp:extent cx="5274310" cy="487235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7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D3FA5" w14:textId="555A943D" w:rsidR="009B5C17" w:rsidRDefault="009B5C17" w:rsidP="00E264B4">
      <w:pPr>
        <w:widowControl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eastAsia="楷体" w:hAnsi="Times New Roman"/>
          <w:b/>
          <w:kern w:val="0"/>
          <w:sz w:val="22"/>
        </w:rPr>
        <w:t xml:space="preserve">Fig. </w:t>
      </w:r>
      <w:r>
        <w:rPr>
          <w:rFonts w:ascii="Times New Roman" w:eastAsia="楷体" w:hAnsi="Times New Roman" w:hint="eastAsia"/>
          <w:b/>
          <w:kern w:val="0"/>
          <w:sz w:val="22"/>
        </w:rPr>
        <w:t>S</w:t>
      </w:r>
      <w:r w:rsidR="00F3139C">
        <w:rPr>
          <w:rFonts w:ascii="Times New Roman" w:eastAsia="楷体" w:hAnsi="Times New Roman"/>
          <w:b/>
          <w:kern w:val="0"/>
          <w:sz w:val="22"/>
        </w:rPr>
        <w:t>2</w:t>
      </w:r>
      <w:r>
        <w:rPr>
          <w:rFonts w:ascii="Times New Roman" w:eastAsia="楷体" w:hAnsi="Times New Roman"/>
          <w:b/>
          <w:kern w:val="0"/>
          <w:sz w:val="22"/>
        </w:rPr>
        <w:t xml:space="preserve"> </w:t>
      </w:r>
      <w:r w:rsidR="00EB1B65" w:rsidRPr="008C0BFF">
        <w:rPr>
          <w:rFonts w:ascii="Times New Roman" w:hAnsi="Times New Roman" w:hint="eastAsia"/>
          <w:b/>
          <w:sz w:val="22"/>
        </w:rPr>
        <w:t xml:space="preserve">STAT3 regulates the nuclear </w:t>
      </w:r>
      <w:r w:rsidR="00EB1B65" w:rsidRPr="008C0BFF">
        <w:rPr>
          <w:rFonts w:ascii="Times New Roman" w:hAnsi="Times New Roman"/>
          <w:b/>
          <w:sz w:val="22"/>
        </w:rPr>
        <w:t>localization of METTL3</w:t>
      </w:r>
      <w:r w:rsidR="00EB1B65" w:rsidRPr="008C0BFF">
        <w:rPr>
          <w:rFonts w:ascii="Times New Roman" w:hAnsi="Times New Roman" w:hint="eastAsia"/>
          <w:b/>
          <w:sz w:val="22"/>
        </w:rPr>
        <w:t xml:space="preserve"> </w:t>
      </w:r>
      <w:r w:rsidR="00EB1B65" w:rsidRPr="00A36FD0">
        <w:rPr>
          <w:rFonts w:ascii="Times New Roman" w:hAnsi="Times New Roman" w:hint="eastAsia"/>
          <w:b/>
          <w:i/>
          <w:sz w:val="22"/>
        </w:rPr>
        <w:t>via</w:t>
      </w:r>
      <w:r w:rsidR="00EB1B65" w:rsidRPr="008C0BFF">
        <w:rPr>
          <w:rFonts w:ascii="Times New Roman" w:hAnsi="Times New Roman" w:hint="eastAsia"/>
          <w:b/>
          <w:sz w:val="22"/>
        </w:rPr>
        <w:t xml:space="preserve"> WTAP</w:t>
      </w:r>
      <w:r>
        <w:rPr>
          <w:rFonts w:ascii="Times New Roman" w:eastAsia="楷体" w:hAnsi="Times New Roman"/>
          <w:b/>
          <w:kern w:val="0"/>
          <w:sz w:val="22"/>
        </w:rPr>
        <w:t>.</w:t>
      </w:r>
      <w:r>
        <w:rPr>
          <w:rFonts w:ascii="Times New Roman" w:eastAsia="楷体" w:hAnsi="Times New Roman" w:hint="eastAsia"/>
          <w:b/>
          <w:kern w:val="0"/>
          <w:sz w:val="22"/>
        </w:rPr>
        <w:t xml:space="preserve"> A, B </w:t>
      </w:r>
      <w:proofErr w:type="spellStart"/>
      <w:r>
        <w:rPr>
          <w:rFonts w:ascii="Times New Roman" w:hAnsi="Times New Roman"/>
          <w:kern w:val="0"/>
          <w:sz w:val="22"/>
        </w:rPr>
        <w:t>qRT</w:t>
      </w:r>
      <w:proofErr w:type="spellEnd"/>
      <w:r>
        <w:rPr>
          <w:rFonts w:ascii="Times New Roman" w:hAnsi="Times New Roman"/>
          <w:kern w:val="0"/>
          <w:sz w:val="22"/>
        </w:rPr>
        <w:t xml:space="preserve">-PCR </w:t>
      </w:r>
      <w:r>
        <w:rPr>
          <w:rFonts w:ascii="Times New Roman" w:hAnsi="Times New Roman" w:hint="eastAsia"/>
          <w:kern w:val="0"/>
          <w:sz w:val="22"/>
        </w:rPr>
        <w:t xml:space="preserve">(A) and </w:t>
      </w:r>
      <w:r>
        <w:rPr>
          <w:rFonts w:ascii="Times New Roman" w:hAnsi="Times New Roman"/>
          <w:kern w:val="0"/>
          <w:sz w:val="22"/>
        </w:rPr>
        <w:t xml:space="preserve">Western blotting </w:t>
      </w:r>
      <w:r>
        <w:rPr>
          <w:rFonts w:ascii="Times New Roman" w:hAnsi="Times New Roman" w:hint="eastAsia"/>
          <w:kern w:val="0"/>
          <w:sz w:val="22"/>
        </w:rPr>
        <w:t xml:space="preserve">(B) </w:t>
      </w:r>
      <w:r>
        <w:rPr>
          <w:rFonts w:ascii="Times New Roman" w:hAnsi="Times New Roman"/>
          <w:kern w:val="0"/>
          <w:sz w:val="22"/>
        </w:rPr>
        <w:t>analysis</w:t>
      </w:r>
      <w:r>
        <w:rPr>
          <w:rFonts w:ascii="Times New Roman" w:hAnsi="Times New Roman"/>
          <w:color w:val="000000"/>
          <w:kern w:val="0"/>
          <w:sz w:val="22"/>
        </w:rPr>
        <w:t xml:space="preserve"> of </w:t>
      </w:r>
      <w:r>
        <w:rPr>
          <w:rFonts w:ascii="Times New Roman" w:hAnsi="Times New Roman" w:hint="eastAsia"/>
          <w:color w:val="000000"/>
          <w:kern w:val="0"/>
          <w:sz w:val="22"/>
        </w:rPr>
        <w:t>STAT</w:t>
      </w:r>
      <w:r>
        <w:rPr>
          <w:rFonts w:ascii="Times New Roman" w:hAnsi="Times New Roman"/>
          <w:color w:val="000000"/>
          <w:kern w:val="0"/>
          <w:sz w:val="22"/>
        </w:rPr>
        <w:t xml:space="preserve">3 and </w:t>
      </w:r>
      <w:r>
        <w:rPr>
          <w:rFonts w:ascii="Times New Roman" w:hAnsi="Times New Roman" w:hint="eastAsia"/>
          <w:color w:val="000000"/>
          <w:kern w:val="0"/>
          <w:sz w:val="22"/>
        </w:rPr>
        <w:t>METTL</w:t>
      </w:r>
      <w:r>
        <w:rPr>
          <w:rFonts w:ascii="Times New Roman" w:hAnsi="Times New Roman"/>
          <w:color w:val="000000"/>
          <w:kern w:val="0"/>
          <w:sz w:val="22"/>
        </w:rPr>
        <w:t>3 in MHCC97H cells transfected with</w:t>
      </w:r>
      <w:r>
        <w:rPr>
          <w:rFonts w:ascii="Times New Roman" w:eastAsia="楷体" w:hAnsi="Times New Roman"/>
          <w:kern w:val="0"/>
          <w:sz w:val="22"/>
        </w:rPr>
        <w:t xml:space="preserve"> the indicated siRNAs</w:t>
      </w:r>
      <w:r w:rsidRPr="000D4181">
        <w:rPr>
          <w:rFonts w:ascii="Times New Roman" w:eastAsia="楷体" w:hAnsi="Times New Roman"/>
          <w:kern w:val="0"/>
          <w:sz w:val="22"/>
        </w:rPr>
        <w:t>.</w:t>
      </w:r>
      <w:r w:rsidRPr="000D4181">
        <w:rPr>
          <w:rFonts w:ascii="Times New Roman" w:eastAsia="楷体" w:hAnsi="Times New Roman" w:hint="eastAsia"/>
          <w:kern w:val="0"/>
          <w:sz w:val="22"/>
        </w:rPr>
        <w:t xml:space="preserve"> </w:t>
      </w:r>
      <w:r w:rsidR="001B144A" w:rsidRPr="000D4181">
        <w:rPr>
          <w:rFonts w:ascii="Times New Roman" w:eastAsia="楷体" w:hAnsi="Times New Roman"/>
          <w:b/>
          <w:bCs/>
          <w:kern w:val="0"/>
          <w:sz w:val="22"/>
        </w:rPr>
        <w:t>C</w:t>
      </w:r>
      <w:r w:rsidR="001B144A" w:rsidRPr="000D4181">
        <w:rPr>
          <w:rFonts w:ascii="Times New Roman" w:eastAsia="楷体" w:hAnsi="Times New Roman"/>
          <w:kern w:val="0"/>
          <w:sz w:val="22"/>
        </w:rPr>
        <w:t xml:space="preserve"> </w:t>
      </w:r>
      <w:bookmarkStart w:id="3" w:name="_Hlk100393900"/>
      <w:r w:rsidR="005F509F" w:rsidRPr="000D4181">
        <w:rPr>
          <w:rFonts w:ascii="Times New Roman" w:eastAsia="楷体" w:hAnsi="Times New Roman"/>
          <w:kern w:val="0"/>
          <w:sz w:val="22"/>
        </w:rPr>
        <w:t>The quantification of nuclear fluorescence intensity of anti-METTL3 cell</w:t>
      </w:r>
      <w:r w:rsidR="0050132B" w:rsidRPr="000D4181">
        <w:rPr>
          <w:rFonts w:ascii="Times New Roman" w:hAnsi="Times New Roman"/>
          <w:sz w:val="22"/>
        </w:rPr>
        <w:t xml:space="preserve"> in Fig.5B.</w:t>
      </w:r>
      <w:bookmarkEnd w:id="3"/>
      <w:r w:rsidR="008118CB" w:rsidRPr="000D4181">
        <w:rPr>
          <w:rFonts w:ascii="Times New Roman" w:eastAsia="楷体" w:hAnsi="Times New Roman" w:hint="eastAsia"/>
          <w:kern w:val="0"/>
          <w:sz w:val="22"/>
        </w:rPr>
        <w:t xml:space="preserve"> </w:t>
      </w:r>
      <w:r w:rsidR="001B144A" w:rsidRPr="000D4181">
        <w:rPr>
          <w:rFonts w:ascii="Times New Roman" w:eastAsia="楷体" w:hAnsi="Times New Roman"/>
          <w:b/>
          <w:kern w:val="0"/>
          <w:sz w:val="22"/>
        </w:rPr>
        <w:t>D</w:t>
      </w:r>
      <w:r w:rsidRPr="000D4181">
        <w:rPr>
          <w:rFonts w:ascii="Times New Roman" w:eastAsia="楷体" w:hAnsi="Times New Roman" w:hint="eastAsia"/>
          <w:b/>
          <w:kern w:val="0"/>
          <w:sz w:val="22"/>
        </w:rPr>
        <w:t>,</w:t>
      </w:r>
      <w:r>
        <w:rPr>
          <w:rFonts w:ascii="Times New Roman" w:eastAsia="楷体" w:hAnsi="Times New Roman" w:hint="eastAsia"/>
          <w:b/>
          <w:kern w:val="0"/>
          <w:sz w:val="22"/>
        </w:rPr>
        <w:t xml:space="preserve"> </w:t>
      </w:r>
      <w:r w:rsidR="001B144A">
        <w:rPr>
          <w:rFonts w:ascii="Times New Roman" w:eastAsia="楷体" w:hAnsi="Times New Roman"/>
          <w:b/>
          <w:kern w:val="0"/>
          <w:sz w:val="22"/>
        </w:rPr>
        <w:t>E</w:t>
      </w:r>
      <w:r>
        <w:rPr>
          <w:rFonts w:ascii="Times New Roman" w:eastAsia="楷体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 xml:space="preserve">Co-IP analysis of the interaction between METTL3 and </w:t>
      </w:r>
      <w:r>
        <w:rPr>
          <w:rFonts w:ascii="Times New Roman" w:hAnsi="Times New Roman" w:hint="eastAsia"/>
          <w:kern w:val="0"/>
          <w:sz w:val="22"/>
        </w:rPr>
        <w:t>STAT3</w:t>
      </w:r>
      <w:r>
        <w:rPr>
          <w:rFonts w:ascii="Times New Roman" w:hAnsi="Times New Roman"/>
          <w:kern w:val="0"/>
          <w:sz w:val="22"/>
        </w:rPr>
        <w:t xml:space="preserve"> in MHCC97H cells</w:t>
      </w:r>
      <w:r>
        <w:rPr>
          <w:rFonts w:ascii="Times New Roman" w:hAnsi="Times New Roman" w:hint="eastAsia"/>
          <w:kern w:val="0"/>
          <w:sz w:val="22"/>
        </w:rPr>
        <w:t>.</w:t>
      </w:r>
      <w:r w:rsidR="00197383">
        <w:rPr>
          <w:rFonts w:ascii="Times New Roman" w:hAnsi="Times New Roman"/>
          <w:kern w:val="0"/>
          <w:sz w:val="22"/>
        </w:rPr>
        <w:t xml:space="preserve"> </w:t>
      </w:r>
      <w:r w:rsidR="00197383" w:rsidRPr="009F2D42">
        <w:rPr>
          <w:rFonts w:ascii="Times New Roman" w:hAnsi="Times New Roman"/>
          <w:b/>
          <w:bCs/>
          <w:kern w:val="0"/>
          <w:sz w:val="22"/>
        </w:rPr>
        <w:t>F</w:t>
      </w:r>
      <w:r w:rsidR="00197383">
        <w:rPr>
          <w:rFonts w:ascii="Times New Roman" w:hAnsi="Times New Roman"/>
          <w:kern w:val="0"/>
          <w:sz w:val="22"/>
        </w:rPr>
        <w:t xml:space="preserve"> </w:t>
      </w:r>
      <w:r w:rsidR="00197383">
        <w:rPr>
          <w:rFonts w:ascii="Times New Roman" w:eastAsia="楷体" w:hAnsi="Times New Roman"/>
          <w:sz w:val="22"/>
        </w:rPr>
        <w:t>T</w:t>
      </w:r>
      <w:r w:rsidR="00197383">
        <w:rPr>
          <w:rFonts w:ascii="Times New Roman" w:hAnsi="Times New Roman"/>
          <w:sz w:val="22"/>
        </w:rPr>
        <w:t xml:space="preserve">he quantification of the intensity relative to </w:t>
      </w:r>
      <w:r w:rsidR="00197383">
        <w:rPr>
          <w:rFonts w:ascii="Times New Roman" w:hAnsi="Times New Roman" w:hint="eastAsia"/>
          <w:sz w:val="22"/>
        </w:rPr>
        <w:t>tubulin</w:t>
      </w:r>
      <w:r w:rsidR="00197383">
        <w:rPr>
          <w:rFonts w:ascii="Times New Roman" w:hAnsi="Times New Roman"/>
          <w:sz w:val="22"/>
        </w:rPr>
        <w:t xml:space="preserve"> in Fig.</w:t>
      </w:r>
      <w:r w:rsidR="00D376BE">
        <w:rPr>
          <w:rFonts w:ascii="Times New Roman" w:hAnsi="Times New Roman"/>
          <w:sz w:val="22"/>
        </w:rPr>
        <w:t xml:space="preserve"> </w:t>
      </w:r>
      <w:r w:rsidR="00197383">
        <w:rPr>
          <w:rFonts w:ascii="Times New Roman" w:hAnsi="Times New Roman"/>
          <w:sz w:val="22"/>
        </w:rPr>
        <w:t>5</w:t>
      </w:r>
      <w:r w:rsidR="009F2D42">
        <w:rPr>
          <w:rFonts w:ascii="Times New Roman" w:hAnsi="Times New Roman"/>
          <w:sz w:val="22"/>
        </w:rPr>
        <w:t xml:space="preserve">E. </w:t>
      </w:r>
      <w:r w:rsidR="009F2D42" w:rsidRPr="009F2D42">
        <w:rPr>
          <w:rFonts w:ascii="Times New Roman" w:hAnsi="Times New Roman"/>
          <w:b/>
          <w:bCs/>
          <w:sz w:val="22"/>
        </w:rPr>
        <w:t>G</w:t>
      </w:r>
      <w:r w:rsidR="009F2D42">
        <w:rPr>
          <w:rFonts w:ascii="Times New Roman" w:hAnsi="Times New Roman"/>
          <w:sz w:val="22"/>
        </w:rPr>
        <w:t xml:space="preserve"> </w:t>
      </w:r>
      <w:r w:rsidR="009F2D42">
        <w:rPr>
          <w:rFonts w:ascii="Times New Roman" w:eastAsia="楷体" w:hAnsi="Times New Roman"/>
          <w:sz w:val="22"/>
        </w:rPr>
        <w:t>T</w:t>
      </w:r>
      <w:r w:rsidR="009F2D42">
        <w:rPr>
          <w:rFonts w:ascii="Times New Roman" w:hAnsi="Times New Roman"/>
          <w:sz w:val="22"/>
        </w:rPr>
        <w:t xml:space="preserve">he quantification of the intensity relative to </w:t>
      </w:r>
      <w:r w:rsidR="009F2D42">
        <w:rPr>
          <w:rFonts w:ascii="Times New Roman" w:hAnsi="Times New Roman" w:hint="eastAsia"/>
          <w:sz w:val="22"/>
        </w:rPr>
        <w:t>tubulin</w:t>
      </w:r>
      <w:r w:rsidR="009F2D42">
        <w:rPr>
          <w:rFonts w:ascii="Times New Roman" w:hAnsi="Times New Roman"/>
          <w:sz w:val="22"/>
        </w:rPr>
        <w:t xml:space="preserve"> in Fig.</w:t>
      </w:r>
      <w:r w:rsidR="00D376BE">
        <w:rPr>
          <w:rFonts w:ascii="Times New Roman" w:hAnsi="Times New Roman"/>
          <w:sz w:val="22"/>
        </w:rPr>
        <w:t xml:space="preserve"> </w:t>
      </w:r>
      <w:r w:rsidR="009F2D42">
        <w:rPr>
          <w:rFonts w:ascii="Times New Roman" w:hAnsi="Times New Roman"/>
          <w:sz w:val="22"/>
        </w:rPr>
        <w:t>5F.</w:t>
      </w:r>
      <w:r w:rsidR="001170DF" w:rsidRPr="001170DF">
        <w:t xml:space="preserve"> </w:t>
      </w:r>
      <w:r w:rsidR="001170DF" w:rsidRPr="001170DF">
        <w:rPr>
          <w:rFonts w:ascii="Times New Roman" w:hAnsi="Times New Roman"/>
          <w:sz w:val="22"/>
        </w:rPr>
        <w:t xml:space="preserve">All experiments were repeated at least three times. Error bars represent </w:t>
      </w:r>
      <w:proofErr w:type="spellStart"/>
      <w:r w:rsidR="001170DF" w:rsidRPr="001170DF">
        <w:rPr>
          <w:rFonts w:ascii="Times New Roman" w:hAnsi="Times New Roman"/>
          <w:sz w:val="22"/>
        </w:rPr>
        <w:t>mean±SD</w:t>
      </w:r>
      <w:proofErr w:type="spellEnd"/>
      <w:r w:rsidR="001170DF" w:rsidRPr="001170DF">
        <w:rPr>
          <w:rFonts w:ascii="Times New Roman" w:hAnsi="Times New Roman"/>
          <w:sz w:val="22"/>
        </w:rPr>
        <w:t xml:space="preserve">. *P &lt; 0.05, **P &lt; 0.01, ***P &lt; 0.001 by </w:t>
      </w:r>
      <w:bookmarkStart w:id="4" w:name="_Hlk100397213"/>
      <w:r w:rsidR="001170DF" w:rsidRPr="001170DF">
        <w:rPr>
          <w:rFonts w:ascii="Times New Roman" w:hAnsi="Times New Roman"/>
          <w:sz w:val="22"/>
        </w:rPr>
        <w:t>2-tailed Student’s t-test</w:t>
      </w:r>
      <w:bookmarkEnd w:id="4"/>
      <w:r w:rsidR="001170DF" w:rsidRPr="001170DF">
        <w:rPr>
          <w:rFonts w:ascii="Times New Roman" w:hAnsi="Times New Roman"/>
          <w:sz w:val="22"/>
        </w:rPr>
        <w:t>.</w:t>
      </w:r>
    </w:p>
    <w:p w14:paraId="75048885" w14:textId="08159FA0" w:rsidR="00CC0B33" w:rsidRDefault="00CC0B33">
      <w:pPr>
        <w:widowControl/>
        <w:jc w:val="left"/>
        <w:rPr>
          <w:rFonts w:ascii="Times New Roman" w:eastAsia="楷体" w:hAnsi="Times New Roman"/>
          <w:b/>
          <w:kern w:val="0"/>
          <w:sz w:val="22"/>
        </w:rPr>
      </w:pPr>
      <w:r>
        <w:rPr>
          <w:rFonts w:ascii="Times New Roman" w:eastAsia="楷体" w:hAnsi="Times New Roman"/>
          <w:b/>
          <w:kern w:val="0"/>
          <w:sz w:val="22"/>
        </w:rPr>
        <w:br w:type="page"/>
      </w:r>
    </w:p>
    <w:p w14:paraId="40997BFD" w14:textId="09BA749D" w:rsidR="00E264B4" w:rsidRPr="00E264B4" w:rsidRDefault="00DA6C7D" w:rsidP="00E264B4">
      <w:pPr>
        <w:widowControl/>
        <w:spacing w:line="360" w:lineRule="auto"/>
        <w:rPr>
          <w:rFonts w:ascii="Times New Roman" w:eastAsia="楷体" w:hAnsi="Times New Roman"/>
          <w:b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2D2928C5" wp14:editId="1BE4CE2C">
            <wp:extent cx="5274310" cy="54673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450C" w14:textId="5EB216FD" w:rsidR="009B5C17" w:rsidRDefault="009B5C17" w:rsidP="00E264B4">
      <w:pPr>
        <w:widowControl/>
        <w:spacing w:line="360" w:lineRule="auto"/>
        <w:rPr>
          <w:rFonts w:ascii="Times New Roman" w:hAnsi="Times New Roman"/>
          <w:kern w:val="0"/>
          <w:sz w:val="22"/>
        </w:rPr>
      </w:pPr>
      <w:r>
        <w:rPr>
          <w:rFonts w:ascii="Times New Roman" w:eastAsia="楷体" w:hAnsi="Times New Roman"/>
          <w:b/>
          <w:kern w:val="0"/>
          <w:sz w:val="22"/>
        </w:rPr>
        <w:t xml:space="preserve">Fig. </w:t>
      </w:r>
      <w:r>
        <w:rPr>
          <w:rFonts w:ascii="Times New Roman" w:eastAsia="楷体" w:hAnsi="Times New Roman" w:hint="eastAsia"/>
          <w:b/>
          <w:kern w:val="0"/>
          <w:sz w:val="22"/>
        </w:rPr>
        <w:t>S</w:t>
      </w:r>
      <w:r w:rsidR="00F3139C">
        <w:rPr>
          <w:rFonts w:ascii="Times New Roman" w:eastAsia="楷体" w:hAnsi="Times New Roman"/>
          <w:b/>
          <w:kern w:val="0"/>
          <w:sz w:val="22"/>
        </w:rPr>
        <w:t>3</w:t>
      </w:r>
      <w:r>
        <w:rPr>
          <w:rFonts w:ascii="Times New Roman" w:eastAsia="楷体" w:hAnsi="Times New Roman"/>
          <w:b/>
          <w:kern w:val="0"/>
          <w:sz w:val="22"/>
        </w:rPr>
        <w:t xml:space="preserve"> </w:t>
      </w:r>
      <w:r>
        <w:rPr>
          <w:rFonts w:ascii="Times New Roman" w:hAnsi="Times New Roman"/>
          <w:b/>
          <w:kern w:val="0"/>
          <w:sz w:val="22"/>
        </w:rPr>
        <w:t>WTAP is overexpressed and correlated with STAT3 in HCC tissues</w:t>
      </w:r>
      <w:r>
        <w:rPr>
          <w:rFonts w:ascii="Times New Roman" w:eastAsia="楷体" w:hAnsi="Times New Roman"/>
          <w:b/>
          <w:kern w:val="0"/>
          <w:sz w:val="22"/>
        </w:rPr>
        <w:t>.</w:t>
      </w:r>
      <w:r>
        <w:rPr>
          <w:rFonts w:ascii="Times New Roman" w:eastAsia="楷体" w:hAnsi="Times New Roman" w:hint="eastAsia"/>
          <w:b/>
          <w:kern w:val="0"/>
          <w:sz w:val="22"/>
        </w:rPr>
        <w:t xml:space="preserve"> </w:t>
      </w:r>
      <w:r>
        <w:rPr>
          <w:rFonts w:ascii="Times New Roman" w:hAnsi="Times New Roman" w:hint="eastAsia"/>
          <w:b/>
          <w:kern w:val="0"/>
          <w:sz w:val="22"/>
        </w:rPr>
        <w:t>A</w:t>
      </w:r>
      <w:r>
        <w:rPr>
          <w:rFonts w:ascii="Times New Roman" w:hAnsi="Times New Roman"/>
          <w:kern w:val="0"/>
          <w:sz w:val="22"/>
        </w:rPr>
        <w:t xml:space="preserve"> </w:t>
      </w:r>
      <w:r>
        <w:rPr>
          <w:rFonts w:ascii="Times New Roman" w:hAnsi="Times New Roman"/>
          <w:color w:val="000000"/>
          <w:kern w:val="0"/>
          <w:sz w:val="22"/>
        </w:rPr>
        <w:t xml:space="preserve">IHC staining of </w:t>
      </w:r>
      <w:r>
        <w:rPr>
          <w:rFonts w:ascii="Times New Roman" w:hAnsi="Times New Roman" w:hint="eastAsia"/>
          <w:color w:val="000000"/>
          <w:kern w:val="0"/>
          <w:sz w:val="22"/>
        </w:rPr>
        <w:t>WTAP</w:t>
      </w:r>
      <w:r>
        <w:rPr>
          <w:rFonts w:ascii="Times New Roman" w:hAnsi="Times New Roman"/>
          <w:color w:val="000000"/>
          <w:kern w:val="0"/>
          <w:sz w:val="22"/>
        </w:rPr>
        <w:t xml:space="preserve"> and STAT3 in tissue microarray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</w:t>
      </w:r>
      <w:r>
        <w:rPr>
          <w:rFonts w:ascii="Times New Roman" w:hAnsi="Times New Roman"/>
          <w:color w:val="000000"/>
          <w:kern w:val="0"/>
          <w:sz w:val="22"/>
        </w:rPr>
        <w:t>containing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</w:t>
      </w:r>
      <w:r w:rsidR="00EE350B">
        <w:rPr>
          <w:rFonts w:ascii="Times New Roman" w:hAnsi="Times New Roman" w:hint="eastAsia"/>
          <w:color w:val="000000"/>
          <w:kern w:val="0"/>
          <w:sz w:val="22"/>
        </w:rPr>
        <w:t>50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</w:t>
      </w:r>
      <w:r>
        <w:rPr>
          <w:rFonts w:ascii="Times New Roman" w:hAnsi="Times New Roman"/>
          <w:color w:val="000000"/>
          <w:kern w:val="0"/>
          <w:sz w:val="22"/>
        </w:rPr>
        <w:t>paired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</w:t>
      </w:r>
      <w:r w:rsidR="00DA6C7D">
        <w:rPr>
          <w:rFonts w:ascii="Times New Roman" w:hAnsi="Times New Roman" w:hint="eastAsia"/>
          <w:color w:val="000000"/>
          <w:kern w:val="0"/>
          <w:sz w:val="22"/>
        </w:rPr>
        <w:t>liver</w:t>
      </w:r>
      <w:r w:rsidR="00DA6C7D">
        <w:rPr>
          <w:rFonts w:ascii="Times New Roman" w:hAnsi="Times New Roman"/>
          <w:color w:val="000000"/>
          <w:kern w:val="0"/>
          <w:sz w:val="22"/>
        </w:rPr>
        <w:t xml:space="preserve"> </w:t>
      </w:r>
      <w:r w:rsidR="00DA6C7D">
        <w:rPr>
          <w:rFonts w:ascii="Times New Roman" w:hAnsi="Times New Roman" w:hint="eastAsia"/>
          <w:color w:val="000000"/>
          <w:kern w:val="0"/>
          <w:sz w:val="22"/>
        </w:rPr>
        <w:t>cancer</w:t>
      </w:r>
      <w:r>
        <w:rPr>
          <w:rFonts w:ascii="Times New Roman" w:hAnsi="Times New Roman" w:hint="eastAsia"/>
          <w:color w:val="000000"/>
          <w:kern w:val="0"/>
          <w:sz w:val="22"/>
        </w:rPr>
        <w:t xml:space="preserve"> tissues</w:t>
      </w:r>
      <w:r>
        <w:rPr>
          <w:rFonts w:ascii="Times New Roman" w:hAnsi="Times New Roman"/>
          <w:color w:val="000000"/>
          <w:kern w:val="0"/>
          <w:sz w:val="22"/>
        </w:rPr>
        <w:t xml:space="preserve">. </w:t>
      </w:r>
      <w:bookmarkStart w:id="5" w:name="OLE_LINK47"/>
      <w:r w:rsidRPr="009B5C17">
        <w:rPr>
          <w:rFonts w:ascii="Times New Roman" w:hAnsi="Times New Roman"/>
          <w:color w:val="000000" w:themeColor="text1"/>
          <w:kern w:val="0"/>
          <w:sz w:val="22"/>
        </w:rPr>
        <w:t xml:space="preserve">Scale bar, </w:t>
      </w:r>
      <w:r w:rsidRPr="009B5C17">
        <w:rPr>
          <w:rFonts w:ascii="Times New Roman" w:hAnsi="Times New Roman" w:hint="eastAsia"/>
          <w:color w:val="000000" w:themeColor="text1"/>
          <w:kern w:val="0"/>
          <w:sz w:val="22"/>
        </w:rPr>
        <w:t>5</w:t>
      </w:r>
      <w:r w:rsidRPr="009B5C17">
        <w:rPr>
          <w:rFonts w:ascii="Times New Roman" w:hAnsi="Times New Roman"/>
          <w:color w:val="000000" w:themeColor="text1"/>
          <w:kern w:val="0"/>
          <w:sz w:val="22"/>
        </w:rPr>
        <w:t xml:space="preserve">0 </w:t>
      </w:r>
      <w:proofErr w:type="spellStart"/>
      <w:r w:rsidRPr="009B5C17">
        <w:rPr>
          <w:rFonts w:ascii="Times New Roman" w:hAnsi="Times New Roman"/>
          <w:color w:val="000000" w:themeColor="text1"/>
          <w:kern w:val="0"/>
          <w:sz w:val="22"/>
        </w:rPr>
        <w:t>μm</w:t>
      </w:r>
      <w:proofErr w:type="spellEnd"/>
      <w:r w:rsidRPr="009B5C17">
        <w:rPr>
          <w:rFonts w:ascii="Times New Roman" w:hAnsi="Times New Roman"/>
          <w:color w:val="000000" w:themeColor="text1"/>
          <w:kern w:val="0"/>
          <w:sz w:val="22"/>
        </w:rPr>
        <w:t>.</w:t>
      </w:r>
      <w:bookmarkEnd w:id="5"/>
      <w:r w:rsidRPr="009B5C17">
        <w:rPr>
          <w:rFonts w:ascii="Times New Roman" w:hAnsi="Times New Roman"/>
          <w:color w:val="000000" w:themeColor="text1"/>
          <w:kern w:val="0"/>
          <w:sz w:val="22"/>
        </w:rPr>
        <w:t xml:space="preserve"> </w:t>
      </w:r>
      <w:r w:rsidRPr="000D4181">
        <w:rPr>
          <w:rFonts w:ascii="Times New Roman" w:hAnsi="Times New Roman" w:hint="eastAsia"/>
          <w:b/>
          <w:color w:val="000000" w:themeColor="text1"/>
          <w:kern w:val="0"/>
          <w:sz w:val="22"/>
        </w:rPr>
        <w:t>B</w:t>
      </w:r>
      <w:r w:rsidRPr="000D4181">
        <w:rPr>
          <w:rFonts w:ascii="Times New Roman" w:hAnsi="Times New Roman"/>
          <w:b/>
          <w:kern w:val="0"/>
          <w:sz w:val="22"/>
        </w:rPr>
        <w:t xml:space="preserve"> </w:t>
      </w:r>
      <w:r w:rsidR="00F3139C" w:rsidRPr="000D4181">
        <w:rPr>
          <w:rFonts w:ascii="Times New Roman" w:hAnsi="Times New Roman"/>
          <w:color w:val="000000"/>
          <w:sz w:val="22"/>
        </w:rPr>
        <w:t xml:space="preserve">The association between </w:t>
      </w:r>
      <w:r w:rsidR="00F3139C" w:rsidRPr="000D4181">
        <w:rPr>
          <w:rFonts w:ascii="Times New Roman" w:hAnsi="Times New Roman" w:hint="eastAsia"/>
          <w:color w:val="000000"/>
          <w:sz w:val="22"/>
        </w:rPr>
        <w:t xml:space="preserve">the </w:t>
      </w:r>
      <w:r w:rsidR="00F3139C" w:rsidRPr="000D4181">
        <w:rPr>
          <w:rFonts w:ascii="Times New Roman" w:hAnsi="Times New Roman"/>
          <w:color w:val="000000"/>
          <w:sz w:val="22"/>
        </w:rPr>
        <w:t xml:space="preserve">expression levels </w:t>
      </w:r>
      <w:r w:rsidR="00F3139C" w:rsidRPr="000D4181">
        <w:rPr>
          <w:rFonts w:ascii="Times New Roman" w:hAnsi="Times New Roman" w:hint="eastAsia"/>
          <w:color w:val="000000"/>
          <w:sz w:val="22"/>
        </w:rPr>
        <w:t xml:space="preserve">of </w:t>
      </w:r>
      <w:r w:rsidR="00F3139C" w:rsidRPr="000D4181">
        <w:rPr>
          <w:rFonts w:ascii="Times New Roman" w:hAnsi="Times New Roman"/>
          <w:color w:val="000000"/>
          <w:sz w:val="22"/>
        </w:rPr>
        <w:t>STAT3 and WTAP in the tissue microarray was statistically analyzed by Spearman correlation analysis, r=0.202, p&lt;0.05.</w:t>
      </w:r>
      <w:r>
        <w:rPr>
          <w:rFonts w:ascii="Times New Roman" w:hAnsi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 w:hint="eastAsia"/>
          <w:b/>
          <w:color w:val="000000"/>
          <w:kern w:val="0"/>
          <w:sz w:val="22"/>
        </w:rPr>
        <w:t>C</w:t>
      </w:r>
      <w:r>
        <w:rPr>
          <w:rFonts w:ascii="Times New Roman" w:hAnsi="Times New Roman"/>
          <w:b/>
          <w:color w:val="000000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>Western blotting analysis</w:t>
      </w:r>
      <w:r>
        <w:rPr>
          <w:rFonts w:ascii="Times New Roman" w:hAnsi="Times New Roman"/>
          <w:color w:val="000000"/>
          <w:kern w:val="0"/>
          <w:sz w:val="22"/>
        </w:rPr>
        <w:t xml:space="preserve"> of STAT3 and </w:t>
      </w:r>
      <w:r>
        <w:rPr>
          <w:rFonts w:ascii="Times New Roman" w:hAnsi="Times New Roman" w:hint="eastAsia"/>
          <w:color w:val="000000"/>
          <w:kern w:val="0"/>
          <w:sz w:val="22"/>
        </w:rPr>
        <w:t>WTAP</w:t>
      </w:r>
      <w:r>
        <w:rPr>
          <w:rFonts w:ascii="Times New Roman" w:hAnsi="Times New Roman"/>
          <w:color w:val="000000"/>
          <w:kern w:val="0"/>
          <w:sz w:val="22"/>
        </w:rPr>
        <w:t xml:space="preserve"> in </w:t>
      </w:r>
      <w:r>
        <w:rPr>
          <w:rFonts w:ascii="Times New Roman" w:hAnsi="Times New Roman" w:hint="eastAsia"/>
          <w:bCs/>
          <w:iCs/>
          <w:kern w:val="0"/>
          <w:sz w:val="22"/>
        </w:rPr>
        <w:t xml:space="preserve">4 </w:t>
      </w:r>
      <w:r>
        <w:rPr>
          <w:rFonts w:ascii="Times New Roman" w:hAnsi="Times New Roman"/>
          <w:bCs/>
          <w:iCs/>
          <w:kern w:val="0"/>
          <w:sz w:val="22"/>
        </w:rPr>
        <w:t>paired HCC tissues</w:t>
      </w:r>
      <w:r>
        <w:rPr>
          <w:rFonts w:ascii="Times New Roman" w:hAnsi="Times New Roman" w:hint="eastAsia"/>
          <w:bCs/>
          <w:iCs/>
          <w:kern w:val="0"/>
          <w:sz w:val="22"/>
        </w:rPr>
        <w:t xml:space="preserve"> (T)</w:t>
      </w:r>
      <w:r>
        <w:rPr>
          <w:rFonts w:ascii="Times New Roman" w:hAnsi="Times New Roman"/>
          <w:bCs/>
          <w:iCs/>
          <w:kern w:val="0"/>
          <w:sz w:val="22"/>
        </w:rPr>
        <w:t xml:space="preserve"> and non-tumor tissues</w:t>
      </w:r>
      <w:r>
        <w:rPr>
          <w:rFonts w:ascii="Times New Roman" w:hAnsi="Times New Roman" w:hint="eastAsia"/>
          <w:bCs/>
          <w:iCs/>
          <w:kern w:val="0"/>
          <w:sz w:val="22"/>
        </w:rPr>
        <w:t xml:space="preserve"> (NT)</w:t>
      </w:r>
      <w:r>
        <w:rPr>
          <w:rFonts w:ascii="Times New Roman" w:hAnsi="Times New Roman"/>
          <w:bCs/>
          <w:iCs/>
          <w:kern w:val="0"/>
          <w:sz w:val="22"/>
        </w:rPr>
        <w:t>.</w:t>
      </w:r>
      <w:r>
        <w:rPr>
          <w:rFonts w:ascii="Times New Roman" w:hAnsi="Times New Roman"/>
          <w:kern w:val="0"/>
          <w:sz w:val="22"/>
        </w:rPr>
        <w:t xml:space="preserve"> </w:t>
      </w:r>
      <w:r w:rsidR="00F3139C">
        <w:rPr>
          <w:rFonts w:ascii="Times New Roman" w:hAnsi="Times New Roman"/>
          <w:b/>
          <w:kern w:val="0"/>
          <w:sz w:val="22"/>
        </w:rPr>
        <w:t>D</w:t>
      </w:r>
      <w:r>
        <w:rPr>
          <w:rFonts w:ascii="Times New Roman" w:hAnsi="Times New Roman" w:hint="eastAsia"/>
          <w:b/>
          <w:kern w:val="0"/>
          <w:sz w:val="22"/>
        </w:rPr>
        <w:t xml:space="preserve"> </w:t>
      </w:r>
      <w:r w:rsidRPr="00E45E56">
        <w:rPr>
          <w:rFonts w:ascii="Times New Roman" w:hAnsi="Times New Roman" w:hint="eastAsia"/>
          <w:kern w:val="0"/>
          <w:sz w:val="22"/>
        </w:rPr>
        <w:t>Analysis of</w:t>
      </w:r>
      <w:r>
        <w:rPr>
          <w:rFonts w:ascii="Times New Roman" w:hAnsi="Times New Roman" w:hint="eastAsia"/>
          <w:b/>
          <w:kern w:val="0"/>
          <w:sz w:val="22"/>
        </w:rPr>
        <w:t xml:space="preserve"> </w:t>
      </w:r>
      <w:r>
        <w:rPr>
          <w:rFonts w:ascii="Times New Roman" w:hAnsi="Times New Roman" w:hint="eastAsia"/>
          <w:kern w:val="0"/>
          <w:sz w:val="22"/>
        </w:rPr>
        <w:t>WTAP e</w:t>
      </w:r>
      <w:r w:rsidRPr="00E45E56">
        <w:rPr>
          <w:rFonts w:ascii="Times New Roman" w:hAnsi="Times New Roman"/>
          <w:kern w:val="0"/>
          <w:sz w:val="22"/>
        </w:rPr>
        <w:t>xpression</w:t>
      </w:r>
      <w:r w:rsidRPr="00E45E56">
        <w:rPr>
          <w:rFonts w:ascii="Times New Roman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>in 37</w:t>
      </w:r>
      <w:r>
        <w:rPr>
          <w:rFonts w:ascii="Times New Roman" w:hAnsi="Times New Roman" w:hint="eastAsia"/>
          <w:kern w:val="0"/>
          <w:sz w:val="22"/>
        </w:rPr>
        <w:t>1</w:t>
      </w:r>
      <w:r>
        <w:rPr>
          <w:rFonts w:ascii="Times New Roman" w:hAnsi="Times New Roman"/>
          <w:kern w:val="0"/>
          <w:sz w:val="22"/>
        </w:rPr>
        <w:t xml:space="preserve"> </w:t>
      </w:r>
      <w:r w:rsidR="00086454">
        <w:rPr>
          <w:rFonts w:ascii="Times New Roman" w:hAnsi="Times New Roman"/>
          <w:kern w:val="0"/>
          <w:sz w:val="22"/>
        </w:rPr>
        <w:t>HCC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>tissues</w:t>
      </w:r>
      <w:r>
        <w:rPr>
          <w:rFonts w:ascii="Times New Roman" w:hAnsi="Times New Roman" w:hint="eastAsia"/>
          <w:kern w:val="0"/>
          <w:sz w:val="22"/>
        </w:rPr>
        <w:t xml:space="preserve"> and</w:t>
      </w:r>
      <w:r w:rsidRPr="00E45E56">
        <w:rPr>
          <w:rFonts w:ascii="Times New Roman" w:hAnsi="Times New Roman"/>
          <w:kern w:val="0"/>
          <w:sz w:val="22"/>
        </w:rPr>
        <w:t xml:space="preserve"> 50 normal liver tissue samples</w:t>
      </w:r>
      <w:r w:rsidRPr="00E45E56">
        <w:rPr>
          <w:rFonts w:ascii="Times New Roman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>in the TCGA database</w:t>
      </w:r>
      <w:r>
        <w:rPr>
          <w:rFonts w:ascii="Times New Roman" w:hAnsi="Times New Roman" w:hint="eastAsia"/>
          <w:kern w:val="0"/>
          <w:sz w:val="22"/>
        </w:rPr>
        <w:t xml:space="preserve">, </w:t>
      </w:r>
      <w:r w:rsidRPr="00D21655">
        <w:rPr>
          <w:rFonts w:ascii="Times New Roman" w:hAnsi="Times New Roman"/>
          <w:i/>
          <w:kern w:val="0"/>
          <w:sz w:val="22"/>
        </w:rPr>
        <w:t>p</w:t>
      </w:r>
      <w:r>
        <w:rPr>
          <w:rFonts w:ascii="Times New Roman" w:hAnsi="Times New Roman" w:hint="eastAsia"/>
          <w:kern w:val="0"/>
          <w:sz w:val="22"/>
        </w:rPr>
        <w:t xml:space="preserve">&lt;0.001. </w:t>
      </w:r>
      <w:r w:rsidR="00F3139C">
        <w:rPr>
          <w:rFonts w:ascii="Times New Roman" w:hAnsi="Times New Roman"/>
          <w:b/>
          <w:kern w:val="0"/>
          <w:sz w:val="22"/>
        </w:rPr>
        <w:t>E</w:t>
      </w:r>
      <w:r>
        <w:rPr>
          <w:rFonts w:ascii="Times New Roman" w:hAnsi="Times New Roman" w:hint="eastAsia"/>
          <w:b/>
          <w:kern w:val="0"/>
          <w:sz w:val="22"/>
        </w:rPr>
        <w:t xml:space="preserve"> </w:t>
      </w:r>
      <w:r w:rsidRPr="00F6230A">
        <w:rPr>
          <w:rFonts w:ascii="Times New Roman" w:hAnsi="Times New Roman"/>
          <w:kern w:val="0"/>
          <w:sz w:val="22"/>
        </w:rPr>
        <w:t>Correlat</w:t>
      </w:r>
      <w:r>
        <w:rPr>
          <w:rFonts w:ascii="Times New Roman" w:hAnsi="Times New Roman"/>
          <w:kern w:val="0"/>
          <w:sz w:val="22"/>
        </w:rPr>
        <w:t xml:space="preserve">ion analysis between </w:t>
      </w:r>
      <w:r>
        <w:rPr>
          <w:rFonts w:ascii="Times New Roman" w:hAnsi="Times New Roman" w:hint="eastAsia"/>
          <w:kern w:val="0"/>
          <w:sz w:val="22"/>
        </w:rPr>
        <w:t>WTAP</w:t>
      </w:r>
      <w:r>
        <w:rPr>
          <w:rFonts w:ascii="Times New Roman" w:hAnsi="Times New Roman"/>
          <w:kern w:val="0"/>
          <w:sz w:val="22"/>
        </w:rPr>
        <w:t xml:space="preserve"> ex</w:t>
      </w:r>
      <w:r w:rsidRPr="00F6230A">
        <w:rPr>
          <w:rFonts w:ascii="Times New Roman" w:hAnsi="Times New Roman"/>
          <w:kern w:val="0"/>
          <w:sz w:val="22"/>
        </w:rPr>
        <w:t xml:space="preserve">pression </w:t>
      </w:r>
      <w:r>
        <w:rPr>
          <w:rFonts w:ascii="Times New Roman" w:hAnsi="Times New Roman" w:hint="eastAsia"/>
          <w:kern w:val="0"/>
          <w:sz w:val="22"/>
        </w:rPr>
        <w:t>with</w:t>
      </w:r>
      <w:r w:rsidRPr="00F6230A">
        <w:rPr>
          <w:rFonts w:ascii="Times New Roman" w:hAnsi="Times New Roman"/>
          <w:kern w:val="0"/>
          <w:sz w:val="22"/>
        </w:rPr>
        <w:t xml:space="preserve"> clin</w:t>
      </w:r>
      <w:r>
        <w:rPr>
          <w:rFonts w:ascii="Times New Roman" w:hAnsi="Times New Roman"/>
          <w:kern w:val="0"/>
          <w:sz w:val="22"/>
        </w:rPr>
        <w:t xml:space="preserve">ical </w:t>
      </w:r>
      <w:r>
        <w:rPr>
          <w:rFonts w:ascii="Times New Roman" w:hAnsi="Times New Roman" w:hint="eastAsia"/>
          <w:kern w:val="0"/>
          <w:sz w:val="22"/>
        </w:rPr>
        <w:t>stage</w:t>
      </w:r>
      <w:r>
        <w:rPr>
          <w:rFonts w:ascii="Times New Roman" w:hAnsi="Times New Roman"/>
          <w:kern w:val="0"/>
          <w:sz w:val="22"/>
        </w:rPr>
        <w:t xml:space="preserve"> in </w:t>
      </w:r>
      <w:r>
        <w:rPr>
          <w:rFonts w:ascii="Times New Roman" w:hAnsi="Times New Roman" w:hint="eastAsia"/>
          <w:kern w:val="0"/>
          <w:sz w:val="22"/>
        </w:rPr>
        <w:t xml:space="preserve">HCC </w:t>
      </w:r>
      <w:r>
        <w:rPr>
          <w:rFonts w:ascii="Times New Roman" w:hAnsi="Times New Roman"/>
          <w:kern w:val="0"/>
          <w:sz w:val="22"/>
        </w:rPr>
        <w:t>patients</w:t>
      </w:r>
      <w:r>
        <w:rPr>
          <w:rFonts w:ascii="Times New Roman" w:hAnsi="Times New Roman" w:hint="eastAsia"/>
          <w:kern w:val="0"/>
          <w:sz w:val="22"/>
        </w:rPr>
        <w:t xml:space="preserve">, </w:t>
      </w:r>
      <w:r w:rsidRPr="00D21655">
        <w:rPr>
          <w:rFonts w:ascii="Times New Roman" w:hAnsi="Times New Roman"/>
          <w:i/>
          <w:kern w:val="0"/>
          <w:sz w:val="22"/>
        </w:rPr>
        <w:t>p</w:t>
      </w:r>
      <w:r>
        <w:rPr>
          <w:rFonts w:ascii="Times New Roman" w:hAnsi="Times New Roman" w:hint="eastAsia"/>
          <w:kern w:val="0"/>
          <w:sz w:val="22"/>
        </w:rPr>
        <w:t xml:space="preserve">&lt;0.001. </w:t>
      </w:r>
      <w:r w:rsidR="00F3139C">
        <w:rPr>
          <w:rFonts w:ascii="Times New Roman" w:hAnsi="Times New Roman"/>
          <w:b/>
          <w:kern w:val="0"/>
          <w:sz w:val="22"/>
        </w:rPr>
        <w:t>F</w:t>
      </w:r>
      <w:r w:rsidRPr="00F6230A">
        <w:rPr>
          <w:rFonts w:ascii="Times New Roman" w:hAnsi="Times New Roman" w:hint="eastAsia"/>
          <w:b/>
          <w:kern w:val="0"/>
          <w:sz w:val="22"/>
        </w:rPr>
        <w:t xml:space="preserve">, </w:t>
      </w:r>
      <w:r w:rsidR="00F3139C">
        <w:rPr>
          <w:rFonts w:ascii="Times New Roman" w:hAnsi="Times New Roman"/>
          <w:b/>
          <w:kern w:val="0"/>
          <w:sz w:val="22"/>
        </w:rPr>
        <w:t>G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r w:rsidRPr="00F6230A">
        <w:rPr>
          <w:rFonts w:ascii="Times New Roman" w:hAnsi="Times New Roman"/>
          <w:kern w:val="0"/>
          <w:sz w:val="22"/>
        </w:rPr>
        <w:t>Correlat</w:t>
      </w:r>
      <w:r>
        <w:rPr>
          <w:rFonts w:ascii="Times New Roman" w:hAnsi="Times New Roman"/>
          <w:kern w:val="0"/>
          <w:sz w:val="22"/>
        </w:rPr>
        <w:t xml:space="preserve">ion analysis between </w:t>
      </w:r>
      <w:r>
        <w:rPr>
          <w:rFonts w:ascii="Times New Roman" w:hAnsi="Times New Roman" w:hint="eastAsia"/>
          <w:kern w:val="0"/>
          <w:sz w:val="22"/>
        </w:rPr>
        <w:t>WTAP</w:t>
      </w:r>
      <w:r>
        <w:rPr>
          <w:rFonts w:ascii="Times New Roman" w:hAnsi="Times New Roman"/>
          <w:kern w:val="0"/>
          <w:sz w:val="22"/>
        </w:rPr>
        <w:t xml:space="preserve"> ex</w:t>
      </w:r>
      <w:r w:rsidRPr="00F6230A">
        <w:rPr>
          <w:rFonts w:ascii="Times New Roman" w:hAnsi="Times New Roman"/>
          <w:kern w:val="0"/>
          <w:sz w:val="22"/>
        </w:rPr>
        <w:t xml:space="preserve">pression </w:t>
      </w:r>
      <w:r>
        <w:rPr>
          <w:rFonts w:ascii="Times New Roman" w:hAnsi="Times New Roman" w:hint="eastAsia"/>
          <w:kern w:val="0"/>
          <w:sz w:val="22"/>
        </w:rPr>
        <w:t>with</w:t>
      </w:r>
      <w:r w:rsidRPr="00F6230A">
        <w:rPr>
          <w:rFonts w:ascii="Times New Roman" w:hAnsi="Times New Roman"/>
          <w:kern w:val="0"/>
          <w:sz w:val="22"/>
        </w:rPr>
        <w:t xml:space="preserve"> </w:t>
      </w:r>
      <w:r w:rsidR="00314352">
        <w:rPr>
          <w:rFonts w:ascii="Times New Roman" w:hAnsi="Times New Roman" w:hint="eastAsia"/>
          <w:kern w:val="0"/>
          <w:sz w:val="22"/>
        </w:rPr>
        <w:t>recurrence-</w:t>
      </w:r>
      <w:r>
        <w:rPr>
          <w:rFonts w:ascii="Times New Roman" w:hAnsi="Times New Roman" w:hint="eastAsia"/>
          <w:kern w:val="0"/>
          <w:sz w:val="22"/>
        </w:rPr>
        <w:t>fr</w:t>
      </w:r>
      <w:r w:rsidR="00314352">
        <w:rPr>
          <w:rFonts w:ascii="Times New Roman" w:hAnsi="Times New Roman" w:hint="eastAsia"/>
          <w:kern w:val="0"/>
          <w:sz w:val="22"/>
        </w:rPr>
        <w:t>ee survival (</w:t>
      </w:r>
      <w:r w:rsidR="00F3139C">
        <w:rPr>
          <w:rFonts w:ascii="Times New Roman" w:hAnsi="Times New Roman"/>
          <w:kern w:val="0"/>
          <w:sz w:val="22"/>
        </w:rPr>
        <w:t>F</w:t>
      </w:r>
      <w:r w:rsidR="00314352">
        <w:rPr>
          <w:rFonts w:ascii="Times New Roman" w:hAnsi="Times New Roman" w:hint="eastAsia"/>
          <w:kern w:val="0"/>
          <w:sz w:val="22"/>
        </w:rPr>
        <w:t>) and progression-</w:t>
      </w:r>
      <w:r>
        <w:rPr>
          <w:rFonts w:ascii="Times New Roman" w:hAnsi="Times New Roman" w:hint="eastAsia"/>
          <w:kern w:val="0"/>
          <w:sz w:val="22"/>
        </w:rPr>
        <w:t>free survival (</w:t>
      </w:r>
      <w:r w:rsidR="00F3139C">
        <w:rPr>
          <w:rFonts w:ascii="Times New Roman" w:hAnsi="Times New Roman"/>
          <w:kern w:val="0"/>
          <w:sz w:val="22"/>
        </w:rPr>
        <w:t>G</w:t>
      </w:r>
      <w:r>
        <w:rPr>
          <w:rFonts w:ascii="Times New Roman" w:hAnsi="Times New Roman" w:hint="eastAsia"/>
          <w:kern w:val="0"/>
          <w:sz w:val="22"/>
        </w:rPr>
        <w:t>)</w:t>
      </w:r>
      <w:r>
        <w:rPr>
          <w:rFonts w:ascii="Times New Roman" w:hAnsi="Times New Roman"/>
          <w:kern w:val="0"/>
          <w:sz w:val="22"/>
        </w:rPr>
        <w:t xml:space="preserve"> in </w:t>
      </w:r>
      <w:r>
        <w:rPr>
          <w:rFonts w:ascii="Times New Roman" w:hAnsi="Times New Roman" w:hint="eastAsia"/>
          <w:kern w:val="0"/>
          <w:sz w:val="22"/>
        </w:rPr>
        <w:t xml:space="preserve">HCC </w:t>
      </w:r>
      <w:r>
        <w:rPr>
          <w:rFonts w:ascii="Times New Roman" w:hAnsi="Times New Roman"/>
          <w:kern w:val="0"/>
          <w:sz w:val="22"/>
        </w:rPr>
        <w:t>patients</w:t>
      </w:r>
      <w:r w:rsidR="006D23A9" w:rsidRPr="006D23A9">
        <w:rPr>
          <w:rFonts w:ascii="Times New Roman" w:hAnsi="Times New Roman" w:hint="eastAsia"/>
          <w:sz w:val="22"/>
        </w:rPr>
        <w:t xml:space="preserve"> </w:t>
      </w:r>
      <w:r w:rsidR="006D23A9" w:rsidRPr="003D54EF">
        <w:rPr>
          <w:rFonts w:ascii="Times New Roman" w:hAnsi="Times New Roman" w:hint="eastAsia"/>
          <w:sz w:val="22"/>
        </w:rPr>
        <w:t xml:space="preserve">was assessed by the </w:t>
      </w:r>
      <w:r w:rsidR="006D23A9" w:rsidRPr="003D54EF">
        <w:rPr>
          <w:rFonts w:ascii="Times New Roman" w:hAnsi="Times New Roman"/>
          <w:sz w:val="22"/>
        </w:rPr>
        <w:t>Kaplan-Meier Plotter</w:t>
      </w:r>
      <w:r w:rsidR="006D23A9" w:rsidRPr="003D54EF">
        <w:rPr>
          <w:rFonts w:ascii="Times New Roman" w:hAnsi="Times New Roman" w:hint="eastAsia"/>
          <w:sz w:val="22"/>
        </w:rPr>
        <w:t xml:space="preserve"> online tool</w:t>
      </w:r>
      <w:r w:rsidRPr="00F6230A">
        <w:rPr>
          <w:rFonts w:ascii="Times New Roman" w:hAnsi="Times New Roman"/>
          <w:kern w:val="0"/>
          <w:sz w:val="22"/>
        </w:rPr>
        <w:t>.</w:t>
      </w:r>
    </w:p>
    <w:p w14:paraId="45FC28F3" w14:textId="6BBC9D96" w:rsidR="00CC0B33" w:rsidRDefault="00CC0B33">
      <w:pPr>
        <w:widowControl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</w:p>
    <w:p w14:paraId="731CEF3D" w14:textId="222A6AFB" w:rsidR="009F1C24" w:rsidRPr="001E303F" w:rsidRDefault="000D4181" w:rsidP="00E264B4">
      <w:pPr>
        <w:widowControl/>
        <w:spacing w:line="360" w:lineRule="auto"/>
        <w:rPr>
          <w:rFonts w:ascii="Times New Roman" w:hAnsi="Times New Roman"/>
          <w:kern w:val="0"/>
          <w:sz w:val="22"/>
        </w:rPr>
      </w:pPr>
      <w:r>
        <w:rPr>
          <w:noProof/>
        </w:rPr>
        <w:lastRenderedPageBreak/>
        <w:drawing>
          <wp:inline distT="0" distB="0" distL="0" distR="0" wp14:anchorId="329C6AC8" wp14:editId="661D7179">
            <wp:extent cx="5274310" cy="473837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65C1E" w14:textId="1AADF837" w:rsidR="009B5C17" w:rsidRPr="00E45E56" w:rsidRDefault="00593C4C" w:rsidP="00E264B4">
      <w:pPr>
        <w:widowControl/>
        <w:spacing w:line="360" w:lineRule="auto"/>
        <w:rPr>
          <w:rFonts w:ascii="Times New Roman" w:hAnsi="Times New Roman"/>
          <w:kern w:val="0"/>
          <w:sz w:val="22"/>
        </w:rPr>
      </w:pPr>
      <w:r w:rsidRPr="003B1968">
        <w:rPr>
          <w:rFonts w:ascii="Times New Roman" w:eastAsia="楷体" w:hAnsi="Times New Roman"/>
          <w:b/>
          <w:kern w:val="0"/>
          <w:sz w:val="22"/>
        </w:rPr>
        <w:t xml:space="preserve">Fig. </w:t>
      </w:r>
      <w:r w:rsidRPr="003B1968">
        <w:rPr>
          <w:rFonts w:ascii="Times New Roman" w:eastAsia="楷体" w:hAnsi="Times New Roman" w:hint="eastAsia"/>
          <w:b/>
          <w:kern w:val="0"/>
          <w:sz w:val="22"/>
        </w:rPr>
        <w:t>S</w:t>
      </w:r>
      <w:r>
        <w:rPr>
          <w:rFonts w:ascii="Times New Roman" w:eastAsia="楷体" w:hAnsi="Times New Roman"/>
          <w:b/>
          <w:kern w:val="0"/>
          <w:sz w:val="22"/>
        </w:rPr>
        <w:t xml:space="preserve">5 </w:t>
      </w:r>
      <w:r>
        <w:rPr>
          <w:rFonts w:ascii="Times New Roman" w:hAnsi="Times New Roman"/>
          <w:b/>
          <w:kern w:val="0"/>
          <w:sz w:val="22"/>
        </w:rPr>
        <w:t xml:space="preserve">WTAP </w:t>
      </w:r>
      <w:r>
        <w:rPr>
          <w:rFonts w:ascii="Times New Roman" w:hAnsi="Times New Roman" w:hint="eastAsia"/>
          <w:b/>
          <w:kern w:val="0"/>
          <w:sz w:val="22"/>
        </w:rPr>
        <w:t xml:space="preserve">promotes migration and invasion in MHCC97L cells. </w:t>
      </w:r>
      <w:r w:rsidRPr="00593C4C">
        <w:rPr>
          <w:rFonts w:ascii="Times New Roman" w:hAnsi="Times New Roman"/>
          <w:b/>
          <w:kern w:val="0"/>
          <w:sz w:val="22"/>
        </w:rPr>
        <w:t xml:space="preserve">A </w:t>
      </w:r>
      <w:proofErr w:type="spellStart"/>
      <w:r w:rsidRPr="00593C4C">
        <w:rPr>
          <w:rFonts w:ascii="Times New Roman" w:hAnsi="Times New Roman"/>
          <w:kern w:val="0"/>
          <w:sz w:val="22"/>
        </w:rPr>
        <w:t>qRT</w:t>
      </w:r>
      <w:proofErr w:type="spellEnd"/>
      <w:r w:rsidRPr="00593C4C">
        <w:rPr>
          <w:rFonts w:ascii="Times New Roman" w:hAnsi="Times New Roman"/>
          <w:kern w:val="0"/>
          <w:sz w:val="22"/>
        </w:rPr>
        <w:t>-PCR analysis</w:t>
      </w:r>
      <w:r w:rsidRPr="00593C4C">
        <w:rPr>
          <w:rFonts w:ascii="Times New Roman" w:hAnsi="Times New Roman"/>
          <w:color w:val="000000"/>
          <w:kern w:val="0"/>
          <w:sz w:val="22"/>
        </w:rPr>
        <w:t xml:space="preserve"> of WTAP in MHCC97L cells transfected with</w:t>
      </w:r>
      <w:r w:rsidRPr="00593C4C">
        <w:rPr>
          <w:rFonts w:ascii="Times New Roman" w:eastAsia="楷体" w:hAnsi="Times New Roman"/>
          <w:kern w:val="0"/>
          <w:sz w:val="22"/>
        </w:rPr>
        <w:t xml:space="preserve"> the indicated plasmids. </w:t>
      </w:r>
      <w:r w:rsidRPr="00593C4C">
        <w:rPr>
          <w:rFonts w:ascii="Times New Roman" w:eastAsia="楷体" w:hAnsi="Times New Roman"/>
          <w:b/>
          <w:bCs/>
          <w:kern w:val="0"/>
          <w:sz w:val="22"/>
        </w:rPr>
        <w:t>B, C</w:t>
      </w:r>
      <w:r w:rsidRPr="00593C4C">
        <w:rPr>
          <w:rFonts w:ascii="Times New Roman" w:hAnsi="Times New Roman"/>
          <w:kern w:val="0"/>
          <w:sz w:val="22"/>
        </w:rPr>
        <w:t xml:space="preserve"> </w:t>
      </w:r>
      <w:r w:rsidRPr="00593C4C">
        <w:rPr>
          <w:rFonts w:ascii="Times New Roman" w:eastAsia="宋体" w:hAnsi="Times New Roman" w:hint="eastAsia"/>
          <w:bCs/>
          <w:color w:val="000000" w:themeColor="text1"/>
          <w:sz w:val="22"/>
        </w:rPr>
        <w:t>Western blotting</w:t>
      </w:r>
      <w:r w:rsidRPr="00593C4C">
        <w:rPr>
          <w:rFonts w:ascii="Times New Roman" w:eastAsia="宋体" w:hAnsi="Times New Roman"/>
          <w:bCs/>
          <w:color w:val="000000" w:themeColor="text1"/>
          <w:sz w:val="22"/>
        </w:rPr>
        <w:t xml:space="preserve"> </w:t>
      </w:r>
      <w:r w:rsidRPr="00593C4C">
        <w:rPr>
          <w:rFonts w:ascii="Times New Roman" w:hAnsi="Times New Roman"/>
          <w:kern w:val="0"/>
          <w:sz w:val="22"/>
        </w:rPr>
        <w:t>analysis (B)</w:t>
      </w:r>
      <w:r w:rsidRPr="00593C4C">
        <w:rPr>
          <w:rFonts w:ascii="Times New Roman" w:hAnsi="Times New Roman"/>
          <w:color w:val="000000"/>
          <w:kern w:val="0"/>
          <w:sz w:val="22"/>
        </w:rPr>
        <w:t xml:space="preserve"> of WTAP in MHCC97L cells transfected with</w:t>
      </w:r>
      <w:r w:rsidRPr="00593C4C">
        <w:rPr>
          <w:rFonts w:ascii="Times New Roman" w:eastAsia="楷体" w:hAnsi="Times New Roman"/>
          <w:kern w:val="0"/>
          <w:sz w:val="22"/>
        </w:rPr>
        <w:t xml:space="preserve"> the indicated plasmids. </w:t>
      </w:r>
      <w:r w:rsidRPr="00593C4C">
        <w:rPr>
          <w:rFonts w:ascii="Times New Roman" w:eastAsia="宋体" w:hAnsi="Times New Roman"/>
          <w:bCs/>
          <w:color w:val="000000" w:themeColor="text1"/>
          <w:sz w:val="22"/>
        </w:rPr>
        <w:t xml:space="preserve">(C) shows </w:t>
      </w:r>
      <w:r w:rsidRPr="00593C4C">
        <w:rPr>
          <w:rFonts w:ascii="Times New Roman" w:eastAsia="楷体" w:hAnsi="Times New Roman"/>
          <w:kern w:val="0"/>
          <w:sz w:val="22"/>
        </w:rPr>
        <w:t xml:space="preserve">the </w:t>
      </w:r>
      <w:r w:rsidRPr="00593C4C">
        <w:rPr>
          <w:rFonts w:ascii="Times New Roman" w:eastAsia="宋体" w:hAnsi="Times New Roman" w:hint="eastAsia"/>
          <w:bCs/>
          <w:color w:val="000000" w:themeColor="text1"/>
          <w:sz w:val="22"/>
        </w:rPr>
        <w:t>quantification of the intensity relative to tubulin.</w:t>
      </w:r>
      <w:r w:rsidRPr="00593C4C">
        <w:rPr>
          <w:rFonts w:ascii="Times New Roman" w:eastAsia="宋体" w:hAnsi="Times New Roman"/>
          <w:bCs/>
          <w:color w:val="000000" w:themeColor="text1"/>
          <w:sz w:val="22"/>
        </w:rPr>
        <w:t xml:space="preserve"> </w:t>
      </w:r>
      <w:r>
        <w:rPr>
          <w:rFonts w:ascii="Times New Roman" w:hAnsi="Times New Roman"/>
          <w:b/>
          <w:kern w:val="0"/>
          <w:sz w:val="22"/>
        </w:rPr>
        <w:t>D</w:t>
      </w:r>
      <w:r>
        <w:rPr>
          <w:rFonts w:ascii="Times New Roman" w:hAnsi="Times New Roman" w:hint="eastAsia"/>
          <w:b/>
          <w:kern w:val="0"/>
          <w:sz w:val="22"/>
        </w:rPr>
        <w:t xml:space="preserve"> </w:t>
      </w:r>
      <w:r>
        <w:rPr>
          <w:rFonts w:ascii="Times New Roman" w:hAnsi="Times New Roman"/>
          <w:kern w:val="0"/>
          <w:sz w:val="22"/>
        </w:rPr>
        <w:t xml:space="preserve">Wound healing assay of the migration ability in </w:t>
      </w:r>
      <w:r>
        <w:rPr>
          <w:rFonts w:ascii="Times New Roman" w:hAnsi="Times New Roman" w:hint="eastAsia"/>
          <w:kern w:val="0"/>
          <w:sz w:val="22"/>
        </w:rPr>
        <w:t>MHCC97L</w:t>
      </w:r>
      <w:r>
        <w:rPr>
          <w:rFonts w:ascii="Times New Roman" w:hAnsi="Times New Roman"/>
          <w:kern w:val="0"/>
          <w:sz w:val="22"/>
        </w:rPr>
        <w:t xml:space="preserve"> cells</w:t>
      </w:r>
      <w:r>
        <w:rPr>
          <w:rFonts w:ascii="Times New Roman" w:hAnsi="Times New Roman" w:hint="eastAsia"/>
          <w:kern w:val="0"/>
          <w:sz w:val="22"/>
        </w:rPr>
        <w:t xml:space="preserve"> transfected with indicated plasmids</w:t>
      </w:r>
      <w:r>
        <w:rPr>
          <w:rFonts w:ascii="Times New Roman" w:hAnsi="Times New Roman"/>
          <w:kern w:val="0"/>
          <w:sz w:val="22"/>
        </w:rPr>
        <w:t>.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r>
        <w:rPr>
          <w:rFonts w:ascii="Times New Roman" w:hAnsi="Times New Roman"/>
          <w:b/>
          <w:kern w:val="0"/>
          <w:sz w:val="22"/>
        </w:rPr>
        <w:t>E-G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proofErr w:type="spellStart"/>
      <w:r>
        <w:rPr>
          <w:rFonts w:ascii="Times New Roman" w:hAnsi="Times New Roman"/>
          <w:kern w:val="0"/>
          <w:sz w:val="22"/>
        </w:rPr>
        <w:t>Transwell</w:t>
      </w:r>
      <w:proofErr w:type="spellEnd"/>
      <w:r>
        <w:rPr>
          <w:rFonts w:ascii="Times New Roman" w:hAnsi="Times New Roman"/>
          <w:kern w:val="0"/>
          <w:sz w:val="22"/>
        </w:rPr>
        <w:t xml:space="preserve"> assay of the migration and invasion abilities in </w:t>
      </w:r>
      <w:r>
        <w:rPr>
          <w:rFonts w:ascii="Times New Roman" w:hAnsi="Times New Roman" w:hint="eastAsia"/>
          <w:kern w:val="0"/>
          <w:sz w:val="22"/>
        </w:rPr>
        <w:t>MHCC97L</w:t>
      </w:r>
      <w:r>
        <w:rPr>
          <w:rFonts w:ascii="Times New Roman" w:hAnsi="Times New Roman"/>
          <w:kern w:val="0"/>
          <w:sz w:val="22"/>
        </w:rPr>
        <w:t xml:space="preserve"> cells</w:t>
      </w:r>
      <w:r>
        <w:rPr>
          <w:rFonts w:ascii="Times New Roman" w:hAnsi="Times New Roman" w:hint="eastAsia"/>
          <w:kern w:val="0"/>
          <w:sz w:val="22"/>
        </w:rPr>
        <w:t xml:space="preserve"> transfected with indicated plasmids</w:t>
      </w:r>
      <w:r>
        <w:rPr>
          <w:rFonts w:ascii="Times New Roman" w:hAnsi="Times New Roman"/>
          <w:kern w:val="0"/>
          <w:sz w:val="22"/>
        </w:rPr>
        <w:t>.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r w:rsidRPr="0023522F">
        <w:rPr>
          <w:rFonts w:ascii="Times New Roman" w:hAnsi="Times New Roman"/>
          <w:color w:val="000000"/>
          <w:sz w:val="22"/>
        </w:rPr>
        <w:t xml:space="preserve">Error bars represent </w:t>
      </w:r>
      <w:proofErr w:type="spellStart"/>
      <w:r w:rsidRPr="0023522F">
        <w:rPr>
          <w:rFonts w:ascii="Times New Roman" w:hAnsi="Times New Roman"/>
          <w:color w:val="000000"/>
          <w:sz w:val="22"/>
        </w:rPr>
        <w:t>mean±SD</w:t>
      </w:r>
      <w:proofErr w:type="spellEnd"/>
      <w:r w:rsidRPr="0023522F">
        <w:rPr>
          <w:rFonts w:ascii="Times New Roman" w:eastAsia="宋体" w:hAnsi="Times New Roman"/>
          <w:bCs/>
          <w:color w:val="000000" w:themeColor="text1"/>
          <w:sz w:val="22"/>
        </w:rPr>
        <w:t xml:space="preserve">, </w:t>
      </w:r>
      <w:r w:rsidRPr="0023522F">
        <w:rPr>
          <w:rFonts w:ascii="Times New Roman" w:hAnsi="Times New Roman"/>
          <w:color w:val="000000"/>
          <w:sz w:val="22"/>
        </w:rPr>
        <w:t>*</w:t>
      </w:r>
      <w:r w:rsidRPr="0023522F">
        <w:rPr>
          <w:rFonts w:ascii="Times New Roman" w:hAnsi="Times New Roman"/>
          <w:i/>
          <w:color w:val="000000"/>
          <w:sz w:val="22"/>
        </w:rPr>
        <w:t>P</w:t>
      </w:r>
      <w:r w:rsidRPr="0023522F">
        <w:rPr>
          <w:rFonts w:ascii="Times New Roman" w:hAnsi="Times New Roman"/>
          <w:color w:val="000000"/>
          <w:sz w:val="22"/>
        </w:rPr>
        <w:t xml:space="preserve"> &lt; 0.05, **</w:t>
      </w:r>
      <w:r w:rsidRPr="0023522F">
        <w:rPr>
          <w:rFonts w:ascii="Times New Roman" w:hAnsi="Times New Roman"/>
          <w:i/>
          <w:color w:val="000000"/>
          <w:sz w:val="22"/>
        </w:rPr>
        <w:t>P</w:t>
      </w:r>
      <w:r w:rsidRPr="0023522F">
        <w:rPr>
          <w:rFonts w:ascii="Times New Roman" w:hAnsi="Times New Roman"/>
          <w:color w:val="000000"/>
          <w:sz w:val="22"/>
        </w:rPr>
        <w:t xml:space="preserve"> &lt; 0.01, ***</w:t>
      </w:r>
      <w:r w:rsidRPr="0023522F">
        <w:rPr>
          <w:rFonts w:ascii="Times New Roman" w:hAnsi="Times New Roman"/>
          <w:i/>
          <w:color w:val="000000"/>
          <w:sz w:val="22"/>
        </w:rPr>
        <w:t xml:space="preserve">P </w:t>
      </w:r>
      <w:r w:rsidRPr="0023522F">
        <w:rPr>
          <w:rFonts w:ascii="Times New Roman" w:hAnsi="Times New Roman"/>
          <w:color w:val="000000"/>
          <w:sz w:val="22"/>
        </w:rPr>
        <w:t xml:space="preserve">&lt; 0.001 by 2-tailed Student’s </w:t>
      </w:r>
      <w:r w:rsidRPr="0023522F">
        <w:rPr>
          <w:rFonts w:ascii="Times New Roman" w:hAnsi="Times New Roman"/>
          <w:i/>
          <w:color w:val="000000"/>
          <w:sz w:val="22"/>
        </w:rPr>
        <w:t>t-</w:t>
      </w:r>
      <w:r w:rsidRPr="0023522F">
        <w:rPr>
          <w:rFonts w:ascii="Times New Roman" w:hAnsi="Times New Roman"/>
          <w:color w:val="000000"/>
          <w:sz w:val="22"/>
        </w:rPr>
        <w:t>test</w:t>
      </w:r>
      <w:r w:rsidRPr="0023522F">
        <w:rPr>
          <w:rFonts w:ascii="Times New Roman" w:eastAsia="宋体" w:hAnsi="Times New Roman" w:hint="eastAsia"/>
          <w:bCs/>
          <w:color w:val="000000" w:themeColor="text1"/>
          <w:sz w:val="22"/>
        </w:rPr>
        <w:t>.</w:t>
      </w:r>
      <w:r w:rsidR="009B5C17">
        <w:rPr>
          <w:rFonts w:ascii="Times New Roman" w:hAnsi="Times New Roman" w:hint="eastAsia"/>
          <w:kern w:val="0"/>
          <w:sz w:val="22"/>
        </w:rPr>
        <w:t xml:space="preserve">  </w:t>
      </w:r>
    </w:p>
    <w:p w14:paraId="3208E329" w14:textId="77777777" w:rsidR="004767E5" w:rsidRPr="009B5C17" w:rsidRDefault="004767E5" w:rsidP="00E264B4">
      <w:pPr>
        <w:spacing w:line="360" w:lineRule="auto"/>
      </w:pPr>
    </w:p>
    <w:sectPr w:rsidR="004767E5" w:rsidRPr="009B5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B1929" w14:textId="77777777" w:rsidR="008D753B" w:rsidRDefault="008D753B" w:rsidP="00503B64">
      <w:r>
        <w:separator/>
      </w:r>
    </w:p>
  </w:endnote>
  <w:endnote w:type="continuationSeparator" w:id="0">
    <w:p w14:paraId="7F74222D" w14:textId="77777777" w:rsidR="008D753B" w:rsidRDefault="008D753B" w:rsidP="0050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E6B3" w14:textId="77777777" w:rsidR="008D753B" w:rsidRDefault="008D753B" w:rsidP="00503B64">
      <w:r>
        <w:separator/>
      </w:r>
    </w:p>
  </w:footnote>
  <w:footnote w:type="continuationSeparator" w:id="0">
    <w:p w14:paraId="6DBDF565" w14:textId="77777777" w:rsidR="008D753B" w:rsidRDefault="008D753B" w:rsidP="0050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FD"/>
    <w:rsid w:val="000077C4"/>
    <w:rsid w:val="00011FBA"/>
    <w:rsid w:val="0005509F"/>
    <w:rsid w:val="00074637"/>
    <w:rsid w:val="00075F55"/>
    <w:rsid w:val="00086454"/>
    <w:rsid w:val="0009559E"/>
    <w:rsid w:val="000D0C15"/>
    <w:rsid w:val="000D4181"/>
    <w:rsid w:val="000D7D10"/>
    <w:rsid w:val="00103DCF"/>
    <w:rsid w:val="00115B28"/>
    <w:rsid w:val="001170DF"/>
    <w:rsid w:val="001249EB"/>
    <w:rsid w:val="00176AC4"/>
    <w:rsid w:val="00177BA5"/>
    <w:rsid w:val="00193A78"/>
    <w:rsid w:val="00197383"/>
    <w:rsid w:val="001B144A"/>
    <w:rsid w:val="001C118C"/>
    <w:rsid w:val="001D18D7"/>
    <w:rsid w:val="001D49CB"/>
    <w:rsid w:val="001E303F"/>
    <w:rsid w:val="001E3F13"/>
    <w:rsid w:val="001F1AE3"/>
    <w:rsid w:val="001F560F"/>
    <w:rsid w:val="001F5B3B"/>
    <w:rsid w:val="002133B1"/>
    <w:rsid w:val="00220F3C"/>
    <w:rsid w:val="00235A04"/>
    <w:rsid w:val="002952D4"/>
    <w:rsid w:val="0029608C"/>
    <w:rsid w:val="002A4870"/>
    <w:rsid w:val="002A5689"/>
    <w:rsid w:val="002B6FA1"/>
    <w:rsid w:val="002F1496"/>
    <w:rsid w:val="00314352"/>
    <w:rsid w:val="0037070F"/>
    <w:rsid w:val="00392940"/>
    <w:rsid w:val="00417B75"/>
    <w:rsid w:val="00421753"/>
    <w:rsid w:val="00456DE4"/>
    <w:rsid w:val="004767E5"/>
    <w:rsid w:val="0048565E"/>
    <w:rsid w:val="004866AF"/>
    <w:rsid w:val="004931B7"/>
    <w:rsid w:val="004A1B0B"/>
    <w:rsid w:val="004E7896"/>
    <w:rsid w:val="0050132B"/>
    <w:rsid w:val="00503B64"/>
    <w:rsid w:val="00537140"/>
    <w:rsid w:val="00553AAB"/>
    <w:rsid w:val="00557636"/>
    <w:rsid w:val="00593C4C"/>
    <w:rsid w:val="005B5B8D"/>
    <w:rsid w:val="005E210F"/>
    <w:rsid w:val="005F509F"/>
    <w:rsid w:val="005F5C2B"/>
    <w:rsid w:val="006375F9"/>
    <w:rsid w:val="00641745"/>
    <w:rsid w:val="00642963"/>
    <w:rsid w:val="00645F26"/>
    <w:rsid w:val="006A4DEB"/>
    <w:rsid w:val="006B04D0"/>
    <w:rsid w:val="006C11E3"/>
    <w:rsid w:val="006D23A9"/>
    <w:rsid w:val="006D32A7"/>
    <w:rsid w:val="006F0BFD"/>
    <w:rsid w:val="00710613"/>
    <w:rsid w:val="00745174"/>
    <w:rsid w:val="00754B1A"/>
    <w:rsid w:val="00763670"/>
    <w:rsid w:val="007C6C8F"/>
    <w:rsid w:val="007D5FEE"/>
    <w:rsid w:val="008118CB"/>
    <w:rsid w:val="0084546B"/>
    <w:rsid w:val="00871E78"/>
    <w:rsid w:val="00890F87"/>
    <w:rsid w:val="00895461"/>
    <w:rsid w:val="00897B2F"/>
    <w:rsid w:val="008C5AF7"/>
    <w:rsid w:val="008D495B"/>
    <w:rsid w:val="008D753B"/>
    <w:rsid w:val="009002D2"/>
    <w:rsid w:val="00906130"/>
    <w:rsid w:val="00910911"/>
    <w:rsid w:val="00925F91"/>
    <w:rsid w:val="0095545D"/>
    <w:rsid w:val="00960A9B"/>
    <w:rsid w:val="009733DF"/>
    <w:rsid w:val="00996937"/>
    <w:rsid w:val="009B2DDF"/>
    <w:rsid w:val="009B5C17"/>
    <w:rsid w:val="009C2D7F"/>
    <w:rsid w:val="009D647C"/>
    <w:rsid w:val="009F1C24"/>
    <w:rsid w:val="009F2D42"/>
    <w:rsid w:val="009F312C"/>
    <w:rsid w:val="009F5B31"/>
    <w:rsid w:val="00A310E0"/>
    <w:rsid w:val="00AC7B10"/>
    <w:rsid w:val="00AF2367"/>
    <w:rsid w:val="00B00E38"/>
    <w:rsid w:val="00B110BE"/>
    <w:rsid w:val="00B15387"/>
    <w:rsid w:val="00B47A2D"/>
    <w:rsid w:val="00B51676"/>
    <w:rsid w:val="00B92A40"/>
    <w:rsid w:val="00BE05DB"/>
    <w:rsid w:val="00BE249F"/>
    <w:rsid w:val="00BF09F4"/>
    <w:rsid w:val="00C50286"/>
    <w:rsid w:val="00C617BA"/>
    <w:rsid w:val="00C67436"/>
    <w:rsid w:val="00C94338"/>
    <w:rsid w:val="00CC0B33"/>
    <w:rsid w:val="00CE5FDF"/>
    <w:rsid w:val="00CF7AAF"/>
    <w:rsid w:val="00D04608"/>
    <w:rsid w:val="00D24539"/>
    <w:rsid w:val="00D376BE"/>
    <w:rsid w:val="00D57F13"/>
    <w:rsid w:val="00D61FC9"/>
    <w:rsid w:val="00D7076F"/>
    <w:rsid w:val="00D80C8C"/>
    <w:rsid w:val="00D93290"/>
    <w:rsid w:val="00DA4408"/>
    <w:rsid w:val="00DA5302"/>
    <w:rsid w:val="00DA6C7D"/>
    <w:rsid w:val="00DB041E"/>
    <w:rsid w:val="00DD2C77"/>
    <w:rsid w:val="00DD34B9"/>
    <w:rsid w:val="00DE5F23"/>
    <w:rsid w:val="00E10921"/>
    <w:rsid w:val="00E264B4"/>
    <w:rsid w:val="00EB1B65"/>
    <w:rsid w:val="00EB3974"/>
    <w:rsid w:val="00EE350B"/>
    <w:rsid w:val="00EF6A8D"/>
    <w:rsid w:val="00F3139C"/>
    <w:rsid w:val="00F45F0B"/>
    <w:rsid w:val="00F7470B"/>
    <w:rsid w:val="00FA70F5"/>
    <w:rsid w:val="00FB5EC5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B9CE"/>
  <w15:docId w15:val="{36459954-9FF7-4A45-88DF-3DD256A3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A40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C1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B5C17"/>
    <w:rPr>
      <w:rFonts w:ascii="等线" w:eastAsia="等线" w:hAnsi="等线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03B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03B64"/>
    <w:rPr>
      <w:rFonts w:ascii="等线" w:eastAsia="等线" w:hAnsi="等线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03B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03B64"/>
    <w:rPr>
      <w:rFonts w:ascii="等线" w:eastAsia="等线" w:hAnsi="等线" w:cs="Times New Roman"/>
      <w:sz w:val="18"/>
      <w:szCs w:val="18"/>
    </w:rPr>
  </w:style>
  <w:style w:type="paragraph" w:styleId="a9">
    <w:name w:val="Revision"/>
    <w:hidden/>
    <w:uiPriority w:val="99"/>
    <w:semiHidden/>
    <w:rsid w:val="0095545D"/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11</Pages>
  <Words>1974</Words>
  <Characters>11252</Characters>
  <Application>Microsoft Office Word</Application>
  <DocSecurity>0</DocSecurity>
  <Lines>93</Lines>
  <Paragraphs>26</Paragraphs>
  <ScaleCrop>false</ScaleCrop>
  <Company>Microsoft</Company>
  <LinksUpToDate>false</LinksUpToDate>
  <CharactersWithSpaces>13200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liu wen</cp:lastModifiedBy>
  <cp:revision>41</cp:revision>
  <dcterms:created xsi:type="dcterms:W3CDTF">2022-06-10T10:05:00Z</dcterms:created>
  <dcterms:modified xsi:type="dcterms:W3CDTF">2023-03-27T01:28:00Z</dcterms:modified>
</cp:coreProperties>
</file>