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normal4"/>
        <w:tblpPr w:leftFromText="141" w:rightFromText="141" w:vertAnchor="page" w:horzAnchor="margin" w:tblpXSpec="center" w:tblpY="1999"/>
        <w:tblW w:w="9948" w:type="dxa"/>
        <w:tblLook w:val="04A0" w:firstRow="1" w:lastRow="0" w:firstColumn="1" w:lastColumn="0" w:noHBand="0" w:noVBand="1"/>
      </w:tblPr>
      <w:tblGrid>
        <w:gridCol w:w="1752"/>
        <w:gridCol w:w="4954"/>
        <w:gridCol w:w="4174"/>
      </w:tblGrid>
      <w:tr w:rsidR="000150EA" w:rsidRPr="00273774" w14:paraId="0D7A9F6A" w14:textId="77777777" w:rsidTr="00015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6187F3" w14:textId="77777777" w:rsidR="000150EA" w:rsidRPr="00273774" w:rsidRDefault="000150EA" w:rsidP="000150EA">
            <w:pPr>
              <w:rPr>
                <w:rFonts w:ascii="Segoe UI" w:hAnsi="Segoe UI" w:cs="Segoe UI"/>
              </w:rPr>
            </w:pPr>
            <w:r w:rsidRPr="00273774">
              <w:rPr>
                <w:rFonts w:ascii="Segoe UI" w:hAnsi="Segoe UI" w:cs="Segoe UI"/>
              </w:rPr>
              <w:t>Gene</w:t>
            </w:r>
          </w:p>
        </w:tc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A949A5" w14:textId="77777777" w:rsidR="000150EA" w:rsidRPr="00273774" w:rsidRDefault="000150EA" w:rsidP="000150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273774">
              <w:rPr>
                <w:rFonts w:ascii="Segoe UI" w:hAnsi="Segoe UI" w:cs="Segoe UI"/>
              </w:rPr>
              <w:t xml:space="preserve">Forward </w:t>
            </w:r>
            <w:proofErr w:type="spellStart"/>
            <w:r w:rsidRPr="00273774">
              <w:rPr>
                <w:rFonts w:ascii="Segoe UI" w:hAnsi="Segoe UI" w:cs="Segoe UI"/>
              </w:rPr>
              <w:t>sequence</w:t>
            </w:r>
            <w:proofErr w:type="spellEnd"/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7B2D03" w14:textId="77777777" w:rsidR="000150EA" w:rsidRPr="00273774" w:rsidRDefault="000150EA" w:rsidP="000150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273774">
              <w:rPr>
                <w:rFonts w:ascii="Segoe UI" w:hAnsi="Segoe UI" w:cs="Segoe UI"/>
              </w:rPr>
              <w:t xml:space="preserve">Reverse </w:t>
            </w:r>
            <w:proofErr w:type="spellStart"/>
            <w:r w:rsidRPr="00273774">
              <w:rPr>
                <w:rFonts w:ascii="Segoe UI" w:hAnsi="Segoe UI" w:cs="Segoe UI"/>
              </w:rPr>
              <w:t>sequence</w:t>
            </w:r>
            <w:proofErr w:type="spellEnd"/>
          </w:p>
        </w:tc>
      </w:tr>
      <w:tr w:rsidR="000150EA" w:rsidRPr="00273774" w14:paraId="3E4F56FA" w14:textId="77777777" w:rsidTr="00015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hideMark/>
          </w:tcPr>
          <w:p w14:paraId="34425863" w14:textId="77777777" w:rsidR="000150EA" w:rsidRPr="00273774" w:rsidRDefault="000150EA" w:rsidP="000150EA">
            <w:pPr>
              <w:rPr>
                <w:rFonts w:ascii="Segoe UI" w:hAnsi="Segoe UI" w:cs="Segoe UI"/>
                <w:i/>
                <w:iCs/>
                <w:color w:val="000000"/>
              </w:rPr>
            </w:pPr>
            <w:r w:rsidRPr="00273774">
              <w:rPr>
                <w:rFonts w:ascii="Segoe UI" w:hAnsi="Segoe UI" w:cs="Segoe UI"/>
                <w:i/>
                <w:iCs/>
                <w:color w:val="000000"/>
              </w:rPr>
              <w:t>Tg1</w:t>
            </w:r>
          </w:p>
        </w:tc>
        <w:tc>
          <w:tcPr>
            <w:tcW w:w="4571" w:type="dxa"/>
            <w:tcBorders>
              <w:top w:val="single" w:sz="4" w:space="0" w:color="auto"/>
            </w:tcBorders>
            <w:noWrap/>
            <w:hideMark/>
          </w:tcPr>
          <w:p w14:paraId="70458E40" w14:textId="77777777" w:rsidR="000150EA" w:rsidRPr="00273774" w:rsidRDefault="000150EA" w:rsidP="00015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</w:rPr>
            </w:pPr>
            <w:r w:rsidRPr="00273774">
              <w:rPr>
                <w:rFonts w:ascii="Segoe UI" w:hAnsi="Segoe UI" w:cs="Segoe UI"/>
                <w:color w:val="000000"/>
              </w:rPr>
              <w:t>5’CCGGTCGACCGGAAGCTTCCACAAGTGCATTTA3’</w:t>
            </w:r>
          </w:p>
        </w:tc>
        <w:tc>
          <w:tcPr>
            <w:tcW w:w="3787" w:type="dxa"/>
            <w:tcBorders>
              <w:top w:val="single" w:sz="4" w:space="0" w:color="auto"/>
            </w:tcBorders>
            <w:noWrap/>
            <w:hideMark/>
          </w:tcPr>
          <w:p w14:paraId="376F279C" w14:textId="77777777" w:rsidR="000150EA" w:rsidRPr="00273774" w:rsidRDefault="000150EA" w:rsidP="00015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</w:rPr>
            </w:pPr>
            <w:r w:rsidRPr="00273774">
              <w:rPr>
                <w:rFonts w:ascii="Segoe UI" w:hAnsi="Segoe UI" w:cs="Segoe UI"/>
                <w:color w:val="000000"/>
              </w:rPr>
              <w:t>5’AGGCATTCCACCACTGCTCCCATTCATC3’</w:t>
            </w:r>
          </w:p>
        </w:tc>
      </w:tr>
      <w:tr w:rsidR="000150EA" w:rsidRPr="00273774" w14:paraId="24FAAE10" w14:textId="77777777" w:rsidTr="000150EA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C87D5B" w14:textId="77777777" w:rsidR="000150EA" w:rsidRPr="00273774" w:rsidRDefault="000150EA" w:rsidP="000150EA">
            <w:pPr>
              <w:rPr>
                <w:rFonts w:ascii="Segoe UI" w:hAnsi="Segoe UI" w:cs="Segoe UI"/>
                <w:i/>
                <w:iCs/>
                <w:color w:val="000000"/>
              </w:rPr>
            </w:pPr>
            <w:r w:rsidRPr="00273774">
              <w:rPr>
                <w:rFonts w:ascii="Segoe UI" w:hAnsi="Segoe UI" w:cs="Segoe UI"/>
                <w:i/>
                <w:iCs/>
                <w:color w:val="000000"/>
              </w:rPr>
              <w:t>Tg2</w:t>
            </w:r>
          </w:p>
        </w:tc>
        <w:tc>
          <w:tcPr>
            <w:tcW w:w="4571" w:type="dxa"/>
            <w:noWrap/>
            <w:hideMark/>
          </w:tcPr>
          <w:p w14:paraId="1A7DB8F1" w14:textId="77777777" w:rsidR="000150EA" w:rsidRPr="00273774" w:rsidRDefault="000150EA" w:rsidP="00015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</w:rPr>
            </w:pPr>
            <w:r w:rsidRPr="00273774">
              <w:rPr>
                <w:rFonts w:ascii="Segoe UI" w:hAnsi="Segoe UI" w:cs="Segoe UI"/>
                <w:color w:val="000000"/>
              </w:rPr>
              <w:t>5’GCGCTGCTGACTTTCTAAACATAAG3’</w:t>
            </w:r>
          </w:p>
        </w:tc>
        <w:tc>
          <w:tcPr>
            <w:tcW w:w="3787" w:type="dxa"/>
            <w:noWrap/>
            <w:hideMark/>
          </w:tcPr>
          <w:p w14:paraId="642CC7D2" w14:textId="77777777" w:rsidR="000150EA" w:rsidRPr="00273774" w:rsidRDefault="000150EA" w:rsidP="00015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</w:rPr>
            </w:pPr>
            <w:r w:rsidRPr="00273774">
              <w:rPr>
                <w:rFonts w:ascii="Segoe UI" w:hAnsi="Segoe UI" w:cs="Segoe UI"/>
                <w:color w:val="000000"/>
              </w:rPr>
              <w:t>5’GAGCTCACGTTAAGTTTTGATGTGT 3’</w:t>
            </w:r>
          </w:p>
        </w:tc>
      </w:tr>
      <w:tr w:rsidR="000150EA" w:rsidRPr="00273774" w14:paraId="4CC4FF08" w14:textId="77777777" w:rsidTr="00015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F46F6F" w14:textId="77777777" w:rsidR="000150EA" w:rsidRPr="00273774" w:rsidRDefault="000150EA" w:rsidP="000150EA">
            <w:pPr>
              <w:rPr>
                <w:rFonts w:ascii="Segoe UI" w:hAnsi="Segoe UI" w:cs="Segoe UI"/>
                <w:i/>
                <w:iCs/>
                <w:color w:val="000000"/>
              </w:rPr>
            </w:pPr>
            <w:r w:rsidRPr="00273774">
              <w:rPr>
                <w:rFonts w:ascii="Segoe UI" w:hAnsi="Segoe UI" w:cs="Segoe UI"/>
                <w:i/>
                <w:iCs/>
                <w:color w:val="000000"/>
              </w:rPr>
              <w:t>Ucp1</w:t>
            </w:r>
          </w:p>
        </w:tc>
        <w:tc>
          <w:tcPr>
            <w:tcW w:w="4571" w:type="dxa"/>
            <w:noWrap/>
            <w:hideMark/>
          </w:tcPr>
          <w:p w14:paraId="1F63C413" w14:textId="77777777" w:rsidR="000150EA" w:rsidRPr="00273774" w:rsidRDefault="000150EA" w:rsidP="00015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</w:rPr>
            </w:pPr>
            <w:r w:rsidRPr="00273774">
              <w:rPr>
                <w:rFonts w:ascii="Segoe UI" w:hAnsi="Segoe UI" w:cs="Segoe UI"/>
                <w:color w:val="000000"/>
              </w:rPr>
              <w:t>5’AGGCTTCCAGTACCATTAGGT3’</w:t>
            </w:r>
          </w:p>
        </w:tc>
        <w:tc>
          <w:tcPr>
            <w:tcW w:w="3787" w:type="dxa"/>
            <w:noWrap/>
            <w:hideMark/>
          </w:tcPr>
          <w:p w14:paraId="5165E312" w14:textId="77777777" w:rsidR="000150EA" w:rsidRPr="00273774" w:rsidRDefault="000150EA" w:rsidP="00015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</w:rPr>
            </w:pPr>
            <w:r w:rsidRPr="00273774">
              <w:rPr>
                <w:rFonts w:ascii="Segoe UI" w:hAnsi="Segoe UI" w:cs="Segoe UI"/>
                <w:color w:val="000000"/>
              </w:rPr>
              <w:t>5’CTGAGTGAGGCAAAGCTGATTT3’</w:t>
            </w:r>
          </w:p>
        </w:tc>
      </w:tr>
      <w:tr w:rsidR="000150EA" w:rsidRPr="00273774" w14:paraId="45B74CA3" w14:textId="77777777" w:rsidTr="000150EA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78B969" w14:textId="77777777" w:rsidR="000150EA" w:rsidRPr="00273774" w:rsidRDefault="000150EA" w:rsidP="000150EA">
            <w:pPr>
              <w:rPr>
                <w:rFonts w:ascii="Segoe UI" w:hAnsi="Segoe UI" w:cs="Segoe UI"/>
                <w:i/>
                <w:iCs/>
                <w:color w:val="000000"/>
              </w:rPr>
            </w:pPr>
            <w:r w:rsidRPr="00273774">
              <w:rPr>
                <w:rFonts w:ascii="Segoe UI" w:hAnsi="Segoe UI" w:cs="Segoe UI"/>
                <w:i/>
                <w:iCs/>
                <w:color w:val="000000"/>
              </w:rPr>
              <w:t>β-</w:t>
            </w:r>
            <w:proofErr w:type="spellStart"/>
            <w:r w:rsidRPr="00273774">
              <w:rPr>
                <w:rFonts w:ascii="Segoe UI" w:hAnsi="Segoe UI" w:cs="Segoe UI"/>
                <w:i/>
                <w:iCs/>
                <w:color w:val="000000"/>
              </w:rPr>
              <w:t>actin</w:t>
            </w:r>
            <w:proofErr w:type="spellEnd"/>
          </w:p>
        </w:tc>
        <w:tc>
          <w:tcPr>
            <w:tcW w:w="4571" w:type="dxa"/>
            <w:noWrap/>
            <w:hideMark/>
          </w:tcPr>
          <w:p w14:paraId="7E6DD35F" w14:textId="77777777" w:rsidR="000150EA" w:rsidRPr="00273774" w:rsidRDefault="000150EA" w:rsidP="00015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</w:rPr>
            </w:pPr>
            <w:r w:rsidRPr="00273774">
              <w:rPr>
                <w:rFonts w:ascii="Segoe UI" w:hAnsi="Segoe UI" w:cs="Segoe UI"/>
                <w:color w:val="000000"/>
              </w:rPr>
              <w:t>5’GGCTGTATACCCCTCCAT3’</w:t>
            </w:r>
          </w:p>
        </w:tc>
        <w:tc>
          <w:tcPr>
            <w:tcW w:w="3787" w:type="dxa"/>
            <w:noWrap/>
            <w:hideMark/>
          </w:tcPr>
          <w:p w14:paraId="5652E8BC" w14:textId="77777777" w:rsidR="000150EA" w:rsidRPr="00273774" w:rsidRDefault="000150EA" w:rsidP="00015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</w:rPr>
            </w:pPr>
            <w:r w:rsidRPr="00273774">
              <w:rPr>
                <w:rFonts w:ascii="Segoe UI" w:hAnsi="Segoe UI" w:cs="Segoe UI"/>
                <w:color w:val="000000"/>
              </w:rPr>
              <w:t>5’CCAGTTGGTAACAATGCCATG3’</w:t>
            </w:r>
          </w:p>
        </w:tc>
      </w:tr>
      <w:tr w:rsidR="000150EA" w:rsidRPr="00273774" w14:paraId="64BA5AE4" w14:textId="77777777" w:rsidTr="00015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noWrap/>
            <w:hideMark/>
          </w:tcPr>
          <w:p w14:paraId="2403E8FA" w14:textId="77777777" w:rsidR="000150EA" w:rsidRPr="00273774" w:rsidRDefault="000150EA" w:rsidP="000150EA">
            <w:pPr>
              <w:rPr>
                <w:rFonts w:ascii="Segoe UI" w:hAnsi="Segoe UI" w:cs="Segoe UI"/>
                <w:i/>
                <w:iCs/>
                <w:color w:val="000000"/>
              </w:rPr>
            </w:pPr>
            <w:r w:rsidRPr="00273774">
              <w:rPr>
                <w:rFonts w:ascii="Segoe UI" w:hAnsi="Segoe UI" w:cs="Segoe UI"/>
                <w:i/>
                <w:iCs/>
                <w:color w:val="000000"/>
              </w:rPr>
              <w:t xml:space="preserve">Ucp1 </w:t>
            </w:r>
            <w:proofErr w:type="spellStart"/>
            <w:r w:rsidRPr="00273774">
              <w:rPr>
                <w:rFonts w:ascii="Segoe UI" w:hAnsi="Segoe UI" w:cs="Segoe UI"/>
                <w:i/>
                <w:iCs/>
                <w:color w:val="000000"/>
              </w:rPr>
              <w:t>promoter</w:t>
            </w:r>
            <w:proofErr w:type="spellEnd"/>
          </w:p>
        </w:tc>
        <w:tc>
          <w:tcPr>
            <w:tcW w:w="4571" w:type="dxa"/>
            <w:tcBorders>
              <w:bottom w:val="single" w:sz="4" w:space="0" w:color="auto"/>
            </w:tcBorders>
            <w:noWrap/>
            <w:hideMark/>
          </w:tcPr>
          <w:p w14:paraId="450D778B" w14:textId="77777777" w:rsidR="000150EA" w:rsidRPr="00273774" w:rsidRDefault="000150EA" w:rsidP="00015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</w:rPr>
            </w:pPr>
            <w:r w:rsidRPr="00273774">
              <w:rPr>
                <w:rFonts w:ascii="Segoe UI" w:hAnsi="Segoe UI" w:cs="Segoe UI"/>
                <w:color w:val="000000"/>
              </w:rPr>
              <w:t>5’CCACACGATGCACTCACTTT3’</w:t>
            </w:r>
          </w:p>
        </w:tc>
        <w:tc>
          <w:tcPr>
            <w:tcW w:w="3787" w:type="dxa"/>
            <w:tcBorders>
              <w:bottom w:val="single" w:sz="4" w:space="0" w:color="auto"/>
            </w:tcBorders>
            <w:noWrap/>
            <w:hideMark/>
          </w:tcPr>
          <w:p w14:paraId="30AFD63B" w14:textId="77777777" w:rsidR="000150EA" w:rsidRPr="00273774" w:rsidRDefault="000150EA" w:rsidP="00015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</w:rPr>
            </w:pPr>
            <w:r w:rsidRPr="00273774">
              <w:rPr>
                <w:rFonts w:ascii="Segoe UI" w:hAnsi="Segoe UI" w:cs="Segoe UI"/>
                <w:color w:val="000000"/>
              </w:rPr>
              <w:t>5’CCCCTTCCCATGCATCTACT3’</w:t>
            </w:r>
          </w:p>
        </w:tc>
      </w:tr>
    </w:tbl>
    <w:p w14:paraId="2E86B0E0" w14:textId="6FB6FB14" w:rsidR="00A36A61" w:rsidRPr="005B7028" w:rsidRDefault="000150EA" w:rsidP="005B7028">
      <w:pPr>
        <w:ind w:left="-709"/>
        <w:rPr>
          <w:rFonts w:ascii="Segoe UI" w:hAnsi="Segoe UI" w:cs="Segoe UI"/>
          <w:sz w:val="24"/>
          <w:szCs w:val="24"/>
          <w:lang w:val="en-US"/>
        </w:rPr>
      </w:pPr>
      <w:r w:rsidRPr="005B7028">
        <w:rPr>
          <w:rFonts w:ascii="Segoe UI" w:hAnsi="Segoe UI" w:cs="Segoe UI"/>
          <w:b/>
          <w:bCs/>
          <w:sz w:val="24"/>
          <w:szCs w:val="24"/>
          <w:lang w:val="en-US"/>
        </w:rPr>
        <w:t xml:space="preserve">Supplementary table  </w:t>
      </w:r>
      <w:r w:rsidRPr="005B7028">
        <w:rPr>
          <w:rFonts w:ascii="Segoe UI" w:hAnsi="Segoe UI" w:cs="Segoe UI"/>
          <w:b/>
          <w:bCs/>
          <w:sz w:val="24"/>
          <w:szCs w:val="24"/>
        </w:rPr>
        <w:fldChar w:fldCharType="begin"/>
      </w:r>
      <w:r w:rsidRPr="005B7028">
        <w:rPr>
          <w:rFonts w:ascii="Segoe UI" w:hAnsi="Segoe UI" w:cs="Segoe UI"/>
          <w:b/>
          <w:bCs/>
          <w:sz w:val="24"/>
          <w:szCs w:val="24"/>
          <w:lang w:val="en-US"/>
        </w:rPr>
        <w:instrText xml:space="preserve"> SEQ Supplementary_table_ \* ARABIC </w:instrText>
      </w:r>
      <w:r w:rsidRPr="005B7028">
        <w:rPr>
          <w:rFonts w:ascii="Segoe UI" w:hAnsi="Segoe UI" w:cs="Segoe UI"/>
          <w:b/>
          <w:bCs/>
          <w:sz w:val="24"/>
          <w:szCs w:val="24"/>
        </w:rPr>
        <w:fldChar w:fldCharType="separate"/>
      </w:r>
      <w:r w:rsidRPr="005B7028">
        <w:rPr>
          <w:rFonts w:ascii="Segoe UI" w:hAnsi="Segoe UI" w:cs="Segoe UI"/>
          <w:b/>
          <w:bCs/>
          <w:noProof/>
          <w:sz w:val="24"/>
          <w:szCs w:val="24"/>
          <w:lang w:val="en-US"/>
        </w:rPr>
        <w:t>2</w:t>
      </w:r>
      <w:r w:rsidRPr="005B7028">
        <w:rPr>
          <w:rFonts w:ascii="Segoe UI" w:hAnsi="Segoe UI" w:cs="Segoe UI"/>
          <w:b/>
          <w:bCs/>
          <w:sz w:val="24"/>
          <w:szCs w:val="24"/>
        </w:rPr>
        <w:fldChar w:fldCharType="end"/>
      </w:r>
      <w:r w:rsidRPr="005B7028">
        <w:rPr>
          <w:rFonts w:ascii="Segoe UI" w:hAnsi="Segoe UI" w:cs="Segoe UI"/>
          <w:b/>
          <w:bCs/>
          <w:sz w:val="24"/>
          <w:szCs w:val="24"/>
          <w:lang w:val="en-US"/>
        </w:rPr>
        <w:t>. Primers sequences of genes analyzed in this work.</w:t>
      </w:r>
    </w:p>
    <w:sectPr w:rsidR="00A36A61" w:rsidRPr="005B70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EA"/>
    <w:rsid w:val="000150EA"/>
    <w:rsid w:val="00273774"/>
    <w:rsid w:val="005B7028"/>
    <w:rsid w:val="00A3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423A1"/>
  <w15:chartTrackingRefBased/>
  <w15:docId w15:val="{486C4BBD-3983-496A-B794-4D9A7CC5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0EA"/>
    <w:pPr>
      <w:spacing w:line="48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4">
    <w:name w:val="Plain Table 4"/>
    <w:basedOn w:val="Tablanormal"/>
    <w:uiPriority w:val="44"/>
    <w:rsid w:val="000150EA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404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 SAINZ MENENDEZ</dc:creator>
  <cp:keywords/>
  <dc:description/>
  <cp:lastModifiedBy>ROSA MARIA SAINZ MENENDEZ</cp:lastModifiedBy>
  <cp:revision>4</cp:revision>
  <dcterms:created xsi:type="dcterms:W3CDTF">2023-06-26T15:11:00Z</dcterms:created>
  <dcterms:modified xsi:type="dcterms:W3CDTF">2023-06-26T15:13:00Z</dcterms:modified>
</cp:coreProperties>
</file>