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04B5" w14:textId="6E53C723" w:rsidR="002E7E51" w:rsidRDefault="00036DF1">
      <w:pPr>
        <w:rPr>
          <w:rFonts w:ascii="Arial" w:eastAsia="Times New Roman" w:hAnsi="Arial" w:cs="Arial"/>
          <w:b/>
          <w:bCs/>
          <w:color w:val="000000"/>
          <w:lang w:val="en-US"/>
        </w:rPr>
      </w:pPr>
      <w:r w:rsidRPr="00036DF1">
        <w:rPr>
          <w:rFonts w:ascii="Arial" w:eastAsia="Times New Roman" w:hAnsi="Arial" w:cs="Arial"/>
          <w:b/>
          <w:bCs/>
          <w:color w:val="000000"/>
          <w:lang w:val="en-US"/>
        </w:rPr>
        <w:t>Original, uncropped blots for Figure 2 b</w:t>
      </w:r>
      <w:r w:rsidR="00EC22DF">
        <w:rPr>
          <w:rFonts w:ascii="Arial" w:eastAsia="Times New Roman" w:hAnsi="Arial" w:cs="Arial"/>
          <w:b/>
          <w:bCs/>
          <w:color w:val="000000"/>
          <w:lang w:val="en-US"/>
        </w:rPr>
        <w:t>:</w:t>
      </w:r>
    </w:p>
    <w:p w14:paraId="6B3190D2" w14:textId="01157CA9" w:rsidR="00036DF1" w:rsidRDefault="00E9314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8F1D330" wp14:editId="58D3B518">
            <wp:extent cx="3377565" cy="3551555"/>
            <wp:effectExtent l="0" t="0" r="0" b="0"/>
            <wp:docPr id="59740476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7"/>
                    <a:stretch/>
                  </pic:blipFill>
                  <pic:spPr bwMode="auto">
                    <a:xfrm>
                      <a:off x="0" y="0"/>
                      <a:ext cx="337756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EB536" w14:textId="029B446F" w:rsidR="00EC22DF" w:rsidRPr="00EC22DF" w:rsidRDefault="00EC22DF" w:rsidP="00EC22DF">
      <w:pPr>
        <w:rPr>
          <w:rFonts w:ascii="Arial" w:hAnsi="Arial" w:cs="Arial"/>
          <w:lang w:val="en-US"/>
        </w:rPr>
      </w:pPr>
      <w:r w:rsidRPr="00EC22DF">
        <w:rPr>
          <w:rFonts w:ascii="Arial" w:hAnsi="Arial" w:cs="Arial"/>
          <w:lang w:val="en-US"/>
        </w:rPr>
        <w:t>Blot</w:t>
      </w:r>
      <w:r w:rsidR="00C7448C">
        <w:rPr>
          <w:rFonts w:ascii="Arial" w:hAnsi="Arial" w:cs="Arial"/>
          <w:lang w:val="en-US"/>
        </w:rPr>
        <w:t xml:space="preserve"> </w:t>
      </w:r>
      <w:r w:rsidRPr="00EC22DF">
        <w:rPr>
          <w:rFonts w:ascii="Arial" w:hAnsi="Arial" w:cs="Arial"/>
          <w:lang w:val="en-US"/>
        </w:rPr>
        <w:t xml:space="preserve">1.1: Original blot </w:t>
      </w:r>
      <w:r>
        <w:rPr>
          <w:rFonts w:ascii="Arial" w:hAnsi="Arial" w:cs="Arial"/>
          <w:lang w:val="en-US"/>
        </w:rPr>
        <w:t>and staining</w:t>
      </w:r>
      <w:r w:rsidRPr="00EC22DF">
        <w:rPr>
          <w:rFonts w:ascii="Arial" w:hAnsi="Arial" w:cs="Arial"/>
          <w:lang w:val="en-US"/>
        </w:rPr>
        <w:t xml:space="preserve"> of bands shown for CD81 in LN18 and LN229 EVs,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5 s.</w:t>
      </w:r>
    </w:p>
    <w:p w14:paraId="025BDA9A" w14:textId="6E0601F0" w:rsidR="00EC22DF" w:rsidRDefault="00BF542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2A3F4B91" wp14:editId="1DD1AD53">
            <wp:extent cx="3816350" cy="3556000"/>
            <wp:effectExtent l="0" t="0" r="0" b="6350"/>
            <wp:docPr id="105619555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9"/>
                    <a:stretch/>
                  </pic:blipFill>
                  <pic:spPr bwMode="auto">
                    <a:xfrm>
                      <a:off x="0" y="0"/>
                      <a:ext cx="381635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AB265C" w14:textId="2C8E3B11" w:rsidR="00EC22DF" w:rsidRDefault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1.2: </w:t>
      </w:r>
      <w:r w:rsidRPr="00EC22DF">
        <w:rPr>
          <w:rFonts w:ascii="Arial" w:hAnsi="Arial" w:cs="Arial"/>
          <w:lang w:val="en-US"/>
        </w:rPr>
        <w:t>Original blot</w:t>
      </w:r>
      <w:r>
        <w:rPr>
          <w:rFonts w:ascii="Arial" w:hAnsi="Arial" w:cs="Arial"/>
          <w:lang w:val="en-US"/>
        </w:rPr>
        <w:t xml:space="preserve"> and staining</w:t>
      </w:r>
      <w:r w:rsidRPr="00EC22DF">
        <w:rPr>
          <w:rFonts w:ascii="Arial" w:hAnsi="Arial" w:cs="Arial"/>
          <w:lang w:val="en-US"/>
        </w:rPr>
        <w:t xml:space="preserve"> of bands shown for CD81 in LN18 and LN229 cell lysates,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2 min</w:t>
      </w:r>
      <w:r>
        <w:rPr>
          <w:rFonts w:ascii="Arial" w:hAnsi="Arial" w:cs="Arial"/>
          <w:lang w:val="en-US"/>
        </w:rPr>
        <w:t>.</w:t>
      </w:r>
    </w:p>
    <w:p w14:paraId="15D9CF06" w14:textId="77777777" w:rsidR="00EC22DF" w:rsidRDefault="00EC22DF">
      <w:pPr>
        <w:rPr>
          <w:rFonts w:ascii="Arial" w:hAnsi="Arial" w:cs="Arial"/>
          <w:lang w:val="en-US"/>
        </w:rPr>
      </w:pPr>
    </w:p>
    <w:p w14:paraId="5CD3A17C" w14:textId="49639EDA" w:rsidR="00EC22DF" w:rsidRDefault="00432EE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80103C4" wp14:editId="5CA625E2">
            <wp:extent cx="4060190" cy="3423609"/>
            <wp:effectExtent l="0" t="0" r="0" b="5715"/>
            <wp:docPr id="1693456061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2"/>
                    <a:stretch/>
                  </pic:blipFill>
                  <pic:spPr bwMode="auto">
                    <a:xfrm>
                      <a:off x="0" y="0"/>
                      <a:ext cx="4060190" cy="342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22ABA" w14:textId="396C9E7D" w:rsidR="00EC22DF" w:rsidRPr="00EC22DF" w:rsidRDefault="00EC22D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1.3: </w:t>
      </w:r>
      <w:r w:rsidRPr="00EC22DF">
        <w:rPr>
          <w:rFonts w:ascii="Arial" w:hAnsi="Arial" w:cs="Arial"/>
          <w:lang w:val="en-US"/>
        </w:rPr>
        <w:t xml:space="preserve">Original blot and staining of bands shown for Calnexin in LN18 and LN229 cell lysates and EVs,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5 s</w:t>
      </w:r>
      <w:r>
        <w:rPr>
          <w:rFonts w:ascii="Arial" w:hAnsi="Arial" w:cs="Arial"/>
          <w:lang w:val="en-US"/>
        </w:rPr>
        <w:t>.</w:t>
      </w:r>
    </w:p>
    <w:p w14:paraId="0AAB6B2E" w14:textId="77777777" w:rsidR="00EC22DF" w:rsidRDefault="00EC22DF">
      <w:pPr>
        <w:rPr>
          <w:rFonts w:ascii="Arial" w:hAnsi="Arial" w:cs="Arial"/>
          <w:lang w:val="en-US"/>
        </w:rPr>
      </w:pPr>
    </w:p>
    <w:p w14:paraId="623B2BE1" w14:textId="27B2237D" w:rsidR="00EC22DF" w:rsidRDefault="003602CA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37E7D81A" wp14:editId="7081CF02">
            <wp:extent cx="3816350" cy="3495217"/>
            <wp:effectExtent l="0" t="0" r="0" b="0"/>
            <wp:docPr id="1394224510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1"/>
                    <a:stretch/>
                  </pic:blipFill>
                  <pic:spPr bwMode="auto">
                    <a:xfrm>
                      <a:off x="0" y="0"/>
                      <a:ext cx="3816350" cy="349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B798C" w14:textId="500007E3" w:rsidR="00EC22DF" w:rsidRDefault="00EC22D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1.4: </w:t>
      </w:r>
      <w:r w:rsidRPr="00EC22DF">
        <w:rPr>
          <w:rFonts w:ascii="Arial" w:hAnsi="Arial" w:cs="Arial"/>
          <w:lang w:val="en-US"/>
        </w:rPr>
        <w:t xml:space="preserve">Original blot and staining of bands shown for Syntenin in LN18 and LN229 cell lysates and EVs,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2 min</w:t>
      </w:r>
      <w:r>
        <w:rPr>
          <w:rFonts w:ascii="Arial" w:hAnsi="Arial" w:cs="Arial"/>
          <w:lang w:val="en-US"/>
        </w:rPr>
        <w:t>.</w:t>
      </w:r>
    </w:p>
    <w:p w14:paraId="37C9A6AD" w14:textId="77777777" w:rsidR="00EC22DF" w:rsidRDefault="00EC22DF" w:rsidP="00EC22DF">
      <w:pPr>
        <w:rPr>
          <w:rFonts w:ascii="Arial" w:hAnsi="Arial" w:cs="Arial"/>
          <w:lang w:val="en-US"/>
        </w:rPr>
      </w:pPr>
    </w:p>
    <w:p w14:paraId="3DAE1633" w14:textId="4D347E88" w:rsidR="00EC22DF" w:rsidRDefault="00A742C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6918A0F" wp14:editId="4804CA17">
            <wp:extent cx="3566160" cy="3335714"/>
            <wp:effectExtent l="0" t="0" r="0" b="0"/>
            <wp:docPr id="2086704007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9"/>
                    <a:stretch/>
                  </pic:blipFill>
                  <pic:spPr bwMode="auto">
                    <a:xfrm>
                      <a:off x="0" y="0"/>
                      <a:ext cx="3566160" cy="333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BFDB8" w14:textId="7C5AFCFD" w:rsidR="00EC22DF" w:rsidRDefault="00EC22D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2.1: </w:t>
      </w:r>
      <w:r w:rsidRPr="00EC22DF">
        <w:rPr>
          <w:rFonts w:ascii="Arial" w:hAnsi="Arial" w:cs="Arial"/>
          <w:lang w:val="en-US"/>
        </w:rPr>
        <w:t xml:space="preserve">Original blot and staining of bands shown for CD63 in LN18 and LN229 cell lysates and EVs,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5 s</w:t>
      </w:r>
      <w:r>
        <w:rPr>
          <w:rFonts w:ascii="Arial" w:hAnsi="Arial" w:cs="Arial"/>
          <w:lang w:val="en-US"/>
        </w:rPr>
        <w:t>.</w:t>
      </w:r>
    </w:p>
    <w:p w14:paraId="756F660C" w14:textId="77777777" w:rsidR="00EC22DF" w:rsidRDefault="00EC22DF" w:rsidP="00EC22DF">
      <w:pPr>
        <w:rPr>
          <w:rFonts w:ascii="Arial" w:hAnsi="Arial" w:cs="Arial"/>
          <w:lang w:val="en-US"/>
        </w:rPr>
      </w:pPr>
    </w:p>
    <w:p w14:paraId="2E1C9D3C" w14:textId="017316E1" w:rsidR="00EC22DF" w:rsidRPr="00EC22DF" w:rsidRDefault="00A742C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2E007860" wp14:editId="6EA5DB2C">
            <wp:extent cx="3694430" cy="3580307"/>
            <wp:effectExtent l="0" t="0" r="0" b="1270"/>
            <wp:docPr id="1067864005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6"/>
                    <a:stretch/>
                  </pic:blipFill>
                  <pic:spPr bwMode="auto">
                    <a:xfrm>
                      <a:off x="0" y="0"/>
                      <a:ext cx="3694430" cy="358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E34E2" w14:textId="6037F7BA" w:rsidR="00EC22DF" w:rsidRPr="00EC22DF" w:rsidRDefault="00EC22DF" w:rsidP="00EC22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2.2: </w:t>
      </w:r>
      <w:r w:rsidRPr="00EC22DF">
        <w:rPr>
          <w:rFonts w:ascii="Arial" w:hAnsi="Arial" w:cs="Arial"/>
          <w:lang w:val="en-US"/>
        </w:rPr>
        <w:t xml:space="preserve">Original blot and staining of bands shown for CD9 in LN18 and LN229 cell lysates and EVs, </w:t>
      </w:r>
      <w:r w:rsidR="00717615">
        <w:rPr>
          <w:rFonts w:ascii="Arial" w:hAnsi="Arial" w:cs="Arial"/>
          <w:lang w:val="en-US"/>
        </w:rPr>
        <w:t>exposure time</w:t>
      </w:r>
      <w:r w:rsidRPr="00EC22DF">
        <w:rPr>
          <w:rFonts w:ascii="Arial" w:hAnsi="Arial" w:cs="Arial"/>
          <w:lang w:val="en-US"/>
        </w:rPr>
        <w:t>: 3 s</w:t>
      </w:r>
      <w:r>
        <w:rPr>
          <w:rFonts w:ascii="Arial" w:hAnsi="Arial" w:cs="Arial"/>
          <w:lang w:val="en-US"/>
        </w:rPr>
        <w:t>.</w:t>
      </w:r>
    </w:p>
    <w:p w14:paraId="4B685D6D" w14:textId="77777777" w:rsidR="00EC22DF" w:rsidRDefault="00EC22DF">
      <w:pPr>
        <w:rPr>
          <w:rFonts w:ascii="Arial" w:hAnsi="Arial" w:cs="Arial"/>
          <w:lang w:val="en-US"/>
        </w:rPr>
      </w:pPr>
    </w:p>
    <w:p w14:paraId="537A01BE" w14:textId="2A4CFDBD" w:rsidR="00EC22DF" w:rsidRDefault="00022CAC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03B14FB" wp14:editId="36E53EAC">
            <wp:extent cx="3487420" cy="3641252"/>
            <wp:effectExtent l="0" t="0" r="0" b="0"/>
            <wp:docPr id="1836691077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5"/>
                    <a:stretch/>
                  </pic:blipFill>
                  <pic:spPr bwMode="auto">
                    <a:xfrm>
                      <a:off x="0" y="0"/>
                      <a:ext cx="3487420" cy="36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AB383" w14:textId="2D13B603" w:rsidR="003065A5" w:rsidRPr="003065A5" w:rsidRDefault="003065A5" w:rsidP="003065A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3.1: </w:t>
      </w:r>
      <w:r w:rsidRPr="003065A5">
        <w:rPr>
          <w:rFonts w:ascii="Arial" w:hAnsi="Arial" w:cs="Arial"/>
          <w:lang w:val="en-US"/>
        </w:rPr>
        <w:t xml:space="preserve">Original blot and staining of bands shown for CD81 in HA and NCH82 EVs, </w:t>
      </w:r>
      <w:r w:rsidR="00717615">
        <w:rPr>
          <w:rFonts w:ascii="Arial" w:hAnsi="Arial" w:cs="Arial"/>
          <w:lang w:val="en-US"/>
        </w:rPr>
        <w:t>exposure time</w:t>
      </w:r>
      <w:r w:rsidRPr="003065A5">
        <w:rPr>
          <w:rFonts w:ascii="Arial" w:hAnsi="Arial" w:cs="Arial"/>
          <w:lang w:val="en-US"/>
        </w:rPr>
        <w:t>: 5 s</w:t>
      </w:r>
      <w:r>
        <w:rPr>
          <w:rFonts w:ascii="Arial" w:hAnsi="Arial" w:cs="Arial"/>
          <w:lang w:val="en-US"/>
        </w:rPr>
        <w:t>.</w:t>
      </w:r>
    </w:p>
    <w:p w14:paraId="61D80E31" w14:textId="28B4B9E5" w:rsidR="003065A5" w:rsidRDefault="00480AFA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4A47C30B" wp14:editId="1F107968">
            <wp:extent cx="3572510" cy="3540583"/>
            <wp:effectExtent l="0" t="0" r="0" b="3175"/>
            <wp:docPr id="475101738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3"/>
                    <a:stretch/>
                  </pic:blipFill>
                  <pic:spPr bwMode="auto">
                    <a:xfrm>
                      <a:off x="0" y="0"/>
                      <a:ext cx="3572510" cy="354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E2B21" w14:textId="2386E53F" w:rsidR="00480AFA" w:rsidRPr="00480AFA" w:rsidRDefault="00480AFA" w:rsidP="00480AF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3.2: </w:t>
      </w:r>
      <w:r w:rsidRPr="00480AFA">
        <w:rPr>
          <w:rFonts w:ascii="Arial" w:hAnsi="Arial" w:cs="Arial"/>
          <w:lang w:val="en-US"/>
        </w:rPr>
        <w:t xml:space="preserve">Original blot and staining of bands shown for CD81 in HA and NCH82 cell lysates, </w:t>
      </w:r>
      <w:r w:rsidR="00717615">
        <w:rPr>
          <w:rFonts w:ascii="Arial" w:hAnsi="Arial" w:cs="Arial"/>
          <w:lang w:val="en-US"/>
        </w:rPr>
        <w:t>exposure time</w:t>
      </w:r>
      <w:r w:rsidRPr="00480AFA">
        <w:rPr>
          <w:rFonts w:ascii="Arial" w:hAnsi="Arial" w:cs="Arial"/>
          <w:lang w:val="en-US"/>
        </w:rPr>
        <w:t>: 2 min</w:t>
      </w:r>
      <w:r>
        <w:rPr>
          <w:rFonts w:ascii="Arial" w:hAnsi="Arial" w:cs="Arial"/>
          <w:lang w:val="en-US"/>
        </w:rPr>
        <w:t>.</w:t>
      </w:r>
    </w:p>
    <w:p w14:paraId="005F6323" w14:textId="272363DC" w:rsidR="00480AFA" w:rsidRDefault="00FD53E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0787237" wp14:editId="75A45132">
            <wp:extent cx="3663950" cy="3312322"/>
            <wp:effectExtent l="0" t="0" r="0" b="2540"/>
            <wp:docPr id="14111547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6"/>
                    <a:stretch/>
                  </pic:blipFill>
                  <pic:spPr bwMode="auto">
                    <a:xfrm>
                      <a:off x="0" y="0"/>
                      <a:ext cx="3663950" cy="331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61092" w14:textId="17A00719" w:rsidR="003E6587" w:rsidRPr="003E6587" w:rsidRDefault="00FD53E2" w:rsidP="003E658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Blot 3.3:</w:t>
      </w:r>
      <w:r w:rsidR="003E6587" w:rsidRPr="003E6587">
        <w:rPr>
          <w:rFonts w:eastAsiaTheme="minorEastAsia" w:hAnsi="Calibri"/>
          <w:color w:val="000000" w:themeColor="text1"/>
          <w:kern w:val="24"/>
          <w:lang w:val="en-US"/>
        </w:rPr>
        <w:t xml:space="preserve"> </w:t>
      </w:r>
      <w:r w:rsidR="003E6587" w:rsidRPr="003E6587">
        <w:rPr>
          <w:rFonts w:ascii="Arial" w:hAnsi="Arial" w:cs="Arial"/>
          <w:lang w:val="en-US"/>
        </w:rPr>
        <w:t xml:space="preserve">Original blot and staining of bands shown for Calnexin in HA and NCH82 cell lysates and EVs, </w:t>
      </w:r>
      <w:r w:rsidR="00717615">
        <w:rPr>
          <w:rFonts w:ascii="Arial" w:hAnsi="Arial" w:cs="Arial"/>
          <w:lang w:val="en-US"/>
        </w:rPr>
        <w:t>exposure time</w:t>
      </w:r>
      <w:r w:rsidR="003E6587" w:rsidRPr="003E6587">
        <w:rPr>
          <w:rFonts w:ascii="Arial" w:hAnsi="Arial" w:cs="Arial"/>
          <w:lang w:val="en-US"/>
        </w:rPr>
        <w:t>: 10 s</w:t>
      </w:r>
      <w:r w:rsidR="003E6587">
        <w:rPr>
          <w:rFonts w:ascii="Arial" w:hAnsi="Arial" w:cs="Arial"/>
          <w:lang w:val="en-US"/>
        </w:rPr>
        <w:t>.</w:t>
      </w:r>
    </w:p>
    <w:p w14:paraId="1739DC1C" w14:textId="440D4C49" w:rsidR="00FD53E2" w:rsidRDefault="003E6587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6939E0C2" wp14:editId="18E2F7AD">
            <wp:extent cx="3938270" cy="3408016"/>
            <wp:effectExtent l="0" t="0" r="0" b="2540"/>
            <wp:docPr id="1734721395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5"/>
                    <a:stretch/>
                  </pic:blipFill>
                  <pic:spPr bwMode="auto">
                    <a:xfrm>
                      <a:off x="0" y="0"/>
                      <a:ext cx="3938270" cy="340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C8239" w14:textId="4FC35B7C" w:rsidR="003E6587" w:rsidRPr="003E6587" w:rsidRDefault="003E6587" w:rsidP="003E658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3.4: </w:t>
      </w:r>
      <w:r w:rsidRPr="003E6587">
        <w:rPr>
          <w:rFonts w:ascii="Arial" w:hAnsi="Arial" w:cs="Arial"/>
          <w:lang w:val="en-US"/>
        </w:rPr>
        <w:t xml:space="preserve">Original blot and staining of bands shown for Syntenin in HA and NCH82 cell lysates and EVs, </w:t>
      </w:r>
      <w:r w:rsidR="00717615">
        <w:rPr>
          <w:rFonts w:ascii="Arial" w:hAnsi="Arial" w:cs="Arial"/>
          <w:lang w:val="en-US"/>
        </w:rPr>
        <w:t>exposure time</w:t>
      </w:r>
      <w:r w:rsidRPr="003E6587">
        <w:rPr>
          <w:rFonts w:ascii="Arial" w:hAnsi="Arial" w:cs="Arial"/>
          <w:lang w:val="en-US"/>
        </w:rPr>
        <w:t>: 2 min</w:t>
      </w:r>
    </w:p>
    <w:p w14:paraId="1986F8C6" w14:textId="7BFE46B2" w:rsidR="003E6587" w:rsidRDefault="000400F7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78BF0B4" wp14:editId="4FB4A78D">
            <wp:extent cx="3365500" cy="3344220"/>
            <wp:effectExtent l="0" t="0" r="0" b="8890"/>
            <wp:docPr id="1118474244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2"/>
                    <a:stretch/>
                  </pic:blipFill>
                  <pic:spPr bwMode="auto">
                    <a:xfrm>
                      <a:off x="0" y="0"/>
                      <a:ext cx="3365500" cy="33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C9B45" w14:textId="625F1E07" w:rsidR="000400F7" w:rsidRDefault="000400F7" w:rsidP="000400F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4.1: </w:t>
      </w:r>
      <w:r w:rsidRPr="000400F7">
        <w:rPr>
          <w:rFonts w:ascii="Arial" w:hAnsi="Arial" w:cs="Arial"/>
          <w:lang w:val="en-US"/>
        </w:rPr>
        <w:t xml:space="preserve">Original blot and staining of bands shown for CD63 in HA and NCH82 cell lysates and EVs, </w:t>
      </w:r>
      <w:r w:rsidR="00717615">
        <w:rPr>
          <w:rFonts w:ascii="Arial" w:hAnsi="Arial" w:cs="Arial"/>
          <w:lang w:val="en-US"/>
        </w:rPr>
        <w:t>exposure time</w:t>
      </w:r>
      <w:r w:rsidRPr="000400F7">
        <w:rPr>
          <w:rFonts w:ascii="Arial" w:hAnsi="Arial" w:cs="Arial"/>
          <w:lang w:val="en-US"/>
        </w:rPr>
        <w:t>: 5 s</w:t>
      </w:r>
      <w:r>
        <w:rPr>
          <w:rFonts w:ascii="Arial" w:hAnsi="Arial" w:cs="Arial"/>
          <w:lang w:val="en-US"/>
        </w:rPr>
        <w:t>.</w:t>
      </w:r>
    </w:p>
    <w:p w14:paraId="0E3BCBF4" w14:textId="32E358B0" w:rsidR="000400F7" w:rsidRDefault="00717615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714B93AA" wp14:editId="7CC8C4C7">
            <wp:extent cx="3383280" cy="3359135"/>
            <wp:effectExtent l="0" t="0" r="0" b="0"/>
            <wp:docPr id="1378563170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8"/>
                    <a:stretch/>
                  </pic:blipFill>
                  <pic:spPr bwMode="auto">
                    <a:xfrm>
                      <a:off x="0" y="0"/>
                      <a:ext cx="3383280" cy="33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0B65D" w14:textId="59EF3CF1" w:rsidR="00717615" w:rsidRPr="00717615" w:rsidRDefault="00717615" w:rsidP="0071761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Blot 4.2: </w:t>
      </w:r>
      <w:r w:rsidRPr="00717615">
        <w:rPr>
          <w:rFonts w:ascii="Arial" w:hAnsi="Arial" w:cs="Arial"/>
          <w:lang w:val="en-US"/>
        </w:rPr>
        <w:t xml:space="preserve">Original blot and staining of bands shown for CD9 in HA and NCH82 cell lysates and EVs, </w:t>
      </w:r>
      <w:r>
        <w:rPr>
          <w:rFonts w:ascii="Arial" w:hAnsi="Arial" w:cs="Arial"/>
          <w:lang w:val="en-US"/>
        </w:rPr>
        <w:t>exposure time</w:t>
      </w:r>
      <w:r w:rsidRPr="00717615">
        <w:rPr>
          <w:rFonts w:ascii="Arial" w:hAnsi="Arial" w:cs="Arial"/>
          <w:lang w:val="en-US"/>
        </w:rPr>
        <w:t>: 5 s</w:t>
      </w:r>
      <w:r>
        <w:rPr>
          <w:rFonts w:ascii="Arial" w:hAnsi="Arial" w:cs="Arial"/>
          <w:lang w:val="en-US"/>
        </w:rPr>
        <w:t>.</w:t>
      </w:r>
    </w:p>
    <w:p w14:paraId="43E23FDE" w14:textId="4D40DC62" w:rsidR="00717615" w:rsidRPr="00EC22DF" w:rsidRDefault="00717615">
      <w:pPr>
        <w:rPr>
          <w:rFonts w:ascii="Arial" w:hAnsi="Arial" w:cs="Arial"/>
          <w:lang w:val="en-US"/>
        </w:rPr>
      </w:pPr>
    </w:p>
    <w:sectPr w:rsidR="00717615" w:rsidRPr="00EC22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F1"/>
    <w:rsid w:val="00022CAC"/>
    <w:rsid w:val="00036DF1"/>
    <w:rsid w:val="000400F7"/>
    <w:rsid w:val="002E7E51"/>
    <w:rsid w:val="003065A5"/>
    <w:rsid w:val="003602CA"/>
    <w:rsid w:val="003E6587"/>
    <w:rsid w:val="00432EE2"/>
    <w:rsid w:val="00480AFA"/>
    <w:rsid w:val="00717615"/>
    <w:rsid w:val="007A00D3"/>
    <w:rsid w:val="00A742CF"/>
    <w:rsid w:val="00BF5420"/>
    <w:rsid w:val="00C7448C"/>
    <w:rsid w:val="00E9314B"/>
    <w:rsid w:val="00EC22DF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14FF"/>
  <w15:chartTrackingRefBased/>
  <w15:docId w15:val="{ACB8F68C-C1C4-4EF3-BD2F-D0AAE565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8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E09110D3A2BC4997232AAD9404C2C3" ma:contentTypeVersion="15" ma:contentTypeDescription="Ein neues Dokument erstellen." ma:contentTypeScope="" ma:versionID="23fe64bb7af2d21050a7841ed000fb1f">
  <xsd:schema xmlns:xsd="http://www.w3.org/2001/XMLSchema" xmlns:xs="http://www.w3.org/2001/XMLSchema" xmlns:p="http://schemas.microsoft.com/office/2006/metadata/properties" xmlns:ns2="0df4449c-464d-4b02-ac35-18e6feb04bac" xmlns:ns3="eb4858bd-eb5a-4fe5-9f76-bc1708c9edd7" targetNamespace="http://schemas.microsoft.com/office/2006/metadata/properties" ma:root="true" ma:fieldsID="b1a4fcf0b58a404e29a5794eabbfc941" ns2:_="" ns3:_="">
    <xsd:import namespace="0df4449c-464d-4b02-ac35-18e6feb04bac"/>
    <xsd:import namespace="eb4858bd-eb5a-4fe5-9f76-bc1708c9e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4449c-464d-4b02-ac35-18e6feb04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858bd-eb5a-4fe5-9f76-bc1708c9ed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3efc5ff-ee34-41f7-974b-43f001e6321d}" ma:internalName="TaxCatchAll" ma:showField="CatchAllData" ma:web="eb4858bd-eb5a-4fe5-9f76-bc1708c9e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f4449c-464d-4b02-ac35-18e6feb04bac">
      <Terms xmlns="http://schemas.microsoft.com/office/infopath/2007/PartnerControls"/>
    </lcf76f155ced4ddcb4097134ff3c332f>
    <TaxCatchAll xmlns="eb4858bd-eb5a-4fe5-9f76-bc1708c9edd7" xsi:nil="true"/>
  </documentManagement>
</p:properties>
</file>

<file path=customXml/itemProps1.xml><?xml version="1.0" encoding="utf-8"?>
<ds:datastoreItem xmlns:ds="http://schemas.openxmlformats.org/officeDocument/2006/customXml" ds:itemID="{1D419AB3-FAB7-4033-B0E5-C8CFBB4BF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85947-D1C8-420E-9BEC-F1B8291AF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4449c-464d-4b02-ac35-18e6feb04bac"/>
    <ds:schemaRef ds:uri="eb4858bd-eb5a-4fe5-9f76-bc1708c9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F50FB-7941-4104-A62D-AF3642E39A57}">
  <ds:schemaRefs>
    <ds:schemaRef ds:uri="http://schemas.microsoft.com/office/2006/metadata/properties"/>
    <ds:schemaRef ds:uri="http://schemas.microsoft.com/office/infopath/2007/PartnerControls"/>
    <ds:schemaRef ds:uri="0df4449c-464d-4b02-ac35-18e6feb04bac"/>
    <ds:schemaRef ds:uri="eb4858bd-eb5a-4fe5-9f76-bc1708c9e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Brahmer, Alexandra</dc:creator>
  <cp:keywords/>
  <dc:description/>
  <cp:lastModifiedBy>Albers, Eva-Maria</cp:lastModifiedBy>
  <cp:revision>2</cp:revision>
  <dcterms:created xsi:type="dcterms:W3CDTF">2023-07-20T12:55:00Z</dcterms:created>
  <dcterms:modified xsi:type="dcterms:W3CDTF">2023-07-20T12:55:00Z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0x010100B0E09110D3A2BC4997232AAD9404C2C3</vt:lpwstr>
  </property>
</Properties>
</file>