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C74567" w14:textId="77777777" w:rsidR="00791E30" w:rsidRDefault="007A2802" w:rsidP="0078787D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noProof/>
          <w:sz w:val="24"/>
        </w:rPr>
        <w:drawing>
          <wp:inline distT="0" distB="0" distL="0" distR="0" wp14:anchorId="743E5819" wp14:editId="16C699C4">
            <wp:extent cx="5274310" cy="2967355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Figure1 supp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7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BE43A0" w14:textId="77777777" w:rsidR="007A2802" w:rsidRDefault="007A2802" w:rsidP="00045D7D">
      <w:pPr>
        <w:spacing w:line="48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 w:hint="eastAsia"/>
          <w:b/>
          <w:sz w:val="24"/>
        </w:rPr>
        <w:t>S</w:t>
      </w:r>
      <w:r>
        <w:rPr>
          <w:rFonts w:ascii="Times New Roman" w:hAnsi="Times New Roman" w:cs="Times New Roman"/>
          <w:b/>
          <w:sz w:val="24"/>
        </w:rPr>
        <w:t>upplement Figure</w:t>
      </w:r>
      <w:r w:rsidR="00E36DBD">
        <w:rPr>
          <w:rFonts w:ascii="Times New Roman" w:hAnsi="Times New Roman" w:cs="Times New Roman"/>
          <w:b/>
          <w:sz w:val="24"/>
        </w:rPr>
        <w:t xml:space="preserve"> </w:t>
      </w:r>
      <w:r w:rsidR="00E8148A">
        <w:rPr>
          <w:rFonts w:ascii="Times New Roman" w:hAnsi="Times New Roman" w:cs="Times New Roman"/>
          <w:b/>
          <w:sz w:val="24"/>
        </w:rPr>
        <w:t>1.</w:t>
      </w:r>
      <w:r>
        <w:rPr>
          <w:rFonts w:ascii="Times New Roman" w:hAnsi="Times New Roman" w:cs="Times New Roman"/>
          <w:b/>
          <w:sz w:val="24"/>
        </w:rPr>
        <w:t xml:space="preserve"> </w:t>
      </w:r>
      <w:r w:rsidRPr="007A2802">
        <w:rPr>
          <w:rFonts w:ascii="Times New Roman" w:hAnsi="Times New Roman" w:cs="Times New Roman"/>
          <w:b/>
          <w:sz w:val="24"/>
        </w:rPr>
        <w:t>Baseline characteristics of mice.</w:t>
      </w:r>
    </w:p>
    <w:p w14:paraId="07354EB5" w14:textId="77777777" w:rsidR="0073689F" w:rsidRPr="00045D7D" w:rsidRDefault="007A2802" w:rsidP="00045D7D">
      <w:pPr>
        <w:spacing w:line="480" w:lineRule="auto"/>
        <w:rPr>
          <w:rFonts w:ascii="Times New Roman" w:hAnsi="Times New Roman" w:cs="Times New Roman"/>
          <w:sz w:val="24"/>
        </w:rPr>
      </w:pPr>
      <w:r w:rsidRPr="00045D7D">
        <w:rPr>
          <w:rFonts w:ascii="Times New Roman" w:hAnsi="Times New Roman" w:cs="Times New Roman"/>
          <w:sz w:val="24"/>
        </w:rPr>
        <w:t>ApoE</w:t>
      </w:r>
      <w:r w:rsidRPr="00045D7D">
        <w:rPr>
          <w:rFonts w:ascii="Times New Roman" w:hAnsi="Times New Roman" w:cs="Times New Roman"/>
          <w:sz w:val="24"/>
          <w:vertAlign w:val="superscript"/>
        </w:rPr>
        <w:t>-/-</w:t>
      </w:r>
      <w:r w:rsidRPr="00045D7D">
        <w:rPr>
          <w:rFonts w:ascii="Times New Roman" w:hAnsi="Times New Roman" w:cs="Times New Roman"/>
          <w:sz w:val="24"/>
        </w:rPr>
        <w:t xml:space="preserve"> mice were fed with high-fat diet and injected intraperitoneally with or without cigarette tar (40 mg/kg/day) for 16 weeks. </w:t>
      </w:r>
      <w:r w:rsidRPr="00045D7D">
        <w:rPr>
          <w:rFonts w:ascii="Times New Roman" w:hAnsi="Times New Roman" w:cs="Times New Roman"/>
          <w:b/>
          <w:sz w:val="24"/>
        </w:rPr>
        <w:t>A.</w:t>
      </w:r>
      <w:r w:rsidRPr="00045D7D">
        <w:rPr>
          <w:rFonts w:ascii="Times New Roman" w:hAnsi="Times New Roman" w:cs="Times New Roman"/>
          <w:sz w:val="24"/>
        </w:rPr>
        <w:t xml:space="preserve"> </w:t>
      </w:r>
      <w:r w:rsidR="00A865AA" w:rsidRPr="00045D7D">
        <w:rPr>
          <w:rFonts w:ascii="Times New Roman" w:hAnsi="Times New Roman" w:cs="Times New Roman"/>
          <w:sz w:val="24"/>
        </w:rPr>
        <w:t>Blood glucose of mice.</w:t>
      </w:r>
      <w:r w:rsidRPr="00045D7D">
        <w:rPr>
          <w:rFonts w:ascii="Times New Roman" w:hAnsi="Times New Roman" w:cs="Times New Roman"/>
          <w:sz w:val="24"/>
        </w:rPr>
        <w:t xml:space="preserve"> </w:t>
      </w:r>
      <w:r w:rsidRPr="00045D7D">
        <w:rPr>
          <w:rFonts w:ascii="Times New Roman" w:hAnsi="Times New Roman" w:cs="Times New Roman"/>
          <w:b/>
          <w:sz w:val="24"/>
        </w:rPr>
        <w:t>B.</w:t>
      </w:r>
      <w:r w:rsidRPr="00045D7D">
        <w:rPr>
          <w:rFonts w:ascii="Times New Roman" w:hAnsi="Times New Roman" w:cs="Times New Roman"/>
          <w:sz w:val="24"/>
        </w:rPr>
        <w:t xml:space="preserve"> </w:t>
      </w:r>
      <w:r w:rsidR="00A865AA" w:rsidRPr="00045D7D">
        <w:rPr>
          <w:rFonts w:ascii="Times New Roman" w:hAnsi="Times New Roman" w:cs="Times New Roman"/>
          <w:sz w:val="24"/>
        </w:rPr>
        <w:t xml:space="preserve">The body weight of mice. </w:t>
      </w:r>
      <w:r w:rsidRPr="00045D7D">
        <w:rPr>
          <w:rFonts w:ascii="Times New Roman" w:hAnsi="Times New Roman" w:cs="Times New Roman"/>
          <w:b/>
          <w:sz w:val="24"/>
        </w:rPr>
        <w:t>C</w:t>
      </w:r>
      <w:r w:rsidR="00A865AA" w:rsidRPr="00045D7D">
        <w:rPr>
          <w:rFonts w:ascii="Times New Roman" w:hAnsi="Times New Roman" w:cs="Times New Roman"/>
          <w:b/>
          <w:sz w:val="24"/>
        </w:rPr>
        <w:t>.</w:t>
      </w:r>
      <w:r w:rsidR="00A865AA" w:rsidRPr="00045D7D">
        <w:rPr>
          <w:rFonts w:ascii="Times New Roman" w:hAnsi="Times New Roman" w:cs="Times New Roman"/>
          <w:sz w:val="24"/>
        </w:rPr>
        <w:t xml:space="preserve"> Food intake of mice. </w:t>
      </w:r>
      <w:r w:rsidRPr="00045D7D">
        <w:rPr>
          <w:rFonts w:ascii="Times New Roman" w:hAnsi="Times New Roman" w:cs="Times New Roman"/>
          <w:b/>
          <w:sz w:val="24"/>
        </w:rPr>
        <w:t>D</w:t>
      </w:r>
      <w:r w:rsidR="00A865AA" w:rsidRPr="00045D7D">
        <w:rPr>
          <w:rFonts w:ascii="Times New Roman" w:hAnsi="Times New Roman" w:cs="Times New Roman"/>
          <w:b/>
          <w:sz w:val="24"/>
        </w:rPr>
        <w:t>-E</w:t>
      </w:r>
      <w:r w:rsidRPr="00045D7D">
        <w:rPr>
          <w:rFonts w:ascii="Times New Roman" w:hAnsi="Times New Roman" w:cs="Times New Roman"/>
          <w:b/>
          <w:sz w:val="24"/>
        </w:rPr>
        <w:t>.</w:t>
      </w:r>
      <w:r w:rsidRPr="00045D7D">
        <w:rPr>
          <w:rFonts w:ascii="Times New Roman" w:hAnsi="Times New Roman" w:cs="Times New Roman"/>
          <w:sz w:val="24"/>
        </w:rPr>
        <w:t xml:space="preserve"> Cholesterol a</w:t>
      </w:r>
      <w:r w:rsidR="00A865AA" w:rsidRPr="00045D7D">
        <w:rPr>
          <w:rFonts w:ascii="Times New Roman" w:hAnsi="Times New Roman" w:cs="Times New Roman"/>
          <w:sz w:val="24"/>
        </w:rPr>
        <w:t>nd triglycerides levels of mice.</w:t>
      </w:r>
      <w:r w:rsidRPr="00045D7D">
        <w:rPr>
          <w:rFonts w:ascii="Times New Roman" w:hAnsi="Times New Roman" w:cs="Times New Roman"/>
          <w:sz w:val="24"/>
        </w:rPr>
        <w:t xml:space="preserve"> </w:t>
      </w:r>
      <w:r w:rsidR="008D2E0B" w:rsidRPr="00045D7D">
        <w:rPr>
          <w:rFonts w:ascii="Times New Roman" w:hAnsi="Times New Roman" w:cs="Times New Roman"/>
          <w:b/>
          <w:sz w:val="24"/>
        </w:rPr>
        <w:t>F-G</w:t>
      </w:r>
      <w:r w:rsidRPr="00045D7D">
        <w:rPr>
          <w:rFonts w:ascii="Times New Roman" w:hAnsi="Times New Roman" w:cs="Times New Roman"/>
          <w:b/>
          <w:sz w:val="24"/>
        </w:rPr>
        <w:t>.</w:t>
      </w:r>
      <w:r w:rsidRPr="00045D7D">
        <w:rPr>
          <w:rFonts w:ascii="Times New Roman" w:hAnsi="Times New Roman" w:cs="Times New Roman"/>
          <w:sz w:val="24"/>
        </w:rPr>
        <w:t xml:space="preserve"> LDL and HDL levels of mice. </w:t>
      </w:r>
      <w:r w:rsidR="00BC3CB8" w:rsidRPr="00045D7D">
        <w:rPr>
          <w:rFonts w:ascii="Times New Roman" w:hAnsi="Times New Roman" w:cs="Times New Roman"/>
          <w:sz w:val="24"/>
          <w:szCs w:val="21"/>
        </w:rPr>
        <w:t xml:space="preserve">Data were expressed as mean ± SD. </w:t>
      </w:r>
      <w:r w:rsidR="00A865AA" w:rsidRPr="00045D7D">
        <w:rPr>
          <w:rFonts w:ascii="Times New Roman" w:hAnsi="Times New Roman" w:cs="Times New Roman"/>
          <w:i/>
          <w:sz w:val="24"/>
          <w:vertAlign w:val="superscript"/>
        </w:rPr>
        <w:t>ns</w:t>
      </w:r>
      <w:r w:rsidR="00D528D0" w:rsidRPr="00045D7D">
        <w:rPr>
          <w:rFonts w:ascii="Times New Roman" w:hAnsi="Times New Roman" w:cs="Times New Roman"/>
          <w:i/>
          <w:sz w:val="24"/>
        </w:rPr>
        <w:t>p &gt;0.05</w:t>
      </w:r>
      <w:r w:rsidRPr="00045D7D">
        <w:rPr>
          <w:rFonts w:ascii="Times New Roman" w:hAnsi="Times New Roman" w:cs="Times New Roman"/>
          <w:sz w:val="24"/>
        </w:rPr>
        <w:t>.</w:t>
      </w:r>
    </w:p>
    <w:p w14:paraId="231939B7" w14:textId="77777777" w:rsidR="0073689F" w:rsidRDefault="0073689F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404420FD" w14:textId="77777777" w:rsidR="00594ACC" w:rsidRDefault="00754C97" w:rsidP="0078787D">
      <w:pPr>
        <w:spacing w:line="48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5F3DD206" wp14:editId="61AF291D">
            <wp:extent cx="5274310" cy="5280025"/>
            <wp:effectExtent l="0" t="0" r="254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Figure1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80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0B25F55" w14:textId="77777777" w:rsidR="00754C97" w:rsidRPr="00E807F4" w:rsidRDefault="00754C97" w:rsidP="00E807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807F4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807F4">
        <w:rPr>
          <w:rFonts w:ascii="Times New Roman" w:hAnsi="Times New Roman" w:cs="Times New Roman"/>
          <w:b/>
          <w:sz w:val="24"/>
          <w:szCs w:val="24"/>
        </w:rPr>
        <w:t>upplement Figure</w:t>
      </w:r>
      <w:r w:rsidR="00430E7E" w:rsidRPr="00E80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148A" w:rsidRPr="00E807F4">
        <w:rPr>
          <w:rFonts w:ascii="Times New Roman" w:hAnsi="Times New Roman" w:cs="Times New Roman"/>
          <w:b/>
          <w:sz w:val="24"/>
          <w:szCs w:val="24"/>
        </w:rPr>
        <w:t>2.</w:t>
      </w:r>
      <w:r w:rsidRPr="00E807F4">
        <w:rPr>
          <w:rFonts w:ascii="Times New Roman" w:hAnsi="Times New Roman" w:cs="Times New Roman"/>
          <w:b/>
          <w:sz w:val="24"/>
          <w:szCs w:val="24"/>
        </w:rPr>
        <w:t xml:space="preserve"> Necroptosis is</w:t>
      </w:r>
      <w:r w:rsidR="00497CFB" w:rsidRPr="00E807F4">
        <w:rPr>
          <w:rFonts w:ascii="Times New Roman" w:hAnsi="Times New Roman" w:cs="Times New Roman"/>
          <w:b/>
          <w:sz w:val="24"/>
          <w:szCs w:val="24"/>
        </w:rPr>
        <w:t xml:space="preserve"> activated in </w:t>
      </w:r>
      <w:r w:rsidR="00430E7E" w:rsidRPr="00E807F4">
        <w:rPr>
          <w:rFonts w:ascii="Times New Roman" w:hAnsi="Times New Roman" w:cs="Times New Roman"/>
          <w:b/>
          <w:sz w:val="24"/>
          <w:szCs w:val="24"/>
        </w:rPr>
        <w:t xml:space="preserve">the </w:t>
      </w:r>
      <w:r w:rsidR="00497CFB" w:rsidRPr="00E807F4">
        <w:rPr>
          <w:rFonts w:ascii="Times New Roman" w:hAnsi="Times New Roman" w:cs="Times New Roman"/>
          <w:b/>
          <w:sz w:val="24"/>
          <w:szCs w:val="24"/>
        </w:rPr>
        <w:t>atherosclerotic plaque of s</w:t>
      </w:r>
      <w:r w:rsidRPr="00E807F4">
        <w:rPr>
          <w:rFonts w:ascii="Times New Roman" w:hAnsi="Times New Roman" w:cs="Times New Roman"/>
          <w:b/>
          <w:sz w:val="24"/>
          <w:szCs w:val="24"/>
        </w:rPr>
        <w:t>mokers.</w:t>
      </w:r>
    </w:p>
    <w:p w14:paraId="25FFF60E" w14:textId="77777777" w:rsidR="00754C97" w:rsidRPr="00E807F4" w:rsidRDefault="00754C97" w:rsidP="00E807F4">
      <w:pPr>
        <w:spacing w:line="480" w:lineRule="auto"/>
        <w:rPr>
          <w:rFonts w:ascii="Times New Roman" w:hAnsi="Times New Roman" w:cs="Times New Roman"/>
          <w:i/>
          <w:sz w:val="24"/>
          <w:szCs w:val="24"/>
        </w:rPr>
      </w:pPr>
      <w:bookmarkStart w:id="0" w:name="OLE_LINK1"/>
      <w:bookmarkStart w:id="1" w:name="OLE_LINK2"/>
      <w:r w:rsidRPr="00E807F4">
        <w:rPr>
          <w:rFonts w:ascii="Times New Roman" w:hAnsi="Times New Roman" w:cs="Times New Roman"/>
          <w:b/>
          <w:sz w:val="24"/>
          <w:szCs w:val="24"/>
        </w:rPr>
        <w:t>A.</w:t>
      </w:r>
      <w:r w:rsidRPr="00E807F4">
        <w:rPr>
          <w:rFonts w:ascii="Times New Roman" w:hAnsi="Times New Roman" w:cs="Times New Roman"/>
          <w:sz w:val="24"/>
          <w:szCs w:val="24"/>
        </w:rPr>
        <w:t xml:space="preserve"> </w:t>
      </w:r>
      <w:bookmarkEnd w:id="0"/>
      <w:bookmarkEnd w:id="1"/>
      <w:r w:rsidRPr="00E807F4">
        <w:rPr>
          <w:rFonts w:ascii="Times New Roman" w:hAnsi="Times New Roman" w:cs="Times New Roman"/>
          <w:sz w:val="24"/>
          <w:szCs w:val="24"/>
        </w:rPr>
        <w:t>Representative immunoblots of necroptotic proteins (RIPK</w:t>
      </w:r>
      <w:r w:rsidRPr="00E807F4">
        <w:rPr>
          <w:rFonts w:ascii="Times New Roman" w:hAnsi="Times New Roman" w:cs="Times New Roman" w:hint="eastAsia"/>
          <w:sz w:val="24"/>
          <w:szCs w:val="24"/>
        </w:rPr>
        <w:t>1,</w:t>
      </w:r>
      <w:r w:rsidRPr="00E807F4">
        <w:rPr>
          <w:rFonts w:ascii="Times New Roman" w:hAnsi="Times New Roman" w:cs="Times New Roman"/>
          <w:sz w:val="24"/>
          <w:szCs w:val="24"/>
        </w:rPr>
        <w:t xml:space="preserve"> RIPK3, MLKL) and quantified protein levels in</w:t>
      </w:r>
      <w:r w:rsidRPr="00E807F4">
        <w:rPr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 xml:space="preserve">carotid plaques from smokers and non-smokers with atherosclerosis. n=6. </w:t>
      </w:r>
      <w:r w:rsidRPr="00E807F4">
        <w:rPr>
          <w:rFonts w:ascii="Times New Roman" w:hAnsi="Times New Roman" w:cs="Times New Roman"/>
          <w:b/>
          <w:sz w:val="24"/>
          <w:szCs w:val="24"/>
        </w:rPr>
        <w:t>B.</w:t>
      </w:r>
      <w:r w:rsidRPr="00E807F4">
        <w:rPr>
          <w:rFonts w:ascii="Times New Roman" w:hAnsi="Times New Roman" w:cs="Times New Roman"/>
          <w:sz w:val="24"/>
          <w:szCs w:val="24"/>
        </w:rPr>
        <w:t xml:space="preserve"> The </w:t>
      </w:r>
      <w:r w:rsidRPr="00E807F4">
        <w:rPr>
          <w:rFonts w:ascii="Times New Roman" w:hAnsi="Times New Roman" w:cs="Times New Roman" w:hint="eastAsia"/>
          <w:sz w:val="24"/>
          <w:szCs w:val="24"/>
        </w:rPr>
        <w:t>m</w:t>
      </w:r>
      <w:r w:rsidRPr="00E807F4">
        <w:rPr>
          <w:rFonts w:ascii="Times New Roman" w:hAnsi="Times New Roman" w:cs="Times New Roman"/>
          <w:sz w:val="24"/>
          <w:szCs w:val="24"/>
        </w:rPr>
        <w:t>RNA expression levels of RIPK1, RIPK3</w:t>
      </w:r>
      <w:r w:rsidR="00700661" w:rsidRPr="00E807F4">
        <w:rPr>
          <w:rFonts w:ascii="Times New Roman" w:hAnsi="Times New Roman" w:cs="Times New Roman"/>
          <w:sz w:val="24"/>
          <w:szCs w:val="24"/>
        </w:rPr>
        <w:t>,</w:t>
      </w:r>
      <w:r w:rsidRPr="00E807F4">
        <w:rPr>
          <w:rFonts w:ascii="Times New Roman" w:hAnsi="Times New Roman" w:cs="Times New Roman"/>
          <w:sz w:val="24"/>
          <w:szCs w:val="24"/>
        </w:rPr>
        <w:t xml:space="preserve"> and MLKL</w:t>
      </w:r>
      <w:r w:rsidRPr="00E807F4">
        <w:rPr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 xml:space="preserve">in carotid plaques with atherosclerosis. n=5-6. </w:t>
      </w:r>
      <w:r w:rsidRPr="00E807F4">
        <w:rPr>
          <w:rFonts w:ascii="Times New Roman" w:hAnsi="Times New Roman" w:cs="Times New Roman"/>
          <w:b/>
          <w:sz w:val="24"/>
          <w:szCs w:val="24"/>
        </w:rPr>
        <w:t>C.</w:t>
      </w:r>
      <w:r w:rsidRPr="00E807F4">
        <w:rPr>
          <w:rFonts w:ascii="Times New Roman" w:hAnsi="Times New Roman" w:cs="Times New Roman"/>
          <w:sz w:val="24"/>
          <w:szCs w:val="24"/>
        </w:rPr>
        <w:t xml:space="preserve"> Representative images and quantification of RIPK1, RIPK3</w:t>
      </w:r>
      <w:r w:rsidR="00430E7E" w:rsidRPr="00E807F4">
        <w:rPr>
          <w:rFonts w:ascii="Times New Roman" w:hAnsi="Times New Roman" w:cs="Times New Roman"/>
          <w:sz w:val="24"/>
          <w:szCs w:val="24"/>
        </w:rPr>
        <w:t>,</w:t>
      </w:r>
      <w:r w:rsidRPr="00E807F4">
        <w:rPr>
          <w:rFonts w:ascii="Times New Roman" w:hAnsi="Times New Roman" w:cs="Times New Roman"/>
          <w:sz w:val="24"/>
          <w:szCs w:val="24"/>
        </w:rPr>
        <w:t xml:space="preserve"> and p-MLKL staining on human carotid plaques with atherosclerosis.</w:t>
      </w:r>
      <w:r w:rsidRPr="00E807F4">
        <w:rPr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>Scale bar: 100</w:t>
      </w:r>
      <w:r w:rsidR="00430E7E" w:rsidRPr="00E807F4">
        <w:rPr>
          <w:rFonts w:ascii="Times New Roman" w:hAnsi="Times New Roman" w:cs="Times New Roman"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 xml:space="preserve">μm. n=5. </w:t>
      </w:r>
      <w:r w:rsidRPr="00E807F4">
        <w:rPr>
          <w:rFonts w:ascii="Times New Roman" w:hAnsi="Times New Roman" w:cs="Times New Roman"/>
          <w:b/>
          <w:sz w:val="24"/>
          <w:szCs w:val="24"/>
        </w:rPr>
        <w:t>D.</w:t>
      </w:r>
      <w:r w:rsidRPr="00E807F4">
        <w:rPr>
          <w:rFonts w:ascii="Times New Roman" w:hAnsi="Times New Roman" w:cs="Times New Roman"/>
          <w:sz w:val="24"/>
          <w:szCs w:val="24"/>
        </w:rPr>
        <w:t xml:space="preserve"> Immunofluorescent staining to detect the co-localization of α-SMA and RIPK1, RIPK3, MLKL</w:t>
      </w:r>
      <w:r w:rsidRPr="00E807F4">
        <w:rPr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 xml:space="preserve">in human carotid plaques. Scale </w:t>
      </w:r>
      <w:r w:rsidRPr="00E807F4">
        <w:rPr>
          <w:rFonts w:ascii="Times New Roman" w:hAnsi="Times New Roman" w:cs="Times New Roman"/>
          <w:sz w:val="24"/>
          <w:szCs w:val="24"/>
        </w:rPr>
        <w:lastRenderedPageBreak/>
        <w:t>bar: 100</w:t>
      </w:r>
      <w:r w:rsidR="00430E7E" w:rsidRPr="00E807F4">
        <w:rPr>
          <w:rFonts w:ascii="Times New Roman" w:hAnsi="Times New Roman" w:cs="Times New Roman"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 xml:space="preserve">μm. n=5. </w:t>
      </w:r>
      <w:r w:rsidR="00171AAA" w:rsidRPr="00E807F4">
        <w:rPr>
          <w:rFonts w:ascii="Times New Roman" w:hAnsi="Times New Roman" w:cs="Times New Roman"/>
          <w:sz w:val="24"/>
          <w:szCs w:val="24"/>
        </w:rPr>
        <w:t>Data were expressed as mean ± SD</w:t>
      </w:r>
      <w:r w:rsidRPr="00E807F4">
        <w:rPr>
          <w:rFonts w:ascii="Times New Roman" w:hAnsi="Times New Roman" w:cs="Times New Roman"/>
          <w:sz w:val="24"/>
          <w:szCs w:val="24"/>
        </w:rPr>
        <w:t xml:space="preserve">. </w:t>
      </w:r>
      <w:r w:rsidRPr="00E807F4">
        <w:rPr>
          <w:rFonts w:ascii="Times New Roman" w:hAnsi="Times New Roman" w:cs="Times New Roman"/>
          <w:i/>
          <w:sz w:val="24"/>
          <w:szCs w:val="24"/>
        </w:rPr>
        <w:t>*p &lt; 0.05, **p &lt; 0.01, ***p &lt; 0.001.</w:t>
      </w:r>
    </w:p>
    <w:p w14:paraId="678F3713" w14:textId="77777777" w:rsidR="00754C97" w:rsidRDefault="00754C97" w:rsidP="00754C97">
      <w:pPr>
        <w:widowControl/>
        <w:jc w:val="left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br w:type="page"/>
      </w:r>
    </w:p>
    <w:p w14:paraId="18BDC1B2" w14:textId="77777777" w:rsidR="00091BF3" w:rsidRDefault="0027460E" w:rsidP="0027460E">
      <w:pPr>
        <w:spacing w:line="480" w:lineRule="auto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554159D8" wp14:editId="4720A1EA">
            <wp:extent cx="3145155" cy="2644775"/>
            <wp:effectExtent l="0" t="0" r="0" b="317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ata 1.tif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484"/>
                    <a:stretch/>
                  </pic:blipFill>
                  <pic:spPr bwMode="auto">
                    <a:xfrm>
                      <a:off x="0" y="0"/>
                      <a:ext cx="3145536" cy="26450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BC8A1A" w14:textId="77777777" w:rsidR="0027460E" w:rsidRPr="00E807F4" w:rsidRDefault="0027460E" w:rsidP="00E807F4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bookmarkStart w:id="2" w:name="OLE_LINK11"/>
      <w:r w:rsidRPr="00E807F4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807F4">
        <w:rPr>
          <w:rFonts w:ascii="Times New Roman" w:hAnsi="Times New Roman" w:cs="Times New Roman"/>
          <w:b/>
          <w:sz w:val="24"/>
          <w:szCs w:val="24"/>
        </w:rPr>
        <w:t>u</w:t>
      </w:r>
      <w:r w:rsidR="000814C4" w:rsidRPr="00E807F4">
        <w:rPr>
          <w:rFonts w:ascii="Times New Roman" w:hAnsi="Times New Roman" w:cs="Times New Roman"/>
          <w:b/>
          <w:sz w:val="24"/>
          <w:szCs w:val="24"/>
        </w:rPr>
        <w:t>pplement Figure</w:t>
      </w:r>
      <w:r w:rsidR="00E42BF9" w:rsidRPr="00E80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814C4" w:rsidRPr="00E807F4">
        <w:rPr>
          <w:rFonts w:ascii="Times New Roman" w:hAnsi="Times New Roman" w:cs="Times New Roman"/>
          <w:b/>
          <w:sz w:val="24"/>
          <w:szCs w:val="24"/>
        </w:rPr>
        <w:t>3</w:t>
      </w:r>
      <w:r w:rsidR="00E8148A" w:rsidRPr="00E807F4">
        <w:rPr>
          <w:rFonts w:ascii="Times New Roman" w:hAnsi="Times New Roman" w:cs="Times New Roman"/>
          <w:b/>
          <w:sz w:val="24"/>
          <w:szCs w:val="24"/>
        </w:rPr>
        <w:t>.</w:t>
      </w:r>
      <w:r w:rsidRPr="00E80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602EC" w:rsidRPr="00E807F4">
        <w:rPr>
          <w:rFonts w:ascii="Times New Roman" w:hAnsi="Times New Roman" w:cs="Times New Roman"/>
          <w:b/>
          <w:sz w:val="24"/>
          <w:szCs w:val="24"/>
        </w:rPr>
        <w:t>Nec-1 or GSK872 reversed the cell viability decreased by tar</w:t>
      </w:r>
      <w:r w:rsidRPr="00E807F4">
        <w:rPr>
          <w:rFonts w:ascii="Times New Roman" w:hAnsi="Times New Roman" w:cs="Times New Roman"/>
          <w:b/>
          <w:sz w:val="24"/>
          <w:szCs w:val="24"/>
        </w:rPr>
        <w:t>.</w:t>
      </w:r>
    </w:p>
    <w:bookmarkEnd w:id="2"/>
    <w:p w14:paraId="560AE960" w14:textId="77777777" w:rsidR="00521E81" w:rsidRPr="00E807F4" w:rsidRDefault="000814C4" w:rsidP="00E807F4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07F4">
        <w:rPr>
          <w:rFonts w:ascii="Times New Roman" w:hAnsi="Times New Roman" w:cs="Times New Roman"/>
          <w:sz w:val="24"/>
          <w:szCs w:val="24"/>
        </w:rPr>
        <w:t>VSMCs were pretreated with</w:t>
      </w:r>
      <w:r w:rsidR="00B21B64" w:rsidRPr="00E807F4">
        <w:rPr>
          <w:rFonts w:ascii="Times New Roman" w:hAnsi="Times New Roman" w:cs="Times New Roman"/>
          <w:sz w:val="24"/>
          <w:szCs w:val="24"/>
        </w:rPr>
        <w:t xml:space="preserve"> Nec-1 (10 μM), GSK872 (10 μM)</w:t>
      </w:r>
      <w:r w:rsidR="00076E05" w:rsidRPr="00E807F4">
        <w:rPr>
          <w:rFonts w:ascii="Times New Roman" w:hAnsi="Times New Roman" w:cs="Times New Roman"/>
          <w:sz w:val="24"/>
          <w:szCs w:val="24"/>
        </w:rPr>
        <w:t>,</w:t>
      </w:r>
      <w:r w:rsidRPr="00E807F4">
        <w:rPr>
          <w:rFonts w:ascii="Times New Roman" w:hAnsi="Times New Roman" w:cs="Times New Roman"/>
          <w:sz w:val="24"/>
          <w:szCs w:val="24"/>
        </w:rPr>
        <w:t xml:space="preserve"> zVAD (10 μM), VX765 (10 μM), and Fer1 (5 μM) respectively, then treated with tar (100</w:t>
      </w:r>
      <w:r w:rsidR="009553DD" w:rsidRPr="00E807F4">
        <w:rPr>
          <w:rFonts w:ascii="Times New Roman" w:hAnsi="Times New Roman" w:cs="Times New Roman"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>μg/ml) for 12 h</w:t>
      </w:r>
      <w:r w:rsidR="00ED3A9F" w:rsidRPr="00E807F4">
        <w:rPr>
          <w:rFonts w:ascii="Times New Roman" w:hAnsi="Times New Roman" w:cs="Times New Roman"/>
          <w:sz w:val="24"/>
          <w:szCs w:val="24"/>
        </w:rPr>
        <w:t>r</w:t>
      </w:r>
      <w:r w:rsidRPr="00E807F4">
        <w:rPr>
          <w:rFonts w:ascii="Times New Roman" w:hAnsi="Times New Roman" w:cs="Times New Roman"/>
          <w:sz w:val="24"/>
          <w:szCs w:val="24"/>
        </w:rPr>
        <w:t xml:space="preserve">. </w:t>
      </w:r>
      <w:r w:rsidR="000F46FA" w:rsidRPr="00E807F4">
        <w:rPr>
          <w:rFonts w:ascii="Times New Roman" w:hAnsi="Times New Roman" w:cs="Times New Roman"/>
          <w:sz w:val="24"/>
          <w:szCs w:val="24"/>
        </w:rPr>
        <w:t>The graph showed the</w:t>
      </w:r>
      <w:r w:rsidR="000F46FA" w:rsidRPr="00E807F4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0F46FA" w:rsidRPr="00E807F4">
        <w:rPr>
          <w:rFonts w:ascii="Times New Roman" w:hAnsi="Times New Roman" w:cs="Times New Roman"/>
          <w:sz w:val="24"/>
          <w:szCs w:val="24"/>
        </w:rPr>
        <w:t xml:space="preserve">relative </w:t>
      </w:r>
      <w:r w:rsidRPr="00E807F4">
        <w:rPr>
          <w:rFonts w:ascii="Times New Roman" w:hAnsi="Times New Roman" w:cs="Times New Roman"/>
          <w:sz w:val="24"/>
          <w:szCs w:val="24"/>
        </w:rPr>
        <w:t xml:space="preserve">cell viability </w:t>
      </w:r>
      <w:r w:rsidR="000F46FA" w:rsidRPr="00E807F4">
        <w:rPr>
          <w:rFonts w:ascii="Times New Roman" w:hAnsi="Times New Roman" w:cs="Times New Roman"/>
          <w:sz w:val="24"/>
          <w:szCs w:val="24"/>
        </w:rPr>
        <w:t>detected</w:t>
      </w:r>
      <w:r w:rsidRPr="00E807F4">
        <w:rPr>
          <w:rFonts w:ascii="Times New Roman" w:hAnsi="Times New Roman" w:cs="Times New Roman"/>
          <w:sz w:val="24"/>
          <w:szCs w:val="24"/>
        </w:rPr>
        <w:t xml:space="preserve"> by </w:t>
      </w:r>
      <w:r w:rsidR="00E42BF9" w:rsidRPr="00E807F4">
        <w:rPr>
          <w:rFonts w:ascii="Times New Roman" w:hAnsi="Times New Roman" w:cs="Times New Roman"/>
          <w:sz w:val="24"/>
          <w:szCs w:val="24"/>
        </w:rPr>
        <w:t xml:space="preserve">the </w:t>
      </w:r>
      <w:r w:rsidRPr="00E807F4">
        <w:rPr>
          <w:rFonts w:ascii="Times New Roman" w:hAnsi="Times New Roman" w:cs="Times New Roman"/>
          <w:sz w:val="24"/>
          <w:szCs w:val="24"/>
        </w:rPr>
        <w:t>CCK8 kit</w:t>
      </w:r>
      <w:r w:rsidR="009952DC" w:rsidRPr="00E807F4">
        <w:rPr>
          <w:rFonts w:ascii="Times New Roman" w:hAnsi="Times New Roman" w:cs="Times New Roman"/>
          <w:sz w:val="24"/>
          <w:szCs w:val="24"/>
        </w:rPr>
        <w:t>. n=3</w:t>
      </w:r>
      <w:r w:rsidRPr="00E807F4">
        <w:rPr>
          <w:rFonts w:ascii="Times New Roman" w:hAnsi="Times New Roman" w:cs="Times New Roman"/>
          <w:sz w:val="24"/>
          <w:szCs w:val="24"/>
        </w:rPr>
        <w:t>.</w:t>
      </w:r>
      <w:r w:rsidR="009952DC" w:rsidRPr="00E807F4">
        <w:rPr>
          <w:rFonts w:ascii="Times New Roman" w:hAnsi="Times New Roman" w:cs="Times New Roman"/>
          <w:sz w:val="24"/>
          <w:szCs w:val="24"/>
        </w:rPr>
        <w:t xml:space="preserve"> </w:t>
      </w:r>
      <w:bookmarkStart w:id="3" w:name="OLE_LINK15"/>
      <w:r w:rsidR="009952DC" w:rsidRPr="00E807F4">
        <w:rPr>
          <w:rFonts w:ascii="Times New Roman" w:hAnsi="Times New Roman" w:cs="Times New Roman"/>
          <w:sz w:val="24"/>
          <w:szCs w:val="24"/>
        </w:rPr>
        <w:t>Data were expressed as mean ± SD.</w:t>
      </w:r>
      <w:bookmarkEnd w:id="3"/>
      <w:r w:rsidR="00F85200" w:rsidRPr="00E807F4">
        <w:rPr>
          <w:sz w:val="24"/>
          <w:szCs w:val="24"/>
        </w:rPr>
        <w:t xml:space="preserve"> </w:t>
      </w:r>
      <w:r w:rsidR="00F85200" w:rsidRPr="00E807F4">
        <w:rPr>
          <w:rFonts w:ascii="Times New Roman" w:hAnsi="Times New Roman" w:cs="Times New Roman"/>
          <w:i/>
          <w:sz w:val="24"/>
          <w:szCs w:val="24"/>
        </w:rPr>
        <w:t>***p &lt; 0.001</w:t>
      </w:r>
      <w:r w:rsidR="00CA2F08" w:rsidRPr="00E807F4">
        <w:rPr>
          <w:rFonts w:ascii="Times New Roman" w:hAnsi="Times New Roman" w:cs="Times New Roman"/>
          <w:sz w:val="24"/>
          <w:szCs w:val="24"/>
        </w:rPr>
        <w:t xml:space="preserve">, compared with the Ctrl group; </w:t>
      </w:r>
      <w:r w:rsidR="00CA2F08" w:rsidRPr="00E807F4">
        <w:rPr>
          <w:rFonts w:ascii="Times New Roman" w:hAnsi="Times New Roman" w:cs="Times New Roman"/>
          <w:i/>
          <w:sz w:val="24"/>
          <w:szCs w:val="24"/>
          <w:vertAlign w:val="superscript"/>
        </w:rPr>
        <w:t>#</w:t>
      </w:r>
      <w:r w:rsidR="00CA2F08" w:rsidRPr="00E807F4">
        <w:rPr>
          <w:rFonts w:ascii="Times New Roman" w:hAnsi="Times New Roman" w:cs="Times New Roman"/>
          <w:i/>
          <w:sz w:val="24"/>
          <w:szCs w:val="24"/>
        </w:rPr>
        <w:t xml:space="preserve">p &lt; 0.05, </w:t>
      </w:r>
      <w:r w:rsidR="00CA2F08" w:rsidRPr="00E807F4">
        <w:rPr>
          <w:rFonts w:ascii="Times New Roman" w:hAnsi="Times New Roman" w:cs="Times New Roman"/>
          <w:i/>
          <w:sz w:val="24"/>
          <w:szCs w:val="24"/>
          <w:vertAlign w:val="superscript"/>
        </w:rPr>
        <w:t>ns</w:t>
      </w:r>
      <w:r w:rsidR="00CA2F08" w:rsidRPr="00E807F4">
        <w:rPr>
          <w:rFonts w:ascii="Times New Roman" w:hAnsi="Times New Roman" w:cs="Times New Roman"/>
          <w:i/>
          <w:sz w:val="24"/>
          <w:szCs w:val="24"/>
        </w:rPr>
        <w:t>p &gt; 0.05</w:t>
      </w:r>
      <w:r w:rsidR="00CA2F08" w:rsidRPr="00E807F4">
        <w:rPr>
          <w:rFonts w:ascii="Times New Roman" w:hAnsi="Times New Roman" w:cs="Times New Roman"/>
          <w:sz w:val="24"/>
          <w:szCs w:val="24"/>
        </w:rPr>
        <w:t>, compared with the Tar group.</w:t>
      </w:r>
    </w:p>
    <w:p w14:paraId="7BA7F139" w14:textId="77777777" w:rsidR="00521E81" w:rsidRDefault="00521E81">
      <w:pPr>
        <w:widowControl/>
        <w:jc w:val="lef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p w14:paraId="7F2F2325" w14:textId="77777777" w:rsidR="00521E81" w:rsidRDefault="007D5EC7" w:rsidP="000814C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 w:hint="eastAsia"/>
          <w:noProof/>
          <w:sz w:val="24"/>
        </w:rPr>
        <w:lastRenderedPageBreak/>
        <w:drawing>
          <wp:inline distT="0" distB="0" distL="0" distR="0" wp14:anchorId="5F4CDDE7" wp14:editId="22E9CFAB">
            <wp:extent cx="5274310" cy="6223635"/>
            <wp:effectExtent l="0" t="0" r="2540" b="5715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22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4" w:name="_GoBack"/>
      <w:bookmarkEnd w:id="4"/>
    </w:p>
    <w:p w14:paraId="4E644AA9" w14:textId="77777777" w:rsidR="00D03106" w:rsidRPr="00E807F4" w:rsidRDefault="00503BA5" w:rsidP="00E807F4">
      <w:pPr>
        <w:widowControl/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E807F4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E807F4">
        <w:rPr>
          <w:rFonts w:ascii="Times New Roman" w:hAnsi="Times New Roman" w:cs="Times New Roman"/>
          <w:b/>
          <w:sz w:val="24"/>
          <w:szCs w:val="24"/>
        </w:rPr>
        <w:t>upplement Figure</w:t>
      </w:r>
      <w:r w:rsidR="0097217F" w:rsidRPr="00E80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b/>
          <w:sz w:val="24"/>
          <w:szCs w:val="24"/>
        </w:rPr>
        <w:t>4</w:t>
      </w:r>
      <w:r w:rsidR="00E8148A" w:rsidRPr="00E807F4">
        <w:rPr>
          <w:rFonts w:ascii="Times New Roman" w:hAnsi="Times New Roman" w:cs="Times New Roman"/>
          <w:b/>
          <w:sz w:val="24"/>
          <w:szCs w:val="24"/>
        </w:rPr>
        <w:t>.</w:t>
      </w:r>
      <w:r w:rsidRPr="00E807F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03106" w:rsidRPr="00E807F4">
        <w:rPr>
          <w:rFonts w:ascii="Times New Roman" w:hAnsi="Times New Roman" w:cs="Times New Roman"/>
          <w:b/>
          <w:sz w:val="24"/>
          <w:szCs w:val="24"/>
        </w:rPr>
        <w:t xml:space="preserve">RIPK3 </w:t>
      </w:r>
      <w:r w:rsidR="00B42A7E" w:rsidRPr="00E807F4">
        <w:rPr>
          <w:rFonts w:ascii="Times New Roman" w:hAnsi="Times New Roman" w:cs="Times New Roman"/>
          <w:b/>
          <w:sz w:val="24"/>
          <w:szCs w:val="24"/>
        </w:rPr>
        <w:t>deletion</w:t>
      </w:r>
      <w:r w:rsidR="00D03106" w:rsidRPr="00E807F4">
        <w:rPr>
          <w:rFonts w:ascii="Times New Roman" w:hAnsi="Times New Roman" w:cs="Times New Roman"/>
          <w:b/>
          <w:sz w:val="24"/>
          <w:szCs w:val="24"/>
        </w:rPr>
        <w:t xml:space="preserve"> decreased the expression of RIPK1 and MLKL in VSMCs.</w:t>
      </w:r>
    </w:p>
    <w:p w14:paraId="789117EC" w14:textId="129D76AC" w:rsidR="0062258C" w:rsidRPr="00E807F4" w:rsidRDefault="00587334" w:rsidP="00E807F4">
      <w:pPr>
        <w:widowControl/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E807F4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E807F4">
        <w:rPr>
          <w:rFonts w:ascii="Times New Roman" w:hAnsi="Times New Roman" w:cs="Times New Roman"/>
          <w:b/>
          <w:sz w:val="24"/>
          <w:szCs w:val="24"/>
        </w:rPr>
        <w:t xml:space="preserve">-D. </w:t>
      </w:r>
      <w:r w:rsidRPr="00E807F4">
        <w:rPr>
          <w:rFonts w:ascii="Times New Roman" w:hAnsi="Times New Roman" w:cs="Times New Roman"/>
          <w:sz w:val="24"/>
          <w:szCs w:val="24"/>
        </w:rPr>
        <w:t>Immunofluorescent staining images and quantification of the co-localization of α-SMA and RIPK1, RIPK3, MLKL in aortic roots of mice. Scale bar: 100</w:t>
      </w:r>
      <w:r w:rsidR="007E6947" w:rsidRPr="00E807F4">
        <w:rPr>
          <w:rFonts w:ascii="Times New Roman" w:hAnsi="Times New Roman" w:cs="Times New Roman"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sz w:val="24"/>
          <w:szCs w:val="24"/>
        </w:rPr>
        <w:t>μm. n=8.</w:t>
      </w:r>
      <w:r w:rsidR="00807DAB" w:rsidRPr="00E807F4">
        <w:rPr>
          <w:rFonts w:ascii="Times New Roman" w:hAnsi="Times New Roman" w:cs="Times New Roman"/>
          <w:sz w:val="24"/>
          <w:szCs w:val="24"/>
        </w:rPr>
        <w:t xml:space="preserve"> Data were expressed as mean ± SD.</w:t>
      </w:r>
      <w:r w:rsidRPr="00E807F4">
        <w:rPr>
          <w:rFonts w:ascii="Times New Roman" w:hAnsi="Times New Roman" w:cs="Times New Roman"/>
          <w:sz w:val="24"/>
          <w:szCs w:val="24"/>
        </w:rPr>
        <w:t xml:space="preserve"> </w:t>
      </w:r>
      <w:r w:rsidRPr="00E807F4">
        <w:rPr>
          <w:rFonts w:ascii="Times New Roman" w:hAnsi="Times New Roman" w:cs="Times New Roman"/>
          <w:i/>
          <w:sz w:val="24"/>
          <w:szCs w:val="24"/>
        </w:rPr>
        <w:t>***p &lt; 0.001</w:t>
      </w:r>
      <w:r w:rsidRPr="00E807F4">
        <w:rPr>
          <w:rFonts w:ascii="Times New Roman" w:hAnsi="Times New Roman" w:cs="Times New Roman"/>
          <w:sz w:val="24"/>
          <w:szCs w:val="24"/>
        </w:rPr>
        <w:t>.</w:t>
      </w:r>
    </w:p>
    <w:p w14:paraId="14675C52" w14:textId="001C1CD4" w:rsidR="00EF7CF9" w:rsidRPr="00E91723" w:rsidRDefault="00EF7CF9" w:rsidP="00E91723">
      <w:pPr>
        <w:widowControl/>
        <w:jc w:val="left"/>
        <w:rPr>
          <w:rFonts w:ascii="Times New Roman" w:hAnsi="Times New Roman" w:cs="Times New Roman"/>
          <w:b/>
          <w:sz w:val="24"/>
          <w:szCs w:val="24"/>
        </w:rPr>
      </w:pPr>
    </w:p>
    <w:sectPr w:rsidR="00EF7CF9" w:rsidRPr="00E9172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8BF484C" w14:textId="77777777" w:rsidR="00633E34" w:rsidRDefault="00633E34" w:rsidP="0078787D">
      <w:r>
        <w:separator/>
      </w:r>
    </w:p>
  </w:endnote>
  <w:endnote w:type="continuationSeparator" w:id="0">
    <w:p w14:paraId="792F6B82" w14:textId="77777777" w:rsidR="00633E34" w:rsidRDefault="00633E34" w:rsidP="007878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C78D7" w14:textId="77777777" w:rsidR="00633E34" w:rsidRDefault="00633E34" w:rsidP="0078787D">
      <w:r>
        <w:separator/>
      </w:r>
    </w:p>
  </w:footnote>
  <w:footnote w:type="continuationSeparator" w:id="0">
    <w:p w14:paraId="715E1B1E" w14:textId="77777777" w:rsidR="00633E34" w:rsidRDefault="00633E34" w:rsidP="007878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D92C8E"/>
    <w:multiLevelType w:val="multilevel"/>
    <w:tmpl w:val="17AEF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611B2742"/>
    <w:multiLevelType w:val="hybridMultilevel"/>
    <w:tmpl w:val="650E5546"/>
    <w:lvl w:ilvl="0" w:tplc="2D686E64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80" w:hanging="440"/>
      </w:pPr>
    </w:lvl>
    <w:lvl w:ilvl="2" w:tplc="0409001B" w:tentative="1">
      <w:start w:val="1"/>
      <w:numFmt w:val="lowerRoman"/>
      <w:lvlText w:val="%3."/>
      <w:lvlJc w:val="righ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9" w:tentative="1">
      <w:start w:val="1"/>
      <w:numFmt w:val="lowerLetter"/>
      <w:lvlText w:val="%5)"/>
      <w:lvlJc w:val="left"/>
      <w:pPr>
        <w:ind w:left="2200" w:hanging="440"/>
      </w:pPr>
    </w:lvl>
    <w:lvl w:ilvl="5" w:tplc="0409001B" w:tentative="1">
      <w:start w:val="1"/>
      <w:numFmt w:val="lowerRoman"/>
      <w:lvlText w:val="%6."/>
      <w:lvlJc w:val="righ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9" w:tentative="1">
      <w:start w:val="1"/>
      <w:numFmt w:val="lowerLetter"/>
      <w:lvlText w:val="%8)"/>
      <w:lvlJc w:val="left"/>
      <w:pPr>
        <w:ind w:left="3520" w:hanging="440"/>
      </w:pPr>
    </w:lvl>
    <w:lvl w:ilvl="8" w:tplc="0409001B" w:tentative="1">
      <w:start w:val="1"/>
      <w:numFmt w:val="lowerRoman"/>
      <w:lvlText w:val="%9."/>
      <w:lvlJc w:val="right"/>
      <w:pPr>
        <w:ind w:left="3960" w:hanging="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413C"/>
    <w:rsid w:val="000018BC"/>
    <w:rsid w:val="00015017"/>
    <w:rsid w:val="00020912"/>
    <w:rsid w:val="00041C9B"/>
    <w:rsid w:val="00045D7D"/>
    <w:rsid w:val="00053945"/>
    <w:rsid w:val="00076E05"/>
    <w:rsid w:val="00080E19"/>
    <w:rsid w:val="000814C4"/>
    <w:rsid w:val="00085B1A"/>
    <w:rsid w:val="000879C0"/>
    <w:rsid w:val="00091BF3"/>
    <w:rsid w:val="000944F7"/>
    <w:rsid w:val="000A6660"/>
    <w:rsid w:val="000B0D0A"/>
    <w:rsid w:val="000F1C04"/>
    <w:rsid w:val="000F3073"/>
    <w:rsid w:val="000F46FA"/>
    <w:rsid w:val="00163827"/>
    <w:rsid w:val="00171AAA"/>
    <w:rsid w:val="001729A8"/>
    <w:rsid w:val="001A029C"/>
    <w:rsid w:val="001B67EB"/>
    <w:rsid w:val="001C38B1"/>
    <w:rsid w:val="001C773A"/>
    <w:rsid w:val="001D5550"/>
    <w:rsid w:val="001E25DE"/>
    <w:rsid w:val="001F1A4B"/>
    <w:rsid w:val="001F5A54"/>
    <w:rsid w:val="002329A7"/>
    <w:rsid w:val="00243008"/>
    <w:rsid w:val="00247995"/>
    <w:rsid w:val="00255574"/>
    <w:rsid w:val="0027460E"/>
    <w:rsid w:val="002869E3"/>
    <w:rsid w:val="00293B12"/>
    <w:rsid w:val="0029612F"/>
    <w:rsid w:val="00296F66"/>
    <w:rsid w:val="002B2D27"/>
    <w:rsid w:val="002C6C7A"/>
    <w:rsid w:val="002E5E50"/>
    <w:rsid w:val="00316494"/>
    <w:rsid w:val="00322052"/>
    <w:rsid w:val="003413D7"/>
    <w:rsid w:val="003462DB"/>
    <w:rsid w:val="00363198"/>
    <w:rsid w:val="00377B96"/>
    <w:rsid w:val="00377E51"/>
    <w:rsid w:val="00381116"/>
    <w:rsid w:val="003829AE"/>
    <w:rsid w:val="003877F0"/>
    <w:rsid w:val="003B020E"/>
    <w:rsid w:val="003B7D08"/>
    <w:rsid w:val="003C76E4"/>
    <w:rsid w:val="003E29FA"/>
    <w:rsid w:val="00430E7E"/>
    <w:rsid w:val="00431AA2"/>
    <w:rsid w:val="004332A1"/>
    <w:rsid w:val="004411A4"/>
    <w:rsid w:val="00450244"/>
    <w:rsid w:val="00474886"/>
    <w:rsid w:val="00485147"/>
    <w:rsid w:val="00497CFB"/>
    <w:rsid w:val="004A302C"/>
    <w:rsid w:val="004C6D9E"/>
    <w:rsid w:val="004D3773"/>
    <w:rsid w:val="00501D6D"/>
    <w:rsid w:val="00503BA5"/>
    <w:rsid w:val="00521E81"/>
    <w:rsid w:val="0052219D"/>
    <w:rsid w:val="0053686C"/>
    <w:rsid w:val="00553492"/>
    <w:rsid w:val="00563BEA"/>
    <w:rsid w:val="00572875"/>
    <w:rsid w:val="00587334"/>
    <w:rsid w:val="00594ACC"/>
    <w:rsid w:val="00595DCB"/>
    <w:rsid w:val="005A2BD2"/>
    <w:rsid w:val="005B413C"/>
    <w:rsid w:val="005B737D"/>
    <w:rsid w:val="005C45C6"/>
    <w:rsid w:val="005C5051"/>
    <w:rsid w:val="005E5F6A"/>
    <w:rsid w:val="00612993"/>
    <w:rsid w:val="006214F6"/>
    <w:rsid w:val="0062258C"/>
    <w:rsid w:val="006310B9"/>
    <w:rsid w:val="006324C2"/>
    <w:rsid w:val="00633E34"/>
    <w:rsid w:val="006750EF"/>
    <w:rsid w:val="006936A3"/>
    <w:rsid w:val="0069653B"/>
    <w:rsid w:val="006A5D6D"/>
    <w:rsid w:val="006B1F47"/>
    <w:rsid w:val="006C449E"/>
    <w:rsid w:val="006D27A1"/>
    <w:rsid w:val="006F412A"/>
    <w:rsid w:val="00700661"/>
    <w:rsid w:val="00700A84"/>
    <w:rsid w:val="00712374"/>
    <w:rsid w:val="00721F10"/>
    <w:rsid w:val="0073689F"/>
    <w:rsid w:val="00746DA0"/>
    <w:rsid w:val="00754C97"/>
    <w:rsid w:val="0076412B"/>
    <w:rsid w:val="0078787D"/>
    <w:rsid w:val="00791E30"/>
    <w:rsid w:val="007A2802"/>
    <w:rsid w:val="007D5EC7"/>
    <w:rsid w:val="007E6947"/>
    <w:rsid w:val="007F4872"/>
    <w:rsid w:val="007F7BBF"/>
    <w:rsid w:val="00807DAB"/>
    <w:rsid w:val="00821089"/>
    <w:rsid w:val="00857A86"/>
    <w:rsid w:val="0086511B"/>
    <w:rsid w:val="0087388C"/>
    <w:rsid w:val="008869E0"/>
    <w:rsid w:val="008A569E"/>
    <w:rsid w:val="008D03DA"/>
    <w:rsid w:val="008D2E0B"/>
    <w:rsid w:val="008D6E17"/>
    <w:rsid w:val="00902633"/>
    <w:rsid w:val="00904DDA"/>
    <w:rsid w:val="0090565E"/>
    <w:rsid w:val="009100C5"/>
    <w:rsid w:val="0091136C"/>
    <w:rsid w:val="009142FE"/>
    <w:rsid w:val="00932945"/>
    <w:rsid w:val="009553DD"/>
    <w:rsid w:val="00957100"/>
    <w:rsid w:val="009602EC"/>
    <w:rsid w:val="0097217F"/>
    <w:rsid w:val="009742A9"/>
    <w:rsid w:val="00981FDF"/>
    <w:rsid w:val="009952DC"/>
    <w:rsid w:val="009B07E3"/>
    <w:rsid w:val="009C5449"/>
    <w:rsid w:val="009E6E32"/>
    <w:rsid w:val="009F6F16"/>
    <w:rsid w:val="00A11F31"/>
    <w:rsid w:val="00A223AB"/>
    <w:rsid w:val="00A57A5A"/>
    <w:rsid w:val="00A73D55"/>
    <w:rsid w:val="00A865AA"/>
    <w:rsid w:val="00A916D5"/>
    <w:rsid w:val="00AB41AC"/>
    <w:rsid w:val="00AC2B2A"/>
    <w:rsid w:val="00AC43AC"/>
    <w:rsid w:val="00AC442E"/>
    <w:rsid w:val="00AD1DD0"/>
    <w:rsid w:val="00AF7D4A"/>
    <w:rsid w:val="00B21B64"/>
    <w:rsid w:val="00B244DF"/>
    <w:rsid w:val="00B42A7E"/>
    <w:rsid w:val="00B55D2E"/>
    <w:rsid w:val="00B6136C"/>
    <w:rsid w:val="00B84007"/>
    <w:rsid w:val="00BA0BB4"/>
    <w:rsid w:val="00BA61FC"/>
    <w:rsid w:val="00BB1C07"/>
    <w:rsid w:val="00BB2F71"/>
    <w:rsid w:val="00BB6849"/>
    <w:rsid w:val="00BC3CB8"/>
    <w:rsid w:val="00BD568E"/>
    <w:rsid w:val="00BE44CB"/>
    <w:rsid w:val="00C033B3"/>
    <w:rsid w:val="00C04CF2"/>
    <w:rsid w:val="00C2442F"/>
    <w:rsid w:val="00C336E9"/>
    <w:rsid w:val="00C36837"/>
    <w:rsid w:val="00C4007A"/>
    <w:rsid w:val="00C41D35"/>
    <w:rsid w:val="00C460B7"/>
    <w:rsid w:val="00C54E1E"/>
    <w:rsid w:val="00CA0628"/>
    <w:rsid w:val="00CA2F08"/>
    <w:rsid w:val="00CB4C03"/>
    <w:rsid w:val="00CD3BCA"/>
    <w:rsid w:val="00CD6202"/>
    <w:rsid w:val="00CE455E"/>
    <w:rsid w:val="00CE61E3"/>
    <w:rsid w:val="00CF0325"/>
    <w:rsid w:val="00D03106"/>
    <w:rsid w:val="00D528D0"/>
    <w:rsid w:val="00D74038"/>
    <w:rsid w:val="00D8601B"/>
    <w:rsid w:val="00DA5672"/>
    <w:rsid w:val="00DA6C52"/>
    <w:rsid w:val="00DB67A5"/>
    <w:rsid w:val="00DB7F48"/>
    <w:rsid w:val="00DE4E45"/>
    <w:rsid w:val="00DF0E8E"/>
    <w:rsid w:val="00DF64FE"/>
    <w:rsid w:val="00DF741A"/>
    <w:rsid w:val="00E07B6A"/>
    <w:rsid w:val="00E31A4E"/>
    <w:rsid w:val="00E36DBD"/>
    <w:rsid w:val="00E42BF9"/>
    <w:rsid w:val="00E52E8B"/>
    <w:rsid w:val="00E53DAF"/>
    <w:rsid w:val="00E70DB1"/>
    <w:rsid w:val="00E807F4"/>
    <w:rsid w:val="00E8148A"/>
    <w:rsid w:val="00E90E78"/>
    <w:rsid w:val="00E91723"/>
    <w:rsid w:val="00E95A01"/>
    <w:rsid w:val="00EB0414"/>
    <w:rsid w:val="00EC1DB6"/>
    <w:rsid w:val="00ED3A9F"/>
    <w:rsid w:val="00EE5917"/>
    <w:rsid w:val="00EE59A4"/>
    <w:rsid w:val="00EF7CF9"/>
    <w:rsid w:val="00F1617B"/>
    <w:rsid w:val="00F16608"/>
    <w:rsid w:val="00F22B12"/>
    <w:rsid w:val="00F23F1F"/>
    <w:rsid w:val="00F31104"/>
    <w:rsid w:val="00F5109B"/>
    <w:rsid w:val="00F6708F"/>
    <w:rsid w:val="00F84F76"/>
    <w:rsid w:val="00F85200"/>
    <w:rsid w:val="00FB360A"/>
    <w:rsid w:val="00FC132A"/>
    <w:rsid w:val="00FC523B"/>
    <w:rsid w:val="00FE6476"/>
    <w:rsid w:val="00FF0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82495C1"/>
  <w15:chartTrackingRefBased/>
  <w15:docId w15:val="{4635AA44-5DBF-4C74-9185-03D76CFE1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8787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78787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78787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78787D"/>
    <w:rPr>
      <w:sz w:val="18"/>
      <w:szCs w:val="18"/>
    </w:rPr>
  </w:style>
  <w:style w:type="paragraph" w:styleId="a7">
    <w:name w:val="List Paragraph"/>
    <w:basedOn w:val="a"/>
    <w:uiPriority w:val="34"/>
    <w:qFormat/>
    <w:rsid w:val="0078787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f"/><Relationship Id="rId5" Type="http://schemas.openxmlformats.org/officeDocument/2006/relationships/webSettings" Target="webSettings.xml"/><Relationship Id="rId10" Type="http://schemas.openxmlformats.org/officeDocument/2006/relationships/image" Target="media/image3.tiff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535002-1262-4021-A231-D464DCC6D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308</Words>
  <Characters>1572</Characters>
  <Application>Microsoft Office Word</Application>
  <DocSecurity>0</DocSecurity>
  <Lines>34</Lines>
  <Paragraphs>8</Paragraphs>
  <ScaleCrop>false</ScaleCrop>
  <Company/>
  <LinksUpToDate>false</LinksUpToDate>
  <CharactersWithSpaces>1872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2023-09-15T10:27:00Z</dcterms:created>
  <dcterms:modified xsi:type="dcterms:W3CDTF">2023-10-23T11:23:00Z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d2367d16af778525ff2f2a7a065711a9e306f4f199df72abed3c934b6232216a</vt:lpwstr>
  </property>
</Properties>
</file>