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1B7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05395"/>
            <wp:effectExtent l="0" t="0" r="10160" b="14605"/>
            <wp:docPr id="1" name="图片 1" descr="Figur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_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0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0873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1. CCL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ignaling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athway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etwork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on-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esponder (NR) and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esponder (R)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roups</w:t>
      </w:r>
    </w:p>
    <w:p w14:paraId="523B81AD">
      <w:pPr>
        <w:numPr>
          <w:ilvl w:val="0"/>
          <w:numId w:val="1"/>
        </w:num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Circle plot illustrating cellular communication among macrophages, CD8+ T cells, CD4+ T cells, B cells, proliferating T cells, plasma cells, and NK cells 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responder (R) and non-responder (NR) groups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 Circle sizes correspond to the number of cells in each group, and flow thickness represents interaction weight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6A005166">
      <w:pPr>
        <w:numPr>
          <w:ilvl w:val="0"/>
          <w:numId w:val="1"/>
        </w:num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heatmap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compares the cellular communication probabilities via the CCL signaling pathway in immune cells between NR (top) and R (bottom) melanoma patients.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The communication probability is represented by the color intensity, with darker shades indicating higher interaction weights.</w:t>
      </w:r>
    </w:p>
    <w:p w14:paraId="3935398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00B9C6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560FA14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7D4503A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CA5D8A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83BB87E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DFC65D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CE7A6B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183339B5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990669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E7ECC60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160968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B80C1D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06E29F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163C1D2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ADF421E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EDB852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EF1E3F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AAF5FC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E97F36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5DECD5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E26BA7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A2C140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C816985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D0C22D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480F8A0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1198F9A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76563AF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7A7EEFB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CB4EF0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0244CE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41DB8A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EE9AB8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6D7BD1F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CF4246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050BED4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7C33C0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87759A5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0FF4C1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412A8F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66690" cy="4265930"/>
            <wp:effectExtent l="0" t="0" r="0" b="0"/>
            <wp:docPr id="2" name="图片 2" descr="Figur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_04"/>
                    <pic:cNvPicPr>
                      <a:picLocks noChangeAspect="1"/>
                    </pic:cNvPicPr>
                  </pic:nvPicPr>
                  <pic:blipFill>
                    <a:blip r:embed="rId5"/>
                    <a:srcRect b="439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01A6A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28A951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2. CCR1 mRNA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xpression (log2(TPM+1))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umor (n=461) and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ormal (n=558)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issues from TCGA-SKCM and GTEx Data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in GEPIA website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box plot visualizes the differential expression of CCR1 mRNA between tumor (T) and normal (N) tissues in the TCGA-SKCM and GTEx datasets. </w:t>
      </w:r>
    </w:p>
    <w:p w14:paraId="07FFB92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ata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with error bars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are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shown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as mean ± SEM.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ns, not significant; *, P &lt;0.05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as determined by unpaired Student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test</w:t>
      </w:r>
    </w:p>
    <w:p w14:paraId="59FE80D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36CD2B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4ED7CAB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F20065F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60D937A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E0B015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DF9E009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795A93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F0364AA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CD04D8B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1F67EB5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D72971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124251B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4CB235E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D6246D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44023A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66690" cy="7605395"/>
            <wp:effectExtent l="0" t="0" r="10160" b="14605"/>
            <wp:docPr id="3" name="图片 3" descr="Figur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_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0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6978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3. UMAP plots showing CCR1 expression primarily in macrophages across different melanoma scRNA-Seq datasets in TISCH website.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UMAP visualization of CCR1 expression in macrophages across four melanoma single-cell datasets: A) GSE72056, B) GSE115978, C) GSE134388, and D) GSE123139.</w:t>
      </w:r>
    </w:p>
    <w:p w14:paraId="3E3EE305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6690" cy="3546475"/>
            <wp:effectExtent l="0" t="0" r="0" b="0"/>
            <wp:docPr id="4" name="图片 4" descr="Figur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_06"/>
                    <pic:cNvPicPr>
                      <a:picLocks noChangeAspect="1"/>
                    </pic:cNvPicPr>
                  </pic:nvPicPr>
                  <pic:blipFill>
                    <a:blip r:embed="rId7"/>
                    <a:srcRect b="533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FA201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4.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Colocalization of CCR1 with the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24"/>
        </w:rPr>
        <w:t xml:space="preserve">acrophage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24"/>
        </w:rPr>
        <w:t xml:space="preserve">arker F4/80 in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24"/>
        </w:rPr>
        <w:t xml:space="preserve">ouse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24"/>
        </w:rPr>
        <w:t xml:space="preserve">elanoma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sz w:val="24"/>
        </w:rPr>
        <w:t>issue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Representative mIHC image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demonstrating the expression of CCR1 and F4/80 in mouse melanoma tissue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CCR1 is indicated 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green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F4/80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white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, and DAPI in blue.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Scale bars,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0 μm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5CA927F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767B70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3C8E328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082E5FB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5C47F82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135AA6E9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E7CE74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43CBC7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6B2BFCA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19B1279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F444661">
      <w:pPr>
        <w:rPr>
          <w:rFonts w:hint="eastAsia" w:eastAsiaTheme="minorEastAsia"/>
          <w:lang w:eastAsia="zh-CN"/>
        </w:rPr>
      </w:pPr>
    </w:p>
    <w:p w14:paraId="16517AE3">
      <w:pPr>
        <w:rPr>
          <w:rFonts w:hint="eastAsia" w:eastAsiaTheme="minorEastAsia"/>
          <w:lang w:eastAsia="zh-CN"/>
        </w:rPr>
      </w:pPr>
    </w:p>
    <w:p w14:paraId="0569FCF7">
      <w:pPr>
        <w:rPr>
          <w:rFonts w:hint="eastAsia" w:eastAsiaTheme="minorEastAsia"/>
          <w:lang w:eastAsia="zh-CN"/>
        </w:rPr>
      </w:pPr>
    </w:p>
    <w:p w14:paraId="2BE44040">
      <w:pPr>
        <w:rPr>
          <w:rFonts w:hint="eastAsia" w:eastAsiaTheme="minorEastAsia"/>
          <w:lang w:eastAsia="zh-CN"/>
        </w:rPr>
      </w:pPr>
    </w:p>
    <w:p w14:paraId="4D91EAAA">
      <w:pPr>
        <w:rPr>
          <w:rFonts w:hint="eastAsia" w:eastAsiaTheme="minorEastAsia"/>
          <w:lang w:eastAsia="zh-CN"/>
        </w:rPr>
      </w:pPr>
    </w:p>
    <w:p w14:paraId="7E210525">
      <w:pPr>
        <w:rPr>
          <w:rFonts w:hint="eastAsia" w:eastAsiaTheme="minorEastAsia"/>
          <w:lang w:eastAsia="zh-CN"/>
        </w:rPr>
      </w:pPr>
    </w:p>
    <w:p w14:paraId="6CA4FEF8">
      <w:pPr>
        <w:rPr>
          <w:rFonts w:hint="eastAsia" w:eastAsiaTheme="minorEastAsia"/>
          <w:lang w:eastAsia="zh-CN"/>
        </w:rPr>
      </w:pPr>
    </w:p>
    <w:p w14:paraId="3C28DCF2">
      <w:pPr>
        <w:rPr>
          <w:rFonts w:hint="eastAsia" w:eastAsiaTheme="minorEastAsia"/>
          <w:lang w:eastAsia="zh-CN"/>
        </w:rPr>
      </w:pPr>
    </w:p>
    <w:p w14:paraId="05EADE5B">
      <w:pPr>
        <w:rPr>
          <w:rFonts w:hint="eastAsia" w:eastAsiaTheme="minorEastAsia"/>
          <w:lang w:eastAsia="zh-CN"/>
        </w:rPr>
      </w:pPr>
    </w:p>
    <w:p w14:paraId="7FA4CF0B">
      <w:pPr>
        <w:rPr>
          <w:rFonts w:hint="eastAsia" w:eastAsiaTheme="minorEastAsia"/>
          <w:lang w:eastAsia="zh-CN"/>
        </w:rPr>
      </w:pPr>
    </w:p>
    <w:p w14:paraId="1824072A">
      <w:pPr>
        <w:rPr>
          <w:rFonts w:hint="eastAsia" w:eastAsiaTheme="minorEastAsia"/>
          <w:lang w:eastAsia="zh-CN"/>
        </w:rPr>
      </w:pPr>
    </w:p>
    <w:p w14:paraId="7523B7FB">
      <w:pPr>
        <w:rPr>
          <w:rFonts w:hint="eastAsia" w:eastAsiaTheme="minorEastAsia"/>
          <w:lang w:eastAsia="zh-CN"/>
        </w:rPr>
      </w:pPr>
    </w:p>
    <w:p w14:paraId="00D227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232025"/>
            <wp:effectExtent l="0" t="0" r="0" b="0"/>
            <wp:docPr id="5" name="图片 5" descr="Figur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_08"/>
                    <pic:cNvPicPr>
                      <a:picLocks noChangeAspect="1"/>
                    </pic:cNvPicPr>
                  </pic:nvPicPr>
                  <pic:blipFill>
                    <a:blip r:embed="rId8"/>
                    <a:srcRect b="706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63E57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5. UMAP plots showing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CCR1 mRNA expression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macrophages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compared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between NR and R groups (GSE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120575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p w14:paraId="3102BB9B">
      <w:pPr>
        <w:rPr>
          <w:rFonts w:hint="eastAsia" w:eastAsiaTheme="minorEastAsia"/>
          <w:lang w:eastAsia="zh-CN"/>
        </w:rPr>
      </w:pPr>
    </w:p>
    <w:p w14:paraId="31BD5D82">
      <w:pPr>
        <w:rPr>
          <w:rFonts w:hint="eastAsia" w:eastAsiaTheme="minorEastAsia"/>
          <w:lang w:eastAsia="zh-CN"/>
        </w:rPr>
      </w:pPr>
    </w:p>
    <w:p w14:paraId="556453D1">
      <w:pPr>
        <w:rPr>
          <w:rFonts w:hint="eastAsia" w:eastAsiaTheme="minorEastAsia"/>
          <w:lang w:eastAsia="zh-CN"/>
        </w:rPr>
      </w:pPr>
    </w:p>
    <w:p w14:paraId="6561AFE2">
      <w:pPr>
        <w:rPr>
          <w:rFonts w:hint="eastAsia" w:eastAsiaTheme="minorEastAsia"/>
          <w:lang w:eastAsia="zh-CN"/>
        </w:rPr>
      </w:pPr>
    </w:p>
    <w:p w14:paraId="078702D3">
      <w:pPr>
        <w:rPr>
          <w:rFonts w:hint="eastAsia" w:eastAsiaTheme="minorEastAsia"/>
          <w:lang w:eastAsia="zh-CN"/>
        </w:rPr>
      </w:pPr>
    </w:p>
    <w:p w14:paraId="430B0394">
      <w:pPr>
        <w:rPr>
          <w:rFonts w:hint="eastAsia" w:eastAsiaTheme="minorEastAsia"/>
          <w:lang w:eastAsia="zh-CN"/>
        </w:rPr>
      </w:pPr>
    </w:p>
    <w:p w14:paraId="5E82E6D5">
      <w:pPr>
        <w:rPr>
          <w:rFonts w:hint="eastAsia" w:eastAsiaTheme="minorEastAsia"/>
          <w:lang w:eastAsia="zh-CN"/>
        </w:rPr>
      </w:pPr>
    </w:p>
    <w:p w14:paraId="784BE51F">
      <w:pPr>
        <w:rPr>
          <w:rFonts w:hint="eastAsia" w:eastAsiaTheme="minorEastAsia"/>
          <w:lang w:eastAsia="zh-CN"/>
        </w:rPr>
      </w:pPr>
    </w:p>
    <w:p w14:paraId="249F7E04">
      <w:pPr>
        <w:rPr>
          <w:rFonts w:hint="eastAsia" w:eastAsiaTheme="minorEastAsia"/>
          <w:lang w:eastAsia="zh-CN"/>
        </w:rPr>
      </w:pPr>
    </w:p>
    <w:p w14:paraId="4FC6C5E3">
      <w:pPr>
        <w:rPr>
          <w:rFonts w:hint="eastAsia" w:eastAsiaTheme="minorEastAsia"/>
          <w:lang w:eastAsia="zh-CN"/>
        </w:rPr>
      </w:pPr>
    </w:p>
    <w:p w14:paraId="46FC2555">
      <w:pPr>
        <w:rPr>
          <w:rFonts w:hint="eastAsia" w:eastAsiaTheme="minorEastAsia"/>
          <w:lang w:eastAsia="zh-CN"/>
        </w:rPr>
      </w:pPr>
    </w:p>
    <w:p w14:paraId="58088D10">
      <w:pPr>
        <w:rPr>
          <w:rFonts w:hint="eastAsia" w:eastAsiaTheme="minorEastAsia"/>
          <w:lang w:eastAsia="zh-CN"/>
        </w:rPr>
      </w:pPr>
    </w:p>
    <w:p w14:paraId="1E6F5CA4">
      <w:pPr>
        <w:rPr>
          <w:rFonts w:hint="eastAsia" w:eastAsiaTheme="minorEastAsia"/>
          <w:lang w:eastAsia="zh-CN"/>
        </w:rPr>
      </w:pPr>
    </w:p>
    <w:p w14:paraId="2A351A80">
      <w:pPr>
        <w:rPr>
          <w:rFonts w:hint="eastAsia" w:eastAsiaTheme="minorEastAsia"/>
          <w:lang w:eastAsia="zh-CN"/>
        </w:rPr>
      </w:pPr>
    </w:p>
    <w:p w14:paraId="3779ADCF">
      <w:pPr>
        <w:rPr>
          <w:rFonts w:hint="eastAsia" w:eastAsiaTheme="minorEastAsia"/>
          <w:lang w:eastAsia="zh-CN"/>
        </w:rPr>
      </w:pPr>
    </w:p>
    <w:p w14:paraId="2FBEBD9D">
      <w:pPr>
        <w:rPr>
          <w:rFonts w:hint="eastAsia" w:eastAsiaTheme="minorEastAsia"/>
          <w:lang w:eastAsia="zh-CN"/>
        </w:rPr>
      </w:pPr>
    </w:p>
    <w:p w14:paraId="008FE9F4">
      <w:pPr>
        <w:rPr>
          <w:rFonts w:hint="eastAsia" w:eastAsiaTheme="minorEastAsia"/>
          <w:lang w:eastAsia="zh-CN"/>
        </w:rPr>
      </w:pPr>
    </w:p>
    <w:p w14:paraId="53590FBA">
      <w:pPr>
        <w:rPr>
          <w:rFonts w:hint="eastAsia" w:eastAsiaTheme="minorEastAsia"/>
          <w:lang w:eastAsia="zh-CN"/>
        </w:rPr>
      </w:pPr>
    </w:p>
    <w:p w14:paraId="0AD66AEC">
      <w:pPr>
        <w:rPr>
          <w:rFonts w:hint="eastAsia" w:eastAsiaTheme="minorEastAsia"/>
          <w:lang w:eastAsia="zh-CN"/>
        </w:rPr>
      </w:pPr>
    </w:p>
    <w:p w14:paraId="42022AD7">
      <w:pPr>
        <w:rPr>
          <w:rFonts w:hint="eastAsia" w:eastAsiaTheme="minorEastAsia"/>
          <w:lang w:eastAsia="zh-CN"/>
        </w:rPr>
      </w:pPr>
    </w:p>
    <w:p w14:paraId="2F90437A">
      <w:pPr>
        <w:rPr>
          <w:rFonts w:hint="eastAsia" w:eastAsiaTheme="minorEastAsia"/>
          <w:lang w:eastAsia="zh-CN"/>
        </w:rPr>
      </w:pPr>
    </w:p>
    <w:p w14:paraId="62E95469">
      <w:pPr>
        <w:rPr>
          <w:rFonts w:hint="eastAsia" w:eastAsiaTheme="minorEastAsia"/>
          <w:lang w:eastAsia="zh-CN"/>
        </w:rPr>
      </w:pPr>
    </w:p>
    <w:p w14:paraId="0240265B">
      <w:pPr>
        <w:rPr>
          <w:rFonts w:hint="eastAsia" w:eastAsiaTheme="minorEastAsia"/>
          <w:lang w:eastAsia="zh-CN"/>
        </w:rPr>
      </w:pPr>
    </w:p>
    <w:p w14:paraId="760CFA00">
      <w:pPr>
        <w:rPr>
          <w:rFonts w:hint="eastAsia" w:eastAsiaTheme="minorEastAsia"/>
          <w:lang w:eastAsia="zh-CN"/>
        </w:rPr>
      </w:pPr>
    </w:p>
    <w:p w14:paraId="7174353C">
      <w:pPr>
        <w:rPr>
          <w:rFonts w:hint="eastAsia" w:eastAsiaTheme="minorEastAsia"/>
          <w:lang w:eastAsia="zh-CN"/>
        </w:rPr>
      </w:pPr>
    </w:p>
    <w:p w14:paraId="440DA4C1">
      <w:pPr>
        <w:rPr>
          <w:rFonts w:hint="eastAsia" w:eastAsiaTheme="minorEastAsia"/>
          <w:lang w:eastAsia="zh-CN"/>
        </w:rPr>
      </w:pPr>
    </w:p>
    <w:p w14:paraId="6804764E">
      <w:pPr>
        <w:rPr>
          <w:rFonts w:hint="eastAsia" w:eastAsiaTheme="minorEastAsia"/>
          <w:lang w:eastAsia="zh-CN"/>
        </w:rPr>
      </w:pPr>
    </w:p>
    <w:p w14:paraId="408134C1">
      <w:pPr>
        <w:rPr>
          <w:rFonts w:hint="eastAsia" w:eastAsiaTheme="minorEastAsia"/>
          <w:lang w:eastAsia="zh-CN"/>
        </w:rPr>
      </w:pPr>
    </w:p>
    <w:p w14:paraId="2B5B06D8">
      <w:pPr>
        <w:rPr>
          <w:rFonts w:hint="eastAsia" w:eastAsiaTheme="minorEastAsia"/>
          <w:lang w:eastAsia="zh-CN"/>
        </w:rPr>
      </w:pPr>
    </w:p>
    <w:p w14:paraId="740F39B5">
      <w:pPr>
        <w:rPr>
          <w:rFonts w:hint="eastAsia" w:eastAsiaTheme="minorEastAsia"/>
          <w:lang w:eastAsia="zh-CN"/>
        </w:rPr>
      </w:pPr>
    </w:p>
    <w:p w14:paraId="50820F19">
      <w:pPr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6690" cy="2973070"/>
            <wp:effectExtent l="0" t="0" r="10160" b="17780"/>
            <wp:docPr id="6" name="图片 6" descr="Figur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_07"/>
                    <pic:cNvPicPr>
                      <a:picLocks noChangeAspect="1"/>
                    </pic:cNvPicPr>
                  </pic:nvPicPr>
                  <pic:blipFill>
                    <a:blip r:embed="rId9"/>
                    <a:srcRect b="609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336C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Representative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mmunohistochemistry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taining of CCR1+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ells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uman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elanoma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issue.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Scale bars,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0 μm.</w:t>
      </w:r>
    </w:p>
    <w:p w14:paraId="618218E4">
      <w:pPr>
        <w:rPr>
          <w:rFonts w:hint="eastAsia" w:eastAsiaTheme="minorEastAsia"/>
          <w:lang w:eastAsia="zh-CN"/>
        </w:rPr>
      </w:pPr>
    </w:p>
    <w:p w14:paraId="51BFBFB7">
      <w:pPr>
        <w:rPr>
          <w:rFonts w:hint="eastAsia" w:eastAsiaTheme="minorEastAsia"/>
          <w:lang w:eastAsia="zh-CN"/>
        </w:rPr>
      </w:pPr>
    </w:p>
    <w:p w14:paraId="319C7665">
      <w:pPr>
        <w:rPr>
          <w:rFonts w:hint="eastAsia" w:eastAsiaTheme="minorEastAsia"/>
          <w:lang w:eastAsia="zh-CN"/>
        </w:rPr>
      </w:pPr>
    </w:p>
    <w:p w14:paraId="1787C11D">
      <w:pPr>
        <w:rPr>
          <w:rFonts w:hint="eastAsia" w:eastAsiaTheme="minorEastAsia"/>
          <w:lang w:eastAsia="zh-CN"/>
        </w:rPr>
      </w:pPr>
    </w:p>
    <w:p w14:paraId="13FE5112">
      <w:pPr>
        <w:rPr>
          <w:rFonts w:hint="eastAsia" w:eastAsiaTheme="minorEastAsia"/>
          <w:lang w:eastAsia="zh-CN"/>
        </w:rPr>
      </w:pPr>
    </w:p>
    <w:p w14:paraId="26AC8BE6">
      <w:pPr>
        <w:rPr>
          <w:rFonts w:hint="eastAsia" w:eastAsiaTheme="minorEastAsia"/>
          <w:lang w:eastAsia="zh-CN"/>
        </w:rPr>
      </w:pPr>
    </w:p>
    <w:p w14:paraId="5D1DB3CA">
      <w:pPr>
        <w:rPr>
          <w:rFonts w:hint="eastAsia" w:eastAsiaTheme="minorEastAsia"/>
          <w:lang w:eastAsia="zh-CN"/>
        </w:rPr>
      </w:pPr>
    </w:p>
    <w:p w14:paraId="2AE7CD9B">
      <w:pPr>
        <w:rPr>
          <w:rFonts w:hint="eastAsia" w:eastAsiaTheme="minorEastAsia"/>
          <w:lang w:eastAsia="zh-CN"/>
        </w:rPr>
      </w:pPr>
    </w:p>
    <w:p w14:paraId="711CD2C0">
      <w:pPr>
        <w:rPr>
          <w:rFonts w:hint="eastAsia" w:eastAsiaTheme="minorEastAsia"/>
          <w:lang w:eastAsia="zh-CN"/>
        </w:rPr>
      </w:pPr>
    </w:p>
    <w:p w14:paraId="38BE6693">
      <w:pPr>
        <w:rPr>
          <w:rFonts w:hint="eastAsia" w:eastAsiaTheme="minorEastAsia"/>
          <w:lang w:eastAsia="zh-CN"/>
        </w:rPr>
      </w:pPr>
    </w:p>
    <w:p w14:paraId="5D8BB9ED">
      <w:pPr>
        <w:rPr>
          <w:rFonts w:hint="eastAsia" w:eastAsiaTheme="minorEastAsia"/>
          <w:lang w:eastAsia="zh-CN"/>
        </w:rPr>
      </w:pPr>
    </w:p>
    <w:p w14:paraId="52E55B90">
      <w:pPr>
        <w:rPr>
          <w:rFonts w:hint="eastAsia" w:eastAsiaTheme="minorEastAsia"/>
          <w:lang w:eastAsia="zh-CN"/>
        </w:rPr>
      </w:pPr>
    </w:p>
    <w:p w14:paraId="64B90BA2">
      <w:pPr>
        <w:rPr>
          <w:rFonts w:hint="eastAsia" w:eastAsiaTheme="minorEastAsia"/>
          <w:lang w:eastAsia="zh-CN"/>
        </w:rPr>
      </w:pPr>
    </w:p>
    <w:p w14:paraId="76EEAF2A">
      <w:pPr>
        <w:rPr>
          <w:rFonts w:hint="eastAsia" w:eastAsiaTheme="minorEastAsia"/>
          <w:lang w:eastAsia="zh-CN"/>
        </w:rPr>
      </w:pPr>
    </w:p>
    <w:p w14:paraId="4421A4B9">
      <w:pPr>
        <w:rPr>
          <w:rFonts w:hint="eastAsia" w:eastAsiaTheme="minorEastAsia"/>
          <w:lang w:eastAsia="zh-CN"/>
        </w:rPr>
      </w:pPr>
    </w:p>
    <w:p w14:paraId="6F77E18B">
      <w:pPr>
        <w:rPr>
          <w:rFonts w:hint="eastAsia" w:eastAsiaTheme="minorEastAsia"/>
          <w:lang w:eastAsia="zh-CN"/>
        </w:rPr>
      </w:pPr>
    </w:p>
    <w:p w14:paraId="743AA796">
      <w:pPr>
        <w:rPr>
          <w:rFonts w:hint="eastAsia" w:eastAsiaTheme="minorEastAsia"/>
          <w:lang w:eastAsia="zh-CN"/>
        </w:rPr>
      </w:pPr>
    </w:p>
    <w:p w14:paraId="4AA37762">
      <w:pPr>
        <w:rPr>
          <w:rFonts w:hint="eastAsia" w:eastAsiaTheme="minorEastAsia"/>
          <w:lang w:eastAsia="zh-CN"/>
        </w:rPr>
      </w:pPr>
    </w:p>
    <w:p w14:paraId="445392D2">
      <w:pPr>
        <w:rPr>
          <w:rFonts w:hint="eastAsia" w:eastAsiaTheme="minorEastAsia"/>
          <w:lang w:eastAsia="zh-CN"/>
        </w:rPr>
      </w:pPr>
    </w:p>
    <w:p w14:paraId="6E5F6D4E">
      <w:pPr>
        <w:rPr>
          <w:rFonts w:hint="eastAsia" w:eastAsiaTheme="minorEastAsia"/>
          <w:lang w:eastAsia="zh-CN"/>
        </w:rPr>
      </w:pPr>
    </w:p>
    <w:p w14:paraId="0B7C8170">
      <w:pPr>
        <w:rPr>
          <w:rFonts w:hint="eastAsia" w:eastAsiaTheme="minorEastAsia"/>
          <w:lang w:eastAsia="zh-CN"/>
        </w:rPr>
      </w:pPr>
    </w:p>
    <w:p w14:paraId="57971D36">
      <w:pPr>
        <w:rPr>
          <w:rFonts w:hint="eastAsia" w:eastAsiaTheme="minorEastAsia"/>
          <w:lang w:eastAsia="zh-CN"/>
        </w:rPr>
      </w:pPr>
    </w:p>
    <w:p w14:paraId="5602A8F6">
      <w:pPr>
        <w:rPr>
          <w:rFonts w:hint="eastAsia" w:eastAsiaTheme="minorEastAsia"/>
          <w:lang w:eastAsia="zh-CN"/>
        </w:rPr>
      </w:pPr>
    </w:p>
    <w:p w14:paraId="5CCFE42E">
      <w:pPr>
        <w:rPr>
          <w:rFonts w:hint="eastAsia" w:eastAsiaTheme="minorEastAsia"/>
          <w:lang w:eastAsia="zh-CN"/>
        </w:rPr>
      </w:pPr>
    </w:p>
    <w:p w14:paraId="21D686EA">
      <w:pPr>
        <w:rPr>
          <w:rFonts w:hint="eastAsia" w:eastAsiaTheme="minorEastAsia"/>
          <w:lang w:eastAsia="zh-CN"/>
        </w:rPr>
      </w:pPr>
    </w:p>
    <w:p w14:paraId="23BB341A">
      <w:pPr>
        <w:rPr>
          <w:rFonts w:hint="eastAsia" w:eastAsiaTheme="minorEastAsia"/>
          <w:lang w:eastAsia="zh-CN"/>
        </w:rPr>
      </w:pPr>
    </w:p>
    <w:p w14:paraId="5E4CF7A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22370"/>
            <wp:effectExtent l="0" t="0" r="0" b="0"/>
            <wp:docPr id="7" name="图片 7" descr="Figur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_10"/>
                    <pic:cNvPicPr>
                      <a:picLocks noChangeAspect="1"/>
                    </pic:cNvPicPr>
                  </pic:nvPicPr>
                  <pic:blipFill>
                    <a:blip r:embed="rId10"/>
                    <a:srcRect b="510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6C448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7. Correlation between CCR1 expression and T Cell exhaustion-related genes from TCGA-SKCM in TIMER2.0 website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302D2AB1">
      <w:pPr>
        <w:numPr>
          <w:ilvl w:val="0"/>
          <w:numId w:val="2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Correlation between CCR1 and PDCD1 expression. </w:t>
      </w:r>
    </w:p>
    <w:p w14:paraId="46AD911C"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Correlation between CCR1 and HAVCR2 expression.</w:t>
      </w:r>
    </w:p>
    <w:p w14:paraId="09F1A537"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Correlation between CCR1 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CTLA4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expression.</w:t>
      </w:r>
    </w:p>
    <w:p w14:paraId="17E78D60"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Correlation between CCR1 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LAG3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expression.</w:t>
      </w:r>
    </w:p>
    <w:p w14:paraId="1D7FE88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CAF839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1AE8E8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2BD8CE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3328081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B217842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F7EB5BB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D6293A1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F4777F1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B0016F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4B93D4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A2FEF6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3DC1D0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9AB26F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F719D5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CCD127E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A25C56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A12E3C6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81EAD1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D2B16C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6690" cy="2924810"/>
            <wp:effectExtent l="0" t="0" r="0" b="0"/>
            <wp:docPr id="8" name="图片 8" descr="Figur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_11"/>
                    <pic:cNvPicPr>
                      <a:picLocks noChangeAspect="1"/>
                    </pic:cNvPicPr>
                  </pic:nvPicPr>
                  <pic:blipFill>
                    <a:blip r:embed="rId11"/>
                    <a:srcRect b="615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424FE"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8.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CCR1</w:t>
      </w:r>
      <w:r>
        <w:rPr>
          <w:rFonts w:hint="eastAsia" w:ascii="Times New Roman" w:hAnsi="Times New Roman" w:cs="Times New Roman"/>
          <w:b/>
          <w:bCs/>
          <w:sz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macrophage score showed a significant positive correlation with the Exhausted T cell Score in tumor tissues from TCGA-SKCM.</w:t>
      </w:r>
    </w:p>
    <w:p w14:paraId="30BBA88C">
      <w:pPr>
        <w:rPr>
          <w:rFonts w:hint="eastAsia" w:eastAsiaTheme="minorEastAsia"/>
          <w:lang w:eastAsia="zh-CN"/>
        </w:rPr>
      </w:pPr>
    </w:p>
    <w:p w14:paraId="08CCDDAD">
      <w:pPr>
        <w:rPr>
          <w:rFonts w:hint="eastAsia" w:eastAsiaTheme="minorEastAsia"/>
          <w:lang w:eastAsia="zh-CN"/>
        </w:rPr>
      </w:pPr>
    </w:p>
    <w:p w14:paraId="14D5C15C">
      <w:pPr>
        <w:rPr>
          <w:rFonts w:hint="eastAsia" w:eastAsiaTheme="minorEastAsia"/>
          <w:lang w:eastAsia="zh-CN"/>
        </w:rPr>
      </w:pPr>
    </w:p>
    <w:p w14:paraId="03E07AE0">
      <w:pPr>
        <w:rPr>
          <w:rFonts w:hint="eastAsia" w:eastAsiaTheme="minorEastAsia"/>
          <w:lang w:eastAsia="zh-CN"/>
        </w:rPr>
      </w:pPr>
    </w:p>
    <w:p w14:paraId="4AF1C766">
      <w:pPr>
        <w:rPr>
          <w:rFonts w:hint="eastAsia" w:eastAsiaTheme="minorEastAsia"/>
          <w:lang w:eastAsia="zh-CN"/>
        </w:rPr>
      </w:pPr>
    </w:p>
    <w:p w14:paraId="060CBB4B">
      <w:pPr>
        <w:rPr>
          <w:rFonts w:hint="eastAsia" w:eastAsiaTheme="minorEastAsia"/>
          <w:lang w:eastAsia="zh-CN"/>
        </w:rPr>
      </w:pPr>
    </w:p>
    <w:p w14:paraId="65BFA0F5">
      <w:pPr>
        <w:rPr>
          <w:rFonts w:hint="eastAsia" w:eastAsiaTheme="minorEastAsia"/>
          <w:lang w:eastAsia="zh-CN"/>
        </w:rPr>
      </w:pPr>
    </w:p>
    <w:p w14:paraId="4406D592">
      <w:pPr>
        <w:rPr>
          <w:rFonts w:hint="eastAsia" w:eastAsiaTheme="minorEastAsia"/>
          <w:lang w:eastAsia="zh-CN"/>
        </w:rPr>
      </w:pPr>
    </w:p>
    <w:p w14:paraId="762FD9BB">
      <w:pPr>
        <w:rPr>
          <w:rFonts w:hint="eastAsia" w:eastAsiaTheme="minorEastAsia"/>
          <w:lang w:eastAsia="zh-CN"/>
        </w:rPr>
      </w:pPr>
    </w:p>
    <w:p w14:paraId="07EC0DBC">
      <w:pPr>
        <w:rPr>
          <w:rFonts w:hint="eastAsia" w:eastAsiaTheme="minorEastAsia"/>
          <w:lang w:eastAsia="zh-CN"/>
        </w:rPr>
      </w:pPr>
    </w:p>
    <w:p w14:paraId="3B9752F8">
      <w:pPr>
        <w:rPr>
          <w:rFonts w:hint="eastAsia" w:eastAsiaTheme="minorEastAsia"/>
          <w:lang w:eastAsia="zh-CN"/>
        </w:rPr>
      </w:pPr>
    </w:p>
    <w:p w14:paraId="49531751">
      <w:pPr>
        <w:rPr>
          <w:rFonts w:hint="eastAsia" w:eastAsiaTheme="minorEastAsia"/>
          <w:lang w:eastAsia="zh-CN"/>
        </w:rPr>
      </w:pPr>
    </w:p>
    <w:p w14:paraId="38941771">
      <w:pPr>
        <w:rPr>
          <w:rFonts w:hint="eastAsia" w:eastAsiaTheme="minorEastAsia"/>
          <w:lang w:eastAsia="zh-CN"/>
        </w:rPr>
      </w:pPr>
    </w:p>
    <w:p w14:paraId="381285F2">
      <w:pPr>
        <w:rPr>
          <w:rFonts w:hint="eastAsia" w:eastAsiaTheme="minorEastAsia"/>
          <w:lang w:eastAsia="zh-CN"/>
        </w:rPr>
      </w:pPr>
    </w:p>
    <w:p w14:paraId="0D0D1AC8">
      <w:pPr>
        <w:rPr>
          <w:rFonts w:hint="eastAsia" w:eastAsiaTheme="minorEastAsia"/>
          <w:lang w:eastAsia="zh-CN"/>
        </w:rPr>
      </w:pPr>
    </w:p>
    <w:p w14:paraId="14D200D8">
      <w:pPr>
        <w:rPr>
          <w:rFonts w:hint="eastAsia" w:eastAsiaTheme="minorEastAsia"/>
          <w:lang w:eastAsia="zh-CN"/>
        </w:rPr>
      </w:pPr>
    </w:p>
    <w:p w14:paraId="67E3405C">
      <w:pPr>
        <w:rPr>
          <w:rFonts w:hint="eastAsia" w:eastAsiaTheme="minorEastAsia"/>
          <w:lang w:eastAsia="zh-CN"/>
        </w:rPr>
      </w:pPr>
    </w:p>
    <w:p w14:paraId="216E2DEB">
      <w:pPr>
        <w:rPr>
          <w:rFonts w:hint="eastAsia" w:eastAsiaTheme="minorEastAsia"/>
          <w:lang w:eastAsia="zh-CN"/>
        </w:rPr>
      </w:pPr>
    </w:p>
    <w:p w14:paraId="244AC7A7">
      <w:pPr>
        <w:rPr>
          <w:rFonts w:hint="eastAsia" w:eastAsiaTheme="minorEastAsia"/>
          <w:lang w:eastAsia="zh-CN"/>
        </w:rPr>
      </w:pPr>
    </w:p>
    <w:p w14:paraId="3E6206FB">
      <w:pPr>
        <w:rPr>
          <w:rFonts w:hint="eastAsia" w:eastAsiaTheme="minorEastAsia"/>
          <w:lang w:eastAsia="zh-CN"/>
        </w:rPr>
      </w:pPr>
    </w:p>
    <w:p w14:paraId="54CD0159">
      <w:pPr>
        <w:rPr>
          <w:rFonts w:hint="eastAsia" w:eastAsiaTheme="minorEastAsia"/>
          <w:lang w:eastAsia="zh-CN"/>
        </w:rPr>
      </w:pPr>
    </w:p>
    <w:p w14:paraId="69E4E40A">
      <w:pPr>
        <w:rPr>
          <w:rFonts w:hint="eastAsia" w:eastAsiaTheme="minorEastAsia"/>
          <w:lang w:eastAsia="zh-CN"/>
        </w:rPr>
      </w:pPr>
    </w:p>
    <w:p w14:paraId="0964A063">
      <w:pPr>
        <w:rPr>
          <w:rFonts w:hint="eastAsia" w:eastAsiaTheme="minorEastAsia"/>
          <w:lang w:eastAsia="zh-CN"/>
        </w:rPr>
      </w:pPr>
    </w:p>
    <w:p w14:paraId="0222728A">
      <w:pPr>
        <w:rPr>
          <w:rFonts w:hint="eastAsia" w:eastAsiaTheme="minorEastAsia"/>
          <w:lang w:eastAsia="zh-CN"/>
        </w:rPr>
      </w:pPr>
    </w:p>
    <w:p w14:paraId="62CCA347">
      <w:pPr>
        <w:rPr>
          <w:rFonts w:hint="eastAsia" w:eastAsiaTheme="minorEastAsia"/>
          <w:lang w:eastAsia="zh-CN"/>
        </w:rPr>
      </w:pPr>
    </w:p>
    <w:p w14:paraId="26E673C2">
      <w:pPr>
        <w:rPr>
          <w:rFonts w:hint="eastAsia" w:eastAsiaTheme="minorEastAsia"/>
          <w:lang w:eastAsia="zh-CN"/>
        </w:rPr>
      </w:pPr>
    </w:p>
    <w:p w14:paraId="01B3C4E4">
      <w:pPr>
        <w:rPr>
          <w:rFonts w:hint="eastAsia" w:eastAsiaTheme="minorEastAsia"/>
          <w:lang w:eastAsia="zh-CN"/>
        </w:rPr>
      </w:pPr>
    </w:p>
    <w:p w14:paraId="775B681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6690" cy="2487930"/>
            <wp:effectExtent l="0" t="0" r="10160" b="7620"/>
            <wp:docPr id="9" name="图片 9" descr="Figur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_09"/>
                    <pic:cNvPicPr>
                      <a:picLocks noChangeAspect="1"/>
                    </pic:cNvPicPr>
                  </pic:nvPicPr>
                  <pic:blipFill>
                    <a:blip r:embed="rId12"/>
                    <a:srcRect b="672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9056B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Tumors of B16F10 melanoma medels treated with either BX471, PD-1 blockade (ICB), a combination of both, or placebo. </w:t>
      </w:r>
    </w:p>
    <w:p w14:paraId="6CDDD2BB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7E66885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D042564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8F5939F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9D0F89F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012938D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EC1BB3B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4BB5D88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5DB5483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992417D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1E1A6D3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8E2F315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C186B6E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4AE7806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296C8E4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EE11B95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FCB1463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A5D6501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4112717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BEA1987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D9A641B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078C4EA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A5FF1DC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3B7B59D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2FFCC82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A10A5D9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68A6441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04374A7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80DFBAA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BDE37A5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6690" cy="3173095"/>
            <wp:effectExtent l="0" t="0" r="0" b="0"/>
            <wp:docPr id="10" name="图片 10" descr="Figur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_14"/>
                    <pic:cNvPicPr>
                      <a:picLocks noChangeAspect="1"/>
                    </pic:cNvPicPr>
                  </pic:nvPicPr>
                  <pic:blipFill>
                    <a:blip r:embed="rId13"/>
                    <a:srcRect b="582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AB93B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Flow cytometry analysis of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CD44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CD8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 cells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populations in tumors treated with either BX471, PD-1 blockade (ICB), a combination of both, or placebo. </w:t>
      </w:r>
    </w:p>
    <w:p w14:paraId="4265A204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ata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with error bars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are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shown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as mean ± SEM.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ns, not significant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as determined by unpaired Student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test.</w:t>
      </w:r>
    </w:p>
    <w:p w14:paraId="6F1D7C5A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F005A11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1ADCB12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143D20C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0F50B9E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E49CEEF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8B0F049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D21018C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C57D7B9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0AEFB29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3C670CB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EAA7927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DE107AC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2F48F43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165DD31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6A4F936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CCE9149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3784437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60AAFB3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1AE75C5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C3CEF38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85B5D11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7E4CC1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6690" cy="2284095"/>
            <wp:effectExtent l="0" t="0" r="10160" b="1905"/>
            <wp:docPr id="11" name="图片 11" descr="Figure_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_12(1)"/>
                    <pic:cNvPicPr>
                      <a:picLocks noChangeAspect="1"/>
                    </pic:cNvPicPr>
                  </pic:nvPicPr>
                  <pic:blipFill>
                    <a:blip r:embed="rId14"/>
                    <a:srcRect b="699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A55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Spatial relationship of CCR1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macrophages and CD8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Tex cells in human melanoma tissue</w:t>
      </w:r>
    </w:p>
    <w:p w14:paraId="28B5AF77">
      <w:pPr>
        <w:widowControl w:val="0"/>
        <w:numPr>
          <w:ilvl w:val="0"/>
          <w:numId w:val="3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Spatial scatter pie plots showing the proportions of seven cell type for spots with co-localization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CCR1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macrophage and CD8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ex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cells.</w:t>
      </w:r>
    </w:p>
    <w:p w14:paraId="74A82E9E">
      <w:pPr>
        <w:widowControl w:val="0"/>
        <w:numPr>
          <w:ilvl w:val="0"/>
          <w:numId w:val="3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Heatmap displaying the correlation between the proportions of eight distinct cell types. </w:t>
      </w:r>
    </w:p>
    <w:p w14:paraId="0E0DBDF1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0B0B917">
      <w:p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F44D085">
      <w:pPr>
        <w:rPr>
          <w:rFonts w:hint="eastAsia" w:eastAsiaTheme="minorEastAsia"/>
          <w:lang w:eastAsia="zh-CN"/>
        </w:rPr>
      </w:pPr>
    </w:p>
    <w:p w14:paraId="65814FD5">
      <w:pPr>
        <w:rPr>
          <w:rFonts w:hint="eastAsia" w:eastAsiaTheme="minorEastAsia"/>
          <w:lang w:eastAsia="zh-CN"/>
        </w:rPr>
      </w:pPr>
    </w:p>
    <w:p w14:paraId="3E56B1D1">
      <w:pPr>
        <w:rPr>
          <w:rFonts w:hint="eastAsia" w:eastAsiaTheme="minorEastAsia"/>
          <w:lang w:eastAsia="zh-CN"/>
        </w:rPr>
      </w:pPr>
    </w:p>
    <w:p w14:paraId="48A58292">
      <w:pPr>
        <w:rPr>
          <w:rFonts w:hint="eastAsia" w:eastAsiaTheme="minorEastAsia"/>
          <w:lang w:eastAsia="zh-CN"/>
        </w:rPr>
      </w:pPr>
    </w:p>
    <w:p w14:paraId="6B399158">
      <w:pPr>
        <w:rPr>
          <w:rFonts w:hint="eastAsia" w:eastAsiaTheme="minorEastAsia"/>
          <w:lang w:eastAsia="zh-CN"/>
        </w:rPr>
      </w:pPr>
    </w:p>
    <w:p w14:paraId="4798B27E">
      <w:pPr>
        <w:rPr>
          <w:rFonts w:hint="eastAsia" w:eastAsiaTheme="minorEastAsia"/>
          <w:lang w:eastAsia="zh-CN"/>
        </w:rPr>
      </w:pPr>
    </w:p>
    <w:p w14:paraId="5A7D8356">
      <w:pPr>
        <w:rPr>
          <w:rFonts w:hint="eastAsia" w:eastAsiaTheme="minorEastAsia"/>
          <w:lang w:eastAsia="zh-CN"/>
        </w:rPr>
      </w:pPr>
    </w:p>
    <w:p w14:paraId="28C56BD7">
      <w:pPr>
        <w:rPr>
          <w:rFonts w:hint="eastAsia" w:eastAsiaTheme="minorEastAsia"/>
          <w:lang w:eastAsia="zh-CN"/>
        </w:rPr>
      </w:pPr>
    </w:p>
    <w:p w14:paraId="11B4F88D">
      <w:pPr>
        <w:rPr>
          <w:rFonts w:hint="eastAsia" w:eastAsiaTheme="minorEastAsia"/>
          <w:lang w:eastAsia="zh-CN"/>
        </w:rPr>
      </w:pPr>
    </w:p>
    <w:p w14:paraId="626B4BCA">
      <w:pPr>
        <w:rPr>
          <w:rFonts w:hint="eastAsia" w:eastAsiaTheme="minorEastAsia"/>
          <w:lang w:eastAsia="zh-CN"/>
        </w:rPr>
      </w:pPr>
    </w:p>
    <w:p w14:paraId="1DD97572">
      <w:pPr>
        <w:rPr>
          <w:rFonts w:hint="eastAsia" w:eastAsiaTheme="minorEastAsia"/>
          <w:lang w:eastAsia="zh-CN"/>
        </w:rPr>
      </w:pPr>
    </w:p>
    <w:p w14:paraId="3645C121">
      <w:pPr>
        <w:rPr>
          <w:rFonts w:hint="eastAsia" w:eastAsiaTheme="minorEastAsia"/>
          <w:lang w:eastAsia="zh-CN"/>
        </w:rPr>
      </w:pPr>
    </w:p>
    <w:p w14:paraId="4F31D9A6">
      <w:pPr>
        <w:rPr>
          <w:rFonts w:hint="eastAsia" w:eastAsiaTheme="minorEastAsia"/>
          <w:lang w:eastAsia="zh-CN"/>
        </w:rPr>
      </w:pPr>
    </w:p>
    <w:p w14:paraId="7495C94F">
      <w:pPr>
        <w:rPr>
          <w:rFonts w:hint="eastAsia" w:eastAsiaTheme="minorEastAsia"/>
          <w:lang w:eastAsia="zh-CN"/>
        </w:rPr>
      </w:pPr>
    </w:p>
    <w:p w14:paraId="58D2C516">
      <w:pPr>
        <w:rPr>
          <w:rFonts w:hint="eastAsia" w:eastAsiaTheme="minorEastAsia"/>
          <w:lang w:eastAsia="zh-CN"/>
        </w:rPr>
      </w:pPr>
    </w:p>
    <w:p w14:paraId="48280384">
      <w:pPr>
        <w:rPr>
          <w:rFonts w:hint="eastAsia" w:eastAsiaTheme="minorEastAsia"/>
          <w:lang w:eastAsia="zh-CN"/>
        </w:rPr>
      </w:pPr>
    </w:p>
    <w:p w14:paraId="4E265127">
      <w:pPr>
        <w:rPr>
          <w:rFonts w:hint="eastAsia" w:eastAsiaTheme="minorEastAsia"/>
          <w:lang w:eastAsia="zh-CN"/>
        </w:rPr>
      </w:pPr>
    </w:p>
    <w:p w14:paraId="64279141">
      <w:pPr>
        <w:rPr>
          <w:rFonts w:hint="eastAsia" w:eastAsiaTheme="minorEastAsia"/>
          <w:lang w:eastAsia="zh-CN"/>
        </w:rPr>
      </w:pPr>
    </w:p>
    <w:p w14:paraId="6B1AB0E0">
      <w:pPr>
        <w:rPr>
          <w:rFonts w:hint="eastAsia" w:eastAsiaTheme="minorEastAsia"/>
          <w:lang w:eastAsia="zh-CN"/>
        </w:rPr>
      </w:pPr>
    </w:p>
    <w:p w14:paraId="0916944B">
      <w:pPr>
        <w:rPr>
          <w:rFonts w:hint="eastAsia" w:eastAsiaTheme="minorEastAsia"/>
          <w:lang w:eastAsia="zh-CN"/>
        </w:rPr>
      </w:pPr>
    </w:p>
    <w:p w14:paraId="006DE505">
      <w:pPr>
        <w:rPr>
          <w:rFonts w:hint="eastAsia" w:eastAsiaTheme="minorEastAsia"/>
          <w:lang w:eastAsia="zh-CN"/>
        </w:rPr>
      </w:pPr>
    </w:p>
    <w:p w14:paraId="6AE7503B">
      <w:pPr>
        <w:rPr>
          <w:rFonts w:hint="eastAsia" w:eastAsiaTheme="minorEastAsia"/>
          <w:lang w:eastAsia="zh-CN"/>
        </w:rPr>
      </w:pPr>
    </w:p>
    <w:p w14:paraId="16F5B068">
      <w:pPr>
        <w:rPr>
          <w:rFonts w:hint="eastAsia" w:eastAsiaTheme="minorEastAsia"/>
          <w:lang w:eastAsia="zh-CN"/>
        </w:rPr>
      </w:pPr>
    </w:p>
    <w:p w14:paraId="0A8164BC">
      <w:pPr>
        <w:rPr>
          <w:rFonts w:hint="eastAsia" w:eastAsiaTheme="minorEastAsia"/>
          <w:lang w:eastAsia="zh-CN"/>
        </w:rPr>
      </w:pPr>
    </w:p>
    <w:p w14:paraId="794924C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442C46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6690" cy="3100705"/>
            <wp:effectExtent l="0" t="0" r="0" b="0"/>
            <wp:docPr id="13" name="图片 13" descr="Figur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_16"/>
                    <pic:cNvPicPr>
                      <a:picLocks noChangeAspect="1"/>
                    </pic:cNvPicPr>
                  </pic:nvPicPr>
                  <pic:blipFill>
                    <a:blip r:embed="rId15"/>
                    <a:srcRect b="592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F70A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12. Crosstalk between macrophages and CD8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 Cell subtypes</w:t>
      </w:r>
    </w:p>
    <w:p w14:paraId="208CDB40">
      <w:pPr>
        <w:widowControl w:val="0"/>
        <w:numPr>
          <w:ilvl w:val="0"/>
          <w:numId w:val="4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UMAP plot illustrating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sub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types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of macrophages and CD8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 cells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derived from melanoma scRNA-seq data (GSE120575)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1D6E6ED3">
      <w:pPr>
        <w:widowControl w:val="0"/>
        <w:numPr>
          <w:ilvl w:val="0"/>
          <w:numId w:val="4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roportional differences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 macrophage and CD8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 T cell subtypes between Non-responder (NR) and Responder (R) groups in melanoma scRNA-seq data (GSE120575)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.</w:t>
      </w:r>
    </w:p>
    <w:bookmarkEnd w:id="0"/>
    <w:p w14:paraId="613E86CC">
      <w:pPr>
        <w:widowControl w:val="0"/>
        <w:numPr>
          <w:ilvl w:val="0"/>
          <w:numId w:val="4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Circle plot visualizing the cellular communication between macrophage and CD8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 cell subtypes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R and R groups. Circle sizes correspond to the number of cells in each group, and flow thickness represents interaction weight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485DC2BB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178B552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A9B0B4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E39116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8D3776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BF82FF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9577A5B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DCA6D4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7FAC10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4681F1E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8E59C9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C89351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6877E7E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EA0A2B8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59C03A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6690" cy="2908935"/>
            <wp:effectExtent l="0" t="0" r="10160" b="5715"/>
            <wp:docPr id="14" name="图片 14" descr="Figur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_15"/>
                    <pic:cNvPicPr>
                      <a:picLocks noChangeAspect="1"/>
                    </pic:cNvPicPr>
                  </pic:nvPicPr>
                  <pic:blipFill>
                    <a:blip r:embed="rId16"/>
                    <a:srcRect b="617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C664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13. Pseudotime Trajectory of CD8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 Cells in Melanoma</w:t>
      </w:r>
    </w:p>
    <w:p w14:paraId="3978AD2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6B22B7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73BCB8A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3D81B38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030B664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091E47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A0D2E25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C1DC91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58046B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8D5AA5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C78EC05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E8470E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E749C8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E846A9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ADBF778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1A717EF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AE4FC2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F0BDF3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6690" cy="2402205"/>
            <wp:effectExtent l="0" t="0" r="0" b="0"/>
            <wp:docPr id="15" name="图片 15" descr="Figur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_20"/>
                    <pic:cNvPicPr>
                      <a:picLocks noChangeAspect="1"/>
                    </pic:cNvPicPr>
                  </pic:nvPicPr>
                  <pic:blipFill>
                    <a:blip r:embed="rId17"/>
                    <a:srcRect b="684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5131C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14. Isolation and Activation of CD8+ T Cells</w:t>
      </w:r>
    </w:p>
    <w:p w14:paraId="125D5992">
      <w:pPr>
        <w:widowControl w:val="0"/>
        <w:numPr>
          <w:ilvl w:val="0"/>
          <w:numId w:val="5"/>
        </w:num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Flow cytometric analysis showing the isolation of CD8+ T cells. </w:t>
      </w:r>
    </w:p>
    <w:p w14:paraId="6634F535">
      <w:pPr>
        <w:widowControl w:val="0"/>
        <w:numPr>
          <w:ilvl w:val="0"/>
          <w:numId w:val="5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Flow cytometry plots demonstrating the exhaustion of CD8+ T cells following activation with CD3/CD28 beads.</w:t>
      </w:r>
    </w:p>
    <w:p w14:paraId="1908FCE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05502F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62F11"/>
    <w:multiLevelType w:val="singleLevel"/>
    <w:tmpl w:val="AE562F11"/>
    <w:lvl w:ilvl="0" w:tentative="0">
      <w:start w:val="1"/>
      <w:numFmt w:val="upperLetter"/>
      <w:suff w:val="space"/>
      <w:lvlText w:val="%1)"/>
      <w:lvlJc w:val="left"/>
    </w:lvl>
  </w:abstractNum>
  <w:abstractNum w:abstractNumId="1">
    <w:nsid w:val="AF0D44D3"/>
    <w:multiLevelType w:val="singleLevel"/>
    <w:tmpl w:val="AF0D44D3"/>
    <w:lvl w:ilvl="0" w:tentative="0">
      <w:start w:val="1"/>
      <w:numFmt w:val="upperLetter"/>
      <w:suff w:val="space"/>
      <w:lvlText w:val="%1)"/>
      <w:lvlJc w:val="left"/>
    </w:lvl>
  </w:abstractNum>
  <w:abstractNum w:abstractNumId="2">
    <w:nsid w:val="194DBE57"/>
    <w:multiLevelType w:val="singleLevel"/>
    <w:tmpl w:val="194DBE57"/>
    <w:lvl w:ilvl="0" w:tentative="0">
      <w:start w:val="1"/>
      <w:numFmt w:val="upperLetter"/>
      <w:suff w:val="space"/>
      <w:lvlText w:val="%1)"/>
      <w:lvlJc w:val="left"/>
    </w:lvl>
  </w:abstractNum>
  <w:abstractNum w:abstractNumId="3">
    <w:nsid w:val="3C043B4D"/>
    <w:multiLevelType w:val="singleLevel"/>
    <w:tmpl w:val="3C043B4D"/>
    <w:lvl w:ilvl="0" w:tentative="0">
      <w:start w:val="1"/>
      <w:numFmt w:val="upperLetter"/>
      <w:suff w:val="space"/>
      <w:lvlText w:val="%1)"/>
      <w:lvlJc w:val="left"/>
    </w:lvl>
  </w:abstractNum>
  <w:abstractNum w:abstractNumId="4">
    <w:nsid w:val="47DF21C1"/>
    <w:multiLevelType w:val="singleLevel"/>
    <w:tmpl w:val="47DF21C1"/>
    <w:lvl w:ilvl="0" w:tentative="0">
      <w:start w:val="1"/>
      <w:numFmt w:val="upperLetter"/>
      <w:lvlText w:val="%1)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kMTkzMmFjYjA5MDBjMjE3OTYyZGQ4ZTc5MDUxY2UifQ=="/>
  </w:docVars>
  <w:rsids>
    <w:rsidRoot w:val="00000000"/>
    <w:rsid w:val="0D72469C"/>
    <w:rsid w:val="133C4CCB"/>
    <w:rsid w:val="15B163F0"/>
    <w:rsid w:val="17A154A1"/>
    <w:rsid w:val="19F66772"/>
    <w:rsid w:val="257E52EE"/>
    <w:rsid w:val="2CC150A3"/>
    <w:rsid w:val="33B07CB8"/>
    <w:rsid w:val="36922AE5"/>
    <w:rsid w:val="40847499"/>
    <w:rsid w:val="40CD2F3F"/>
    <w:rsid w:val="41AF6062"/>
    <w:rsid w:val="4B4373B0"/>
    <w:rsid w:val="5B747219"/>
    <w:rsid w:val="63BE2E89"/>
    <w:rsid w:val="7BA414DA"/>
    <w:rsid w:val="7F650861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tiff"/><Relationship Id="rId15" Type="http://schemas.openxmlformats.org/officeDocument/2006/relationships/image" Target="media/image12.jpeg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599</Words>
  <Characters>3487</Characters>
  <Lines>0</Lines>
  <Paragraphs>0</Paragraphs>
  <TotalTime>5</TotalTime>
  <ScaleCrop>false</ScaleCrop>
  <LinksUpToDate>false</LinksUpToDate>
  <CharactersWithSpaces>4063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2024-11-28T13:12:00Z</dcterms:created>
  <dc:creator>Su Xinyu</dc:creator>
  <cp:lastModifiedBy>佰君赛科研</cp:lastModifiedBy>
  <dcterms:modified xsi:type="dcterms:W3CDTF">2025-09-06T18:12:49Z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CA2C083470534B9BA794227FB507FCEA_12</vt:lpwstr>
  </property>
  <property fmtid="{D5CDD505-2E9C-101B-9397-08002B2CF9AE}" pid="4" name="KSOTemplateDocerSaveRecord">
    <vt:lpwstr>eyJoZGlkIjoiZGJmZWNmM2U0Y2ZmNDM1NWM5NDlkYjc5ZDQzMGE3NTEiLCJ1c2VySWQiOiIyODgyMjU1ODYifQ==</vt:lpwstr>
  </property>
</Properties>
</file>