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8045" w14:textId="59F90FF2" w:rsidR="00540C11" w:rsidRPr="00C75F58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C75F58" w:rsidRPr="00C75F58">
        <w:rPr>
          <w:rFonts w:ascii="Arial" w:hAnsi="Arial" w:cs="Arial" w:hint="eastAsia"/>
          <w:b/>
          <w:bCs/>
        </w:rPr>
        <w:t xml:space="preserve">s </w:t>
      </w:r>
    </w:p>
    <w:p w14:paraId="53BC720D" w14:textId="510B1924" w:rsidR="00C75F58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>Supplementary Figure</w:t>
      </w:r>
      <w:r w:rsidR="00C75F58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C75F58">
        <w:rPr>
          <w:rFonts w:ascii="Arial" w:hAnsi="Arial" w:cs="Arial" w:hint="eastAsia"/>
        </w:rPr>
        <w:t>1</w:t>
      </w:r>
    </w:p>
    <w:p w14:paraId="64F0F8AB" w14:textId="56ACA88F" w:rsidR="00C75F58" w:rsidRDefault="00777229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B036C2F" wp14:editId="479C0D8E">
            <wp:extent cx="5274310" cy="7043420"/>
            <wp:effectExtent l="0" t="0" r="2540" b="5080"/>
            <wp:docPr id="21367347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4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BAC2F" w14:textId="77777777" w:rsidR="00F454B3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61ED33B0" w14:textId="194859D9" w:rsidR="00C75F58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C75F58" w:rsidRPr="004E1760">
        <w:rPr>
          <w:rFonts w:ascii="Arial" w:hAnsi="Arial" w:cs="Arial" w:hint="eastAsia"/>
          <w:b/>
          <w:bCs/>
        </w:rPr>
        <w:t xml:space="preserve"> </w:t>
      </w:r>
      <w:r w:rsidR="00FA5E1E">
        <w:rPr>
          <w:rFonts w:ascii="Arial" w:hAnsi="Arial" w:cs="Arial" w:hint="eastAsia"/>
          <w:b/>
          <w:bCs/>
        </w:rPr>
        <w:t>S</w:t>
      </w:r>
      <w:r w:rsidR="00C75F58" w:rsidRPr="004E1760">
        <w:rPr>
          <w:rFonts w:ascii="Arial" w:hAnsi="Arial" w:cs="Arial" w:hint="eastAsia"/>
          <w:b/>
          <w:bCs/>
        </w:rPr>
        <w:t>1. CHEK2 regulates primary cilia</w:t>
      </w:r>
      <w:r w:rsidR="007A528A">
        <w:rPr>
          <w:rFonts w:ascii="Arial" w:hAnsi="Arial" w:cs="Arial"/>
          <w:b/>
          <w:bCs/>
        </w:rPr>
        <w:t xml:space="preserve"> but not microtubule assembly</w:t>
      </w:r>
      <w:r w:rsidR="00C75F58" w:rsidRPr="004E1760">
        <w:rPr>
          <w:rFonts w:ascii="Arial" w:hAnsi="Arial" w:cs="Arial" w:hint="eastAsia"/>
          <w:b/>
          <w:bCs/>
        </w:rPr>
        <w:t>.</w:t>
      </w:r>
    </w:p>
    <w:p w14:paraId="10AEB452" w14:textId="77777777" w:rsidR="00F454B3" w:rsidRPr="004E1760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0C909D29" w14:textId="03BE6019" w:rsidR="004E1760" w:rsidRDefault="00E31DCB" w:rsidP="000428F9">
      <w:pPr>
        <w:snapToGrid w:val="0"/>
        <w:spacing w:after="30" w:line="360" w:lineRule="auto"/>
        <w:rPr>
          <w:rFonts w:ascii="Arial" w:hAnsi="Arial" w:cs="Arial"/>
        </w:rPr>
      </w:pPr>
      <w:r w:rsidRPr="00E31DCB">
        <w:rPr>
          <w:rFonts w:ascii="Arial" w:eastAsia="新細明體" w:hAnsi="Arial" w:cs="Arial" w:hint="eastAsia"/>
          <w:szCs w:val="22"/>
          <w14:ligatures w14:val="none"/>
        </w:rPr>
        <w:t>(</w:t>
      </w:r>
      <w:r w:rsidRPr="00E31DCB">
        <w:rPr>
          <w:rFonts w:ascii="Arial" w:eastAsia="新細明體" w:hAnsi="Arial" w:cs="Arial"/>
          <w:b/>
          <w:szCs w:val="22"/>
          <w14:ligatures w14:val="none"/>
        </w:rPr>
        <w:t>A-</w:t>
      </w:r>
      <w:r w:rsidR="00777229">
        <w:rPr>
          <w:rFonts w:ascii="Arial" w:eastAsia="新細明體" w:hAnsi="Arial" w:cs="Arial" w:hint="eastAsia"/>
          <w:b/>
          <w:szCs w:val="22"/>
          <w14:ligatures w14:val="none"/>
        </w:rPr>
        <w:t>B</w:t>
      </w:r>
      <w:r w:rsidRPr="00E31DCB">
        <w:rPr>
          <w:rFonts w:ascii="Arial" w:eastAsia="新細明體" w:hAnsi="Arial" w:cs="Arial" w:hint="eastAsia"/>
          <w:szCs w:val="22"/>
          <w14:ligatures w14:val="none"/>
        </w:rPr>
        <w:t xml:space="preserve">) </w:t>
      </w:r>
      <w:r w:rsidR="00777229">
        <w:rPr>
          <w:rFonts w:ascii="Arial" w:eastAsia="新細明體" w:hAnsi="Arial" w:cs="Arial" w:hint="eastAsia"/>
          <w:szCs w:val="22"/>
          <w14:ligatures w14:val="none"/>
        </w:rPr>
        <w:t xml:space="preserve">Serum starvation induced G0/G1 arrest. Cell cycle profiles of HTR-8 </w:t>
      </w:r>
      <w:r w:rsidR="00777229">
        <w:rPr>
          <w:rFonts w:ascii="Arial" w:eastAsia="新細明體" w:hAnsi="Arial" w:cs="Arial" w:hint="eastAsia"/>
          <w:szCs w:val="22"/>
          <w14:ligatures w14:val="none"/>
        </w:rPr>
        <w:lastRenderedPageBreak/>
        <w:t>cells were cultured in full medium (FM) or serum-starved medium for 24h (</w:t>
      </w:r>
      <w:proofErr w:type="spellStart"/>
      <w:r w:rsidR="00777229">
        <w:rPr>
          <w:rFonts w:ascii="Arial" w:eastAsia="新細明體" w:hAnsi="Arial" w:cs="Arial" w:hint="eastAsia"/>
          <w:szCs w:val="22"/>
          <w14:ligatures w14:val="none"/>
        </w:rPr>
        <w:t>Starv</w:t>
      </w:r>
      <w:proofErr w:type="spellEnd"/>
      <w:r w:rsidR="00777229">
        <w:rPr>
          <w:rFonts w:ascii="Arial" w:eastAsia="新細明體" w:hAnsi="Arial" w:cs="Arial" w:hint="eastAsia"/>
          <w:szCs w:val="22"/>
          <w14:ligatures w14:val="none"/>
        </w:rPr>
        <w:t>. 24h) and 48h (</w:t>
      </w:r>
      <w:proofErr w:type="spellStart"/>
      <w:r w:rsidR="00777229">
        <w:rPr>
          <w:rFonts w:ascii="Arial" w:eastAsia="新細明體" w:hAnsi="Arial" w:cs="Arial" w:hint="eastAsia"/>
          <w:szCs w:val="22"/>
          <w14:ligatures w14:val="none"/>
        </w:rPr>
        <w:t>Starv</w:t>
      </w:r>
      <w:proofErr w:type="spellEnd"/>
      <w:r w:rsidR="00777229">
        <w:rPr>
          <w:rFonts w:ascii="Arial" w:eastAsia="新細明體" w:hAnsi="Arial" w:cs="Arial" w:hint="eastAsia"/>
          <w:szCs w:val="22"/>
          <w14:ligatures w14:val="none"/>
        </w:rPr>
        <w:t xml:space="preserve">. 48h) or treated with hydroxyurea (HU). </w:t>
      </w:r>
      <w:r w:rsidR="00777229" w:rsidRPr="00777229">
        <w:rPr>
          <w:rFonts w:ascii="Arial" w:eastAsia="新細明體" w:hAnsi="Arial" w:cs="Arial"/>
          <w:szCs w:val="22"/>
          <w14:ligatures w14:val="none"/>
        </w:rPr>
        <w:t>(B) Quantitative results of (A).</w:t>
      </w:r>
      <w:r w:rsidR="00777229">
        <w:rPr>
          <w:rFonts w:ascii="Arial" w:eastAsia="新細明體" w:hAnsi="Arial" w:cs="Arial" w:hint="eastAsia"/>
          <w:szCs w:val="22"/>
          <w14:ligatures w14:val="none"/>
        </w:rPr>
        <w:t xml:space="preserve"> (</w:t>
      </w:r>
      <w:r w:rsidR="00777229" w:rsidRPr="00777229">
        <w:rPr>
          <w:rFonts w:ascii="Arial" w:eastAsia="新細明體" w:hAnsi="Arial" w:cs="Arial" w:hint="eastAsia"/>
          <w:b/>
          <w:bCs/>
          <w:szCs w:val="22"/>
          <w14:ligatures w14:val="none"/>
        </w:rPr>
        <w:t>C</w:t>
      </w:r>
      <w:r w:rsidR="00777229">
        <w:rPr>
          <w:rFonts w:ascii="Arial" w:eastAsia="新細明體" w:hAnsi="Arial" w:cs="Arial" w:hint="eastAsia"/>
          <w:szCs w:val="22"/>
          <w14:ligatures w14:val="none"/>
        </w:rPr>
        <w:t xml:space="preserve">) </w:t>
      </w:r>
      <w:r w:rsidR="00777229" w:rsidRPr="00777229">
        <w:rPr>
          <w:rFonts w:ascii="Arial" w:eastAsia="新細明體" w:hAnsi="Arial" w:cs="Arial"/>
          <w:szCs w:val="22"/>
          <w14:ligatures w14:val="none"/>
        </w:rPr>
        <w:t xml:space="preserve">The primary cilia were reduced in CHEK2-inhibited HTR-8 cells under serum starvation. The axoneme (acetylated tubulin, Ac-tub) and </w:t>
      </w:r>
      <w:r w:rsidR="00777229">
        <w:rPr>
          <w:rFonts w:ascii="Arial" w:eastAsia="新細明體" w:hAnsi="Arial" w:cs="Arial"/>
          <w:szCs w:val="22"/>
          <w14:ligatures w14:val="none"/>
        </w:rPr>
        <w:t>intraflagellar</w:t>
      </w:r>
      <w:r w:rsidR="00777229">
        <w:rPr>
          <w:rFonts w:ascii="Arial" w:eastAsia="新細明體" w:hAnsi="Arial" w:cs="Arial" w:hint="eastAsia"/>
          <w:szCs w:val="22"/>
          <w14:ligatures w14:val="none"/>
        </w:rPr>
        <w:t xml:space="preserve"> transporter</w:t>
      </w:r>
      <w:r w:rsidR="00777229" w:rsidRPr="00777229">
        <w:rPr>
          <w:rFonts w:ascii="Arial" w:eastAsia="新細明體" w:hAnsi="Arial" w:cs="Arial"/>
          <w:szCs w:val="22"/>
          <w14:ligatures w14:val="none"/>
        </w:rPr>
        <w:t xml:space="preserve"> (</w:t>
      </w:r>
      <w:r w:rsidR="00777229">
        <w:rPr>
          <w:rFonts w:ascii="Arial" w:eastAsia="新細明體" w:hAnsi="Arial" w:cs="Arial" w:hint="eastAsia"/>
          <w:szCs w:val="22"/>
          <w14:ligatures w14:val="none"/>
        </w:rPr>
        <w:t>IFT88</w:t>
      </w:r>
      <w:r w:rsidR="00777229" w:rsidRPr="00777229">
        <w:rPr>
          <w:rFonts w:ascii="Arial" w:eastAsia="新細明體" w:hAnsi="Arial" w:cs="Arial"/>
          <w:szCs w:val="22"/>
          <w14:ligatures w14:val="none"/>
        </w:rPr>
        <w:t xml:space="preserve">) were observed by immunofluorescence staining. DNA were stained with DAPI. Scale bars: 10 </w:t>
      </w:r>
      <w:proofErr w:type="spellStart"/>
      <w:r w:rsidR="00777229" w:rsidRPr="00777229">
        <w:rPr>
          <w:rFonts w:ascii="Arial" w:eastAsia="新細明體" w:hAnsi="Arial" w:cs="Arial"/>
          <w:szCs w:val="22"/>
          <w14:ligatures w14:val="none"/>
        </w:rPr>
        <w:t>μm</w:t>
      </w:r>
      <w:proofErr w:type="spellEnd"/>
      <w:r w:rsidR="00777229" w:rsidRPr="00777229">
        <w:rPr>
          <w:rFonts w:ascii="Arial" w:eastAsia="新細明體" w:hAnsi="Arial" w:cs="Arial"/>
          <w:szCs w:val="22"/>
          <w14:ligatures w14:val="none"/>
        </w:rPr>
        <w:t xml:space="preserve">. </w:t>
      </w:r>
      <w:r w:rsidR="00777229">
        <w:rPr>
          <w:rFonts w:ascii="Arial" w:eastAsia="新細明體" w:hAnsi="Arial" w:cs="Arial" w:hint="eastAsia"/>
          <w:szCs w:val="22"/>
          <w14:ligatures w14:val="none"/>
        </w:rPr>
        <w:t>(</w:t>
      </w:r>
      <w:r w:rsidR="00777229" w:rsidRPr="00777229">
        <w:rPr>
          <w:rFonts w:ascii="Arial" w:eastAsia="新細明體" w:hAnsi="Arial" w:cs="Arial" w:hint="eastAsia"/>
          <w:b/>
          <w:bCs/>
          <w:szCs w:val="22"/>
          <w14:ligatures w14:val="none"/>
        </w:rPr>
        <w:t>D-E</w:t>
      </w:r>
      <w:r w:rsidR="00777229">
        <w:rPr>
          <w:rFonts w:ascii="Arial" w:eastAsia="新細明體" w:hAnsi="Arial" w:cs="Arial" w:hint="eastAsia"/>
          <w:szCs w:val="22"/>
          <w14:ligatures w14:val="none"/>
        </w:rPr>
        <w:t xml:space="preserve">) Inhibition of CHEK2 did not affect centriolar appendages. (D) </w:t>
      </w:r>
      <w:r w:rsidR="008F423E" w:rsidRPr="00777229">
        <w:rPr>
          <w:rFonts w:ascii="Arial" w:eastAsia="新細明體" w:hAnsi="Arial" w:cs="Arial"/>
          <w:szCs w:val="22"/>
          <w14:ligatures w14:val="none"/>
        </w:rPr>
        <w:t xml:space="preserve">The axoneme (acetylated tubulin, Ac-tub) and </w:t>
      </w:r>
      <w:r w:rsidR="008F423E">
        <w:rPr>
          <w:rFonts w:ascii="Arial" w:eastAsia="新細明體" w:hAnsi="Arial" w:cs="Arial" w:hint="eastAsia"/>
          <w:szCs w:val="22"/>
          <w14:ligatures w14:val="none"/>
        </w:rPr>
        <w:t>distal appendages</w:t>
      </w:r>
      <w:r w:rsidR="008F423E" w:rsidRPr="00777229">
        <w:rPr>
          <w:rFonts w:ascii="Arial" w:eastAsia="新細明體" w:hAnsi="Arial" w:cs="Arial"/>
          <w:szCs w:val="22"/>
          <w14:ligatures w14:val="none"/>
        </w:rPr>
        <w:t xml:space="preserve"> (</w:t>
      </w:r>
      <w:r w:rsidR="008F423E">
        <w:rPr>
          <w:rFonts w:ascii="Arial" w:eastAsia="新細明體" w:hAnsi="Arial" w:cs="Arial" w:hint="eastAsia"/>
          <w:szCs w:val="22"/>
          <w14:ligatures w14:val="none"/>
        </w:rPr>
        <w:t>CEP164</w:t>
      </w:r>
      <w:r w:rsidR="008F423E" w:rsidRPr="00777229">
        <w:rPr>
          <w:rFonts w:ascii="Arial" w:eastAsia="新細明體" w:hAnsi="Arial" w:cs="Arial"/>
          <w:szCs w:val="22"/>
          <w14:ligatures w14:val="none"/>
        </w:rPr>
        <w:t xml:space="preserve">) were observed by immunofluorescence staining. DNA were stained with DAPI. Scale bars: 10 </w:t>
      </w:r>
      <w:proofErr w:type="spellStart"/>
      <w:r w:rsidR="008F423E" w:rsidRPr="00777229">
        <w:rPr>
          <w:rFonts w:ascii="Arial" w:eastAsia="新細明體" w:hAnsi="Arial" w:cs="Arial"/>
          <w:szCs w:val="22"/>
          <w14:ligatures w14:val="none"/>
        </w:rPr>
        <w:t>μm</w:t>
      </w:r>
      <w:proofErr w:type="spellEnd"/>
      <w:r w:rsidR="008F423E" w:rsidRPr="00777229">
        <w:rPr>
          <w:rFonts w:ascii="Arial" w:eastAsia="新細明體" w:hAnsi="Arial" w:cs="Arial"/>
          <w:szCs w:val="22"/>
          <w14:ligatures w14:val="none"/>
        </w:rPr>
        <w:t>.</w:t>
      </w:r>
      <w:r w:rsidR="008F423E">
        <w:rPr>
          <w:rFonts w:ascii="Arial" w:eastAsia="新細明體" w:hAnsi="Arial" w:cs="Arial" w:hint="eastAsia"/>
          <w:szCs w:val="22"/>
          <w14:ligatures w14:val="none"/>
        </w:rPr>
        <w:t xml:space="preserve"> (E)</w:t>
      </w:r>
      <w:r w:rsidR="00777229" w:rsidRPr="00777229">
        <w:rPr>
          <w:rFonts w:ascii="Arial" w:eastAsia="新細明體" w:hAnsi="Arial" w:cs="Arial"/>
          <w:szCs w:val="22"/>
          <w14:ligatures w14:val="none"/>
        </w:rPr>
        <w:t xml:space="preserve"> Quantitative results of </w:t>
      </w:r>
      <w:r w:rsidR="008F423E">
        <w:rPr>
          <w:rFonts w:ascii="Arial" w:eastAsia="新細明體" w:hAnsi="Arial" w:cs="Arial"/>
          <w:szCs w:val="22"/>
          <w14:ligatures w14:val="none"/>
        </w:rPr>
        <w:t xml:space="preserve">the </w:t>
      </w:r>
      <w:r w:rsidR="008F423E">
        <w:rPr>
          <w:rFonts w:ascii="Arial" w:eastAsia="新細明體" w:hAnsi="Arial" w:cs="Arial" w:hint="eastAsia"/>
          <w:szCs w:val="22"/>
          <w14:ligatures w14:val="none"/>
        </w:rPr>
        <w:t>relative intensity of CEP164 in (D)</w:t>
      </w:r>
      <w:r w:rsidR="00777229" w:rsidRPr="00777229">
        <w:rPr>
          <w:rFonts w:ascii="Arial" w:eastAsia="新細明體" w:hAnsi="Arial" w:cs="Arial"/>
          <w:szCs w:val="22"/>
          <w14:ligatures w14:val="none"/>
        </w:rPr>
        <w:t>.</w:t>
      </w:r>
      <w:r w:rsidR="000428F9">
        <w:rPr>
          <w:rFonts w:ascii="Arial" w:eastAsia="新細明體" w:hAnsi="Arial" w:cs="Arial" w:hint="eastAsia"/>
          <w:szCs w:val="22"/>
          <w14:ligatures w14:val="none"/>
        </w:rPr>
        <w:t xml:space="preserve"> (</w:t>
      </w:r>
      <w:r w:rsidR="000428F9" w:rsidRPr="000428F9">
        <w:rPr>
          <w:rFonts w:ascii="Arial" w:eastAsia="新細明體" w:hAnsi="Arial" w:cs="Arial" w:hint="eastAsia"/>
          <w:b/>
          <w:bCs/>
          <w:szCs w:val="22"/>
          <w14:ligatures w14:val="none"/>
        </w:rPr>
        <w:t>F</w:t>
      </w:r>
      <w:r w:rsidR="000428F9">
        <w:rPr>
          <w:rFonts w:ascii="Arial" w:eastAsia="新細明體" w:hAnsi="Arial" w:cs="Arial" w:hint="eastAsia"/>
          <w:szCs w:val="22"/>
          <w14:ligatures w14:val="none"/>
        </w:rPr>
        <w:t>) Inhibition of CHEK2 did not affect the centriole copy numbers. Quantitative results of cells with 1-2 (non-duplicated), 3-4 (duplicated), or more than four (</w:t>
      </w:r>
      <w:r w:rsidR="000428F9">
        <w:rPr>
          <w:rFonts w:ascii="Arial" w:eastAsia="新細明體" w:hAnsi="Arial" w:cs="Arial"/>
          <w:szCs w:val="22"/>
          <w14:ligatures w14:val="none"/>
        </w:rPr>
        <w:t>over-duplicated</w:t>
      </w:r>
      <w:r w:rsidR="000428F9">
        <w:rPr>
          <w:rFonts w:ascii="Arial" w:eastAsia="新細明體" w:hAnsi="Arial" w:cs="Arial" w:hint="eastAsia"/>
          <w:szCs w:val="22"/>
          <w14:ligatures w14:val="none"/>
        </w:rPr>
        <w:t>) centrioles in HTR8 cells cultured in</w:t>
      </w:r>
      <w:r w:rsidR="000428F9" w:rsidRPr="000428F9">
        <w:rPr>
          <w:rFonts w:ascii="Arial" w:eastAsia="新細明體" w:hAnsi="Arial" w:cs="Arial"/>
          <w:szCs w:val="22"/>
          <w14:ligatures w14:val="none"/>
        </w:rPr>
        <w:t xml:space="preserve"> full medium (FM) or serum-starved medium </w:t>
      </w:r>
      <w:r w:rsidR="000428F9">
        <w:rPr>
          <w:rFonts w:ascii="Arial" w:eastAsia="新細明體" w:hAnsi="Arial" w:cs="Arial" w:hint="eastAsia"/>
          <w:szCs w:val="22"/>
          <w14:ligatures w14:val="none"/>
        </w:rPr>
        <w:t>in the presence or absence of CHEK2i.</w:t>
      </w:r>
      <w:r w:rsidR="000428F9" w:rsidRPr="004E1760">
        <w:rPr>
          <w:rFonts w:ascii="Arial" w:hAnsi="Arial" w:cs="Arial" w:hint="eastAsia"/>
        </w:rPr>
        <w:t>(</w:t>
      </w:r>
      <w:r w:rsidR="000428F9">
        <w:rPr>
          <w:rFonts w:ascii="Arial" w:hAnsi="Arial" w:cs="Arial" w:hint="eastAsia"/>
          <w:b/>
          <w:bCs/>
        </w:rPr>
        <w:t>G-M</w:t>
      </w:r>
      <w:r w:rsidR="000428F9" w:rsidRPr="004E1760">
        <w:rPr>
          <w:rFonts w:ascii="Arial" w:hAnsi="Arial" w:cs="Arial" w:hint="eastAsia"/>
        </w:rPr>
        <w:t>) Inhibition of CHEK2 reduced primary cilia. Quantification of ciliated cells in the absence or presence of CHEK2 inhibitor (CHEK2i) in (</w:t>
      </w:r>
      <w:r w:rsidR="000428F9">
        <w:rPr>
          <w:rFonts w:ascii="Arial" w:hAnsi="Arial" w:cs="Arial" w:hint="eastAsia"/>
        </w:rPr>
        <w:t>G</w:t>
      </w:r>
      <w:r w:rsidR="000428F9" w:rsidRPr="004E1760">
        <w:rPr>
          <w:rFonts w:ascii="Arial" w:hAnsi="Arial" w:cs="Arial" w:hint="eastAsia"/>
        </w:rPr>
        <w:t>) RPE-1, (</w:t>
      </w:r>
      <w:r w:rsidR="000428F9">
        <w:rPr>
          <w:rFonts w:ascii="Arial" w:hAnsi="Arial" w:cs="Arial" w:hint="eastAsia"/>
        </w:rPr>
        <w:t>H)</w:t>
      </w:r>
      <w:r w:rsidR="000428F9" w:rsidRPr="004E1760">
        <w:rPr>
          <w:rFonts w:ascii="Arial" w:hAnsi="Arial" w:cs="Arial" w:hint="eastAsia"/>
        </w:rPr>
        <w:t xml:space="preserve"> NIH</w:t>
      </w:r>
      <w:r w:rsidR="000428F9">
        <w:rPr>
          <w:rFonts w:ascii="Arial" w:hAnsi="Arial" w:cs="Arial" w:hint="eastAsia"/>
        </w:rPr>
        <w:t>-3</w:t>
      </w:r>
      <w:r w:rsidR="000428F9" w:rsidRPr="004E1760">
        <w:rPr>
          <w:rFonts w:ascii="Arial" w:hAnsi="Arial" w:cs="Arial" w:hint="eastAsia"/>
        </w:rPr>
        <w:t xml:space="preserve">T3, </w:t>
      </w:r>
      <w:r w:rsidR="000428F9">
        <w:rPr>
          <w:rFonts w:ascii="Arial" w:hAnsi="Arial" w:cs="Arial" w:hint="eastAsia"/>
        </w:rPr>
        <w:t>(I</w:t>
      </w:r>
      <w:r w:rsidR="000428F9" w:rsidRPr="004E1760">
        <w:rPr>
          <w:rFonts w:ascii="Arial" w:hAnsi="Arial" w:cs="Arial" w:hint="eastAsia"/>
        </w:rPr>
        <w:t>) CAD, (</w:t>
      </w:r>
      <w:r w:rsidR="000428F9">
        <w:rPr>
          <w:rFonts w:ascii="Arial" w:hAnsi="Arial" w:cs="Arial" w:hint="eastAsia"/>
        </w:rPr>
        <w:t>J</w:t>
      </w:r>
      <w:r w:rsidR="000428F9" w:rsidRPr="004E1760">
        <w:rPr>
          <w:rFonts w:ascii="Arial" w:hAnsi="Arial" w:cs="Arial" w:hint="eastAsia"/>
        </w:rPr>
        <w:t>) TM3, (</w:t>
      </w:r>
      <w:r w:rsidR="000428F9">
        <w:rPr>
          <w:rFonts w:ascii="Arial" w:hAnsi="Arial" w:cs="Arial" w:hint="eastAsia"/>
        </w:rPr>
        <w:t>K</w:t>
      </w:r>
      <w:r w:rsidR="000428F9" w:rsidRPr="004E1760">
        <w:rPr>
          <w:rFonts w:ascii="Arial" w:hAnsi="Arial" w:cs="Arial" w:hint="eastAsia"/>
        </w:rPr>
        <w:t>) HK2, (</w:t>
      </w:r>
      <w:r w:rsidR="000428F9">
        <w:rPr>
          <w:rFonts w:ascii="Arial" w:hAnsi="Arial" w:cs="Arial" w:hint="eastAsia"/>
        </w:rPr>
        <w:t>L</w:t>
      </w:r>
      <w:r w:rsidR="000428F9" w:rsidRPr="004E1760">
        <w:rPr>
          <w:rFonts w:ascii="Arial" w:hAnsi="Arial" w:cs="Arial" w:hint="eastAsia"/>
        </w:rPr>
        <w:t>) A549, and (</w:t>
      </w:r>
      <w:r w:rsidR="000428F9">
        <w:rPr>
          <w:rFonts w:ascii="Arial" w:hAnsi="Arial" w:cs="Arial" w:hint="eastAsia"/>
        </w:rPr>
        <w:t>M</w:t>
      </w:r>
      <w:r w:rsidR="000428F9" w:rsidRPr="004E1760">
        <w:rPr>
          <w:rFonts w:ascii="Arial" w:hAnsi="Arial" w:cs="Arial" w:hint="eastAsia"/>
        </w:rPr>
        <w:t xml:space="preserve">) PANC-1 cell lines. </w:t>
      </w:r>
      <w:r w:rsidR="00122D9B" w:rsidRPr="004E1760">
        <w:rPr>
          <w:rFonts w:ascii="Arial" w:hAnsi="Arial" w:cs="Arial" w:hint="eastAsia"/>
        </w:rPr>
        <w:t>(</w:t>
      </w:r>
      <w:r w:rsidR="003B1626">
        <w:rPr>
          <w:rFonts w:ascii="Arial" w:hAnsi="Arial" w:cs="Arial" w:hint="eastAsia"/>
          <w:b/>
          <w:bCs/>
        </w:rPr>
        <w:t>N-</w:t>
      </w:r>
      <w:r w:rsidR="000428F9">
        <w:rPr>
          <w:rFonts w:ascii="Arial" w:hAnsi="Arial" w:cs="Arial" w:hint="eastAsia"/>
          <w:b/>
          <w:bCs/>
        </w:rPr>
        <w:t>R</w:t>
      </w:r>
      <w:r w:rsidR="00122D9B" w:rsidRPr="004E1760">
        <w:rPr>
          <w:rFonts w:ascii="Arial" w:hAnsi="Arial" w:cs="Arial" w:hint="eastAsia"/>
        </w:rPr>
        <w:t>) Depletion of CHEK2 reduced primary cilia. (</w:t>
      </w:r>
      <w:r w:rsidR="003B1626">
        <w:rPr>
          <w:rFonts w:ascii="Arial" w:hAnsi="Arial" w:cs="Arial" w:hint="eastAsia"/>
        </w:rPr>
        <w:t>N</w:t>
      </w:r>
      <w:r w:rsidR="00122D9B" w:rsidRPr="004E1760">
        <w:rPr>
          <w:rFonts w:ascii="Arial" w:hAnsi="Arial" w:cs="Arial" w:hint="eastAsia"/>
        </w:rPr>
        <w:t xml:space="preserve"> and </w:t>
      </w:r>
      <w:r w:rsidR="003B1626">
        <w:rPr>
          <w:rFonts w:ascii="Arial" w:hAnsi="Arial" w:cs="Arial" w:hint="eastAsia"/>
        </w:rPr>
        <w:t>P</w:t>
      </w:r>
      <w:r w:rsidR="00122D9B" w:rsidRPr="004E1760">
        <w:rPr>
          <w:rFonts w:ascii="Arial" w:hAnsi="Arial" w:cs="Arial" w:hint="eastAsia"/>
        </w:rPr>
        <w:t>) CHEK2 was depleted efficiently. Extracts of (</w:t>
      </w:r>
      <w:r w:rsidR="003B1626">
        <w:rPr>
          <w:rFonts w:ascii="Arial" w:hAnsi="Arial" w:cs="Arial" w:hint="eastAsia"/>
        </w:rPr>
        <w:t>N</w:t>
      </w:r>
      <w:r w:rsidR="00122D9B" w:rsidRPr="004E1760">
        <w:rPr>
          <w:rFonts w:ascii="Arial" w:hAnsi="Arial" w:cs="Arial" w:hint="eastAsia"/>
        </w:rPr>
        <w:t>) RPE-1 and (</w:t>
      </w:r>
      <w:r w:rsidR="000428F9">
        <w:rPr>
          <w:rFonts w:ascii="Arial" w:hAnsi="Arial" w:cs="Arial" w:hint="eastAsia"/>
        </w:rPr>
        <w:t>Q</w:t>
      </w:r>
      <w:r w:rsidR="00122D9B" w:rsidRPr="004E1760">
        <w:rPr>
          <w:rFonts w:ascii="Arial" w:hAnsi="Arial" w:cs="Arial" w:hint="eastAsia"/>
        </w:rPr>
        <w:t>) NIH</w:t>
      </w:r>
      <w:r w:rsidR="00392801">
        <w:rPr>
          <w:rFonts w:ascii="Arial" w:hAnsi="Arial" w:cs="Arial" w:hint="eastAsia"/>
        </w:rPr>
        <w:t>-</w:t>
      </w:r>
      <w:r w:rsidR="00122D9B" w:rsidRPr="004E1760">
        <w:rPr>
          <w:rFonts w:ascii="Arial" w:hAnsi="Arial" w:cs="Arial" w:hint="eastAsia"/>
        </w:rPr>
        <w:t xml:space="preserve">3T3 cells transfected with siRNA against </w:t>
      </w:r>
      <w:r w:rsidR="00392801">
        <w:rPr>
          <w:rFonts w:ascii="Arial" w:hAnsi="Arial" w:cs="Arial" w:hint="eastAsia"/>
        </w:rPr>
        <w:t xml:space="preserve">the </w:t>
      </w:r>
      <w:r w:rsidR="00122D9B" w:rsidRPr="004E1760">
        <w:rPr>
          <w:rFonts w:ascii="Arial" w:hAnsi="Arial" w:cs="Arial" w:hint="eastAsia"/>
        </w:rPr>
        <w:t xml:space="preserve">scramble control (CTL) or </w:t>
      </w:r>
      <w:r w:rsidR="00122D9B" w:rsidRPr="00800E12">
        <w:rPr>
          <w:rFonts w:ascii="Arial" w:hAnsi="Arial" w:cs="Arial" w:hint="eastAsia"/>
          <w:i/>
          <w:iCs/>
        </w:rPr>
        <w:t>CHEK2</w:t>
      </w:r>
      <w:r w:rsidR="00122D9B" w:rsidRPr="004E1760">
        <w:rPr>
          <w:rFonts w:ascii="Arial" w:hAnsi="Arial" w:cs="Arial" w:hint="eastAsia"/>
        </w:rPr>
        <w:t xml:space="preserve"> were analyzed by </w:t>
      </w:r>
      <w:r w:rsidR="00392801">
        <w:rPr>
          <w:rFonts w:ascii="Arial" w:hAnsi="Arial" w:cs="Arial" w:hint="eastAsia"/>
        </w:rPr>
        <w:t>W</w:t>
      </w:r>
      <w:r w:rsidR="00122D9B" w:rsidRPr="004E1760">
        <w:rPr>
          <w:rFonts w:ascii="Arial" w:hAnsi="Arial" w:cs="Arial" w:hint="eastAsia"/>
        </w:rPr>
        <w:t xml:space="preserve">estern blotting with antibodies against </w:t>
      </w:r>
      <w:r w:rsidR="000428F9">
        <w:rPr>
          <w:rFonts w:ascii="Arial" w:hAnsi="Arial" w:cs="Arial" w:hint="eastAsia"/>
        </w:rPr>
        <w:t xml:space="preserve">phosphorylated CHEK2 (p-CHEK2), </w:t>
      </w:r>
      <w:r w:rsidR="00122D9B" w:rsidRPr="004E1760">
        <w:rPr>
          <w:rFonts w:ascii="Arial" w:hAnsi="Arial" w:cs="Arial" w:hint="eastAsia"/>
        </w:rPr>
        <w:t>CHEK2, Ku70, and tubulin.</w:t>
      </w:r>
      <w:r w:rsidR="000428F9">
        <w:rPr>
          <w:rFonts w:ascii="Arial" w:hAnsi="Arial" w:cs="Arial" w:hint="eastAsia"/>
        </w:rPr>
        <w:t xml:space="preserve"> (O) </w:t>
      </w:r>
      <w:r w:rsidR="000428F9" w:rsidRPr="000428F9">
        <w:rPr>
          <w:rFonts w:ascii="Arial" w:hAnsi="Arial" w:cs="Arial"/>
        </w:rPr>
        <w:t xml:space="preserve">Quantitative results for the relative intensity of </w:t>
      </w:r>
      <w:r w:rsidR="000428F9">
        <w:rPr>
          <w:rFonts w:ascii="Arial" w:hAnsi="Arial" w:cs="Arial" w:hint="eastAsia"/>
        </w:rPr>
        <w:t>p-CHEK2/</w:t>
      </w:r>
      <w:r w:rsidR="000428F9" w:rsidRPr="000428F9">
        <w:rPr>
          <w:rFonts w:ascii="Arial" w:hAnsi="Arial" w:cs="Arial"/>
        </w:rPr>
        <w:t>CHEK2 are shown in (</w:t>
      </w:r>
      <w:r w:rsidR="000428F9">
        <w:rPr>
          <w:rFonts w:ascii="Arial" w:hAnsi="Arial" w:cs="Arial" w:hint="eastAsia"/>
        </w:rPr>
        <w:t>N</w:t>
      </w:r>
      <w:r w:rsidR="000428F9" w:rsidRPr="000428F9">
        <w:rPr>
          <w:rFonts w:ascii="Arial" w:hAnsi="Arial" w:cs="Arial"/>
        </w:rPr>
        <w:t>).</w:t>
      </w:r>
      <w:r w:rsidR="000428F9">
        <w:rPr>
          <w:rFonts w:ascii="Arial" w:hAnsi="Arial" w:cs="Arial" w:hint="eastAsia"/>
        </w:rPr>
        <w:t xml:space="preserve"> </w:t>
      </w:r>
      <w:r w:rsidR="00122D9B" w:rsidRPr="004E1760">
        <w:rPr>
          <w:rFonts w:ascii="Arial" w:hAnsi="Arial" w:cs="Arial" w:hint="eastAsia"/>
        </w:rPr>
        <w:t>(</w:t>
      </w:r>
      <w:r w:rsidR="00225F29">
        <w:rPr>
          <w:rFonts w:ascii="Arial" w:hAnsi="Arial" w:cs="Arial" w:hint="eastAsia"/>
        </w:rPr>
        <w:t>P</w:t>
      </w:r>
      <w:r w:rsidR="00122D9B" w:rsidRPr="004E1760">
        <w:rPr>
          <w:rFonts w:ascii="Arial" w:hAnsi="Arial" w:cs="Arial" w:hint="eastAsia"/>
        </w:rPr>
        <w:t xml:space="preserve"> and </w:t>
      </w:r>
      <w:r w:rsidR="00225F29">
        <w:rPr>
          <w:rFonts w:ascii="Arial" w:hAnsi="Arial" w:cs="Arial" w:hint="eastAsia"/>
        </w:rPr>
        <w:t>R</w:t>
      </w:r>
      <w:r w:rsidR="00122D9B" w:rsidRPr="004E1760">
        <w:rPr>
          <w:rFonts w:ascii="Arial" w:hAnsi="Arial" w:cs="Arial" w:hint="eastAsia"/>
        </w:rPr>
        <w:t xml:space="preserve">) Quantitative results of ciliated </w:t>
      </w:r>
      <w:r w:rsidR="004E1760" w:rsidRPr="004E1760">
        <w:rPr>
          <w:rFonts w:ascii="Arial" w:hAnsi="Arial" w:cs="Arial" w:hint="eastAsia"/>
        </w:rPr>
        <w:t>cells in CHEK2-deficient (</w:t>
      </w:r>
      <w:r w:rsidR="00225F29">
        <w:rPr>
          <w:rFonts w:ascii="Arial" w:hAnsi="Arial" w:cs="Arial" w:hint="eastAsia"/>
        </w:rPr>
        <w:t>P</w:t>
      </w:r>
      <w:r w:rsidR="004E1760" w:rsidRPr="004E1760">
        <w:rPr>
          <w:rFonts w:ascii="Arial" w:hAnsi="Arial" w:cs="Arial" w:hint="eastAsia"/>
        </w:rPr>
        <w:t>) RPE-1 or (</w:t>
      </w:r>
      <w:r w:rsidR="00225F29">
        <w:rPr>
          <w:rFonts w:ascii="Arial" w:hAnsi="Arial" w:cs="Arial" w:hint="eastAsia"/>
        </w:rPr>
        <w:t>R</w:t>
      </w:r>
      <w:r w:rsidR="004E1760" w:rsidRPr="004E1760">
        <w:rPr>
          <w:rFonts w:ascii="Arial" w:hAnsi="Arial" w:cs="Arial" w:hint="eastAsia"/>
        </w:rPr>
        <w:t>) NIH</w:t>
      </w:r>
      <w:r w:rsidR="00392801">
        <w:rPr>
          <w:rFonts w:ascii="Arial" w:hAnsi="Arial" w:cs="Arial" w:hint="eastAsia"/>
        </w:rPr>
        <w:t>-</w:t>
      </w:r>
      <w:r w:rsidR="004E1760" w:rsidRPr="004E1760">
        <w:rPr>
          <w:rFonts w:ascii="Arial" w:hAnsi="Arial" w:cs="Arial" w:hint="eastAsia"/>
        </w:rPr>
        <w:t xml:space="preserve">3T3 cell lines. </w:t>
      </w:r>
      <w:r w:rsidR="00225F29">
        <w:rPr>
          <w:rFonts w:ascii="Arial" w:hAnsi="Arial" w:cs="Arial" w:hint="eastAsia"/>
        </w:rPr>
        <w:t xml:space="preserve">**p&lt;0.01, </w:t>
      </w:r>
      <w:r w:rsidR="004E1760" w:rsidRPr="00C13FAA">
        <w:rPr>
          <w:rFonts w:ascii="Arial" w:hAnsi="Arial" w:cs="Arial"/>
        </w:rPr>
        <w:t>***p&lt;0.001</w:t>
      </w:r>
      <w:r w:rsidR="00225F29">
        <w:rPr>
          <w:rFonts w:ascii="Arial" w:hAnsi="Arial" w:cs="Arial" w:hint="eastAsia"/>
        </w:rPr>
        <w:t xml:space="preserve">, </w:t>
      </w:r>
      <w:proofErr w:type="spellStart"/>
      <w:r w:rsidR="00225F29">
        <w:rPr>
          <w:rFonts w:ascii="Arial" w:hAnsi="Arial" w:cs="Arial" w:hint="eastAsia"/>
        </w:rPr>
        <w:t>n.s</w:t>
      </w:r>
      <w:proofErr w:type="spellEnd"/>
      <w:r w:rsidR="00225F29">
        <w:rPr>
          <w:rFonts w:ascii="Arial" w:hAnsi="Arial" w:cs="Arial" w:hint="eastAsia"/>
        </w:rPr>
        <w:t>.: no significance</w:t>
      </w:r>
      <w:r w:rsidR="004E1760" w:rsidRPr="00C13FAA">
        <w:rPr>
          <w:rFonts w:ascii="Arial" w:hAnsi="Arial" w:cs="Arial"/>
        </w:rPr>
        <w:t>. These results are mean ± SD from three independent experiments.</w:t>
      </w:r>
    </w:p>
    <w:p w14:paraId="066F78EC" w14:textId="70468603" w:rsidR="004E1760" w:rsidRDefault="004E1760" w:rsidP="00F6007E">
      <w:pPr>
        <w:widowControl/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901C92" w14:textId="0A0DDE05" w:rsidR="00C75F58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Supplementary Figure</w:t>
      </w:r>
      <w:r w:rsidR="004E1760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4E1760">
        <w:rPr>
          <w:rFonts w:ascii="Arial" w:hAnsi="Arial" w:cs="Arial" w:hint="eastAsia"/>
        </w:rPr>
        <w:t xml:space="preserve">2 </w:t>
      </w:r>
    </w:p>
    <w:p w14:paraId="19888526" w14:textId="1758A367" w:rsidR="004E1760" w:rsidRDefault="00225F29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B6075B5" wp14:editId="68243AD4">
            <wp:extent cx="4876800" cy="6978650"/>
            <wp:effectExtent l="0" t="0" r="0" b="0"/>
            <wp:docPr id="637664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92170" w14:textId="77777777" w:rsidR="00F454B3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3C81E133" w14:textId="18AB61F1" w:rsidR="004E1760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4E1760" w:rsidRPr="00FA092C">
        <w:rPr>
          <w:rFonts w:ascii="Arial" w:hAnsi="Arial" w:cs="Arial" w:hint="eastAsia"/>
          <w:b/>
          <w:bCs/>
        </w:rPr>
        <w:t xml:space="preserve"> </w:t>
      </w:r>
      <w:r w:rsidR="00490ADE">
        <w:rPr>
          <w:rFonts w:ascii="Arial" w:hAnsi="Arial" w:cs="Arial" w:hint="eastAsia"/>
          <w:b/>
          <w:bCs/>
        </w:rPr>
        <w:t>S</w:t>
      </w:r>
      <w:r w:rsidR="004E1760" w:rsidRPr="00FA092C">
        <w:rPr>
          <w:rFonts w:ascii="Arial" w:hAnsi="Arial" w:cs="Arial" w:hint="eastAsia"/>
          <w:b/>
          <w:bCs/>
        </w:rPr>
        <w:t>2. Overexpression of CHEK2 rescues primary cilia in CH</w:t>
      </w:r>
      <w:r w:rsidR="004E1760" w:rsidRPr="00FA092C">
        <w:rPr>
          <w:rFonts w:ascii="Arial" w:hAnsi="Arial" w:cs="Arial"/>
          <w:b/>
          <w:bCs/>
        </w:rPr>
        <w:t>EK2-deficient RPE-1 cells.</w:t>
      </w:r>
    </w:p>
    <w:p w14:paraId="59792C75" w14:textId="77777777" w:rsidR="00F454B3" w:rsidRPr="00FA092C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2F8845B5" w14:textId="5012466A" w:rsidR="00A4557C" w:rsidRDefault="00225F29" w:rsidP="00F454B3">
      <w:pPr>
        <w:snapToGrid w:val="0"/>
        <w:spacing w:after="30" w:line="360" w:lineRule="auto"/>
        <w:rPr>
          <w:rFonts w:ascii="Arial" w:hAnsi="Arial" w:cs="Arial"/>
        </w:rPr>
      </w:pPr>
      <w:r w:rsidRPr="004E1760">
        <w:rPr>
          <w:rFonts w:ascii="Arial" w:hAnsi="Arial" w:cs="Arial"/>
        </w:rPr>
        <w:t>(</w:t>
      </w:r>
      <w:r>
        <w:rPr>
          <w:rFonts w:ascii="Arial" w:hAnsi="Arial" w:cs="Arial" w:hint="eastAsia"/>
          <w:b/>
          <w:bCs/>
        </w:rPr>
        <w:t>A</w:t>
      </w:r>
      <w:r w:rsidRPr="004E1760">
        <w:rPr>
          <w:rFonts w:ascii="Arial" w:hAnsi="Arial" w:cs="Arial"/>
        </w:rPr>
        <w:t xml:space="preserve">) Overexpression of CHEK2 rescued the primary cilia. </w:t>
      </w:r>
      <w:r>
        <w:rPr>
          <w:rFonts w:ascii="Arial" w:hAnsi="Arial" w:cs="Arial" w:hint="eastAsia"/>
        </w:rPr>
        <w:t xml:space="preserve">(E) </w:t>
      </w:r>
      <w:r w:rsidRPr="004E1760">
        <w:rPr>
          <w:rFonts w:ascii="Arial" w:hAnsi="Arial" w:cs="Arial"/>
        </w:rPr>
        <w:t xml:space="preserve">Quantitative results of ciliated cells in </w:t>
      </w:r>
      <w:r>
        <w:rPr>
          <w:rFonts w:ascii="Arial" w:hAnsi="Arial" w:cs="Arial" w:hint="eastAsia"/>
        </w:rPr>
        <w:t xml:space="preserve">RPE-1 cells transfected with or without siRNA </w:t>
      </w:r>
      <w:r>
        <w:rPr>
          <w:rFonts w:ascii="Arial" w:hAnsi="Arial" w:cs="Arial" w:hint="eastAsia"/>
        </w:rPr>
        <w:lastRenderedPageBreak/>
        <w:t xml:space="preserve">against </w:t>
      </w:r>
      <w:r w:rsidRPr="00225F29">
        <w:rPr>
          <w:rFonts w:ascii="Arial" w:hAnsi="Arial" w:cs="Arial" w:hint="eastAsia"/>
          <w:i/>
          <w:iCs/>
        </w:rPr>
        <w:t>CHEK2</w:t>
      </w:r>
      <w:r>
        <w:rPr>
          <w:rFonts w:ascii="Arial" w:hAnsi="Arial" w:cs="Arial" w:hint="eastAsia"/>
        </w:rPr>
        <w:t xml:space="preserve"> (siCHEK2) in the absence or presence of FLAG-tagged </w:t>
      </w:r>
      <w:r w:rsidRPr="004E1760">
        <w:rPr>
          <w:rFonts w:ascii="Arial" w:hAnsi="Arial" w:cs="Arial"/>
        </w:rPr>
        <w:t>CHEK2</w:t>
      </w:r>
      <w:r>
        <w:rPr>
          <w:rFonts w:ascii="Arial" w:hAnsi="Arial" w:cs="Arial" w:hint="eastAsia"/>
        </w:rPr>
        <w:t xml:space="preserve"> (F-CHEK2). </w:t>
      </w:r>
      <w:r w:rsidR="00840214" w:rsidRPr="0089476A">
        <w:rPr>
          <w:rFonts w:ascii="Arial" w:hAnsi="Arial" w:cs="Arial" w:hint="eastAsia"/>
        </w:rPr>
        <w:t>(</w:t>
      </w:r>
      <w:r>
        <w:rPr>
          <w:rFonts w:ascii="Arial" w:hAnsi="Arial" w:cs="Arial" w:hint="eastAsia"/>
          <w:b/>
        </w:rPr>
        <w:t>B</w:t>
      </w:r>
      <w:r w:rsidR="00840214" w:rsidRPr="0089476A">
        <w:rPr>
          <w:rFonts w:ascii="Arial" w:hAnsi="Arial" w:cs="Arial"/>
          <w:b/>
        </w:rPr>
        <w:t>-</w:t>
      </w:r>
      <w:r>
        <w:rPr>
          <w:rFonts w:ascii="Arial" w:hAnsi="Arial" w:cs="Arial" w:hint="eastAsia"/>
          <w:b/>
        </w:rPr>
        <w:t>C</w:t>
      </w:r>
      <w:r w:rsidR="00840214" w:rsidRPr="0089476A">
        <w:rPr>
          <w:rFonts w:ascii="Arial" w:hAnsi="Arial" w:cs="Arial" w:hint="eastAsia"/>
        </w:rPr>
        <w:t>) Knockout of CHEK2 inhibited primary cilia in RPE-1 cells. (</w:t>
      </w:r>
      <w:r>
        <w:rPr>
          <w:rFonts w:ascii="Arial" w:hAnsi="Arial" w:cs="Arial" w:hint="eastAsia"/>
        </w:rPr>
        <w:t>B</w:t>
      </w:r>
      <w:r w:rsidR="00840214" w:rsidRPr="0089476A">
        <w:rPr>
          <w:rFonts w:ascii="Arial" w:hAnsi="Arial" w:cs="Arial" w:hint="eastAsia"/>
        </w:rPr>
        <w:t>) Extracts of wild-type (ET) or five different CHEK2 knockout (CHEK2-KO: 1B1, 5B6, 5C5, 5C1, and 6C3) RPE-1 cells were analyzed with antibodies against CHEK2 and tubulin. (</w:t>
      </w:r>
      <w:r>
        <w:rPr>
          <w:rFonts w:ascii="Arial" w:hAnsi="Arial" w:cs="Arial" w:hint="eastAsia"/>
        </w:rPr>
        <w:t>C</w:t>
      </w:r>
      <w:r w:rsidR="00840214" w:rsidRPr="0089476A">
        <w:rPr>
          <w:rFonts w:ascii="Arial" w:hAnsi="Arial" w:cs="Arial" w:hint="eastAsia"/>
        </w:rPr>
        <w:t xml:space="preserve">) Quantitative results of ciliated cells in </w:t>
      </w:r>
      <w:proofErr w:type="gramStart"/>
      <w:r w:rsidR="00840214" w:rsidRPr="0089476A">
        <w:rPr>
          <w:rFonts w:ascii="Arial" w:hAnsi="Arial" w:cs="Arial" w:hint="eastAsia"/>
        </w:rPr>
        <w:t>wild-type</w:t>
      </w:r>
      <w:proofErr w:type="gramEnd"/>
      <w:r w:rsidR="00840214" w:rsidRPr="0089476A">
        <w:rPr>
          <w:rFonts w:ascii="Arial" w:hAnsi="Arial" w:cs="Arial" w:hint="eastAsia"/>
        </w:rPr>
        <w:t xml:space="preserve"> (WT), 5C5, 5C1, or 6C3 cells. (</w:t>
      </w:r>
      <w:r>
        <w:rPr>
          <w:rFonts w:ascii="Arial" w:hAnsi="Arial" w:cs="Arial" w:hint="eastAsia"/>
          <w:b/>
        </w:rPr>
        <w:t>D-F</w:t>
      </w:r>
      <w:r w:rsidR="00840214" w:rsidRPr="0089476A">
        <w:rPr>
          <w:rFonts w:ascii="Arial" w:hAnsi="Arial" w:cs="Arial" w:hint="eastAsia"/>
        </w:rPr>
        <w:t xml:space="preserve">) Overexpression of wild-type, but not kinase-dead, CHEK2 rescued the </w:t>
      </w:r>
      <w:r w:rsidR="00840214" w:rsidRPr="0089476A">
        <w:rPr>
          <w:rFonts w:ascii="Arial" w:hAnsi="Arial" w:cs="Arial"/>
        </w:rPr>
        <w:t xml:space="preserve">defect of </w:t>
      </w:r>
      <w:r w:rsidR="00840214" w:rsidRPr="0089476A">
        <w:rPr>
          <w:rFonts w:ascii="Arial" w:hAnsi="Arial" w:cs="Arial" w:hint="eastAsia"/>
        </w:rPr>
        <w:t>primary cilia. Quantitative results of ciliated cells in wild-type</w:t>
      </w:r>
      <w:r>
        <w:rPr>
          <w:rFonts w:ascii="Arial" w:hAnsi="Arial" w:cs="Arial" w:hint="eastAsia"/>
        </w:rPr>
        <w:t xml:space="preserve"> (WT),</w:t>
      </w:r>
      <w:r w:rsidR="00840214" w:rsidRPr="0089476A">
        <w:rPr>
          <w:rFonts w:ascii="Arial" w:hAnsi="Arial" w:cs="Arial" w:hint="eastAsia"/>
        </w:rPr>
        <w:t xml:space="preserve"> 5C5</w:t>
      </w:r>
      <w:r>
        <w:rPr>
          <w:rFonts w:ascii="Arial" w:hAnsi="Arial" w:cs="Arial" w:hint="eastAsia"/>
        </w:rPr>
        <w:t>, or 6C3</w:t>
      </w:r>
      <w:r w:rsidR="00840214" w:rsidRPr="0089476A">
        <w:rPr>
          <w:rFonts w:ascii="Arial" w:hAnsi="Arial" w:cs="Arial" w:hint="eastAsia"/>
        </w:rPr>
        <w:t xml:space="preserve"> CHEK2-KO RPE-1 cells with </w:t>
      </w:r>
      <w:r>
        <w:rPr>
          <w:rFonts w:ascii="Arial" w:hAnsi="Arial" w:cs="Arial" w:hint="eastAsia"/>
        </w:rPr>
        <w:t xml:space="preserve">(D and F) </w:t>
      </w:r>
      <w:r w:rsidR="00840214" w:rsidRPr="0089476A">
        <w:rPr>
          <w:rFonts w:ascii="Arial" w:hAnsi="Arial" w:cs="Arial" w:hint="eastAsia"/>
        </w:rPr>
        <w:t xml:space="preserve">overexpressing wild-type FLAG-tagged CHEK2 (F-CHEK2) or </w:t>
      </w:r>
      <w:r>
        <w:rPr>
          <w:rFonts w:ascii="Arial" w:hAnsi="Arial" w:cs="Arial" w:hint="eastAsia"/>
        </w:rPr>
        <w:t xml:space="preserve">(E) </w:t>
      </w:r>
      <w:r w:rsidR="00840214" w:rsidRPr="0089476A">
        <w:rPr>
          <w:rFonts w:ascii="Arial" w:hAnsi="Arial" w:cs="Arial" w:hint="eastAsia"/>
        </w:rPr>
        <w:t>kinase-dead CHEK2 (KD-CHEK2).</w:t>
      </w:r>
      <w:r w:rsidR="00A4557C">
        <w:rPr>
          <w:rFonts w:ascii="Arial" w:hAnsi="Arial" w:cs="Arial" w:hint="eastAsia"/>
        </w:rPr>
        <w:t xml:space="preserve"> </w:t>
      </w:r>
      <w:proofErr w:type="spellStart"/>
      <w:r w:rsidR="00A4557C">
        <w:rPr>
          <w:rFonts w:ascii="Arial" w:hAnsi="Arial" w:cs="Arial"/>
        </w:rPr>
        <w:t>n</w:t>
      </w:r>
      <w:r w:rsidR="00A4557C">
        <w:rPr>
          <w:rFonts w:ascii="Arial" w:hAnsi="Arial" w:cs="Arial" w:hint="eastAsia"/>
        </w:rPr>
        <w:t>.s</w:t>
      </w:r>
      <w:proofErr w:type="spellEnd"/>
      <w:r w:rsidR="00A4557C">
        <w:rPr>
          <w:rFonts w:ascii="Arial" w:hAnsi="Arial" w:cs="Arial" w:hint="eastAsia"/>
        </w:rPr>
        <w:t xml:space="preserve">.: no significance, </w:t>
      </w:r>
      <w:r w:rsidR="00A4557C" w:rsidRPr="00C13FAA">
        <w:rPr>
          <w:rFonts w:ascii="Arial" w:hAnsi="Arial" w:cs="Arial"/>
        </w:rPr>
        <w:t>***p&lt;0.001. These results are mean ± SD from three independent experiments.</w:t>
      </w:r>
    </w:p>
    <w:p w14:paraId="27BFECC2" w14:textId="08EA8AB9" w:rsidR="00A4557C" w:rsidRDefault="00A4557C" w:rsidP="00F6007E">
      <w:pPr>
        <w:widowControl/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8D8902F" w14:textId="0C45D023" w:rsidR="00A4557C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Supplementary Figure</w:t>
      </w:r>
      <w:r w:rsidR="00A4557C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A4557C">
        <w:rPr>
          <w:rFonts w:ascii="Arial" w:hAnsi="Arial" w:cs="Arial" w:hint="eastAsia"/>
        </w:rPr>
        <w:t>3</w:t>
      </w:r>
    </w:p>
    <w:p w14:paraId="61F37EF5" w14:textId="03CE0EE5" w:rsidR="00503FB7" w:rsidRDefault="008B619E" w:rsidP="00503FB7">
      <w:pPr>
        <w:pStyle w:val="Web"/>
      </w:pPr>
      <w:r>
        <w:rPr>
          <w:noProof/>
        </w:rPr>
        <w:drawing>
          <wp:inline distT="0" distB="0" distL="0" distR="0" wp14:anchorId="1FA8105B" wp14:editId="22570234">
            <wp:extent cx="5274310" cy="4534535"/>
            <wp:effectExtent l="0" t="0" r="2540" b="0"/>
            <wp:docPr id="7692557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3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D2E97" w14:textId="3B58DC15" w:rsidR="00A4557C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A4557C" w:rsidRPr="00490ADE">
        <w:rPr>
          <w:rFonts w:ascii="Arial" w:hAnsi="Arial" w:cs="Arial" w:hint="eastAsia"/>
          <w:b/>
          <w:bCs/>
        </w:rPr>
        <w:t xml:space="preserve"> </w:t>
      </w:r>
      <w:r w:rsidR="00490ADE" w:rsidRPr="00490ADE">
        <w:rPr>
          <w:rFonts w:ascii="Arial" w:hAnsi="Arial" w:cs="Arial" w:hint="eastAsia"/>
          <w:b/>
          <w:bCs/>
        </w:rPr>
        <w:t>S</w:t>
      </w:r>
      <w:r w:rsidR="00A4557C" w:rsidRPr="00490ADE">
        <w:rPr>
          <w:rFonts w:ascii="Arial" w:hAnsi="Arial" w:cs="Arial" w:hint="eastAsia"/>
          <w:b/>
          <w:bCs/>
        </w:rPr>
        <w:t xml:space="preserve">3. </w:t>
      </w:r>
      <w:r w:rsidR="00A4557C" w:rsidRPr="00490ADE">
        <w:rPr>
          <w:rFonts w:ascii="Arial" w:hAnsi="Arial" w:cs="Arial"/>
          <w:b/>
          <w:bCs/>
        </w:rPr>
        <w:t>Depletion</w:t>
      </w:r>
      <w:r w:rsidR="00A4557C" w:rsidRPr="00490ADE">
        <w:rPr>
          <w:rFonts w:ascii="Arial" w:hAnsi="Arial" w:cs="Arial" w:hint="eastAsia"/>
          <w:b/>
          <w:bCs/>
        </w:rPr>
        <w:t xml:space="preserve"> of IFT88 alleviates cell migration and invasion.</w:t>
      </w:r>
    </w:p>
    <w:p w14:paraId="43761004" w14:textId="77777777" w:rsidR="00F454B3" w:rsidRPr="00490ADE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5ADF3151" w14:textId="00E7166E" w:rsidR="00A4557C" w:rsidRDefault="0091614A" w:rsidP="00F454B3">
      <w:pPr>
        <w:snapToGrid w:val="0"/>
        <w:spacing w:after="30" w:line="360" w:lineRule="auto"/>
        <w:rPr>
          <w:rFonts w:ascii="Arial" w:hAnsi="Arial" w:cs="Arial"/>
        </w:rPr>
      </w:pPr>
      <w:r w:rsidRPr="0091614A">
        <w:rPr>
          <w:rFonts w:ascii="Arial" w:hAnsi="Arial" w:cs="Arial"/>
        </w:rPr>
        <w:t>(</w:t>
      </w:r>
      <w:r w:rsidRPr="0091614A">
        <w:rPr>
          <w:rFonts w:ascii="Arial" w:hAnsi="Arial" w:cs="Arial"/>
          <w:b/>
          <w:bCs/>
        </w:rPr>
        <w:t>A</w:t>
      </w:r>
      <w:r w:rsidR="00816110" w:rsidRPr="00816110">
        <w:rPr>
          <w:rFonts w:ascii="Arial" w:hAnsi="Arial" w:cs="Arial" w:hint="eastAsia"/>
          <w:b/>
          <w:bCs/>
        </w:rPr>
        <w:t>-B</w:t>
      </w:r>
      <w:r w:rsidR="00FA5E1E" w:rsidRPr="00FA5E1E">
        <w:rPr>
          <w:rFonts w:ascii="Arial" w:hAnsi="Arial" w:cs="Arial"/>
        </w:rPr>
        <w:t xml:space="preserve">) </w:t>
      </w:r>
      <w:r w:rsidR="00816110">
        <w:rPr>
          <w:rFonts w:ascii="Arial" w:hAnsi="Arial" w:cs="Arial" w:hint="eastAsia"/>
        </w:rPr>
        <w:t>I</w:t>
      </w:r>
      <w:r w:rsidR="00FA5E1E" w:rsidRPr="00FA5E1E">
        <w:rPr>
          <w:rFonts w:ascii="Arial" w:hAnsi="Arial" w:cs="Arial"/>
        </w:rPr>
        <w:t xml:space="preserve">nhibition of CHEK2 </w:t>
      </w:r>
      <w:r w:rsidR="00EA3C3F">
        <w:rPr>
          <w:rFonts w:ascii="Arial" w:hAnsi="Arial" w:cs="Arial"/>
        </w:rPr>
        <w:t>reduced</w:t>
      </w:r>
      <w:r w:rsidR="00FA5E1E" w:rsidRPr="00FA5E1E">
        <w:rPr>
          <w:rFonts w:ascii="Arial" w:hAnsi="Arial" w:cs="Arial"/>
        </w:rPr>
        <w:t xml:space="preserve"> trophoblast cell migration and invasion. Quantitative results of relative (</w:t>
      </w:r>
      <w:r w:rsidR="00816110">
        <w:rPr>
          <w:rFonts w:ascii="Arial" w:hAnsi="Arial" w:cs="Arial" w:hint="eastAsia"/>
        </w:rPr>
        <w:t>A</w:t>
      </w:r>
      <w:r w:rsidR="00FA5E1E" w:rsidRPr="00FA5E1E">
        <w:rPr>
          <w:rFonts w:ascii="Arial" w:hAnsi="Arial" w:cs="Arial"/>
        </w:rPr>
        <w:t>) migrated or (</w:t>
      </w:r>
      <w:r w:rsidR="00816110">
        <w:rPr>
          <w:rFonts w:ascii="Arial" w:hAnsi="Arial" w:cs="Arial" w:hint="eastAsia"/>
        </w:rPr>
        <w:t>B</w:t>
      </w:r>
      <w:r w:rsidR="00FA5E1E" w:rsidRPr="00FA5E1E">
        <w:rPr>
          <w:rFonts w:ascii="Arial" w:hAnsi="Arial" w:cs="Arial"/>
        </w:rPr>
        <w:t>) invaded cells in</w:t>
      </w:r>
      <w:r w:rsidR="00816110">
        <w:rPr>
          <w:rFonts w:ascii="Arial" w:hAnsi="Arial" w:cs="Arial" w:hint="eastAsia"/>
        </w:rPr>
        <w:t xml:space="preserve"> CHEK2-</w:t>
      </w:r>
      <w:r w:rsidR="00FA5E1E" w:rsidRPr="00FA5E1E">
        <w:rPr>
          <w:rFonts w:ascii="Arial" w:hAnsi="Arial" w:cs="Arial"/>
        </w:rPr>
        <w:t>inhibited (CHEK2i) HTR-8 cells.</w:t>
      </w:r>
      <w:r>
        <w:rPr>
          <w:rFonts w:ascii="Arial" w:hAnsi="Arial" w:cs="Arial" w:hint="eastAsia"/>
        </w:rPr>
        <w:t xml:space="preserve"> </w:t>
      </w:r>
      <w:r w:rsidRPr="0091614A">
        <w:rPr>
          <w:rFonts w:ascii="Arial" w:hAnsi="Arial" w:cs="Arial"/>
        </w:rPr>
        <w:t>(</w:t>
      </w:r>
      <w:r w:rsidR="00816110">
        <w:rPr>
          <w:rFonts w:ascii="Arial" w:hAnsi="Arial" w:cs="Arial" w:hint="eastAsia"/>
          <w:b/>
          <w:bCs/>
        </w:rPr>
        <w:t>C-F</w:t>
      </w:r>
      <w:r w:rsidRPr="0091614A">
        <w:rPr>
          <w:rFonts w:ascii="Arial" w:hAnsi="Arial" w:cs="Arial"/>
        </w:rPr>
        <w:t xml:space="preserve">) Depletion of </w:t>
      </w:r>
      <w:r>
        <w:rPr>
          <w:rFonts w:ascii="Arial" w:hAnsi="Arial" w:cs="Arial" w:hint="eastAsia"/>
        </w:rPr>
        <w:t>IFT88</w:t>
      </w:r>
      <w:r w:rsidRPr="0091614A">
        <w:rPr>
          <w:rFonts w:ascii="Arial" w:hAnsi="Arial" w:cs="Arial"/>
        </w:rPr>
        <w:t xml:space="preserve"> inhibited primary cilia, cell migration, and invasion. (</w:t>
      </w:r>
      <w:r w:rsidR="0095264F">
        <w:rPr>
          <w:rFonts w:ascii="Arial" w:hAnsi="Arial" w:cs="Arial" w:hint="eastAsia"/>
        </w:rPr>
        <w:t>C</w:t>
      </w:r>
      <w:r w:rsidRPr="0091614A">
        <w:rPr>
          <w:rFonts w:ascii="Arial" w:hAnsi="Arial" w:cs="Arial"/>
        </w:rPr>
        <w:t xml:space="preserve">) </w:t>
      </w:r>
      <w:r>
        <w:rPr>
          <w:rFonts w:ascii="Arial" w:hAnsi="Arial" w:cs="Arial" w:hint="eastAsia"/>
        </w:rPr>
        <w:t>IFT88</w:t>
      </w:r>
      <w:r w:rsidRPr="0091614A">
        <w:rPr>
          <w:rFonts w:ascii="Arial" w:hAnsi="Arial" w:cs="Arial"/>
        </w:rPr>
        <w:t xml:space="preserve"> was depleted efficiently. Extracts of cells transfected with siRNA against </w:t>
      </w:r>
      <w:r w:rsidRPr="00692094">
        <w:rPr>
          <w:rFonts w:ascii="Arial" w:hAnsi="Arial" w:cs="Arial" w:hint="eastAsia"/>
          <w:i/>
          <w:iCs/>
        </w:rPr>
        <w:t>IFT88</w:t>
      </w:r>
      <w:r w:rsidRPr="0091614A">
        <w:rPr>
          <w:rFonts w:ascii="Arial" w:hAnsi="Arial" w:cs="Arial"/>
        </w:rPr>
        <w:t xml:space="preserve"> were analyzed by </w:t>
      </w:r>
      <w:r w:rsidR="0095264F">
        <w:rPr>
          <w:rFonts w:ascii="Arial" w:hAnsi="Arial" w:cs="Arial" w:hint="eastAsia"/>
        </w:rPr>
        <w:t>W</w:t>
      </w:r>
      <w:r w:rsidRPr="0091614A">
        <w:rPr>
          <w:rFonts w:ascii="Arial" w:hAnsi="Arial" w:cs="Arial"/>
        </w:rPr>
        <w:t xml:space="preserve">estern blotting with antibodies against </w:t>
      </w:r>
      <w:r>
        <w:rPr>
          <w:rFonts w:ascii="Arial" w:hAnsi="Arial" w:cs="Arial" w:hint="eastAsia"/>
        </w:rPr>
        <w:t>IFT88</w:t>
      </w:r>
      <w:r w:rsidRPr="0091614A">
        <w:rPr>
          <w:rFonts w:ascii="Arial" w:hAnsi="Arial" w:cs="Arial"/>
        </w:rPr>
        <w:t xml:space="preserve"> and Ku70 under serum starvation (</w:t>
      </w:r>
      <w:proofErr w:type="spellStart"/>
      <w:r w:rsidRPr="0091614A">
        <w:rPr>
          <w:rFonts w:ascii="Arial" w:hAnsi="Arial" w:cs="Arial"/>
        </w:rPr>
        <w:t>Starv</w:t>
      </w:r>
      <w:proofErr w:type="spellEnd"/>
      <w:r w:rsidRPr="0091614A">
        <w:rPr>
          <w:rFonts w:ascii="Arial" w:hAnsi="Arial" w:cs="Arial"/>
        </w:rPr>
        <w:t>.).</w:t>
      </w:r>
      <w:r w:rsidR="0095264F">
        <w:rPr>
          <w:rFonts w:ascii="Arial" w:hAnsi="Arial" w:cs="Arial" w:hint="eastAsia"/>
        </w:rPr>
        <w:t xml:space="preserve"> </w:t>
      </w:r>
      <w:r w:rsidR="0095264F" w:rsidRPr="0095264F">
        <w:rPr>
          <w:rFonts w:ascii="Arial" w:hAnsi="Arial" w:cs="Arial"/>
        </w:rPr>
        <w:t>Reduced numbers of (</w:t>
      </w:r>
      <w:r w:rsidR="0095264F">
        <w:rPr>
          <w:rFonts w:ascii="Arial" w:hAnsi="Arial" w:cs="Arial" w:hint="eastAsia"/>
        </w:rPr>
        <w:t>D</w:t>
      </w:r>
      <w:r w:rsidR="0095264F" w:rsidRPr="0095264F">
        <w:rPr>
          <w:rFonts w:ascii="Arial" w:hAnsi="Arial" w:cs="Arial"/>
        </w:rPr>
        <w:t>) ciliated, (</w:t>
      </w:r>
      <w:r w:rsidR="0095264F">
        <w:rPr>
          <w:rFonts w:ascii="Arial" w:hAnsi="Arial" w:cs="Arial" w:hint="eastAsia"/>
        </w:rPr>
        <w:t>E</w:t>
      </w:r>
      <w:r w:rsidR="0095264F" w:rsidRPr="0095264F">
        <w:rPr>
          <w:rFonts w:ascii="Arial" w:hAnsi="Arial" w:cs="Arial"/>
        </w:rPr>
        <w:t>) migrated, or (</w:t>
      </w:r>
      <w:r w:rsidR="0095264F">
        <w:rPr>
          <w:rFonts w:ascii="Arial" w:hAnsi="Arial" w:cs="Arial" w:hint="eastAsia"/>
        </w:rPr>
        <w:t>F</w:t>
      </w:r>
      <w:r w:rsidR="0095264F" w:rsidRPr="0095264F">
        <w:rPr>
          <w:rFonts w:ascii="Arial" w:hAnsi="Arial" w:cs="Arial"/>
        </w:rPr>
        <w:t xml:space="preserve">) invaded HTR-8 cells in the presence of </w:t>
      </w:r>
      <w:r w:rsidR="0095264F" w:rsidRPr="00692094">
        <w:rPr>
          <w:rFonts w:ascii="Arial" w:hAnsi="Arial" w:cs="Arial"/>
          <w:i/>
          <w:iCs/>
        </w:rPr>
        <w:t>si</w:t>
      </w:r>
      <w:r w:rsidR="0095264F" w:rsidRPr="00692094">
        <w:rPr>
          <w:rFonts w:ascii="Arial" w:hAnsi="Arial" w:cs="Arial" w:hint="eastAsia"/>
          <w:i/>
          <w:iCs/>
        </w:rPr>
        <w:t>IFT88</w:t>
      </w:r>
      <w:r w:rsidR="0095264F" w:rsidRPr="0095264F">
        <w:rPr>
          <w:rFonts w:ascii="Arial" w:hAnsi="Arial" w:cs="Arial"/>
        </w:rPr>
        <w:t xml:space="preserve"> under serum starvation.</w:t>
      </w:r>
      <w:r w:rsidR="00067A2C" w:rsidRPr="00067A2C">
        <w:rPr>
          <w:rFonts w:ascii="Arial" w:hAnsi="Arial" w:cs="Arial"/>
        </w:rPr>
        <w:t xml:space="preserve"> </w:t>
      </w:r>
      <w:r w:rsidR="00067A2C" w:rsidRPr="00692094">
        <w:rPr>
          <w:rFonts w:ascii="Arial" w:hAnsi="Arial" w:cs="Arial" w:hint="eastAsia"/>
        </w:rPr>
        <w:t>(</w:t>
      </w:r>
      <w:r w:rsidR="00067A2C" w:rsidRPr="00692094">
        <w:rPr>
          <w:rFonts w:ascii="Arial" w:hAnsi="Arial" w:cs="Arial" w:hint="eastAsia"/>
          <w:b/>
          <w:bCs/>
        </w:rPr>
        <w:t>G-J</w:t>
      </w:r>
      <w:r w:rsidR="00067A2C" w:rsidRPr="00692094">
        <w:rPr>
          <w:rFonts w:ascii="Arial" w:hAnsi="Arial" w:cs="Arial" w:hint="eastAsia"/>
        </w:rPr>
        <w:t>) I</w:t>
      </w:r>
      <w:r w:rsidR="00067A2C" w:rsidRPr="00692094">
        <w:rPr>
          <w:rFonts w:ascii="Arial" w:hAnsi="Arial" w:cs="Arial"/>
        </w:rPr>
        <w:t xml:space="preserve">nhibition </w:t>
      </w:r>
      <w:r w:rsidR="00067A2C" w:rsidRPr="00692094">
        <w:rPr>
          <w:rFonts w:ascii="Arial" w:hAnsi="Arial" w:cs="Arial" w:hint="eastAsia"/>
        </w:rPr>
        <w:t>or</w:t>
      </w:r>
      <w:r w:rsidR="00067A2C" w:rsidRPr="00692094">
        <w:rPr>
          <w:rFonts w:ascii="Arial" w:hAnsi="Arial" w:cs="Arial"/>
        </w:rPr>
        <w:t xml:space="preserve"> depletion of CHEK2 affected trophoblast cell migration or invasion</w:t>
      </w:r>
      <w:r w:rsidR="00067A2C" w:rsidRPr="00692094">
        <w:rPr>
          <w:rFonts w:ascii="Arial" w:hAnsi="Arial" w:cs="Arial" w:hint="eastAsia"/>
        </w:rPr>
        <w:t xml:space="preserve">. Quantitative results of (G and I) cell migration or (H and J) invasion in HTR-8 cells treated with CHEK2i (G-H) or </w:t>
      </w:r>
      <w:r w:rsidR="00067A2C" w:rsidRPr="00692094">
        <w:rPr>
          <w:rFonts w:ascii="Arial" w:hAnsi="Arial" w:cs="Arial" w:hint="eastAsia"/>
          <w:i/>
          <w:iCs/>
        </w:rPr>
        <w:t>siCHEK2</w:t>
      </w:r>
      <w:r w:rsidR="00067A2C" w:rsidRPr="00692094">
        <w:rPr>
          <w:rFonts w:ascii="Arial" w:hAnsi="Arial" w:cs="Arial" w:hint="eastAsia"/>
        </w:rPr>
        <w:t xml:space="preserve"> (I-J).</w:t>
      </w:r>
      <w:r w:rsidR="00610243">
        <w:rPr>
          <w:rFonts w:ascii="Arial" w:hAnsi="Arial" w:cs="Arial" w:hint="eastAsia"/>
        </w:rPr>
        <w:t xml:space="preserve"> (</w:t>
      </w:r>
      <w:r w:rsidR="00610243" w:rsidRPr="00610243">
        <w:rPr>
          <w:rFonts w:ascii="Arial" w:hAnsi="Arial" w:cs="Arial" w:hint="eastAsia"/>
          <w:b/>
          <w:bCs/>
        </w:rPr>
        <w:t>K-M</w:t>
      </w:r>
      <w:r w:rsidR="00610243">
        <w:rPr>
          <w:rFonts w:ascii="Arial" w:hAnsi="Arial" w:cs="Arial" w:hint="eastAsia"/>
        </w:rPr>
        <w:t xml:space="preserve">) Inhibition of CHEK2 </w:t>
      </w:r>
      <w:r w:rsidR="00610243">
        <w:rPr>
          <w:rFonts w:ascii="Arial" w:hAnsi="Arial" w:cs="Arial" w:hint="eastAsia"/>
        </w:rPr>
        <w:lastRenderedPageBreak/>
        <w:t xml:space="preserve">reduced PANC-1 cell ciliation, migration, and </w:t>
      </w:r>
      <w:r w:rsidR="00610243">
        <w:rPr>
          <w:rFonts w:ascii="Arial" w:hAnsi="Arial" w:cs="Arial"/>
        </w:rPr>
        <w:t>invasion</w:t>
      </w:r>
      <w:r w:rsidR="00610243">
        <w:rPr>
          <w:rFonts w:ascii="Arial" w:hAnsi="Arial" w:cs="Arial" w:hint="eastAsia"/>
        </w:rPr>
        <w:t>. Quantitative results of (K) ciliated, (L) migrated, and (M) invaded cells.</w:t>
      </w:r>
      <w:r w:rsidR="00067A2C">
        <w:rPr>
          <w:rFonts w:ascii="Arial" w:hAnsi="Arial" w:cs="Arial" w:hint="eastAsia"/>
        </w:rPr>
        <w:t xml:space="preserve"> </w:t>
      </w:r>
      <w:r w:rsidR="00A4557C" w:rsidRPr="00A4557C">
        <w:rPr>
          <w:rFonts w:ascii="Arial" w:hAnsi="Arial" w:cs="Arial"/>
        </w:rPr>
        <w:t xml:space="preserve">**p&lt;0.01, ***p&lt;0.001. These results are mean ± SD from three independent experiments. </w:t>
      </w:r>
    </w:p>
    <w:p w14:paraId="71D89B60" w14:textId="77777777" w:rsidR="00490ADE" w:rsidRPr="00490ADE" w:rsidRDefault="00490ADE" w:rsidP="00F6007E">
      <w:pPr>
        <w:snapToGrid w:val="0"/>
        <w:spacing w:after="30" w:line="240" w:lineRule="auto"/>
        <w:rPr>
          <w:rFonts w:ascii="Arial" w:hAnsi="Arial" w:cs="Arial"/>
        </w:rPr>
      </w:pPr>
    </w:p>
    <w:p w14:paraId="4242685E" w14:textId="08AABAEA" w:rsidR="00A4557C" w:rsidRDefault="00A4557C" w:rsidP="00F6007E">
      <w:pPr>
        <w:widowControl/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8D1518A" w14:textId="3662EDB4" w:rsidR="00A4557C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Supplementary Figure</w:t>
      </w:r>
      <w:r w:rsidR="00A4557C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A4557C">
        <w:rPr>
          <w:rFonts w:ascii="Arial" w:hAnsi="Arial" w:cs="Arial" w:hint="eastAsia"/>
        </w:rPr>
        <w:t>4</w:t>
      </w:r>
    </w:p>
    <w:p w14:paraId="64DF80BC" w14:textId="4FFCFC40" w:rsidR="00A4557C" w:rsidRPr="00A4557C" w:rsidRDefault="001955BB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805C0D8" wp14:editId="58FBD26E">
            <wp:extent cx="4815068" cy="6054487"/>
            <wp:effectExtent l="0" t="0" r="5080" b="3810"/>
            <wp:docPr id="167839410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15" cy="605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73E4D" w14:textId="77777777" w:rsidR="00F454B3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09B91C71" w14:textId="372E6E38" w:rsidR="00A4557C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A4557C" w:rsidRPr="00C21339">
        <w:rPr>
          <w:rFonts w:ascii="Arial" w:hAnsi="Arial" w:cs="Arial" w:hint="eastAsia"/>
          <w:b/>
          <w:bCs/>
        </w:rPr>
        <w:t xml:space="preserve"> </w:t>
      </w:r>
      <w:r w:rsidR="00C21339" w:rsidRPr="00C21339">
        <w:rPr>
          <w:rFonts w:ascii="Arial" w:hAnsi="Arial" w:cs="Arial" w:hint="eastAsia"/>
          <w:b/>
          <w:bCs/>
        </w:rPr>
        <w:t>S</w:t>
      </w:r>
      <w:r w:rsidR="00A4557C" w:rsidRPr="00C21339">
        <w:rPr>
          <w:rFonts w:ascii="Arial" w:hAnsi="Arial" w:cs="Arial" w:hint="eastAsia"/>
          <w:b/>
          <w:bCs/>
        </w:rPr>
        <w:t>4.</w:t>
      </w:r>
      <w:r w:rsidR="00870F0D" w:rsidRPr="00C21339">
        <w:rPr>
          <w:rFonts w:ascii="Arial" w:hAnsi="Arial" w:cs="Arial" w:hint="eastAsia"/>
          <w:b/>
          <w:bCs/>
        </w:rPr>
        <w:t xml:space="preserve"> Inhibition of CHEK2 does not affect centriolar appendages.</w:t>
      </w:r>
    </w:p>
    <w:p w14:paraId="1E47FE2E" w14:textId="77777777" w:rsidR="00F454B3" w:rsidRPr="00C21339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15D6DF34" w14:textId="3A19CBC8" w:rsidR="00210D01" w:rsidRDefault="00870F0D" w:rsidP="00F454B3">
      <w:pPr>
        <w:snapToGrid w:val="0"/>
        <w:spacing w:after="30" w:line="36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(A-C) Centriolar appendages of RPE-1 cells </w:t>
      </w:r>
      <w:r w:rsidR="00210D01">
        <w:rPr>
          <w:rFonts w:ascii="Arial" w:hAnsi="Arial" w:cs="Arial" w:hint="eastAsia"/>
        </w:rPr>
        <w:t xml:space="preserve">in the absence (CTL) or presence of CHEK2 inhibitor (CHEK2i) </w:t>
      </w:r>
      <w:r>
        <w:rPr>
          <w:rFonts w:ascii="Arial" w:hAnsi="Arial" w:cs="Arial" w:hint="eastAsia"/>
        </w:rPr>
        <w:t xml:space="preserve">were examined </w:t>
      </w:r>
      <w:r w:rsidR="00210D01">
        <w:rPr>
          <w:rFonts w:ascii="Arial" w:hAnsi="Arial" w:cs="Arial" w:hint="eastAsia"/>
        </w:rPr>
        <w:t xml:space="preserve">by immunofluorescence staining with antibodies against acetylated tubulin (Ac-tub), CEP164, CEP170, and ODF2. Scale bars: 10 </w:t>
      </w:r>
      <w:proofErr w:type="spellStart"/>
      <w:r w:rsidR="00210D01">
        <w:rPr>
          <w:rFonts w:ascii="Arial" w:hAnsi="Arial" w:cs="Arial"/>
        </w:rPr>
        <w:t>μ</w:t>
      </w:r>
      <w:r w:rsidR="00210D01">
        <w:rPr>
          <w:rFonts w:ascii="Arial" w:hAnsi="Arial" w:cs="Arial" w:hint="eastAsia"/>
        </w:rPr>
        <w:t>m</w:t>
      </w:r>
      <w:proofErr w:type="spellEnd"/>
      <w:r w:rsidR="00210D01">
        <w:rPr>
          <w:rFonts w:ascii="Arial" w:hAnsi="Arial" w:cs="Arial" w:hint="eastAsia"/>
        </w:rPr>
        <w:t xml:space="preserve">. DNA were stained with DAPI. </w:t>
      </w:r>
      <w:r w:rsidR="00210D01">
        <w:rPr>
          <w:rFonts w:ascii="Arial" w:hAnsi="Arial" w:cs="Arial"/>
        </w:rPr>
        <w:br w:type="page"/>
      </w:r>
    </w:p>
    <w:p w14:paraId="6ADD792E" w14:textId="0B2F7332" w:rsidR="004E1760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Supplementary Figure</w:t>
      </w:r>
      <w:r w:rsidR="00210D01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210D01">
        <w:rPr>
          <w:rFonts w:ascii="Arial" w:hAnsi="Arial" w:cs="Arial" w:hint="eastAsia"/>
        </w:rPr>
        <w:t>5</w:t>
      </w:r>
    </w:p>
    <w:p w14:paraId="7219FFF0" w14:textId="097048CF" w:rsidR="00BC5536" w:rsidRPr="00BC5536" w:rsidRDefault="00BC5536" w:rsidP="00F6007E">
      <w:pPr>
        <w:snapToGrid w:val="0"/>
        <w:spacing w:after="30" w:line="240" w:lineRule="auto"/>
        <w:rPr>
          <w:noProof/>
        </w:rPr>
      </w:pPr>
      <w:r w:rsidRPr="00BC5536">
        <w:rPr>
          <w:noProof/>
        </w:rPr>
        <w:drawing>
          <wp:inline distT="0" distB="0" distL="0" distR="0" wp14:anchorId="7808510B" wp14:editId="4DD6CE21">
            <wp:extent cx="5274310" cy="4182745"/>
            <wp:effectExtent l="0" t="0" r="2540" b="8255"/>
            <wp:docPr id="1240587852" name="圖片 1" descr="一張含有 文字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587852" name="圖片 1" descr="一張含有 文字, 螢幕擷取畫面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CF544" w14:textId="77777777" w:rsidR="00F454B3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0DADB780" w14:textId="3C934363" w:rsidR="006B5636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210D01" w:rsidRPr="001955BB">
        <w:rPr>
          <w:rFonts w:ascii="Arial" w:hAnsi="Arial" w:cs="Arial" w:hint="eastAsia"/>
          <w:b/>
          <w:bCs/>
        </w:rPr>
        <w:t xml:space="preserve"> </w:t>
      </w:r>
      <w:r w:rsidR="001955BB" w:rsidRPr="001955BB">
        <w:rPr>
          <w:rFonts w:ascii="Arial" w:hAnsi="Arial" w:cs="Arial" w:hint="eastAsia"/>
          <w:b/>
          <w:bCs/>
        </w:rPr>
        <w:t>S</w:t>
      </w:r>
      <w:r w:rsidR="00210D01" w:rsidRPr="001955BB">
        <w:rPr>
          <w:rFonts w:ascii="Arial" w:hAnsi="Arial" w:cs="Arial" w:hint="eastAsia"/>
          <w:b/>
          <w:bCs/>
        </w:rPr>
        <w:t>5.</w:t>
      </w:r>
      <w:r w:rsidR="006B5636" w:rsidRPr="001955BB">
        <w:rPr>
          <w:rFonts w:ascii="Arial" w:hAnsi="Arial" w:cs="Arial" w:hint="eastAsia"/>
          <w:b/>
          <w:bCs/>
        </w:rPr>
        <w:t xml:space="preserve"> </w:t>
      </w:r>
      <w:r w:rsidR="006B5636" w:rsidRPr="001955BB">
        <w:rPr>
          <w:rFonts w:ascii="Arial" w:hAnsi="Arial" w:cs="Arial"/>
          <w:b/>
          <w:bCs/>
        </w:rPr>
        <w:t xml:space="preserve">CHEK2 </w:t>
      </w:r>
      <w:r w:rsidR="00BC5536">
        <w:rPr>
          <w:rFonts w:ascii="Arial" w:hAnsi="Arial" w:cs="Arial" w:hint="eastAsia"/>
          <w:b/>
          <w:bCs/>
        </w:rPr>
        <w:t xml:space="preserve">does not </w:t>
      </w:r>
      <w:r w:rsidR="00BC5536">
        <w:rPr>
          <w:rFonts w:ascii="Arial" w:hAnsi="Arial" w:cs="Arial"/>
          <w:b/>
          <w:bCs/>
        </w:rPr>
        <w:t>affect</w:t>
      </w:r>
      <w:r w:rsidR="00BC5536">
        <w:rPr>
          <w:rFonts w:ascii="Arial" w:hAnsi="Arial" w:cs="Arial" w:hint="eastAsia"/>
          <w:b/>
          <w:bCs/>
        </w:rPr>
        <w:t xml:space="preserve"> the initiation of primary ciliation</w:t>
      </w:r>
      <w:r w:rsidR="006B5636" w:rsidRPr="001955BB">
        <w:rPr>
          <w:rFonts w:ascii="Arial" w:hAnsi="Arial" w:cs="Arial"/>
          <w:b/>
          <w:bCs/>
        </w:rPr>
        <w:t xml:space="preserve">. </w:t>
      </w:r>
    </w:p>
    <w:p w14:paraId="0335A2EC" w14:textId="77777777" w:rsidR="00F454B3" w:rsidRPr="001955BB" w:rsidRDefault="00F454B3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63AF0676" w14:textId="52AA3CC5" w:rsidR="00371952" w:rsidRDefault="00BC5536" w:rsidP="00F454B3">
      <w:pPr>
        <w:snapToGrid w:val="0"/>
        <w:spacing w:after="30" w:line="360" w:lineRule="auto"/>
        <w:rPr>
          <w:rFonts w:ascii="Arial" w:hAnsi="Arial" w:cs="Arial"/>
        </w:rPr>
      </w:pPr>
      <w:r w:rsidRPr="00BC5536">
        <w:rPr>
          <w:rFonts w:ascii="Arial" w:hAnsi="Arial" w:cs="Arial" w:hint="eastAsia"/>
        </w:rPr>
        <w:t>(</w:t>
      </w:r>
      <w:r w:rsidRPr="00BC5536">
        <w:rPr>
          <w:rFonts w:ascii="Arial" w:hAnsi="Arial" w:cs="Arial"/>
          <w:b/>
        </w:rPr>
        <w:t>A-D</w:t>
      </w:r>
      <w:r w:rsidRPr="00BC5536">
        <w:rPr>
          <w:rFonts w:ascii="Arial" w:hAnsi="Arial" w:cs="Arial" w:hint="eastAsia"/>
        </w:rPr>
        <w:t xml:space="preserve">) </w:t>
      </w:r>
      <w:r w:rsidRPr="00BC5536">
        <w:rPr>
          <w:rFonts w:ascii="Arial" w:hAnsi="Arial" w:cs="Arial"/>
        </w:rPr>
        <w:t>The inhibition of CHEK2 does not affect TTBK2 recruitment or</w:t>
      </w:r>
      <w:r w:rsidRPr="00BC5536">
        <w:rPr>
          <w:rFonts w:ascii="Arial" w:hAnsi="Arial" w:cs="Arial" w:hint="eastAsia"/>
        </w:rPr>
        <w:t xml:space="preserve"> CP110 removal. (A) Recruitment of TTBK2 to mother centriole in the absence or presence of CHEK2 inhibitor (CHEK2i) was examined by </w:t>
      </w:r>
      <w:r w:rsidRPr="00BC5536">
        <w:rPr>
          <w:rFonts w:ascii="Arial" w:hAnsi="Arial" w:cs="Arial"/>
        </w:rPr>
        <w:t>immunofluorescence</w:t>
      </w:r>
      <w:r w:rsidRPr="00BC5536">
        <w:rPr>
          <w:rFonts w:ascii="Arial" w:hAnsi="Arial" w:cs="Arial" w:hint="eastAsia"/>
        </w:rPr>
        <w:t xml:space="preserve"> staining with antibodies against TTBK2 and acetylated tubulin (Ac-tub). Scale bar: 10 </w:t>
      </w:r>
      <w:proofErr w:type="spellStart"/>
      <w:r w:rsidRPr="00BC5536">
        <w:rPr>
          <w:rFonts w:ascii="Arial" w:hAnsi="Arial" w:cs="Arial"/>
        </w:rPr>
        <w:t>μ</w:t>
      </w:r>
      <w:r w:rsidRPr="00BC5536">
        <w:rPr>
          <w:rFonts w:ascii="Arial" w:hAnsi="Arial" w:cs="Arial" w:hint="eastAsia"/>
        </w:rPr>
        <w:t>m</w:t>
      </w:r>
      <w:proofErr w:type="spellEnd"/>
      <w:r w:rsidRPr="00BC5536">
        <w:rPr>
          <w:rFonts w:ascii="Arial" w:hAnsi="Arial" w:cs="Arial" w:hint="eastAsia"/>
        </w:rPr>
        <w:t xml:space="preserve">. DNA </w:t>
      </w:r>
      <w:proofErr w:type="gramStart"/>
      <w:r w:rsidRPr="00BC5536">
        <w:rPr>
          <w:rFonts w:ascii="Arial" w:hAnsi="Arial" w:cs="Arial" w:hint="eastAsia"/>
        </w:rPr>
        <w:t>were</w:t>
      </w:r>
      <w:proofErr w:type="gramEnd"/>
      <w:r w:rsidRPr="00BC5536">
        <w:rPr>
          <w:rFonts w:ascii="Arial" w:hAnsi="Arial" w:cs="Arial" w:hint="eastAsia"/>
        </w:rPr>
        <w:t xml:space="preserve"> stained with DAPI. (B) Quantitative results of (A). (C) CP110 removal in the absence or presence of CHEK2 inhibitor (CHEK2i) was examined by </w:t>
      </w:r>
      <w:r w:rsidRPr="00BC5536">
        <w:rPr>
          <w:rFonts w:ascii="Arial" w:hAnsi="Arial" w:cs="Arial"/>
        </w:rPr>
        <w:t>immunofluorescence</w:t>
      </w:r>
      <w:r w:rsidRPr="00BC5536">
        <w:rPr>
          <w:rFonts w:ascii="Arial" w:hAnsi="Arial" w:cs="Arial" w:hint="eastAsia"/>
        </w:rPr>
        <w:t xml:space="preserve"> staining with antibodies against CP110 and acetylated tubulin (Ac-tub). (D) Quantitative results of (C). (</w:t>
      </w:r>
      <w:r w:rsidRPr="00BC5536">
        <w:rPr>
          <w:rFonts w:ascii="Arial" w:hAnsi="Arial" w:cs="Arial"/>
          <w:b/>
          <w:bCs/>
        </w:rPr>
        <w:t>E-F</w:t>
      </w:r>
      <w:r w:rsidRPr="00BC5536">
        <w:rPr>
          <w:rFonts w:ascii="Arial" w:hAnsi="Arial" w:cs="Arial" w:hint="eastAsia"/>
        </w:rPr>
        <w:t>) Inhibition of CHEK2 did not affect the docking of ciliary vesicles. (</w:t>
      </w:r>
      <w:r w:rsidRPr="00BC5536">
        <w:rPr>
          <w:rFonts w:ascii="Arial" w:hAnsi="Arial" w:cs="Arial"/>
          <w:bCs/>
        </w:rPr>
        <w:t>E</w:t>
      </w:r>
      <w:r w:rsidRPr="00BC5536">
        <w:rPr>
          <w:rFonts w:ascii="Arial" w:hAnsi="Arial" w:cs="Arial" w:hint="eastAsia"/>
        </w:rPr>
        <w:t xml:space="preserve">) Ciliary vesicle docking was examined </w:t>
      </w:r>
      <w:r w:rsidRPr="00BC5536">
        <w:rPr>
          <w:rFonts w:ascii="Arial" w:hAnsi="Arial" w:cs="Arial"/>
        </w:rPr>
        <w:t xml:space="preserve">using </w:t>
      </w:r>
      <w:r w:rsidRPr="00BC5536">
        <w:rPr>
          <w:rFonts w:ascii="Arial" w:hAnsi="Arial" w:cs="Arial" w:hint="eastAsia"/>
        </w:rPr>
        <w:t>transmission electron microscopy with serial sections. CTL: vehicle control. (</w:t>
      </w:r>
      <w:r w:rsidRPr="00BC5536">
        <w:rPr>
          <w:rFonts w:ascii="Arial" w:hAnsi="Arial" w:cs="Arial"/>
          <w:bCs/>
        </w:rPr>
        <w:t>F</w:t>
      </w:r>
      <w:r w:rsidRPr="00BC5536">
        <w:rPr>
          <w:rFonts w:ascii="Arial" w:hAnsi="Arial" w:cs="Arial" w:hint="eastAsia"/>
        </w:rPr>
        <w:t>) Quantitative results of</w:t>
      </w:r>
      <w:r w:rsidRPr="00BC5536">
        <w:rPr>
          <w:rFonts w:ascii="Arial" w:hAnsi="Arial" w:cs="Arial"/>
        </w:rPr>
        <w:t xml:space="preserve"> RPE1</w:t>
      </w:r>
      <w:r w:rsidRPr="00BC5536">
        <w:rPr>
          <w:rFonts w:ascii="Arial" w:hAnsi="Arial" w:cs="Arial" w:hint="eastAsia"/>
        </w:rPr>
        <w:t xml:space="preserve"> cells with primary cilia and ciliary </w:t>
      </w:r>
      <w:r w:rsidRPr="00BC5536">
        <w:rPr>
          <w:rFonts w:ascii="Arial" w:hAnsi="Arial" w:cs="Arial"/>
        </w:rPr>
        <w:t>vesicles</w:t>
      </w:r>
      <w:r w:rsidRPr="00BC5536">
        <w:rPr>
          <w:rFonts w:ascii="Arial" w:hAnsi="Arial" w:cs="Arial" w:hint="eastAsia"/>
        </w:rPr>
        <w:t xml:space="preserve"> in the control (CTL) or CHEK2-inhibited (CHEK2i) cells.</w:t>
      </w:r>
      <w:r w:rsidR="00371952">
        <w:rPr>
          <w:rFonts w:ascii="Arial" w:hAnsi="Arial" w:cs="Arial"/>
        </w:rPr>
        <w:br w:type="page"/>
      </w:r>
    </w:p>
    <w:p w14:paraId="142343D3" w14:textId="76027932" w:rsidR="00210D01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Supplementary Figure</w:t>
      </w:r>
      <w:r w:rsidR="00371952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371952">
        <w:rPr>
          <w:rFonts w:ascii="Arial" w:hAnsi="Arial" w:cs="Arial" w:hint="eastAsia"/>
        </w:rPr>
        <w:t xml:space="preserve">6 </w:t>
      </w:r>
    </w:p>
    <w:p w14:paraId="2178C9EE" w14:textId="170DB978" w:rsidR="00BC5536" w:rsidRDefault="00BC5536" w:rsidP="00F6007E">
      <w:pPr>
        <w:snapToGrid w:val="0"/>
        <w:spacing w:after="30" w:line="240" w:lineRule="auto"/>
        <w:rPr>
          <w:rFonts w:ascii="Arial" w:hAnsi="Arial" w:cs="Arial"/>
        </w:rPr>
      </w:pPr>
      <w:r w:rsidRPr="00BC5536">
        <w:rPr>
          <w:rFonts w:ascii="Arial" w:hAnsi="Arial" w:cs="Arial"/>
          <w:noProof/>
        </w:rPr>
        <w:drawing>
          <wp:inline distT="0" distB="0" distL="0" distR="0" wp14:anchorId="2888C19F" wp14:editId="53390738">
            <wp:extent cx="5274310" cy="4594860"/>
            <wp:effectExtent l="0" t="0" r="2540" b="0"/>
            <wp:docPr id="1172643697" name="圖片 2" descr="一張含有 文字, 圖表, 工程製圖, 方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643697" name="圖片 2" descr="一張含有 文字, 圖表, 工程製圖, 方案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9EBFC" w14:textId="2F8C44CA" w:rsidR="00BC5536" w:rsidRPr="00BC5536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  <w:b/>
          <w:bCs/>
        </w:rPr>
        <w:t>Supplementary Figure</w:t>
      </w:r>
      <w:r w:rsidR="00BC5536" w:rsidRPr="00BC5536">
        <w:rPr>
          <w:rFonts w:ascii="Arial" w:hAnsi="Arial" w:cs="Arial" w:hint="eastAsia"/>
          <w:b/>
          <w:bCs/>
        </w:rPr>
        <w:t xml:space="preserve"> </w:t>
      </w:r>
      <w:r w:rsidR="00BC5536">
        <w:rPr>
          <w:rFonts w:ascii="Arial" w:hAnsi="Arial" w:cs="Arial" w:hint="eastAsia"/>
          <w:b/>
          <w:bCs/>
        </w:rPr>
        <w:t>6. Inhibition of CHEK2 does not disrupt cell cycle arrest</w:t>
      </w:r>
      <w:r w:rsidR="00DC20F9">
        <w:rPr>
          <w:rFonts w:ascii="Arial" w:hAnsi="Arial" w:cs="Arial"/>
          <w:b/>
          <w:bCs/>
        </w:rPr>
        <w:t xml:space="preserve"> caused by serum starvation</w:t>
      </w:r>
      <w:r w:rsidR="00BC5536">
        <w:rPr>
          <w:rFonts w:ascii="Arial" w:hAnsi="Arial" w:cs="Arial" w:hint="eastAsia"/>
          <w:b/>
          <w:bCs/>
        </w:rPr>
        <w:t>.</w:t>
      </w:r>
    </w:p>
    <w:p w14:paraId="79F9521F" w14:textId="0B1710A9" w:rsidR="00BC5536" w:rsidRDefault="00BC5536" w:rsidP="00F454B3">
      <w:pPr>
        <w:snapToGrid w:val="0"/>
        <w:spacing w:after="30" w:line="360" w:lineRule="auto"/>
        <w:rPr>
          <w:rFonts w:ascii="Arial" w:hAnsi="Arial" w:cs="Arial"/>
        </w:rPr>
      </w:pPr>
      <w:r w:rsidRPr="00BC5536">
        <w:rPr>
          <w:rFonts w:ascii="Arial" w:hAnsi="Arial" w:cs="Arial" w:hint="eastAsia"/>
        </w:rPr>
        <w:t>(</w:t>
      </w:r>
      <w:r>
        <w:rPr>
          <w:rFonts w:ascii="Arial" w:hAnsi="Arial" w:cs="Arial" w:hint="eastAsia"/>
          <w:b/>
        </w:rPr>
        <w:t>A-B</w:t>
      </w:r>
      <w:r w:rsidRPr="00BC5536">
        <w:rPr>
          <w:rFonts w:ascii="Arial" w:hAnsi="Arial" w:cs="Arial" w:hint="eastAsia"/>
        </w:rPr>
        <w:t xml:space="preserve">) Inhibition of CHEK2 did not </w:t>
      </w:r>
      <w:r w:rsidRPr="00BC5536">
        <w:rPr>
          <w:rFonts w:ascii="Arial" w:hAnsi="Arial" w:cs="Arial"/>
        </w:rPr>
        <w:t>disrupt</w:t>
      </w:r>
      <w:r w:rsidRPr="00BC5536">
        <w:rPr>
          <w:rFonts w:ascii="Arial" w:hAnsi="Arial" w:cs="Arial" w:hint="eastAsia"/>
        </w:rPr>
        <w:t xml:space="preserve"> serum starvation-induced G1 arrest. (</w:t>
      </w:r>
      <w:r>
        <w:rPr>
          <w:rFonts w:ascii="Arial" w:hAnsi="Arial" w:cs="Arial" w:hint="eastAsia"/>
        </w:rPr>
        <w:t>A</w:t>
      </w:r>
      <w:r w:rsidRPr="00BC5536">
        <w:rPr>
          <w:rFonts w:ascii="Arial" w:hAnsi="Arial" w:cs="Arial" w:hint="eastAsia"/>
        </w:rPr>
        <w:t>) Cell cycle profiles of cells cultured in full-medium (FM) or serum starvation in the absence (CTL) or presence of CHEK2i. (</w:t>
      </w:r>
      <w:r>
        <w:rPr>
          <w:rFonts w:ascii="Arial" w:hAnsi="Arial" w:cs="Arial" w:hint="eastAsia"/>
        </w:rPr>
        <w:t>B</w:t>
      </w:r>
      <w:r w:rsidRPr="00BC5536">
        <w:rPr>
          <w:rFonts w:ascii="Arial" w:hAnsi="Arial" w:cs="Arial" w:hint="eastAsia"/>
        </w:rPr>
        <w:t>) Quantitative results of (</w:t>
      </w:r>
      <w:r>
        <w:rPr>
          <w:rFonts w:ascii="Arial" w:hAnsi="Arial" w:cs="Arial" w:hint="eastAsia"/>
        </w:rPr>
        <w:t>A</w:t>
      </w:r>
      <w:r w:rsidRPr="00BC5536">
        <w:rPr>
          <w:rFonts w:ascii="Arial" w:hAnsi="Arial" w:cs="Arial" w:hint="eastAsia"/>
        </w:rPr>
        <w:t xml:space="preserve">). </w:t>
      </w:r>
      <w:r>
        <w:rPr>
          <w:rFonts w:ascii="Arial" w:hAnsi="Arial" w:cs="Arial" w:hint="eastAsia"/>
        </w:rPr>
        <w:t>(</w:t>
      </w:r>
      <w:r>
        <w:rPr>
          <w:rFonts w:ascii="Arial" w:hAnsi="Arial" w:cs="Arial" w:hint="eastAsia"/>
          <w:b/>
          <w:bCs/>
        </w:rPr>
        <w:t>C</w:t>
      </w:r>
      <w:r>
        <w:rPr>
          <w:rFonts w:ascii="Arial" w:hAnsi="Arial" w:cs="Arial" w:hint="eastAsia"/>
        </w:rPr>
        <w:t xml:space="preserve">) </w:t>
      </w:r>
      <w:r w:rsidRPr="001955BB">
        <w:rPr>
          <w:rFonts w:ascii="Arial" w:hAnsi="Arial" w:cs="Arial"/>
        </w:rPr>
        <w:t>Inhibition of CHEK2 did not disrupt serum starvation-induced G1 arrest.</w:t>
      </w:r>
      <w:r w:rsidRPr="006B5636">
        <w:rPr>
          <w:rFonts w:ascii="Arial" w:hAnsi="Arial" w:cs="Arial"/>
        </w:rPr>
        <w:t xml:space="preserve"> Quantitative results of </w:t>
      </w:r>
      <w:proofErr w:type="spellStart"/>
      <w:r>
        <w:rPr>
          <w:rFonts w:ascii="Arial" w:hAnsi="Arial" w:cs="Arial" w:hint="eastAsia"/>
        </w:rPr>
        <w:t>EdU</w:t>
      </w:r>
      <w:proofErr w:type="spellEnd"/>
      <w:r>
        <w:rPr>
          <w:rFonts w:ascii="Arial" w:hAnsi="Arial" w:cs="Arial" w:hint="eastAsia"/>
        </w:rPr>
        <w:t>-positive</w:t>
      </w:r>
      <w:r w:rsidRPr="006B5636">
        <w:rPr>
          <w:rFonts w:ascii="Arial" w:hAnsi="Arial" w:cs="Arial"/>
        </w:rPr>
        <w:t xml:space="preserve"> cells </w:t>
      </w:r>
      <w:r>
        <w:rPr>
          <w:rFonts w:ascii="Arial" w:hAnsi="Arial" w:cs="Arial" w:hint="eastAsia"/>
        </w:rPr>
        <w:t xml:space="preserve">cultured in </w:t>
      </w:r>
      <w:r>
        <w:rPr>
          <w:rFonts w:ascii="Arial" w:hAnsi="Arial" w:cs="Arial"/>
        </w:rPr>
        <w:t>serum-starved</w:t>
      </w:r>
      <w:r>
        <w:rPr>
          <w:rFonts w:ascii="Arial" w:hAnsi="Arial" w:cs="Arial" w:hint="eastAsia"/>
        </w:rPr>
        <w:t xml:space="preserve"> medium (</w:t>
      </w:r>
      <w:proofErr w:type="spellStart"/>
      <w:r>
        <w:rPr>
          <w:rFonts w:ascii="Arial" w:hAnsi="Arial" w:cs="Arial" w:hint="eastAsia"/>
        </w:rPr>
        <w:t>Starv</w:t>
      </w:r>
      <w:proofErr w:type="spellEnd"/>
      <w:r>
        <w:rPr>
          <w:rFonts w:ascii="Arial" w:hAnsi="Arial" w:cs="Arial" w:hint="eastAsia"/>
        </w:rPr>
        <w:t xml:space="preserve">.) for 24 or 48 h in the absence or presence of CHEK2 inhibitor (CHEK2i). </w:t>
      </w:r>
      <w:r w:rsidRPr="00BC5536">
        <w:rPr>
          <w:rFonts w:ascii="Arial" w:hAnsi="Arial" w:cs="Arial" w:hint="eastAsia"/>
        </w:rPr>
        <w:t>(</w:t>
      </w:r>
      <w:r>
        <w:rPr>
          <w:rFonts w:ascii="Arial" w:hAnsi="Arial" w:cs="Arial" w:hint="eastAsia"/>
          <w:b/>
        </w:rPr>
        <w:t>D</w:t>
      </w:r>
      <w:r w:rsidRPr="00BC5536">
        <w:rPr>
          <w:rFonts w:ascii="Arial" w:hAnsi="Arial" w:cs="Arial" w:hint="eastAsia"/>
        </w:rPr>
        <w:t xml:space="preserve">) CHEK2 maintains primary cilia. Quantitative results of ciliated cells. </w:t>
      </w:r>
      <w:proofErr w:type="spellStart"/>
      <w:r w:rsidRPr="00BC5536">
        <w:rPr>
          <w:rFonts w:ascii="Arial" w:hAnsi="Arial" w:cs="Arial"/>
        </w:rPr>
        <w:t>n</w:t>
      </w:r>
      <w:r w:rsidRPr="00BC5536">
        <w:rPr>
          <w:rFonts w:ascii="Arial" w:hAnsi="Arial" w:cs="Arial" w:hint="eastAsia"/>
        </w:rPr>
        <w:t>.s</w:t>
      </w:r>
      <w:proofErr w:type="spellEnd"/>
      <w:r w:rsidRPr="00BC5536">
        <w:rPr>
          <w:rFonts w:ascii="Arial" w:hAnsi="Arial" w:cs="Arial" w:hint="eastAsia"/>
        </w:rPr>
        <w:t>.: no significance,</w:t>
      </w:r>
      <w:r w:rsidRPr="00BC5536">
        <w:rPr>
          <w:rFonts w:ascii="Arial" w:hAnsi="Arial" w:cs="Arial"/>
        </w:rPr>
        <w:t xml:space="preserve"> ***p&lt;0.001. These results are mean ± SD from three independent experiments. </w:t>
      </w:r>
    </w:p>
    <w:p w14:paraId="482DB3A8" w14:textId="77777777" w:rsidR="00851988" w:rsidRDefault="00851988" w:rsidP="00F6007E">
      <w:pPr>
        <w:widowControl/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9F22455" w14:textId="3EC02C4F" w:rsidR="00BC5536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Supplementary Figure</w:t>
      </w:r>
      <w:r w:rsidR="00BC5536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BC5536">
        <w:rPr>
          <w:rFonts w:ascii="Arial" w:hAnsi="Arial" w:cs="Arial" w:hint="eastAsia"/>
        </w:rPr>
        <w:t>7</w:t>
      </w:r>
    </w:p>
    <w:p w14:paraId="759892F7" w14:textId="300FB233" w:rsidR="00283014" w:rsidRDefault="005C08D6" w:rsidP="00F6007E">
      <w:pPr>
        <w:snapToGrid w:val="0"/>
        <w:spacing w:after="30" w:line="24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72BE8CE" wp14:editId="66DC9CE8">
            <wp:extent cx="5274310" cy="3039110"/>
            <wp:effectExtent l="0" t="0" r="2540" b="8890"/>
            <wp:docPr id="7045890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751F5" w14:textId="77777777" w:rsidR="000C3F61" w:rsidRDefault="000C3F61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191A0A0E" w14:textId="3DFFF959" w:rsidR="00283014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283014" w:rsidRPr="007D274D">
        <w:rPr>
          <w:rFonts w:ascii="Arial" w:hAnsi="Arial" w:cs="Arial" w:hint="eastAsia"/>
          <w:b/>
          <w:bCs/>
        </w:rPr>
        <w:t xml:space="preserve"> S</w:t>
      </w:r>
      <w:r w:rsidR="00283014">
        <w:rPr>
          <w:rFonts w:ascii="Arial" w:hAnsi="Arial" w:cs="Arial" w:hint="eastAsia"/>
          <w:b/>
          <w:bCs/>
        </w:rPr>
        <w:t>7</w:t>
      </w:r>
      <w:r w:rsidR="00283014" w:rsidRPr="007D274D">
        <w:rPr>
          <w:rFonts w:ascii="Arial" w:hAnsi="Arial" w:cs="Arial" w:hint="eastAsia"/>
          <w:b/>
          <w:bCs/>
        </w:rPr>
        <w:t>. CHEK2 promotes tubulin deacetylation.</w:t>
      </w:r>
    </w:p>
    <w:p w14:paraId="200DA0E7" w14:textId="77777777" w:rsidR="000C3F61" w:rsidRPr="007D274D" w:rsidRDefault="000C3F61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22525629" w14:textId="5C36E4F3" w:rsidR="002C1552" w:rsidRDefault="00283014" w:rsidP="002C1552">
      <w:pPr>
        <w:snapToGrid w:val="0"/>
        <w:spacing w:after="30" w:line="360" w:lineRule="auto"/>
        <w:rPr>
          <w:rFonts w:ascii="Arial" w:hAnsi="Arial" w:cs="Arial"/>
        </w:rPr>
      </w:pPr>
      <w:r w:rsidRPr="00513BC3">
        <w:rPr>
          <w:rFonts w:ascii="Arial" w:hAnsi="Arial" w:cs="Arial" w:hint="eastAsia"/>
        </w:rPr>
        <w:t>(</w:t>
      </w:r>
      <w:r w:rsidRPr="007D274D">
        <w:rPr>
          <w:rFonts w:ascii="Arial" w:hAnsi="Arial" w:cs="Arial" w:hint="eastAsia"/>
          <w:b/>
          <w:bCs/>
        </w:rPr>
        <w:t>A-B</w:t>
      </w:r>
      <w:r>
        <w:rPr>
          <w:rFonts w:ascii="Arial" w:hAnsi="Arial" w:cs="Arial"/>
        </w:rPr>
        <w:t xml:space="preserve">) </w:t>
      </w:r>
      <w:r w:rsidRPr="00513BC3">
        <w:rPr>
          <w:rFonts w:ascii="Arial" w:hAnsi="Arial" w:cs="Arial"/>
        </w:rPr>
        <w:t xml:space="preserve">Depletion </w:t>
      </w:r>
      <w:r>
        <w:rPr>
          <w:rFonts w:ascii="Arial" w:hAnsi="Arial" w:cs="Arial" w:hint="eastAsia"/>
        </w:rPr>
        <w:t xml:space="preserve">or inhibition </w:t>
      </w:r>
      <w:r w:rsidRPr="00513BC3">
        <w:rPr>
          <w:rFonts w:ascii="Arial" w:hAnsi="Arial" w:cs="Arial"/>
        </w:rPr>
        <w:t xml:space="preserve">of CHEK2 reduced tubulin acetylation under serum starvation. Extracts of </w:t>
      </w:r>
      <w:r>
        <w:rPr>
          <w:rFonts w:ascii="Arial" w:hAnsi="Arial" w:cs="Arial" w:hint="eastAsia"/>
        </w:rPr>
        <w:t>(A)</w:t>
      </w:r>
      <w:r w:rsidRPr="00513BC3">
        <w:rPr>
          <w:rFonts w:ascii="Arial" w:hAnsi="Arial" w:cs="Arial"/>
        </w:rPr>
        <w:t xml:space="preserve"> CHEK2-depleted</w:t>
      </w:r>
      <w:r>
        <w:rPr>
          <w:rFonts w:ascii="Arial" w:hAnsi="Arial" w:cs="Arial" w:hint="eastAsia"/>
        </w:rPr>
        <w:t xml:space="preserve"> RPE-1 cells or (B) CHEK2-inhibited</w:t>
      </w:r>
      <w:r w:rsidRPr="00513BC3"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NIH-3T3</w:t>
      </w:r>
      <w:r w:rsidRPr="00513BC3">
        <w:rPr>
          <w:rFonts w:ascii="Arial" w:hAnsi="Arial" w:cs="Arial"/>
        </w:rPr>
        <w:t xml:space="preserve"> cells in the absence or presence of serum starvation were analyzed by </w:t>
      </w:r>
      <w:r>
        <w:rPr>
          <w:rFonts w:ascii="Arial" w:hAnsi="Arial" w:cs="Arial" w:hint="eastAsia"/>
        </w:rPr>
        <w:t>W</w:t>
      </w:r>
      <w:r w:rsidRPr="00513BC3">
        <w:rPr>
          <w:rFonts w:ascii="Arial" w:hAnsi="Arial" w:cs="Arial"/>
        </w:rPr>
        <w:t>estern blotting with antibodies against acetylated tubulin (Ac-tub),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>α</w:t>
      </w:r>
      <w:r>
        <w:rPr>
          <w:rFonts w:ascii="Arial" w:hAnsi="Arial" w:cs="Arial" w:hint="eastAsia"/>
        </w:rPr>
        <w:t>-tubulin (</w:t>
      </w:r>
      <w:r>
        <w:rPr>
          <w:rFonts w:ascii="Arial" w:hAnsi="Arial" w:cs="Arial"/>
        </w:rPr>
        <w:t>α</w:t>
      </w:r>
      <w:r>
        <w:rPr>
          <w:rFonts w:ascii="Arial" w:hAnsi="Arial" w:cs="Arial" w:hint="eastAsia"/>
        </w:rPr>
        <w:t xml:space="preserve">-tub), CHEK2, </w:t>
      </w:r>
      <w:r w:rsidRPr="00513BC3">
        <w:rPr>
          <w:rFonts w:ascii="Arial" w:hAnsi="Arial" w:cs="Arial"/>
        </w:rPr>
        <w:t xml:space="preserve">and Ku70. </w:t>
      </w:r>
      <w:r>
        <w:rPr>
          <w:rFonts w:ascii="Arial" w:hAnsi="Arial" w:cs="Arial" w:hint="eastAsia"/>
        </w:rPr>
        <w:t>(</w:t>
      </w:r>
      <w:r w:rsidRPr="007D274D">
        <w:rPr>
          <w:rFonts w:ascii="Arial" w:hAnsi="Arial" w:cs="Arial" w:hint="eastAsia"/>
          <w:b/>
          <w:bCs/>
        </w:rPr>
        <w:t>C</w:t>
      </w:r>
      <w:r>
        <w:rPr>
          <w:rFonts w:ascii="Arial" w:hAnsi="Arial" w:cs="Arial" w:hint="eastAsia"/>
        </w:rPr>
        <w:t>) D</w:t>
      </w:r>
      <w:r w:rsidRPr="007D274D">
        <w:rPr>
          <w:rFonts w:ascii="Arial" w:hAnsi="Arial" w:cs="Arial"/>
        </w:rPr>
        <w:t xml:space="preserve">epletion of CHEK2 restores </w:t>
      </w:r>
      <w:proofErr w:type="spellStart"/>
      <w:r w:rsidRPr="007D274D">
        <w:rPr>
          <w:rFonts w:ascii="Arial" w:hAnsi="Arial" w:cs="Arial"/>
        </w:rPr>
        <w:t>Aur</w:t>
      </w:r>
      <w:r w:rsidR="009104E8">
        <w:rPr>
          <w:rFonts w:ascii="Arial" w:hAnsi="Arial" w:cs="Arial" w:hint="eastAsia"/>
        </w:rPr>
        <w:t>k</w:t>
      </w:r>
      <w:r w:rsidRPr="007D274D">
        <w:rPr>
          <w:rFonts w:ascii="Arial" w:hAnsi="Arial" w:cs="Arial"/>
        </w:rPr>
        <w:t>A</w:t>
      </w:r>
      <w:proofErr w:type="spellEnd"/>
      <w:r w:rsidRPr="007D274D">
        <w:rPr>
          <w:rFonts w:ascii="Arial" w:hAnsi="Arial" w:cs="Arial"/>
        </w:rPr>
        <w:t xml:space="preserve"> under </w:t>
      </w:r>
      <w:r>
        <w:rPr>
          <w:rFonts w:ascii="Arial" w:hAnsi="Arial" w:cs="Arial" w:hint="eastAsia"/>
        </w:rPr>
        <w:t xml:space="preserve">Gln </w:t>
      </w:r>
      <w:r w:rsidRPr="007D274D">
        <w:rPr>
          <w:rFonts w:ascii="Arial" w:hAnsi="Arial" w:cs="Arial"/>
        </w:rPr>
        <w:t>deprivation</w:t>
      </w:r>
      <w:r>
        <w:rPr>
          <w:rFonts w:ascii="Arial" w:hAnsi="Arial" w:cs="Arial" w:hint="eastAsia"/>
        </w:rPr>
        <w:t xml:space="preserve"> (-Q)</w:t>
      </w:r>
      <w:r w:rsidRPr="007D274D">
        <w:rPr>
          <w:rFonts w:ascii="Arial" w:hAnsi="Arial" w:cs="Arial"/>
        </w:rPr>
        <w:t xml:space="preserve">. Extracts of </w:t>
      </w:r>
      <w:r>
        <w:rPr>
          <w:rFonts w:ascii="Arial" w:hAnsi="Arial" w:cs="Arial" w:hint="eastAsia"/>
        </w:rPr>
        <w:t>PANC-1</w:t>
      </w:r>
      <w:r w:rsidRPr="007D274D">
        <w:rPr>
          <w:rFonts w:ascii="Arial" w:hAnsi="Arial" w:cs="Arial"/>
        </w:rPr>
        <w:t xml:space="preserve"> cells treated with </w:t>
      </w:r>
      <w:r>
        <w:rPr>
          <w:rFonts w:ascii="Arial" w:hAnsi="Arial" w:cs="Arial" w:hint="eastAsia"/>
        </w:rPr>
        <w:t>or without</w:t>
      </w:r>
      <w:r w:rsidRPr="007D274D">
        <w:rPr>
          <w:rFonts w:ascii="Arial" w:hAnsi="Arial" w:cs="Arial"/>
        </w:rPr>
        <w:t xml:space="preserve"> siRNA against </w:t>
      </w:r>
      <w:r w:rsidRPr="0095264F">
        <w:rPr>
          <w:rFonts w:ascii="Arial" w:hAnsi="Arial" w:cs="Arial"/>
          <w:i/>
          <w:iCs/>
        </w:rPr>
        <w:t>CHEK2</w:t>
      </w:r>
      <w:r w:rsidRPr="007D274D">
        <w:rPr>
          <w:rFonts w:ascii="Arial" w:hAnsi="Arial" w:cs="Arial"/>
        </w:rPr>
        <w:t xml:space="preserve"> (siCHEK2) were analyzed by </w:t>
      </w:r>
      <w:r>
        <w:rPr>
          <w:rFonts w:ascii="Arial" w:hAnsi="Arial" w:cs="Arial" w:hint="eastAsia"/>
        </w:rPr>
        <w:t>W</w:t>
      </w:r>
      <w:r w:rsidRPr="007D274D">
        <w:rPr>
          <w:rFonts w:ascii="Arial" w:hAnsi="Arial" w:cs="Arial"/>
        </w:rPr>
        <w:t xml:space="preserve">estern blotting with antibodies against </w:t>
      </w:r>
      <w:proofErr w:type="spellStart"/>
      <w:r w:rsidRPr="007D274D">
        <w:rPr>
          <w:rFonts w:ascii="Arial" w:hAnsi="Arial" w:cs="Arial"/>
        </w:rPr>
        <w:t>Aur</w:t>
      </w:r>
      <w:r w:rsidR="009104E8">
        <w:rPr>
          <w:rFonts w:ascii="Arial" w:hAnsi="Arial" w:cs="Arial" w:hint="eastAsia"/>
        </w:rPr>
        <w:t>k</w:t>
      </w:r>
      <w:r w:rsidRPr="007D274D">
        <w:rPr>
          <w:rFonts w:ascii="Arial" w:hAnsi="Arial" w:cs="Arial"/>
        </w:rPr>
        <w:t>A</w:t>
      </w:r>
      <w:proofErr w:type="spellEnd"/>
      <w:r w:rsidRPr="007D274D">
        <w:rPr>
          <w:rFonts w:ascii="Arial" w:hAnsi="Arial" w:cs="Arial"/>
        </w:rPr>
        <w:t xml:space="preserve">, </w:t>
      </w:r>
      <w:r>
        <w:rPr>
          <w:rFonts w:ascii="Arial" w:hAnsi="Arial" w:cs="Arial" w:hint="eastAsia"/>
        </w:rPr>
        <w:t xml:space="preserve">and </w:t>
      </w:r>
      <w:r w:rsidRPr="007D274D">
        <w:rPr>
          <w:rFonts w:ascii="Arial" w:hAnsi="Arial" w:cs="Arial"/>
        </w:rPr>
        <w:t xml:space="preserve">Ku70. </w:t>
      </w:r>
      <w:r w:rsidR="002C1552" w:rsidRPr="009104E8">
        <w:rPr>
          <w:rFonts w:ascii="Arial" w:hAnsi="Arial" w:cs="Arial" w:hint="eastAsia"/>
        </w:rPr>
        <w:t>(</w:t>
      </w:r>
      <w:r w:rsidR="002C1552" w:rsidRPr="009104E8">
        <w:rPr>
          <w:rFonts w:ascii="Arial" w:hAnsi="Arial" w:cs="Arial" w:hint="eastAsia"/>
          <w:b/>
          <w:bCs/>
        </w:rPr>
        <w:t>D-E</w:t>
      </w:r>
      <w:r w:rsidR="002C1552" w:rsidRPr="009104E8">
        <w:rPr>
          <w:rFonts w:ascii="Arial" w:hAnsi="Arial" w:cs="Arial" w:hint="eastAsia"/>
        </w:rPr>
        <w:t>) Inhibition of CHEK2 increased HDAC6 phosphorylation in HTR-8 cells under starvation. (D) Inhibition of CHEK2 did not affect the expressions of ATA</w:t>
      </w:r>
      <w:r w:rsidR="00F44AC0" w:rsidRPr="009104E8">
        <w:rPr>
          <w:rFonts w:ascii="Arial" w:hAnsi="Arial" w:cs="Arial" w:hint="eastAsia"/>
        </w:rPr>
        <w:t>T</w:t>
      </w:r>
      <w:r w:rsidR="002C1552" w:rsidRPr="009104E8">
        <w:rPr>
          <w:rFonts w:ascii="Arial" w:hAnsi="Arial" w:cs="Arial" w:hint="eastAsia"/>
        </w:rPr>
        <w:t xml:space="preserve">1 and SIRT2. </w:t>
      </w:r>
      <w:r w:rsidR="002C1552" w:rsidRPr="009104E8">
        <w:rPr>
          <w:rFonts w:ascii="Arial" w:hAnsi="Arial" w:cs="Arial"/>
        </w:rPr>
        <w:t xml:space="preserve">Extracts of </w:t>
      </w:r>
      <w:r w:rsidR="002C1552" w:rsidRPr="009104E8">
        <w:rPr>
          <w:rFonts w:ascii="Arial" w:hAnsi="Arial" w:cs="Arial" w:hint="eastAsia"/>
        </w:rPr>
        <w:t>serum-deprived HTR-8</w:t>
      </w:r>
      <w:r w:rsidR="002C1552" w:rsidRPr="009104E8">
        <w:rPr>
          <w:rFonts w:ascii="Arial" w:hAnsi="Arial" w:cs="Arial"/>
        </w:rPr>
        <w:t xml:space="preserve"> cells in the absence or presence of </w:t>
      </w:r>
      <w:r w:rsidR="002C1552" w:rsidRPr="009104E8">
        <w:rPr>
          <w:rFonts w:ascii="Arial" w:hAnsi="Arial" w:cs="Arial" w:hint="eastAsia"/>
        </w:rPr>
        <w:t>CHEK2i</w:t>
      </w:r>
      <w:r w:rsidR="002C1552" w:rsidRPr="009104E8">
        <w:rPr>
          <w:rFonts w:ascii="Arial" w:hAnsi="Arial" w:cs="Arial"/>
        </w:rPr>
        <w:t xml:space="preserve"> were analyzed by </w:t>
      </w:r>
      <w:r w:rsidR="002C1552" w:rsidRPr="009104E8">
        <w:rPr>
          <w:rFonts w:ascii="Arial" w:hAnsi="Arial" w:cs="Arial" w:hint="eastAsia"/>
        </w:rPr>
        <w:t>W</w:t>
      </w:r>
      <w:r w:rsidR="002C1552" w:rsidRPr="009104E8">
        <w:rPr>
          <w:rFonts w:ascii="Arial" w:hAnsi="Arial" w:cs="Arial"/>
        </w:rPr>
        <w:t xml:space="preserve">estern blotting with antibodies against </w:t>
      </w:r>
      <w:r w:rsidR="002C1552" w:rsidRPr="009104E8">
        <w:rPr>
          <w:rFonts w:ascii="Arial" w:hAnsi="Arial" w:cs="Arial" w:hint="eastAsia"/>
        </w:rPr>
        <w:t>ATA</w:t>
      </w:r>
      <w:r w:rsidR="00F44AC0" w:rsidRPr="009104E8">
        <w:rPr>
          <w:rFonts w:ascii="Arial" w:hAnsi="Arial" w:cs="Arial" w:hint="eastAsia"/>
        </w:rPr>
        <w:t>T</w:t>
      </w:r>
      <w:r w:rsidR="002C1552" w:rsidRPr="009104E8">
        <w:rPr>
          <w:rFonts w:ascii="Arial" w:hAnsi="Arial" w:cs="Arial" w:hint="eastAsia"/>
        </w:rPr>
        <w:t xml:space="preserve">1, SIRT2, </w:t>
      </w:r>
      <w:r w:rsidR="002C1552" w:rsidRPr="009104E8">
        <w:rPr>
          <w:rFonts w:ascii="Arial" w:hAnsi="Arial" w:cs="Arial"/>
        </w:rPr>
        <w:t xml:space="preserve">and </w:t>
      </w:r>
      <w:r w:rsidR="002C1552" w:rsidRPr="009104E8">
        <w:rPr>
          <w:rFonts w:ascii="Arial" w:hAnsi="Arial" w:cs="Arial" w:hint="eastAsia"/>
        </w:rPr>
        <w:t>Ku</w:t>
      </w:r>
      <w:r w:rsidR="002C1552" w:rsidRPr="009104E8">
        <w:rPr>
          <w:rFonts w:ascii="Arial" w:hAnsi="Arial" w:cs="Arial"/>
        </w:rPr>
        <w:t>70.</w:t>
      </w:r>
      <w:r w:rsidR="002C1552" w:rsidRPr="009104E8">
        <w:rPr>
          <w:rFonts w:ascii="Arial" w:hAnsi="Arial" w:cs="Arial" w:hint="eastAsia"/>
        </w:rPr>
        <w:t xml:space="preserve"> (E) </w:t>
      </w:r>
      <w:r w:rsidR="002C1552" w:rsidRPr="009104E8">
        <w:rPr>
          <w:rFonts w:ascii="Arial" w:hAnsi="Arial" w:cs="Arial"/>
        </w:rPr>
        <w:t xml:space="preserve">Extracts of </w:t>
      </w:r>
      <w:r w:rsidR="002C1552" w:rsidRPr="009104E8">
        <w:rPr>
          <w:rFonts w:ascii="Arial" w:hAnsi="Arial" w:cs="Arial" w:hint="eastAsia"/>
        </w:rPr>
        <w:t>serum-deprived HTR-8</w:t>
      </w:r>
      <w:r w:rsidR="002C1552" w:rsidRPr="009104E8">
        <w:rPr>
          <w:rFonts w:ascii="Arial" w:hAnsi="Arial" w:cs="Arial"/>
        </w:rPr>
        <w:t xml:space="preserve"> cells in the absence or presence of </w:t>
      </w:r>
      <w:r w:rsidR="002C1552" w:rsidRPr="009104E8">
        <w:rPr>
          <w:rFonts w:ascii="Arial" w:hAnsi="Arial" w:cs="Arial" w:hint="eastAsia"/>
        </w:rPr>
        <w:t>CHEK2i</w:t>
      </w:r>
      <w:r w:rsidR="002C1552" w:rsidRPr="009104E8">
        <w:rPr>
          <w:rFonts w:ascii="Arial" w:hAnsi="Arial" w:cs="Arial"/>
        </w:rPr>
        <w:t xml:space="preserve"> were analyzed by </w:t>
      </w:r>
      <w:r w:rsidR="002C1552" w:rsidRPr="009104E8">
        <w:rPr>
          <w:rFonts w:ascii="Arial" w:hAnsi="Arial" w:cs="Arial" w:hint="eastAsia"/>
        </w:rPr>
        <w:t>W</w:t>
      </w:r>
      <w:r w:rsidR="002C1552" w:rsidRPr="009104E8">
        <w:rPr>
          <w:rFonts w:ascii="Arial" w:hAnsi="Arial" w:cs="Arial"/>
        </w:rPr>
        <w:t xml:space="preserve">estern blotting with antibodies against </w:t>
      </w:r>
      <w:r w:rsidR="002C1552" w:rsidRPr="009104E8">
        <w:rPr>
          <w:rFonts w:ascii="Arial" w:hAnsi="Arial" w:cs="Arial" w:hint="eastAsia"/>
        </w:rPr>
        <w:t xml:space="preserve">phosphorylated HDAC6 (p-HDAC6), HDAC6, </w:t>
      </w:r>
      <w:r w:rsidR="002C1552" w:rsidRPr="009104E8">
        <w:rPr>
          <w:rFonts w:ascii="Arial" w:hAnsi="Arial" w:cs="Arial"/>
        </w:rPr>
        <w:t xml:space="preserve">and </w:t>
      </w:r>
      <w:r w:rsidR="002C1552" w:rsidRPr="009104E8">
        <w:rPr>
          <w:rFonts w:ascii="Arial" w:hAnsi="Arial" w:cs="Arial" w:hint="eastAsia"/>
        </w:rPr>
        <w:t>Ku</w:t>
      </w:r>
      <w:r w:rsidR="002C1552" w:rsidRPr="009104E8">
        <w:rPr>
          <w:rFonts w:ascii="Arial" w:hAnsi="Arial" w:cs="Arial"/>
        </w:rPr>
        <w:t>70.</w:t>
      </w:r>
      <w:r w:rsidR="002C1552">
        <w:rPr>
          <w:rFonts w:ascii="Arial" w:hAnsi="Arial" w:cs="Arial" w:hint="eastAsia"/>
        </w:rPr>
        <w:t xml:space="preserve"> </w:t>
      </w:r>
    </w:p>
    <w:p w14:paraId="26ECE0BB" w14:textId="77777777" w:rsidR="002C1552" w:rsidRDefault="002C1552" w:rsidP="002C1552">
      <w:pPr>
        <w:snapToGrid w:val="0"/>
        <w:spacing w:after="30" w:line="360" w:lineRule="auto"/>
        <w:rPr>
          <w:rFonts w:ascii="Arial" w:hAnsi="Arial" w:cs="Arial"/>
        </w:rPr>
      </w:pPr>
    </w:p>
    <w:p w14:paraId="1C68002A" w14:textId="4BC02F8C" w:rsidR="00283014" w:rsidRDefault="002C1552" w:rsidP="002C1552">
      <w:pPr>
        <w:snapToGrid w:val="0"/>
        <w:spacing w:after="30" w:line="360" w:lineRule="auto"/>
        <w:rPr>
          <w:rFonts w:ascii="Arial" w:hAnsi="Arial" w:cs="Arial"/>
        </w:rPr>
      </w:pPr>
      <w:r w:rsidRPr="00513BC3">
        <w:rPr>
          <w:rFonts w:ascii="Arial" w:hAnsi="Arial" w:cs="Arial"/>
        </w:rPr>
        <w:t xml:space="preserve"> </w:t>
      </w:r>
      <w:r w:rsidR="00283014">
        <w:rPr>
          <w:rFonts w:ascii="Arial" w:hAnsi="Arial" w:cs="Arial"/>
        </w:rPr>
        <w:br w:type="page"/>
      </w:r>
    </w:p>
    <w:p w14:paraId="5AB41CD1" w14:textId="16B79A63" w:rsidR="00283014" w:rsidRDefault="009D5D80" w:rsidP="00F6007E">
      <w:pPr>
        <w:snapToGrid w:val="0"/>
        <w:spacing w:after="30" w:line="240" w:lineRule="auto"/>
        <w:rPr>
          <w:rFonts w:ascii="Arial" w:hAnsi="Arial" w:cs="Arial"/>
        </w:rPr>
      </w:pPr>
      <w:bookmarkStart w:id="0" w:name="_Hlk215522016"/>
      <w:r>
        <w:rPr>
          <w:rFonts w:ascii="Arial" w:hAnsi="Arial" w:cs="Arial" w:hint="eastAsia"/>
        </w:rPr>
        <w:lastRenderedPageBreak/>
        <w:t>Supplementary Figure</w:t>
      </w:r>
      <w:r w:rsidR="00283014">
        <w:rPr>
          <w:rFonts w:ascii="Arial" w:hAnsi="Arial" w:cs="Arial" w:hint="eastAsia"/>
        </w:rPr>
        <w:t xml:space="preserve"> </w:t>
      </w:r>
      <w:r w:rsidR="003A3AA8">
        <w:rPr>
          <w:rFonts w:ascii="Arial" w:hAnsi="Arial" w:cs="Arial"/>
        </w:rPr>
        <w:t>S</w:t>
      </w:r>
      <w:r w:rsidR="00283014">
        <w:rPr>
          <w:rFonts w:ascii="Arial" w:hAnsi="Arial" w:cs="Arial" w:hint="eastAsia"/>
        </w:rPr>
        <w:t>8</w:t>
      </w:r>
    </w:p>
    <w:p w14:paraId="4F6C4ED4" w14:textId="47E186D3" w:rsidR="00283014" w:rsidRPr="00283014" w:rsidRDefault="00283014" w:rsidP="00F6007E">
      <w:pPr>
        <w:snapToGrid w:val="0"/>
        <w:spacing w:after="30" w:line="240" w:lineRule="auto"/>
        <w:rPr>
          <w:rFonts w:ascii="Arial" w:hAnsi="Arial" w:cs="Arial"/>
        </w:rPr>
      </w:pPr>
      <w:r w:rsidRPr="00283014">
        <w:rPr>
          <w:rFonts w:ascii="Arial" w:hAnsi="Arial" w:cs="Arial"/>
          <w:noProof/>
        </w:rPr>
        <w:drawing>
          <wp:inline distT="0" distB="0" distL="0" distR="0" wp14:anchorId="0ABEA929" wp14:editId="205A87AA">
            <wp:extent cx="5274310" cy="3213100"/>
            <wp:effectExtent l="0" t="0" r="2540" b="6350"/>
            <wp:docPr id="674544406" name="圖片 4" descr="一張含有 文字, 螢幕擷取畫面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44406" name="圖片 4" descr="一張含有 文字, 螢幕擷取畫面, 圖表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7C44A" w14:textId="72ED773B" w:rsidR="00371952" w:rsidRPr="00283014" w:rsidRDefault="00371952" w:rsidP="00F6007E">
      <w:pPr>
        <w:snapToGrid w:val="0"/>
        <w:spacing w:after="30" w:line="240" w:lineRule="auto"/>
        <w:rPr>
          <w:rFonts w:ascii="Arial" w:hAnsi="Arial" w:cs="Arial"/>
        </w:rPr>
      </w:pPr>
    </w:p>
    <w:p w14:paraId="294D9114" w14:textId="45E28207" w:rsidR="00371952" w:rsidRDefault="009D5D80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Supplementary Figure</w:t>
      </w:r>
      <w:r w:rsidR="00371952" w:rsidRPr="00B7204A">
        <w:rPr>
          <w:rFonts w:ascii="Arial" w:hAnsi="Arial" w:cs="Arial" w:hint="eastAsia"/>
          <w:b/>
          <w:bCs/>
        </w:rPr>
        <w:t xml:space="preserve"> </w:t>
      </w:r>
      <w:r w:rsidR="00283014" w:rsidRPr="00B7204A">
        <w:rPr>
          <w:rFonts w:ascii="Arial" w:hAnsi="Arial" w:cs="Arial" w:hint="eastAsia"/>
          <w:b/>
          <w:bCs/>
        </w:rPr>
        <w:t>S</w:t>
      </w:r>
      <w:r w:rsidR="00283014">
        <w:rPr>
          <w:rFonts w:ascii="Arial" w:hAnsi="Arial" w:cs="Arial" w:hint="eastAsia"/>
          <w:b/>
          <w:bCs/>
        </w:rPr>
        <w:t>8</w:t>
      </w:r>
      <w:r w:rsidR="00371952" w:rsidRPr="00B7204A">
        <w:rPr>
          <w:rFonts w:ascii="Arial" w:hAnsi="Arial" w:cs="Arial" w:hint="eastAsia"/>
          <w:b/>
          <w:bCs/>
        </w:rPr>
        <w:t xml:space="preserve">. </w:t>
      </w:r>
      <w:r w:rsidR="00B7204A" w:rsidRPr="00B7204A">
        <w:rPr>
          <w:rFonts w:ascii="Arial" w:hAnsi="Arial" w:cs="Arial" w:hint="eastAsia"/>
          <w:b/>
          <w:bCs/>
        </w:rPr>
        <w:t xml:space="preserve">Autophagy contributes to primary </w:t>
      </w:r>
      <w:r w:rsidR="00B7204A" w:rsidRPr="00B7204A">
        <w:rPr>
          <w:rFonts w:ascii="Arial" w:hAnsi="Arial" w:cs="Arial"/>
          <w:b/>
          <w:bCs/>
        </w:rPr>
        <w:t>cilia</w:t>
      </w:r>
      <w:r w:rsidR="00B7204A" w:rsidRPr="00B7204A">
        <w:rPr>
          <w:rFonts w:ascii="Arial" w:hAnsi="Arial" w:cs="Arial" w:hint="eastAsia"/>
          <w:b/>
          <w:bCs/>
        </w:rPr>
        <w:t>-mediated cell invasion</w:t>
      </w:r>
      <w:r w:rsidR="00371952" w:rsidRPr="00B7204A">
        <w:rPr>
          <w:rFonts w:ascii="Arial" w:hAnsi="Arial" w:cs="Arial" w:hint="eastAsia"/>
          <w:b/>
          <w:bCs/>
        </w:rPr>
        <w:t>.</w:t>
      </w:r>
    </w:p>
    <w:p w14:paraId="1DA324A8" w14:textId="77777777" w:rsidR="000C3F61" w:rsidRPr="00B7204A" w:rsidRDefault="000C3F61" w:rsidP="00F6007E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409B6A0F" w14:textId="4162B2BE" w:rsidR="00513BC3" w:rsidRDefault="000D0077" w:rsidP="00FB06A8">
      <w:pPr>
        <w:snapToGrid w:val="0"/>
        <w:spacing w:after="30" w:line="360" w:lineRule="auto"/>
        <w:rPr>
          <w:rFonts w:ascii="Arial" w:hAnsi="Arial" w:cs="Arial"/>
        </w:rPr>
      </w:pPr>
      <w:r w:rsidRPr="000D0077">
        <w:rPr>
          <w:rFonts w:ascii="Arial" w:hAnsi="Arial" w:cs="Arial"/>
        </w:rPr>
        <w:t>(</w:t>
      </w:r>
      <w:r w:rsidR="0085610E">
        <w:rPr>
          <w:rFonts w:ascii="Arial" w:hAnsi="Arial" w:cs="Arial" w:hint="eastAsia"/>
          <w:b/>
          <w:bCs/>
        </w:rPr>
        <w:t>A-B</w:t>
      </w:r>
      <w:r w:rsidRPr="000D0077">
        <w:rPr>
          <w:rFonts w:ascii="Arial" w:hAnsi="Arial" w:cs="Arial"/>
        </w:rPr>
        <w:t>) Autophagy was activated in trophoblast HTR-8 cells during serum starvation (</w:t>
      </w:r>
      <w:proofErr w:type="spellStart"/>
      <w:r w:rsidRPr="000D0077">
        <w:rPr>
          <w:rFonts w:ascii="Arial" w:hAnsi="Arial" w:cs="Arial"/>
        </w:rPr>
        <w:t>Starv</w:t>
      </w:r>
      <w:proofErr w:type="spellEnd"/>
      <w:r w:rsidRPr="000D0077">
        <w:rPr>
          <w:rFonts w:ascii="Arial" w:hAnsi="Arial" w:cs="Arial"/>
        </w:rPr>
        <w:t>.). (</w:t>
      </w:r>
      <w:r w:rsidR="0085610E">
        <w:rPr>
          <w:rFonts w:ascii="Arial" w:hAnsi="Arial" w:cs="Arial" w:hint="eastAsia"/>
        </w:rPr>
        <w:t>A</w:t>
      </w:r>
      <w:r w:rsidRPr="000D0077">
        <w:rPr>
          <w:rFonts w:ascii="Arial" w:hAnsi="Arial" w:cs="Arial"/>
        </w:rPr>
        <w:t>) Increased LC3 immunostaining was detected in cells cultured in full-medium (FM) or serum-starved (</w:t>
      </w:r>
      <w:proofErr w:type="spellStart"/>
      <w:r w:rsidRPr="000D0077">
        <w:rPr>
          <w:rFonts w:ascii="Arial" w:hAnsi="Arial" w:cs="Arial"/>
        </w:rPr>
        <w:t>Starv</w:t>
      </w:r>
      <w:proofErr w:type="spellEnd"/>
      <w:r w:rsidRPr="000D0077">
        <w:rPr>
          <w:rFonts w:ascii="Arial" w:hAnsi="Arial" w:cs="Arial"/>
        </w:rPr>
        <w:t xml:space="preserve">.) medium. DNA were stained with DAPI. Scale bar: 10 </w:t>
      </w:r>
      <w:proofErr w:type="spellStart"/>
      <w:r w:rsidRPr="000D0077">
        <w:rPr>
          <w:rFonts w:ascii="Arial" w:hAnsi="Arial" w:cs="Arial"/>
        </w:rPr>
        <w:t>μm</w:t>
      </w:r>
      <w:proofErr w:type="spellEnd"/>
      <w:r w:rsidRPr="000D0077">
        <w:rPr>
          <w:rFonts w:ascii="Arial" w:hAnsi="Arial" w:cs="Arial"/>
        </w:rPr>
        <w:t>. (</w:t>
      </w:r>
      <w:r w:rsidR="0085610E">
        <w:rPr>
          <w:rFonts w:ascii="Arial" w:hAnsi="Arial" w:cs="Arial" w:hint="eastAsia"/>
        </w:rPr>
        <w:t>B</w:t>
      </w:r>
      <w:r w:rsidRPr="000D0077">
        <w:rPr>
          <w:rFonts w:ascii="Arial" w:hAnsi="Arial" w:cs="Arial"/>
        </w:rPr>
        <w:t xml:space="preserve">) LC3 II to I ratio increased during serum starvation. Extracts of cells cultured in full-medium or serum-starved medium were analyzed by </w:t>
      </w:r>
      <w:r w:rsidR="0095264F">
        <w:rPr>
          <w:rFonts w:ascii="Arial" w:hAnsi="Arial" w:cs="Arial" w:hint="eastAsia"/>
        </w:rPr>
        <w:t>W</w:t>
      </w:r>
      <w:r w:rsidRPr="000D0077">
        <w:rPr>
          <w:rFonts w:ascii="Arial" w:hAnsi="Arial" w:cs="Arial"/>
        </w:rPr>
        <w:t xml:space="preserve">estern blotting with antibodies against LC3 and </w:t>
      </w:r>
      <w:proofErr w:type="gramStart"/>
      <w:r w:rsidRPr="000D0077">
        <w:rPr>
          <w:rFonts w:ascii="Arial" w:hAnsi="Arial" w:cs="Arial"/>
        </w:rPr>
        <w:t>actin</w:t>
      </w:r>
      <w:proofErr w:type="gramEnd"/>
      <w:r w:rsidRPr="000D0077">
        <w:rPr>
          <w:rFonts w:ascii="Arial" w:hAnsi="Arial" w:cs="Arial"/>
        </w:rPr>
        <w:t>. (</w:t>
      </w:r>
      <w:r w:rsidR="0085610E">
        <w:rPr>
          <w:rFonts w:ascii="Arial" w:hAnsi="Arial" w:cs="Arial" w:hint="eastAsia"/>
          <w:b/>
          <w:bCs/>
        </w:rPr>
        <w:t>C-E</w:t>
      </w:r>
      <w:r w:rsidRPr="000D0077">
        <w:rPr>
          <w:rFonts w:ascii="Arial" w:hAnsi="Arial" w:cs="Arial"/>
        </w:rPr>
        <w:t xml:space="preserve">) Depletion of ATG7 alleviated primary cilia </w:t>
      </w:r>
      <w:r w:rsidR="00A347AE">
        <w:rPr>
          <w:rFonts w:ascii="Arial" w:hAnsi="Arial" w:cs="Arial" w:hint="eastAsia"/>
        </w:rPr>
        <w:t>upon Gln deprivation</w:t>
      </w:r>
      <w:r w:rsidRPr="000D0077">
        <w:rPr>
          <w:rFonts w:ascii="Arial" w:hAnsi="Arial" w:cs="Arial"/>
        </w:rPr>
        <w:t>. (</w:t>
      </w:r>
      <w:r w:rsidR="0085610E">
        <w:rPr>
          <w:rFonts w:ascii="Arial" w:hAnsi="Arial" w:cs="Arial" w:hint="eastAsia"/>
        </w:rPr>
        <w:t>C</w:t>
      </w:r>
      <w:r w:rsidRPr="000D0077">
        <w:rPr>
          <w:rFonts w:ascii="Arial" w:hAnsi="Arial" w:cs="Arial"/>
        </w:rPr>
        <w:t xml:space="preserve">) ATG7 was depleted efficiently. Extracts of cells transfected </w:t>
      </w:r>
      <w:r w:rsidR="0085610E">
        <w:rPr>
          <w:rFonts w:ascii="Arial" w:hAnsi="Arial" w:cs="Arial"/>
        </w:rPr>
        <w:t xml:space="preserve">with </w:t>
      </w:r>
      <w:r w:rsidRPr="000D0077">
        <w:rPr>
          <w:rFonts w:ascii="Arial" w:hAnsi="Arial" w:cs="Arial"/>
        </w:rPr>
        <w:t xml:space="preserve">siRNA against </w:t>
      </w:r>
      <w:r w:rsidRPr="0095264F">
        <w:rPr>
          <w:rFonts w:ascii="Arial" w:hAnsi="Arial" w:cs="Arial"/>
          <w:i/>
          <w:iCs/>
        </w:rPr>
        <w:t>ATG7</w:t>
      </w:r>
      <w:r w:rsidRPr="000D0077">
        <w:rPr>
          <w:rFonts w:ascii="Arial" w:hAnsi="Arial" w:cs="Arial"/>
        </w:rPr>
        <w:t xml:space="preserve"> (siATG7) were analyzed by </w:t>
      </w:r>
      <w:r w:rsidR="0095264F">
        <w:rPr>
          <w:rFonts w:ascii="Arial" w:hAnsi="Arial" w:cs="Arial" w:hint="eastAsia"/>
        </w:rPr>
        <w:t>W</w:t>
      </w:r>
      <w:r w:rsidRPr="000D0077">
        <w:rPr>
          <w:rFonts w:ascii="Arial" w:hAnsi="Arial" w:cs="Arial"/>
        </w:rPr>
        <w:t>estern blotting with antibodies against ATG7 and Ku70.</w:t>
      </w:r>
      <w:r w:rsidR="00E508E9">
        <w:rPr>
          <w:rFonts w:ascii="Arial" w:hAnsi="Arial" w:cs="Arial" w:hint="eastAsia"/>
        </w:rPr>
        <w:t xml:space="preserve"> (</w:t>
      </w:r>
      <w:r w:rsidR="0085610E">
        <w:rPr>
          <w:rFonts w:ascii="Arial" w:hAnsi="Arial" w:cs="Arial" w:hint="eastAsia"/>
        </w:rPr>
        <w:t>D-E</w:t>
      </w:r>
      <w:r w:rsidR="00E508E9">
        <w:rPr>
          <w:rFonts w:ascii="Arial" w:hAnsi="Arial" w:cs="Arial" w:hint="eastAsia"/>
        </w:rPr>
        <w:t xml:space="preserve">) </w:t>
      </w:r>
      <w:r w:rsidR="00E508E9" w:rsidRPr="00E508E9">
        <w:rPr>
          <w:rFonts w:ascii="Arial" w:hAnsi="Arial" w:cs="Arial"/>
        </w:rPr>
        <w:t xml:space="preserve">Inhibition of AMPK reduced primary cilia and trophoblast cell invasion. </w:t>
      </w:r>
      <w:r w:rsidR="0085610E">
        <w:rPr>
          <w:rFonts w:ascii="Arial" w:hAnsi="Arial" w:cs="Arial" w:hint="eastAsia"/>
        </w:rPr>
        <w:t>(</w:t>
      </w:r>
      <w:r w:rsidR="0085610E">
        <w:rPr>
          <w:rFonts w:ascii="Arial" w:hAnsi="Arial" w:cs="Arial" w:hint="eastAsia"/>
          <w:b/>
          <w:bCs/>
        </w:rPr>
        <w:t>F</w:t>
      </w:r>
      <w:r w:rsidR="0085610E">
        <w:rPr>
          <w:rFonts w:ascii="Arial" w:hAnsi="Arial" w:cs="Arial" w:hint="eastAsia"/>
        </w:rPr>
        <w:t>) ULK1 was not</w:t>
      </w:r>
      <w:r w:rsidR="0085610E" w:rsidRPr="00A347AE">
        <w:rPr>
          <w:rFonts w:ascii="Arial" w:hAnsi="Arial" w:cs="Arial"/>
        </w:rPr>
        <w:t xml:space="preserve"> activated during </w:t>
      </w:r>
      <w:r w:rsidR="0085610E">
        <w:rPr>
          <w:rFonts w:ascii="Arial" w:hAnsi="Arial" w:cs="Arial" w:hint="eastAsia"/>
        </w:rPr>
        <w:t>serum starvation</w:t>
      </w:r>
      <w:r w:rsidR="0085610E" w:rsidRPr="00A347AE">
        <w:rPr>
          <w:rFonts w:ascii="Arial" w:hAnsi="Arial" w:cs="Arial"/>
        </w:rPr>
        <w:t xml:space="preserve">. Extracts of </w:t>
      </w:r>
      <w:r w:rsidR="0085610E">
        <w:rPr>
          <w:rFonts w:ascii="Arial" w:hAnsi="Arial" w:cs="Arial" w:hint="eastAsia"/>
        </w:rPr>
        <w:t>serum-starved</w:t>
      </w:r>
      <w:r w:rsidR="0085610E" w:rsidRPr="00A347AE">
        <w:rPr>
          <w:rFonts w:ascii="Arial" w:hAnsi="Arial" w:cs="Arial"/>
        </w:rPr>
        <w:t xml:space="preserve"> HTR-8 cells were analyzed by </w:t>
      </w:r>
      <w:r w:rsidR="0085610E">
        <w:rPr>
          <w:rFonts w:ascii="Arial" w:hAnsi="Arial" w:cs="Arial" w:hint="eastAsia"/>
        </w:rPr>
        <w:t>W</w:t>
      </w:r>
      <w:r w:rsidR="0085610E" w:rsidRPr="00A347AE">
        <w:rPr>
          <w:rFonts w:ascii="Arial" w:hAnsi="Arial" w:cs="Arial"/>
        </w:rPr>
        <w:t>estern blotting with antibodies against phosphorylated ULK1</w:t>
      </w:r>
      <w:r w:rsidR="0085610E">
        <w:rPr>
          <w:rFonts w:ascii="Arial" w:hAnsi="Arial" w:cs="Arial" w:hint="eastAsia"/>
        </w:rPr>
        <w:t xml:space="preserve"> (p-ULK1)</w:t>
      </w:r>
      <w:r w:rsidR="0085610E" w:rsidRPr="00A347AE">
        <w:rPr>
          <w:rFonts w:ascii="Arial" w:hAnsi="Arial" w:cs="Arial"/>
        </w:rPr>
        <w:t xml:space="preserve">, ULK1, </w:t>
      </w:r>
      <w:r w:rsidR="0085610E">
        <w:rPr>
          <w:rFonts w:ascii="Arial" w:hAnsi="Arial" w:cs="Arial" w:hint="eastAsia"/>
        </w:rPr>
        <w:t>and</w:t>
      </w:r>
      <w:r w:rsidR="0085610E" w:rsidRPr="00A347AE">
        <w:rPr>
          <w:rFonts w:ascii="Arial" w:hAnsi="Arial" w:cs="Arial"/>
        </w:rPr>
        <w:t xml:space="preserve"> Ku70.</w:t>
      </w:r>
      <w:r w:rsidR="0085610E">
        <w:rPr>
          <w:rFonts w:ascii="Arial" w:hAnsi="Arial" w:cs="Arial" w:hint="eastAsia"/>
        </w:rPr>
        <w:t xml:space="preserve"> </w:t>
      </w:r>
      <w:r w:rsidR="00A347AE">
        <w:rPr>
          <w:rFonts w:ascii="Arial" w:hAnsi="Arial" w:cs="Arial" w:hint="eastAsia"/>
        </w:rPr>
        <w:t xml:space="preserve"> </w:t>
      </w:r>
      <w:r w:rsidR="00513BC3" w:rsidRPr="006B5636">
        <w:rPr>
          <w:rFonts w:ascii="Arial" w:hAnsi="Arial" w:cs="Arial"/>
        </w:rPr>
        <w:t>**</w:t>
      </w:r>
      <w:proofErr w:type="gramStart"/>
      <w:r w:rsidR="00513BC3" w:rsidRPr="006B5636">
        <w:rPr>
          <w:rFonts w:ascii="Arial" w:hAnsi="Arial" w:cs="Arial"/>
        </w:rPr>
        <w:t>*</w:t>
      </w:r>
      <w:r w:rsidR="00513BC3">
        <w:rPr>
          <w:rFonts w:ascii="Arial" w:hAnsi="Arial" w:cs="Arial" w:hint="eastAsia"/>
        </w:rPr>
        <w:t>:</w:t>
      </w:r>
      <w:r w:rsidR="00513BC3" w:rsidRPr="006B5636">
        <w:rPr>
          <w:rFonts w:ascii="Arial" w:hAnsi="Arial" w:cs="Arial"/>
        </w:rPr>
        <w:t>p</w:t>
      </w:r>
      <w:proofErr w:type="gramEnd"/>
      <w:r w:rsidR="00513BC3" w:rsidRPr="006B5636">
        <w:rPr>
          <w:rFonts w:ascii="Arial" w:hAnsi="Arial" w:cs="Arial"/>
        </w:rPr>
        <w:t xml:space="preserve">&lt;0.001. These results are mean ± SD from three independent experiments. </w:t>
      </w:r>
    </w:p>
    <w:bookmarkEnd w:id="0"/>
    <w:p w14:paraId="5669488E" w14:textId="2A9CE797" w:rsidR="00C75F58" w:rsidRDefault="00C75F58" w:rsidP="000C3F61">
      <w:pPr>
        <w:widowControl/>
        <w:snapToGrid w:val="0"/>
        <w:spacing w:after="30" w:line="240" w:lineRule="auto"/>
        <w:rPr>
          <w:rFonts w:ascii="Arial" w:hAnsi="Arial" w:cs="Arial"/>
        </w:rPr>
      </w:pPr>
    </w:p>
    <w:p w14:paraId="6F24AABC" w14:textId="77777777" w:rsidR="002C1552" w:rsidRDefault="002C1552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83AEE0" w14:textId="3ED1CE4D" w:rsidR="002C1552" w:rsidRDefault="002C1552" w:rsidP="002C1552">
      <w:pPr>
        <w:snapToGrid w:val="0"/>
        <w:spacing w:after="3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 xml:space="preserve">Supplementary Figure </w:t>
      </w:r>
      <w:r>
        <w:rPr>
          <w:rFonts w:ascii="Arial" w:hAnsi="Arial" w:cs="Arial"/>
        </w:rPr>
        <w:t>S</w:t>
      </w:r>
      <w:r>
        <w:rPr>
          <w:rFonts w:ascii="Arial" w:hAnsi="Arial" w:cs="Arial" w:hint="eastAsia"/>
        </w:rPr>
        <w:t>9</w:t>
      </w:r>
    </w:p>
    <w:p w14:paraId="01D88725" w14:textId="510B38BD" w:rsidR="002C1552" w:rsidRPr="00283014" w:rsidRDefault="00210EA0" w:rsidP="002C1552">
      <w:pPr>
        <w:snapToGrid w:val="0"/>
        <w:spacing w:after="30" w:line="24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8AF59CF" wp14:editId="368C7A3C">
            <wp:extent cx="4222750" cy="2755900"/>
            <wp:effectExtent l="0" t="0" r="6350" b="6350"/>
            <wp:docPr id="19890298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539A8" w14:textId="77777777" w:rsidR="002C1552" w:rsidRPr="00283014" w:rsidRDefault="002C1552" w:rsidP="002C1552">
      <w:pPr>
        <w:snapToGrid w:val="0"/>
        <w:spacing w:after="30" w:line="240" w:lineRule="auto"/>
        <w:rPr>
          <w:rFonts w:ascii="Arial" w:hAnsi="Arial" w:cs="Arial"/>
        </w:rPr>
      </w:pPr>
    </w:p>
    <w:p w14:paraId="2B41CA1C" w14:textId="48143FE5" w:rsidR="002C1552" w:rsidRPr="009A0476" w:rsidRDefault="002C1552" w:rsidP="002C1552">
      <w:pPr>
        <w:snapToGrid w:val="0"/>
        <w:spacing w:after="30" w:line="240" w:lineRule="auto"/>
        <w:rPr>
          <w:rFonts w:ascii="Arial" w:hAnsi="Arial" w:cs="Arial"/>
          <w:b/>
          <w:bCs/>
        </w:rPr>
      </w:pPr>
      <w:r w:rsidRPr="009A0476">
        <w:rPr>
          <w:rFonts w:ascii="Arial" w:hAnsi="Arial" w:cs="Arial" w:hint="eastAsia"/>
          <w:b/>
          <w:bCs/>
        </w:rPr>
        <w:t>Supplementary Figure S9. Inhibition of</w:t>
      </w:r>
      <w:r w:rsidR="000C43B1" w:rsidRPr="009A0476">
        <w:rPr>
          <w:rFonts w:ascii="Arial" w:hAnsi="Arial" w:cs="Arial" w:hint="eastAsia"/>
          <w:b/>
          <w:bCs/>
        </w:rPr>
        <w:t xml:space="preserve"> </w:t>
      </w:r>
      <w:proofErr w:type="spellStart"/>
      <w:r w:rsidRPr="009A0476">
        <w:rPr>
          <w:rFonts w:ascii="Arial" w:hAnsi="Arial" w:cs="Arial" w:hint="eastAsia"/>
          <w:b/>
          <w:bCs/>
        </w:rPr>
        <w:t>A</w:t>
      </w:r>
      <w:r w:rsidR="00054E20">
        <w:rPr>
          <w:rFonts w:ascii="Arial" w:hAnsi="Arial" w:cs="Arial" w:hint="eastAsia"/>
          <w:b/>
          <w:bCs/>
        </w:rPr>
        <w:t>ur</w:t>
      </w:r>
      <w:r w:rsidR="009A0476" w:rsidRPr="009A0476">
        <w:rPr>
          <w:rFonts w:ascii="Arial" w:hAnsi="Arial" w:cs="Arial" w:hint="eastAsia"/>
          <w:b/>
          <w:bCs/>
        </w:rPr>
        <w:t>k</w:t>
      </w:r>
      <w:r w:rsidRPr="009A0476">
        <w:rPr>
          <w:rFonts w:ascii="Arial" w:hAnsi="Arial" w:cs="Arial" w:hint="eastAsia"/>
          <w:b/>
          <w:bCs/>
        </w:rPr>
        <w:t>A</w:t>
      </w:r>
      <w:proofErr w:type="spellEnd"/>
      <w:r w:rsidRPr="009A0476">
        <w:rPr>
          <w:rFonts w:ascii="Arial" w:hAnsi="Arial" w:cs="Arial" w:hint="eastAsia"/>
          <w:b/>
          <w:bCs/>
        </w:rPr>
        <w:t xml:space="preserve"> </w:t>
      </w:r>
      <w:r w:rsidR="000C43B1" w:rsidRPr="009A0476">
        <w:rPr>
          <w:rFonts w:ascii="Arial" w:hAnsi="Arial" w:cs="Arial" w:hint="eastAsia"/>
          <w:b/>
          <w:bCs/>
        </w:rPr>
        <w:t xml:space="preserve">did not affect autophagy and vice versa. </w:t>
      </w:r>
    </w:p>
    <w:p w14:paraId="15F36A1E" w14:textId="77777777" w:rsidR="002C1552" w:rsidRPr="009A0476" w:rsidRDefault="002C1552" w:rsidP="002C1552">
      <w:pPr>
        <w:snapToGrid w:val="0"/>
        <w:spacing w:after="30" w:line="240" w:lineRule="auto"/>
        <w:rPr>
          <w:rFonts w:ascii="Arial" w:hAnsi="Arial" w:cs="Arial"/>
          <w:b/>
          <w:bCs/>
        </w:rPr>
      </w:pPr>
    </w:p>
    <w:p w14:paraId="363AC17D" w14:textId="70CCEF5B" w:rsidR="002C1552" w:rsidRDefault="002C1552" w:rsidP="002C1552">
      <w:pPr>
        <w:snapToGrid w:val="0"/>
        <w:spacing w:after="30" w:line="360" w:lineRule="auto"/>
        <w:rPr>
          <w:rFonts w:ascii="Arial" w:hAnsi="Arial" w:cs="Arial"/>
        </w:rPr>
      </w:pPr>
      <w:r w:rsidRPr="009A0476">
        <w:rPr>
          <w:rFonts w:ascii="Arial" w:hAnsi="Arial" w:cs="Arial"/>
        </w:rPr>
        <w:t>(</w:t>
      </w:r>
      <w:r w:rsidRPr="009A0476">
        <w:rPr>
          <w:rFonts w:ascii="Arial" w:hAnsi="Arial" w:cs="Arial" w:hint="eastAsia"/>
          <w:b/>
          <w:bCs/>
        </w:rPr>
        <w:t>A</w:t>
      </w:r>
      <w:r w:rsidRPr="009A0476">
        <w:rPr>
          <w:rFonts w:ascii="Arial" w:hAnsi="Arial" w:cs="Arial"/>
        </w:rPr>
        <w:t xml:space="preserve">) </w:t>
      </w:r>
      <w:r w:rsidR="000C43B1" w:rsidRPr="009A0476">
        <w:rPr>
          <w:rFonts w:ascii="Arial" w:hAnsi="Arial" w:cs="Arial" w:hint="eastAsia"/>
        </w:rPr>
        <w:t xml:space="preserve">Inhibition of </w:t>
      </w:r>
      <w:proofErr w:type="spellStart"/>
      <w:r w:rsidR="000C43B1" w:rsidRPr="009A0476">
        <w:rPr>
          <w:rFonts w:ascii="Arial" w:hAnsi="Arial" w:cs="Arial" w:hint="eastAsia"/>
        </w:rPr>
        <w:t>Aur</w:t>
      </w:r>
      <w:r w:rsidR="009A0476" w:rsidRPr="009A0476">
        <w:rPr>
          <w:rFonts w:ascii="Arial" w:hAnsi="Arial" w:cs="Arial" w:hint="eastAsia"/>
        </w:rPr>
        <w:t>k</w:t>
      </w:r>
      <w:r w:rsidR="000C43B1" w:rsidRPr="009A0476">
        <w:rPr>
          <w:rFonts w:ascii="Arial" w:hAnsi="Arial" w:cs="Arial" w:hint="eastAsia"/>
        </w:rPr>
        <w:t>A</w:t>
      </w:r>
      <w:proofErr w:type="spellEnd"/>
      <w:r w:rsidR="000C43B1" w:rsidRPr="009A0476">
        <w:rPr>
          <w:rFonts w:ascii="Arial" w:hAnsi="Arial" w:cs="Arial" w:hint="eastAsia"/>
        </w:rPr>
        <w:t xml:space="preserve"> did not affect autophagy. </w:t>
      </w:r>
      <w:r w:rsidRPr="009A0476">
        <w:rPr>
          <w:rFonts w:ascii="Arial" w:hAnsi="Arial" w:cs="Arial"/>
        </w:rPr>
        <w:t xml:space="preserve">Extracts of </w:t>
      </w:r>
      <w:r w:rsidR="000C43B1" w:rsidRPr="009A0476">
        <w:rPr>
          <w:rFonts w:ascii="Arial" w:hAnsi="Arial" w:cs="Arial" w:hint="eastAsia"/>
        </w:rPr>
        <w:t xml:space="preserve">HTR-8 </w:t>
      </w:r>
      <w:r w:rsidRPr="009A0476">
        <w:rPr>
          <w:rFonts w:ascii="Arial" w:hAnsi="Arial" w:cs="Arial"/>
        </w:rPr>
        <w:t xml:space="preserve">cells </w:t>
      </w:r>
      <w:r w:rsidR="000C43B1" w:rsidRPr="009A0476">
        <w:rPr>
          <w:rFonts w:ascii="Arial" w:hAnsi="Arial" w:cs="Arial" w:hint="eastAsia"/>
        </w:rPr>
        <w:t xml:space="preserve">treated with </w:t>
      </w:r>
      <w:r w:rsidR="009A0476" w:rsidRPr="009A0476">
        <w:rPr>
          <w:rFonts w:ascii="Arial" w:hAnsi="Arial" w:cs="Arial"/>
        </w:rPr>
        <w:t>Alisertib</w:t>
      </w:r>
      <w:r w:rsidRPr="009A0476">
        <w:rPr>
          <w:rFonts w:ascii="Arial" w:hAnsi="Arial" w:cs="Arial"/>
        </w:rPr>
        <w:t xml:space="preserve"> were analyzed by </w:t>
      </w:r>
      <w:r w:rsidRPr="009A0476">
        <w:rPr>
          <w:rFonts w:ascii="Arial" w:hAnsi="Arial" w:cs="Arial" w:hint="eastAsia"/>
        </w:rPr>
        <w:t>W</w:t>
      </w:r>
      <w:r w:rsidRPr="009A0476">
        <w:rPr>
          <w:rFonts w:ascii="Arial" w:hAnsi="Arial" w:cs="Arial"/>
        </w:rPr>
        <w:t>estern blotting with antibodies against</w:t>
      </w:r>
      <w:r w:rsidR="000C43B1" w:rsidRPr="009A0476">
        <w:rPr>
          <w:rFonts w:ascii="Arial" w:hAnsi="Arial" w:cs="Arial" w:hint="eastAsia"/>
        </w:rPr>
        <w:t xml:space="preserve"> </w:t>
      </w:r>
      <w:r w:rsidRPr="009A0476">
        <w:rPr>
          <w:rFonts w:ascii="Arial" w:hAnsi="Arial" w:cs="Arial"/>
        </w:rPr>
        <w:t>LC3</w:t>
      </w:r>
      <w:r w:rsidR="009A0476" w:rsidRPr="009A0476">
        <w:rPr>
          <w:rFonts w:ascii="Arial" w:hAnsi="Arial" w:cs="Arial" w:hint="eastAsia"/>
        </w:rPr>
        <w:t xml:space="preserve"> </w:t>
      </w:r>
      <w:r w:rsidRPr="009A0476">
        <w:rPr>
          <w:rFonts w:ascii="Arial" w:hAnsi="Arial" w:cs="Arial"/>
        </w:rPr>
        <w:t xml:space="preserve">and </w:t>
      </w:r>
      <w:r w:rsidR="000C43B1" w:rsidRPr="009A0476">
        <w:rPr>
          <w:rFonts w:ascii="Arial" w:hAnsi="Arial" w:cs="Arial" w:hint="eastAsia"/>
        </w:rPr>
        <w:t>HSC70</w:t>
      </w:r>
      <w:r w:rsidRPr="009A0476">
        <w:rPr>
          <w:rFonts w:ascii="Arial" w:hAnsi="Arial" w:cs="Arial"/>
        </w:rPr>
        <w:t xml:space="preserve">. </w:t>
      </w:r>
      <w:r w:rsidR="000C43B1" w:rsidRPr="009A0476">
        <w:rPr>
          <w:rFonts w:ascii="Arial" w:hAnsi="Arial" w:cs="Arial"/>
        </w:rPr>
        <w:t>(</w:t>
      </w:r>
      <w:r w:rsidR="000C43B1" w:rsidRPr="009A0476">
        <w:rPr>
          <w:rFonts w:ascii="Arial" w:hAnsi="Arial" w:cs="Arial" w:hint="eastAsia"/>
          <w:b/>
          <w:bCs/>
        </w:rPr>
        <w:t>B</w:t>
      </w:r>
      <w:r w:rsidR="000C43B1" w:rsidRPr="009A0476">
        <w:rPr>
          <w:rFonts w:ascii="Arial" w:hAnsi="Arial" w:cs="Arial"/>
        </w:rPr>
        <w:t xml:space="preserve">) </w:t>
      </w:r>
      <w:r w:rsidR="000C43B1" w:rsidRPr="009A0476">
        <w:rPr>
          <w:rFonts w:ascii="Arial" w:hAnsi="Arial" w:cs="Arial" w:hint="eastAsia"/>
        </w:rPr>
        <w:t xml:space="preserve">Inhibition of autophagy did not affect </w:t>
      </w:r>
      <w:proofErr w:type="spellStart"/>
      <w:r w:rsidR="000C43B1" w:rsidRPr="009A0476">
        <w:rPr>
          <w:rFonts w:ascii="Arial" w:hAnsi="Arial" w:cs="Arial" w:hint="eastAsia"/>
        </w:rPr>
        <w:t>A</w:t>
      </w:r>
      <w:r w:rsidR="007A3028">
        <w:rPr>
          <w:rFonts w:ascii="Arial" w:hAnsi="Arial" w:cs="Arial" w:hint="eastAsia"/>
        </w:rPr>
        <w:t>u</w:t>
      </w:r>
      <w:r w:rsidR="00054E20">
        <w:rPr>
          <w:rFonts w:ascii="Arial" w:hAnsi="Arial" w:cs="Arial" w:hint="eastAsia"/>
        </w:rPr>
        <w:t>r</w:t>
      </w:r>
      <w:r w:rsidR="009A0476" w:rsidRPr="009A0476">
        <w:rPr>
          <w:rFonts w:ascii="Arial" w:hAnsi="Arial" w:cs="Arial" w:hint="eastAsia"/>
        </w:rPr>
        <w:t>k</w:t>
      </w:r>
      <w:r w:rsidR="000C43B1" w:rsidRPr="009A0476">
        <w:rPr>
          <w:rFonts w:ascii="Arial" w:hAnsi="Arial" w:cs="Arial" w:hint="eastAsia"/>
        </w:rPr>
        <w:t>A</w:t>
      </w:r>
      <w:proofErr w:type="spellEnd"/>
      <w:r w:rsidR="000C43B1" w:rsidRPr="009A0476">
        <w:rPr>
          <w:rFonts w:ascii="Arial" w:hAnsi="Arial" w:cs="Arial" w:hint="eastAsia"/>
        </w:rPr>
        <w:t xml:space="preserve"> expression. </w:t>
      </w:r>
      <w:r w:rsidR="000C43B1" w:rsidRPr="009A0476">
        <w:rPr>
          <w:rFonts w:ascii="Arial" w:hAnsi="Arial" w:cs="Arial"/>
        </w:rPr>
        <w:t xml:space="preserve">Extracts of </w:t>
      </w:r>
      <w:r w:rsidR="000C43B1" w:rsidRPr="009A0476">
        <w:rPr>
          <w:rFonts w:ascii="Arial" w:hAnsi="Arial" w:cs="Arial" w:hint="eastAsia"/>
        </w:rPr>
        <w:t xml:space="preserve">HTR-8 </w:t>
      </w:r>
      <w:r w:rsidR="000C43B1" w:rsidRPr="009A0476">
        <w:rPr>
          <w:rFonts w:ascii="Arial" w:hAnsi="Arial" w:cs="Arial"/>
        </w:rPr>
        <w:t xml:space="preserve">cells </w:t>
      </w:r>
      <w:r w:rsidR="000C43B1" w:rsidRPr="009A0476">
        <w:rPr>
          <w:rFonts w:ascii="Arial" w:hAnsi="Arial" w:cs="Arial" w:hint="eastAsia"/>
        </w:rPr>
        <w:t xml:space="preserve">treated with </w:t>
      </w:r>
      <w:r w:rsidR="000C43B1" w:rsidRPr="009A0476">
        <w:rPr>
          <w:rFonts w:ascii="Arial" w:hAnsi="Arial" w:cs="Arial"/>
        </w:rPr>
        <w:t>Bafilomycin</w:t>
      </w:r>
      <w:r w:rsidR="000C43B1" w:rsidRPr="009A0476">
        <w:rPr>
          <w:rFonts w:ascii="Arial" w:hAnsi="Arial" w:cs="Arial" w:hint="eastAsia"/>
        </w:rPr>
        <w:t xml:space="preserve"> A1 (</w:t>
      </w:r>
      <w:proofErr w:type="spellStart"/>
      <w:r w:rsidR="000C43B1" w:rsidRPr="009A0476">
        <w:rPr>
          <w:rFonts w:ascii="Arial" w:hAnsi="Arial" w:cs="Arial" w:hint="eastAsia"/>
        </w:rPr>
        <w:t>Baf</w:t>
      </w:r>
      <w:proofErr w:type="spellEnd"/>
      <w:r w:rsidR="000C43B1" w:rsidRPr="009A0476">
        <w:rPr>
          <w:rFonts w:ascii="Arial" w:hAnsi="Arial" w:cs="Arial" w:hint="eastAsia"/>
        </w:rPr>
        <w:t xml:space="preserve"> A1)</w:t>
      </w:r>
      <w:r w:rsidR="000C43B1" w:rsidRPr="009A0476">
        <w:rPr>
          <w:rFonts w:ascii="Arial" w:hAnsi="Arial" w:cs="Arial"/>
        </w:rPr>
        <w:t xml:space="preserve"> were analyzed by </w:t>
      </w:r>
      <w:r w:rsidR="000C43B1" w:rsidRPr="009A0476">
        <w:rPr>
          <w:rFonts w:ascii="Arial" w:hAnsi="Arial" w:cs="Arial" w:hint="eastAsia"/>
        </w:rPr>
        <w:t>W</w:t>
      </w:r>
      <w:r w:rsidR="000C43B1" w:rsidRPr="009A0476">
        <w:rPr>
          <w:rFonts w:ascii="Arial" w:hAnsi="Arial" w:cs="Arial"/>
        </w:rPr>
        <w:t xml:space="preserve">estern blotting with antibodies against </w:t>
      </w:r>
      <w:proofErr w:type="spellStart"/>
      <w:r w:rsidR="000C43B1" w:rsidRPr="009A0476">
        <w:rPr>
          <w:rFonts w:ascii="Arial" w:hAnsi="Arial" w:cs="Arial" w:hint="eastAsia"/>
        </w:rPr>
        <w:t>A</w:t>
      </w:r>
      <w:r w:rsidR="00054E20">
        <w:rPr>
          <w:rFonts w:ascii="Arial" w:hAnsi="Arial" w:cs="Arial" w:hint="eastAsia"/>
        </w:rPr>
        <w:t>ur</w:t>
      </w:r>
      <w:r w:rsidR="009A0476" w:rsidRPr="009A0476">
        <w:rPr>
          <w:rFonts w:ascii="Arial" w:hAnsi="Arial" w:cs="Arial" w:hint="eastAsia"/>
        </w:rPr>
        <w:t>k</w:t>
      </w:r>
      <w:r w:rsidR="000C43B1" w:rsidRPr="009A0476">
        <w:rPr>
          <w:rFonts w:ascii="Arial" w:hAnsi="Arial" w:cs="Arial" w:hint="eastAsia"/>
        </w:rPr>
        <w:t>A</w:t>
      </w:r>
      <w:proofErr w:type="spellEnd"/>
      <w:r w:rsidR="000C43B1" w:rsidRPr="009A0476">
        <w:rPr>
          <w:rFonts w:ascii="Arial" w:hAnsi="Arial" w:cs="Arial" w:hint="eastAsia"/>
        </w:rPr>
        <w:t xml:space="preserve">, </w:t>
      </w:r>
      <w:r w:rsidR="000C43B1" w:rsidRPr="009A0476">
        <w:rPr>
          <w:rFonts w:ascii="Arial" w:hAnsi="Arial" w:cs="Arial"/>
        </w:rPr>
        <w:t>LC3</w:t>
      </w:r>
      <w:r w:rsidR="000C43B1" w:rsidRPr="009A0476">
        <w:rPr>
          <w:rFonts w:ascii="Arial" w:hAnsi="Arial" w:cs="Arial" w:hint="eastAsia"/>
        </w:rPr>
        <w:t>,</w:t>
      </w:r>
      <w:r w:rsidR="000C43B1" w:rsidRPr="009A0476">
        <w:rPr>
          <w:rFonts w:ascii="Arial" w:hAnsi="Arial" w:cs="Arial"/>
        </w:rPr>
        <w:t xml:space="preserve"> and </w:t>
      </w:r>
      <w:r w:rsidR="000C43B1" w:rsidRPr="009A0476">
        <w:rPr>
          <w:rFonts w:ascii="Arial" w:hAnsi="Arial" w:cs="Arial" w:hint="eastAsia"/>
        </w:rPr>
        <w:t>HSC70</w:t>
      </w:r>
      <w:r w:rsidR="000C43B1" w:rsidRPr="009A0476">
        <w:rPr>
          <w:rFonts w:ascii="Arial" w:hAnsi="Arial" w:cs="Arial"/>
        </w:rPr>
        <w:t>.</w:t>
      </w:r>
      <w:r w:rsidR="000C43B1" w:rsidRPr="000D0077">
        <w:rPr>
          <w:rFonts w:ascii="Arial" w:hAnsi="Arial" w:cs="Arial"/>
        </w:rPr>
        <w:t xml:space="preserve"> </w:t>
      </w:r>
    </w:p>
    <w:p w14:paraId="03D09B00" w14:textId="77777777" w:rsidR="002C1552" w:rsidRPr="002C1552" w:rsidRDefault="002C1552" w:rsidP="000C3F61">
      <w:pPr>
        <w:widowControl/>
        <w:snapToGrid w:val="0"/>
        <w:spacing w:after="30" w:line="240" w:lineRule="auto"/>
        <w:rPr>
          <w:rFonts w:ascii="Arial" w:hAnsi="Arial" w:cs="Arial"/>
        </w:rPr>
      </w:pPr>
    </w:p>
    <w:sectPr w:rsidR="002C1552" w:rsidRPr="002C1552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BDD8E" w14:textId="77777777" w:rsidR="007C7B4A" w:rsidRDefault="007C7B4A" w:rsidP="00F52277">
      <w:pPr>
        <w:spacing w:after="0" w:line="240" w:lineRule="auto"/>
      </w:pPr>
      <w:r>
        <w:separator/>
      </w:r>
    </w:p>
  </w:endnote>
  <w:endnote w:type="continuationSeparator" w:id="0">
    <w:p w14:paraId="042F3665" w14:textId="77777777" w:rsidR="007C7B4A" w:rsidRDefault="007C7B4A" w:rsidP="00F52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3560154"/>
      <w:docPartObj>
        <w:docPartGallery w:val="Page Numbers (Bottom of Page)"/>
        <w:docPartUnique/>
      </w:docPartObj>
    </w:sdtPr>
    <w:sdtContent>
      <w:p w14:paraId="318414B6" w14:textId="38A64FEA" w:rsidR="00FB2758" w:rsidRDefault="00FB275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470" w:rsidRPr="00BC4470">
          <w:rPr>
            <w:noProof/>
            <w:lang w:val="zh-TW"/>
          </w:rPr>
          <w:t>10</w:t>
        </w:r>
        <w:r>
          <w:fldChar w:fldCharType="end"/>
        </w:r>
      </w:p>
    </w:sdtContent>
  </w:sdt>
  <w:p w14:paraId="168E4722" w14:textId="77777777" w:rsidR="00FB2758" w:rsidRDefault="00FB275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E33C" w14:textId="77777777" w:rsidR="007C7B4A" w:rsidRDefault="007C7B4A" w:rsidP="00F52277">
      <w:pPr>
        <w:spacing w:after="0" w:line="240" w:lineRule="auto"/>
      </w:pPr>
      <w:r>
        <w:separator/>
      </w:r>
    </w:p>
  </w:footnote>
  <w:footnote w:type="continuationSeparator" w:id="0">
    <w:p w14:paraId="378FE8CE" w14:textId="77777777" w:rsidR="007C7B4A" w:rsidRDefault="007C7B4A" w:rsidP="00F52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A89"/>
    <w:multiLevelType w:val="hybridMultilevel"/>
    <w:tmpl w:val="4036BF20"/>
    <w:lvl w:ilvl="0" w:tplc="DC1220C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0C5D93"/>
    <w:multiLevelType w:val="hybridMultilevel"/>
    <w:tmpl w:val="CD3CF9CE"/>
    <w:lvl w:ilvl="0" w:tplc="3960929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FF4973"/>
    <w:multiLevelType w:val="hybridMultilevel"/>
    <w:tmpl w:val="4C3ACBEE"/>
    <w:lvl w:ilvl="0" w:tplc="72AEF218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1E523B7"/>
    <w:multiLevelType w:val="hybridMultilevel"/>
    <w:tmpl w:val="94783EA4"/>
    <w:lvl w:ilvl="0" w:tplc="7352824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1A5923"/>
    <w:multiLevelType w:val="hybridMultilevel"/>
    <w:tmpl w:val="ED8A45B4"/>
    <w:lvl w:ilvl="0" w:tplc="AF746BF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5E7A5F"/>
    <w:multiLevelType w:val="hybridMultilevel"/>
    <w:tmpl w:val="EC1C93B8"/>
    <w:lvl w:ilvl="0" w:tplc="FCFE618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19331651">
    <w:abstractNumId w:val="0"/>
  </w:num>
  <w:num w:numId="2" w16cid:durableId="1371691150">
    <w:abstractNumId w:val="2"/>
  </w:num>
  <w:num w:numId="3" w16cid:durableId="906767801">
    <w:abstractNumId w:val="5"/>
  </w:num>
  <w:num w:numId="4" w16cid:durableId="1729497928">
    <w:abstractNumId w:val="1"/>
  </w:num>
  <w:num w:numId="5" w16cid:durableId="1189563631">
    <w:abstractNumId w:val="4"/>
  </w:num>
  <w:num w:numId="6" w16cid:durableId="1612934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C11"/>
    <w:rsid w:val="00005423"/>
    <w:rsid w:val="000428F9"/>
    <w:rsid w:val="00054E20"/>
    <w:rsid w:val="00065E73"/>
    <w:rsid w:val="00067A2C"/>
    <w:rsid w:val="00080AB0"/>
    <w:rsid w:val="00083798"/>
    <w:rsid w:val="000A34FB"/>
    <w:rsid w:val="000C3F61"/>
    <w:rsid w:val="000C43B1"/>
    <w:rsid w:val="000D0077"/>
    <w:rsid w:val="00122D9B"/>
    <w:rsid w:val="0015773C"/>
    <w:rsid w:val="00177D02"/>
    <w:rsid w:val="001955BB"/>
    <w:rsid w:val="00210D01"/>
    <w:rsid w:val="00210EA0"/>
    <w:rsid w:val="00212D8B"/>
    <w:rsid w:val="00214D44"/>
    <w:rsid w:val="00215483"/>
    <w:rsid w:val="00225F29"/>
    <w:rsid w:val="00283014"/>
    <w:rsid w:val="002B59E6"/>
    <w:rsid w:val="002C1552"/>
    <w:rsid w:val="002C3C05"/>
    <w:rsid w:val="003427EC"/>
    <w:rsid w:val="00371952"/>
    <w:rsid w:val="00377D99"/>
    <w:rsid w:val="00392801"/>
    <w:rsid w:val="003A3AA8"/>
    <w:rsid w:val="003B1626"/>
    <w:rsid w:val="003D6150"/>
    <w:rsid w:val="00446F34"/>
    <w:rsid w:val="00454641"/>
    <w:rsid w:val="004704BE"/>
    <w:rsid w:val="00490ADE"/>
    <w:rsid w:val="004D0858"/>
    <w:rsid w:val="004E1760"/>
    <w:rsid w:val="00503FB7"/>
    <w:rsid w:val="005064A7"/>
    <w:rsid w:val="00507170"/>
    <w:rsid w:val="00513BC3"/>
    <w:rsid w:val="0053559D"/>
    <w:rsid w:val="00540C11"/>
    <w:rsid w:val="00561E4E"/>
    <w:rsid w:val="00572BB0"/>
    <w:rsid w:val="005C08D6"/>
    <w:rsid w:val="00610243"/>
    <w:rsid w:val="00612BA4"/>
    <w:rsid w:val="00613270"/>
    <w:rsid w:val="006260E8"/>
    <w:rsid w:val="00633516"/>
    <w:rsid w:val="0065794D"/>
    <w:rsid w:val="006626C6"/>
    <w:rsid w:val="006665AE"/>
    <w:rsid w:val="00666E38"/>
    <w:rsid w:val="006824DA"/>
    <w:rsid w:val="00692094"/>
    <w:rsid w:val="006B5636"/>
    <w:rsid w:val="006D7BE0"/>
    <w:rsid w:val="006F0D47"/>
    <w:rsid w:val="00704272"/>
    <w:rsid w:val="00723160"/>
    <w:rsid w:val="00723314"/>
    <w:rsid w:val="00724C01"/>
    <w:rsid w:val="00753784"/>
    <w:rsid w:val="007653FC"/>
    <w:rsid w:val="00777229"/>
    <w:rsid w:val="007A3028"/>
    <w:rsid w:val="007A528A"/>
    <w:rsid w:val="007C7B4A"/>
    <w:rsid w:val="007D274D"/>
    <w:rsid w:val="00800E12"/>
    <w:rsid w:val="00803971"/>
    <w:rsid w:val="00816110"/>
    <w:rsid w:val="008279D6"/>
    <w:rsid w:val="00840214"/>
    <w:rsid w:val="00851988"/>
    <w:rsid w:val="00854F39"/>
    <w:rsid w:val="0085610E"/>
    <w:rsid w:val="00870F0D"/>
    <w:rsid w:val="00891235"/>
    <w:rsid w:val="008B34B6"/>
    <w:rsid w:val="008B619E"/>
    <w:rsid w:val="008C05ED"/>
    <w:rsid w:val="008C1B14"/>
    <w:rsid w:val="008E097A"/>
    <w:rsid w:val="008E4427"/>
    <w:rsid w:val="008F423E"/>
    <w:rsid w:val="009104E8"/>
    <w:rsid w:val="009105E5"/>
    <w:rsid w:val="0091209D"/>
    <w:rsid w:val="0091614A"/>
    <w:rsid w:val="00947BE3"/>
    <w:rsid w:val="0095264F"/>
    <w:rsid w:val="009A0476"/>
    <w:rsid w:val="009D5D80"/>
    <w:rsid w:val="009E640F"/>
    <w:rsid w:val="009F6E2F"/>
    <w:rsid w:val="00A260AB"/>
    <w:rsid w:val="00A347AE"/>
    <w:rsid w:val="00A4557C"/>
    <w:rsid w:val="00A500F5"/>
    <w:rsid w:val="00B10FC9"/>
    <w:rsid w:val="00B7204A"/>
    <w:rsid w:val="00B942CC"/>
    <w:rsid w:val="00B971DA"/>
    <w:rsid w:val="00BC4470"/>
    <w:rsid w:val="00BC5536"/>
    <w:rsid w:val="00BD69BA"/>
    <w:rsid w:val="00BD6F2D"/>
    <w:rsid w:val="00C21339"/>
    <w:rsid w:val="00C42541"/>
    <w:rsid w:val="00C75F58"/>
    <w:rsid w:val="00DC20F9"/>
    <w:rsid w:val="00E31DCB"/>
    <w:rsid w:val="00E45674"/>
    <w:rsid w:val="00E508E9"/>
    <w:rsid w:val="00E735A4"/>
    <w:rsid w:val="00EA3C3F"/>
    <w:rsid w:val="00F33F57"/>
    <w:rsid w:val="00F44AC0"/>
    <w:rsid w:val="00F454B3"/>
    <w:rsid w:val="00F52277"/>
    <w:rsid w:val="00F6007E"/>
    <w:rsid w:val="00F87833"/>
    <w:rsid w:val="00FA092C"/>
    <w:rsid w:val="00FA5E1E"/>
    <w:rsid w:val="00FB06A8"/>
    <w:rsid w:val="00FB2758"/>
    <w:rsid w:val="00FC5C2A"/>
    <w:rsid w:val="00FD06F4"/>
    <w:rsid w:val="00FD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6F4043"/>
  <w15:chartTrackingRefBased/>
  <w15:docId w15:val="{0C0BAD4B-C8E6-4944-9A9B-C3FC141F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40C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0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0C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0C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0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C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0C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0C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0C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40C1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40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40C1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40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40C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40C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40C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40C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40C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0C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40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0C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40C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0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40C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0C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0C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0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40C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0C1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2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5227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52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52277"/>
    <w:rPr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613270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613270"/>
    <w:rPr>
      <w:rFonts w:ascii="Microsoft JhengHei UI" w:eastAsia="Microsoft JhengHei UI"/>
      <w:sz w:val="18"/>
      <w:szCs w:val="18"/>
    </w:rPr>
  </w:style>
  <w:style w:type="paragraph" w:styleId="af4">
    <w:name w:val="Revision"/>
    <w:hidden/>
    <w:uiPriority w:val="99"/>
    <w:semiHidden/>
    <w:rsid w:val="00005423"/>
    <w:pPr>
      <w:spacing w:after="0" w:line="240" w:lineRule="auto"/>
    </w:pPr>
  </w:style>
  <w:style w:type="paragraph" w:styleId="Web">
    <w:name w:val="Normal (Web)"/>
    <w:basedOn w:val="a"/>
    <w:uiPriority w:val="99"/>
    <w:semiHidden/>
    <w:unhideWhenUsed/>
    <w:rsid w:val="00503FB7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709D9-1EA7-46AB-A913-1541320C6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1395</Words>
  <Characters>7954</Characters>
  <Application>Microsoft Office Word</Application>
  <DocSecurity>0</DocSecurity>
  <Lines>66</Lines>
  <Paragraphs>18</Paragraphs>
  <ScaleCrop>false</ScaleCrop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家義 王</dc:creator>
  <cp:keywords/>
  <dc:description/>
  <cp:lastModifiedBy>家義 王</cp:lastModifiedBy>
  <cp:revision>2</cp:revision>
  <dcterms:created xsi:type="dcterms:W3CDTF">2026-04-06T04:21:00Z</dcterms:created>
  <dcterms:modified xsi:type="dcterms:W3CDTF">2026-04-06T04:21:00Z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d383a8f9-02b8-43ba-bec1-9aa8c60e38fd</vt:lpwstr>
  </property>
</Properties>
</file>