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8EE40" w14:textId="586BA440" w:rsidR="000F72FC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Supplementary Figure 1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(A)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Representative bolts </w:t>
      </w:r>
      <w:r w:rsidR="00DC3AC3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 w:rsidR="00DC3AC3">
        <w:rPr>
          <w:rFonts w:ascii="Times New Roman" w:hAnsi="Times New Roman" w:cs="Times New Roman" w:hint="eastAsia"/>
          <w:sz w:val="18"/>
          <w:szCs w:val="18"/>
        </w:rPr>
        <w:t>quantification</w:t>
      </w:r>
      <w:r w:rsidR="00DC3AC3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to show the protein levels of SIAH1.</w:t>
      </w:r>
      <w:r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(B) </w:t>
      </w:r>
      <w:r>
        <w:rPr>
          <w:rFonts w:ascii="Times New Roman" w:hAnsi="Times New Roman" w:cs="Times New Roman" w:hint="eastAsia"/>
          <w:sz w:val="18"/>
          <w:szCs w:val="18"/>
        </w:rPr>
        <w:t xml:space="preserve">Image and quantification of the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EdU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incorporation assay performed in HCC cells upon downregulation of SIAH1.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(C)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colony formation assay with SIAH1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down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regulated Huh7 and MHCC97H cells.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 xml:space="preserve"> (D)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</w:t>
      </w:r>
      <w:proofErr w:type="spellStart"/>
      <w:r>
        <w:rPr>
          <w:rFonts w:ascii="Times New Roman" w:eastAsia="等线" w:hAnsi="Times New Roman" w:cs="Times New Roman"/>
          <w:sz w:val="18"/>
          <w:szCs w:val="18"/>
          <w:lang w:bidi="ar"/>
        </w:rPr>
        <w:t>transwell</w:t>
      </w:r>
      <w:proofErr w:type="spellEnd"/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migration and invasion assay with SIAH1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down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regulated Huh7 and MHCC97H cells.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 xml:space="preserve"> (E)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wound healing assay performed in Huh7 and MHCC97H cells upon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down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regulation of SIAH1.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 xml:space="preserve">(F)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Representative bolts </w:t>
      </w:r>
      <w:r w:rsidR="00DC3AC3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 w:rsidR="00DC3AC3">
        <w:rPr>
          <w:rFonts w:ascii="Times New Roman" w:hAnsi="Times New Roman" w:cs="Times New Roman" w:hint="eastAsia"/>
          <w:sz w:val="18"/>
          <w:szCs w:val="18"/>
        </w:rPr>
        <w:t>quantification</w:t>
      </w:r>
      <w:r w:rsidR="00DC3AC3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to show the protein levels of SIAH2.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 xml:space="preserve">(G)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</w:t>
      </w:r>
      <w:proofErr w:type="spellStart"/>
      <w:r>
        <w:rPr>
          <w:rFonts w:ascii="Times New Roman" w:eastAsia="等线" w:hAnsi="Times New Roman" w:cs="Times New Roman"/>
          <w:sz w:val="18"/>
          <w:szCs w:val="18"/>
          <w:lang w:bidi="ar"/>
        </w:rPr>
        <w:t>EdU</w:t>
      </w:r>
      <w:proofErr w:type="spellEnd"/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incorporation assay performed in HCC cells upon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overexpression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of SIAH2.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(H)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colony formation assay with SIAH2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up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regulated Huh7 and MHCC97H cells.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(I)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</w:t>
      </w:r>
      <w:proofErr w:type="spellStart"/>
      <w:r>
        <w:rPr>
          <w:rFonts w:ascii="Times New Roman" w:eastAsia="等线" w:hAnsi="Times New Roman" w:cs="Times New Roman"/>
          <w:sz w:val="18"/>
          <w:szCs w:val="18"/>
          <w:lang w:bidi="ar"/>
        </w:rPr>
        <w:t>transwell</w:t>
      </w:r>
      <w:proofErr w:type="spellEnd"/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migration and invasion assay with SIAH2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up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regulated Huh7 and MHCC97H cells.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 xml:space="preserve">(J)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wound healing assay performed in Huh7 and MHCC97H cells upon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overexpression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of SIAH2. 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0.05, **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0.01, ***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0.001.</w:t>
      </w:r>
    </w:p>
    <w:p w14:paraId="4E18E6F0" w14:textId="77777777" w:rsidR="000F72F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114300" distR="114300" wp14:anchorId="7DF4B671" wp14:editId="34890BAF">
            <wp:extent cx="5271135" cy="6995160"/>
            <wp:effectExtent l="0" t="0" r="571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74" b="6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6995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606F4A" w14:textId="77777777" w:rsidR="000F72F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0A9A2528" w14:textId="2C8E323F" w:rsidR="000F72FC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lastRenderedPageBreak/>
        <w:t>Supplementary Figure 2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A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and B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 w:rsidR="00F34FBA"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Representative bolts </w:t>
      </w:r>
      <w:r w:rsidR="00F34FBA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 w:rsidR="00F34FBA">
        <w:rPr>
          <w:rFonts w:ascii="Times New Roman" w:hAnsi="Times New Roman" w:cs="Times New Roman" w:hint="eastAsia"/>
          <w:sz w:val="18"/>
          <w:szCs w:val="18"/>
        </w:rPr>
        <w:t>quantification</w:t>
      </w:r>
      <w:r w:rsidR="00F34FBA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to show the protein levels of SIAH1.</w:t>
      </w:r>
      <w:r w:rsidR="00F34FBA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C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Image and quantification of the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EdU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incorporation assay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showed overexpression of PEG10 effectively restored the cell proliferation induced by upregulation of SIAH1. 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D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wound healing assay showed overexpression of PEG10 effectively restored the cell migration induced by upregulation of SIAH1.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E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Image and quantification of the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EdU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incorporation assay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showed knocking down of PEG10 effectively inhibited the cell proliferation induced by downregulation of SIAH1.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F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wound healing assay showed knocking down of PEG10 effectively inhibited the cell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migration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induced by downregulation of SIAH1.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0.05, **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0.01, ***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0.001.</w:t>
      </w:r>
    </w:p>
    <w:p w14:paraId="569016A5" w14:textId="77777777" w:rsidR="000F72F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3D030A31" wp14:editId="1A8B4D0B">
            <wp:extent cx="5270668" cy="6158753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4" b="16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615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C18ABC" w14:textId="77777777" w:rsidR="000F72F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4BF4437C" w14:textId="6AF76324" w:rsidR="000F72F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lastRenderedPageBreak/>
        <w:t>Supplementary Figure 3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. 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A and B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 w:rsidR="00F34FBA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Representative bolts </w:t>
      </w:r>
      <w:r w:rsidR="00F34FBA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 w:rsidR="00F34FBA">
        <w:rPr>
          <w:rFonts w:ascii="Times New Roman" w:hAnsi="Times New Roman" w:cs="Times New Roman" w:hint="eastAsia"/>
          <w:sz w:val="18"/>
          <w:szCs w:val="18"/>
        </w:rPr>
        <w:t>quantification</w:t>
      </w:r>
      <w:r w:rsidR="00F34FBA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to show the protein levels of SIAH1.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 xml:space="preserve"> 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C</w:t>
      </w:r>
      <w:r w:rsidR="00F34FBA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 w:rsidR="00F34FBA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Image and quantification of the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EdU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incorporation assay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showed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knocking down of PEG10 effectively inhibited the cell proliferation induced by upregulation of SIAH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2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D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wound healing assay showed knocking down of PEG10 effectively inhibited the cell migration induced by upregulation of SIAH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2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E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Image and quantification of the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EdU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incorporation assay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showed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overexpression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of PEG10 effectively restored the cell proliferation induced by downregulation of SIAH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2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F34FBA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F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Image and quantification of the wound healing assay showed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overexpression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of PEG10 effectively restored the cell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migration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induced by downregulation of SIAH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2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0.05, **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0.01, ***</w:t>
      </w:r>
      <w:r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0.001.</w:t>
      </w:r>
    </w:p>
    <w:p w14:paraId="74CDC92E" w14:textId="77777777" w:rsidR="000F72FC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090254BC" wp14:editId="51AD6CD0">
            <wp:extent cx="5271135" cy="6202680"/>
            <wp:effectExtent l="0" t="0" r="571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3" b="13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135" cy="620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03972A" w14:textId="77777777" w:rsidR="00C07ED0" w:rsidRDefault="00C07ED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4751EFFE" w14:textId="77777777" w:rsidR="00C07ED0" w:rsidRDefault="00C07ED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5C1070CE" w14:textId="77777777" w:rsidR="00C07ED0" w:rsidRDefault="00C07ED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7551EB19" w14:textId="77777777" w:rsidR="00C07ED0" w:rsidRDefault="00C07ED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069B7E45" w14:textId="14134048" w:rsidR="00913107" w:rsidRDefault="00913107">
      <w:pP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4.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A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 w:rsidRPr="00913107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Representative bolts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>
        <w:rPr>
          <w:rFonts w:ascii="Times New Roman" w:hAnsi="Times New Roman" w:cs="Times New Roman" w:hint="eastAsia"/>
          <w:sz w:val="18"/>
          <w:szCs w:val="18"/>
        </w:rPr>
        <w:t>quantification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 to show the protein levels of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PEG10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in cells expressing wild-type SIAH1 or SIAH1-C44S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152CDF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 w:rsid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B</w:t>
      </w:r>
      <w:r w:rsidR="00152CDF"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 w:rsidR="00152CDF" w:rsidRPr="00913107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 w:rsidR="00152CDF"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Representative bolts 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 w:rsidR="00152CDF">
        <w:rPr>
          <w:rFonts w:ascii="Times New Roman" w:hAnsi="Times New Roman" w:cs="Times New Roman" w:hint="eastAsia"/>
          <w:sz w:val="18"/>
          <w:szCs w:val="18"/>
        </w:rPr>
        <w:t>quantification</w:t>
      </w:r>
      <w:r w:rsidR="00152CDF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to show the protein levels of 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>PEG10 in cells expressing wild-type SIAH2 or SIAH2-H99A/C102A</w:t>
      </w:r>
      <w:r w:rsidR="00152CDF"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P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(C)</w:t>
      </w:r>
      <w:r w:rsidRPr="00913107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</w:t>
      </w:r>
      <w:proofErr w:type="spellStart"/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Transwell</w:t>
      </w:r>
      <w:proofErr w:type="spellEnd"/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assays in cells expressing wild-type SIAH1 or SIAH1-C44S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152CDF" w:rsidRP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(</w:t>
      </w:r>
      <w:r w:rsid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D</w:t>
      </w:r>
      <w:r w:rsidR="00152CDF" w:rsidRP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)</w:t>
      </w:r>
      <w:r w:rsid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</w:t>
      </w:r>
      <w:r w:rsidR="00152CDF"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</w:t>
      </w:r>
      <w:proofErr w:type="spellStart"/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>Transwell</w:t>
      </w:r>
      <w:proofErr w:type="spellEnd"/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assays in cells expressing wild-type SIAH2 or SIAH2-H99A/C102A</w:t>
      </w:r>
      <w:r w:rsidR="00152CDF"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152CDF" w:rsidRP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(E)</w:t>
      </w:r>
      <w:r w:rsid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</w:t>
      </w:r>
      <w:r>
        <w:rPr>
          <w:rFonts w:ascii="Times New Roman" w:eastAsia="等线" w:hAnsi="Times New Roman" w:cs="Times New Roman" w:hint="eastAsia"/>
          <w:sz w:val="18"/>
          <w:szCs w:val="18"/>
          <w:lang w:bidi="ar"/>
        </w:rPr>
        <w:t>colony formation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assay in cells expressing wild-type SIAH1 or SIAH1-C44S</w:t>
      </w:r>
      <w:r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152CDF" w:rsidRP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(F)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152CDF"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>colony formation assay in cells expressing wild-type SIAH2</w:t>
      </w:r>
      <w:r w:rsidR="00152CDF" w:rsidRP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152CDF">
        <w:rPr>
          <w:rFonts w:ascii="Times New Roman" w:eastAsia="等线" w:hAnsi="Times New Roman" w:cs="Times New Roman" w:hint="eastAsia"/>
          <w:sz w:val="18"/>
          <w:szCs w:val="18"/>
          <w:lang w:bidi="ar"/>
        </w:rPr>
        <w:t>or SIAH2-H99A/C102A</w:t>
      </w:r>
      <w:r w:rsidR="00152CDF"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*</w:t>
      </w:r>
      <w:r w:rsidR="00666770"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0.05, **</w:t>
      </w:r>
      <w:r w:rsidR="00666770"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0.01, ***</w:t>
      </w:r>
      <w:r w:rsidR="00666770"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0.001.</w:t>
      </w:r>
    </w:p>
    <w:p w14:paraId="15ABE173" w14:textId="1B18199E" w:rsidR="000F72FC" w:rsidRDefault="00913107">
      <w:pP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</w:pPr>
      <w:r>
        <w:rPr>
          <w:rFonts w:ascii="Times New Roman" w:eastAsia="等线" w:hAnsi="Times New Roman" w:cs="Times New Roman"/>
          <w:b/>
          <w:bCs/>
          <w:noProof/>
          <w:sz w:val="18"/>
          <w:szCs w:val="18"/>
          <w:lang w:bidi="ar"/>
        </w:rPr>
        <w:drawing>
          <wp:inline distT="0" distB="0" distL="0" distR="0" wp14:anchorId="367F4985" wp14:editId="381F5F84">
            <wp:extent cx="5273040" cy="4792980"/>
            <wp:effectExtent l="0" t="0" r="3810" b="7620"/>
            <wp:docPr id="9143827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6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2FC0F" w14:textId="77777777" w:rsidR="00913107" w:rsidRDefault="00913107">
      <w:pP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</w:pPr>
    </w:p>
    <w:p w14:paraId="3EF96371" w14:textId="77777777" w:rsidR="00913107" w:rsidRDefault="00913107">
      <w:pP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</w:pPr>
    </w:p>
    <w:p w14:paraId="15FD1C06" w14:textId="77777777" w:rsidR="00666770" w:rsidRDefault="0066677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7D24824E" w14:textId="77777777" w:rsidR="00666770" w:rsidRDefault="0066677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527E4F0D" w14:textId="77777777" w:rsidR="00666770" w:rsidRDefault="0066677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AAAED92" w14:textId="77777777" w:rsidR="00666770" w:rsidRDefault="0066677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0E11A467" w14:textId="77777777" w:rsidR="00666770" w:rsidRDefault="0066677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05E357C" w14:textId="77777777" w:rsidR="00666770" w:rsidRDefault="0066677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0F5A47EB" w14:textId="77777777" w:rsidR="00666770" w:rsidRDefault="00666770" w:rsidP="00913107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27D54A52" w14:textId="77777777" w:rsidR="00524C50" w:rsidRDefault="00524C50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E8131FA" w14:textId="77777777" w:rsidR="00524C50" w:rsidRDefault="00524C50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03EE11E7" w14:textId="3C90EA81" w:rsidR="00913107" w:rsidRDefault="00913107">
      <w:pP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Supplementary Figure 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5. 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(</w:t>
      </w:r>
      <w:r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A</w:t>
      </w:r>
      <w:r>
        <w:rPr>
          <w:rFonts w:ascii="Times New Roman" w:eastAsia="等线" w:hAnsi="Times New Roman" w:cs="Times New Roman"/>
          <w:b/>
          <w:bCs/>
          <w:sz w:val="18"/>
          <w:szCs w:val="18"/>
          <w:lang w:bidi="ar"/>
        </w:rPr>
        <w:t>)</w:t>
      </w:r>
      <w:r w:rsidR="00152CDF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Representative bolts 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 w:rsidR="00666770">
        <w:rPr>
          <w:rFonts w:ascii="Times New Roman" w:hAnsi="Times New Roman" w:cs="Times New Roman" w:hint="eastAsia"/>
          <w:sz w:val="18"/>
          <w:szCs w:val="18"/>
        </w:rPr>
        <w:t>quantification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to show the protein levels of 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>PEG10 in cells expressing His or His-SIAH1 and wide-type PEG10 or PEG10 mutant K36R or K170R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666770" w:rsidRPr="00666770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(B)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 xml:space="preserve">Representative bolts 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and </w:t>
      </w:r>
      <w:r w:rsidR="00666770">
        <w:rPr>
          <w:rFonts w:ascii="Times New Roman" w:hAnsi="Times New Roman" w:cs="Times New Roman" w:hint="eastAsia"/>
          <w:sz w:val="18"/>
          <w:szCs w:val="18"/>
        </w:rPr>
        <w:t>quantification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to show the protein levels of 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>PEG10 in cells expressing His or His-SIAH2 and wide-type PEG10 or PEG10 mutant K19R or K36R or K155R</w:t>
      </w:r>
      <w:r w:rsidR="00666770"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666770" w:rsidRPr="00666770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(C)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CHX chase assay to test the protein stability of wide-type PEG10</w:t>
      </w:r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, PEG10 mutant </w:t>
      </w:r>
      <w:r w:rsidR="00666770">
        <w:rPr>
          <w:rFonts w:ascii="Times New Roman" w:eastAsia="等线" w:hAnsi="Times New Roman" w:cs="Times New Roman" w:hint="eastAsia"/>
          <w:sz w:val="18"/>
          <w:szCs w:val="18"/>
          <w:lang w:bidi="ar"/>
        </w:rPr>
        <w:t>K36R</w:t>
      </w:r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, and K19R&amp;K155R&amp;K170R. </w:t>
      </w:r>
      <w:r w:rsidR="004C460C" w:rsidRPr="004C460C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(D</w:t>
      </w:r>
      <w:r w:rsidR="004C460C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and E</w:t>
      </w:r>
      <w:r w:rsidR="004C460C" w:rsidRPr="004C460C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)</w:t>
      </w:r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4C460C"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</w:t>
      </w:r>
      <w:proofErr w:type="spellStart"/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>Transwell</w:t>
      </w:r>
      <w:proofErr w:type="spellEnd"/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assays in cells expressing wild-type PEG10 or PEG10 mutant K36R, and K19R&amp;K155R&amp;K170R</w:t>
      </w:r>
      <w:r w:rsidR="004C460C">
        <w:rPr>
          <w:rFonts w:ascii="Times New Roman" w:eastAsia="等线" w:hAnsi="Times New Roman" w:cs="Times New Roman"/>
          <w:sz w:val="18"/>
          <w:szCs w:val="18"/>
          <w:lang w:bidi="ar"/>
        </w:rPr>
        <w:t>.</w:t>
      </w:r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4C460C" w:rsidRPr="00666770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(</w:t>
      </w:r>
      <w:r w:rsidR="004C460C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F</w:t>
      </w:r>
      <w:r w:rsidR="004C460C" w:rsidRPr="00666770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>)</w:t>
      </w:r>
      <w:r w:rsidR="004C460C">
        <w:rPr>
          <w:rFonts w:ascii="Times New Roman" w:eastAsia="等线" w:hAnsi="Times New Roman" w:cs="Times New Roman" w:hint="eastAsia"/>
          <w:b/>
          <w:bCs/>
          <w:sz w:val="18"/>
          <w:szCs w:val="18"/>
          <w:lang w:bidi="ar"/>
        </w:rPr>
        <w:t xml:space="preserve"> </w:t>
      </w:r>
      <w:r w:rsidR="004C460C">
        <w:rPr>
          <w:rFonts w:ascii="Times New Roman" w:eastAsia="等线" w:hAnsi="Times New Roman" w:cs="Times New Roman"/>
          <w:sz w:val="18"/>
          <w:szCs w:val="18"/>
          <w:lang w:bidi="ar"/>
        </w:rPr>
        <w:t xml:space="preserve">Image and quantification of the </w:t>
      </w:r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>colony formation assay in cells expressing</w:t>
      </w:r>
      <w:r w:rsidR="004C460C" w:rsidRP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 xml:space="preserve"> </w:t>
      </w:r>
      <w:r w:rsidR="004C460C">
        <w:rPr>
          <w:rFonts w:ascii="Times New Roman" w:eastAsia="等线" w:hAnsi="Times New Roman" w:cs="Times New Roman" w:hint="eastAsia"/>
          <w:sz w:val="18"/>
          <w:szCs w:val="18"/>
          <w:lang w:bidi="ar"/>
        </w:rPr>
        <w:t>wild-type PEG10 or PEG10 mutant K36R, and K19R&amp;K155R&amp;K170R. *</w:t>
      </w:r>
      <w:r w:rsidR="004C460C"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 w:rsidR="004C460C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0.05, **</w:t>
      </w:r>
      <w:r w:rsidR="004C460C"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 w:rsidR="004C460C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0.01, ***</w:t>
      </w:r>
      <w:r w:rsidR="004C460C">
        <w:rPr>
          <w:rFonts w:ascii="Times New Roman" w:eastAsia="等线" w:hAnsi="Times New Roman" w:cs="Times New Roman"/>
          <w:i/>
          <w:iCs/>
          <w:sz w:val="18"/>
          <w:szCs w:val="18"/>
          <w:lang w:bidi="ar"/>
        </w:rPr>
        <w:t>P</w:t>
      </w:r>
      <w:r w:rsidR="004C460C">
        <w:rPr>
          <w:rFonts w:ascii="Times New Roman" w:eastAsia="等线" w:hAnsi="Times New Roman" w:cs="Times New Roman"/>
          <w:sz w:val="18"/>
          <w:szCs w:val="18"/>
          <w:lang w:bidi="ar"/>
        </w:rPr>
        <w:t xml:space="preserve"> &lt; 0.001.</w:t>
      </w:r>
    </w:p>
    <w:p w14:paraId="0B237F56" w14:textId="376991DD" w:rsidR="00913107" w:rsidRDefault="0091310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</w:rPr>
        <w:drawing>
          <wp:inline distT="0" distB="0" distL="0" distR="0" wp14:anchorId="0D51BC03" wp14:editId="611F2D5C">
            <wp:extent cx="5273040" cy="5313680"/>
            <wp:effectExtent l="0" t="0" r="3810" b="1270"/>
            <wp:docPr id="2643837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83765" name="图片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" b="28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531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131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3848B" w14:textId="77777777" w:rsidR="00DB2C65" w:rsidRDefault="00DB2C65" w:rsidP="00DC3AC3">
      <w:r>
        <w:separator/>
      </w:r>
    </w:p>
  </w:endnote>
  <w:endnote w:type="continuationSeparator" w:id="0">
    <w:p w14:paraId="64A57F95" w14:textId="77777777" w:rsidR="00DB2C65" w:rsidRDefault="00DB2C65" w:rsidP="00D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ED1E3" w14:textId="77777777" w:rsidR="00DB2C65" w:rsidRDefault="00DB2C65" w:rsidP="00DC3AC3">
      <w:r>
        <w:separator/>
      </w:r>
    </w:p>
  </w:footnote>
  <w:footnote w:type="continuationSeparator" w:id="0">
    <w:p w14:paraId="3DEB1688" w14:textId="77777777" w:rsidR="00DB2C65" w:rsidRDefault="00DB2C65" w:rsidP="00DC3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FC"/>
    <w:rsid w:val="000F72FC"/>
    <w:rsid w:val="00152CDF"/>
    <w:rsid w:val="001D57AB"/>
    <w:rsid w:val="00234510"/>
    <w:rsid w:val="00235EB1"/>
    <w:rsid w:val="003A27F5"/>
    <w:rsid w:val="004C460C"/>
    <w:rsid w:val="00524C50"/>
    <w:rsid w:val="005D6BF6"/>
    <w:rsid w:val="00666770"/>
    <w:rsid w:val="00755DE8"/>
    <w:rsid w:val="00913107"/>
    <w:rsid w:val="00A47F36"/>
    <w:rsid w:val="00B32C55"/>
    <w:rsid w:val="00C07ED0"/>
    <w:rsid w:val="00DB2C65"/>
    <w:rsid w:val="00DC3AC3"/>
    <w:rsid w:val="00F34FBA"/>
    <w:rsid w:val="00FC56A4"/>
    <w:rsid w:val="775B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7E960D"/>
  <w15:docId w15:val="{BC2C95EC-EC1F-44FE-8B32-5A206C1CA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3A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C3AC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C3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C3AC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658</Words>
  <Characters>3711</Characters>
  <Application>Microsoft Office Word</Application>
  <DocSecurity>0</DocSecurity>
  <Lines>66</Lines>
  <Paragraphs>5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刘某</dc:creator>
  <cp:lastModifiedBy>qinghe hu</cp:lastModifiedBy>
  <cp:revision>10</cp:revision>
  <dcterms:created xsi:type="dcterms:W3CDTF">2026-04-28T03:33:00Z</dcterms:created>
  <dcterms:modified xsi:type="dcterms:W3CDTF">2026-05-21T06:41:00Z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eyJoZGlkIjoiNDViYzMzNzliMTkxMTYyNTkzMjBlZjVjNjVmZjUzOTIiLCJ1c2VySWQiOiIyNDE3MTE2NjMifQ==</vt:lpwstr>
  </property>
  <property fmtid="{D5CDD505-2E9C-101B-9397-08002B2CF9AE}" pid="4" name="ICV">
    <vt:lpwstr>138B4BC52222472399622694B393F6FD_12</vt:lpwstr>
  </property>
</Properties>
</file>