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623" w:rsidRPr="00C01200" w:rsidRDefault="00D54623" w:rsidP="00D54623">
      <w:pPr>
        <w:spacing w:line="480" w:lineRule="auto"/>
        <w:jc w:val="both"/>
      </w:pPr>
      <w:bookmarkStart w:id="0" w:name="_GoBack"/>
      <w:r w:rsidRPr="00C01200">
        <w:rPr>
          <w:b/>
          <w:bCs/>
        </w:rPr>
        <w:t>KEY RESOURCES TABLE</w:t>
      </w:r>
    </w:p>
    <w:tbl>
      <w:tblPr>
        <w:tblStyle w:val="TableGrid1"/>
        <w:tblW w:w="94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2644"/>
        <w:gridCol w:w="2126"/>
      </w:tblGrid>
      <w:tr w:rsidR="00D54623" w:rsidRPr="00C01200" w:rsidTr="00A5411E">
        <w:trPr>
          <w:cantSplit/>
          <w:trHeight w:hRule="exact" w:val="288"/>
        </w:trPr>
        <w:tc>
          <w:tcPr>
            <w:tcW w:w="467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bookmarkEnd w:id="0"/>
          <w:p w:rsidR="00D54623" w:rsidRPr="00C01200" w:rsidRDefault="00D54623" w:rsidP="00A5411E">
            <w:r w:rsidRPr="00C01200">
              <w:t>REAGENT or RESOURCE</w:t>
            </w:r>
          </w:p>
        </w:tc>
        <w:tc>
          <w:tcPr>
            <w:tcW w:w="26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SOURCE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IDENTIFIER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Antibodies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SATB2, 0.1 mg/mL</w:t>
            </w:r>
          </w:p>
        </w:tc>
        <w:tc>
          <w:tcPr>
            <w:tcW w:w="2644" w:type="dxa"/>
            <w:tcBorders>
              <w:top w:val="single" w:sz="1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1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PA5-83092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GAPDH, 0.94 mg/mL</w:t>
            </w:r>
          </w:p>
        </w:tc>
        <w:tc>
          <w:tcPr>
            <w:tcW w:w="2644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126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ab9485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Anti-GFP 1:2000</w:t>
            </w:r>
          </w:p>
        </w:tc>
        <w:tc>
          <w:tcPr>
            <w:tcW w:w="2644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2126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Ab290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Anti-mouse IgG, </w:t>
            </w:r>
            <w:r w:rsidRPr="006C55A6">
              <w:rPr>
                <w:sz w:val="20"/>
                <w:szCs w:val="20"/>
                <w:lang w:bidi="en-US"/>
              </w:rPr>
              <w:t>0.2 mg/mL</w:t>
            </w:r>
          </w:p>
        </w:tc>
        <w:tc>
          <w:tcPr>
            <w:tcW w:w="2644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  <w:lang w:bidi="en-US"/>
              </w:rPr>
              <w:t>Proteintech</w:t>
            </w:r>
            <w:proofErr w:type="spellEnd"/>
          </w:p>
        </w:tc>
        <w:tc>
          <w:tcPr>
            <w:tcW w:w="2126" w:type="dxa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SA00001-1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  <w:lang w:val="sv-SE"/>
              </w:rPr>
            </w:pPr>
            <w:r w:rsidRPr="006C55A6">
              <w:rPr>
                <w:sz w:val="20"/>
                <w:szCs w:val="20"/>
                <w:lang w:val="sv-SE"/>
              </w:rPr>
              <w:t xml:space="preserve">Anti-rabbit IgG, </w:t>
            </w:r>
            <w:r w:rsidRPr="006C55A6">
              <w:rPr>
                <w:sz w:val="20"/>
                <w:szCs w:val="20"/>
                <w:lang w:val="sv-SE" w:bidi="en-US"/>
              </w:rPr>
              <w:t>0.2 mg/mL</w:t>
            </w: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  <w:lang w:bidi="en-US"/>
              </w:rPr>
              <w:t>Proteintech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SA00001-2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Anti-mouse Alexa Fluor 594, 2 mg/mL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A-11005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D00F8">
              <w:rPr>
                <w:sz w:val="20"/>
                <w:szCs w:val="20"/>
              </w:rPr>
              <w:t>Epithelial-Mesenchymal Transition (EMT) Antibody Sampler Kit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D00F8">
              <w:rPr>
                <w:sz w:val="20"/>
                <w:szCs w:val="20"/>
              </w:rPr>
              <w:t>9782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D00F8" w:rsidRDefault="00D54623" w:rsidP="00A5411E">
            <w:pPr>
              <w:rPr>
                <w:sz w:val="20"/>
                <w:szCs w:val="20"/>
              </w:rPr>
            </w:pPr>
            <w:r w:rsidRPr="00850BF3">
              <w:rPr>
                <w:sz w:val="20"/>
                <w:szCs w:val="20"/>
              </w:rPr>
              <w:t>p44/42 MAPK (Erk1/2) Antibody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D00F8" w:rsidRDefault="00D54623" w:rsidP="00A5411E">
            <w:pPr>
              <w:rPr>
                <w:sz w:val="20"/>
                <w:szCs w:val="20"/>
              </w:rPr>
            </w:pPr>
            <w:r w:rsidRPr="00850BF3">
              <w:rPr>
                <w:sz w:val="20"/>
                <w:szCs w:val="20"/>
              </w:rPr>
              <w:t>9102 (</w:t>
            </w:r>
            <w:proofErr w:type="spellStart"/>
            <w:r w:rsidRPr="00850BF3">
              <w:rPr>
                <w:sz w:val="20"/>
                <w:szCs w:val="20"/>
              </w:rPr>
              <w:t>Rb</w:t>
            </w:r>
            <w:proofErr w:type="spellEnd"/>
            <w:r w:rsidRPr="00850BF3">
              <w:rPr>
                <w:sz w:val="20"/>
                <w:szCs w:val="20"/>
              </w:rPr>
              <w:t>)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850BF3" w:rsidRDefault="00D54623" w:rsidP="00A5411E">
            <w:pPr>
              <w:rPr>
                <w:sz w:val="20"/>
                <w:szCs w:val="20"/>
              </w:rPr>
            </w:pPr>
            <w:r w:rsidRPr="002054C9">
              <w:rPr>
                <w:sz w:val="20"/>
                <w:szCs w:val="20"/>
              </w:rPr>
              <w:t xml:space="preserve">Phospho-p44/42 MAPK (Erk1/2) (Thr202/Tyr204) (D13.14.4E) XP® Rabbit </w:t>
            </w:r>
            <w:proofErr w:type="spellStart"/>
            <w:r w:rsidRPr="002054C9">
              <w:rPr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850BF3" w:rsidRDefault="00D54623" w:rsidP="00A5411E">
            <w:pPr>
              <w:rPr>
                <w:sz w:val="20"/>
                <w:szCs w:val="20"/>
              </w:rPr>
            </w:pPr>
            <w:r w:rsidRPr="002054C9">
              <w:rPr>
                <w:sz w:val="20"/>
                <w:szCs w:val="20"/>
              </w:rPr>
              <w:t>4370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2054C9" w:rsidRDefault="00D54623" w:rsidP="00A5411E">
            <w:pPr>
              <w:rPr>
                <w:sz w:val="20"/>
                <w:szCs w:val="20"/>
              </w:rPr>
            </w:pPr>
            <w:r w:rsidRPr="00BD4CB7">
              <w:rPr>
                <w:sz w:val="20"/>
                <w:szCs w:val="20"/>
                <w:lang w:val="pt-BR"/>
              </w:rPr>
              <w:t>NF-κB p65 XP mAb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7B30B6" w:rsidRDefault="00D54623" w:rsidP="00A5411E">
            <w:pPr>
              <w:rPr>
                <w:sz w:val="20"/>
                <w:szCs w:val="20"/>
              </w:rPr>
            </w:pPr>
            <w:r w:rsidRPr="007B30B6">
              <w:rPr>
                <w:sz w:val="20"/>
                <w:szCs w:val="20"/>
                <w:lang w:val="pt-BR"/>
              </w:rPr>
              <w:t>D14E12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172331" w:rsidRDefault="00D54623" w:rsidP="00A5411E">
            <w:pPr>
              <w:rPr>
                <w:sz w:val="20"/>
                <w:szCs w:val="20"/>
              </w:rPr>
            </w:pPr>
            <w:r w:rsidRPr="00172331">
              <w:rPr>
                <w:sz w:val="20"/>
                <w:szCs w:val="20"/>
              </w:rPr>
              <w:t>ERK1/2 Polyclonal antibody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7B30B6" w:rsidRDefault="00D54623" w:rsidP="00A5411E">
            <w:pPr>
              <w:rPr>
                <w:sz w:val="20"/>
                <w:szCs w:val="20"/>
                <w:lang w:val="pt-BR"/>
              </w:rPr>
            </w:pPr>
            <w:r w:rsidRPr="00172331">
              <w:rPr>
                <w:sz w:val="20"/>
                <w:szCs w:val="20"/>
              </w:rPr>
              <w:t>11257-1-AP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4623" w:rsidRPr="00172331" w:rsidRDefault="00D54623" w:rsidP="00A5411E">
            <w:pPr>
              <w:rPr>
                <w:sz w:val="20"/>
                <w:szCs w:val="20"/>
              </w:rPr>
            </w:pPr>
            <w:r w:rsidRPr="00B755CE">
              <w:rPr>
                <w:sz w:val="20"/>
                <w:szCs w:val="20"/>
              </w:rPr>
              <w:t>Phospho-ERK1/2 (Thr202/Tyr204) Recombinant antibody</w:t>
            </w:r>
          </w:p>
        </w:tc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4623" w:rsidRPr="00172331" w:rsidRDefault="00D54623" w:rsidP="00A5411E">
            <w:pPr>
              <w:rPr>
                <w:sz w:val="20"/>
                <w:szCs w:val="20"/>
              </w:rPr>
            </w:pPr>
            <w:r w:rsidRPr="00B755CE">
              <w:rPr>
                <w:sz w:val="20"/>
                <w:szCs w:val="20"/>
              </w:rPr>
              <w:t>80031-1-RR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DDX17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397E5C">
              <w:rPr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19910-1-AP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397E5C">
              <w:rPr>
                <w:sz w:val="20"/>
                <w:szCs w:val="20"/>
                <w:lang w:bidi="en-US"/>
              </w:rPr>
              <w:t>Lamin</w:t>
            </w:r>
            <w:proofErr w:type="spellEnd"/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MA5-35284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SUPT16H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MA5-27214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H2A.Z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711485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 xml:space="preserve">H2A.X (1H65L16) 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701953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H2A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Cell Signaling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12349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H2B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710912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FLAG M2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623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Millipore Sigma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4623" w:rsidRPr="00B755CE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F1804/F3165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pPr>
              <w:tabs>
                <w:tab w:val="left" w:pos="1525"/>
              </w:tabs>
            </w:pPr>
            <w:r w:rsidRPr="00C01200">
              <w:t>Biological samples</w:t>
            </w:r>
          </w:p>
        </w:tc>
        <w:tc>
          <w:tcPr>
            <w:tcW w:w="2644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pPr>
              <w:tabs>
                <w:tab w:val="left" w:pos="1525"/>
              </w:tabs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pPr>
              <w:tabs>
                <w:tab w:val="left" w:pos="1525"/>
              </w:tabs>
            </w:pP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tabs>
                <w:tab w:val="left" w:pos="1525"/>
              </w:tabs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Matched normal and tumor samples from lung adenocarcinoma and sarcoma patients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Van </w:t>
            </w:r>
            <w:proofErr w:type="spellStart"/>
            <w:r w:rsidRPr="006C55A6">
              <w:rPr>
                <w:sz w:val="20"/>
                <w:szCs w:val="20"/>
              </w:rPr>
              <w:t>Andel</w:t>
            </w:r>
            <w:proofErr w:type="spellEnd"/>
            <w:r w:rsidRPr="006C55A6">
              <w:rPr>
                <w:sz w:val="20"/>
                <w:szCs w:val="20"/>
              </w:rPr>
              <w:t xml:space="preserve"> Institute Pathology and Biorepository Core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RRID:SCR_022912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Chemicals, peptides, and recombinant proteins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Dulbecco's Modified Eagle's Medium</w:t>
            </w:r>
          </w:p>
        </w:tc>
        <w:tc>
          <w:tcPr>
            <w:tcW w:w="2644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D7777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Gibco</w:t>
            </w:r>
            <w:proofErr w:type="spellEnd"/>
            <w:r w:rsidRPr="006C55A6">
              <w:rPr>
                <w:sz w:val="20"/>
                <w:szCs w:val="20"/>
              </w:rPr>
              <w:t xml:space="preserve"> Advanced Modified Eagle’s Medium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12492013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10% fetal bovine serum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F0926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Penicillin-streptomycin, 100 U/mL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P4333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GlutaMAX</w:t>
            </w:r>
            <w:proofErr w:type="spellEnd"/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35050079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  <w:vertAlign w:val="subscript"/>
              </w:rPr>
            </w:pPr>
            <w:r w:rsidRPr="006C55A6">
              <w:rPr>
                <w:sz w:val="20"/>
                <w:szCs w:val="20"/>
              </w:rPr>
              <w:t>NaAsO</w:t>
            </w:r>
            <w:r w:rsidRPr="006C55A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Fisher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S225I-100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Lipofectamine</w:t>
            </w:r>
            <w:proofErr w:type="spellEnd"/>
            <w:r w:rsidRPr="006C55A6">
              <w:rPr>
                <w:sz w:val="20"/>
                <w:szCs w:val="20"/>
              </w:rPr>
              <w:t xml:space="preserve"> 3000 reagent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Life Technologies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L3000015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  <w:lang w:val="sv-SE"/>
              </w:rPr>
            </w:pPr>
            <w:r w:rsidRPr="006C55A6">
              <w:rPr>
                <w:sz w:val="20"/>
                <w:szCs w:val="20"/>
                <w:lang w:val="sv-SE"/>
              </w:rPr>
              <w:t>Opti-MEM™ I Reduced Serum Medium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Life Technologies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31985070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Polyethylenimine</w:t>
            </w:r>
            <w:proofErr w:type="spellEnd"/>
            <w:r w:rsidRPr="006C55A6">
              <w:rPr>
                <w:sz w:val="20"/>
                <w:szCs w:val="20"/>
              </w:rPr>
              <w:t>, 2500 mw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Polysciences</w:t>
            </w:r>
            <w:proofErr w:type="spellEnd"/>
            <w:r w:rsidRPr="006C55A6">
              <w:rPr>
                <w:sz w:val="20"/>
                <w:szCs w:val="20"/>
              </w:rPr>
              <w:t>, Inc.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24313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Trypsin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25200072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Trypan</w:t>
            </w:r>
            <w:proofErr w:type="spellEnd"/>
            <w:r w:rsidRPr="006C55A6">
              <w:rPr>
                <w:sz w:val="20"/>
                <w:szCs w:val="20"/>
              </w:rPr>
              <w:t xml:space="preserve"> blue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15250061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Phosphate buffered saline (PBS)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10010023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Nano-</w:t>
            </w:r>
            <w:proofErr w:type="spellStart"/>
            <w:r w:rsidRPr="006C55A6">
              <w:rPr>
                <w:sz w:val="20"/>
                <w:szCs w:val="20"/>
              </w:rPr>
              <w:t>Glo</w:t>
            </w:r>
            <w:proofErr w:type="spellEnd"/>
            <w:r w:rsidRPr="006C55A6">
              <w:rPr>
                <w:sz w:val="20"/>
                <w:szCs w:val="20"/>
              </w:rPr>
              <w:t xml:space="preserve">® Luciferase Assay Reagent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Promega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N3030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Bovine serum albumin (BSA)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B14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Collagen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Advanced </w:t>
            </w:r>
            <w:proofErr w:type="spellStart"/>
            <w:r w:rsidRPr="006C55A6">
              <w:rPr>
                <w:sz w:val="20"/>
                <w:szCs w:val="20"/>
              </w:rPr>
              <w:t>BioMatrix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5005-100ml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Epidermal growth factor (EGF)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PHG0314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lastRenderedPageBreak/>
              <w:t>Triton X-100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Millipore-Sigma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X100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DAPI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D9542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Puromycin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P7225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Cyclohexamide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J66901.03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HALT</w:t>
            </w:r>
            <w:r w:rsidRPr="006C55A6">
              <w:rPr>
                <w:sz w:val="20"/>
                <w:szCs w:val="20"/>
              </w:rPr>
              <w:t xml:space="preserve"> Protease Inhibitor Cocktail</w:t>
            </w:r>
            <w:r>
              <w:rPr>
                <w:sz w:val="20"/>
                <w:szCs w:val="20"/>
              </w:rPr>
              <w:t xml:space="preserve"> (100x)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78440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RNAseOut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10777019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 xml:space="preserve">4x </w:t>
            </w:r>
            <w:proofErr w:type="spellStart"/>
            <w:r w:rsidRPr="00397E5C">
              <w:rPr>
                <w:sz w:val="20"/>
                <w:szCs w:val="20"/>
                <w:lang w:bidi="en-US"/>
              </w:rPr>
              <w:t>Laemmli</w:t>
            </w:r>
            <w:proofErr w:type="spellEnd"/>
            <w:r w:rsidRPr="00397E5C">
              <w:rPr>
                <w:sz w:val="20"/>
                <w:szCs w:val="20"/>
                <w:lang w:bidi="en-US"/>
              </w:rPr>
              <w:t xml:space="preserve"> Sample Buffer 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Bio-Rad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1610747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β-</w:t>
            </w:r>
            <w:proofErr w:type="spellStart"/>
            <w:r w:rsidRPr="00397E5C">
              <w:rPr>
                <w:sz w:val="20"/>
                <w:szCs w:val="20"/>
                <w:lang w:bidi="en-US"/>
              </w:rPr>
              <w:t>mercaptoethanol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Bio-Rad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1610710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Sodium </w:t>
            </w:r>
            <w:proofErr w:type="spellStart"/>
            <w:r w:rsidRPr="006C55A6">
              <w:rPr>
                <w:sz w:val="20"/>
                <w:szCs w:val="20"/>
              </w:rPr>
              <w:t>deoxycholate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Millipore Sigma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D1501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TRIzol</w:t>
            </w:r>
            <w:proofErr w:type="spellEnd"/>
            <w:r w:rsidRPr="006C55A6">
              <w:rPr>
                <w:sz w:val="20"/>
                <w:szCs w:val="20"/>
              </w:rPr>
              <w:t xml:space="preserve"> reagent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15596026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DNAse</w:t>
            </w:r>
            <w:proofErr w:type="spellEnd"/>
            <w:r w:rsidRPr="006C55A6">
              <w:rPr>
                <w:sz w:val="20"/>
                <w:szCs w:val="20"/>
              </w:rPr>
              <w:t xml:space="preserve"> I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Zymo</w:t>
            </w:r>
            <w:proofErr w:type="spellEnd"/>
            <w:r w:rsidRPr="006C55A6">
              <w:rPr>
                <w:sz w:val="20"/>
                <w:szCs w:val="20"/>
              </w:rPr>
              <w:t xml:space="preserve"> Research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E1010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Dulbecco’s Phosphate Buffered Saline (DPBS)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D8537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Radioimmunoprecipitation</w:t>
            </w:r>
            <w:proofErr w:type="spellEnd"/>
            <w:r w:rsidRPr="006C55A6">
              <w:rPr>
                <w:sz w:val="20"/>
                <w:szCs w:val="20"/>
              </w:rPr>
              <w:t xml:space="preserve"> assay (RIPA) lysis and extraction buffer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Thermo</w:t>
            </w:r>
            <w:proofErr w:type="spellEnd"/>
            <w:r w:rsidRPr="006C55A6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J62885.AE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Phenylmethylsulfonyl</w:t>
            </w:r>
            <w:proofErr w:type="spellEnd"/>
            <w:r w:rsidRPr="006C55A6">
              <w:rPr>
                <w:sz w:val="20"/>
                <w:szCs w:val="20"/>
              </w:rPr>
              <w:t xml:space="preserve"> fluoride (PMSF)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10837091001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1X protease inhibitor cocktail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EpiGentek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R-1101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3-methoxybenzylamine (3-MBZ)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159891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Benzylamine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185701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ProLong</w:t>
            </w:r>
            <w:proofErr w:type="spellEnd"/>
            <w:r w:rsidRPr="006C55A6">
              <w:rPr>
                <w:sz w:val="20"/>
                <w:szCs w:val="20"/>
              </w:rPr>
              <w:t xml:space="preserve"> Diamond </w:t>
            </w:r>
            <w:proofErr w:type="spellStart"/>
            <w:r w:rsidRPr="006C55A6">
              <w:rPr>
                <w:sz w:val="20"/>
                <w:szCs w:val="20"/>
              </w:rPr>
              <w:t>Antifade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  <w:proofErr w:type="spellStart"/>
            <w:r w:rsidRPr="006C55A6">
              <w:rPr>
                <w:sz w:val="20"/>
                <w:szCs w:val="20"/>
              </w:rPr>
              <w:t>Mountant</w:t>
            </w:r>
            <w:proofErr w:type="spellEnd"/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P36965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Actinomycin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Sigma-Aldrich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A9415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Critical commercial assays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Monarch PCR and DNA Purification Kit </w:t>
            </w:r>
          </w:p>
        </w:tc>
        <w:tc>
          <w:tcPr>
            <w:tcW w:w="2644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New England </w:t>
            </w:r>
            <w:proofErr w:type="spellStart"/>
            <w:r w:rsidRPr="006C55A6">
              <w:rPr>
                <w:sz w:val="20"/>
                <w:szCs w:val="20"/>
              </w:rPr>
              <w:t>Biolabs</w:t>
            </w:r>
            <w:proofErr w:type="spellEnd"/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T1030S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NEBuilder</w:t>
            </w:r>
            <w:proofErr w:type="spellEnd"/>
            <w:r w:rsidRPr="006C55A6">
              <w:rPr>
                <w:sz w:val="20"/>
                <w:szCs w:val="20"/>
              </w:rPr>
              <w:t xml:space="preserve">® </w:t>
            </w:r>
            <w:proofErr w:type="spellStart"/>
            <w:r w:rsidRPr="006C55A6">
              <w:rPr>
                <w:sz w:val="20"/>
                <w:szCs w:val="20"/>
              </w:rPr>
              <w:t>HiFi</w:t>
            </w:r>
            <w:proofErr w:type="spellEnd"/>
            <w:r w:rsidRPr="006C55A6">
              <w:rPr>
                <w:sz w:val="20"/>
                <w:szCs w:val="20"/>
              </w:rPr>
              <w:t xml:space="preserve"> DNA Assembly Cloning Kit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New England </w:t>
            </w:r>
            <w:proofErr w:type="spellStart"/>
            <w:r w:rsidRPr="006C55A6">
              <w:rPr>
                <w:sz w:val="20"/>
                <w:szCs w:val="20"/>
              </w:rPr>
              <w:t>Biolabs</w:t>
            </w:r>
            <w:proofErr w:type="spellEnd"/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E5520S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CellTiter-Glo</w:t>
            </w:r>
            <w:proofErr w:type="spellEnd"/>
            <w:r w:rsidRPr="006C55A6">
              <w:rPr>
                <w:sz w:val="20"/>
                <w:szCs w:val="20"/>
              </w:rPr>
              <w:t xml:space="preserve"> ATP Assay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Promega</w:t>
            </w:r>
            <w:proofErr w:type="spellEnd"/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G9241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Quick-RNA </w:t>
            </w:r>
            <w:proofErr w:type="spellStart"/>
            <w:r w:rsidRPr="006C55A6">
              <w:rPr>
                <w:sz w:val="20"/>
                <w:szCs w:val="20"/>
              </w:rPr>
              <w:t>Miniprep</w:t>
            </w:r>
            <w:proofErr w:type="spellEnd"/>
            <w:r w:rsidRPr="006C55A6">
              <w:rPr>
                <w:sz w:val="20"/>
                <w:szCs w:val="20"/>
              </w:rPr>
              <w:t xml:space="preserve"> Kit 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Zymo</w:t>
            </w:r>
            <w:proofErr w:type="spellEnd"/>
            <w:r w:rsidRPr="006C55A6">
              <w:rPr>
                <w:sz w:val="20"/>
                <w:szCs w:val="20"/>
              </w:rPr>
              <w:t xml:space="preserve"> Research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R1054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Arraystar</w:t>
            </w:r>
            <w:proofErr w:type="spellEnd"/>
            <w:r w:rsidRPr="006C55A6">
              <w:rPr>
                <w:sz w:val="20"/>
                <w:szCs w:val="20"/>
              </w:rPr>
              <w:t xml:space="preserve"> Human Circular RNA Array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Arraystar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AS-S-CR-H-V2.0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QIAseq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  <w:proofErr w:type="spellStart"/>
            <w:r w:rsidRPr="006C55A6">
              <w:rPr>
                <w:sz w:val="20"/>
                <w:szCs w:val="20"/>
              </w:rPr>
              <w:t>FastSelect</w:t>
            </w:r>
            <w:proofErr w:type="spellEnd"/>
            <w:r w:rsidRPr="006C55A6">
              <w:rPr>
                <w:sz w:val="20"/>
                <w:szCs w:val="20"/>
              </w:rPr>
              <w:t xml:space="preserve"> –</w:t>
            </w:r>
            <w:proofErr w:type="spellStart"/>
            <w:r w:rsidRPr="006C55A6">
              <w:rPr>
                <w:sz w:val="20"/>
                <w:szCs w:val="20"/>
              </w:rPr>
              <w:t>rRNA</w:t>
            </w:r>
            <w:proofErr w:type="spellEnd"/>
            <w:r w:rsidRPr="006C55A6">
              <w:rPr>
                <w:sz w:val="20"/>
                <w:szCs w:val="20"/>
              </w:rPr>
              <w:t xml:space="preserve"> HMR Kit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Qiagen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334376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KAPA RNA </w:t>
            </w:r>
            <w:proofErr w:type="spellStart"/>
            <w:r w:rsidRPr="006C55A6">
              <w:rPr>
                <w:sz w:val="20"/>
                <w:szCs w:val="20"/>
              </w:rPr>
              <w:t>HyperPrep</w:t>
            </w:r>
            <w:proofErr w:type="spellEnd"/>
            <w:r w:rsidRPr="006C55A6">
              <w:rPr>
                <w:sz w:val="20"/>
                <w:szCs w:val="20"/>
              </w:rPr>
              <w:t xml:space="preserve"> Kit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Roche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KK8580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TruSeq</w:t>
            </w:r>
            <w:proofErr w:type="spellEnd"/>
            <w:r w:rsidRPr="006C55A6">
              <w:rPr>
                <w:sz w:val="20"/>
                <w:szCs w:val="20"/>
              </w:rPr>
              <w:t xml:space="preserve"> UD Indexes adapters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lllumina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QuantiFluor</w:t>
            </w:r>
            <w:proofErr w:type="spellEnd"/>
            <w:r w:rsidRPr="006C55A6">
              <w:rPr>
                <w:sz w:val="20"/>
                <w:szCs w:val="20"/>
              </w:rPr>
              <w:t>® dsDNA System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Promega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E2671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Kapa Illumina Library Quantification qPCR assay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Roche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KK4844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nCounter</w:t>
            </w:r>
            <w:proofErr w:type="spellEnd"/>
            <w:r w:rsidRPr="006C55A6">
              <w:rPr>
                <w:sz w:val="20"/>
                <w:szCs w:val="20"/>
              </w:rPr>
              <w:t>™ SPRINT cartridge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NanoString</w:t>
            </w:r>
            <w:proofErr w:type="spellEnd"/>
            <w:r w:rsidRPr="006C55A6">
              <w:rPr>
                <w:sz w:val="20"/>
                <w:szCs w:val="20"/>
              </w:rPr>
              <w:t xml:space="preserve"> Technologies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NAA-CART-048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Nano-</w:t>
            </w:r>
            <w:proofErr w:type="spellStart"/>
            <w:r w:rsidRPr="006C55A6">
              <w:rPr>
                <w:sz w:val="20"/>
                <w:szCs w:val="20"/>
                <w:lang w:bidi="en-US"/>
              </w:rPr>
              <w:t>Glo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6C55A6">
              <w:rPr>
                <w:sz w:val="20"/>
                <w:szCs w:val="20"/>
                <w:lang w:bidi="en-US"/>
              </w:rPr>
              <w:t>HiBi</w:t>
            </w:r>
            <w:r>
              <w:rPr>
                <w:sz w:val="20"/>
                <w:szCs w:val="20"/>
                <w:lang w:bidi="en-US"/>
              </w:rPr>
              <w:t>T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Blotting system (with </w:t>
            </w:r>
            <w:proofErr w:type="spellStart"/>
            <w:r w:rsidRPr="006C55A6">
              <w:rPr>
                <w:sz w:val="20"/>
                <w:szCs w:val="20"/>
                <w:lang w:bidi="en-US"/>
              </w:rPr>
              <w:t>HiBiT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and </w:t>
            </w:r>
            <w:proofErr w:type="spellStart"/>
            <w:r w:rsidRPr="006C55A6">
              <w:rPr>
                <w:sz w:val="20"/>
                <w:szCs w:val="20"/>
                <w:lang w:bidi="en-US"/>
              </w:rPr>
              <w:t>LgBiT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antibodies and reagents)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  <w:lang w:bidi="en-US"/>
              </w:rPr>
              <w:t>Promega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N2410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Pierce BCA Protein Assay Kit 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Pierce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23225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TBST blocking buffer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Fisher </w:t>
            </w:r>
            <w:proofErr w:type="spellStart"/>
            <w:r w:rsidRPr="006C55A6">
              <w:rPr>
                <w:sz w:val="20"/>
                <w:szCs w:val="20"/>
              </w:rPr>
              <w:t>BioReagents</w:t>
            </w:r>
            <w:proofErr w:type="spellEnd"/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BP337-500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Dyna Beads Protein G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</w:rPr>
              <w:t>Invitrogen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10004D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Pierce IP Lysis Buffer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397E5C">
              <w:rPr>
                <w:sz w:val="20"/>
                <w:szCs w:val="20"/>
              </w:rPr>
              <w:t>Thermo</w:t>
            </w:r>
            <w:proofErr w:type="spellEnd"/>
            <w:r w:rsidRPr="00397E5C">
              <w:rPr>
                <w:sz w:val="20"/>
                <w:szCs w:val="20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397E5C">
              <w:rPr>
                <w:sz w:val="20"/>
                <w:szCs w:val="20"/>
                <w:lang w:bidi="en-US"/>
              </w:rPr>
              <w:t>87787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FLAG Immunoprecipitation Kit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Millipore Sigma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FLAGIPT1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7A2FD1">
              <w:rPr>
                <w:sz w:val="20"/>
                <w:szCs w:val="20"/>
              </w:rPr>
              <w:t>Dynabeads</w:t>
            </w:r>
            <w:proofErr w:type="spellEnd"/>
            <w:r w:rsidRPr="007A2FD1">
              <w:rPr>
                <w:sz w:val="20"/>
                <w:szCs w:val="20"/>
              </w:rPr>
              <w:t xml:space="preserve">™ </w:t>
            </w:r>
            <w:proofErr w:type="spellStart"/>
            <w:r w:rsidRPr="007A2FD1">
              <w:rPr>
                <w:sz w:val="20"/>
                <w:szCs w:val="20"/>
              </w:rPr>
              <w:t>MyOne</w:t>
            </w:r>
            <w:proofErr w:type="spellEnd"/>
            <w:r w:rsidRPr="007A2FD1">
              <w:rPr>
                <w:sz w:val="20"/>
                <w:szCs w:val="20"/>
              </w:rPr>
              <w:t>™ Streptavidin C1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7A2FD1">
              <w:rPr>
                <w:sz w:val="20"/>
                <w:szCs w:val="20"/>
              </w:rPr>
              <w:t>Thermo</w:t>
            </w:r>
            <w:proofErr w:type="spellEnd"/>
            <w:r w:rsidRPr="007A2FD1">
              <w:rPr>
                <w:sz w:val="20"/>
                <w:szCs w:val="20"/>
              </w:rPr>
              <w:t xml:space="preserve"> Fisher Scientific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7A2FD1">
              <w:rPr>
                <w:sz w:val="20"/>
                <w:szCs w:val="20"/>
              </w:rPr>
              <w:t>65002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Lentiviral</w:t>
            </w:r>
            <w:proofErr w:type="spellEnd"/>
            <w:r w:rsidRPr="006C55A6">
              <w:rPr>
                <w:sz w:val="20"/>
                <w:szCs w:val="20"/>
              </w:rPr>
              <w:t xml:space="preserve"> production, transduction, and selection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U. Michigan Vector Core Laboratory, Ann Arbor, MI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Arraystar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  <w:proofErr w:type="spellStart"/>
            <w:r w:rsidRPr="006C55A6">
              <w:rPr>
                <w:sz w:val="20"/>
                <w:szCs w:val="20"/>
              </w:rPr>
              <w:t>circRNA</w:t>
            </w:r>
            <w:proofErr w:type="spellEnd"/>
            <w:r w:rsidRPr="006C55A6">
              <w:rPr>
                <w:sz w:val="20"/>
                <w:szCs w:val="20"/>
              </w:rPr>
              <w:t xml:space="preserve"> service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Arraystar</w:t>
            </w:r>
            <w:proofErr w:type="spellEnd"/>
            <w:r w:rsidRPr="006C55A6">
              <w:rPr>
                <w:sz w:val="20"/>
                <w:szCs w:val="20"/>
              </w:rPr>
              <w:t>, Rockville, MD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ATAC-</w:t>
            </w:r>
            <w:proofErr w:type="spellStart"/>
            <w:r w:rsidRPr="006C55A6">
              <w:rPr>
                <w:sz w:val="20"/>
                <w:szCs w:val="20"/>
              </w:rPr>
              <w:t>seq</w:t>
            </w:r>
            <w:proofErr w:type="spellEnd"/>
            <w:r w:rsidRPr="006C55A6">
              <w:rPr>
                <w:sz w:val="20"/>
                <w:szCs w:val="20"/>
              </w:rPr>
              <w:t xml:space="preserve"> service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ActiveMotif</w:t>
            </w:r>
            <w:proofErr w:type="spellEnd"/>
            <w:r w:rsidRPr="006C55A6">
              <w:rPr>
                <w:sz w:val="20"/>
                <w:szCs w:val="20"/>
              </w:rPr>
              <w:t>, Carlsbad, CA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Mass spectrometry service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Michigan State University Integrated Mass Spectrometry Unit, East Lansing, MI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Deposited data</w:t>
            </w:r>
          </w:p>
        </w:tc>
      </w:tr>
      <w:tr w:rsidR="00D54623" w:rsidRPr="00D86EA2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Human genome reference build 38 (hg38)</w:t>
            </w:r>
          </w:p>
        </w:tc>
        <w:tc>
          <w:tcPr>
            <w:tcW w:w="4770" w:type="dxa"/>
            <w:gridSpan w:val="2"/>
            <w:tcBorders>
              <w:top w:val="single" w:sz="12" w:space="0" w:color="000000"/>
            </w:tcBorders>
            <w:vAlign w:val="center"/>
          </w:tcPr>
          <w:p w:rsidR="00D54623" w:rsidRPr="00FF40B3" w:rsidRDefault="00D54623" w:rsidP="00A5411E">
            <w:pPr>
              <w:rPr>
                <w:sz w:val="20"/>
                <w:szCs w:val="20"/>
                <w:lang w:val="sv-SE"/>
              </w:rPr>
            </w:pPr>
            <w:r w:rsidRPr="00FF40B3">
              <w:rPr>
                <w:sz w:val="20"/>
                <w:szCs w:val="20"/>
                <w:lang w:val="sv-SE"/>
              </w:rPr>
              <w:t>NIH, NCBI; https://www.ncbi.nlm.nih.gov/datasets/genome/GCF_000001405.26/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lastRenderedPageBreak/>
              <w:t>Uniprot</w:t>
            </w:r>
            <w:proofErr w:type="spellEnd"/>
            <w:r w:rsidRPr="006C55A6">
              <w:rPr>
                <w:sz w:val="20"/>
                <w:szCs w:val="20"/>
              </w:rPr>
              <w:t xml:space="preserve"> Homo sapiens (UP000005460) database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EMBL-EBI; https://www.uniprot.org/proteomes/UP000005640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D060D8" w:rsidRDefault="00D54623" w:rsidP="00A5411E">
            <w:pPr>
              <w:rPr>
                <w:sz w:val="20"/>
                <w:szCs w:val="20"/>
              </w:rPr>
            </w:pPr>
            <w:r w:rsidRPr="00D060D8">
              <w:rPr>
                <w:sz w:val="20"/>
                <w:szCs w:val="20"/>
              </w:rPr>
              <w:t>The Cancer Genome Atlas database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D060D8" w:rsidRDefault="00D54623" w:rsidP="00A5411E">
            <w:pPr>
              <w:rPr>
                <w:sz w:val="20"/>
                <w:szCs w:val="20"/>
              </w:rPr>
            </w:pPr>
            <w:r w:rsidRPr="00D060D8">
              <w:rPr>
                <w:sz w:val="20"/>
                <w:szCs w:val="20"/>
              </w:rPr>
              <w:t>https://portal.gdc.cancer.gov/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D060D8" w:rsidRDefault="00D54623" w:rsidP="00A5411E">
            <w:r w:rsidRPr="008F51CF">
              <w:rPr>
                <w:sz w:val="20"/>
                <w:szCs w:val="20"/>
              </w:rPr>
              <w:t>GEO with accession numbers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D449BB" w:rsidRDefault="00D54623" w:rsidP="00A5411E">
            <w:pPr>
              <w:rPr>
                <w:highlight w:val="cyan"/>
              </w:rPr>
            </w:pPr>
            <w:r w:rsidRPr="008F51CF">
              <w:rPr>
                <w:sz w:val="20"/>
                <w:szCs w:val="20"/>
              </w:rPr>
              <w:t>GSE</w:t>
            </w:r>
            <w:r>
              <w:rPr>
                <w:sz w:val="20"/>
                <w:szCs w:val="20"/>
              </w:rPr>
              <w:t>278219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Experimental models: Cell lines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BEAS-2B cells</w:t>
            </w:r>
          </w:p>
        </w:tc>
        <w:tc>
          <w:tcPr>
            <w:tcW w:w="2644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ATCC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CRL-3588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16HBE cells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Dr. Shaun McCullough, EPA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Oligonucleotides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ON-</w:t>
            </w:r>
            <w:proofErr w:type="spellStart"/>
            <w:r w:rsidRPr="006C55A6">
              <w:rPr>
                <w:sz w:val="20"/>
                <w:szCs w:val="20"/>
              </w:rPr>
              <w:t>TARGETplus</w:t>
            </w:r>
            <w:proofErr w:type="spellEnd"/>
            <w:r w:rsidRPr="006C55A6">
              <w:rPr>
                <w:sz w:val="20"/>
                <w:szCs w:val="20"/>
              </w:rPr>
              <w:t xml:space="preserve"> SATB2 siRNAs</w:t>
            </w:r>
          </w:p>
        </w:tc>
        <w:tc>
          <w:tcPr>
            <w:tcW w:w="26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Dharmacon</w:t>
            </w:r>
            <w:proofErr w:type="spellEnd"/>
            <w:r w:rsidRPr="006C55A6">
              <w:rPr>
                <w:sz w:val="20"/>
                <w:szCs w:val="20"/>
              </w:rPr>
              <w:t xml:space="preserve"> Reagents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LQ-023161-01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ON-</w:t>
            </w:r>
            <w:proofErr w:type="spellStart"/>
            <w:r w:rsidRPr="006C55A6">
              <w:rPr>
                <w:sz w:val="20"/>
                <w:szCs w:val="20"/>
              </w:rPr>
              <w:t>TARGETplus</w:t>
            </w:r>
            <w:proofErr w:type="spellEnd"/>
            <w:r w:rsidRPr="006C55A6">
              <w:rPr>
                <w:sz w:val="20"/>
                <w:szCs w:val="20"/>
              </w:rPr>
              <w:t xml:space="preserve"> Non-targeting Control siRNAs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Dharmacon</w:t>
            </w:r>
            <w:proofErr w:type="spellEnd"/>
            <w:r w:rsidRPr="006C55A6">
              <w:rPr>
                <w:sz w:val="20"/>
                <w:szCs w:val="20"/>
              </w:rPr>
              <w:t xml:space="preserve"> Reagents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D-001810-01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4" w:tgtFrame="_blank" w:history="1">
              <w:proofErr w:type="spellStart"/>
              <w:r w:rsidRPr="006C55A6">
                <w:rPr>
                  <w:rFonts w:eastAsia="Calibri"/>
                  <w:sz w:val="20"/>
                  <w:szCs w:val="20"/>
                </w:rPr>
                <w:t>UAAAGGUUUGAUGAUUCCUGUdTdT</w:t>
              </w:r>
              <w:proofErr w:type="spellEnd"/>
            </w:hyperlink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circ3915-1 siRNA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5" w:tgtFrame="_blank" w:history="1">
              <w:proofErr w:type="spellStart"/>
              <w:r w:rsidRPr="006C55A6">
                <w:rPr>
                  <w:rFonts w:eastAsia="Calibri"/>
                  <w:sz w:val="20"/>
                  <w:szCs w:val="20"/>
                </w:rPr>
                <w:t>GAUUAAAGGUUUGAUGAUUCC</w:t>
              </w:r>
            </w:hyperlink>
            <w:r w:rsidRPr="006C55A6">
              <w:rPr>
                <w:rFonts w:eastAsia="Calibri"/>
                <w:sz w:val="20"/>
                <w:szCs w:val="20"/>
              </w:rPr>
              <w:t>dTdT</w:t>
            </w:r>
            <w:proofErr w:type="spellEnd"/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circ3915-2 siRNA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6" w:tgtFrame="_blank" w:history="1">
              <w:proofErr w:type="spellStart"/>
              <w:r w:rsidRPr="006C55A6">
                <w:rPr>
                  <w:rFonts w:eastAsia="Calibri"/>
                  <w:sz w:val="20"/>
                  <w:szCs w:val="20"/>
                </w:rPr>
                <w:t>UUAAAGGUUUGAUGAUUCCUG</w:t>
              </w:r>
            </w:hyperlink>
            <w:r w:rsidRPr="006C55A6">
              <w:rPr>
                <w:rFonts w:eastAsia="Calibri"/>
                <w:sz w:val="20"/>
                <w:szCs w:val="20"/>
              </w:rPr>
              <w:t>dTdT</w:t>
            </w:r>
            <w:proofErr w:type="spellEnd"/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circ3915-3 siRNA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rFonts w:eastAsia="Calibri"/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SATB2 </w:t>
            </w:r>
            <w:proofErr w:type="spellStart"/>
            <w:r w:rsidRPr="006C55A6">
              <w:rPr>
                <w:sz w:val="20"/>
                <w:szCs w:val="20"/>
              </w:rPr>
              <w:t>shRNAs</w:t>
            </w:r>
            <w:proofErr w:type="spellEnd"/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Millipore Sigma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TRCN0000020685, TRCN0000020687, and TRCN0000020688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7" w:tgtFrame="_blank" w:history="1">
              <w:r w:rsidRPr="006C55A6">
                <w:rPr>
                  <w:rFonts w:eastAsia="Calibri"/>
                  <w:sz w:val="20"/>
                  <w:szCs w:val="20"/>
                </w:rPr>
                <w:t>UAAAGGUUUGAUGAUUCCUGU</w:t>
              </w:r>
            </w:hyperlink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shcirc3915-1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8" w:tgtFrame="_blank" w:history="1">
              <w:r w:rsidRPr="006C55A6">
                <w:rPr>
                  <w:rFonts w:eastAsia="Calibri"/>
                  <w:sz w:val="20"/>
                  <w:szCs w:val="20"/>
                </w:rPr>
                <w:t>GAUUAAAGGUUUGAUGAUUCC</w:t>
              </w:r>
            </w:hyperlink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shcirc3915-2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hyperlink r:id="rId9" w:tgtFrame="_blank" w:history="1">
              <w:r w:rsidRPr="006C55A6">
                <w:rPr>
                  <w:rFonts w:eastAsia="Calibri"/>
                  <w:sz w:val="20"/>
                  <w:szCs w:val="20"/>
                </w:rPr>
                <w:t>UUAAAGGUUUGAUGAUUCCUG</w:t>
              </w:r>
            </w:hyperlink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shcirc3915-3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ttggacggctctcttgaatatg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SATB2 </w:t>
            </w:r>
            <w:r w:rsidRPr="006C55A6">
              <w:rPr>
                <w:rFonts w:eastAsia="Calibri"/>
                <w:sz w:val="20"/>
                <w:szCs w:val="20"/>
              </w:rPr>
              <w:t>circular + linear 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ccgcagagctgtgagaatac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SATB2 </w:t>
            </w:r>
            <w:r w:rsidRPr="006C55A6">
              <w:rPr>
                <w:rFonts w:eastAsia="Calibri"/>
                <w:sz w:val="20"/>
                <w:szCs w:val="20"/>
              </w:rPr>
              <w:t>circular + linear 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tctccccaaacacaccatca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SATB2 </w:t>
            </w:r>
            <w:r w:rsidRPr="006C55A6">
              <w:rPr>
                <w:rFonts w:eastAsia="Calibri"/>
                <w:sz w:val="20"/>
                <w:szCs w:val="20"/>
              </w:rPr>
              <w:t>linear mRNA 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gcagctcctcgtccttatattca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SATB2 </w:t>
            </w:r>
            <w:r w:rsidRPr="006C55A6">
              <w:rPr>
                <w:rFonts w:eastAsia="Calibri"/>
                <w:sz w:val="20"/>
                <w:szCs w:val="20"/>
              </w:rPr>
              <w:t>linear mRNA 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gaagattaaaggtttgatgattcctgtc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circ3915 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ccaccttcccagcttgattatt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sz w:val="20"/>
                <w:szCs w:val="20"/>
              </w:rPr>
              <w:t>circ3915 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gtcagccgcatcttcttttg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GAPDH </w:t>
            </w:r>
            <w:r w:rsidRPr="006C55A6">
              <w:rPr>
                <w:rFonts w:eastAsia="Calibri"/>
                <w:sz w:val="20"/>
                <w:szCs w:val="20"/>
              </w:rPr>
              <w:t>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gcgcccaatacgaccaaatc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 xml:space="preserve">GAPDH </w:t>
            </w:r>
            <w:r w:rsidRPr="006C55A6">
              <w:rPr>
                <w:rFonts w:eastAsia="Calibri"/>
                <w:sz w:val="20"/>
                <w:szCs w:val="20"/>
              </w:rPr>
              <w:t>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gcaccacgtccaatgacat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RPII 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gtgcggctgcttccataa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RPII 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ttcggagagttctgggattgta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TBP forward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caps/>
                <w:sz w:val="20"/>
                <w:szCs w:val="20"/>
              </w:rPr>
            </w:pPr>
            <w:r w:rsidRPr="006C55A6">
              <w:rPr>
                <w:rFonts w:eastAsia="Calibri"/>
                <w:caps/>
                <w:sz w:val="20"/>
                <w:szCs w:val="20"/>
              </w:rPr>
              <w:t>tggactgttcttcacttcttggc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TBP reverse primer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rFonts w:eastAsia="Calibri"/>
                <w:caps/>
                <w:sz w:val="20"/>
                <w:szCs w:val="20"/>
              </w:rPr>
            </w:pPr>
            <w:r w:rsidRPr="00CC0630">
              <w:rPr>
                <w:rFonts w:eastAsia="Calibri"/>
                <w:caps/>
                <w:sz w:val="20"/>
                <w:szCs w:val="20"/>
              </w:rPr>
              <w:t>GACAGGAATCATCAAACCTTTAATCTTC</w:t>
            </w:r>
            <w:r>
              <w:rPr>
                <w:rFonts w:eastAsia="Calibri"/>
                <w:caps/>
                <w:sz w:val="20"/>
                <w:szCs w:val="20"/>
              </w:rPr>
              <w:t>-</w:t>
            </w:r>
            <w:r w:rsidRPr="00C86284">
              <w:rPr>
                <w:rFonts w:eastAsia="Calibri"/>
                <w:sz w:val="20"/>
                <w:szCs w:val="20"/>
              </w:rPr>
              <w:t>Bio</w:t>
            </w:r>
            <w:r>
              <w:rPr>
                <w:rFonts w:eastAsia="Calibri"/>
                <w:sz w:val="20"/>
                <w:szCs w:val="20"/>
              </w:rPr>
              <w:t>t</w:t>
            </w:r>
            <w:r w:rsidRPr="00C86284">
              <w:rPr>
                <w:rFonts w:eastAsia="Calibri"/>
                <w:sz w:val="20"/>
                <w:szCs w:val="20"/>
              </w:rPr>
              <w:t>in</w:t>
            </w:r>
            <w:r>
              <w:rPr>
                <w:rFonts w:eastAsia="Calibri"/>
                <w:caps/>
                <w:sz w:val="20"/>
                <w:szCs w:val="20"/>
              </w:rPr>
              <w:t>-</w:t>
            </w:r>
            <w:r w:rsidRPr="00CC0630">
              <w:rPr>
                <w:rFonts w:eastAsia="Calibri"/>
                <w:caps/>
                <w:sz w:val="20"/>
                <w:szCs w:val="20"/>
              </w:rPr>
              <w:t>TEG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circ3915 antisense oligonucleotide (ASO)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CC0630" w:rsidRDefault="00D54623" w:rsidP="00A5411E">
            <w:pPr>
              <w:rPr>
                <w:rFonts w:eastAsia="Calibri"/>
                <w:caps/>
                <w:sz w:val="20"/>
                <w:szCs w:val="20"/>
              </w:rPr>
            </w:pPr>
            <w:r w:rsidRPr="000237F1">
              <w:rPr>
                <w:rFonts w:eastAsia="Calibri"/>
                <w:caps/>
                <w:sz w:val="20"/>
                <w:szCs w:val="20"/>
              </w:rPr>
              <w:t>TTAGTCGACATGTAAACCA</w:t>
            </w:r>
            <w:r>
              <w:rPr>
                <w:rFonts w:eastAsia="Calibri"/>
                <w:caps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>Biotin</w:t>
            </w:r>
            <w:r>
              <w:rPr>
                <w:rFonts w:eastAsia="Calibri"/>
                <w:caps/>
                <w:sz w:val="20"/>
                <w:szCs w:val="20"/>
              </w:rPr>
              <w:t>-</w:t>
            </w:r>
            <w:r w:rsidRPr="000237F1">
              <w:rPr>
                <w:rFonts w:eastAsia="Calibri"/>
                <w:caps/>
                <w:sz w:val="20"/>
                <w:szCs w:val="20"/>
              </w:rPr>
              <w:t>TEG</w:t>
            </w:r>
          </w:p>
        </w:tc>
        <w:tc>
          <w:tcPr>
            <w:tcW w:w="2644" w:type="dxa"/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study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54623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Nonsense ASO oligonucleotide (negative control)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Recombinant DNA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Lentivirus U5 promoter-</w:t>
            </w:r>
            <w:proofErr w:type="spellStart"/>
            <w:r w:rsidRPr="006C55A6">
              <w:rPr>
                <w:sz w:val="20"/>
                <w:szCs w:val="20"/>
              </w:rPr>
              <w:t>shRNA</w:t>
            </w:r>
            <w:proofErr w:type="spellEnd"/>
            <w:r w:rsidRPr="006C55A6">
              <w:rPr>
                <w:sz w:val="20"/>
                <w:szCs w:val="20"/>
              </w:rPr>
              <w:t>; CMV-GFP vector</w:t>
            </w:r>
          </w:p>
        </w:tc>
        <w:tc>
          <w:tcPr>
            <w:tcW w:w="4770" w:type="dxa"/>
            <w:gridSpan w:val="2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U. Michigan Vector Core Laboratory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pcDNA3.1(+) </w:t>
            </w:r>
            <w:proofErr w:type="spellStart"/>
            <w:r w:rsidRPr="006C55A6">
              <w:rPr>
                <w:sz w:val="20"/>
                <w:szCs w:val="20"/>
              </w:rPr>
              <w:t>CircRNA</w:t>
            </w:r>
            <w:proofErr w:type="spellEnd"/>
            <w:r w:rsidRPr="006C55A6">
              <w:rPr>
                <w:sz w:val="20"/>
                <w:szCs w:val="20"/>
              </w:rPr>
              <w:t xml:space="preserve"> Mini Vector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Addgene</w:t>
            </w:r>
            <w:proofErr w:type="spellEnd"/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60648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SATB2</w:t>
            </w:r>
            <w:r>
              <w:rPr>
                <w:sz w:val="20"/>
                <w:szCs w:val="20"/>
              </w:rPr>
              <w:t>-GFP circ</w:t>
            </w:r>
            <w:r w:rsidRPr="004A43FC">
              <w:rPr>
                <w:shd w:val="clear" w:color="auto" w:fill="FFFFFF"/>
              </w:rPr>
              <w:t>3×</w:t>
            </w:r>
            <w:r>
              <w:rPr>
                <w:sz w:val="20"/>
                <w:szCs w:val="20"/>
              </w:rPr>
              <w:t>FLAG</w:t>
            </w:r>
            <w:r w:rsidRPr="006C55A6">
              <w:rPr>
                <w:sz w:val="20"/>
                <w:szCs w:val="20"/>
              </w:rPr>
              <w:t xml:space="preserve">-tagged construct 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SATB2-GFP construct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circ3915 </w:t>
            </w:r>
            <w:r w:rsidRPr="004A43FC">
              <w:rPr>
                <w:shd w:val="clear" w:color="auto" w:fill="FFFFFF"/>
              </w:rPr>
              <w:t>3×</w:t>
            </w:r>
            <w:r w:rsidRPr="006C55A6">
              <w:rPr>
                <w:sz w:val="20"/>
                <w:szCs w:val="20"/>
              </w:rPr>
              <w:t>FLAG-tagged construct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6C55A6">
              <w:rPr>
                <w:sz w:val="20"/>
                <w:szCs w:val="20"/>
              </w:rPr>
              <w:t xml:space="preserve">irc3915 </w:t>
            </w:r>
            <w:proofErr w:type="spellStart"/>
            <w:r w:rsidRPr="006C55A6">
              <w:rPr>
                <w:sz w:val="20"/>
                <w:szCs w:val="20"/>
              </w:rPr>
              <w:t>HiBiT</w:t>
            </w:r>
            <w:proofErr w:type="spellEnd"/>
            <w:r w:rsidRPr="006C55A6">
              <w:rPr>
                <w:sz w:val="20"/>
                <w:szCs w:val="20"/>
              </w:rPr>
              <w:t xml:space="preserve"> construct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This study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psPAX2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U. Michigan Vector Core Laboratory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lastRenderedPageBreak/>
              <w:t xml:space="preserve">pC1-VSVG 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U. Michigan Vector Core Laboratory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Software and algorithms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Circular RNA </w:t>
            </w:r>
            <w:proofErr w:type="spellStart"/>
            <w:r w:rsidRPr="006C55A6">
              <w:rPr>
                <w:sz w:val="20"/>
                <w:szCs w:val="20"/>
              </w:rPr>
              <w:t>interactome</w:t>
            </w:r>
            <w:proofErr w:type="spellEnd"/>
            <w:r w:rsidRPr="006C55A6">
              <w:rPr>
                <w:sz w:val="20"/>
                <w:szCs w:val="20"/>
              </w:rPr>
              <w:t xml:space="preserve"> resource</w:t>
            </w:r>
          </w:p>
        </w:tc>
        <w:tc>
          <w:tcPr>
            <w:tcW w:w="4770" w:type="dxa"/>
            <w:gridSpan w:val="2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NIH, NIA; https://circinteractome.nia.nih.gov/index.html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B41574">
              <w:rPr>
                <w:sz w:val="20"/>
                <w:szCs w:val="20"/>
              </w:rPr>
              <w:t>multiMiR</w:t>
            </w:r>
            <w:proofErr w:type="spellEnd"/>
            <w:r w:rsidRPr="00B41574">
              <w:rPr>
                <w:sz w:val="20"/>
                <w:szCs w:val="20"/>
              </w:rPr>
              <w:t xml:space="preserve"> R package</w:t>
            </w:r>
          </w:p>
        </w:tc>
        <w:tc>
          <w:tcPr>
            <w:tcW w:w="4770" w:type="dxa"/>
            <w:gridSpan w:val="2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 et al. 2014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PEVuZE5vdGU+PENpdGU+PEF1dGhvcj5SdTwvQXV0aG9yPjxZZWFyPjIwMTQ8L1llYXI+PFJlY051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PEVuZE5vdGU+PENpdGU+PEF1dGhvcj5SdTwvQXV0aG9yPjxZZWFyPjIwMTQ8L1llYXI+PFJlY051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(83)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RTA3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Illumina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Bcl2fastq v2.20.0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Illumina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TrimGalore</w:t>
            </w:r>
            <w:proofErr w:type="spellEnd"/>
            <w:r w:rsidRPr="006C55A6">
              <w:rPr>
                <w:sz w:val="20"/>
                <w:szCs w:val="20"/>
              </w:rPr>
              <w:t xml:space="preserve"> v0.6.10 </w:t>
            </w:r>
          </w:p>
        </w:tc>
        <w:tc>
          <w:tcPr>
            <w:tcW w:w="4770" w:type="dxa"/>
            <w:gridSpan w:val="2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color w:val="212121"/>
                <w:sz w:val="20"/>
                <w:szCs w:val="20"/>
                <w:shd w:val="clear" w:color="auto" w:fill="FFFFFF"/>
              </w:rPr>
              <w:t xml:space="preserve">doi.org/10.5281/zenodo.7598955; </w:t>
            </w:r>
            <w:r w:rsidRPr="006C55A6">
              <w:rPr>
                <w:sz w:val="20"/>
                <w:szCs w:val="20"/>
              </w:rPr>
              <w:t>https://github.com/FelixKrueger/TrimGalore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STAR v2.7.10a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Dobin</w:t>
            </w:r>
            <w:proofErr w:type="spellEnd"/>
            <w:r w:rsidRPr="006C55A6">
              <w:rPr>
                <w:sz w:val="20"/>
                <w:szCs w:val="20"/>
              </w:rPr>
              <w:t xml:space="preserve"> et al. 2013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&lt;EndNote&gt;&lt;Cite&gt;&lt;Author&gt;Dobin&lt;/Author&gt;&lt;Year&gt;2013&lt;/Year&gt;&lt;RecNum&gt;9820&lt;/RecNum&gt;&lt;DisplayText&gt;(66)&lt;/DisplayText&gt;&lt;record&gt;&lt;rec-number&gt;9820&lt;/rec-number&gt;&lt;foreign-keys&gt;&lt;key app="EN" db-id="5spw2wt2m5spfze90foxstf0reade0zvptra" timestamp="1642696623"&gt;9820&lt;/key&gt;&lt;/foreign-keys&gt;&lt;ref-type name="Journal Article"&gt;17&lt;/ref-type&gt;&lt;contributors&gt;&lt;authors&gt;&lt;author&gt;Dobin, A.&lt;/author&gt;&lt;author&gt;Davis, C. A.&lt;/author&gt;&lt;author&gt;Schlesinger, F.&lt;/author&gt;&lt;author&gt;Drenkow, J.&lt;/author&gt;&lt;author&gt;Zaleski, C.&lt;/author&gt;&lt;author&gt;Jha, S.&lt;/author&gt;&lt;author&gt;Batut, P.&lt;/author&gt;&lt;author&gt;Chaisson, M.&lt;/author&gt;&lt;author&gt;Gingeras, T. R.&lt;/author&gt;&lt;/authors&gt;&lt;/contributors&gt;&lt;auth-address&gt;Cold Spring Harbor Laboratory, Cold Spring Harbor, NY, USA. dobin@cshl.edu&lt;/auth-address&gt;&lt;titles&gt;&lt;title&gt;STAR: ultrafast universal RNA-seq aligner&lt;/title&gt;&lt;secondary-title&gt;Bioinformatics&lt;/secondary-title&gt;&lt;/titles&gt;&lt;periodical&gt;&lt;full-title&gt;Bioinformatics&lt;/full-title&gt;&lt;abbr-1&gt;Bioinformatics (Oxford, England)&lt;/abbr-1&gt;&lt;/periodical&gt;&lt;pages&gt;15-21&lt;/pages&gt;&lt;volume&gt;29&lt;/volume&gt;&lt;number&gt;1&lt;/number&gt;&lt;edition&gt;2012/10/30&lt;/edition&gt;&lt;keywords&gt;&lt;keyword&gt;Algorithms&lt;/keyword&gt;&lt;keyword&gt;Cluster Analysis&lt;/keyword&gt;&lt;keyword&gt;Gene Expression Profiling&lt;/keyword&gt;&lt;keyword&gt;Genome, Human&lt;/keyword&gt;&lt;keyword&gt;Humans&lt;/keyword&gt;&lt;keyword&gt;RNA Splicing&lt;/keyword&gt;&lt;keyword&gt;Sequence Alignment/*methods&lt;/keyword&gt;&lt;keyword&gt;Sequence Analysis, RNA/methods&lt;/keyword&gt;&lt;keyword&gt;*Software&lt;/keyword&gt;&lt;/keywords&gt;&lt;dates&gt;&lt;year&gt;2013&lt;/year&gt;&lt;pub-dates&gt;&lt;date&gt;Jan 1&lt;/date&gt;&lt;/pub-dates&gt;&lt;/dates&gt;&lt;isbn&gt;1367-4803 (Print)&amp;#xD;1367-4803&lt;/isbn&gt;&lt;accession-num&gt;23104886&lt;/accession-num&gt;&lt;urls&gt;&lt;/urls&gt;&lt;custom2&gt;PMID: 23104886, PMC3530905&lt;/custom2&gt;&lt;electronic-resource-num&gt;10.1093/bioinformatics/bts635&lt;/electronic-resource-num&gt;&lt;remote-database-provider&gt;NLM&lt;/remote-database-provider&gt;&lt;language&gt;eng&lt;/language&gt;&lt;/record&gt;&lt;/Cite&gt;&lt;/EndNote&gt;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(66)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DESeq2 v1.38.3 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Love et al. 2014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&lt;EndNote&gt;&lt;Cite&gt;&lt;Author&gt;Love&lt;/Author&gt;&lt;Year&gt;2014&lt;/Year&gt;&lt;RecNum&gt;1004&lt;/RecNum&gt;&lt;DisplayText&gt;(67)&lt;/DisplayText&gt;&lt;record&gt;&lt;rec-number&gt;1004&lt;/rec-number&gt;&lt;foreign-keys&gt;&lt;key app="EN" db-id="5spw2wt2m5spfze90foxstf0reade0zvptra" timestamp="1617135194"&gt;1004&lt;/key&gt;&lt;/foreign-keys&gt;&lt;ref-type name="Journal Article"&gt;17&lt;/ref-type&gt;&lt;contributors&gt;&lt;authors&gt;&lt;author&gt;Love, Michael I.&lt;/author&gt;&lt;author&gt;Huber, Wolfgang&lt;/author&gt;&lt;author&gt;Anders, Simon&lt;/author&gt;&lt;/authors&gt;&lt;/contributors&gt;&lt;titles&gt;&lt;title&gt;Moderated estimation of fold change and dispersion for RNA-seq data with DESeq2&lt;/title&gt;&lt;secondary-title&gt;Genome Biol.&lt;/secondary-title&gt;&lt;alt-title&gt;Genome Biol&lt;/alt-title&gt;&lt;/titles&gt;&lt;periodical&gt;&lt;full-title&gt;Genome Biol.&lt;/full-title&gt;&lt;/periodical&gt;&lt;alt-periodical&gt;&lt;full-title&gt;Genome Biol&lt;/full-title&gt;&lt;abbr-1&gt;Genome biology&lt;/abbr-1&gt;&lt;/alt-periodical&gt;&lt;pages&gt;550-550&lt;/pages&gt;&lt;volume&gt;15&lt;/volume&gt;&lt;number&gt;12&lt;/number&gt;&lt;keywords&gt;&lt;keyword&gt;Algorithms&lt;/keyword&gt;&lt;keyword&gt;Computational Biology/*methods&lt;/keyword&gt;&lt;keyword&gt;High-Throughput Nucleotide Sequencing&lt;/keyword&gt;&lt;keyword&gt;Models, Genetic&lt;/keyword&gt;&lt;keyword&gt;RNA/*analysis&lt;/keyword&gt;&lt;keyword&gt;Sequence Analysis, RNA&lt;/keyword&gt;&lt;keyword&gt;*Software&lt;/keyword&gt;&lt;/keywords&gt;&lt;dates&gt;&lt;year&gt;2014&lt;/year&gt;&lt;/dates&gt;&lt;publisher&gt;BioMed Central&lt;/publisher&gt;&lt;isbn&gt;1474-760X&amp;#xD;1465-6906&lt;/isbn&gt;&lt;accession-num&gt;25516281&lt;/accession-num&gt;&lt;urls&gt;&lt;related-urls&gt;&lt;url&gt;https://pubmed.ncbi.nlm.nih.gov/25516281&lt;/url&gt;&lt;url&gt;https://www.ncbi.nlm.nih.gov/pmc/articles/PMC4302049/&lt;/url&gt;&lt;/related-urls&gt;&lt;/urls&gt;&lt;custom2&gt;PMID: 25516281&lt;/custom2&gt;&lt;electronic-resource-num&gt;10.1186/s13059-014-0550-8&lt;/electronic-resource-num&gt;&lt;remote-database-name&gt;PubMed&lt;/remote-database-name&gt;&lt;language&gt;eng&lt;/language&gt;&lt;/record&gt;&lt;/Cite&gt;&lt;/EndNote&gt;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(67)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clusterProfiler</w:t>
            </w:r>
            <w:proofErr w:type="spellEnd"/>
            <w:r w:rsidRPr="006C55A6">
              <w:rPr>
                <w:sz w:val="20"/>
                <w:szCs w:val="20"/>
              </w:rPr>
              <w:t xml:space="preserve"> v4.6.2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Wu et al. 2021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PEVuZE5vdGU+PENpdGU+PEF1dGhvcj5XdTwvQXV0aG9yPjxZZWFyPjIwMjE8L1llYXI+PFJlY051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==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PEVuZE5vdGU+PENpdGU+PEF1dGhvcj5XdTwvQXV0aG9yPjxZZWFyPjIwMjE8L1llYXI+PFJlY051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==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(69)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msigdbr</w:t>
            </w:r>
            <w:proofErr w:type="spellEnd"/>
            <w:r w:rsidRPr="006C55A6">
              <w:rPr>
                <w:sz w:val="20"/>
                <w:szCs w:val="20"/>
              </w:rPr>
              <w:t xml:space="preserve"> v7.5.1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https://software.broadinstitute.org/cancer/software/gsea/wiki/index.php/MSigDB_v7.5.1_Release_Notes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enrichPlot</w:t>
            </w:r>
            <w:proofErr w:type="spellEnd"/>
            <w:r w:rsidRPr="006C55A6">
              <w:rPr>
                <w:sz w:val="20"/>
                <w:szCs w:val="20"/>
              </w:rPr>
              <w:t xml:space="preserve"> v1.18.4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DOI: 10.18129/B9.bioc.enrichplot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ROSALIND®</w:t>
            </w:r>
          </w:p>
        </w:tc>
        <w:tc>
          <w:tcPr>
            <w:tcW w:w="4770" w:type="dxa"/>
            <w:gridSpan w:val="2"/>
            <w:tcBorders>
              <w:bottom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https://rosalind.onramp.bio/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geNorm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Perkins et al. 2012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&lt;EndNote&gt;&lt;Cite&gt;&lt;Author&gt;Perkins&lt;/Author&gt;&lt;Year&gt;2012&lt;/Year&gt;&lt;RecNum&gt;11645&lt;/RecNum&gt;&lt;DisplayText&gt;(70)&lt;/DisplayText&gt;&lt;record&gt;&lt;rec-number&gt;11645&lt;/rec-number&gt;&lt;foreign-keys&gt;&lt;key app="EN" db-id="5spw2wt2m5spfze90foxstf0reade0zvptra" timestamp="1713802950"&gt;11645&lt;/key&gt;&lt;/foreign-keys&gt;&lt;ref-type name="Journal Article"&gt;17&lt;/ref-type&gt;&lt;contributors&gt;&lt;authors&gt;&lt;author&gt;Perkins, J. R.&lt;/author&gt;&lt;author&gt;Dawes, J. M.&lt;/author&gt;&lt;author&gt;McMahon, S. B.&lt;/author&gt;&lt;author&gt;Bennett, D. L.&lt;/author&gt;&lt;author&gt;Orengo, C.&lt;/author&gt;&lt;author&gt;Kohl, M.&lt;/author&gt;&lt;/authors&gt;&lt;/contributors&gt;&lt;auth-address&gt;Institute of Structural and Molecular Biology, University College of London, London, UK. j.perkins@ucl.ac.uk&lt;/auth-address&gt;&lt;titles&gt;&lt;title&gt;ReadqPCR and NormqPCR: R packages for the reading, quality checking and normalisation of RT-qPCR quantification cycle (Cq) data&lt;/title&gt;&lt;secondary-title&gt;BMC Genomics&lt;/secondary-title&gt;&lt;/titles&gt;&lt;periodical&gt;&lt;full-title&gt;BMC Genomics&lt;/full-title&gt;&lt;abbr-1&gt;BMC genomics&lt;/abbr-1&gt;&lt;/periodical&gt;&lt;pages&gt;296&lt;/pages&gt;&lt;volume&gt;13&lt;/volume&gt;&lt;edition&gt;2012/07/04&lt;/edition&gt;&lt;keywords&gt;&lt;keyword&gt;Algorithms&lt;/keyword&gt;&lt;keyword&gt;Real-Time Polymerase Chain Reaction/*methods&lt;/keyword&gt;&lt;keyword&gt;*Software&lt;/keyword&gt;&lt;/keywords&gt;&lt;dates&gt;&lt;year&gt;2012&lt;/year&gt;&lt;pub-dates&gt;&lt;date&gt;Jul 2&lt;/date&gt;&lt;/pub-dates&gt;&lt;/dates&gt;&lt;isbn&gt;1471-2164&lt;/isbn&gt;&lt;accession-num&gt;22748112&lt;/accession-num&gt;&lt;urls&gt;&lt;/urls&gt;&lt;custom2&gt;PMID: 22748112; PMC3443438&lt;/custom2&gt;&lt;electronic-resource-num&gt;10.1186/1471-2164-13-296&lt;/electronic-resource-num&gt;&lt;remote-database-provider&gt;NLM&lt;/remote-database-provider&gt;&lt;language&gt;eng&lt;/language&gt;&lt;/record&gt;&lt;/Cite&gt;&lt;/EndNote&gt;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(70)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skewer v.0.2.2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Jiang et al. 2014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&lt;EndNote&gt;&lt;Cite&gt;&lt;Author&gt;Jiang&lt;/Author&gt;&lt;Year&gt;2014&lt;/Year&gt;&lt;RecNum&gt;11777&lt;/RecNum&gt;&lt;DisplayText&gt;(71)&lt;/DisplayText&gt;&lt;record&gt;&lt;rec-number&gt;11777&lt;/rec-number&gt;&lt;foreign-keys&gt;&lt;key app="EN" db-id="5spw2wt2m5spfze90foxstf0reade0zvptra" timestamp="1724953751"&gt;11777&lt;/key&gt;&lt;/foreign-keys&gt;&lt;ref-type name="Journal Article"&gt;17&lt;/ref-type&gt;&lt;contributors&gt;&lt;authors&gt;&lt;author&gt;Jiang, H.&lt;/author&gt;&lt;author&gt;Lei, R.&lt;/author&gt;&lt;author&gt;Ding, S. W.&lt;/author&gt;&lt;author&gt;Zhu, S.&lt;/author&gt;&lt;/authors&gt;&lt;/contributors&gt;&lt;auth-address&gt;Institute of Plant Quarantine Research, Chinese Academy of Inspection and Quarantine, Huixinli 241, Beijing, 100029 China. hongshan.jiang@gmail.com.&lt;/auth-address&gt;&lt;titles&gt;&lt;title&gt;Skewer: a fast and accurate adapter trimmer for next-generation sequencing paired-end reads&lt;/title&gt;&lt;secondary-title&gt;BMC Bioinformatics&lt;/secondary-title&gt;&lt;alt-title&gt;BMC bioinformatics&lt;/alt-title&gt;&lt;/titles&gt;&lt;periodical&gt;&lt;full-title&gt;BMC bioinformatics&lt;/full-title&gt;&lt;abbr-1&gt;BMC Bioinformatics&lt;/abbr-1&gt;&lt;/periodical&gt;&lt;alt-periodical&gt;&lt;full-title&gt;BMC bioinformatics&lt;/full-title&gt;&lt;abbr-1&gt;BMC Bioinformatics&lt;/abbr-1&gt;&lt;/alt-periodical&gt;&lt;pages&gt;182&lt;/pages&gt;&lt;volume&gt;15&lt;/volume&gt;&lt;edition&gt;2014/06/14&lt;/edition&gt;&lt;keywords&gt;&lt;keyword&gt;Algorithms&lt;/keyword&gt;&lt;keyword&gt;Animals&lt;/keyword&gt;&lt;keyword&gt;Arabidopsis&lt;/keyword&gt;&lt;keyword&gt;Caenorhabditis elegans&lt;/keyword&gt;&lt;keyword&gt;Drosophila&lt;/keyword&gt;&lt;keyword&gt;High-Throughput Nucleotide Sequencing/*methods&lt;/keyword&gt;&lt;keyword&gt;Humans&lt;/keyword&gt;&lt;keyword&gt;Sequence Analysis, RNA&lt;/keyword&gt;&lt;keyword&gt;Software&lt;/keyword&gt;&lt;keyword&gt;Time Factors&lt;/keyword&gt;&lt;/keywords&gt;&lt;dates&gt;&lt;year&gt;2014&lt;/year&gt;&lt;pub-dates&gt;&lt;date&gt;Jun 12&lt;/date&gt;&lt;/pub-dates&gt;&lt;/dates&gt;&lt;isbn&gt;1471-2105&lt;/isbn&gt;&lt;accession-num&gt;24925680&lt;/accession-num&gt;&lt;urls&gt;&lt;/urls&gt;&lt;custom2&gt;PMID: 24925680; PMC4074385&lt;/custom2&gt;&lt;electronic-resource-num&gt;10.1186/1471-2105-15-182&lt;/electronic-resource-num&gt;&lt;remote-database-provider&gt;NLM&lt;/remote-database-provider&gt;&lt;language&gt;eng&lt;/language&gt;&lt;/record&gt;&lt;/Cite&gt;&lt;/EndNote&gt;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(71)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Samtools</w:t>
            </w:r>
            <w:proofErr w:type="spellEnd"/>
            <w:r w:rsidRPr="006C55A6">
              <w:rPr>
                <w:sz w:val="20"/>
                <w:szCs w:val="20"/>
              </w:rPr>
              <w:t xml:space="preserve"> v0.1.19 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Danecek</w:t>
            </w:r>
            <w:proofErr w:type="spellEnd"/>
            <w:r w:rsidRPr="006C55A6">
              <w:rPr>
                <w:sz w:val="20"/>
                <w:szCs w:val="20"/>
              </w:rPr>
              <w:t xml:space="preserve"> et al. 2021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PEVuZE5vdGU+PENpdGU+PEF1dGhvcj5EYW5lY2VrPC9BdXRob3I+PFllYXI+MjAyMTwvWWVhcj48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PEVuZE5vdGU+PENpdGU+PEF1dGhvcj5EYW5lY2VrPC9BdXRob3I+PFllYXI+MjAyMTwvWWVhcj48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(72)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BWA algorithm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Li H. and Durbin R. 2010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&lt;EndNote&gt;&lt;Cite&gt;&lt;Author&gt;Li&lt;/Author&gt;&lt;Year&gt;2010&lt;/Year&gt;&lt;RecNum&gt;11778&lt;/RecNum&gt;&lt;DisplayText&gt;(73)&lt;/DisplayText&gt;&lt;record&gt;&lt;rec-number&gt;11778&lt;/rec-number&gt;&lt;foreign-keys&gt;&lt;key app="EN" db-id="5spw2wt2m5spfze90foxstf0reade0zvptra" timestamp="1724953870"&gt;11778&lt;/key&gt;&lt;/foreign-keys&gt;&lt;ref-type name="Journal Article"&gt;17&lt;/ref-type&gt;&lt;contributors&gt;&lt;authors&gt;&lt;author&gt;Li, H.&lt;/author&gt;&lt;author&gt;Durbin, R.&lt;/author&gt;&lt;/authors&gt;&lt;/contributors&gt;&lt;auth-address&gt;Wellcome Trust Sanger Institute, Wellcome Genome Campus, Cambridge, CB10 1SA, UK.&lt;/auth-address&gt;&lt;titles&gt;&lt;title&gt;Fast and accurate long-read alignment with Burrows-Wheeler transform&lt;/title&gt;&lt;secondary-title&gt;Bioinformatics&lt;/secondary-title&gt;&lt;alt-title&gt;Bioinformatics (Oxford, England)&lt;/alt-title&gt;&lt;/titles&gt;&lt;periodical&gt;&lt;full-title&gt;Bioinformatics&lt;/full-title&gt;&lt;abbr-1&gt;Bioinformatics (Oxford, England)&lt;/abbr-1&gt;&lt;/periodical&gt;&lt;alt-periodical&gt;&lt;full-title&gt;Bioinformatics&lt;/full-title&gt;&lt;abbr-1&gt;Bioinformatics (Oxford, England)&lt;/abbr-1&gt;&lt;/alt-periodical&gt;&lt;pages&gt;589-95&lt;/pages&gt;&lt;volume&gt;26&lt;/volume&gt;&lt;number&gt;5&lt;/number&gt;&lt;edition&gt;2010/01/19&lt;/edition&gt;&lt;keywords&gt;&lt;keyword&gt;*Algorithms&lt;/keyword&gt;&lt;keyword&gt;Base Sequence&lt;/keyword&gt;&lt;keyword&gt;Genome, Human&lt;/keyword&gt;&lt;keyword&gt;Genomics/*methods&lt;/keyword&gt;&lt;keyword&gt;Humans&lt;/keyword&gt;&lt;keyword&gt;Sequence Alignment/*methods&lt;/keyword&gt;&lt;keyword&gt;Sequence Analysis, DNA&lt;/keyword&gt;&lt;/keywords&gt;&lt;dates&gt;&lt;year&gt;2010&lt;/year&gt;&lt;pub-dates&gt;&lt;date&gt;Mar 1&lt;/date&gt;&lt;/pub-dates&gt;&lt;/dates&gt;&lt;isbn&gt;1367-4803 (Print)&amp;#xD;1367-4803&lt;/isbn&gt;&lt;accession-num&gt;20080505&lt;/accession-num&gt;&lt;urls&gt;&lt;/urls&gt;&lt;custom2&gt;PMID: 20080505; PMC2828108&lt;/custom2&gt;&lt;electronic-resource-num&gt;10.1093/bioinformatics/btp698&lt;/electronic-resource-num&gt;&lt;remote-database-provider&gt;NLM&lt;/remote-database-provider&gt;&lt;language&gt;eng&lt;/language&gt;&lt;/record&gt;&lt;/Cite&gt;&lt;/EndNote&gt;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(73)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deeptools</w:t>
            </w:r>
            <w:proofErr w:type="spellEnd"/>
            <w:r w:rsidRPr="006C55A6">
              <w:rPr>
                <w:sz w:val="20"/>
                <w:szCs w:val="20"/>
              </w:rPr>
              <w:t xml:space="preserve"> v3.5.1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color w:val="1F2328"/>
                <w:sz w:val="20"/>
                <w:szCs w:val="20"/>
                <w:shd w:val="clear" w:color="auto" w:fill="FFFFFF"/>
              </w:rPr>
              <w:t>Ramírez</w:t>
            </w:r>
            <w:proofErr w:type="spellEnd"/>
            <w:r w:rsidRPr="006C55A6">
              <w:rPr>
                <w:color w:val="1F2328"/>
                <w:sz w:val="20"/>
                <w:szCs w:val="20"/>
                <w:shd w:val="clear" w:color="auto" w:fill="FFFFFF"/>
              </w:rPr>
              <w:t xml:space="preserve"> et al. 2016</w:t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PEVuZE5vdGU+PENpdGU+PEF1dGhvcj5SYW3DrXJlejwvQXV0aG9yPjxZZWFyPjIwMTY8L1llYXI+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instrText xml:space="preserve"> ADDIN EN.CITE </w:instrText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PEVuZE5vdGU+PENpdGU+PEF1dGhvcj5SYW3DrXJlejwvQXV0aG9yPjxZZWFyPjIwMTY8L1llYXI+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instrText xml:space="preserve"> ADDIN EN.CITE.DATA </w:instrText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fldChar w:fldCharType="end"/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fldChar w:fldCharType="separate"/>
            </w:r>
            <w:r>
              <w:rPr>
                <w:noProof/>
                <w:color w:val="1F2328"/>
                <w:sz w:val="20"/>
                <w:szCs w:val="20"/>
                <w:shd w:val="clear" w:color="auto" w:fill="FFFFFF"/>
              </w:rPr>
              <w:t>(74)</w:t>
            </w:r>
            <w:r>
              <w:rPr>
                <w:color w:val="1F2328"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MACS 2.1.0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Zhang et al. 2008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&lt;EndNote&gt;&lt;Cite&gt;&lt;Author&gt;Zhang&lt;/Author&gt;&lt;Year&gt;2008&lt;/Year&gt;&lt;RecNum&gt;10698&lt;/RecNum&gt;&lt;DisplayText&gt;(75)&lt;/DisplayText&gt;&lt;record&gt;&lt;rec-number&gt;10698&lt;/rec-number&gt;&lt;foreign-keys&gt;&lt;key app="EN" db-id="5spw2wt2m5spfze90foxstf0reade0zvptra" timestamp="1682520150"&gt;10698&lt;/key&gt;&lt;/foreign-keys&gt;&lt;ref-type name="Journal Article"&gt;17&lt;/ref-type&gt;&lt;contributors&gt;&lt;authors&gt;&lt;author&gt;Zhang, Y.&lt;/author&gt;&lt;author&gt;Liu, T.&lt;/author&gt;&lt;author&gt;Meyer, C. A.&lt;/author&gt;&lt;author&gt;Eeckhoute, J.&lt;/author&gt;&lt;author&gt;Johnson, D. S.&lt;/author&gt;&lt;author&gt;Bernstein, B. E.&lt;/author&gt;&lt;author&gt;Nusbaum, C.&lt;/author&gt;&lt;author&gt;Myers, R. M.&lt;/author&gt;&lt;author&gt;Brown, M.&lt;/author&gt;&lt;author&gt;Li, W.&lt;/author&gt;&lt;author&gt;Liu, X. S.&lt;/author&gt;&lt;/authors&gt;&lt;/contributors&gt;&lt;auth-address&gt;Department of Biostatistics and Computational Biology, Dana-Farber Cancer Institute and Harvard School of Public Health, Boston, MA 02115, USA.&lt;/auth-address&gt;&lt;titles&gt;&lt;title&gt;Model-based analysis of ChIP-Seq (MACS)&lt;/title&gt;&lt;secondary-title&gt;Genome Biol.&lt;/secondary-title&gt;&lt;short-title&gt;Model-based analysis of ChIP-Seq (MACS)&lt;/short-title&gt;&lt;/titles&gt;&lt;periodical&gt;&lt;full-title&gt;Genome Biol.&lt;/full-title&gt;&lt;/periodical&gt;&lt;pages&gt;R137&lt;/pages&gt;&lt;volume&gt;9&lt;/volume&gt;&lt;number&gt;9&lt;/number&gt;&lt;edition&gt;20080917&lt;/edition&gt;&lt;keywords&gt;&lt;keyword&gt;*Algorithms&lt;/keyword&gt;&lt;keyword&gt;Cell Line, Tumor&lt;/keyword&gt;&lt;keyword&gt;Chromatin Immunoprecipitation/*methods&lt;/keyword&gt;&lt;keyword&gt;Hepatocyte Nuclear Factor 3-alpha/analysis/*genetics&lt;/keyword&gt;&lt;keyword&gt;Humans&lt;/keyword&gt;&lt;keyword&gt;Models, Genetic&lt;/keyword&gt;&lt;keyword&gt;Oligonucleotide Array Sequence Analysis/*methods&lt;/keyword&gt;&lt;/keywords&gt;&lt;dates&gt;&lt;year&gt;2008&lt;/year&gt;&lt;/dates&gt;&lt;isbn&gt;1474-760X (Electronic) 1474-7596 (Linking)&lt;/isbn&gt;&lt;accession-num&gt;18798982&lt;/accession-num&gt;&lt;urls&gt;&lt;related-urls&gt;&lt;url&gt;https://www.ncbi.nlm.nih.gov/pubmed/18798982&lt;/url&gt;&lt;/related-urls&gt;&lt;/urls&gt;&lt;custom2&gt;PMC2592715&lt;/custom2&gt;&lt;electronic-resource-num&gt;10.1186/gb-2008-9-9-r137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(75)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ChIPseeker</w:t>
            </w:r>
            <w:proofErr w:type="spellEnd"/>
            <w:r w:rsidRPr="006C55A6">
              <w:rPr>
                <w:sz w:val="20"/>
                <w:szCs w:val="20"/>
              </w:rPr>
              <w:t xml:space="preserve"> v1.34.1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Yu et al. 2015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PEVuZE5vdGU+PENpdGU+PEF1dGhvcj5ZdTwvQXV0aG9yPjxZZWFyPjIwMTU8L1llYXI+PFJlY051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PEVuZE5vdGU+PENpdGU+PEF1dGhvcj5ZdTwvQXV0aG9yPjxZZWFyPjIwMTU8L1llYXI+PFJlY051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(78)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GenomicRanges</w:t>
            </w:r>
            <w:proofErr w:type="spellEnd"/>
            <w:r w:rsidRPr="006C55A6">
              <w:rPr>
                <w:sz w:val="20"/>
                <w:szCs w:val="20"/>
              </w:rPr>
              <w:t xml:space="preserve"> v1.50.2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Lawrence et al. 2013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&lt;EndNote&gt;&lt;Cite&gt;&lt;Author&gt;Lawrence&lt;/Author&gt;&lt;Year&gt;2013&lt;/Year&gt;&lt;RecNum&gt;10620&lt;/RecNum&gt;&lt;DisplayText&gt;(79)&lt;/DisplayText&gt;&lt;record&gt;&lt;rec-number&gt;10620&lt;/rec-number&gt;&lt;foreign-keys&gt;&lt;key app="EN" db-id="5spw2wt2m5spfze90foxstf0reade0zvptra" timestamp="1682520149"&gt;10620&lt;/key&gt;&lt;/foreign-keys&gt;&lt;ref-type name="Journal Article"&gt;17&lt;/ref-type&gt;&lt;contributors&gt;&lt;authors&gt;&lt;author&gt;Lawrence, M.&lt;/author&gt;&lt;author&gt;Huber, W.&lt;/author&gt;&lt;author&gt;Pages, H.&lt;/author&gt;&lt;author&gt;Aboyoun, P.&lt;/author&gt;&lt;author&gt;Carlson, M.&lt;/author&gt;&lt;author&gt;Gentleman, R.&lt;/author&gt;&lt;author&gt;Morgan, M. T.&lt;/author&gt;&lt;author&gt;Carey, V. J.&lt;/author&gt;&lt;/authors&gt;&lt;/contributors&gt;&lt;auth-address&gt;Bioinformatics and Computational Biology, Genentech, Inc., South San Francisco, California, United States of America. michafla@gene.com&lt;/auth-address&gt;&lt;titles&gt;&lt;title&gt;Software for computing and annotating genomic ranges&lt;/title&gt;&lt;secondary-title&gt;PLoS Comput. Biol.&lt;/secondary-title&gt;&lt;short-title&gt;Software for computing and annotating genomic ranges&lt;/short-title&gt;&lt;/titles&gt;&lt;periodical&gt;&lt;full-title&gt;PLoS Comput. Biol.&lt;/full-title&gt;&lt;/periodical&gt;&lt;pages&gt;e1003118&lt;/pages&gt;&lt;volume&gt;9&lt;/volume&gt;&lt;number&gt;8&lt;/number&gt;&lt;edition&gt;20130808&lt;/edition&gt;&lt;keywords&gt;&lt;keyword&gt;Algorithms&lt;/keyword&gt;&lt;keyword&gt;Animals&lt;/keyword&gt;&lt;keyword&gt;*Databases, Genetic&lt;/keyword&gt;&lt;keyword&gt;Genomics/*methods/standards&lt;/keyword&gt;&lt;keyword&gt;Humans&lt;/keyword&gt;&lt;keyword&gt;Mice&lt;/keyword&gt;&lt;keyword&gt;Sequence Alignment&lt;/keyword&gt;&lt;keyword&gt;Sequence Analysis, DNA&lt;/keyword&gt;&lt;keyword&gt;*Software&lt;/keyword&gt;&lt;/keywords&gt;&lt;dates&gt;&lt;year&gt;2013&lt;/year&gt;&lt;/dates&gt;&lt;isbn&gt;1553-7358 (Electronic) 1553-734X (Linking)&lt;/isbn&gt;&lt;accession-num&gt;23950696&lt;/accession-num&gt;&lt;urls&gt;&lt;related-urls&gt;&lt;url&gt;https://www.ncbi.nlm.nih.gov/pubmed/23950696&lt;/url&gt;&lt;/related-urls&gt;&lt;/urls&gt;&lt;custom2&gt;PMC3738458&lt;/custom2&gt;&lt;electronic-resource-num&gt;10.1371/journal.pcbi.1003118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(79)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Statistical software</w:t>
            </w:r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GraphPad</w:t>
            </w:r>
            <w:proofErr w:type="spellEnd"/>
            <w:r w:rsidRPr="006C55A6">
              <w:rPr>
                <w:sz w:val="20"/>
                <w:szCs w:val="20"/>
              </w:rPr>
              <w:t xml:space="preserve"> Prism version 10.0.0 for Windows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BioRender</w:t>
            </w:r>
            <w:proofErr w:type="spellEnd"/>
          </w:p>
        </w:tc>
        <w:tc>
          <w:tcPr>
            <w:tcW w:w="4770" w:type="dxa"/>
            <w:gridSpan w:val="2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5025B1">
              <w:rPr>
                <w:sz w:val="20"/>
                <w:szCs w:val="20"/>
              </w:rPr>
              <w:t>https://BioRender.com</w:t>
            </w:r>
          </w:p>
        </w:tc>
      </w:tr>
      <w:tr w:rsidR="00D54623" w:rsidRPr="00C01200" w:rsidTr="00A5411E">
        <w:trPr>
          <w:cantSplit/>
          <w:trHeight w:val="259"/>
        </w:trPr>
        <w:tc>
          <w:tcPr>
            <w:tcW w:w="944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DAEEF3"/>
            <w:vAlign w:val="center"/>
          </w:tcPr>
          <w:p w:rsidR="00D54623" w:rsidRPr="00C01200" w:rsidRDefault="00D54623" w:rsidP="00A5411E">
            <w:r w:rsidRPr="00C01200">
              <w:t>Other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0.45 µm HV-</w:t>
            </w:r>
            <w:proofErr w:type="spellStart"/>
            <w:r w:rsidRPr="006C55A6">
              <w:rPr>
                <w:sz w:val="20"/>
                <w:szCs w:val="20"/>
              </w:rPr>
              <w:t>Durapore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  <w:proofErr w:type="spellStart"/>
            <w:r w:rsidRPr="006C55A6">
              <w:rPr>
                <w:sz w:val="20"/>
                <w:szCs w:val="20"/>
              </w:rPr>
              <w:t>Stericup</w:t>
            </w:r>
            <w:proofErr w:type="spellEnd"/>
            <w:r w:rsidRPr="006C55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44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Millipore Sigma 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S2HVU05RE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</w:rPr>
              <w:t>ThinCert</w:t>
            </w:r>
            <w:proofErr w:type="spellEnd"/>
            <w:r w:rsidRPr="006C55A6">
              <w:rPr>
                <w:sz w:val="20"/>
                <w:szCs w:val="20"/>
              </w:rPr>
              <w:t xml:space="preserve"> trans-well inserts, 8 µm pore</w:t>
            </w:r>
          </w:p>
        </w:tc>
        <w:tc>
          <w:tcPr>
            <w:tcW w:w="2644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Greiner Bio-One </w:t>
            </w:r>
          </w:p>
        </w:tc>
        <w:tc>
          <w:tcPr>
            <w:tcW w:w="2126" w:type="dxa"/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662638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DNA High Sensitivity chips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Agilent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5067-4626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Cell culture flasks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 xml:space="preserve">Nest Scientific 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  <w:vAlign w:val="center"/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</w:rPr>
              <w:t>708001</w:t>
            </w:r>
          </w:p>
        </w:tc>
      </w:tr>
      <w:tr w:rsidR="00D54623" w:rsidRPr="006C55A6" w:rsidTr="00A5411E">
        <w:trPr>
          <w:cantSplit/>
          <w:trHeight w:val="259"/>
        </w:trPr>
        <w:tc>
          <w:tcPr>
            <w:tcW w:w="4677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  <w:lang w:bidi="en-US"/>
              </w:rPr>
              <w:t>SuperSignal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West Dura Extended Duration Substrate</w:t>
            </w:r>
          </w:p>
        </w:tc>
        <w:tc>
          <w:tcPr>
            <w:tcW w:w="2644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proofErr w:type="spellStart"/>
            <w:r w:rsidRPr="006C55A6">
              <w:rPr>
                <w:sz w:val="20"/>
                <w:szCs w:val="20"/>
                <w:lang w:bidi="en-US"/>
              </w:rPr>
              <w:t>Thermo</w:t>
            </w:r>
            <w:proofErr w:type="spellEnd"/>
            <w:r w:rsidRPr="006C55A6">
              <w:rPr>
                <w:sz w:val="20"/>
                <w:szCs w:val="20"/>
                <w:lang w:bidi="en-US"/>
              </w:rPr>
              <w:t xml:space="preserve"> Fisher Scientific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:rsidR="00D54623" w:rsidRPr="006C55A6" w:rsidRDefault="00D54623" w:rsidP="00A5411E">
            <w:pPr>
              <w:rPr>
                <w:sz w:val="20"/>
                <w:szCs w:val="20"/>
              </w:rPr>
            </w:pPr>
            <w:r w:rsidRPr="006C55A6">
              <w:rPr>
                <w:sz w:val="20"/>
                <w:szCs w:val="20"/>
                <w:lang w:bidi="en-US"/>
              </w:rPr>
              <w:t>34075</w:t>
            </w:r>
          </w:p>
        </w:tc>
      </w:tr>
    </w:tbl>
    <w:p w:rsidR="00D54623" w:rsidRPr="00CF1933" w:rsidRDefault="00D54623" w:rsidP="00D54623"/>
    <w:p w:rsidR="00D54623" w:rsidRDefault="00D54623" w:rsidP="00D54623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:rsidR="00FC1C40" w:rsidRDefault="00FC1C40"/>
    <w:sectPr w:rsidR="00FC1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23"/>
    <w:rsid w:val="00D54623"/>
    <w:rsid w:val="00EA052A"/>
    <w:rsid w:val="00FC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7FA71B-EC76-4589-9F78-A1440029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54623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5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st.ncbi.nlm.nih.gov/Blast.cgi?PROGRAM=blastn&amp;PAGE_TYPE=BlastSearch&amp;LINK_LOC=blasthome&amp;QUERY=%3Ehsa_circ_0003915-siRNA2%0AGATTAAAGGTTTGATGATTCC&amp;DATABASE=nr&amp;EQ_MENU=Homo%C2%A0sapiens%C2%A0(taxid:9606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ast.ncbi.nlm.nih.gov/Blast.cgi?PROGRAM=blastn&amp;PAGE_TYPE=BlastSearch&amp;LINK_LOC=blasthome&amp;QUERY=%3Ehsa_circ_0003915-siRNA1%0ATAAAGGTTTGATGATTCCTGT&amp;DATABASE=nr&amp;EQ_MENU=Homo%C2%A0sapiens%C2%A0(taxid:9606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st.ncbi.nlm.nih.gov/Blast.cgi?PROGRAM=blastn&amp;PAGE_TYPE=BlastSearch&amp;LINK_LOC=blasthome&amp;QUERY=%3Ehsa_circ_0003915-siRNA3%0ATTAAAGGTTTGATGATTCCTG&amp;DATABASE=nr&amp;EQ_MENU=Homo%C2%A0sapiens%C2%A0(taxid:9606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last.ncbi.nlm.nih.gov/Blast.cgi?PROGRAM=blastn&amp;PAGE_TYPE=BlastSearch&amp;LINK_LOC=blasthome&amp;QUERY=%3Ehsa_circ_0003915-siRNA2%0AGATTAAAGGTTTGATGATTCC&amp;DATABASE=nr&amp;EQ_MENU=Homo%C2%A0sapiens%C2%A0(taxid:9606)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last.ncbi.nlm.nih.gov/Blast.cgi?PROGRAM=blastn&amp;PAGE_TYPE=BlastSearch&amp;LINK_LOC=blasthome&amp;QUERY=%3Ehsa_circ_0003915-siRNA1%0ATAAAGGTTTGATGATTCCTGT&amp;DATABASE=nr&amp;EQ_MENU=Homo%C2%A0sapiens%C2%A0(taxid:9606)" TargetMode="External"/><Relationship Id="rId9" Type="http://schemas.openxmlformats.org/officeDocument/2006/relationships/hyperlink" Target="http://blast.ncbi.nlm.nih.gov/Blast.cgi?PROGRAM=blastn&amp;PAGE_TYPE=BlastSearch&amp;LINK_LOC=blasthome&amp;QUERY=%3Ehsa_circ_0003915-siRNA3%0ATTAAAGGTTTGATGATTCCTG&amp;DATABASE=nr&amp;EQ_MENU=Homo%C2%A0sapiens%C2%A0(taxid:9606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3298</Words>
  <Characters>18801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Padayhag</dc:creator>
  <cp:keywords/>
  <dc:description/>
  <cp:lastModifiedBy>Abigail Padayhag</cp:lastModifiedBy>
  <cp:revision>1</cp:revision>
  <dcterms:created xsi:type="dcterms:W3CDTF">2026-06-22T07:02:00Z</dcterms:created>
  <dcterms:modified xsi:type="dcterms:W3CDTF">2026-06-22T07:02:00Z</dcterms:modified>
</cp:coreProperties>
</file>