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2E27C" w14:textId="4EEDD54F" w:rsidR="001120F7" w:rsidRDefault="001120F7" w:rsidP="001120F7">
      <w:pPr>
        <w:pStyle w:val="1"/>
        <w:rPr>
          <w:rFonts w:ascii="Times New Roman" w:hAnsi="Times New Roman" w:cs="Times New Roman"/>
          <w:sz w:val="24"/>
          <w:szCs w:val="24"/>
        </w:rPr>
      </w:pPr>
      <w:r w:rsidRPr="001120F7">
        <w:rPr>
          <w:rFonts w:ascii="Times New Roman" w:hAnsi="Times New Roman" w:cs="Times New Roman"/>
          <w:sz w:val="24"/>
          <w:szCs w:val="24"/>
        </w:rPr>
        <w:t xml:space="preserve">Supplementary </w:t>
      </w:r>
      <w:r>
        <w:rPr>
          <w:rFonts w:ascii="Times New Roman" w:hAnsi="Times New Roman" w:cs="Times New Roman" w:hint="eastAsia"/>
          <w:sz w:val="24"/>
          <w:szCs w:val="24"/>
        </w:rPr>
        <w:t>Tables</w:t>
      </w:r>
    </w:p>
    <w:p w14:paraId="666E3605" w14:textId="77777777" w:rsidR="001120F7" w:rsidRPr="005549FA" w:rsidRDefault="001120F7" w:rsidP="001120F7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554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S1 Drug screening information 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624"/>
        <w:gridCol w:w="2354"/>
        <w:gridCol w:w="2503"/>
        <w:gridCol w:w="2383"/>
      </w:tblGrid>
      <w:tr w:rsidR="001120F7" w:rsidRPr="009630FE" w14:paraId="2D0F4067" w14:textId="77777777" w:rsidTr="004B2E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07" w:type="dxa"/>
            <w:vAlign w:val="center"/>
          </w:tcPr>
          <w:p w14:paraId="2D1B5C8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 w:rsidRPr="009630FE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Drug</w:t>
            </w:r>
          </w:p>
        </w:tc>
        <w:tc>
          <w:tcPr>
            <w:tcW w:w="2355" w:type="dxa"/>
            <w:vAlign w:val="center"/>
          </w:tcPr>
          <w:p w14:paraId="0DB93A1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 w:rsidRPr="009630FE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Target</w:t>
            </w:r>
          </w:p>
        </w:tc>
        <w:tc>
          <w:tcPr>
            <w:tcW w:w="2518" w:type="dxa"/>
            <w:vAlign w:val="center"/>
          </w:tcPr>
          <w:p w14:paraId="15F5C9FD" w14:textId="4185D045" w:rsidR="001120F7" w:rsidRPr="009630FE" w:rsidRDefault="002E17BA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 w:rsidRPr="003E5669">
              <w:rPr>
                <w:rFonts w:ascii="Times New Roman" w:hAnsi="Times New Roman" w:cs="Times New Roman"/>
                <w:b/>
                <w:bCs/>
                <w:szCs w:val="24"/>
              </w:rPr>
              <w:t xml:space="preserve"> CD47</w:t>
            </w:r>
            <w:r w:rsidR="001120F7" w:rsidRPr="009630FE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 xml:space="preserve"> MFI Fold Change in A549 radiation screen</w:t>
            </w:r>
          </w:p>
        </w:tc>
        <w:tc>
          <w:tcPr>
            <w:tcW w:w="2397" w:type="dxa"/>
            <w:vAlign w:val="center"/>
          </w:tcPr>
          <w:p w14:paraId="1152B5A5" w14:textId="6F4C7F8D" w:rsidR="001120F7" w:rsidRPr="009630FE" w:rsidRDefault="002E17BA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 w:rsidRPr="000567B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3E5669" w:rsidRPr="003E5669">
              <w:rPr>
                <w:rFonts w:ascii="Times New Roman" w:hAnsi="Times New Roman" w:cs="Times New Roman"/>
                <w:b/>
                <w:bCs/>
                <w:szCs w:val="24"/>
              </w:rPr>
              <w:t>CD47</w:t>
            </w:r>
            <w:r>
              <w:rPr>
                <w:rFonts w:ascii="Times New Roman" w:hAnsi="Times New Roman" w:cs="Times New Roman" w:hint="eastAsia"/>
                <w:i/>
                <w:iCs/>
                <w:szCs w:val="24"/>
              </w:rPr>
              <w:t xml:space="preserve"> </w:t>
            </w:r>
            <w:r w:rsidR="001120F7" w:rsidRPr="009630FE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MFI Fold Change in H460 radiation screen</w:t>
            </w:r>
          </w:p>
        </w:tc>
      </w:tr>
      <w:tr w:rsidR="001120F7" w:rsidRPr="009630FE" w14:paraId="52193BAF" w14:textId="77777777" w:rsidTr="004B2EE1">
        <w:trPr>
          <w:trHeight w:val="278"/>
        </w:trPr>
        <w:tc>
          <w:tcPr>
            <w:tcW w:w="2607" w:type="dxa"/>
            <w:hideMark/>
          </w:tcPr>
          <w:p w14:paraId="3D26718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10058-F4</w:t>
            </w:r>
          </w:p>
        </w:tc>
        <w:tc>
          <w:tcPr>
            <w:tcW w:w="2355" w:type="dxa"/>
            <w:hideMark/>
          </w:tcPr>
          <w:p w14:paraId="06DD43A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c-</w:t>
            </w: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Myc</w:t>
            </w:r>
            <w:proofErr w:type="spellEnd"/>
          </w:p>
        </w:tc>
        <w:tc>
          <w:tcPr>
            <w:tcW w:w="2518" w:type="dxa"/>
            <w:hideMark/>
          </w:tcPr>
          <w:p w14:paraId="7178EC5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0.647</w:t>
            </w:r>
          </w:p>
        </w:tc>
        <w:tc>
          <w:tcPr>
            <w:tcW w:w="2397" w:type="dxa"/>
            <w:hideMark/>
          </w:tcPr>
          <w:p w14:paraId="4710299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1.864</w:t>
            </w:r>
          </w:p>
        </w:tc>
      </w:tr>
      <w:tr w:rsidR="001120F7" w:rsidRPr="009630FE" w14:paraId="55FE9A1A" w14:textId="77777777" w:rsidTr="004B2EE1">
        <w:trPr>
          <w:trHeight w:val="278"/>
        </w:trPr>
        <w:tc>
          <w:tcPr>
            <w:tcW w:w="2607" w:type="dxa"/>
            <w:hideMark/>
          </w:tcPr>
          <w:p w14:paraId="2D1385A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2-Deoxy-D-glucose</w:t>
            </w:r>
          </w:p>
        </w:tc>
        <w:tc>
          <w:tcPr>
            <w:tcW w:w="2355" w:type="dxa"/>
            <w:hideMark/>
          </w:tcPr>
          <w:p w14:paraId="60FA889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Hexokinase</w:t>
            </w:r>
          </w:p>
        </w:tc>
        <w:tc>
          <w:tcPr>
            <w:tcW w:w="2518" w:type="dxa"/>
            <w:hideMark/>
          </w:tcPr>
          <w:p w14:paraId="0657FD6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0.899</w:t>
            </w:r>
          </w:p>
        </w:tc>
        <w:tc>
          <w:tcPr>
            <w:tcW w:w="2397" w:type="dxa"/>
            <w:hideMark/>
          </w:tcPr>
          <w:p w14:paraId="78A1106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1.407</w:t>
            </w:r>
          </w:p>
        </w:tc>
      </w:tr>
      <w:tr w:rsidR="001120F7" w:rsidRPr="009630FE" w14:paraId="5D4EF99D" w14:textId="77777777" w:rsidTr="004B2EE1">
        <w:trPr>
          <w:trHeight w:val="278"/>
        </w:trPr>
        <w:tc>
          <w:tcPr>
            <w:tcW w:w="2607" w:type="dxa"/>
            <w:hideMark/>
          </w:tcPr>
          <w:p w14:paraId="236AC64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4EGI-1</w:t>
            </w:r>
          </w:p>
        </w:tc>
        <w:tc>
          <w:tcPr>
            <w:tcW w:w="2355" w:type="dxa"/>
            <w:hideMark/>
          </w:tcPr>
          <w:p w14:paraId="5244EAF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eIF4E</w:t>
            </w:r>
          </w:p>
        </w:tc>
        <w:tc>
          <w:tcPr>
            <w:tcW w:w="2518" w:type="dxa"/>
            <w:hideMark/>
          </w:tcPr>
          <w:p w14:paraId="38F7759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0.804</w:t>
            </w:r>
          </w:p>
        </w:tc>
        <w:tc>
          <w:tcPr>
            <w:tcW w:w="2397" w:type="dxa"/>
            <w:hideMark/>
          </w:tcPr>
          <w:p w14:paraId="086672C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1.021</w:t>
            </w:r>
          </w:p>
        </w:tc>
      </w:tr>
      <w:tr w:rsidR="001120F7" w:rsidRPr="009630FE" w14:paraId="60C4E26F" w14:textId="77777777" w:rsidTr="004B2EE1">
        <w:trPr>
          <w:trHeight w:val="510"/>
        </w:trPr>
        <w:tc>
          <w:tcPr>
            <w:tcW w:w="2607" w:type="dxa"/>
            <w:hideMark/>
          </w:tcPr>
          <w:p w14:paraId="39CADF6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Adavosertib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（</w:t>
            </w: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MK-1775</w:t>
            </w: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）</w:t>
            </w:r>
          </w:p>
        </w:tc>
        <w:tc>
          <w:tcPr>
            <w:tcW w:w="2355" w:type="dxa"/>
            <w:hideMark/>
          </w:tcPr>
          <w:p w14:paraId="36E8D3A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Wee1</w:t>
            </w:r>
          </w:p>
        </w:tc>
        <w:tc>
          <w:tcPr>
            <w:tcW w:w="2518" w:type="dxa"/>
            <w:hideMark/>
          </w:tcPr>
          <w:p w14:paraId="1D0B61D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1.959</w:t>
            </w:r>
          </w:p>
        </w:tc>
        <w:tc>
          <w:tcPr>
            <w:tcW w:w="2397" w:type="dxa"/>
            <w:hideMark/>
          </w:tcPr>
          <w:p w14:paraId="58B632B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1.05</w:t>
            </w:r>
          </w:p>
        </w:tc>
      </w:tr>
      <w:tr w:rsidR="001120F7" w:rsidRPr="009630FE" w14:paraId="17D0336E" w14:textId="77777777" w:rsidTr="004B2EE1">
        <w:trPr>
          <w:trHeight w:val="278"/>
        </w:trPr>
        <w:tc>
          <w:tcPr>
            <w:tcW w:w="2607" w:type="dxa"/>
            <w:hideMark/>
          </w:tcPr>
          <w:p w14:paraId="7C2FA67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AICAR (</w:t>
            </w: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Acadesine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2355" w:type="dxa"/>
            <w:hideMark/>
          </w:tcPr>
          <w:p w14:paraId="4B133EB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AMPK</w:t>
            </w:r>
          </w:p>
        </w:tc>
        <w:tc>
          <w:tcPr>
            <w:tcW w:w="2518" w:type="dxa"/>
            <w:hideMark/>
          </w:tcPr>
          <w:p w14:paraId="3C5AA20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</w:t>
            </w:r>
          </w:p>
        </w:tc>
        <w:tc>
          <w:tcPr>
            <w:tcW w:w="2397" w:type="dxa"/>
            <w:hideMark/>
          </w:tcPr>
          <w:p w14:paraId="7C06469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1.257</w:t>
            </w:r>
          </w:p>
        </w:tc>
      </w:tr>
      <w:tr w:rsidR="001120F7" w:rsidRPr="009630FE" w14:paraId="0F9E8E32" w14:textId="77777777" w:rsidTr="004B2EE1">
        <w:trPr>
          <w:trHeight w:val="278"/>
        </w:trPr>
        <w:tc>
          <w:tcPr>
            <w:tcW w:w="2607" w:type="dxa"/>
            <w:hideMark/>
          </w:tcPr>
          <w:p w14:paraId="2951CB9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Alisertib (MLN8237)</w:t>
            </w:r>
          </w:p>
        </w:tc>
        <w:tc>
          <w:tcPr>
            <w:tcW w:w="2355" w:type="dxa"/>
            <w:hideMark/>
          </w:tcPr>
          <w:p w14:paraId="41FB53E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Aurora Kinase</w:t>
            </w:r>
          </w:p>
        </w:tc>
        <w:tc>
          <w:tcPr>
            <w:tcW w:w="2518" w:type="dxa"/>
            <w:hideMark/>
          </w:tcPr>
          <w:p w14:paraId="61CE1FF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1.142</w:t>
            </w:r>
          </w:p>
        </w:tc>
        <w:tc>
          <w:tcPr>
            <w:tcW w:w="2397" w:type="dxa"/>
            <w:hideMark/>
          </w:tcPr>
          <w:p w14:paraId="3BADA4F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2.386</w:t>
            </w:r>
          </w:p>
        </w:tc>
      </w:tr>
      <w:tr w:rsidR="001120F7" w:rsidRPr="009630FE" w14:paraId="7A46276D" w14:textId="77777777" w:rsidTr="004B2EE1">
        <w:trPr>
          <w:trHeight w:val="278"/>
        </w:trPr>
        <w:tc>
          <w:tcPr>
            <w:tcW w:w="2607" w:type="dxa"/>
            <w:hideMark/>
          </w:tcPr>
          <w:p w14:paraId="50C1CE4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Alpelisib (BYL719)</w:t>
            </w:r>
          </w:p>
        </w:tc>
        <w:tc>
          <w:tcPr>
            <w:tcW w:w="2355" w:type="dxa"/>
            <w:hideMark/>
          </w:tcPr>
          <w:p w14:paraId="361484B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PI3Kα</w:t>
            </w:r>
          </w:p>
        </w:tc>
        <w:tc>
          <w:tcPr>
            <w:tcW w:w="2518" w:type="dxa"/>
            <w:hideMark/>
          </w:tcPr>
          <w:p w14:paraId="4C3530E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0.564</w:t>
            </w:r>
          </w:p>
        </w:tc>
        <w:tc>
          <w:tcPr>
            <w:tcW w:w="2397" w:type="dxa"/>
            <w:hideMark/>
          </w:tcPr>
          <w:p w14:paraId="2FA223D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1.171</w:t>
            </w:r>
          </w:p>
        </w:tc>
      </w:tr>
      <w:tr w:rsidR="001120F7" w:rsidRPr="009630FE" w14:paraId="674F004F" w14:textId="77777777" w:rsidTr="004B2EE1">
        <w:trPr>
          <w:trHeight w:val="510"/>
        </w:trPr>
        <w:tc>
          <w:tcPr>
            <w:tcW w:w="2607" w:type="dxa"/>
            <w:hideMark/>
          </w:tcPr>
          <w:p w14:paraId="70637A8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Amcasertib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(BBI503)</w:t>
            </w:r>
          </w:p>
        </w:tc>
        <w:tc>
          <w:tcPr>
            <w:tcW w:w="2355" w:type="dxa"/>
            <w:hideMark/>
          </w:tcPr>
          <w:p w14:paraId="335F951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Stemness kinase, Nanog</w:t>
            </w:r>
          </w:p>
        </w:tc>
        <w:tc>
          <w:tcPr>
            <w:tcW w:w="2518" w:type="dxa"/>
            <w:hideMark/>
          </w:tcPr>
          <w:p w14:paraId="74E727F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1.311</w:t>
            </w:r>
          </w:p>
        </w:tc>
        <w:tc>
          <w:tcPr>
            <w:tcW w:w="2397" w:type="dxa"/>
            <w:hideMark/>
          </w:tcPr>
          <w:p w14:paraId="62F4E05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0.993</w:t>
            </w:r>
          </w:p>
        </w:tc>
      </w:tr>
      <w:tr w:rsidR="001120F7" w:rsidRPr="009630FE" w14:paraId="1AD6F160" w14:textId="77777777" w:rsidTr="004B2EE1">
        <w:trPr>
          <w:trHeight w:val="278"/>
        </w:trPr>
        <w:tc>
          <w:tcPr>
            <w:tcW w:w="2607" w:type="dxa"/>
            <w:hideMark/>
          </w:tcPr>
          <w:p w14:paraId="5CCBB1F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Anlotinib</w:t>
            </w:r>
            <w:proofErr w:type="spellEnd"/>
          </w:p>
        </w:tc>
        <w:tc>
          <w:tcPr>
            <w:tcW w:w="2355" w:type="dxa"/>
            <w:hideMark/>
          </w:tcPr>
          <w:p w14:paraId="0D770D5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VEGFR2</w:t>
            </w:r>
          </w:p>
        </w:tc>
        <w:tc>
          <w:tcPr>
            <w:tcW w:w="2518" w:type="dxa"/>
            <w:hideMark/>
          </w:tcPr>
          <w:p w14:paraId="2B47E72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1.331</w:t>
            </w:r>
          </w:p>
        </w:tc>
        <w:tc>
          <w:tcPr>
            <w:tcW w:w="2397" w:type="dxa"/>
            <w:hideMark/>
          </w:tcPr>
          <w:p w14:paraId="007B722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1.55</w:t>
            </w:r>
          </w:p>
        </w:tc>
      </w:tr>
      <w:tr w:rsidR="001120F7" w:rsidRPr="009630FE" w14:paraId="52428745" w14:textId="77777777" w:rsidTr="004B2EE1">
        <w:trPr>
          <w:trHeight w:val="278"/>
        </w:trPr>
        <w:tc>
          <w:tcPr>
            <w:tcW w:w="2607" w:type="dxa"/>
            <w:hideMark/>
          </w:tcPr>
          <w:p w14:paraId="42F6B3F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Apatinib</w:t>
            </w:r>
            <w:proofErr w:type="spellEnd"/>
          </w:p>
        </w:tc>
        <w:tc>
          <w:tcPr>
            <w:tcW w:w="2355" w:type="dxa"/>
            <w:hideMark/>
          </w:tcPr>
          <w:p w14:paraId="0D63B42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VEGFR2</w:t>
            </w:r>
          </w:p>
        </w:tc>
        <w:tc>
          <w:tcPr>
            <w:tcW w:w="2518" w:type="dxa"/>
            <w:hideMark/>
          </w:tcPr>
          <w:p w14:paraId="4503506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0.667</w:t>
            </w:r>
          </w:p>
        </w:tc>
        <w:tc>
          <w:tcPr>
            <w:tcW w:w="2397" w:type="dxa"/>
            <w:hideMark/>
          </w:tcPr>
          <w:p w14:paraId="2B2F57A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1.457</w:t>
            </w:r>
          </w:p>
        </w:tc>
      </w:tr>
      <w:tr w:rsidR="001120F7" w:rsidRPr="009630FE" w14:paraId="32AECCAB" w14:textId="77777777" w:rsidTr="004B2EE1">
        <w:trPr>
          <w:trHeight w:val="278"/>
        </w:trPr>
        <w:tc>
          <w:tcPr>
            <w:tcW w:w="2607" w:type="dxa"/>
            <w:hideMark/>
          </w:tcPr>
          <w:p w14:paraId="5D4C479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Apoptozole</w:t>
            </w:r>
          </w:p>
        </w:tc>
        <w:tc>
          <w:tcPr>
            <w:tcW w:w="2355" w:type="dxa"/>
            <w:hideMark/>
          </w:tcPr>
          <w:p w14:paraId="526370C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HSP70, Hsc70</w:t>
            </w:r>
          </w:p>
        </w:tc>
        <w:tc>
          <w:tcPr>
            <w:tcW w:w="2518" w:type="dxa"/>
            <w:hideMark/>
          </w:tcPr>
          <w:p w14:paraId="4BEA64F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0.636</w:t>
            </w:r>
          </w:p>
        </w:tc>
        <w:tc>
          <w:tcPr>
            <w:tcW w:w="2397" w:type="dxa"/>
            <w:hideMark/>
          </w:tcPr>
          <w:p w14:paraId="7A3086C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1.014</w:t>
            </w:r>
          </w:p>
        </w:tc>
      </w:tr>
      <w:tr w:rsidR="001120F7" w:rsidRPr="009630FE" w14:paraId="65FF9A45" w14:textId="77777777" w:rsidTr="004B2EE1">
        <w:trPr>
          <w:trHeight w:val="278"/>
        </w:trPr>
        <w:tc>
          <w:tcPr>
            <w:tcW w:w="2607" w:type="dxa"/>
            <w:hideMark/>
          </w:tcPr>
          <w:p w14:paraId="76EE904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APTO253</w:t>
            </w:r>
          </w:p>
        </w:tc>
        <w:tc>
          <w:tcPr>
            <w:tcW w:w="2355" w:type="dxa"/>
            <w:hideMark/>
          </w:tcPr>
          <w:p w14:paraId="392159D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G-quadruplex DNA</w:t>
            </w:r>
          </w:p>
        </w:tc>
        <w:tc>
          <w:tcPr>
            <w:tcW w:w="2518" w:type="dxa"/>
            <w:hideMark/>
          </w:tcPr>
          <w:p w14:paraId="4F81797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1.115</w:t>
            </w:r>
          </w:p>
        </w:tc>
        <w:tc>
          <w:tcPr>
            <w:tcW w:w="2397" w:type="dxa"/>
            <w:hideMark/>
          </w:tcPr>
          <w:p w14:paraId="351E49B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1.479</w:t>
            </w:r>
          </w:p>
        </w:tc>
      </w:tr>
      <w:tr w:rsidR="001120F7" w:rsidRPr="009630FE" w14:paraId="0A984383" w14:textId="77777777" w:rsidTr="004B2EE1">
        <w:trPr>
          <w:trHeight w:val="278"/>
        </w:trPr>
        <w:tc>
          <w:tcPr>
            <w:tcW w:w="2607" w:type="dxa"/>
            <w:hideMark/>
          </w:tcPr>
          <w:p w14:paraId="19CE354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AS1517499</w:t>
            </w:r>
          </w:p>
        </w:tc>
        <w:tc>
          <w:tcPr>
            <w:tcW w:w="2355" w:type="dxa"/>
            <w:hideMark/>
          </w:tcPr>
          <w:p w14:paraId="16DE304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STAT6</w:t>
            </w:r>
          </w:p>
        </w:tc>
        <w:tc>
          <w:tcPr>
            <w:tcW w:w="2518" w:type="dxa"/>
            <w:hideMark/>
          </w:tcPr>
          <w:p w14:paraId="64EE943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0.437</w:t>
            </w:r>
          </w:p>
        </w:tc>
        <w:tc>
          <w:tcPr>
            <w:tcW w:w="2397" w:type="dxa"/>
            <w:hideMark/>
          </w:tcPr>
          <w:p w14:paraId="2FB9EBC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0.771</w:t>
            </w:r>
          </w:p>
        </w:tc>
      </w:tr>
      <w:tr w:rsidR="001120F7" w:rsidRPr="009630FE" w14:paraId="53D4B04D" w14:textId="77777777" w:rsidTr="004B2EE1">
        <w:trPr>
          <w:trHeight w:val="278"/>
        </w:trPr>
        <w:tc>
          <w:tcPr>
            <w:tcW w:w="2607" w:type="dxa"/>
            <w:hideMark/>
          </w:tcPr>
          <w:p w14:paraId="0E62ADD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Aspirin</w:t>
            </w:r>
          </w:p>
        </w:tc>
        <w:tc>
          <w:tcPr>
            <w:tcW w:w="2355" w:type="dxa"/>
            <w:hideMark/>
          </w:tcPr>
          <w:p w14:paraId="7AB4D6B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COX-1/2</w:t>
            </w:r>
          </w:p>
        </w:tc>
        <w:tc>
          <w:tcPr>
            <w:tcW w:w="2518" w:type="dxa"/>
            <w:hideMark/>
          </w:tcPr>
          <w:p w14:paraId="069F209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0.986</w:t>
            </w:r>
          </w:p>
        </w:tc>
        <w:tc>
          <w:tcPr>
            <w:tcW w:w="2397" w:type="dxa"/>
            <w:hideMark/>
          </w:tcPr>
          <w:p w14:paraId="21B264E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2.007</w:t>
            </w:r>
          </w:p>
        </w:tc>
      </w:tr>
      <w:tr w:rsidR="001120F7" w:rsidRPr="009630FE" w14:paraId="5CA15C8A" w14:textId="77777777" w:rsidTr="004B2EE1">
        <w:trPr>
          <w:trHeight w:val="278"/>
        </w:trPr>
        <w:tc>
          <w:tcPr>
            <w:tcW w:w="2607" w:type="dxa"/>
            <w:hideMark/>
          </w:tcPr>
          <w:p w14:paraId="217C6C6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Atorvastatin</w:t>
            </w:r>
          </w:p>
        </w:tc>
        <w:tc>
          <w:tcPr>
            <w:tcW w:w="2355" w:type="dxa"/>
            <w:hideMark/>
          </w:tcPr>
          <w:p w14:paraId="3D56F9D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HMGCR</w:t>
            </w:r>
          </w:p>
        </w:tc>
        <w:tc>
          <w:tcPr>
            <w:tcW w:w="2518" w:type="dxa"/>
            <w:hideMark/>
          </w:tcPr>
          <w:p w14:paraId="4CBA975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1.392</w:t>
            </w:r>
          </w:p>
        </w:tc>
        <w:tc>
          <w:tcPr>
            <w:tcW w:w="2397" w:type="dxa"/>
            <w:hideMark/>
          </w:tcPr>
          <w:p w14:paraId="2D4C212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1.429</w:t>
            </w:r>
          </w:p>
        </w:tc>
      </w:tr>
      <w:tr w:rsidR="001120F7" w:rsidRPr="009630FE" w14:paraId="1124BD2D" w14:textId="77777777" w:rsidTr="004B2EE1">
        <w:trPr>
          <w:trHeight w:val="510"/>
        </w:trPr>
        <w:tc>
          <w:tcPr>
            <w:tcW w:w="2607" w:type="dxa"/>
            <w:hideMark/>
          </w:tcPr>
          <w:p w14:paraId="356805E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Axitinib</w:t>
            </w:r>
          </w:p>
        </w:tc>
        <w:tc>
          <w:tcPr>
            <w:tcW w:w="2355" w:type="dxa"/>
            <w:hideMark/>
          </w:tcPr>
          <w:p w14:paraId="72B66A3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VEGFR1/2/3, PDGFRβ, c-Kit</w:t>
            </w:r>
          </w:p>
        </w:tc>
        <w:tc>
          <w:tcPr>
            <w:tcW w:w="2518" w:type="dxa"/>
            <w:hideMark/>
          </w:tcPr>
          <w:p w14:paraId="5B15CC3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0.851</w:t>
            </w:r>
          </w:p>
        </w:tc>
        <w:tc>
          <w:tcPr>
            <w:tcW w:w="2397" w:type="dxa"/>
            <w:hideMark/>
          </w:tcPr>
          <w:p w14:paraId="6E4967E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2.043</w:t>
            </w:r>
          </w:p>
        </w:tc>
      </w:tr>
      <w:tr w:rsidR="001120F7" w:rsidRPr="009630FE" w14:paraId="69A7C17D" w14:textId="77777777" w:rsidTr="004B2EE1">
        <w:trPr>
          <w:trHeight w:val="278"/>
        </w:trPr>
        <w:tc>
          <w:tcPr>
            <w:tcW w:w="2607" w:type="dxa"/>
            <w:hideMark/>
          </w:tcPr>
          <w:p w14:paraId="497A255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AZ191</w:t>
            </w:r>
          </w:p>
        </w:tc>
        <w:tc>
          <w:tcPr>
            <w:tcW w:w="2355" w:type="dxa"/>
            <w:hideMark/>
          </w:tcPr>
          <w:p w14:paraId="6DF6503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DYRK1B</w:t>
            </w:r>
          </w:p>
        </w:tc>
        <w:tc>
          <w:tcPr>
            <w:tcW w:w="2518" w:type="dxa"/>
            <w:hideMark/>
          </w:tcPr>
          <w:p w14:paraId="1D704C3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1.338</w:t>
            </w:r>
          </w:p>
        </w:tc>
        <w:tc>
          <w:tcPr>
            <w:tcW w:w="2397" w:type="dxa"/>
            <w:hideMark/>
          </w:tcPr>
          <w:p w14:paraId="7829762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1.536</w:t>
            </w:r>
          </w:p>
        </w:tc>
      </w:tr>
      <w:tr w:rsidR="001120F7" w:rsidRPr="009630FE" w14:paraId="66472849" w14:textId="77777777" w:rsidTr="004B2EE1">
        <w:trPr>
          <w:trHeight w:val="510"/>
        </w:trPr>
        <w:tc>
          <w:tcPr>
            <w:tcW w:w="2607" w:type="dxa"/>
            <w:hideMark/>
          </w:tcPr>
          <w:p w14:paraId="63B6BF2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Azacitidine</w:t>
            </w:r>
          </w:p>
        </w:tc>
        <w:tc>
          <w:tcPr>
            <w:tcW w:w="2355" w:type="dxa"/>
            <w:hideMark/>
          </w:tcPr>
          <w:p w14:paraId="74CF7CA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DNA Methyltransferase</w:t>
            </w:r>
          </w:p>
        </w:tc>
        <w:tc>
          <w:tcPr>
            <w:tcW w:w="2518" w:type="dxa"/>
            <w:hideMark/>
          </w:tcPr>
          <w:p w14:paraId="56EEE65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0.993</w:t>
            </w:r>
          </w:p>
        </w:tc>
        <w:tc>
          <w:tcPr>
            <w:tcW w:w="2397" w:type="dxa"/>
            <w:hideMark/>
          </w:tcPr>
          <w:p w14:paraId="260699C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1.871</w:t>
            </w:r>
          </w:p>
        </w:tc>
      </w:tr>
      <w:tr w:rsidR="001120F7" w:rsidRPr="009630FE" w14:paraId="03AB7FDB" w14:textId="77777777" w:rsidTr="004B2EE1">
        <w:trPr>
          <w:trHeight w:val="278"/>
        </w:trPr>
        <w:tc>
          <w:tcPr>
            <w:tcW w:w="2607" w:type="dxa"/>
            <w:hideMark/>
          </w:tcPr>
          <w:p w14:paraId="52E1580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AZD1208</w:t>
            </w:r>
          </w:p>
        </w:tc>
        <w:tc>
          <w:tcPr>
            <w:tcW w:w="2355" w:type="dxa"/>
            <w:hideMark/>
          </w:tcPr>
          <w:p w14:paraId="29FBDB4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Pim kinase</w:t>
            </w:r>
          </w:p>
        </w:tc>
        <w:tc>
          <w:tcPr>
            <w:tcW w:w="2518" w:type="dxa"/>
            <w:hideMark/>
          </w:tcPr>
          <w:p w14:paraId="3E1792C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0.452</w:t>
            </w:r>
          </w:p>
        </w:tc>
        <w:tc>
          <w:tcPr>
            <w:tcW w:w="2397" w:type="dxa"/>
            <w:hideMark/>
          </w:tcPr>
          <w:p w14:paraId="296786C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0.589</w:t>
            </w:r>
          </w:p>
        </w:tc>
      </w:tr>
      <w:tr w:rsidR="001120F7" w:rsidRPr="009630FE" w14:paraId="5F3EDFBA" w14:textId="77777777" w:rsidTr="004B2EE1">
        <w:trPr>
          <w:trHeight w:val="278"/>
        </w:trPr>
        <w:tc>
          <w:tcPr>
            <w:tcW w:w="2607" w:type="dxa"/>
            <w:hideMark/>
          </w:tcPr>
          <w:p w14:paraId="6554A11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AZD1390</w:t>
            </w:r>
          </w:p>
        </w:tc>
        <w:tc>
          <w:tcPr>
            <w:tcW w:w="2355" w:type="dxa"/>
            <w:hideMark/>
          </w:tcPr>
          <w:p w14:paraId="7AB3DEF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ATM</w:t>
            </w:r>
          </w:p>
        </w:tc>
        <w:tc>
          <w:tcPr>
            <w:tcW w:w="2518" w:type="dxa"/>
            <w:hideMark/>
          </w:tcPr>
          <w:p w14:paraId="617DA91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1.236</w:t>
            </w:r>
          </w:p>
        </w:tc>
        <w:tc>
          <w:tcPr>
            <w:tcW w:w="2397" w:type="dxa"/>
            <w:hideMark/>
          </w:tcPr>
          <w:p w14:paraId="2CCD68E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0.589</w:t>
            </w:r>
          </w:p>
        </w:tc>
      </w:tr>
      <w:tr w:rsidR="001120F7" w:rsidRPr="009630FE" w14:paraId="25837102" w14:textId="77777777" w:rsidTr="004B2EE1">
        <w:trPr>
          <w:trHeight w:val="278"/>
        </w:trPr>
        <w:tc>
          <w:tcPr>
            <w:tcW w:w="2607" w:type="dxa"/>
            <w:hideMark/>
          </w:tcPr>
          <w:p w14:paraId="0A19D30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AZD6738</w:t>
            </w:r>
          </w:p>
        </w:tc>
        <w:tc>
          <w:tcPr>
            <w:tcW w:w="2355" w:type="dxa"/>
            <w:hideMark/>
          </w:tcPr>
          <w:p w14:paraId="1BC1F2C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ATR</w:t>
            </w:r>
          </w:p>
        </w:tc>
        <w:tc>
          <w:tcPr>
            <w:tcW w:w="2518" w:type="dxa"/>
            <w:hideMark/>
          </w:tcPr>
          <w:p w14:paraId="7A8AEB4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0.51</w:t>
            </w:r>
          </w:p>
        </w:tc>
        <w:tc>
          <w:tcPr>
            <w:tcW w:w="2397" w:type="dxa"/>
            <w:hideMark/>
          </w:tcPr>
          <w:p w14:paraId="3E718EE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1.579</w:t>
            </w:r>
          </w:p>
        </w:tc>
      </w:tr>
      <w:tr w:rsidR="001120F7" w:rsidRPr="009630FE" w14:paraId="0AE86956" w14:textId="77777777" w:rsidTr="004B2EE1">
        <w:trPr>
          <w:trHeight w:val="278"/>
        </w:trPr>
        <w:tc>
          <w:tcPr>
            <w:tcW w:w="2607" w:type="dxa"/>
            <w:hideMark/>
          </w:tcPr>
          <w:p w14:paraId="3E932BB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AZD7545</w:t>
            </w:r>
          </w:p>
        </w:tc>
        <w:tc>
          <w:tcPr>
            <w:tcW w:w="2355" w:type="dxa"/>
            <w:hideMark/>
          </w:tcPr>
          <w:p w14:paraId="2F0040E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PDHK1/2</w:t>
            </w:r>
          </w:p>
        </w:tc>
        <w:tc>
          <w:tcPr>
            <w:tcW w:w="2518" w:type="dxa"/>
            <w:hideMark/>
          </w:tcPr>
          <w:p w14:paraId="37C7A83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0.611</w:t>
            </w:r>
          </w:p>
        </w:tc>
        <w:tc>
          <w:tcPr>
            <w:tcW w:w="2397" w:type="dxa"/>
            <w:hideMark/>
          </w:tcPr>
          <w:p w14:paraId="018CA02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0.929</w:t>
            </w:r>
          </w:p>
        </w:tc>
      </w:tr>
      <w:tr w:rsidR="001120F7" w:rsidRPr="009630FE" w14:paraId="54B4439E" w14:textId="77777777" w:rsidTr="004B2EE1">
        <w:trPr>
          <w:trHeight w:val="510"/>
        </w:trPr>
        <w:tc>
          <w:tcPr>
            <w:tcW w:w="2607" w:type="dxa"/>
            <w:hideMark/>
          </w:tcPr>
          <w:p w14:paraId="111DBD1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Barasertib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(AZD1152-HQPA, AZD2811)</w:t>
            </w:r>
          </w:p>
        </w:tc>
        <w:tc>
          <w:tcPr>
            <w:tcW w:w="2355" w:type="dxa"/>
            <w:hideMark/>
          </w:tcPr>
          <w:p w14:paraId="3CEB1CB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Aurora B</w:t>
            </w:r>
          </w:p>
        </w:tc>
        <w:tc>
          <w:tcPr>
            <w:tcW w:w="2518" w:type="dxa"/>
            <w:hideMark/>
          </w:tcPr>
          <w:p w14:paraId="22B8768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1.142</w:t>
            </w:r>
          </w:p>
        </w:tc>
        <w:tc>
          <w:tcPr>
            <w:tcW w:w="2397" w:type="dxa"/>
            <w:hideMark/>
          </w:tcPr>
          <w:p w14:paraId="19A7C81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1.814</w:t>
            </w:r>
          </w:p>
        </w:tc>
      </w:tr>
      <w:tr w:rsidR="001120F7" w:rsidRPr="009630FE" w14:paraId="62B2C81E" w14:textId="77777777" w:rsidTr="004B2EE1">
        <w:trPr>
          <w:trHeight w:val="765"/>
        </w:trPr>
        <w:tc>
          <w:tcPr>
            <w:tcW w:w="2607" w:type="dxa"/>
            <w:hideMark/>
          </w:tcPr>
          <w:p w14:paraId="2292EAC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Baricitinib (LY3009104, INCB028050)</w:t>
            </w:r>
          </w:p>
        </w:tc>
        <w:tc>
          <w:tcPr>
            <w:tcW w:w="2355" w:type="dxa"/>
            <w:hideMark/>
          </w:tcPr>
          <w:p w14:paraId="7944A63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JAK1/2</w:t>
            </w:r>
          </w:p>
        </w:tc>
        <w:tc>
          <w:tcPr>
            <w:tcW w:w="2518" w:type="dxa"/>
            <w:hideMark/>
          </w:tcPr>
          <w:p w14:paraId="59AA278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0.413</w:t>
            </w:r>
          </w:p>
        </w:tc>
        <w:tc>
          <w:tcPr>
            <w:tcW w:w="2397" w:type="dxa"/>
            <w:hideMark/>
          </w:tcPr>
          <w:p w14:paraId="6FBA8CA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1.186</w:t>
            </w:r>
          </w:p>
        </w:tc>
      </w:tr>
      <w:tr w:rsidR="001120F7" w:rsidRPr="009630FE" w14:paraId="6158F65F" w14:textId="77777777" w:rsidTr="004B2EE1">
        <w:trPr>
          <w:trHeight w:val="278"/>
        </w:trPr>
        <w:tc>
          <w:tcPr>
            <w:tcW w:w="2607" w:type="dxa"/>
            <w:hideMark/>
          </w:tcPr>
          <w:p w14:paraId="7FB4250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BAY 1217389</w:t>
            </w:r>
          </w:p>
        </w:tc>
        <w:tc>
          <w:tcPr>
            <w:tcW w:w="2355" w:type="dxa"/>
            <w:hideMark/>
          </w:tcPr>
          <w:p w14:paraId="3CFC65B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MPS1</w:t>
            </w:r>
          </w:p>
        </w:tc>
        <w:tc>
          <w:tcPr>
            <w:tcW w:w="2518" w:type="dxa"/>
            <w:hideMark/>
          </w:tcPr>
          <w:p w14:paraId="39D7DD8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0.865</w:t>
            </w:r>
          </w:p>
        </w:tc>
        <w:tc>
          <w:tcPr>
            <w:tcW w:w="2397" w:type="dxa"/>
            <w:hideMark/>
          </w:tcPr>
          <w:p w14:paraId="2959492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0.779</w:t>
            </w:r>
          </w:p>
        </w:tc>
      </w:tr>
      <w:tr w:rsidR="001120F7" w:rsidRPr="009630FE" w14:paraId="75FFD8FA" w14:textId="77777777" w:rsidTr="004B2EE1">
        <w:trPr>
          <w:trHeight w:val="278"/>
        </w:trPr>
        <w:tc>
          <w:tcPr>
            <w:tcW w:w="2607" w:type="dxa"/>
            <w:hideMark/>
          </w:tcPr>
          <w:p w14:paraId="2CF08F1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BAY-61-3606</w:t>
            </w:r>
          </w:p>
        </w:tc>
        <w:tc>
          <w:tcPr>
            <w:tcW w:w="2355" w:type="dxa"/>
            <w:hideMark/>
          </w:tcPr>
          <w:p w14:paraId="23AEA43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Syk</w:t>
            </w:r>
          </w:p>
        </w:tc>
        <w:tc>
          <w:tcPr>
            <w:tcW w:w="2518" w:type="dxa"/>
            <w:hideMark/>
          </w:tcPr>
          <w:p w14:paraId="7DDE048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0.926</w:t>
            </w:r>
          </w:p>
        </w:tc>
        <w:tc>
          <w:tcPr>
            <w:tcW w:w="2397" w:type="dxa"/>
            <w:hideMark/>
          </w:tcPr>
          <w:p w14:paraId="495FA9B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1.264</w:t>
            </w:r>
          </w:p>
        </w:tc>
      </w:tr>
      <w:tr w:rsidR="001120F7" w:rsidRPr="009630FE" w14:paraId="6A2B6723" w14:textId="77777777" w:rsidTr="004B2EE1">
        <w:trPr>
          <w:trHeight w:val="278"/>
        </w:trPr>
        <w:tc>
          <w:tcPr>
            <w:tcW w:w="2607" w:type="dxa"/>
            <w:hideMark/>
          </w:tcPr>
          <w:p w14:paraId="7333F1C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BIBR 1532</w:t>
            </w:r>
          </w:p>
        </w:tc>
        <w:tc>
          <w:tcPr>
            <w:tcW w:w="2355" w:type="dxa"/>
            <w:hideMark/>
          </w:tcPr>
          <w:p w14:paraId="2ACFE61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Telomerase</w:t>
            </w:r>
          </w:p>
        </w:tc>
        <w:tc>
          <w:tcPr>
            <w:tcW w:w="2518" w:type="dxa"/>
            <w:hideMark/>
          </w:tcPr>
          <w:p w14:paraId="04B9F49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1.034</w:t>
            </w:r>
          </w:p>
        </w:tc>
        <w:tc>
          <w:tcPr>
            <w:tcW w:w="2397" w:type="dxa"/>
            <w:hideMark/>
          </w:tcPr>
          <w:p w14:paraId="6CEA0E1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2.571</w:t>
            </w:r>
          </w:p>
        </w:tc>
      </w:tr>
      <w:tr w:rsidR="001120F7" w:rsidRPr="009630FE" w14:paraId="249CAC7D" w14:textId="77777777" w:rsidTr="004B2EE1">
        <w:trPr>
          <w:trHeight w:val="278"/>
        </w:trPr>
        <w:tc>
          <w:tcPr>
            <w:tcW w:w="2607" w:type="dxa"/>
            <w:hideMark/>
          </w:tcPr>
          <w:p w14:paraId="1E20A16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BI-D1870</w:t>
            </w:r>
          </w:p>
        </w:tc>
        <w:tc>
          <w:tcPr>
            <w:tcW w:w="2355" w:type="dxa"/>
            <w:hideMark/>
          </w:tcPr>
          <w:p w14:paraId="64DBBCC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S6 Kinase</w:t>
            </w:r>
          </w:p>
        </w:tc>
        <w:tc>
          <w:tcPr>
            <w:tcW w:w="2518" w:type="dxa"/>
            <w:hideMark/>
          </w:tcPr>
          <w:p w14:paraId="5CE64DD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397" w:type="dxa"/>
            <w:hideMark/>
          </w:tcPr>
          <w:p w14:paraId="0A456E1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1.336</w:t>
            </w:r>
          </w:p>
        </w:tc>
      </w:tr>
      <w:tr w:rsidR="001120F7" w:rsidRPr="009630FE" w14:paraId="616CC639" w14:textId="77777777" w:rsidTr="004B2EE1">
        <w:trPr>
          <w:trHeight w:val="278"/>
        </w:trPr>
        <w:tc>
          <w:tcPr>
            <w:tcW w:w="2607" w:type="dxa"/>
            <w:hideMark/>
          </w:tcPr>
          <w:p w14:paraId="29920C3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Birinapant</w:t>
            </w:r>
            <w:proofErr w:type="spellEnd"/>
          </w:p>
        </w:tc>
        <w:tc>
          <w:tcPr>
            <w:tcW w:w="2355" w:type="dxa"/>
            <w:hideMark/>
          </w:tcPr>
          <w:p w14:paraId="62EBFE9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IAP</w:t>
            </w:r>
          </w:p>
        </w:tc>
        <w:tc>
          <w:tcPr>
            <w:tcW w:w="2518" w:type="dxa"/>
            <w:hideMark/>
          </w:tcPr>
          <w:p w14:paraId="1292A17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0.953</w:t>
            </w:r>
          </w:p>
        </w:tc>
        <w:tc>
          <w:tcPr>
            <w:tcW w:w="2397" w:type="dxa"/>
            <w:hideMark/>
          </w:tcPr>
          <w:p w14:paraId="1E48944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2.121</w:t>
            </w:r>
          </w:p>
        </w:tc>
      </w:tr>
      <w:tr w:rsidR="001120F7" w:rsidRPr="009630FE" w14:paraId="3FE83D13" w14:textId="77777777" w:rsidTr="004B2EE1">
        <w:trPr>
          <w:trHeight w:val="510"/>
        </w:trPr>
        <w:tc>
          <w:tcPr>
            <w:tcW w:w="2607" w:type="dxa"/>
            <w:hideMark/>
          </w:tcPr>
          <w:p w14:paraId="24FD6A8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BIX 01294</w:t>
            </w:r>
          </w:p>
        </w:tc>
        <w:tc>
          <w:tcPr>
            <w:tcW w:w="2355" w:type="dxa"/>
            <w:hideMark/>
          </w:tcPr>
          <w:p w14:paraId="28EC6D2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G9a histone methyltransferase</w:t>
            </w:r>
          </w:p>
        </w:tc>
        <w:tc>
          <w:tcPr>
            <w:tcW w:w="2518" w:type="dxa"/>
            <w:hideMark/>
          </w:tcPr>
          <w:p w14:paraId="112415D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1.034</w:t>
            </w:r>
          </w:p>
        </w:tc>
        <w:tc>
          <w:tcPr>
            <w:tcW w:w="2397" w:type="dxa"/>
            <w:hideMark/>
          </w:tcPr>
          <w:p w14:paraId="3065793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0.921</w:t>
            </w:r>
          </w:p>
        </w:tc>
      </w:tr>
      <w:tr w:rsidR="001120F7" w:rsidRPr="009630FE" w14:paraId="1A965B2B" w14:textId="77777777" w:rsidTr="004B2EE1">
        <w:trPr>
          <w:trHeight w:val="278"/>
        </w:trPr>
        <w:tc>
          <w:tcPr>
            <w:tcW w:w="2607" w:type="dxa"/>
            <w:hideMark/>
          </w:tcPr>
          <w:p w14:paraId="4B7BD2A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BIX 02189</w:t>
            </w:r>
          </w:p>
        </w:tc>
        <w:tc>
          <w:tcPr>
            <w:tcW w:w="2355" w:type="dxa"/>
            <w:hideMark/>
          </w:tcPr>
          <w:p w14:paraId="684E095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MEK5, ERK5</w:t>
            </w:r>
          </w:p>
        </w:tc>
        <w:tc>
          <w:tcPr>
            <w:tcW w:w="2518" w:type="dxa"/>
            <w:hideMark/>
          </w:tcPr>
          <w:p w14:paraId="14C94E4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2397" w:type="dxa"/>
            <w:hideMark/>
          </w:tcPr>
          <w:p w14:paraId="09CD0DC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1.579</w:t>
            </w:r>
          </w:p>
        </w:tc>
      </w:tr>
      <w:tr w:rsidR="001120F7" w:rsidRPr="009630FE" w14:paraId="2ED7CAED" w14:textId="77777777" w:rsidTr="004B2EE1">
        <w:trPr>
          <w:trHeight w:val="278"/>
        </w:trPr>
        <w:tc>
          <w:tcPr>
            <w:tcW w:w="2607" w:type="dxa"/>
            <w:hideMark/>
          </w:tcPr>
          <w:p w14:paraId="15344C3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BLZ945</w:t>
            </w:r>
          </w:p>
        </w:tc>
        <w:tc>
          <w:tcPr>
            <w:tcW w:w="2355" w:type="dxa"/>
            <w:hideMark/>
          </w:tcPr>
          <w:p w14:paraId="125D0B1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CSF-1R</w:t>
            </w:r>
          </w:p>
        </w:tc>
        <w:tc>
          <w:tcPr>
            <w:tcW w:w="2518" w:type="dxa"/>
            <w:hideMark/>
          </w:tcPr>
          <w:p w14:paraId="16801A4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0.919</w:t>
            </w:r>
          </w:p>
        </w:tc>
        <w:tc>
          <w:tcPr>
            <w:tcW w:w="2397" w:type="dxa"/>
            <w:hideMark/>
          </w:tcPr>
          <w:p w14:paraId="4B7DA96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0.993</w:t>
            </w:r>
          </w:p>
        </w:tc>
      </w:tr>
      <w:tr w:rsidR="001120F7" w:rsidRPr="009630FE" w14:paraId="02DA8DB6" w14:textId="77777777" w:rsidTr="004B2EE1">
        <w:trPr>
          <w:trHeight w:val="278"/>
        </w:trPr>
        <w:tc>
          <w:tcPr>
            <w:tcW w:w="2607" w:type="dxa"/>
            <w:hideMark/>
          </w:tcPr>
          <w:p w14:paraId="2790B40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BMS-3</w:t>
            </w:r>
          </w:p>
        </w:tc>
        <w:tc>
          <w:tcPr>
            <w:tcW w:w="2355" w:type="dxa"/>
            <w:hideMark/>
          </w:tcPr>
          <w:p w14:paraId="7557206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LIMK1/2</w:t>
            </w:r>
          </w:p>
        </w:tc>
        <w:tc>
          <w:tcPr>
            <w:tcW w:w="2518" w:type="dxa"/>
            <w:hideMark/>
          </w:tcPr>
          <w:p w14:paraId="2A83ABB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0.797</w:t>
            </w:r>
          </w:p>
        </w:tc>
        <w:tc>
          <w:tcPr>
            <w:tcW w:w="2397" w:type="dxa"/>
            <w:hideMark/>
          </w:tcPr>
          <w:p w14:paraId="185EAB3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1.921</w:t>
            </w:r>
          </w:p>
        </w:tc>
      </w:tr>
      <w:tr w:rsidR="001120F7" w:rsidRPr="009630FE" w14:paraId="04290A05" w14:textId="77777777" w:rsidTr="004B2EE1">
        <w:trPr>
          <w:trHeight w:val="278"/>
        </w:trPr>
        <w:tc>
          <w:tcPr>
            <w:tcW w:w="2607" w:type="dxa"/>
            <w:hideMark/>
          </w:tcPr>
          <w:p w14:paraId="157B2BD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BMS-777607</w:t>
            </w:r>
          </w:p>
        </w:tc>
        <w:tc>
          <w:tcPr>
            <w:tcW w:w="2355" w:type="dxa"/>
            <w:hideMark/>
          </w:tcPr>
          <w:p w14:paraId="314E0E8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TAM Receptor, c-Met</w:t>
            </w:r>
          </w:p>
        </w:tc>
        <w:tc>
          <w:tcPr>
            <w:tcW w:w="2518" w:type="dxa"/>
            <w:hideMark/>
          </w:tcPr>
          <w:p w14:paraId="1A905B1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0.643</w:t>
            </w:r>
          </w:p>
        </w:tc>
        <w:tc>
          <w:tcPr>
            <w:tcW w:w="2397" w:type="dxa"/>
            <w:hideMark/>
          </w:tcPr>
          <w:p w14:paraId="2F023E9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0.561</w:t>
            </w:r>
          </w:p>
        </w:tc>
      </w:tr>
      <w:tr w:rsidR="001120F7" w:rsidRPr="009630FE" w14:paraId="3061A55F" w14:textId="77777777" w:rsidTr="004B2EE1">
        <w:trPr>
          <w:trHeight w:val="278"/>
        </w:trPr>
        <w:tc>
          <w:tcPr>
            <w:tcW w:w="2607" w:type="dxa"/>
            <w:hideMark/>
          </w:tcPr>
          <w:p w14:paraId="3572146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Bortezomib (PS-341)</w:t>
            </w:r>
          </w:p>
        </w:tc>
        <w:tc>
          <w:tcPr>
            <w:tcW w:w="2355" w:type="dxa"/>
            <w:hideMark/>
          </w:tcPr>
          <w:p w14:paraId="7485317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Proteasome</w:t>
            </w:r>
          </w:p>
        </w:tc>
        <w:tc>
          <w:tcPr>
            <w:tcW w:w="2518" w:type="dxa"/>
            <w:hideMark/>
          </w:tcPr>
          <w:p w14:paraId="34C7AD1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1.203</w:t>
            </w:r>
          </w:p>
        </w:tc>
        <w:tc>
          <w:tcPr>
            <w:tcW w:w="2397" w:type="dxa"/>
            <w:hideMark/>
          </w:tcPr>
          <w:p w14:paraId="6B477BB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0.597</w:t>
            </w:r>
          </w:p>
        </w:tc>
      </w:tr>
      <w:tr w:rsidR="001120F7" w:rsidRPr="009630FE" w14:paraId="65B76CBF" w14:textId="77777777" w:rsidTr="004B2EE1">
        <w:trPr>
          <w:trHeight w:val="765"/>
        </w:trPr>
        <w:tc>
          <w:tcPr>
            <w:tcW w:w="2607" w:type="dxa"/>
            <w:hideMark/>
          </w:tcPr>
          <w:p w14:paraId="2D12067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C646</w:t>
            </w:r>
          </w:p>
        </w:tc>
        <w:tc>
          <w:tcPr>
            <w:tcW w:w="2355" w:type="dxa"/>
            <w:hideMark/>
          </w:tcPr>
          <w:p w14:paraId="278E5AE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Histone Acetyltransferase, p300</w:t>
            </w:r>
          </w:p>
        </w:tc>
        <w:tc>
          <w:tcPr>
            <w:tcW w:w="2518" w:type="dxa"/>
            <w:hideMark/>
          </w:tcPr>
          <w:p w14:paraId="1B42CDD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0.926</w:t>
            </w:r>
          </w:p>
        </w:tc>
        <w:tc>
          <w:tcPr>
            <w:tcW w:w="2397" w:type="dxa"/>
            <w:hideMark/>
          </w:tcPr>
          <w:p w14:paraId="6CDFEDE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2.393</w:t>
            </w:r>
          </w:p>
        </w:tc>
      </w:tr>
      <w:tr w:rsidR="001120F7" w:rsidRPr="009630FE" w14:paraId="1AFD7D29" w14:textId="77777777" w:rsidTr="004B2EE1">
        <w:trPr>
          <w:trHeight w:val="278"/>
        </w:trPr>
        <w:tc>
          <w:tcPr>
            <w:tcW w:w="2607" w:type="dxa"/>
            <w:hideMark/>
          </w:tcPr>
          <w:p w14:paraId="48D3B88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C75</w:t>
            </w:r>
          </w:p>
        </w:tc>
        <w:tc>
          <w:tcPr>
            <w:tcW w:w="2355" w:type="dxa"/>
            <w:hideMark/>
          </w:tcPr>
          <w:p w14:paraId="7D5ABE0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FASN</w:t>
            </w:r>
          </w:p>
        </w:tc>
        <w:tc>
          <w:tcPr>
            <w:tcW w:w="2518" w:type="dxa"/>
            <w:hideMark/>
          </w:tcPr>
          <w:p w14:paraId="1D39DC9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1.345</w:t>
            </w:r>
          </w:p>
        </w:tc>
        <w:tc>
          <w:tcPr>
            <w:tcW w:w="2397" w:type="dxa"/>
            <w:hideMark/>
          </w:tcPr>
          <w:p w14:paraId="4FD0DEB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1.55</w:t>
            </w:r>
          </w:p>
        </w:tc>
      </w:tr>
      <w:tr w:rsidR="001120F7" w:rsidRPr="009630FE" w14:paraId="34F22712" w14:textId="77777777" w:rsidTr="004B2EE1">
        <w:trPr>
          <w:trHeight w:val="278"/>
        </w:trPr>
        <w:tc>
          <w:tcPr>
            <w:tcW w:w="2607" w:type="dxa"/>
            <w:hideMark/>
          </w:tcPr>
          <w:p w14:paraId="09B73D7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Cabozantinib</w:t>
            </w:r>
          </w:p>
        </w:tc>
        <w:tc>
          <w:tcPr>
            <w:tcW w:w="2355" w:type="dxa"/>
            <w:hideMark/>
          </w:tcPr>
          <w:p w14:paraId="55BE31E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VEGFR2, c-Met, Axl</w:t>
            </w:r>
          </w:p>
        </w:tc>
        <w:tc>
          <w:tcPr>
            <w:tcW w:w="2518" w:type="dxa"/>
            <w:hideMark/>
          </w:tcPr>
          <w:p w14:paraId="7C8D812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1.351</w:t>
            </w:r>
          </w:p>
        </w:tc>
        <w:tc>
          <w:tcPr>
            <w:tcW w:w="2397" w:type="dxa"/>
            <w:hideMark/>
          </w:tcPr>
          <w:p w14:paraId="5BA06FE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1.207</w:t>
            </w:r>
          </w:p>
        </w:tc>
      </w:tr>
      <w:tr w:rsidR="001120F7" w:rsidRPr="009630FE" w14:paraId="70191F57" w14:textId="77777777" w:rsidTr="004B2EE1">
        <w:trPr>
          <w:trHeight w:val="510"/>
        </w:trPr>
        <w:tc>
          <w:tcPr>
            <w:tcW w:w="2607" w:type="dxa"/>
            <w:hideMark/>
          </w:tcPr>
          <w:p w14:paraId="48D1A6D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CCF642</w:t>
            </w:r>
          </w:p>
        </w:tc>
        <w:tc>
          <w:tcPr>
            <w:tcW w:w="2355" w:type="dxa"/>
            <w:hideMark/>
          </w:tcPr>
          <w:p w14:paraId="2DF9927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Protein disulfide isomerases</w:t>
            </w:r>
          </w:p>
        </w:tc>
        <w:tc>
          <w:tcPr>
            <w:tcW w:w="2518" w:type="dxa"/>
            <w:hideMark/>
          </w:tcPr>
          <w:p w14:paraId="5A75BB3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0.845</w:t>
            </w:r>
          </w:p>
        </w:tc>
        <w:tc>
          <w:tcPr>
            <w:tcW w:w="2397" w:type="dxa"/>
            <w:hideMark/>
          </w:tcPr>
          <w:p w14:paraId="719B5BA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1.279</w:t>
            </w:r>
          </w:p>
        </w:tc>
      </w:tr>
      <w:tr w:rsidR="001120F7" w:rsidRPr="009630FE" w14:paraId="6025B0A7" w14:textId="77777777" w:rsidTr="004B2EE1">
        <w:trPr>
          <w:trHeight w:val="278"/>
        </w:trPr>
        <w:tc>
          <w:tcPr>
            <w:tcW w:w="2607" w:type="dxa"/>
            <w:hideMark/>
          </w:tcPr>
          <w:p w14:paraId="0ED433A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CCG-1423</w:t>
            </w:r>
          </w:p>
        </w:tc>
        <w:tc>
          <w:tcPr>
            <w:tcW w:w="2355" w:type="dxa"/>
            <w:hideMark/>
          </w:tcPr>
          <w:p w14:paraId="7DCD9E6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RhoA </w:t>
            </w:r>
          </w:p>
        </w:tc>
        <w:tc>
          <w:tcPr>
            <w:tcW w:w="2518" w:type="dxa"/>
            <w:hideMark/>
          </w:tcPr>
          <w:p w14:paraId="5442930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0.858</w:t>
            </w:r>
          </w:p>
        </w:tc>
        <w:tc>
          <w:tcPr>
            <w:tcW w:w="2397" w:type="dxa"/>
            <w:hideMark/>
          </w:tcPr>
          <w:p w14:paraId="190E998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</w:t>
            </w:r>
          </w:p>
        </w:tc>
      </w:tr>
      <w:tr w:rsidR="001120F7" w:rsidRPr="009630FE" w14:paraId="7691C41E" w14:textId="77777777" w:rsidTr="004B2EE1">
        <w:trPr>
          <w:trHeight w:val="278"/>
        </w:trPr>
        <w:tc>
          <w:tcPr>
            <w:tcW w:w="2607" w:type="dxa"/>
            <w:hideMark/>
          </w:tcPr>
          <w:p w14:paraId="20F6EF3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Celecoxib</w:t>
            </w:r>
          </w:p>
        </w:tc>
        <w:tc>
          <w:tcPr>
            <w:tcW w:w="2355" w:type="dxa"/>
            <w:hideMark/>
          </w:tcPr>
          <w:p w14:paraId="3C4467E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COX-2</w:t>
            </w:r>
          </w:p>
        </w:tc>
        <w:tc>
          <w:tcPr>
            <w:tcW w:w="2518" w:type="dxa"/>
            <w:hideMark/>
          </w:tcPr>
          <w:p w14:paraId="2751D41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1.412</w:t>
            </w:r>
          </w:p>
        </w:tc>
        <w:tc>
          <w:tcPr>
            <w:tcW w:w="2397" w:type="dxa"/>
            <w:hideMark/>
          </w:tcPr>
          <w:p w14:paraId="0943514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0.829</w:t>
            </w:r>
          </w:p>
        </w:tc>
      </w:tr>
      <w:tr w:rsidR="001120F7" w:rsidRPr="009630FE" w14:paraId="09908ED1" w14:textId="77777777" w:rsidTr="004B2EE1">
        <w:trPr>
          <w:trHeight w:val="278"/>
        </w:trPr>
        <w:tc>
          <w:tcPr>
            <w:tcW w:w="2607" w:type="dxa"/>
            <w:hideMark/>
          </w:tcPr>
          <w:p w14:paraId="511D9CF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CFI-400945</w:t>
            </w:r>
          </w:p>
        </w:tc>
        <w:tc>
          <w:tcPr>
            <w:tcW w:w="2355" w:type="dxa"/>
            <w:hideMark/>
          </w:tcPr>
          <w:p w14:paraId="781CC44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PLK4</w:t>
            </w:r>
          </w:p>
        </w:tc>
        <w:tc>
          <w:tcPr>
            <w:tcW w:w="2518" w:type="dxa"/>
            <w:hideMark/>
          </w:tcPr>
          <w:p w14:paraId="02A2588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0.804</w:t>
            </w:r>
          </w:p>
        </w:tc>
        <w:tc>
          <w:tcPr>
            <w:tcW w:w="2397" w:type="dxa"/>
            <w:hideMark/>
          </w:tcPr>
          <w:p w14:paraId="292B9F7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1.721</w:t>
            </w:r>
          </w:p>
        </w:tc>
      </w:tr>
      <w:tr w:rsidR="001120F7" w:rsidRPr="009630FE" w14:paraId="52575EB7" w14:textId="77777777" w:rsidTr="004B2EE1">
        <w:trPr>
          <w:trHeight w:val="510"/>
        </w:trPr>
        <w:tc>
          <w:tcPr>
            <w:tcW w:w="2607" w:type="dxa"/>
            <w:hideMark/>
          </w:tcPr>
          <w:p w14:paraId="09C3AD7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CHIR-99021 (CT99021) HCl</w:t>
            </w:r>
          </w:p>
        </w:tc>
        <w:tc>
          <w:tcPr>
            <w:tcW w:w="2355" w:type="dxa"/>
            <w:hideMark/>
          </w:tcPr>
          <w:p w14:paraId="32E250E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GSK-3</w:t>
            </w:r>
          </w:p>
        </w:tc>
        <w:tc>
          <w:tcPr>
            <w:tcW w:w="2518" w:type="dxa"/>
            <w:hideMark/>
          </w:tcPr>
          <w:p w14:paraId="2F474B6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0.459</w:t>
            </w:r>
          </w:p>
        </w:tc>
        <w:tc>
          <w:tcPr>
            <w:tcW w:w="2397" w:type="dxa"/>
            <w:hideMark/>
          </w:tcPr>
          <w:p w14:paraId="5D243D7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0.632</w:t>
            </w:r>
          </w:p>
        </w:tc>
      </w:tr>
      <w:tr w:rsidR="001120F7" w:rsidRPr="009630FE" w14:paraId="5F0BB053" w14:textId="77777777" w:rsidTr="004B2EE1">
        <w:trPr>
          <w:trHeight w:val="510"/>
        </w:trPr>
        <w:tc>
          <w:tcPr>
            <w:tcW w:w="2607" w:type="dxa"/>
            <w:hideMark/>
          </w:tcPr>
          <w:p w14:paraId="7CD973C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Cilengitide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trifluoroacetate</w:t>
            </w:r>
          </w:p>
        </w:tc>
        <w:tc>
          <w:tcPr>
            <w:tcW w:w="2355" w:type="dxa"/>
            <w:hideMark/>
          </w:tcPr>
          <w:p w14:paraId="3D3CCA8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Integrin (αvβ3, αvβ5)</w:t>
            </w:r>
          </w:p>
        </w:tc>
        <w:tc>
          <w:tcPr>
            <w:tcW w:w="2518" w:type="dxa"/>
            <w:hideMark/>
          </w:tcPr>
          <w:p w14:paraId="6032807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0.939</w:t>
            </w:r>
          </w:p>
        </w:tc>
        <w:tc>
          <w:tcPr>
            <w:tcW w:w="2397" w:type="dxa"/>
            <w:hideMark/>
          </w:tcPr>
          <w:p w14:paraId="0C777D3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1.221</w:t>
            </w:r>
          </w:p>
        </w:tc>
      </w:tr>
      <w:tr w:rsidR="001120F7" w:rsidRPr="009630FE" w14:paraId="7B9A2219" w14:textId="77777777" w:rsidTr="004B2EE1">
        <w:trPr>
          <w:trHeight w:val="510"/>
        </w:trPr>
        <w:tc>
          <w:tcPr>
            <w:tcW w:w="2607" w:type="dxa"/>
            <w:hideMark/>
          </w:tcPr>
          <w:p w14:paraId="5E7837F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Crizotinib (PF-02341066)</w:t>
            </w:r>
          </w:p>
        </w:tc>
        <w:tc>
          <w:tcPr>
            <w:tcW w:w="2355" w:type="dxa"/>
            <w:hideMark/>
          </w:tcPr>
          <w:p w14:paraId="4507FA7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ALK, c-Met</w:t>
            </w:r>
          </w:p>
        </w:tc>
        <w:tc>
          <w:tcPr>
            <w:tcW w:w="2518" w:type="dxa"/>
            <w:hideMark/>
          </w:tcPr>
          <w:p w14:paraId="5E1F704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</w:t>
            </w:r>
          </w:p>
        </w:tc>
        <w:tc>
          <w:tcPr>
            <w:tcW w:w="2397" w:type="dxa"/>
            <w:hideMark/>
          </w:tcPr>
          <w:p w14:paraId="7722581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</w:t>
            </w:r>
          </w:p>
        </w:tc>
      </w:tr>
      <w:tr w:rsidR="001120F7" w:rsidRPr="009630FE" w14:paraId="76C93523" w14:textId="77777777" w:rsidTr="004B2EE1">
        <w:trPr>
          <w:trHeight w:val="278"/>
        </w:trPr>
        <w:tc>
          <w:tcPr>
            <w:tcW w:w="2607" w:type="dxa"/>
            <w:hideMark/>
          </w:tcPr>
          <w:p w14:paraId="631B1EA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CRT0066101</w:t>
            </w:r>
          </w:p>
        </w:tc>
        <w:tc>
          <w:tcPr>
            <w:tcW w:w="2355" w:type="dxa"/>
            <w:hideMark/>
          </w:tcPr>
          <w:p w14:paraId="2274CDF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PKD1/2/3</w:t>
            </w:r>
          </w:p>
        </w:tc>
        <w:tc>
          <w:tcPr>
            <w:tcW w:w="2518" w:type="dxa"/>
            <w:hideMark/>
          </w:tcPr>
          <w:p w14:paraId="760DF43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1.973</w:t>
            </w:r>
          </w:p>
        </w:tc>
        <w:tc>
          <w:tcPr>
            <w:tcW w:w="2397" w:type="dxa"/>
            <w:hideMark/>
          </w:tcPr>
          <w:p w14:paraId="105DBA8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0.886</w:t>
            </w:r>
          </w:p>
        </w:tc>
      </w:tr>
      <w:tr w:rsidR="001120F7" w:rsidRPr="009630FE" w14:paraId="6DD4BBB7" w14:textId="77777777" w:rsidTr="004B2EE1">
        <w:trPr>
          <w:trHeight w:val="278"/>
        </w:trPr>
        <w:tc>
          <w:tcPr>
            <w:tcW w:w="2607" w:type="dxa"/>
            <w:hideMark/>
          </w:tcPr>
          <w:p w14:paraId="2008821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 4476</w:t>
            </w:r>
          </w:p>
        </w:tc>
        <w:tc>
          <w:tcPr>
            <w:tcW w:w="2355" w:type="dxa"/>
            <w:hideMark/>
          </w:tcPr>
          <w:p w14:paraId="0173884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Casein Kinase 1</w:t>
            </w:r>
          </w:p>
        </w:tc>
        <w:tc>
          <w:tcPr>
            <w:tcW w:w="2518" w:type="dxa"/>
            <w:hideMark/>
          </w:tcPr>
          <w:p w14:paraId="48407A3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1.128</w:t>
            </w:r>
          </w:p>
        </w:tc>
        <w:tc>
          <w:tcPr>
            <w:tcW w:w="2397" w:type="dxa"/>
            <w:hideMark/>
          </w:tcPr>
          <w:p w14:paraId="6C9D691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0.594</w:t>
            </w:r>
          </w:p>
        </w:tc>
      </w:tr>
      <w:tr w:rsidR="001120F7" w:rsidRPr="009630FE" w14:paraId="7F82A076" w14:textId="77777777" w:rsidTr="004B2EE1">
        <w:trPr>
          <w:trHeight w:val="278"/>
        </w:trPr>
        <w:tc>
          <w:tcPr>
            <w:tcW w:w="2607" w:type="dxa"/>
            <w:hideMark/>
          </w:tcPr>
          <w:p w14:paraId="1532562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Dasatinib</w:t>
            </w:r>
          </w:p>
        </w:tc>
        <w:tc>
          <w:tcPr>
            <w:tcW w:w="2355" w:type="dxa"/>
            <w:hideMark/>
          </w:tcPr>
          <w:p w14:paraId="471F63E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Bcr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-Abl, c-Kit, </w:t>
            </w: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Src</w:t>
            </w:r>
            <w:proofErr w:type="spellEnd"/>
          </w:p>
        </w:tc>
        <w:tc>
          <w:tcPr>
            <w:tcW w:w="2518" w:type="dxa"/>
            <w:hideMark/>
          </w:tcPr>
          <w:p w14:paraId="1A48003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1.331</w:t>
            </w:r>
          </w:p>
        </w:tc>
        <w:tc>
          <w:tcPr>
            <w:tcW w:w="2397" w:type="dxa"/>
            <w:hideMark/>
          </w:tcPr>
          <w:p w14:paraId="573DF8E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2.029</w:t>
            </w:r>
          </w:p>
        </w:tc>
      </w:tr>
      <w:tr w:rsidR="001120F7" w:rsidRPr="009630FE" w14:paraId="570A1BF2" w14:textId="77777777" w:rsidTr="004B2EE1">
        <w:trPr>
          <w:trHeight w:val="510"/>
        </w:trPr>
        <w:tc>
          <w:tcPr>
            <w:tcW w:w="2607" w:type="dxa"/>
            <w:hideMark/>
          </w:tcPr>
          <w:p w14:paraId="5152DA4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DDR1-IN-2</w:t>
            </w:r>
          </w:p>
        </w:tc>
        <w:tc>
          <w:tcPr>
            <w:tcW w:w="2355" w:type="dxa"/>
            <w:hideMark/>
          </w:tcPr>
          <w:p w14:paraId="728DE3E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Discoidin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Domain Receptor</w:t>
            </w:r>
          </w:p>
        </w:tc>
        <w:tc>
          <w:tcPr>
            <w:tcW w:w="2518" w:type="dxa"/>
            <w:hideMark/>
          </w:tcPr>
          <w:p w14:paraId="486C577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0.674</w:t>
            </w:r>
          </w:p>
        </w:tc>
        <w:tc>
          <w:tcPr>
            <w:tcW w:w="2397" w:type="dxa"/>
            <w:hideMark/>
          </w:tcPr>
          <w:p w14:paraId="7F64BF4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0.644</w:t>
            </w:r>
          </w:p>
        </w:tc>
      </w:tr>
      <w:tr w:rsidR="001120F7" w:rsidRPr="009630FE" w14:paraId="6C2E844F" w14:textId="77777777" w:rsidTr="004B2EE1">
        <w:trPr>
          <w:trHeight w:val="510"/>
        </w:trPr>
        <w:tc>
          <w:tcPr>
            <w:tcW w:w="2607" w:type="dxa"/>
            <w:hideMark/>
          </w:tcPr>
          <w:p w14:paraId="39DEEC2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Decitabine</w:t>
            </w:r>
          </w:p>
        </w:tc>
        <w:tc>
          <w:tcPr>
            <w:tcW w:w="2355" w:type="dxa"/>
            <w:hideMark/>
          </w:tcPr>
          <w:p w14:paraId="38167AD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DNA Methyltransferase</w:t>
            </w:r>
          </w:p>
        </w:tc>
        <w:tc>
          <w:tcPr>
            <w:tcW w:w="2518" w:type="dxa"/>
            <w:hideMark/>
          </w:tcPr>
          <w:p w14:paraId="51729E4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0.682</w:t>
            </w:r>
          </w:p>
        </w:tc>
        <w:tc>
          <w:tcPr>
            <w:tcW w:w="2397" w:type="dxa"/>
            <w:hideMark/>
          </w:tcPr>
          <w:p w14:paraId="352F21C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1.086</w:t>
            </w:r>
          </w:p>
        </w:tc>
      </w:tr>
      <w:tr w:rsidR="001120F7" w:rsidRPr="009630FE" w14:paraId="6A4FC384" w14:textId="77777777" w:rsidTr="004B2EE1">
        <w:trPr>
          <w:trHeight w:val="510"/>
        </w:trPr>
        <w:tc>
          <w:tcPr>
            <w:tcW w:w="2607" w:type="dxa"/>
            <w:hideMark/>
          </w:tcPr>
          <w:p w14:paraId="4F96C86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Dinaciclib (SCH727965)</w:t>
            </w:r>
          </w:p>
        </w:tc>
        <w:tc>
          <w:tcPr>
            <w:tcW w:w="2355" w:type="dxa"/>
            <w:hideMark/>
          </w:tcPr>
          <w:p w14:paraId="6693F60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CDK1/2/5/9</w:t>
            </w:r>
          </w:p>
        </w:tc>
        <w:tc>
          <w:tcPr>
            <w:tcW w:w="2518" w:type="dxa"/>
            <w:hideMark/>
          </w:tcPr>
          <w:p w14:paraId="5551809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1.284</w:t>
            </w:r>
          </w:p>
        </w:tc>
        <w:tc>
          <w:tcPr>
            <w:tcW w:w="2397" w:type="dxa"/>
            <w:hideMark/>
          </w:tcPr>
          <w:p w14:paraId="32BF273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1.457</w:t>
            </w:r>
          </w:p>
        </w:tc>
      </w:tr>
      <w:tr w:rsidR="001120F7" w:rsidRPr="009630FE" w14:paraId="78C9FF5F" w14:textId="77777777" w:rsidTr="004B2EE1">
        <w:trPr>
          <w:trHeight w:val="278"/>
        </w:trPr>
        <w:tc>
          <w:tcPr>
            <w:tcW w:w="2607" w:type="dxa"/>
            <w:hideMark/>
          </w:tcPr>
          <w:p w14:paraId="110C7FB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Dynasore</w:t>
            </w:r>
            <w:proofErr w:type="spellEnd"/>
          </w:p>
        </w:tc>
        <w:tc>
          <w:tcPr>
            <w:tcW w:w="2355" w:type="dxa"/>
            <w:hideMark/>
          </w:tcPr>
          <w:p w14:paraId="278B498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Dynamin1/2</w:t>
            </w:r>
          </w:p>
        </w:tc>
        <w:tc>
          <w:tcPr>
            <w:tcW w:w="2518" w:type="dxa"/>
            <w:hideMark/>
          </w:tcPr>
          <w:p w14:paraId="2590513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1.264</w:t>
            </w:r>
          </w:p>
        </w:tc>
        <w:tc>
          <w:tcPr>
            <w:tcW w:w="2397" w:type="dxa"/>
            <w:hideMark/>
          </w:tcPr>
          <w:p w14:paraId="2C88023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1.686</w:t>
            </w:r>
          </w:p>
        </w:tc>
      </w:tr>
      <w:tr w:rsidR="001120F7" w:rsidRPr="009630FE" w14:paraId="3CC35DFB" w14:textId="77777777" w:rsidTr="004B2EE1">
        <w:trPr>
          <w:trHeight w:val="510"/>
        </w:trPr>
        <w:tc>
          <w:tcPr>
            <w:tcW w:w="2607" w:type="dxa"/>
            <w:hideMark/>
          </w:tcPr>
          <w:p w14:paraId="7856E85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Tomivosertib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(eFT-508)</w:t>
            </w:r>
          </w:p>
        </w:tc>
        <w:tc>
          <w:tcPr>
            <w:tcW w:w="2355" w:type="dxa"/>
            <w:hideMark/>
          </w:tcPr>
          <w:p w14:paraId="391BD26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MNK1/2</w:t>
            </w:r>
          </w:p>
        </w:tc>
        <w:tc>
          <w:tcPr>
            <w:tcW w:w="2518" w:type="dxa"/>
            <w:hideMark/>
          </w:tcPr>
          <w:p w14:paraId="7B649FC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1.095</w:t>
            </w:r>
          </w:p>
        </w:tc>
        <w:tc>
          <w:tcPr>
            <w:tcW w:w="2397" w:type="dxa"/>
            <w:hideMark/>
          </w:tcPr>
          <w:p w14:paraId="5E534D2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0.464</w:t>
            </w:r>
          </w:p>
        </w:tc>
      </w:tr>
      <w:tr w:rsidR="001120F7" w:rsidRPr="009630FE" w14:paraId="52CE1209" w14:textId="77777777" w:rsidTr="004B2EE1">
        <w:trPr>
          <w:trHeight w:val="278"/>
        </w:trPr>
        <w:tc>
          <w:tcPr>
            <w:tcW w:w="2607" w:type="dxa"/>
            <w:hideMark/>
          </w:tcPr>
          <w:p w14:paraId="2DF9425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EHT 1864 2HCl</w:t>
            </w:r>
          </w:p>
        </w:tc>
        <w:tc>
          <w:tcPr>
            <w:tcW w:w="2355" w:type="dxa"/>
            <w:hideMark/>
          </w:tcPr>
          <w:p w14:paraId="4E7313D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Rac family GTPase</w:t>
            </w:r>
          </w:p>
        </w:tc>
        <w:tc>
          <w:tcPr>
            <w:tcW w:w="2518" w:type="dxa"/>
            <w:hideMark/>
          </w:tcPr>
          <w:p w14:paraId="2FCD123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0.804</w:t>
            </w:r>
          </w:p>
        </w:tc>
        <w:tc>
          <w:tcPr>
            <w:tcW w:w="2397" w:type="dxa"/>
            <w:hideMark/>
          </w:tcPr>
          <w:p w14:paraId="693FE20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0.679</w:t>
            </w:r>
          </w:p>
        </w:tc>
      </w:tr>
      <w:tr w:rsidR="001120F7" w:rsidRPr="009630FE" w14:paraId="1135EA59" w14:textId="77777777" w:rsidTr="004B2EE1">
        <w:trPr>
          <w:trHeight w:val="278"/>
        </w:trPr>
        <w:tc>
          <w:tcPr>
            <w:tcW w:w="2607" w:type="dxa"/>
            <w:hideMark/>
          </w:tcPr>
          <w:p w14:paraId="4696BCA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Entinostat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(MS-275)</w:t>
            </w:r>
          </w:p>
        </w:tc>
        <w:tc>
          <w:tcPr>
            <w:tcW w:w="2355" w:type="dxa"/>
            <w:hideMark/>
          </w:tcPr>
          <w:p w14:paraId="1FD06D9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HDAC</w:t>
            </w:r>
          </w:p>
        </w:tc>
        <w:tc>
          <w:tcPr>
            <w:tcW w:w="2518" w:type="dxa"/>
            <w:hideMark/>
          </w:tcPr>
          <w:p w14:paraId="1A0A388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1.696</w:t>
            </w:r>
          </w:p>
        </w:tc>
        <w:tc>
          <w:tcPr>
            <w:tcW w:w="2397" w:type="dxa"/>
            <w:hideMark/>
          </w:tcPr>
          <w:p w14:paraId="1526EBE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1.014</w:t>
            </w:r>
          </w:p>
        </w:tc>
      </w:tr>
      <w:tr w:rsidR="001120F7" w:rsidRPr="009630FE" w14:paraId="000E8093" w14:textId="77777777" w:rsidTr="004B2EE1">
        <w:trPr>
          <w:trHeight w:val="510"/>
        </w:trPr>
        <w:tc>
          <w:tcPr>
            <w:tcW w:w="2607" w:type="dxa"/>
            <w:hideMark/>
          </w:tcPr>
          <w:p w14:paraId="5C6C067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EPZ015666(GSK3235025)</w:t>
            </w:r>
          </w:p>
        </w:tc>
        <w:tc>
          <w:tcPr>
            <w:tcW w:w="2355" w:type="dxa"/>
            <w:hideMark/>
          </w:tcPr>
          <w:p w14:paraId="3741BF0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PRMT5</w:t>
            </w:r>
          </w:p>
        </w:tc>
        <w:tc>
          <w:tcPr>
            <w:tcW w:w="2518" w:type="dxa"/>
            <w:hideMark/>
          </w:tcPr>
          <w:p w14:paraId="704B472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0.784</w:t>
            </w:r>
          </w:p>
        </w:tc>
        <w:tc>
          <w:tcPr>
            <w:tcW w:w="2397" w:type="dxa"/>
            <w:hideMark/>
          </w:tcPr>
          <w:p w14:paraId="12F5F04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1.021</w:t>
            </w:r>
          </w:p>
        </w:tc>
      </w:tr>
      <w:tr w:rsidR="001120F7" w:rsidRPr="009630FE" w14:paraId="2687D601" w14:textId="77777777" w:rsidTr="004B2EE1">
        <w:trPr>
          <w:trHeight w:val="510"/>
        </w:trPr>
        <w:tc>
          <w:tcPr>
            <w:tcW w:w="2607" w:type="dxa"/>
            <w:hideMark/>
          </w:tcPr>
          <w:p w14:paraId="4767392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Fasudil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(HA-1077) HCl</w:t>
            </w:r>
          </w:p>
        </w:tc>
        <w:tc>
          <w:tcPr>
            <w:tcW w:w="2355" w:type="dxa"/>
            <w:hideMark/>
          </w:tcPr>
          <w:p w14:paraId="5E087E6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ROCK2, PKA, PKG, PKC, MLCK</w:t>
            </w:r>
          </w:p>
        </w:tc>
        <w:tc>
          <w:tcPr>
            <w:tcW w:w="2518" w:type="dxa"/>
            <w:hideMark/>
          </w:tcPr>
          <w:p w14:paraId="06E56EB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1.23</w:t>
            </w:r>
          </w:p>
        </w:tc>
        <w:tc>
          <w:tcPr>
            <w:tcW w:w="2397" w:type="dxa"/>
            <w:hideMark/>
          </w:tcPr>
          <w:p w14:paraId="2AD41DC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1.186</w:t>
            </w:r>
          </w:p>
        </w:tc>
      </w:tr>
      <w:tr w:rsidR="001120F7" w:rsidRPr="009630FE" w14:paraId="444C3D9C" w14:textId="77777777" w:rsidTr="004B2EE1">
        <w:trPr>
          <w:trHeight w:val="278"/>
        </w:trPr>
        <w:tc>
          <w:tcPr>
            <w:tcW w:w="2607" w:type="dxa"/>
            <w:hideMark/>
          </w:tcPr>
          <w:p w14:paraId="4429B55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Fingolimod</w:t>
            </w:r>
          </w:p>
        </w:tc>
        <w:tc>
          <w:tcPr>
            <w:tcW w:w="2355" w:type="dxa"/>
            <w:hideMark/>
          </w:tcPr>
          <w:p w14:paraId="0F1F71D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S1PR</w:t>
            </w:r>
          </w:p>
        </w:tc>
        <w:tc>
          <w:tcPr>
            <w:tcW w:w="2518" w:type="dxa"/>
            <w:hideMark/>
          </w:tcPr>
          <w:p w14:paraId="445E789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0.784</w:t>
            </w:r>
          </w:p>
        </w:tc>
        <w:tc>
          <w:tcPr>
            <w:tcW w:w="2397" w:type="dxa"/>
            <w:hideMark/>
          </w:tcPr>
          <w:p w14:paraId="77459AB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0.879</w:t>
            </w:r>
          </w:p>
        </w:tc>
      </w:tr>
      <w:tr w:rsidR="001120F7" w:rsidRPr="009630FE" w14:paraId="25FBAB57" w14:textId="77777777" w:rsidTr="004B2EE1">
        <w:trPr>
          <w:trHeight w:val="510"/>
        </w:trPr>
        <w:tc>
          <w:tcPr>
            <w:tcW w:w="2607" w:type="dxa"/>
            <w:hideMark/>
          </w:tcPr>
          <w:p w14:paraId="3BE4644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Fludarabine</w:t>
            </w:r>
          </w:p>
        </w:tc>
        <w:tc>
          <w:tcPr>
            <w:tcW w:w="2355" w:type="dxa"/>
            <w:hideMark/>
          </w:tcPr>
          <w:p w14:paraId="43E728F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DNA/RNA Synthesis, STAT1</w:t>
            </w:r>
          </w:p>
        </w:tc>
        <w:tc>
          <w:tcPr>
            <w:tcW w:w="2518" w:type="dxa"/>
            <w:hideMark/>
          </w:tcPr>
          <w:p w14:paraId="161B88A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1.547</w:t>
            </w:r>
          </w:p>
        </w:tc>
        <w:tc>
          <w:tcPr>
            <w:tcW w:w="2397" w:type="dxa"/>
            <w:hideMark/>
          </w:tcPr>
          <w:p w14:paraId="3955A73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0.779</w:t>
            </w:r>
          </w:p>
        </w:tc>
      </w:tr>
      <w:tr w:rsidR="001120F7" w:rsidRPr="009630FE" w14:paraId="02357024" w14:textId="77777777" w:rsidTr="004B2EE1">
        <w:trPr>
          <w:trHeight w:val="278"/>
        </w:trPr>
        <w:tc>
          <w:tcPr>
            <w:tcW w:w="2607" w:type="dxa"/>
            <w:hideMark/>
          </w:tcPr>
          <w:p w14:paraId="42E8E65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FX1</w:t>
            </w:r>
          </w:p>
        </w:tc>
        <w:tc>
          <w:tcPr>
            <w:tcW w:w="2355" w:type="dxa"/>
            <w:hideMark/>
          </w:tcPr>
          <w:p w14:paraId="7BD9B19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Bcl-6</w:t>
            </w:r>
          </w:p>
        </w:tc>
        <w:tc>
          <w:tcPr>
            <w:tcW w:w="2518" w:type="dxa"/>
            <w:hideMark/>
          </w:tcPr>
          <w:p w14:paraId="697E856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1.189</w:t>
            </w:r>
          </w:p>
        </w:tc>
        <w:tc>
          <w:tcPr>
            <w:tcW w:w="2397" w:type="dxa"/>
            <w:hideMark/>
          </w:tcPr>
          <w:p w14:paraId="35CFDBF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1.071</w:t>
            </w:r>
          </w:p>
        </w:tc>
      </w:tr>
      <w:tr w:rsidR="001120F7" w:rsidRPr="009630FE" w14:paraId="33602CCE" w14:textId="77777777" w:rsidTr="004B2EE1">
        <w:trPr>
          <w:trHeight w:val="278"/>
        </w:trPr>
        <w:tc>
          <w:tcPr>
            <w:tcW w:w="2607" w:type="dxa"/>
            <w:hideMark/>
          </w:tcPr>
          <w:p w14:paraId="571BC26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Gefitinib</w:t>
            </w:r>
          </w:p>
        </w:tc>
        <w:tc>
          <w:tcPr>
            <w:tcW w:w="2355" w:type="dxa"/>
            <w:hideMark/>
          </w:tcPr>
          <w:p w14:paraId="5EFE0BD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EGFR</w:t>
            </w:r>
          </w:p>
        </w:tc>
        <w:tc>
          <w:tcPr>
            <w:tcW w:w="2518" w:type="dxa"/>
            <w:hideMark/>
          </w:tcPr>
          <w:p w14:paraId="531A065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1.331</w:t>
            </w:r>
          </w:p>
        </w:tc>
        <w:tc>
          <w:tcPr>
            <w:tcW w:w="2397" w:type="dxa"/>
            <w:hideMark/>
          </w:tcPr>
          <w:p w14:paraId="2871DE0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1.957</w:t>
            </w:r>
          </w:p>
        </w:tc>
      </w:tr>
      <w:tr w:rsidR="001120F7" w:rsidRPr="009630FE" w14:paraId="63C2726B" w14:textId="77777777" w:rsidTr="004B2EE1">
        <w:trPr>
          <w:trHeight w:val="510"/>
        </w:trPr>
        <w:tc>
          <w:tcPr>
            <w:tcW w:w="2607" w:type="dxa"/>
            <w:hideMark/>
          </w:tcPr>
          <w:p w14:paraId="0BA3A86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GKT137831</w:t>
            </w:r>
          </w:p>
        </w:tc>
        <w:tc>
          <w:tcPr>
            <w:tcW w:w="2355" w:type="dxa"/>
            <w:hideMark/>
          </w:tcPr>
          <w:p w14:paraId="207FB7BB" w14:textId="4D0E810D" w:rsidR="001120F7" w:rsidRPr="00666EFF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</w:pPr>
            <w:r w:rsidRPr="00666E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lang w:val="fr-FR"/>
                <w14:ligatures w14:val="none"/>
              </w:rPr>
              <w:t xml:space="preserve">NADPH-oxidase </w:t>
            </w:r>
            <w:r w:rsidR="00666EFF" w:rsidRPr="00C64E80">
              <w:rPr>
                <w:rFonts w:ascii="Times New Roman" w:hAnsi="Times New Roman" w:cs="Times New Roman"/>
                <w:b/>
                <w:bCs/>
                <w:sz w:val="22"/>
                <w:lang w:val="fr-FR"/>
              </w:rPr>
              <w:t>NOX1/</w:t>
            </w:r>
            <w:r w:rsidR="00666EFF" w:rsidRPr="00C64E80">
              <w:rPr>
                <w:rFonts w:ascii="Times New Roman" w:hAnsi="Times New Roman" w:cs="Times New Roman" w:hint="eastAsia"/>
                <w:b/>
                <w:bCs/>
                <w:sz w:val="22"/>
                <w:lang w:val="fr-FR"/>
              </w:rPr>
              <w:t>NOX</w:t>
            </w:r>
            <w:r w:rsidR="00666EFF" w:rsidRPr="00C64E80">
              <w:rPr>
                <w:rFonts w:ascii="Times New Roman" w:hAnsi="Times New Roman" w:cs="Times New Roman"/>
                <w:b/>
                <w:bCs/>
                <w:sz w:val="22"/>
                <w:lang w:val="fr-FR"/>
              </w:rPr>
              <w:t>4</w:t>
            </w:r>
            <w:r w:rsidR="00666EFF" w:rsidRPr="00666EFF">
              <w:rPr>
                <w:rFonts w:ascii="Times New Roman" w:hAnsi="Times New Roman" w:cs="Times New Roman" w:hint="eastAsia"/>
                <w:szCs w:val="24"/>
                <w:highlight w:val="yellow"/>
                <w:lang w:val="fr-FR"/>
              </w:rPr>
              <w:t xml:space="preserve"> </w:t>
            </w:r>
          </w:p>
        </w:tc>
        <w:tc>
          <w:tcPr>
            <w:tcW w:w="2518" w:type="dxa"/>
            <w:hideMark/>
          </w:tcPr>
          <w:p w14:paraId="5EB84BA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0.656</w:t>
            </w:r>
          </w:p>
        </w:tc>
        <w:tc>
          <w:tcPr>
            <w:tcW w:w="2397" w:type="dxa"/>
            <w:hideMark/>
          </w:tcPr>
          <w:p w14:paraId="5F3A89B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0.446</w:t>
            </w:r>
          </w:p>
        </w:tc>
      </w:tr>
      <w:tr w:rsidR="001120F7" w:rsidRPr="009630FE" w14:paraId="61B4472E" w14:textId="77777777" w:rsidTr="004B2EE1">
        <w:trPr>
          <w:trHeight w:val="765"/>
        </w:trPr>
        <w:tc>
          <w:tcPr>
            <w:tcW w:w="2607" w:type="dxa"/>
            <w:hideMark/>
          </w:tcPr>
          <w:p w14:paraId="35AC688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Glycyrrhizin (</w:t>
            </w: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Glycyrrhizic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Acid)</w:t>
            </w:r>
          </w:p>
        </w:tc>
        <w:tc>
          <w:tcPr>
            <w:tcW w:w="2355" w:type="dxa"/>
            <w:hideMark/>
          </w:tcPr>
          <w:p w14:paraId="323223C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HMGB1, 11 beta-hydroxysteroid </w:t>
            </w:r>
            <w:proofErr w:type="gram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dehydrogenase</w:t>
            </w:r>
            <w:proofErr w:type="gramEnd"/>
          </w:p>
        </w:tc>
        <w:tc>
          <w:tcPr>
            <w:tcW w:w="2518" w:type="dxa"/>
            <w:hideMark/>
          </w:tcPr>
          <w:p w14:paraId="48949B3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1.047</w:t>
            </w:r>
          </w:p>
        </w:tc>
        <w:tc>
          <w:tcPr>
            <w:tcW w:w="2397" w:type="dxa"/>
            <w:hideMark/>
          </w:tcPr>
          <w:p w14:paraId="0813266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0.601</w:t>
            </w:r>
          </w:p>
        </w:tc>
      </w:tr>
      <w:tr w:rsidR="001120F7" w:rsidRPr="009630FE" w14:paraId="02A72DED" w14:textId="77777777" w:rsidTr="004B2EE1">
        <w:trPr>
          <w:trHeight w:val="278"/>
        </w:trPr>
        <w:tc>
          <w:tcPr>
            <w:tcW w:w="2607" w:type="dxa"/>
            <w:hideMark/>
          </w:tcPr>
          <w:p w14:paraId="5C1B97C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Go 6983</w:t>
            </w:r>
          </w:p>
        </w:tc>
        <w:tc>
          <w:tcPr>
            <w:tcW w:w="2355" w:type="dxa"/>
            <w:hideMark/>
          </w:tcPr>
          <w:p w14:paraId="299ADF5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PKC</w:t>
            </w:r>
          </w:p>
        </w:tc>
        <w:tc>
          <w:tcPr>
            <w:tcW w:w="2518" w:type="dxa"/>
            <w:hideMark/>
          </w:tcPr>
          <w:p w14:paraId="35763CC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0.608</w:t>
            </w:r>
          </w:p>
        </w:tc>
        <w:tc>
          <w:tcPr>
            <w:tcW w:w="2397" w:type="dxa"/>
            <w:hideMark/>
          </w:tcPr>
          <w:p w14:paraId="140799E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0.957</w:t>
            </w:r>
          </w:p>
        </w:tc>
      </w:tr>
      <w:tr w:rsidR="001120F7" w:rsidRPr="009630FE" w14:paraId="549DF549" w14:textId="77777777" w:rsidTr="004B2EE1">
        <w:trPr>
          <w:trHeight w:val="278"/>
        </w:trPr>
        <w:tc>
          <w:tcPr>
            <w:tcW w:w="2607" w:type="dxa"/>
            <w:hideMark/>
          </w:tcPr>
          <w:p w14:paraId="629980C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GSK2334470</w:t>
            </w:r>
          </w:p>
        </w:tc>
        <w:tc>
          <w:tcPr>
            <w:tcW w:w="2355" w:type="dxa"/>
            <w:hideMark/>
          </w:tcPr>
          <w:p w14:paraId="35EDA45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PDK1</w:t>
            </w:r>
          </w:p>
        </w:tc>
        <w:tc>
          <w:tcPr>
            <w:tcW w:w="2518" w:type="dxa"/>
            <w:hideMark/>
          </w:tcPr>
          <w:p w14:paraId="78C7675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1.338</w:t>
            </w:r>
          </w:p>
        </w:tc>
        <w:tc>
          <w:tcPr>
            <w:tcW w:w="2397" w:type="dxa"/>
            <w:hideMark/>
          </w:tcPr>
          <w:p w14:paraId="14D543F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0.496</w:t>
            </w:r>
          </w:p>
        </w:tc>
      </w:tr>
      <w:tr w:rsidR="001120F7" w:rsidRPr="009630FE" w14:paraId="56250B89" w14:textId="77777777" w:rsidTr="004B2EE1">
        <w:trPr>
          <w:trHeight w:val="278"/>
        </w:trPr>
        <w:tc>
          <w:tcPr>
            <w:tcW w:w="2607" w:type="dxa"/>
            <w:hideMark/>
          </w:tcPr>
          <w:p w14:paraId="4AD7CA1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GSK2656157</w:t>
            </w:r>
          </w:p>
        </w:tc>
        <w:tc>
          <w:tcPr>
            <w:tcW w:w="2355" w:type="dxa"/>
            <w:hideMark/>
          </w:tcPr>
          <w:p w14:paraId="53707C4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PERK</w:t>
            </w:r>
          </w:p>
        </w:tc>
        <w:tc>
          <w:tcPr>
            <w:tcW w:w="2518" w:type="dxa"/>
            <w:hideMark/>
          </w:tcPr>
          <w:p w14:paraId="1D5D1BF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1.054</w:t>
            </w:r>
          </w:p>
        </w:tc>
        <w:tc>
          <w:tcPr>
            <w:tcW w:w="2397" w:type="dxa"/>
            <w:hideMark/>
          </w:tcPr>
          <w:p w14:paraId="1806C0F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</w:t>
            </w:r>
          </w:p>
        </w:tc>
      </w:tr>
      <w:tr w:rsidR="001120F7" w:rsidRPr="009630FE" w14:paraId="3696AC84" w14:textId="77777777" w:rsidTr="004B2EE1">
        <w:trPr>
          <w:trHeight w:val="510"/>
        </w:trPr>
        <w:tc>
          <w:tcPr>
            <w:tcW w:w="2607" w:type="dxa"/>
            <w:hideMark/>
          </w:tcPr>
          <w:p w14:paraId="663857C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GSK'872 (GSK2399872A)</w:t>
            </w:r>
          </w:p>
        </w:tc>
        <w:tc>
          <w:tcPr>
            <w:tcW w:w="2355" w:type="dxa"/>
            <w:hideMark/>
          </w:tcPr>
          <w:p w14:paraId="1A8BE19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RIP3 kinase</w:t>
            </w:r>
          </w:p>
        </w:tc>
        <w:tc>
          <w:tcPr>
            <w:tcW w:w="2518" w:type="dxa"/>
            <w:hideMark/>
          </w:tcPr>
          <w:p w14:paraId="035AC44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0.851</w:t>
            </w:r>
          </w:p>
        </w:tc>
        <w:tc>
          <w:tcPr>
            <w:tcW w:w="2397" w:type="dxa"/>
            <w:hideMark/>
          </w:tcPr>
          <w:p w14:paraId="4C2806B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</w:t>
            </w:r>
          </w:p>
        </w:tc>
      </w:tr>
      <w:tr w:rsidR="001120F7" w:rsidRPr="009630FE" w14:paraId="6165E0BF" w14:textId="77777777" w:rsidTr="004B2EE1">
        <w:trPr>
          <w:trHeight w:val="278"/>
        </w:trPr>
        <w:tc>
          <w:tcPr>
            <w:tcW w:w="2607" w:type="dxa"/>
            <w:hideMark/>
          </w:tcPr>
          <w:p w14:paraId="4D651E7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GSK923295</w:t>
            </w:r>
          </w:p>
        </w:tc>
        <w:tc>
          <w:tcPr>
            <w:tcW w:w="2355" w:type="dxa"/>
            <w:hideMark/>
          </w:tcPr>
          <w:p w14:paraId="3B4EA54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Kinesin</w:t>
            </w:r>
          </w:p>
        </w:tc>
        <w:tc>
          <w:tcPr>
            <w:tcW w:w="2518" w:type="dxa"/>
            <w:hideMark/>
          </w:tcPr>
          <w:p w14:paraId="5326894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1.257</w:t>
            </w:r>
          </w:p>
        </w:tc>
        <w:tc>
          <w:tcPr>
            <w:tcW w:w="2397" w:type="dxa"/>
            <w:hideMark/>
          </w:tcPr>
          <w:p w14:paraId="086D3A6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1.936</w:t>
            </w:r>
          </w:p>
        </w:tc>
      </w:tr>
      <w:tr w:rsidR="001120F7" w:rsidRPr="009630FE" w14:paraId="17E47906" w14:textId="77777777" w:rsidTr="004B2EE1">
        <w:trPr>
          <w:trHeight w:val="510"/>
        </w:trPr>
        <w:tc>
          <w:tcPr>
            <w:tcW w:w="2607" w:type="dxa"/>
            <w:hideMark/>
          </w:tcPr>
          <w:p w14:paraId="1C6BF81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GSK-J4 </w:t>
            </w:r>
          </w:p>
        </w:tc>
        <w:tc>
          <w:tcPr>
            <w:tcW w:w="2355" w:type="dxa"/>
            <w:hideMark/>
          </w:tcPr>
          <w:p w14:paraId="7519A27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Histone Demethylase (JMJD3, UTX)</w:t>
            </w:r>
          </w:p>
        </w:tc>
        <w:tc>
          <w:tcPr>
            <w:tcW w:w="2518" w:type="dxa"/>
            <w:hideMark/>
          </w:tcPr>
          <w:p w14:paraId="737A585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0.959</w:t>
            </w:r>
          </w:p>
        </w:tc>
        <w:tc>
          <w:tcPr>
            <w:tcW w:w="2397" w:type="dxa"/>
            <w:hideMark/>
          </w:tcPr>
          <w:p w14:paraId="379CDD5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1.364</w:t>
            </w:r>
          </w:p>
        </w:tc>
      </w:tr>
      <w:tr w:rsidR="001120F7" w:rsidRPr="009630FE" w14:paraId="3BF7ECED" w14:textId="77777777" w:rsidTr="004B2EE1">
        <w:trPr>
          <w:trHeight w:val="278"/>
        </w:trPr>
        <w:tc>
          <w:tcPr>
            <w:tcW w:w="2607" w:type="dxa"/>
            <w:hideMark/>
          </w:tcPr>
          <w:p w14:paraId="33039EE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I-BRD9</w:t>
            </w:r>
          </w:p>
        </w:tc>
        <w:tc>
          <w:tcPr>
            <w:tcW w:w="2355" w:type="dxa"/>
            <w:hideMark/>
          </w:tcPr>
          <w:p w14:paraId="2CF458A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BRD9</w:t>
            </w:r>
          </w:p>
        </w:tc>
        <w:tc>
          <w:tcPr>
            <w:tcW w:w="2518" w:type="dxa"/>
            <w:hideMark/>
          </w:tcPr>
          <w:p w14:paraId="34F9590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2.331</w:t>
            </w:r>
          </w:p>
        </w:tc>
        <w:tc>
          <w:tcPr>
            <w:tcW w:w="2397" w:type="dxa"/>
            <w:hideMark/>
          </w:tcPr>
          <w:p w14:paraId="5CDA40E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1.029</w:t>
            </w:r>
          </w:p>
        </w:tc>
      </w:tr>
      <w:tr w:rsidR="001120F7" w:rsidRPr="009630FE" w14:paraId="20170FE0" w14:textId="77777777" w:rsidTr="004B2EE1">
        <w:trPr>
          <w:trHeight w:val="278"/>
        </w:trPr>
        <w:tc>
          <w:tcPr>
            <w:tcW w:w="2607" w:type="dxa"/>
            <w:hideMark/>
          </w:tcPr>
          <w:p w14:paraId="31491D3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Ibrutinib</w:t>
            </w:r>
          </w:p>
        </w:tc>
        <w:tc>
          <w:tcPr>
            <w:tcW w:w="2355" w:type="dxa"/>
            <w:hideMark/>
          </w:tcPr>
          <w:p w14:paraId="5CF3582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BTK</w:t>
            </w:r>
          </w:p>
        </w:tc>
        <w:tc>
          <w:tcPr>
            <w:tcW w:w="2518" w:type="dxa"/>
            <w:hideMark/>
          </w:tcPr>
          <w:p w14:paraId="7E8A4D7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1.797</w:t>
            </w:r>
          </w:p>
        </w:tc>
        <w:tc>
          <w:tcPr>
            <w:tcW w:w="2397" w:type="dxa"/>
            <w:hideMark/>
          </w:tcPr>
          <w:p w14:paraId="1ACC063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1.521</w:t>
            </w:r>
          </w:p>
        </w:tc>
      </w:tr>
      <w:tr w:rsidR="001120F7" w:rsidRPr="009630FE" w14:paraId="514DA3C8" w14:textId="77777777" w:rsidTr="004B2EE1">
        <w:trPr>
          <w:trHeight w:val="278"/>
        </w:trPr>
        <w:tc>
          <w:tcPr>
            <w:tcW w:w="2607" w:type="dxa"/>
            <w:hideMark/>
          </w:tcPr>
          <w:p w14:paraId="2FC8B81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ICG-001</w:t>
            </w:r>
          </w:p>
        </w:tc>
        <w:tc>
          <w:tcPr>
            <w:tcW w:w="2355" w:type="dxa"/>
            <w:hideMark/>
          </w:tcPr>
          <w:p w14:paraId="424A977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/β-catenin/TCF</w:t>
            </w:r>
          </w:p>
        </w:tc>
        <w:tc>
          <w:tcPr>
            <w:tcW w:w="2518" w:type="dxa"/>
            <w:hideMark/>
          </w:tcPr>
          <w:p w14:paraId="42A216B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0.912</w:t>
            </w:r>
          </w:p>
        </w:tc>
        <w:tc>
          <w:tcPr>
            <w:tcW w:w="2397" w:type="dxa"/>
            <w:hideMark/>
          </w:tcPr>
          <w:p w14:paraId="5F4E137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1.236</w:t>
            </w:r>
          </w:p>
        </w:tc>
      </w:tr>
      <w:tr w:rsidR="001120F7" w:rsidRPr="009630FE" w14:paraId="6FBAEFB2" w14:textId="77777777" w:rsidTr="004B2EE1">
        <w:trPr>
          <w:trHeight w:val="510"/>
        </w:trPr>
        <w:tc>
          <w:tcPr>
            <w:tcW w:w="2607" w:type="dxa"/>
            <w:hideMark/>
          </w:tcPr>
          <w:p w14:paraId="2A910A8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IKK-16 (IKK Inhibitor VII)</w:t>
            </w:r>
          </w:p>
        </w:tc>
        <w:tc>
          <w:tcPr>
            <w:tcW w:w="2355" w:type="dxa"/>
            <w:hideMark/>
          </w:tcPr>
          <w:p w14:paraId="194E5D0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IκB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/IKK/LRRK2</w:t>
            </w:r>
          </w:p>
        </w:tc>
        <w:tc>
          <w:tcPr>
            <w:tcW w:w="2518" w:type="dxa"/>
            <w:hideMark/>
          </w:tcPr>
          <w:p w14:paraId="6E528F0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1.149</w:t>
            </w:r>
          </w:p>
        </w:tc>
        <w:tc>
          <w:tcPr>
            <w:tcW w:w="2397" w:type="dxa"/>
            <w:hideMark/>
          </w:tcPr>
          <w:p w14:paraId="704705E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1.164</w:t>
            </w:r>
          </w:p>
        </w:tc>
      </w:tr>
      <w:tr w:rsidR="001120F7" w:rsidRPr="009630FE" w14:paraId="624DA59E" w14:textId="77777777" w:rsidTr="004B2EE1">
        <w:trPr>
          <w:trHeight w:val="278"/>
        </w:trPr>
        <w:tc>
          <w:tcPr>
            <w:tcW w:w="2607" w:type="dxa"/>
            <w:hideMark/>
          </w:tcPr>
          <w:p w14:paraId="718A6C1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IPA-3</w:t>
            </w:r>
          </w:p>
        </w:tc>
        <w:tc>
          <w:tcPr>
            <w:tcW w:w="2355" w:type="dxa"/>
            <w:hideMark/>
          </w:tcPr>
          <w:p w14:paraId="66615B8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PAK1</w:t>
            </w:r>
          </w:p>
        </w:tc>
        <w:tc>
          <w:tcPr>
            <w:tcW w:w="2518" w:type="dxa"/>
            <w:hideMark/>
          </w:tcPr>
          <w:p w14:paraId="400184F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</w:t>
            </w:r>
          </w:p>
        </w:tc>
        <w:tc>
          <w:tcPr>
            <w:tcW w:w="2397" w:type="dxa"/>
            <w:hideMark/>
          </w:tcPr>
          <w:p w14:paraId="1557BF2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2.186</w:t>
            </w:r>
          </w:p>
        </w:tc>
      </w:tr>
      <w:tr w:rsidR="001120F7" w:rsidRPr="009630FE" w14:paraId="1676604B" w14:textId="77777777" w:rsidTr="004B2EE1">
        <w:trPr>
          <w:trHeight w:val="278"/>
        </w:trPr>
        <w:tc>
          <w:tcPr>
            <w:tcW w:w="2607" w:type="dxa"/>
            <w:hideMark/>
          </w:tcPr>
          <w:p w14:paraId="57D785C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IPI-549</w:t>
            </w:r>
          </w:p>
        </w:tc>
        <w:tc>
          <w:tcPr>
            <w:tcW w:w="2355" w:type="dxa"/>
            <w:hideMark/>
          </w:tcPr>
          <w:p w14:paraId="0234D66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PI3K-γ</w:t>
            </w:r>
          </w:p>
        </w:tc>
        <w:tc>
          <w:tcPr>
            <w:tcW w:w="2518" w:type="dxa"/>
            <w:hideMark/>
          </w:tcPr>
          <w:p w14:paraId="4012DBF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0.953</w:t>
            </w:r>
          </w:p>
        </w:tc>
        <w:tc>
          <w:tcPr>
            <w:tcW w:w="2397" w:type="dxa"/>
            <w:hideMark/>
          </w:tcPr>
          <w:p w14:paraId="2E8DF17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1.486</w:t>
            </w:r>
          </w:p>
        </w:tc>
      </w:tr>
      <w:tr w:rsidR="001120F7" w:rsidRPr="009630FE" w14:paraId="1C2110DD" w14:textId="77777777" w:rsidTr="004B2EE1">
        <w:trPr>
          <w:trHeight w:val="510"/>
        </w:trPr>
        <w:tc>
          <w:tcPr>
            <w:tcW w:w="2607" w:type="dxa"/>
            <w:hideMark/>
          </w:tcPr>
          <w:p w14:paraId="5658D7D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Ispinesib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(SB-715992)</w:t>
            </w:r>
          </w:p>
        </w:tc>
        <w:tc>
          <w:tcPr>
            <w:tcW w:w="2355" w:type="dxa"/>
            <w:hideMark/>
          </w:tcPr>
          <w:p w14:paraId="295D2E9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kinesin spindle protein (KSP)</w:t>
            </w:r>
          </w:p>
        </w:tc>
        <w:tc>
          <w:tcPr>
            <w:tcW w:w="2518" w:type="dxa"/>
            <w:hideMark/>
          </w:tcPr>
          <w:p w14:paraId="76D14EB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1.351</w:t>
            </w:r>
          </w:p>
        </w:tc>
        <w:tc>
          <w:tcPr>
            <w:tcW w:w="2397" w:type="dxa"/>
            <w:hideMark/>
          </w:tcPr>
          <w:p w14:paraId="56C69A7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</w:t>
            </w:r>
          </w:p>
        </w:tc>
      </w:tr>
      <w:tr w:rsidR="001120F7" w:rsidRPr="009630FE" w14:paraId="5E143B14" w14:textId="77777777" w:rsidTr="004B2EE1">
        <w:trPr>
          <w:trHeight w:val="278"/>
        </w:trPr>
        <w:tc>
          <w:tcPr>
            <w:tcW w:w="2607" w:type="dxa"/>
            <w:hideMark/>
          </w:tcPr>
          <w:p w14:paraId="3B90C04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IWR-1-endo</w:t>
            </w:r>
          </w:p>
        </w:tc>
        <w:tc>
          <w:tcPr>
            <w:tcW w:w="2355" w:type="dxa"/>
            <w:hideMark/>
          </w:tcPr>
          <w:p w14:paraId="3B2C72E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Wnt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/beta-catenin</w:t>
            </w:r>
          </w:p>
        </w:tc>
        <w:tc>
          <w:tcPr>
            <w:tcW w:w="2518" w:type="dxa"/>
            <w:hideMark/>
          </w:tcPr>
          <w:p w14:paraId="333FDF7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0.689</w:t>
            </w:r>
          </w:p>
        </w:tc>
        <w:tc>
          <w:tcPr>
            <w:tcW w:w="2397" w:type="dxa"/>
            <w:hideMark/>
          </w:tcPr>
          <w:p w14:paraId="346D3EF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1.321</w:t>
            </w:r>
          </w:p>
        </w:tc>
      </w:tr>
      <w:tr w:rsidR="001120F7" w:rsidRPr="009630FE" w14:paraId="56DC2E62" w14:textId="77777777" w:rsidTr="004B2EE1">
        <w:trPr>
          <w:trHeight w:val="510"/>
        </w:trPr>
        <w:tc>
          <w:tcPr>
            <w:tcW w:w="2607" w:type="dxa"/>
            <w:hideMark/>
          </w:tcPr>
          <w:p w14:paraId="492B497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JIB-04</w:t>
            </w:r>
          </w:p>
        </w:tc>
        <w:tc>
          <w:tcPr>
            <w:tcW w:w="2355" w:type="dxa"/>
            <w:hideMark/>
          </w:tcPr>
          <w:p w14:paraId="1CADC32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Jumonji histone demethylase</w:t>
            </w:r>
          </w:p>
        </w:tc>
        <w:tc>
          <w:tcPr>
            <w:tcW w:w="2518" w:type="dxa"/>
            <w:hideMark/>
          </w:tcPr>
          <w:p w14:paraId="51248B1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0.757</w:t>
            </w:r>
          </w:p>
        </w:tc>
        <w:tc>
          <w:tcPr>
            <w:tcW w:w="2397" w:type="dxa"/>
            <w:hideMark/>
          </w:tcPr>
          <w:p w14:paraId="01F95FC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1.257</w:t>
            </w:r>
          </w:p>
        </w:tc>
      </w:tr>
      <w:tr w:rsidR="001120F7" w:rsidRPr="009630FE" w14:paraId="457220AB" w14:textId="77777777" w:rsidTr="004B2EE1">
        <w:trPr>
          <w:trHeight w:val="278"/>
        </w:trPr>
        <w:tc>
          <w:tcPr>
            <w:tcW w:w="2607" w:type="dxa"/>
            <w:hideMark/>
          </w:tcPr>
          <w:p w14:paraId="57EC3E5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JQ1</w:t>
            </w:r>
          </w:p>
        </w:tc>
        <w:tc>
          <w:tcPr>
            <w:tcW w:w="2355" w:type="dxa"/>
            <w:hideMark/>
          </w:tcPr>
          <w:p w14:paraId="1D1F9CA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BET</w:t>
            </w:r>
          </w:p>
        </w:tc>
        <w:tc>
          <w:tcPr>
            <w:tcW w:w="2518" w:type="dxa"/>
            <w:hideMark/>
          </w:tcPr>
          <w:p w14:paraId="60CA0D8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1.068</w:t>
            </w:r>
          </w:p>
        </w:tc>
        <w:tc>
          <w:tcPr>
            <w:tcW w:w="2397" w:type="dxa"/>
            <w:hideMark/>
          </w:tcPr>
          <w:p w14:paraId="42760A3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0.708</w:t>
            </w:r>
          </w:p>
        </w:tc>
      </w:tr>
      <w:tr w:rsidR="001120F7" w:rsidRPr="009630FE" w14:paraId="7745FFBA" w14:textId="77777777" w:rsidTr="004B2EE1">
        <w:trPr>
          <w:trHeight w:val="278"/>
        </w:trPr>
        <w:tc>
          <w:tcPr>
            <w:tcW w:w="2607" w:type="dxa"/>
            <w:hideMark/>
          </w:tcPr>
          <w:p w14:paraId="465C074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K 858</w:t>
            </w:r>
          </w:p>
        </w:tc>
        <w:tc>
          <w:tcPr>
            <w:tcW w:w="2355" w:type="dxa"/>
            <w:hideMark/>
          </w:tcPr>
          <w:p w14:paraId="5391043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Eg5</w:t>
            </w:r>
          </w:p>
        </w:tc>
        <w:tc>
          <w:tcPr>
            <w:tcW w:w="2518" w:type="dxa"/>
            <w:hideMark/>
          </w:tcPr>
          <w:p w14:paraId="7D5C8E3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0.986</w:t>
            </w:r>
          </w:p>
        </w:tc>
        <w:tc>
          <w:tcPr>
            <w:tcW w:w="2397" w:type="dxa"/>
            <w:hideMark/>
          </w:tcPr>
          <w:p w14:paraId="62C9EAE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0.836</w:t>
            </w:r>
          </w:p>
        </w:tc>
      </w:tr>
      <w:tr w:rsidR="001120F7" w:rsidRPr="009630FE" w14:paraId="02C812CF" w14:textId="77777777" w:rsidTr="004B2EE1">
        <w:trPr>
          <w:trHeight w:val="278"/>
        </w:trPr>
        <w:tc>
          <w:tcPr>
            <w:tcW w:w="2607" w:type="dxa"/>
            <w:hideMark/>
          </w:tcPr>
          <w:p w14:paraId="537071E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kira6</w:t>
            </w:r>
          </w:p>
        </w:tc>
        <w:tc>
          <w:tcPr>
            <w:tcW w:w="2355" w:type="dxa"/>
            <w:hideMark/>
          </w:tcPr>
          <w:p w14:paraId="1BCEF4D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IRE1α</w:t>
            </w:r>
          </w:p>
        </w:tc>
        <w:tc>
          <w:tcPr>
            <w:tcW w:w="2518" w:type="dxa"/>
            <w:hideMark/>
          </w:tcPr>
          <w:p w14:paraId="6D9416A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1.041</w:t>
            </w:r>
          </w:p>
        </w:tc>
        <w:tc>
          <w:tcPr>
            <w:tcW w:w="2397" w:type="dxa"/>
            <w:hideMark/>
          </w:tcPr>
          <w:p w14:paraId="6536CFA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0.971</w:t>
            </w:r>
          </w:p>
        </w:tc>
      </w:tr>
      <w:tr w:rsidR="001120F7" w:rsidRPr="009630FE" w14:paraId="36181353" w14:textId="77777777" w:rsidTr="004B2EE1">
        <w:trPr>
          <w:trHeight w:val="278"/>
        </w:trPr>
        <w:tc>
          <w:tcPr>
            <w:tcW w:w="2607" w:type="dxa"/>
            <w:hideMark/>
          </w:tcPr>
          <w:p w14:paraId="50862EF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KN-93 Phosphate</w:t>
            </w:r>
          </w:p>
        </w:tc>
        <w:tc>
          <w:tcPr>
            <w:tcW w:w="2355" w:type="dxa"/>
            <w:hideMark/>
          </w:tcPr>
          <w:p w14:paraId="46C4BA8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CaMKII</w:t>
            </w:r>
          </w:p>
        </w:tc>
        <w:tc>
          <w:tcPr>
            <w:tcW w:w="2518" w:type="dxa"/>
            <w:hideMark/>
          </w:tcPr>
          <w:p w14:paraId="0434ED7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0.736</w:t>
            </w:r>
          </w:p>
        </w:tc>
        <w:tc>
          <w:tcPr>
            <w:tcW w:w="2397" w:type="dxa"/>
            <w:hideMark/>
          </w:tcPr>
          <w:p w14:paraId="7D86C3F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1.079</w:t>
            </w:r>
          </w:p>
        </w:tc>
      </w:tr>
      <w:tr w:rsidR="001120F7" w:rsidRPr="009630FE" w14:paraId="4F10C0E0" w14:textId="77777777" w:rsidTr="004B2EE1">
        <w:trPr>
          <w:trHeight w:val="278"/>
        </w:trPr>
        <w:tc>
          <w:tcPr>
            <w:tcW w:w="2607" w:type="dxa"/>
            <w:hideMark/>
          </w:tcPr>
          <w:p w14:paraId="54AA2D1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Lanifibranor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</w:t>
            </w:r>
            <w:proofErr w:type="gram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IVA-337)</w:t>
            </w:r>
          </w:p>
        </w:tc>
        <w:tc>
          <w:tcPr>
            <w:tcW w:w="2355" w:type="dxa"/>
            <w:hideMark/>
          </w:tcPr>
          <w:p w14:paraId="1F90D8A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PPARα/δ/γ</w:t>
            </w:r>
          </w:p>
        </w:tc>
        <w:tc>
          <w:tcPr>
            <w:tcW w:w="2518" w:type="dxa"/>
            <w:hideMark/>
          </w:tcPr>
          <w:p w14:paraId="12D507F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0.639</w:t>
            </w:r>
          </w:p>
        </w:tc>
        <w:tc>
          <w:tcPr>
            <w:tcW w:w="2397" w:type="dxa"/>
            <w:hideMark/>
          </w:tcPr>
          <w:p w14:paraId="11A0560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</w:t>
            </w:r>
          </w:p>
        </w:tc>
      </w:tr>
      <w:tr w:rsidR="001120F7" w:rsidRPr="009630FE" w14:paraId="311387FB" w14:textId="77777777" w:rsidTr="004B2EE1">
        <w:trPr>
          <w:trHeight w:val="510"/>
        </w:trPr>
        <w:tc>
          <w:tcPr>
            <w:tcW w:w="2607" w:type="dxa"/>
            <w:hideMark/>
          </w:tcPr>
          <w:p w14:paraId="50C4410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Lapatinib (GW-572016) </w:t>
            </w: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Ditosylate</w:t>
            </w:r>
            <w:proofErr w:type="spellEnd"/>
          </w:p>
        </w:tc>
        <w:tc>
          <w:tcPr>
            <w:tcW w:w="2355" w:type="dxa"/>
            <w:hideMark/>
          </w:tcPr>
          <w:p w14:paraId="13FF290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Rac and Cdc42</w:t>
            </w:r>
          </w:p>
        </w:tc>
        <w:tc>
          <w:tcPr>
            <w:tcW w:w="2518" w:type="dxa"/>
            <w:hideMark/>
          </w:tcPr>
          <w:p w14:paraId="3ED5743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0.953</w:t>
            </w:r>
          </w:p>
        </w:tc>
        <w:tc>
          <w:tcPr>
            <w:tcW w:w="2397" w:type="dxa"/>
            <w:hideMark/>
          </w:tcPr>
          <w:p w14:paraId="1DD936A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1.386</w:t>
            </w:r>
          </w:p>
        </w:tc>
      </w:tr>
      <w:tr w:rsidR="001120F7" w:rsidRPr="009630FE" w14:paraId="5E0684E0" w14:textId="77777777" w:rsidTr="004B2EE1">
        <w:trPr>
          <w:trHeight w:val="278"/>
        </w:trPr>
        <w:tc>
          <w:tcPr>
            <w:tcW w:w="2607" w:type="dxa"/>
            <w:hideMark/>
          </w:tcPr>
          <w:p w14:paraId="555468B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LDN-193189</w:t>
            </w:r>
          </w:p>
        </w:tc>
        <w:tc>
          <w:tcPr>
            <w:tcW w:w="2355" w:type="dxa"/>
            <w:hideMark/>
          </w:tcPr>
          <w:p w14:paraId="22415D9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ALK2, ALK3</w:t>
            </w:r>
          </w:p>
        </w:tc>
        <w:tc>
          <w:tcPr>
            <w:tcW w:w="2518" w:type="dxa"/>
            <w:hideMark/>
          </w:tcPr>
          <w:p w14:paraId="40AF428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397" w:type="dxa"/>
            <w:hideMark/>
          </w:tcPr>
          <w:p w14:paraId="1E98912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0.814</w:t>
            </w:r>
          </w:p>
        </w:tc>
      </w:tr>
      <w:tr w:rsidR="001120F7" w:rsidRPr="009630FE" w14:paraId="1E2928A9" w14:textId="77777777" w:rsidTr="004B2EE1">
        <w:trPr>
          <w:trHeight w:val="510"/>
        </w:trPr>
        <w:tc>
          <w:tcPr>
            <w:tcW w:w="2607" w:type="dxa"/>
            <w:hideMark/>
          </w:tcPr>
          <w:p w14:paraId="3B24662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Lenvatinib</w:t>
            </w:r>
          </w:p>
        </w:tc>
        <w:tc>
          <w:tcPr>
            <w:tcW w:w="2355" w:type="dxa"/>
            <w:hideMark/>
          </w:tcPr>
          <w:p w14:paraId="7E70E69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VEGFR2/3, PDGFRβ, FGFR1, PDGFRα</w:t>
            </w:r>
          </w:p>
        </w:tc>
        <w:tc>
          <w:tcPr>
            <w:tcW w:w="2518" w:type="dxa"/>
            <w:hideMark/>
          </w:tcPr>
          <w:p w14:paraId="4C4C61E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1.25</w:t>
            </w:r>
          </w:p>
        </w:tc>
        <w:tc>
          <w:tcPr>
            <w:tcW w:w="2397" w:type="dxa"/>
            <w:hideMark/>
          </w:tcPr>
          <w:p w14:paraId="295432A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1.543</w:t>
            </w:r>
          </w:p>
        </w:tc>
      </w:tr>
      <w:tr w:rsidR="001120F7" w:rsidRPr="009630FE" w14:paraId="6409430D" w14:textId="77777777" w:rsidTr="004B2EE1">
        <w:trPr>
          <w:trHeight w:val="278"/>
        </w:trPr>
        <w:tc>
          <w:tcPr>
            <w:tcW w:w="2607" w:type="dxa"/>
            <w:hideMark/>
          </w:tcPr>
          <w:p w14:paraId="2C09A10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LGK-974</w:t>
            </w:r>
          </w:p>
        </w:tc>
        <w:tc>
          <w:tcPr>
            <w:tcW w:w="2355" w:type="dxa"/>
            <w:hideMark/>
          </w:tcPr>
          <w:p w14:paraId="0872736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PORCN</w:t>
            </w:r>
          </w:p>
        </w:tc>
        <w:tc>
          <w:tcPr>
            <w:tcW w:w="2518" w:type="dxa"/>
            <w:hideMark/>
          </w:tcPr>
          <w:p w14:paraId="29C1768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0.682</w:t>
            </w:r>
          </w:p>
        </w:tc>
        <w:tc>
          <w:tcPr>
            <w:tcW w:w="2397" w:type="dxa"/>
            <w:hideMark/>
          </w:tcPr>
          <w:p w14:paraId="7DEC0F0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1.093</w:t>
            </w:r>
          </w:p>
        </w:tc>
      </w:tr>
      <w:tr w:rsidR="001120F7" w:rsidRPr="009630FE" w14:paraId="39DAA222" w14:textId="77777777" w:rsidTr="004B2EE1">
        <w:trPr>
          <w:trHeight w:val="278"/>
        </w:trPr>
        <w:tc>
          <w:tcPr>
            <w:tcW w:w="2607" w:type="dxa"/>
            <w:hideMark/>
          </w:tcPr>
          <w:p w14:paraId="525E3CE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Lifirafenib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(BGB-283)</w:t>
            </w:r>
          </w:p>
        </w:tc>
        <w:tc>
          <w:tcPr>
            <w:tcW w:w="2355" w:type="dxa"/>
            <w:hideMark/>
          </w:tcPr>
          <w:p w14:paraId="0452B14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Raf,EGFR</w:t>
            </w:r>
            <w:proofErr w:type="spellEnd"/>
            <w:proofErr w:type="gramEnd"/>
          </w:p>
        </w:tc>
        <w:tc>
          <w:tcPr>
            <w:tcW w:w="2518" w:type="dxa"/>
            <w:hideMark/>
          </w:tcPr>
          <w:p w14:paraId="736797F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1.149</w:t>
            </w:r>
          </w:p>
        </w:tc>
        <w:tc>
          <w:tcPr>
            <w:tcW w:w="2397" w:type="dxa"/>
            <w:hideMark/>
          </w:tcPr>
          <w:p w14:paraId="683E51F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1.479</w:t>
            </w:r>
          </w:p>
        </w:tc>
      </w:tr>
      <w:tr w:rsidR="001120F7" w:rsidRPr="009630FE" w14:paraId="7763B07D" w14:textId="77777777" w:rsidTr="004B2EE1">
        <w:trPr>
          <w:trHeight w:val="278"/>
        </w:trPr>
        <w:tc>
          <w:tcPr>
            <w:tcW w:w="2607" w:type="dxa"/>
            <w:hideMark/>
          </w:tcPr>
          <w:p w14:paraId="138AB77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Linsitinib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(OSI-906)</w:t>
            </w:r>
          </w:p>
        </w:tc>
        <w:tc>
          <w:tcPr>
            <w:tcW w:w="2355" w:type="dxa"/>
            <w:hideMark/>
          </w:tcPr>
          <w:p w14:paraId="4BAC094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IGF-1R</w:t>
            </w:r>
          </w:p>
        </w:tc>
        <w:tc>
          <w:tcPr>
            <w:tcW w:w="2518" w:type="dxa"/>
            <w:hideMark/>
          </w:tcPr>
          <w:p w14:paraId="21ED78A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0.545</w:t>
            </w:r>
          </w:p>
        </w:tc>
        <w:tc>
          <w:tcPr>
            <w:tcW w:w="2397" w:type="dxa"/>
            <w:hideMark/>
          </w:tcPr>
          <w:p w14:paraId="2E39B86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1.086</w:t>
            </w:r>
          </w:p>
        </w:tc>
      </w:tr>
      <w:tr w:rsidR="001120F7" w:rsidRPr="009630FE" w14:paraId="2C74311F" w14:textId="77777777" w:rsidTr="004B2EE1">
        <w:trPr>
          <w:trHeight w:val="278"/>
        </w:trPr>
        <w:tc>
          <w:tcPr>
            <w:tcW w:w="2607" w:type="dxa"/>
            <w:hideMark/>
          </w:tcPr>
          <w:p w14:paraId="4676954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LLY-507</w:t>
            </w:r>
          </w:p>
        </w:tc>
        <w:tc>
          <w:tcPr>
            <w:tcW w:w="2355" w:type="dxa"/>
            <w:hideMark/>
          </w:tcPr>
          <w:p w14:paraId="4E49DE5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SMYD2</w:t>
            </w:r>
          </w:p>
        </w:tc>
        <w:tc>
          <w:tcPr>
            <w:tcW w:w="2518" w:type="dxa"/>
            <w:hideMark/>
          </w:tcPr>
          <w:p w14:paraId="02E2D09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</w:t>
            </w:r>
          </w:p>
        </w:tc>
        <w:tc>
          <w:tcPr>
            <w:tcW w:w="2397" w:type="dxa"/>
            <w:hideMark/>
          </w:tcPr>
          <w:p w14:paraId="52694B2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</w:t>
            </w:r>
          </w:p>
        </w:tc>
      </w:tr>
      <w:tr w:rsidR="001120F7" w:rsidRPr="009630FE" w14:paraId="658F4AF4" w14:textId="77777777" w:rsidTr="004B2EE1">
        <w:trPr>
          <w:trHeight w:val="278"/>
        </w:trPr>
        <w:tc>
          <w:tcPr>
            <w:tcW w:w="2607" w:type="dxa"/>
            <w:hideMark/>
          </w:tcPr>
          <w:p w14:paraId="008D2D9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L-NAME HCl</w:t>
            </w:r>
          </w:p>
        </w:tc>
        <w:tc>
          <w:tcPr>
            <w:tcW w:w="2355" w:type="dxa"/>
            <w:hideMark/>
          </w:tcPr>
          <w:p w14:paraId="431B67C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NOS</w:t>
            </w:r>
          </w:p>
        </w:tc>
        <w:tc>
          <w:tcPr>
            <w:tcW w:w="2518" w:type="dxa"/>
            <w:hideMark/>
          </w:tcPr>
          <w:p w14:paraId="0D6825C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1.189</w:t>
            </w:r>
          </w:p>
        </w:tc>
        <w:tc>
          <w:tcPr>
            <w:tcW w:w="2397" w:type="dxa"/>
            <w:hideMark/>
          </w:tcPr>
          <w:p w14:paraId="6F7E910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0.721</w:t>
            </w:r>
          </w:p>
        </w:tc>
      </w:tr>
      <w:tr w:rsidR="001120F7" w:rsidRPr="009630FE" w14:paraId="0E7F86E2" w14:textId="77777777" w:rsidTr="004B2EE1">
        <w:trPr>
          <w:trHeight w:val="510"/>
        </w:trPr>
        <w:tc>
          <w:tcPr>
            <w:tcW w:w="2607" w:type="dxa"/>
            <w:hideMark/>
          </w:tcPr>
          <w:p w14:paraId="453B6B8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Losmapimod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(GW856553X)</w:t>
            </w:r>
          </w:p>
        </w:tc>
        <w:tc>
          <w:tcPr>
            <w:tcW w:w="2355" w:type="dxa"/>
            <w:hideMark/>
          </w:tcPr>
          <w:p w14:paraId="1397E6D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p38α, p38β</w:t>
            </w:r>
          </w:p>
        </w:tc>
        <w:tc>
          <w:tcPr>
            <w:tcW w:w="2518" w:type="dxa"/>
            <w:hideMark/>
          </w:tcPr>
          <w:p w14:paraId="457EA72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0.47</w:t>
            </w:r>
          </w:p>
        </w:tc>
        <w:tc>
          <w:tcPr>
            <w:tcW w:w="2397" w:type="dxa"/>
            <w:hideMark/>
          </w:tcPr>
          <w:p w14:paraId="26E085F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</w:t>
            </w:r>
          </w:p>
        </w:tc>
      </w:tr>
      <w:tr w:rsidR="001120F7" w:rsidRPr="009630FE" w14:paraId="3779618E" w14:textId="77777777" w:rsidTr="004B2EE1">
        <w:trPr>
          <w:trHeight w:val="278"/>
        </w:trPr>
        <w:tc>
          <w:tcPr>
            <w:tcW w:w="2607" w:type="dxa"/>
            <w:hideMark/>
          </w:tcPr>
          <w:p w14:paraId="4D664A2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Lovastatin</w:t>
            </w:r>
          </w:p>
        </w:tc>
        <w:tc>
          <w:tcPr>
            <w:tcW w:w="2355" w:type="dxa"/>
            <w:hideMark/>
          </w:tcPr>
          <w:p w14:paraId="6837303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HMGCR</w:t>
            </w:r>
          </w:p>
        </w:tc>
        <w:tc>
          <w:tcPr>
            <w:tcW w:w="2518" w:type="dxa"/>
            <w:hideMark/>
          </w:tcPr>
          <w:p w14:paraId="28410EA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1.466</w:t>
            </w:r>
          </w:p>
        </w:tc>
        <w:tc>
          <w:tcPr>
            <w:tcW w:w="2397" w:type="dxa"/>
            <w:hideMark/>
          </w:tcPr>
          <w:p w14:paraId="62DC461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2.314</w:t>
            </w:r>
          </w:p>
        </w:tc>
      </w:tr>
      <w:tr w:rsidR="001120F7" w:rsidRPr="009630FE" w14:paraId="4D36DEF9" w14:textId="77777777" w:rsidTr="004B2EE1">
        <w:trPr>
          <w:trHeight w:val="510"/>
        </w:trPr>
        <w:tc>
          <w:tcPr>
            <w:tcW w:w="2607" w:type="dxa"/>
            <w:hideMark/>
          </w:tcPr>
          <w:p w14:paraId="46A05AD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Luminespib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(AUY-922, NVP-AUY922)</w:t>
            </w:r>
          </w:p>
        </w:tc>
        <w:tc>
          <w:tcPr>
            <w:tcW w:w="2355" w:type="dxa"/>
            <w:hideMark/>
          </w:tcPr>
          <w:p w14:paraId="10C9537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HSP90 (HSP90α/β)</w:t>
            </w:r>
          </w:p>
        </w:tc>
        <w:tc>
          <w:tcPr>
            <w:tcW w:w="2518" w:type="dxa"/>
            <w:hideMark/>
          </w:tcPr>
          <w:p w14:paraId="16944EB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1.453</w:t>
            </w:r>
          </w:p>
        </w:tc>
        <w:tc>
          <w:tcPr>
            <w:tcW w:w="2397" w:type="dxa"/>
            <w:hideMark/>
          </w:tcPr>
          <w:p w14:paraId="529C31F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1.257</w:t>
            </w:r>
          </w:p>
        </w:tc>
      </w:tr>
      <w:tr w:rsidR="001120F7" w:rsidRPr="009630FE" w14:paraId="4EB5D114" w14:textId="77777777" w:rsidTr="004B2EE1">
        <w:trPr>
          <w:trHeight w:val="510"/>
        </w:trPr>
        <w:tc>
          <w:tcPr>
            <w:tcW w:w="2607" w:type="dxa"/>
            <w:hideMark/>
          </w:tcPr>
          <w:p w14:paraId="4D14E06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LY2109761</w:t>
            </w:r>
          </w:p>
        </w:tc>
        <w:tc>
          <w:tcPr>
            <w:tcW w:w="2355" w:type="dxa"/>
            <w:hideMark/>
          </w:tcPr>
          <w:p w14:paraId="34F1C97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TGF-β receptor type I/II</w:t>
            </w:r>
          </w:p>
        </w:tc>
        <w:tc>
          <w:tcPr>
            <w:tcW w:w="2518" w:type="dxa"/>
            <w:hideMark/>
          </w:tcPr>
          <w:p w14:paraId="3ACB230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1.615</w:t>
            </w:r>
          </w:p>
        </w:tc>
        <w:tc>
          <w:tcPr>
            <w:tcW w:w="2397" w:type="dxa"/>
            <w:hideMark/>
          </w:tcPr>
          <w:p w14:paraId="1E0C08A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1.229</w:t>
            </w:r>
          </w:p>
        </w:tc>
      </w:tr>
      <w:tr w:rsidR="001120F7" w:rsidRPr="009630FE" w14:paraId="62D1E426" w14:textId="77777777" w:rsidTr="004B2EE1">
        <w:trPr>
          <w:trHeight w:val="278"/>
        </w:trPr>
        <w:tc>
          <w:tcPr>
            <w:tcW w:w="2607" w:type="dxa"/>
            <w:hideMark/>
          </w:tcPr>
          <w:p w14:paraId="3022CC4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LY2584702</w:t>
            </w:r>
          </w:p>
        </w:tc>
        <w:tc>
          <w:tcPr>
            <w:tcW w:w="2355" w:type="dxa"/>
            <w:hideMark/>
          </w:tcPr>
          <w:p w14:paraId="420280E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p70S6K</w:t>
            </w:r>
          </w:p>
        </w:tc>
        <w:tc>
          <w:tcPr>
            <w:tcW w:w="2518" w:type="dxa"/>
            <w:hideMark/>
          </w:tcPr>
          <w:p w14:paraId="7516F21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1.014</w:t>
            </w:r>
          </w:p>
        </w:tc>
        <w:tc>
          <w:tcPr>
            <w:tcW w:w="2397" w:type="dxa"/>
            <w:hideMark/>
          </w:tcPr>
          <w:p w14:paraId="0C52E2C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1.35</w:t>
            </w:r>
          </w:p>
        </w:tc>
      </w:tr>
      <w:tr w:rsidR="001120F7" w:rsidRPr="009630FE" w14:paraId="7C561CBA" w14:textId="77777777" w:rsidTr="004B2EE1">
        <w:trPr>
          <w:trHeight w:val="278"/>
        </w:trPr>
        <w:tc>
          <w:tcPr>
            <w:tcW w:w="2607" w:type="dxa"/>
            <w:hideMark/>
          </w:tcPr>
          <w:p w14:paraId="292A5E1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LY2874455</w:t>
            </w:r>
          </w:p>
        </w:tc>
        <w:tc>
          <w:tcPr>
            <w:tcW w:w="2355" w:type="dxa"/>
            <w:hideMark/>
          </w:tcPr>
          <w:p w14:paraId="5967B15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FGFR, VEGFR</w:t>
            </w:r>
          </w:p>
        </w:tc>
        <w:tc>
          <w:tcPr>
            <w:tcW w:w="2518" w:type="dxa"/>
            <w:hideMark/>
          </w:tcPr>
          <w:p w14:paraId="7A0AC6B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1.115</w:t>
            </w:r>
          </w:p>
        </w:tc>
        <w:tc>
          <w:tcPr>
            <w:tcW w:w="2397" w:type="dxa"/>
            <w:hideMark/>
          </w:tcPr>
          <w:p w14:paraId="0A766D9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0.743</w:t>
            </w:r>
          </w:p>
        </w:tc>
      </w:tr>
      <w:tr w:rsidR="001120F7" w:rsidRPr="009630FE" w14:paraId="63671D92" w14:textId="77777777" w:rsidTr="004B2EE1">
        <w:trPr>
          <w:trHeight w:val="278"/>
        </w:trPr>
        <w:tc>
          <w:tcPr>
            <w:tcW w:w="2607" w:type="dxa"/>
            <w:hideMark/>
          </w:tcPr>
          <w:p w14:paraId="0E990F9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LY310762</w:t>
            </w:r>
          </w:p>
        </w:tc>
        <w:tc>
          <w:tcPr>
            <w:tcW w:w="2355" w:type="dxa"/>
            <w:hideMark/>
          </w:tcPr>
          <w:p w14:paraId="20F8162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5-HT1D</w:t>
            </w:r>
          </w:p>
        </w:tc>
        <w:tc>
          <w:tcPr>
            <w:tcW w:w="2518" w:type="dxa"/>
            <w:hideMark/>
          </w:tcPr>
          <w:p w14:paraId="6876D17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1.304</w:t>
            </w:r>
          </w:p>
        </w:tc>
        <w:tc>
          <w:tcPr>
            <w:tcW w:w="2397" w:type="dxa"/>
            <w:hideMark/>
          </w:tcPr>
          <w:p w14:paraId="314FF49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2.093</w:t>
            </w:r>
          </w:p>
        </w:tc>
      </w:tr>
      <w:tr w:rsidR="001120F7" w:rsidRPr="009630FE" w14:paraId="6F5F0C11" w14:textId="77777777" w:rsidTr="004B2EE1">
        <w:trPr>
          <w:trHeight w:val="278"/>
        </w:trPr>
        <w:tc>
          <w:tcPr>
            <w:tcW w:w="2607" w:type="dxa"/>
            <w:hideMark/>
          </w:tcPr>
          <w:p w14:paraId="05E6464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MBQ-167</w:t>
            </w:r>
          </w:p>
        </w:tc>
        <w:tc>
          <w:tcPr>
            <w:tcW w:w="2355" w:type="dxa"/>
            <w:hideMark/>
          </w:tcPr>
          <w:p w14:paraId="6E22DC4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Rac, Cdc42</w:t>
            </w:r>
          </w:p>
        </w:tc>
        <w:tc>
          <w:tcPr>
            <w:tcW w:w="2518" w:type="dxa"/>
            <w:hideMark/>
          </w:tcPr>
          <w:p w14:paraId="4A69320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1.378</w:t>
            </w:r>
          </w:p>
        </w:tc>
        <w:tc>
          <w:tcPr>
            <w:tcW w:w="2397" w:type="dxa"/>
            <w:hideMark/>
          </w:tcPr>
          <w:p w14:paraId="40B15D8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1.793</w:t>
            </w:r>
          </w:p>
        </w:tc>
      </w:tr>
      <w:tr w:rsidR="001120F7" w:rsidRPr="009630FE" w14:paraId="2E20B11C" w14:textId="77777777" w:rsidTr="004B2EE1">
        <w:trPr>
          <w:trHeight w:val="278"/>
        </w:trPr>
        <w:tc>
          <w:tcPr>
            <w:tcW w:w="2607" w:type="dxa"/>
            <w:hideMark/>
          </w:tcPr>
          <w:p w14:paraId="2C5ECF3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Metformin</w:t>
            </w:r>
          </w:p>
        </w:tc>
        <w:tc>
          <w:tcPr>
            <w:tcW w:w="2355" w:type="dxa"/>
            <w:hideMark/>
          </w:tcPr>
          <w:p w14:paraId="4C3FCE7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AMPK</w:t>
            </w:r>
          </w:p>
        </w:tc>
        <w:tc>
          <w:tcPr>
            <w:tcW w:w="2518" w:type="dxa"/>
            <w:hideMark/>
          </w:tcPr>
          <w:p w14:paraId="46DF82A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0.993</w:t>
            </w:r>
          </w:p>
        </w:tc>
        <w:tc>
          <w:tcPr>
            <w:tcW w:w="2397" w:type="dxa"/>
            <w:hideMark/>
          </w:tcPr>
          <w:p w14:paraId="07A3B34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1.629</w:t>
            </w:r>
          </w:p>
        </w:tc>
      </w:tr>
      <w:tr w:rsidR="001120F7" w:rsidRPr="009630FE" w14:paraId="183AEA1A" w14:textId="77777777" w:rsidTr="004B2EE1">
        <w:trPr>
          <w:trHeight w:val="278"/>
        </w:trPr>
        <w:tc>
          <w:tcPr>
            <w:tcW w:w="2607" w:type="dxa"/>
            <w:hideMark/>
          </w:tcPr>
          <w:p w14:paraId="3737599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MI-2 (MALT1 inhibitor)</w:t>
            </w:r>
          </w:p>
        </w:tc>
        <w:tc>
          <w:tcPr>
            <w:tcW w:w="2355" w:type="dxa"/>
            <w:hideMark/>
          </w:tcPr>
          <w:p w14:paraId="617598B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MALT1</w:t>
            </w:r>
          </w:p>
        </w:tc>
        <w:tc>
          <w:tcPr>
            <w:tcW w:w="2518" w:type="dxa"/>
            <w:hideMark/>
          </w:tcPr>
          <w:p w14:paraId="7770F65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0.959</w:t>
            </w:r>
          </w:p>
        </w:tc>
        <w:tc>
          <w:tcPr>
            <w:tcW w:w="2397" w:type="dxa"/>
            <w:hideMark/>
          </w:tcPr>
          <w:p w14:paraId="43A7D24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0.584</w:t>
            </w:r>
          </w:p>
        </w:tc>
      </w:tr>
      <w:tr w:rsidR="001120F7" w:rsidRPr="009630FE" w14:paraId="603DF6F1" w14:textId="77777777" w:rsidTr="004B2EE1">
        <w:trPr>
          <w:trHeight w:val="278"/>
        </w:trPr>
        <w:tc>
          <w:tcPr>
            <w:tcW w:w="2607" w:type="dxa"/>
            <w:hideMark/>
          </w:tcPr>
          <w:p w14:paraId="2733A80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MI-773 (SAR405838)</w:t>
            </w:r>
          </w:p>
        </w:tc>
        <w:tc>
          <w:tcPr>
            <w:tcW w:w="2355" w:type="dxa"/>
            <w:hideMark/>
          </w:tcPr>
          <w:p w14:paraId="03C22AC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Mdm2</w:t>
            </w:r>
          </w:p>
        </w:tc>
        <w:tc>
          <w:tcPr>
            <w:tcW w:w="2518" w:type="dxa"/>
            <w:hideMark/>
          </w:tcPr>
          <w:p w14:paraId="4AEFCF0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0.736</w:t>
            </w:r>
          </w:p>
        </w:tc>
        <w:tc>
          <w:tcPr>
            <w:tcW w:w="2397" w:type="dxa"/>
            <w:hideMark/>
          </w:tcPr>
          <w:p w14:paraId="6CE675B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0.907</w:t>
            </w:r>
          </w:p>
        </w:tc>
      </w:tr>
      <w:tr w:rsidR="001120F7" w:rsidRPr="009630FE" w14:paraId="6BF38FD8" w14:textId="77777777" w:rsidTr="004B2EE1">
        <w:trPr>
          <w:trHeight w:val="278"/>
        </w:trPr>
        <w:tc>
          <w:tcPr>
            <w:tcW w:w="2607" w:type="dxa"/>
            <w:hideMark/>
          </w:tcPr>
          <w:p w14:paraId="44376E4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MK-2206 2HCl</w:t>
            </w:r>
          </w:p>
        </w:tc>
        <w:tc>
          <w:tcPr>
            <w:tcW w:w="2355" w:type="dxa"/>
            <w:hideMark/>
          </w:tcPr>
          <w:p w14:paraId="1D8E041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Akt1/2/3</w:t>
            </w:r>
          </w:p>
        </w:tc>
        <w:tc>
          <w:tcPr>
            <w:tcW w:w="2518" w:type="dxa"/>
            <w:hideMark/>
          </w:tcPr>
          <w:p w14:paraId="6C3EC01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0.791</w:t>
            </w:r>
          </w:p>
        </w:tc>
        <w:tc>
          <w:tcPr>
            <w:tcW w:w="2397" w:type="dxa"/>
            <w:hideMark/>
          </w:tcPr>
          <w:p w14:paraId="3E5C09D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1.529</w:t>
            </w:r>
          </w:p>
        </w:tc>
      </w:tr>
      <w:tr w:rsidR="001120F7" w:rsidRPr="009630FE" w14:paraId="48117E82" w14:textId="77777777" w:rsidTr="004B2EE1">
        <w:trPr>
          <w:trHeight w:val="278"/>
        </w:trPr>
        <w:tc>
          <w:tcPr>
            <w:tcW w:w="2607" w:type="dxa"/>
            <w:hideMark/>
          </w:tcPr>
          <w:p w14:paraId="79E2378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ML141</w:t>
            </w:r>
          </w:p>
        </w:tc>
        <w:tc>
          <w:tcPr>
            <w:tcW w:w="2355" w:type="dxa"/>
            <w:hideMark/>
          </w:tcPr>
          <w:p w14:paraId="7678D27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cdc42</w:t>
            </w:r>
          </w:p>
        </w:tc>
        <w:tc>
          <w:tcPr>
            <w:tcW w:w="2518" w:type="dxa"/>
            <w:hideMark/>
          </w:tcPr>
          <w:p w14:paraId="142E0CE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0.872</w:t>
            </w:r>
          </w:p>
        </w:tc>
        <w:tc>
          <w:tcPr>
            <w:tcW w:w="2397" w:type="dxa"/>
            <w:hideMark/>
          </w:tcPr>
          <w:p w14:paraId="45B190E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1.757</w:t>
            </w:r>
          </w:p>
        </w:tc>
      </w:tr>
      <w:tr w:rsidR="001120F7" w:rsidRPr="009630FE" w14:paraId="35BACC6B" w14:textId="77777777" w:rsidTr="004B2EE1">
        <w:trPr>
          <w:trHeight w:val="510"/>
        </w:trPr>
        <w:tc>
          <w:tcPr>
            <w:tcW w:w="2607" w:type="dxa"/>
            <w:hideMark/>
          </w:tcPr>
          <w:p w14:paraId="622F13B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ML167</w:t>
            </w:r>
          </w:p>
        </w:tc>
        <w:tc>
          <w:tcPr>
            <w:tcW w:w="2355" w:type="dxa"/>
            <w:hideMark/>
          </w:tcPr>
          <w:p w14:paraId="4314798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Cdc2-like kinase 4 (Clk4)</w:t>
            </w:r>
          </w:p>
        </w:tc>
        <w:tc>
          <w:tcPr>
            <w:tcW w:w="2518" w:type="dxa"/>
            <w:hideMark/>
          </w:tcPr>
          <w:p w14:paraId="0386D0F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0.946</w:t>
            </w:r>
          </w:p>
        </w:tc>
        <w:tc>
          <w:tcPr>
            <w:tcW w:w="2397" w:type="dxa"/>
            <w:hideMark/>
          </w:tcPr>
          <w:p w14:paraId="660A570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0.986</w:t>
            </w:r>
          </w:p>
        </w:tc>
      </w:tr>
      <w:tr w:rsidR="001120F7" w:rsidRPr="009630FE" w14:paraId="1C875D77" w14:textId="77777777" w:rsidTr="004B2EE1">
        <w:trPr>
          <w:trHeight w:val="278"/>
        </w:trPr>
        <w:tc>
          <w:tcPr>
            <w:tcW w:w="2607" w:type="dxa"/>
            <w:hideMark/>
          </w:tcPr>
          <w:p w14:paraId="5A40E2E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ML385</w:t>
            </w:r>
          </w:p>
        </w:tc>
        <w:tc>
          <w:tcPr>
            <w:tcW w:w="2355" w:type="dxa"/>
            <w:hideMark/>
          </w:tcPr>
          <w:p w14:paraId="064DEDC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NRF2</w:t>
            </w:r>
          </w:p>
        </w:tc>
        <w:tc>
          <w:tcPr>
            <w:tcW w:w="2518" w:type="dxa"/>
            <w:hideMark/>
          </w:tcPr>
          <w:p w14:paraId="76A7725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0.536</w:t>
            </w:r>
          </w:p>
        </w:tc>
        <w:tc>
          <w:tcPr>
            <w:tcW w:w="2397" w:type="dxa"/>
            <w:hideMark/>
          </w:tcPr>
          <w:p w14:paraId="10DA29E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0.438</w:t>
            </w:r>
          </w:p>
        </w:tc>
      </w:tr>
      <w:tr w:rsidR="001120F7" w:rsidRPr="009630FE" w14:paraId="2845B213" w14:textId="77777777" w:rsidTr="004B2EE1">
        <w:trPr>
          <w:trHeight w:val="278"/>
        </w:trPr>
        <w:tc>
          <w:tcPr>
            <w:tcW w:w="2607" w:type="dxa"/>
            <w:hideMark/>
          </w:tcPr>
          <w:p w14:paraId="1019551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ML-7 HCl</w:t>
            </w:r>
          </w:p>
        </w:tc>
        <w:tc>
          <w:tcPr>
            <w:tcW w:w="2355" w:type="dxa"/>
            <w:hideMark/>
          </w:tcPr>
          <w:p w14:paraId="36E1B89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MLCK, PKA, PKC</w:t>
            </w:r>
          </w:p>
        </w:tc>
        <w:tc>
          <w:tcPr>
            <w:tcW w:w="2518" w:type="dxa"/>
            <w:hideMark/>
          </w:tcPr>
          <w:p w14:paraId="0C73F21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0.831</w:t>
            </w:r>
          </w:p>
        </w:tc>
        <w:tc>
          <w:tcPr>
            <w:tcW w:w="2397" w:type="dxa"/>
            <w:hideMark/>
          </w:tcPr>
          <w:p w14:paraId="571A554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2.107</w:t>
            </w:r>
          </w:p>
        </w:tc>
      </w:tr>
      <w:tr w:rsidR="001120F7" w:rsidRPr="009630FE" w14:paraId="7828A372" w14:textId="77777777" w:rsidTr="004B2EE1">
        <w:trPr>
          <w:trHeight w:val="278"/>
        </w:trPr>
        <w:tc>
          <w:tcPr>
            <w:tcW w:w="2607" w:type="dxa"/>
            <w:hideMark/>
          </w:tcPr>
          <w:p w14:paraId="14CD485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Monastrol</w:t>
            </w:r>
            <w:proofErr w:type="spellEnd"/>
          </w:p>
        </w:tc>
        <w:tc>
          <w:tcPr>
            <w:tcW w:w="2355" w:type="dxa"/>
            <w:hideMark/>
          </w:tcPr>
          <w:p w14:paraId="225DD9E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KIF11</w:t>
            </w:r>
          </w:p>
        </w:tc>
        <w:tc>
          <w:tcPr>
            <w:tcW w:w="2518" w:type="dxa"/>
            <w:hideMark/>
          </w:tcPr>
          <w:p w14:paraId="057C21C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</w:t>
            </w:r>
          </w:p>
        </w:tc>
        <w:tc>
          <w:tcPr>
            <w:tcW w:w="2397" w:type="dxa"/>
            <w:hideMark/>
          </w:tcPr>
          <w:p w14:paraId="0629442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0.525</w:t>
            </w:r>
          </w:p>
        </w:tc>
      </w:tr>
      <w:tr w:rsidR="001120F7" w:rsidRPr="009630FE" w14:paraId="0B2ECC9F" w14:textId="77777777" w:rsidTr="004B2EE1">
        <w:trPr>
          <w:trHeight w:val="278"/>
        </w:trPr>
        <w:tc>
          <w:tcPr>
            <w:tcW w:w="2607" w:type="dxa"/>
            <w:hideMark/>
          </w:tcPr>
          <w:p w14:paraId="4A13425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MS023</w:t>
            </w:r>
          </w:p>
        </w:tc>
        <w:tc>
          <w:tcPr>
            <w:tcW w:w="2355" w:type="dxa"/>
            <w:hideMark/>
          </w:tcPr>
          <w:p w14:paraId="5FE54CF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PRMT</w:t>
            </w:r>
          </w:p>
        </w:tc>
        <w:tc>
          <w:tcPr>
            <w:tcW w:w="2518" w:type="dxa"/>
            <w:hideMark/>
          </w:tcPr>
          <w:p w14:paraId="7AC56FA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0.818</w:t>
            </w:r>
          </w:p>
        </w:tc>
        <w:tc>
          <w:tcPr>
            <w:tcW w:w="2397" w:type="dxa"/>
            <w:hideMark/>
          </w:tcPr>
          <w:p w14:paraId="035912B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2.007</w:t>
            </w:r>
          </w:p>
        </w:tc>
      </w:tr>
      <w:tr w:rsidR="001120F7" w:rsidRPr="009630FE" w14:paraId="06D7EEF1" w14:textId="77777777" w:rsidTr="004B2EE1">
        <w:trPr>
          <w:trHeight w:val="278"/>
        </w:trPr>
        <w:tc>
          <w:tcPr>
            <w:tcW w:w="2607" w:type="dxa"/>
            <w:hideMark/>
          </w:tcPr>
          <w:p w14:paraId="1D6CABB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MSC2530818</w:t>
            </w:r>
          </w:p>
        </w:tc>
        <w:tc>
          <w:tcPr>
            <w:tcW w:w="2355" w:type="dxa"/>
            <w:hideMark/>
          </w:tcPr>
          <w:p w14:paraId="6D03FE3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CDK8</w:t>
            </w:r>
          </w:p>
        </w:tc>
        <w:tc>
          <w:tcPr>
            <w:tcW w:w="2518" w:type="dxa"/>
            <w:hideMark/>
          </w:tcPr>
          <w:p w14:paraId="4D3C7E6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0.865</w:t>
            </w:r>
          </w:p>
        </w:tc>
        <w:tc>
          <w:tcPr>
            <w:tcW w:w="2397" w:type="dxa"/>
            <w:hideMark/>
          </w:tcPr>
          <w:p w14:paraId="24CA7AD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1.15</w:t>
            </w:r>
          </w:p>
        </w:tc>
      </w:tr>
      <w:tr w:rsidR="001120F7" w:rsidRPr="009630FE" w14:paraId="5DA4037D" w14:textId="77777777" w:rsidTr="004B2EE1">
        <w:trPr>
          <w:trHeight w:val="278"/>
        </w:trPr>
        <w:tc>
          <w:tcPr>
            <w:tcW w:w="2607" w:type="dxa"/>
            <w:hideMark/>
          </w:tcPr>
          <w:p w14:paraId="24F63CB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Navitoclax (ABT-263)</w:t>
            </w:r>
          </w:p>
        </w:tc>
        <w:tc>
          <w:tcPr>
            <w:tcW w:w="2355" w:type="dxa"/>
            <w:hideMark/>
          </w:tcPr>
          <w:p w14:paraId="1582FB1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Bcl-xL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, Bcl-2, </w:t>
            </w: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Bcl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-w</w:t>
            </w:r>
          </w:p>
        </w:tc>
        <w:tc>
          <w:tcPr>
            <w:tcW w:w="2518" w:type="dxa"/>
            <w:hideMark/>
          </w:tcPr>
          <w:p w14:paraId="5CE6677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1.182</w:t>
            </w:r>
          </w:p>
        </w:tc>
        <w:tc>
          <w:tcPr>
            <w:tcW w:w="2397" w:type="dxa"/>
            <w:hideMark/>
          </w:tcPr>
          <w:p w14:paraId="0E1BDAC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1.757</w:t>
            </w:r>
          </w:p>
        </w:tc>
      </w:tr>
      <w:tr w:rsidR="001120F7" w:rsidRPr="009630FE" w14:paraId="6FE27261" w14:textId="77777777" w:rsidTr="004B2EE1">
        <w:trPr>
          <w:trHeight w:val="510"/>
        </w:trPr>
        <w:tc>
          <w:tcPr>
            <w:tcW w:w="2607" w:type="dxa"/>
            <w:hideMark/>
          </w:tcPr>
          <w:p w14:paraId="7826C96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Nemiralisib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(GSK2269557)</w:t>
            </w:r>
          </w:p>
        </w:tc>
        <w:tc>
          <w:tcPr>
            <w:tcW w:w="2355" w:type="dxa"/>
            <w:hideMark/>
          </w:tcPr>
          <w:p w14:paraId="0309129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PI3Kδ</w:t>
            </w:r>
          </w:p>
        </w:tc>
        <w:tc>
          <w:tcPr>
            <w:tcW w:w="2518" w:type="dxa"/>
            <w:hideMark/>
          </w:tcPr>
          <w:p w14:paraId="0E1BF2A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0.547</w:t>
            </w:r>
          </w:p>
        </w:tc>
        <w:tc>
          <w:tcPr>
            <w:tcW w:w="2397" w:type="dxa"/>
            <w:hideMark/>
          </w:tcPr>
          <w:p w14:paraId="6139579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0.914</w:t>
            </w:r>
          </w:p>
        </w:tc>
      </w:tr>
      <w:tr w:rsidR="001120F7" w:rsidRPr="009630FE" w14:paraId="44025E44" w14:textId="77777777" w:rsidTr="004B2EE1">
        <w:trPr>
          <w:trHeight w:val="278"/>
        </w:trPr>
        <w:tc>
          <w:tcPr>
            <w:tcW w:w="2607" w:type="dxa"/>
            <w:hideMark/>
          </w:tcPr>
          <w:p w14:paraId="5D4ADF5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Neratinib (HKI-272)</w:t>
            </w:r>
          </w:p>
        </w:tc>
        <w:tc>
          <w:tcPr>
            <w:tcW w:w="2355" w:type="dxa"/>
            <w:hideMark/>
          </w:tcPr>
          <w:p w14:paraId="1C67AA7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EGFR, HER2</w:t>
            </w:r>
          </w:p>
        </w:tc>
        <w:tc>
          <w:tcPr>
            <w:tcW w:w="2518" w:type="dxa"/>
            <w:hideMark/>
          </w:tcPr>
          <w:p w14:paraId="500322C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1.764</w:t>
            </w:r>
          </w:p>
        </w:tc>
        <w:tc>
          <w:tcPr>
            <w:tcW w:w="2397" w:type="dxa"/>
            <w:hideMark/>
          </w:tcPr>
          <w:p w14:paraId="2359B85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1.393</w:t>
            </w:r>
          </w:p>
        </w:tc>
      </w:tr>
      <w:tr w:rsidR="001120F7" w:rsidRPr="009630FE" w14:paraId="7E20213C" w14:textId="77777777" w:rsidTr="004B2EE1">
        <w:trPr>
          <w:trHeight w:val="510"/>
        </w:trPr>
        <w:tc>
          <w:tcPr>
            <w:tcW w:w="2607" w:type="dxa"/>
            <w:hideMark/>
          </w:tcPr>
          <w:p w14:paraId="29E71D1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NH125</w:t>
            </w:r>
          </w:p>
        </w:tc>
        <w:tc>
          <w:tcPr>
            <w:tcW w:w="2355" w:type="dxa"/>
            <w:hideMark/>
          </w:tcPr>
          <w:p w14:paraId="2252B7C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eEF-2 </w:t>
            </w:r>
            <w:proofErr w:type="spellStart"/>
            <w:proofErr w:type="gram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kinase,PKC</w:t>
            </w:r>
            <w:proofErr w:type="spellEnd"/>
            <w:proofErr w:type="gram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, PKA, CaMKII</w:t>
            </w:r>
          </w:p>
        </w:tc>
        <w:tc>
          <w:tcPr>
            <w:tcW w:w="2518" w:type="dxa"/>
            <w:hideMark/>
          </w:tcPr>
          <w:p w14:paraId="5A61BD7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0.824</w:t>
            </w:r>
          </w:p>
        </w:tc>
        <w:tc>
          <w:tcPr>
            <w:tcW w:w="2397" w:type="dxa"/>
            <w:hideMark/>
          </w:tcPr>
          <w:p w14:paraId="72AD519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0.979</w:t>
            </w:r>
          </w:p>
        </w:tc>
      </w:tr>
      <w:tr w:rsidR="001120F7" w:rsidRPr="009630FE" w14:paraId="78BE0C82" w14:textId="77777777" w:rsidTr="004B2EE1">
        <w:trPr>
          <w:trHeight w:val="278"/>
        </w:trPr>
        <w:tc>
          <w:tcPr>
            <w:tcW w:w="2607" w:type="dxa"/>
            <w:hideMark/>
          </w:tcPr>
          <w:p w14:paraId="31A8061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Nifuroxazide</w:t>
            </w:r>
          </w:p>
        </w:tc>
        <w:tc>
          <w:tcPr>
            <w:tcW w:w="2355" w:type="dxa"/>
            <w:hideMark/>
          </w:tcPr>
          <w:p w14:paraId="15FE6D9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STAT1/3/5</w:t>
            </w:r>
          </w:p>
        </w:tc>
        <w:tc>
          <w:tcPr>
            <w:tcW w:w="2518" w:type="dxa"/>
            <w:hideMark/>
          </w:tcPr>
          <w:p w14:paraId="5CBFB79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0.899</w:t>
            </w:r>
          </w:p>
        </w:tc>
        <w:tc>
          <w:tcPr>
            <w:tcW w:w="2397" w:type="dxa"/>
            <w:hideMark/>
          </w:tcPr>
          <w:p w14:paraId="41F1EA8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0.486</w:t>
            </w:r>
          </w:p>
        </w:tc>
      </w:tr>
      <w:tr w:rsidR="001120F7" w:rsidRPr="009630FE" w14:paraId="09E7500A" w14:textId="77777777" w:rsidTr="004B2EE1">
        <w:trPr>
          <w:trHeight w:val="278"/>
        </w:trPr>
        <w:tc>
          <w:tcPr>
            <w:tcW w:w="2607" w:type="dxa"/>
            <w:hideMark/>
          </w:tcPr>
          <w:p w14:paraId="2DF2D98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NSC 207895</w:t>
            </w:r>
          </w:p>
        </w:tc>
        <w:tc>
          <w:tcPr>
            <w:tcW w:w="2355" w:type="dxa"/>
            <w:hideMark/>
          </w:tcPr>
          <w:p w14:paraId="588FE51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MDMX</w:t>
            </w:r>
          </w:p>
        </w:tc>
        <w:tc>
          <w:tcPr>
            <w:tcW w:w="2518" w:type="dxa"/>
            <w:hideMark/>
          </w:tcPr>
          <w:p w14:paraId="23545D0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1.196</w:t>
            </w:r>
          </w:p>
        </w:tc>
        <w:tc>
          <w:tcPr>
            <w:tcW w:w="2397" w:type="dxa"/>
            <w:hideMark/>
          </w:tcPr>
          <w:p w14:paraId="7682905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1.271</w:t>
            </w:r>
          </w:p>
        </w:tc>
      </w:tr>
      <w:tr w:rsidR="001120F7" w:rsidRPr="009630FE" w14:paraId="243C1880" w14:textId="77777777" w:rsidTr="004B2EE1">
        <w:trPr>
          <w:trHeight w:val="278"/>
        </w:trPr>
        <w:tc>
          <w:tcPr>
            <w:tcW w:w="2607" w:type="dxa"/>
            <w:hideMark/>
          </w:tcPr>
          <w:p w14:paraId="09F6569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NU7441 (KU-57788)</w:t>
            </w:r>
          </w:p>
        </w:tc>
        <w:tc>
          <w:tcPr>
            <w:tcW w:w="2355" w:type="dxa"/>
            <w:hideMark/>
          </w:tcPr>
          <w:p w14:paraId="4A64B93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DNA-PK</w:t>
            </w:r>
          </w:p>
        </w:tc>
        <w:tc>
          <w:tcPr>
            <w:tcW w:w="2518" w:type="dxa"/>
            <w:hideMark/>
          </w:tcPr>
          <w:p w14:paraId="1522756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1.027</w:t>
            </w:r>
          </w:p>
        </w:tc>
        <w:tc>
          <w:tcPr>
            <w:tcW w:w="2397" w:type="dxa"/>
            <w:hideMark/>
          </w:tcPr>
          <w:p w14:paraId="65FFDFD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0.743</w:t>
            </w:r>
          </w:p>
        </w:tc>
      </w:tr>
      <w:tr w:rsidR="001120F7" w:rsidRPr="009630FE" w14:paraId="21A56508" w14:textId="77777777" w:rsidTr="004B2EE1">
        <w:trPr>
          <w:trHeight w:val="278"/>
        </w:trPr>
        <w:tc>
          <w:tcPr>
            <w:tcW w:w="2607" w:type="dxa"/>
            <w:hideMark/>
          </w:tcPr>
          <w:p w14:paraId="3084999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NVP-BHG712</w:t>
            </w:r>
          </w:p>
        </w:tc>
        <w:tc>
          <w:tcPr>
            <w:tcW w:w="2355" w:type="dxa"/>
            <w:hideMark/>
          </w:tcPr>
          <w:p w14:paraId="6A057E2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EphB4</w:t>
            </w:r>
          </w:p>
        </w:tc>
        <w:tc>
          <w:tcPr>
            <w:tcW w:w="2518" w:type="dxa"/>
            <w:hideMark/>
          </w:tcPr>
          <w:p w14:paraId="6FC4F2B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0.939</w:t>
            </w:r>
          </w:p>
        </w:tc>
        <w:tc>
          <w:tcPr>
            <w:tcW w:w="2397" w:type="dxa"/>
            <w:hideMark/>
          </w:tcPr>
          <w:p w14:paraId="719FFC7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0.557</w:t>
            </w:r>
          </w:p>
        </w:tc>
      </w:tr>
      <w:tr w:rsidR="001120F7" w:rsidRPr="009630FE" w14:paraId="79440FA4" w14:textId="77777777" w:rsidTr="004B2EE1">
        <w:trPr>
          <w:trHeight w:val="278"/>
        </w:trPr>
        <w:tc>
          <w:tcPr>
            <w:tcW w:w="2607" w:type="dxa"/>
            <w:hideMark/>
          </w:tcPr>
          <w:p w14:paraId="6121AAD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OICR-9429</w:t>
            </w:r>
          </w:p>
        </w:tc>
        <w:tc>
          <w:tcPr>
            <w:tcW w:w="2355" w:type="dxa"/>
            <w:hideMark/>
          </w:tcPr>
          <w:p w14:paraId="63A4BAA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WDR5-MLL</w:t>
            </w:r>
          </w:p>
        </w:tc>
        <w:tc>
          <w:tcPr>
            <w:tcW w:w="2518" w:type="dxa"/>
            <w:hideMark/>
          </w:tcPr>
          <w:p w14:paraId="41994E6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</w:t>
            </w:r>
          </w:p>
        </w:tc>
        <w:tc>
          <w:tcPr>
            <w:tcW w:w="2397" w:type="dxa"/>
            <w:hideMark/>
          </w:tcPr>
          <w:p w14:paraId="3161353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0.771</w:t>
            </w:r>
          </w:p>
        </w:tc>
      </w:tr>
      <w:tr w:rsidR="001120F7" w:rsidRPr="009630FE" w14:paraId="5BF1BB8A" w14:textId="77777777" w:rsidTr="004B2EE1">
        <w:trPr>
          <w:trHeight w:val="278"/>
        </w:trPr>
        <w:tc>
          <w:tcPr>
            <w:tcW w:w="2607" w:type="dxa"/>
            <w:hideMark/>
          </w:tcPr>
          <w:p w14:paraId="4319066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Olaparib</w:t>
            </w:r>
          </w:p>
        </w:tc>
        <w:tc>
          <w:tcPr>
            <w:tcW w:w="2355" w:type="dxa"/>
            <w:hideMark/>
          </w:tcPr>
          <w:p w14:paraId="3217992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PARP1/2</w:t>
            </w:r>
          </w:p>
        </w:tc>
        <w:tc>
          <w:tcPr>
            <w:tcW w:w="2518" w:type="dxa"/>
            <w:hideMark/>
          </w:tcPr>
          <w:p w14:paraId="4E5A363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1.047</w:t>
            </w:r>
          </w:p>
        </w:tc>
        <w:tc>
          <w:tcPr>
            <w:tcW w:w="2397" w:type="dxa"/>
            <w:hideMark/>
          </w:tcPr>
          <w:p w14:paraId="75DDE04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2.05</w:t>
            </w:r>
          </w:p>
        </w:tc>
      </w:tr>
      <w:tr w:rsidR="001120F7" w:rsidRPr="009630FE" w14:paraId="3364318D" w14:textId="77777777" w:rsidTr="004B2EE1">
        <w:trPr>
          <w:trHeight w:val="765"/>
        </w:trPr>
        <w:tc>
          <w:tcPr>
            <w:tcW w:w="2607" w:type="dxa"/>
            <w:hideMark/>
          </w:tcPr>
          <w:p w14:paraId="63B47C5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Omipalisib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(GSK2126458, GSK458)</w:t>
            </w:r>
          </w:p>
        </w:tc>
        <w:tc>
          <w:tcPr>
            <w:tcW w:w="2355" w:type="dxa"/>
            <w:hideMark/>
          </w:tcPr>
          <w:p w14:paraId="1E13F6D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mTOR, PI3K</w:t>
            </w:r>
          </w:p>
        </w:tc>
        <w:tc>
          <w:tcPr>
            <w:tcW w:w="2518" w:type="dxa"/>
            <w:hideMark/>
          </w:tcPr>
          <w:p w14:paraId="7EF0938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1.635</w:t>
            </w:r>
          </w:p>
        </w:tc>
        <w:tc>
          <w:tcPr>
            <w:tcW w:w="2397" w:type="dxa"/>
            <w:hideMark/>
          </w:tcPr>
          <w:p w14:paraId="6E57A50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0.432</w:t>
            </w:r>
          </w:p>
        </w:tc>
      </w:tr>
      <w:tr w:rsidR="001120F7" w:rsidRPr="009630FE" w14:paraId="68C59DDB" w14:textId="77777777" w:rsidTr="004B2EE1">
        <w:trPr>
          <w:trHeight w:val="510"/>
        </w:trPr>
        <w:tc>
          <w:tcPr>
            <w:tcW w:w="2607" w:type="dxa"/>
            <w:hideMark/>
          </w:tcPr>
          <w:p w14:paraId="25CDC6D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Orantinib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(TSU-68, SU6668)</w:t>
            </w:r>
          </w:p>
        </w:tc>
        <w:tc>
          <w:tcPr>
            <w:tcW w:w="2355" w:type="dxa"/>
            <w:hideMark/>
          </w:tcPr>
          <w:p w14:paraId="6252E18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PDGFR</w:t>
            </w:r>
          </w:p>
        </w:tc>
        <w:tc>
          <w:tcPr>
            <w:tcW w:w="2518" w:type="dxa"/>
            <w:hideMark/>
          </w:tcPr>
          <w:p w14:paraId="20A3D33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0.463</w:t>
            </w:r>
          </w:p>
        </w:tc>
        <w:tc>
          <w:tcPr>
            <w:tcW w:w="2397" w:type="dxa"/>
            <w:hideMark/>
          </w:tcPr>
          <w:p w14:paraId="47E9A0A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0.771</w:t>
            </w:r>
          </w:p>
        </w:tc>
      </w:tr>
      <w:tr w:rsidR="001120F7" w:rsidRPr="009630FE" w14:paraId="4B7CEC1A" w14:textId="77777777" w:rsidTr="004B2EE1">
        <w:trPr>
          <w:trHeight w:val="510"/>
        </w:trPr>
        <w:tc>
          <w:tcPr>
            <w:tcW w:w="2607" w:type="dxa"/>
            <w:hideMark/>
          </w:tcPr>
          <w:p w14:paraId="0045BD5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ORY-1001 (RG-6016) 2HCl</w:t>
            </w:r>
          </w:p>
        </w:tc>
        <w:tc>
          <w:tcPr>
            <w:tcW w:w="2355" w:type="dxa"/>
            <w:hideMark/>
          </w:tcPr>
          <w:p w14:paraId="0E7C8F5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LSD1</w:t>
            </w:r>
          </w:p>
        </w:tc>
        <w:tc>
          <w:tcPr>
            <w:tcW w:w="2518" w:type="dxa"/>
            <w:hideMark/>
          </w:tcPr>
          <w:p w14:paraId="5B93B7F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1.223</w:t>
            </w:r>
          </w:p>
        </w:tc>
        <w:tc>
          <w:tcPr>
            <w:tcW w:w="2397" w:type="dxa"/>
            <w:hideMark/>
          </w:tcPr>
          <w:p w14:paraId="4D04C81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1.521</w:t>
            </w:r>
          </w:p>
        </w:tc>
      </w:tr>
      <w:tr w:rsidR="001120F7" w:rsidRPr="009630FE" w14:paraId="243690E7" w14:textId="77777777" w:rsidTr="004B2EE1">
        <w:trPr>
          <w:trHeight w:val="278"/>
        </w:trPr>
        <w:tc>
          <w:tcPr>
            <w:tcW w:w="2607" w:type="dxa"/>
            <w:hideMark/>
          </w:tcPr>
          <w:p w14:paraId="127A81C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OTS514 hydrochloride</w:t>
            </w:r>
          </w:p>
        </w:tc>
        <w:tc>
          <w:tcPr>
            <w:tcW w:w="2355" w:type="dxa"/>
            <w:hideMark/>
          </w:tcPr>
          <w:p w14:paraId="00D285F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TOPK</w:t>
            </w:r>
          </w:p>
        </w:tc>
        <w:tc>
          <w:tcPr>
            <w:tcW w:w="2518" w:type="dxa"/>
            <w:hideMark/>
          </w:tcPr>
          <w:p w14:paraId="27693AA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1.439</w:t>
            </w:r>
          </w:p>
        </w:tc>
        <w:tc>
          <w:tcPr>
            <w:tcW w:w="2397" w:type="dxa"/>
            <w:hideMark/>
          </w:tcPr>
          <w:p w14:paraId="0AFCEDA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0.569</w:t>
            </w:r>
          </w:p>
        </w:tc>
      </w:tr>
      <w:tr w:rsidR="001120F7" w:rsidRPr="009630FE" w14:paraId="52E345E0" w14:textId="77777777" w:rsidTr="004B2EE1">
        <w:trPr>
          <w:trHeight w:val="278"/>
        </w:trPr>
        <w:tc>
          <w:tcPr>
            <w:tcW w:w="2607" w:type="dxa"/>
            <w:hideMark/>
          </w:tcPr>
          <w:p w14:paraId="5C61AC9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OTSSP167</w:t>
            </w:r>
          </w:p>
        </w:tc>
        <w:tc>
          <w:tcPr>
            <w:tcW w:w="2355" w:type="dxa"/>
            <w:hideMark/>
          </w:tcPr>
          <w:p w14:paraId="2A272E0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MELK</w:t>
            </w:r>
          </w:p>
        </w:tc>
        <w:tc>
          <w:tcPr>
            <w:tcW w:w="2518" w:type="dxa"/>
            <w:hideMark/>
          </w:tcPr>
          <w:p w14:paraId="3C1DACC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1.48</w:t>
            </w:r>
          </w:p>
        </w:tc>
        <w:tc>
          <w:tcPr>
            <w:tcW w:w="2397" w:type="dxa"/>
            <w:hideMark/>
          </w:tcPr>
          <w:p w14:paraId="597AB0F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0.638</w:t>
            </w:r>
          </w:p>
        </w:tc>
      </w:tr>
      <w:tr w:rsidR="001120F7" w:rsidRPr="009630FE" w14:paraId="61960162" w14:textId="77777777" w:rsidTr="004B2EE1">
        <w:trPr>
          <w:trHeight w:val="278"/>
        </w:trPr>
        <w:tc>
          <w:tcPr>
            <w:tcW w:w="2607" w:type="dxa"/>
            <w:hideMark/>
          </w:tcPr>
          <w:p w14:paraId="73FC75E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Paclitaxel</w:t>
            </w:r>
          </w:p>
        </w:tc>
        <w:tc>
          <w:tcPr>
            <w:tcW w:w="2355" w:type="dxa"/>
            <w:hideMark/>
          </w:tcPr>
          <w:p w14:paraId="3744A68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Microtubule</w:t>
            </w:r>
          </w:p>
        </w:tc>
        <w:tc>
          <w:tcPr>
            <w:tcW w:w="2518" w:type="dxa"/>
            <w:hideMark/>
          </w:tcPr>
          <w:p w14:paraId="5FB4F06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0.811</w:t>
            </w:r>
          </w:p>
        </w:tc>
        <w:tc>
          <w:tcPr>
            <w:tcW w:w="2397" w:type="dxa"/>
            <w:hideMark/>
          </w:tcPr>
          <w:p w14:paraId="3B770F6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1.164</w:t>
            </w:r>
          </w:p>
        </w:tc>
      </w:tr>
      <w:tr w:rsidR="001120F7" w:rsidRPr="009630FE" w14:paraId="4AC4E571" w14:textId="77777777" w:rsidTr="004B2EE1">
        <w:trPr>
          <w:trHeight w:val="510"/>
        </w:trPr>
        <w:tc>
          <w:tcPr>
            <w:tcW w:w="2607" w:type="dxa"/>
            <w:hideMark/>
          </w:tcPr>
          <w:p w14:paraId="52C0043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Palbociclib (PD-0332991) </w:t>
            </w:r>
          </w:p>
        </w:tc>
        <w:tc>
          <w:tcPr>
            <w:tcW w:w="2355" w:type="dxa"/>
            <w:hideMark/>
          </w:tcPr>
          <w:p w14:paraId="2B6D7B6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CDK4/6</w:t>
            </w:r>
          </w:p>
        </w:tc>
        <w:tc>
          <w:tcPr>
            <w:tcW w:w="2518" w:type="dxa"/>
            <w:hideMark/>
          </w:tcPr>
          <w:p w14:paraId="22231F3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0.824</w:t>
            </w:r>
          </w:p>
        </w:tc>
        <w:tc>
          <w:tcPr>
            <w:tcW w:w="2397" w:type="dxa"/>
            <w:hideMark/>
          </w:tcPr>
          <w:p w14:paraId="3870644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1.179</w:t>
            </w:r>
          </w:p>
        </w:tc>
      </w:tr>
      <w:tr w:rsidR="001120F7" w:rsidRPr="009630FE" w14:paraId="63A8DE5E" w14:textId="77777777" w:rsidTr="004B2EE1">
        <w:trPr>
          <w:trHeight w:val="278"/>
        </w:trPr>
        <w:tc>
          <w:tcPr>
            <w:tcW w:w="2607" w:type="dxa"/>
            <w:hideMark/>
          </w:tcPr>
          <w:p w14:paraId="7EA3097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Panobinostat</w:t>
            </w:r>
          </w:p>
        </w:tc>
        <w:tc>
          <w:tcPr>
            <w:tcW w:w="2355" w:type="dxa"/>
            <w:hideMark/>
          </w:tcPr>
          <w:p w14:paraId="4FAF569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HDAC</w:t>
            </w:r>
          </w:p>
        </w:tc>
        <w:tc>
          <w:tcPr>
            <w:tcW w:w="2518" w:type="dxa"/>
            <w:hideMark/>
          </w:tcPr>
          <w:p w14:paraId="149A1E4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0.804</w:t>
            </w:r>
          </w:p>
        </w:tc>
        <w:tc>
          <w:tcPr>
            <w:tcW w:w="2397" w:type="dxa"/>
            <w:hideMark/>
          </w:tcPr>
          <w:p w14:paraId="778926F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1.114</w:t>
            </w:r>
          </w:p>
        </w:tc>
      </w:tr>
      <w:tr w:rsidR="001120F7" w:rsidRPr="009630FE" w14:paraId="73340D40" w14:textId="77777777" w:rsidTr="004B2EE1">
        <w:trPr>
          <w:trHeight w:val="278"/>
        </w:trPr>
        <w:tc>
          <w:tcPr>
            <w:tcW w:w="2607" w:type="dxa"/>
            <w:hideMark/>
          </w:tcPr>
          <w:p w14:paraId="6067BA1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Pexidartinib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(PLX3397)</w:t>
            </w:r>
          </w:p>
        </w:tc>
        <w:tc>
          <w:tcPr>
            <w:tcW w:w="2355" w:type="dxa"/>
            <w:hideMark/>
          </w:tcPr>
          <w:p w14:paraId="065B5E4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CSF-1R, c-Kit</w:t>
            </w:r>
          </w:p>
        </w:tc>
        <w:tc>
          <w:tcPr>
            <w:tcW w:w="2518" w:type="dxa"/>
            <w:hideMark/>
          </w:tcPr>
          <w:p w14:paraId="7A3B78D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0.527</w:t>
            </w:r>
          </w:p>
        </w:tc>
        <w:tc>
          <w:tcPr>
            <w:tcW w:w="2397" w:type="dxa"/>
            <w:hideMark/>
          </w:tcPr>
          <w:p w14:paraId="5696D34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0.32</w:t>
            </w:r>
          </w:p>
        </w:tc>
      </w:tr>
      <w:tr w:rsidR="001120F7" w:rsidRPr="009630FE" w14:paraId="219BEC94" w14:textId="77777777" w:rsidTr="004B2EE1">
        <w:trPr>
          <w:trHeight w:val="278"/>
        </w:trPr>
        <w:tc>
          <w:tcPr>
            <w:tcW w:w="2607" w:type="dxa"/>
            <w:hideMark/>
          </w:tcPr>
          <w:p w14:paraId="2EED54E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PF-06273340</w:t>
            </w:r>
          </w:p>
        </w:tc>
        <w:tc>
          <w:tcPr>
            <w:tcW w:w="2355" w:type="dxa"/>
            <w:hideMark/>
          </w:tcPr>
          <w:p w14:paraId="61DDDC5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Trk receptor</w:t>
            </w:r>
          </w:p>
        </w:tc>
        <w:tc>
          <w:tcPr>
            <w:tcW w:w="2518" w:type="dxa"/>
            <w:hideMark/>
          </w:tcPr>
          <w:p w14:paraId="175A833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0.453</w:t>
            </w:r>
          </w:p>
        </w:tc>
        <w:tc>
          <w:tcPr>
            <w:tcW w:w="2397" w:type="dxa"/>
            <w:hideMark/>
          </w:tcPr>
          <w:p w14:paraId="0669BD9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0.676</w:t>
            </w:r>
          </w:p>
        </w:tc>
      </w:tr>
      <w:tr w:rsidR="001120F7" w:rsidRPr="009630FE" w14:paraId="70AE3CBE" w14:textId="77777777" w:rsidTr="004B2EE1">
        <w:trPr>
          <w:trHeight w:val="278"/>
        </w:trPr>
        <w:tc>
          <w:tcPr>
            <w:tcW w:w="2607" w:type="dxa"/>
            <w:hideMark/>
          </w:tcPr>
          <w:p w14:paraId="75CFBA9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PF-3758309</w:t>
            </w:r>
          </w:p>
        </w:tc>
        <w:tc>
          <w:tcPr>
            <w:tcW w:w="2355" w:type="dxa"/>
            <w:hideMark/>
          </w:tcPr>
          <w:p w14:paraId="3D36F28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PAK</w:t>
            </w:r>
          </w:p>
        </w:tc>
        <w:tc>
          <w:tcPr>
            <w:tcW w:w="2518" w:type="dxa"/>
            <w:hideMark/>
          </w:tcPr>
          <w:p w14:paraId="0001EDD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1.507</w:t>
            </w:r>
          </w:p>
        </w:tc>
        <w:tc>
          <w:tcPr>
            <w:tcW w:w="2397" w:type="dxa"/>
            <w:hideMark/>
          </w:tcPr>
          <w:p w14:paraId="650E4D0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0.666</w:t>
            </w:r>
          </w:p>
        </w:tc>
      </w:tr>
      <w:tr w:rsidR="001120F7" w:rsidRPr="009630FE" w14:paraId="443D53A0" w14:textId="77777777" w:rsidTr="004B2EE1">
        <w:trPr>
          <w:trHeight w:val="278"/>
        </w:trPr>
        <w:tc>
          <w:tcPr>
            <w:tcW w:w="2607" w:type="dxa"/>
            <w:hideMark/>
          </w:tcPr>
          <w:p w14:paraId="675D30F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PF-4708671</w:t>
            </w:r>
          </w:p>
        </w:tc>
        <w:tc>
          <w:tcPr>
            <w:tcW w:w="2355" w:type="dxa"/>
            <w:hideMark/>
          </w:tcPr>
          <w:p w14:paraId="7D2D76B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S6K1</w:t>
            </w:r>
          </w:p>
        </w:tc>
        <w:tc>
          <w:tcPr>
            <w:tcW w:w="2518" w:type="dxa"/>
            <w:hideMark/>
          </w:tcPr>
          <w:p w14:paraId="5430EAC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1.358</w:t>
            </w:r>
          </w:p>
        </w:tc>
        <w:tc>
          <w:tcPr>
            <w:tcW w:w="2397" w:type="dxa"/>
            <w:hideMark/>
          </w:tcPr>
          <w:p w14:paraId="73ACB8E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2.057</w:t>
            </w:r>
          </w:p>
        </w:tc>
      </w:tr>
      <w:tr w:rsidR="001120F7" w:rsidRPr="009630FE" w14:paraId="071B51F5" w14:textId="77777777" w:rsidTr="004B2EE1">
        <w:trPr>
          <w:trHeight w:val="278"/>
        </w:trPr>
        <w:tc>
          <w:tcPr>
            <w:tcW w:w="2607" w:type="dxa"/>
            <w:hideMark/>
          </w:tcPr>
          <w:p w14:paraId="7FBDEA7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PF-562271</w:t>
            </w:r>
          </w:p>
        </w:tc>
        <w:tc>
          <w:tcPr>
            <w:tcW w:w="2355" w:type="dxa"/>
            <w:hideMark/>
          </w:tcPr>
          <w:p w14:paraId="33D943D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FAK</w:t>
            </w:r>
          </w:p>
        </w:tc>
        <w:tc>
          <w:tcPr>
            <w:tcW w:w="2518" w:type="dxa"/>
            <w:hideMark/>
          </w:tcPr>
          <w:p w14:paraId="310CF40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1.608</w:t>
            </w:r>
          </w:p>
        </w:tc>
        <w:tc>
          <w:tcPr>
            <w:tcW w:w="2397" w:type="dxa"/>
            <w:hideMark/>
          </w:tcPr>
          <w:p w14:paraId="58F9ED8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1.457</w:t>
            </w:r>
          </w:p>
        </w:tc>
      </w:tr>
      <w:tr w:rsidR="001120F7" w:rsidRPr="009630FE" w14:paraId="2102E848" w14:textId="77777777" w:rsidTr="004B2EE1">
        <w:trPr>
          <w:trHeight w:val="278"/>
        </w:trPr>
        <w:tc>
          <w:tcPr>
            <w:tcW w:w="2607" w:type="dxa"/>
            <w:hideMark/>
          </w:tcPr>
          <w:p w14:paraId="3E23D0A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PFI-2 HCl</w:t>
            </w:r>
          </w:p>
        </w:tc>
        <w:tc>
          <w:tcPr>
            <w:tcW w:w="2355" w:type="dxa"/>
            <w:hideMark/>
          </w:tcPr>
          <w:p w14:paraId="7F08C71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SETD7</w:t>
            </w:r>
          </w:p>
        </w:tc>
        <w:tc>
          <w:tcPr>
            <w:tcW w:w="2518" w:type="dxa"/>
            <w:hideMark/>
          </w:tcPr>
          <w:p w14:paraId="0ECBE76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1.081</w:t>
            </w:r>
          </w:p>
        </w:tc>
        <w:tc>
          <w:tcPr>
            <w:tcW w:w="2397" w:type="dxa"/>
            <w:hideMark/>
          </w:tcPr>
          <w:p w14:paraId="3F7906B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0.914</w:t>
            </w:r>
          </w:p>
        </w:tc>
      </w:tr>
      <w:tr w:rsidR="001120F7" w:rsidRPr="009630FE" w14:paraId="462064C8" w14:textId="77777777" w:rsidTr="004B2EE1">
        <w:trPr>
          <w:trHeight w:val="278"/>
        </w:trPr>
        <w:tc>
          <w:tcPr>
            <w:tcW w:w="2607" w:type="dxa"/>
            <w:hideMark/>
          </w:tcPr>
          <w:p w14:paraId="0795D12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PFI-3</w:t>
            </w:r>
          </w:p>
        </w:tc>
        <w:tc>
          <w:tcPr>
            <w:tcW w:w="2355" w:type="dxa"/>
            <w:hideMark/>
          </w:tcPr>
          <w:p w14:paraId="1986559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SMARCA </w:t>
            </w:r>
          </w:p>
        </w:tc>
        <w:tc>
          <w:tcPr>
            <w:tcW w:w="2518" w:type="dxa"/>
            <w:hideMark/>
          </w:tcPr>
          <w:p w14:paraId="518F063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0.858</w:t>
            </w:r>
          </w:p>
        </w:tc>
        <w:tc>
          <w:tcPr>
            <w:tcW w:w="2397" w:type="dxa"/>
            <w:hideMark/>
          </w:tcPr>
          <w:p w14:paraId="76EEE6F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1.307</w:t>
            </w:r>
          </w:p>
        </w:tc>
      </w:tr>
      <w:tr w:rsidR="001120F7" w:rsidRPr="009630FE" w14:paraId="31E7DD5C" w14:textId="77777777" w:rsidTr="004B2EE1">
        <w:trPr>
          <w:trHeight w:val="278"/>
        </w:trPr>
        <w:tc>
          <w:tcPr>
            <w:tcW w:w="2607" w:type="dxa"/>
            <w:hideMark/>
          </w:tcPr>
          <w:p w14:paraId="63C723A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PFK158</w:t>
            </w:r>
          </w:p>
        </w:tc>
        <w:tc>
          <w:tcPr>
            <w:tcW w:w="2355" w:type="dxa"/>
            <w:hideMark/>
          </w:tcPr>
          <w:p w14:paraId="69AF6CB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PFKFB3</w:t>
            </w:r>
          </w:p>
        </w:tc>
        <w:tc>
          <w:tcPr>
            <w:tcW w:w="2518" w:type="dxa"/>
            <w:hideMark/>
          </w:tcPr>
          <w:p w14:paraId="09EAD1B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1.318</w:t>
            </w:r>
          </w:p>
        </w:tc>
        <w:tc>
          <w:tcPr>
            <w:tcW w:w="2397" w:type="dxa"/>
            <w:hideMark/>
          </w:tcPr>
          <w:p w14:paraId="107D4C6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0.843</w:t>
            </w:r>
          </w:p>
        </w:tc>
      </w:tr>
      <w:tr w:rsidR="001120F7" w:rsidRPr="009630FE" w14:paraId="204C2EB3" w14:textId="77777777" w:rsidTr="004B2EE1">
        <w:trPr>
          <w:trHeight w:val="278"/>
        </w:trPr>
        <w:tc>
          <w:tcPr>
            <w:tcW w:w="2607" w:type="dxa"/>
            <w:hideMark/>
          </w:tcPr>
          <w:p w14:paraId="2723EE2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Picropodophyllin (PPP)</w:t>
            </w:r>
          </w:p>
        </w:tc>
        <w:tc>
          <w:tcPr>
            <w:tcW w:w="2355" w:type="dxa"/>
            <w:hideMark/>
          </w:tcPr>
          <w:p w14:paraId="287374C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IGF-1R</w:t>
            </w:r>
          </w:p>
        </w:tc>
        <w:tc>
          <w:tcPr>
            <w:tcW w:w="2518" w:type="dxa"/>
            <w:hideMark/>
          </w:tcPr>
          <w:p w14:paraId="7053DBB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0.655</w:t>
            </w:r>
          </w:p>
        </w:tc>
        <w:tc>
          <w:tcPr>
            <w:tcW w:w="2397" w:type="dxa"/>
            <w:hideMark/>
          </w:tcPr>
          <w:p w14:paraId="5C2205F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</w:t>
            </w:r>
          </w:p>
        </w:tc>
      </w:tr>
      <w:tr w:rsidR="001120F7" w:rsidRPr="009630FE" w14:paraId="2BEEB42F" w14:textId="77777777" w:rsidTr="004B2EE1">
        <w:trPr>
          <w:trHeight w:val="510"/>
        </w:trPr>
        <w:tc>
          <w:tcPr>
            <w:tcW w:w="2607" w:type="dxa"/>
            <w:hideMark/>
          </w:tcPr>
          <w:p w14:paraId="25A84B9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Pinometostat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(EPZ5676)</w:t>
            </w:r>
          </w:p>
        </w:tc>
        <w:tc>
          <w:tcPr>
            <w:tcW w:w="2355" w:type="dxa"/>
            <w:hideMark/>
          </w:tcPr>
          <w:p w14:paraId="4467B88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DOT1L</w:t>
            </w:r>
          </w:p>
        </w:tc>
        <w:tc>
          <w:tcPr>
            <w:tcW w:w="2518" w:type="dxa"/>
            <w:hideMark/>
          </w:tcPr>
          <w:p w14:paraId="5A1F6F2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0.716</w:t>
            </w:r>
          </w:p>
        </w:tc>
        <w:tc>
          <w:tcPr>
            <w:tcW w:w="2397" w:type="dxa"/>
            <w:hideMark/>
          </w:tcPr>
          <w:p w14:paraId="02F92AE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1.079</w:t>
            </w:r>
          </w:p>
        </w:tc>
      </w:tr>
      <w:tr w:rsidR="001120F7" w:rsidRPr="009630FE" w14:paraId="32D99B5D" w14:textId="77777777" w:rsidTr="004B2EE1">
        <w:trPr>
          <w:trHeight w:val="510"/>
        </w:trPr>
        <w:tc>
          <w:tcPr>
            <w:tcW w:w="2607" w:type="dxa"/>
            <w:hideMark/>
          </w:tcPr>
          <w:p w14:paraId="7F833CA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Prexasertib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HCl (LY2606368)</w:t>
            </w:r>
          </w:p>
        </w:tc>
        <w:tc>
          <w:tcPr>
            <w:tcW w:w="2355" w:type="dxa"/>
            <w:hideMark/>
          </w:tcPr>
          <w:p w14:paraId="68B9B6E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CHK1/2, RSK</w:t>
            </w:r>
          </w:p>
        </w:tc>
        <w:tc>
          <w:tcPr>
            <w:tcW w:w="2518" w:type="dxa"/>
            <w:hideMark/>
          </w:tcPr>
          <w:p w14:paraId="37AA30E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0.838</w:t>
            </w:r>
          </w:p>
        </w:tc>
        <w:tc>
          <w:tcPr>
            <w:tcW w:w="2397" w:type="dxa"/>
            <w:hideMark/>
          </w:tcPr>
          <w:p w14:paraId="1722F33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0.921</w:t>
            </w:r>
          </w:p>
        </w:tc>
      </w:tr>
      <w:tr w:rsidR="001120F7" w:rsidRPr="009630FE" w14:paraId="59BA21D2" w14:textId="77777777" w:rsidTr="004B2EE1">
        <w:trPr>
          <w:trHeight w:val="278"/>
        </w:trPr>
        <w:tc>
          <w:tcPr>
            <w:tcW w:w="2607" w:type="dxa"/>
            <w:hideMark/>
          </w:tcPr>
          <w:p w14:paraId="612A077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PT2385</w:t>
            </w:r>
          </w:p>
        </w:tc>
        <w:tc>
          <w:tcPr>
            <w:tcW w:w="2355" w:type="dxa"/>
            <w:hideMark/>
          </w:tcPr>
          <w:p w14:paraId="246D416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HIF-2α</w:t>
            </w:r>
          </w:p>
        </w:tc>
        <w:tc>
          <w:tcPr>
            <w:tcW w:w="2518" w:type="dxa"/>
            <w:hideMark/>
          </w:tcPr>
          <w:p w14:paraId="0E73498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0.709</w:t>
            </w:r>
          </w:p>
        </w:tc>
        <w:tc>
          <w:tcPr>
            <w:tcW w:w="2397" w:type="dxa"/>
            <w:hideMark/>
          </w:tcPr>
          <w:p w14:paraId="77D8F84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1.279</w:t>
            </w:r>
          </w:p>
        </w:tc>
      </w:tr>
      <w:tr w:rsidR="001120F7" w:rsidRPr="009630FE" w14:paraId="3ECF20AC" w14:textId="77777777" w:rsidTr="004B2EE1">
        <w:trPr>
          <w:trHeight w:val="278"/>
        </w:trPr>
        <w:tc>
          <w:tcPr>
            <w:tcW w:w="2607" w:type="dxa"/>
            <w:hideMark/>
          </w:tcPr>
          <w:p w14:paraId="54B067B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PTC-209</w:t>
            </w:r>
          </w:p>
        </w:tc>
        <w:tc>
          <w:tcPr>
            <w:tcW w:w="2355" w:type="dxa"/>
            <w:hideMark/>
          </w:tcPr>
          <w:p w14:paraId="0E874C3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BMI-1</w:t>
            </w:r>
          </w:p>
        </w:tc>
        <w:tc>
          <w:tcPr>
            <w:tcW w:w="2518" w:type="dxa"/>
            <w:hideMark/>
          </w:tcPr>
          <w:p w14:paraId="7784B6E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0.818</w:t>
            </w:r>
          </w:p>
        </w:tc>
        <w:tc>
          <w:tcPr>
            <w:tcW w:w="2397" w:type="dxa"/>
            <w:hideMark/>
          </w:tcPr>
          <w:p w14:paraId="396A51C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1.064</w:t>
            </w:r>
          </w:p>
        </w:tc>
      </w:tr>
      <w:tr w:rsidR="001120F7" w:rsidRPr="009630FE" w14:paraId="40F98BB9" w14:textId="77777777" w:rsidTr="004B2EE1">
        <w:trPr>
          <w:trHeight w:val="278"/>
        </w:trPr>
        <w:tc>
          <w:tcPr>
            <w:tcW w:w="2607" w:type="dxa"/>
            <w:hideMark/>
          </w:tcPr>
          <w:p w14:paraId="2B252BD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PX-478 2HCl</w:t>
            </w:r>
          </w:p>
        </w:tc>
        <w:tc>
          <w:tcPr>
            <w:tcW w:w="2355" w:type="dxa"/>
            <w:hideMark/>
          </w:tcPr>
          <w:p w14:paraId="4C10C52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HIF-1α</w:t>
            </w:r>
          </w:p>
        </w:tc>
        <w:tc>
          <w:tcPr>
            <w:tcW w:w="2518" w:type="dxa"/>
            <w:hideMark/>
          </w:tcPr>
          <w:p w14:paraId="3A6768E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397" w:type="dxa"/>
            <w:hideMark/>
          </w:tcPr>
          <w:p w14:paraId="2C2FCDD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0.886</w:t>
            </w:r>
          </w:p>
        </w:tc>
      </w:tr>
      <w:tr w:rsidR="001120F7" w:rsidRPr="009630FE" w14:paraId="1CEED74A" w14:textId="77777777" w:rsidTr="004B2EE1">
        <w:trPr>
          <w:trHeight w:val="278"/>
        </w:trPr>
        <w:tc>
          <w:tcPr>
            <w:tcW w:w="2607" w:type="dxa"/>
            <w:hideMark/>
          </w:tcPr>
          <w:p w14:paraId="40721C6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QNZ (EVP4593)</w:t>
            </w:r>
          </w:p>
        </w:tc>
        <w:tc>
          <w:tcPr>
            <w:tcW w:w="2355" w:type="dxa"/>
            <w:hideMark/>
          </w:tcPr>
          <w:p w14:paraId="74B7D62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NF-</w:t>
            </w: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κB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, TNF-alpha</w:t>
            </w:r>
          </w:p>
        </w:tc>
        <w:tc>
          <w:tcPr>
            <w:tcW w:w="2518" w:type="dxa"/>
            <w:hideMark/>
          </w:tcPr>
          <w:p w14:paraId="4BA0A93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1.304</w:t>
            </w:r>
          </w:p>
        </w:tc>
        <w:tc>
          <w:tcPr>
            <w:tcW w:w="2397" w:type="dxa"/>
            <w:hideMark/>
          </w:tcPr>
          <w:p w14:paraId="6D8831E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1.15</w:t>
            </w:r>
          </w:p>
        </w:tc>
      </w:tr>
      <w:tr w:rsidR="001120F7" w:rsidRPr="009630FE" w14:paraId="38E1CCE8" w14:textId="77777777" w:rsidTr="004B2EE1">
        <w:trPr>
          <w:trHeight w:val="278"/>
        </w:trPr>
        <w:tc>
          <w:tcPr>
            <w:tcW w:w="2607" w:type="dxa"/>
            <w:hideMark/>
          </w:tcPr>
          <w:p w14:paraId="11C5F53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Quizartinib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(AC220)</w:t>
            </w:r>
          </w:p>
        </w:tc>
        <w:tc>
          <w:tcPr>
            <w:tcW w:w="2355" w:type="dxa"/>
            <w:hideMark/>
          </w:tcPr>
          <w:p w14:paraId="725E30A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FLT3</w:t>
            </w:r>
          </w:p>
        </w:tc>
        <w:tc>
          <w:tcPr>
            <w:tcW w:w="2518" w:type="dxa"/>
            <w:hideMark/>
          </w:tcPr>
          <w:p w14:paraId="227E3EE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0.818</w:t>
            </w:r>
          </w:p>
        </w:tc>
        <w:tc>
          <w:tcPr>
            <w:tcW w:w="2397" w:type="dxa"/>
            <w:hideMark/>
          </w:tcPr>
          <w:p w14:paraId="6041017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0.814</w:t>
            </w:r>
          </w:p>
        </w:tc>
      </w:tr>
      <w:tr w:rsidR="001120F7" w:rsidRPr="009630FE" w14:paraId="64FC078A" w14:textId="77777777" w:rsidTr="004B2EE1">
        <w:trPr>
          <w:trHeight w:val="510"/>
        </w:trPr>
        <w:tc>
          <w:tcPr>
            <w:tcW w:w="2607" w:type="dxa"/>
            <w:hideMark/>
          </w:tcPr>
          <w:p w14:paraId="497EAD3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Rabusertib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(LY2603618)</w:t>
            </w:r>
          </w:p>
        </w:tc>
        <w:tc>
          <w:tcPr>
            <w:tcW w:w="2355" w:type="dxa"/>
            <w:hideMark/>
          </w:tcPr>
          <w:p w14:paraId="1BC89F2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CHK1</w:t>
            </w:r>
          </w:p>
        </w:tc>
        <w:tc>
          <w:tcPr>
            <w:tcW w:w="2518" w:type="dxa"/>
            <w:hideMark/>
          </w:tcPr>
          <w:p w14:paraId="7A8F6D0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0.674</w:t>
            </w:r>
          </w:p>
        </w:tc>
        <w:tc>
          <w:tcPr>
            <w:tcW w:w="2397" w:type="dxa"/>
            <w:hideMark/>
          </w:tcPr>
          <w:p w14:paraId="6B56335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1.307</w:t>
            </w:r>
          </w:p>
        </w:tc>
      </w:tr>
      <w:tr w:rsidR="001120F7" w:rsidRPr="009630FE" w14:paraId="3C0A136A" w14:textId="77777777" w:rsidTr="004B2EE1">
        <w:trPr>
          <w:trHeight w:val="510"/>
        </w:trPr>
        <w:tc>
          <w:tcPr>
            <w:tcW w:w="2607" w:type="dxa"/>
            <w:hideMark/>
          </w:tcPr>
          <w:p w14:paraId="33BA13D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Ralimetinib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(LY2228820) </w:t>
            </w:r>
          </w:p>
        </w:tc>
        <w:tc>
          <w:tcPr>
            <w:tcW w:w="2355" w:type="dxa"/>
            <w:hideMark/>
          </w:tcPr>
          <w:p w14:paraId="04992A9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p38α MAPK</w:t>
            </w:r>
          </w:p>
        </w:tc>
        <w:tc>
          <w:tcPr>
            <w:tcW w:w="2518" w:type="dxa"/>
            <w:hideMark/>
          </w:tcPr>
          <w:p w14:paraId="03033E1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1.284</w:t>
            </w:r>
          </w:p>
        </w:tc>
        <w:tc>
          <w:tcPr>
            <w:tcW w:w="2397" w:type="dxa"/>
            <w:hideMark/>
          </w:tcPr>
          <w:p w14:paraId="2E70E4E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1.871</w:t>
            </w:r>
          </w:p>
        </w:tc>
      </w:tr>
      <w:tr w:rsidR="001120F7" w:rsidRPr="009630FE" w14:paraId="08E32C1E" w14:textId="77777777" w:rsidTr="004B2EE1">
        <w:trPr>
          <w:trHeight w:val="278"/>
        </w:trPr>
        <w:tc>
          <w:tcPr>
            <w:tcW w:w="2607" w:type="dxa"/>
            <w:hideMark/>
          </w:tcPr>
          <w:p w14:paraId="69979B6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Rapamycin (Sirolimus)</w:t>
            </w:r>
          </w:p>
        </w:tc>
        <w:tc>
          <w:tcPr>
            <w:tcW w:w="2355" w:type="dxa"/>
            <w:hideMark/>
          </w:tcPr>
          <w:p w14:paraId="7831ACB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mTOR</w:t>
            </w:r>
          </w:p>
        </w:tc>
        <w:tc>
          <w:tcPr>
            <w:tcW w:w="2518" w:type="dxa"/>
            <w:hideMark/>
          </w:tcPr>
          <w:p w14:paraId="24BBAA5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0.703</w:t>
            </w:r>
          </w:p>
        </w:tc>
        <w:tc>
          <w:tcPr>
            <w:tcW w:w="2397" w:type="dxa"/>
            <w:hideMark/>
          </w:tcPr>
          <w:p w14:paraId="4E82BEE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1.364</w:t>
            </w:r>
          </w:p>
        </w:tc>
      </w:tr>
      <w:tr w:rsidR="001120F7" w:rsidRPr="009630FE" w14:paraId="40CB04E5" w14:textId="77777777" w:rsidTr="004B2EE1">
        <w:trPr>
          <w:trHeight w:val="278"/>
        </w:trPr>
        <w:tc>
          <w:tcPr>
            <w:tcW w:w="2607" w:type="dxa"/>
            <w:hideMark/>
          </w:tcPr>
          <w:p w14:paraId="0E20403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RI-1</w:t>
            </w:r>
          </w:p>
        </w:tc>
        <w:tc>
          <w:tcPr>
            <w:tcW w:w="2355" w:type="dxa"/>
            <w:hideMark/>
          </w:tcPr>
          <w:p w14:paraId="064C0BC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RAD51</w:t>
            </w:r>
          </w:p>
        </w:tc>
        <w:tc>
          <w:tcPr>
            <w:tcW w:w="2518" w:type="dxa"/>
            <w:hideMark/>
          </w:tcPr>
          <w:p w14:paraId="2E6C483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1.007</w:t>
            </w:r>
          </w:p>
        </w:tc>
        <w:tc>
          <w:tcPr>
            <w:tcW w:w="2397" w:type="dxa"/>
            <w:hideMark/>
          </w:tcPr>
          <w:p w14:paraId="0B1BB3B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0.588</w:t>
            </w:r>
          </w:p>
        </w:tc>
      </w:tr>
      <w:tr w:rsidR="001120F7" w:rsidRPr="009630FE" w14:paraId="2BD612B3" w14:textId="77777777" w:rsidTr="004B2EE1">
        <w:trPr>
          <w:trHeight w:val="278"/>
        </w:trPr>
        <w:tc>
          <w:tcPr>
            <w:tcW w:w="2607" w:type="dxa"/>
            <w:hideMark/>
          </w:tcPr>
          <w:p w14:paraId="4787979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RO4929097</w:t>
            </w:r>
          </w:p>
        </w:tc>
        <w:tc>
          <w:tcPr>
            <w:tcW w:w="2355" w:type="dxa"/>
            <w:hideMark/>
          </w:tcPr>
          <w:p w14:paraId="37D0346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γ secretase</w:t>
            </w:r>
          </w:p>
        </w:tc>
        <w:tc>
          <w:tcPr>
            <w:tcW w:w="2518" w:type="dxa"/>
            <w:hideMark/>
          </w:tcPr>
          <w:p w14:paraId="49765EF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0.689</w:t>
            </w:r>
          </w:p>
        </w:tc>
        <w:tc>
          <w:tcPr>
            <w:tcW w:w="2397" w:type="dxa"/>
            <w:hideMark/>
          </w:tcPr>
          <w:p w14:paraId="5D2692A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1.114</w:t>
            </w:r>
          </w:p>
        </w:tc>
      </w:tr>
      <w:tr w:rsidR="001120F7" w:rsidRPr="009630FE" w14:paraId="271BA885" w14:textId="77777777" w:rsidTr="004B2EE1">
        <w:trPr>
          <w:trHeight w:val="510"/>
        </w:trPr>
        <w:tc>
          <w:tcPr>
            <w:tcW w:w="2607" w:type="dxa"/>
            <w:hideMark/>
          </w:tcPr>
          <w:p w14:paraId="4E982FA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Ruxolitinib (INCB018424)</w:t>
            </w:r>
          </w:p>
        </w:tc>
        <w:tc>
          <w:tcPr>
            <w:tcW w:w="2355" w:type="dxa"/>
            <w:hideMark/>
          </w:tcPr>
          <w:p w14:paraId="3F69C0B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JAK1/2</w:t>
            </w:r>
          </w:p>
        </w:tc>
        <w:tc>
          <w:tcPr>
            <w:tcW w:w="2518" w:type="dxa"/>
            <w:hideMark/>
          </w:tcPr>
          <w:p w14:paraId="5713D1A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0.824</w:t>
            </w:r>
          </w:p>
        </w:tc>
        <w:tc>
          <w:tcPr>
            <w:tcW w:w="2397" w:type="dxa"/>
            <w:hideMark/>
          </w:tcPr>
          <w:p w14:paraId="2E5FAA7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1.386</w:t>
            </w:r>
          </w:p>
        </w:tc>
      </w:tr>
      <w:tr w:rsidR="001120F7" w:rsidRPr="009630FE" w14:paraId="5AE8AB53" w14:textId="77777777" w:rsidTr="004B2EE1">
        <w:trPr>
          <w:trHeight w:val="278"/>
        </w:trPr>
        <w:tc>
          <w:tcPr>
            <w:tcW w:w="2607" w:type="dxa"/>
            <w:hideMark/>
          </w:tcPr>
          <w:p w14:paraId="6B1CB18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S3I-201</w:t>
            </w:r>
          </w:p>
        </w:tc>
        <w:tc>
          <w:tcPr>
            <w:tcW w:w="2355" w:type="dxa"/>
            <w:hideMark/>
          </w:tcPr>
          <w:p w14:paraId="46D2B51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STAT3</w:t>
            </w:r>
          </w:p>
        </w:tc>
        <w:tc>
          <w:tcPr>
            <w:tcW w:w="2518" w:type="dxa"/>
            <w:hideMark/>
          </w:tcPr>
          <w:p w14:paraId="1C7A571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0.63</w:t>
            </w:r>
          </w:p>
        </w:tc>
        <w:tc>
          <w:tcPr>
            <w:tcW w:w="2397" w:type="dxa"/>
            <w:hideMark/>
          </w:tcPr>
          <w:p w14:paraId="1C6B495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1.571</w:t>
            </w:r>
          </w:p>
        </w:tc>
      </w:tr>
      <w:tr w:rsidR="001120F7" w:rsidRPr="009630FE" w14:paraId="0F65B6B1" w14:textId="77777777" w:rsidTr="004B2EE1">
        <w:trPr>
          <w:trHeight w:val="278"/>
        </w:trPr>
        <w:tc>
          <w:tcPr>
            <w:tcW w:w="2607" w:type="dxa"/>
            <w:hideMark/>
          </w:tcPr>
          <w:p w14:paraId="2B01758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Saracatinib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(AZD0530)</w:t>
            </w:r>
          </w:p>
        </w:tc>
        <w:tc>
          <w:tcPr>
            <w:tcW w:w="2355" w:type="dxa"/>
            <w:hideMark/>
          </w:tcPr>
          <w:p w14:paraId="7205B45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Src</w:t>
            </w:r>
            <w:proofErr w:type="spellEnd"/>
          </w:p>
        </w:tc>
        <w:tc>
          <w:tcPr>
            <w:tcW w:w="2518" w:type="dxa"/>
            <w:hideMark/>
          </w:tcPr>
          <w:p w14:paraId="5FE4960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1.304</w:t>
            </w:r>
          </w:p>
        </w:tc>
        <w:tc>
          <w:tcPr>
            <w:tcW w:w="2397" w:type="dxa"/>
            <w:hideMark/>
          </w:tcPr>
          <w:p w14:paraId="5F5D0A6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1.264</w:t>
            </w:r>
          </w:p>
        </w:tc>
      </w:tr>
      <w:tr w:rsidR="001120F7" w:rsidRPr="009630FE" w14:paraId="37F1CC3E" w14:textId="77777777" w:rsidTr="004B2EE1">
        <w:trPr>
          <w:trHeight w:val="278"/>
        </w:trPr>
        <w:tc>
          <w:tcPr>
            <w:tcW w:w="2607" w:type="dxa"/>
            <w:hideMark/>
          </w:tcPr>
          <w:p w14:paraId="4C1E558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SBI-0640756</w:t>
            </w:r>
          </w:p>
        </w:tc>
        <w:tc>
          <w:tcPr>
            <w:tcW w:w="2355" w:type="dxa"/>
            <w:hideMark/>
          </w:tcPr>
          <w:p w14:paraId="42C402D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eIF4G1</w:t>
            </w:r>
          </w:p>
        </w:tc>
        <w:tc>
          <w:tcPr>
            <w:tcW w:w="2518" w:type="dxa"/>
            <w:hideMark/>
          </w:tcPr>
          <w:p w14:paraId="74ADFA6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1.284</w:t>
            </w:r>
          </w:p>
        </w:tc>
        <w:tc>
          <w:tcPr>
            <w:tcW w:w="2397" w:type="dxa"/>
            <w:hideMark/>
          </w:tcPr>
          <w:p w14:paraId="516C046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0.693</w:t>
            </w:r>
          </w:p>
        </w:tc>
      </w:tr>
      <w:tr w:rsidR="001120F7" w:rsidRPr="009630FE" w14:paraId="23E4E879" w14:textId="77777777" w:rsidTr="004B2EE1">
        <w:trPr>
          <w:trHeight w:val="278"/>
        </w:trPr>
        <w:tc>
          <w:tcPr>
            <w:tcW w:w="2607" w:type="dxa"/>
            <w:hideMark/>
          </w:tcPr>
          <w:p w14:paraId="523544C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SCH772984</w:t>
            </w:r>
          </w:p>
        </w:tc>
        <w:tc>
          <w:tcPr>
            <w:tcW w:w="2355" w:type="dxa"/>
            <w:hideMark/>
          </w:tcPr>
          <w:p w14:paraId="609C99D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ERK1/2</w:t>
            </w:r>
          </w:p>
        </w:tc>
        <w:tc>
          <w:tcPr>
            <w:tcW w:w="2518" w:type="dxa"/>
            <w:hideMark/>
          </w:tcPr>
          <w:p w14:paraId="72C6267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1.176</w:t>
            </w:r>
          </w:p>
        </w:tc>
        <w:tc>
          <w:tcPr>
            <w:tcW w:w="2397" w:type="dxa"/>
            <w:hideMark/>
          </w:tcPr>
          <w:p w14:paraId="36BDA16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1.25</w:t>
            </w:r>
          </w:p>
        </w:tc>
      </w:tr>
      <w:tr w:rsidR="001120F7" w:rsidRPr="009630FE" w14:paraId="3B235D0B" w14:textId="77777777" w:rsidTr="004B2EE1">
        <w:trPr>
          <w:trHeight w:val="278"/>
        </w:trPr>
        <w:tc>
          <w:tcPr>
            <w:tcW w:w="2607" w:type="dxa"/>
            <w:hideMark/>
          </w:tcPr>
          <w:p w14:paraId="1FB7227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Selinexor (KPT-330)</w:t>
            </w:r>
          </w:p>
        </w:tc>
        <w:tc>
          <w:tcPr>
            <w:tcW w:w="2355" w:type="dxa"/>
            <w:hideMark/>
          </w:tcPr>
          <w:p w14:paraId="4FB1945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CRM1</w:t>
            </w:r>
          </w:p>
        </w:tc>
        <w:tc>
          <w:tcPr>
            <w:tcW w:w="2518" w:type="dxa"/>
            <w:hideMark/>
          </w:tcPr>
          <w:p w14:paraId="6A9452B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1.642</w:t>
            </w:r>
          </w:p>
        </w:tc>
        <w:tc>
          <w:tcPr>
            <w:tcW w:w="2397" w:type="dxa"/>
            <w:hideMark/>
          </w:tcPr>
          <w:p w14:paraId="5735845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1.064</w:t>
            </w:r>
          </w:p>
        </w:tc>
      </w:tr>
      <w:tr w:rsidR="001120F7" w:rsidRPr="009630FE" w14:paraId="548D36BB" w14:textId="77777777" w:rsidTr="004B2EE1">
        <w:trPr>
          <w:trHeight w:val="278"/>
        </w:trPr>
        <w:tc>
          <w:tcPr>
            <w:tcW w:w="2607" w:type="dxa"/>
            <w:hideMark/>
          </w:tcPr>
          <w:p w14:paraId="56B53B7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Selisistat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(EX 527)</w:t>
            </w:r>
          </w:p>
        </w:tc>
        <w:tc>
          <w:tcPr>
            <w:tcW w:w="2355" w:type="dxa"/>
            <w:hideMark/>
          </w:tcPr>
          <w:p w14:paraId="01B8627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SIRT1</w:t>
            </w:r>
          </w:p>
        </w:tc>
        <w:tc>
          <w:tcPr>
            <w:tcW w:w="2518" w:type="dxa"/>
            <w:hideMark/>
          </w:tcPr>
          <w:p w14:paraId="19A51A5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0.709</w:t>
            </w:r>
          </w:p>
        </w:tc>
        <w:tc>
          <w:tcPr>
            <w:tcW w:w="2397" w:type="dxa"/>
            <w:hideMark/>
          </w:tcPr>
          <w:p w14:paraId="6DF113B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2.529</w:t>
            </w:r>
          </w:p>
        </w:tc>
      </w:tr>
      <w:tr w:rsidR="001120F7" w:rsidRPr="009630FE" w14:paraId="7364E4B1" w14:textId="77777777" w:rsidTr="004B2EE1">
        <w:trPr>
          <w:trHeight w:val="278"/>
        </w:trPr>
        <w:tc>
          <w:tcPr>
            <w:tcW w:w="2607" w:type="dxa"/>
            <w:hideMark/>
          </w:tcPr>
          <w:p w14:paraId="48797E1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Selonsertib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(GS-4997)</w:t>
            </w:r>
          </w:p>
        </w:tc>
        <w:tc>
          <w:tcPr>
            <w:tcW w:w="2355" w:type="dxa"/>
            <w:hideMark/>
          </w:tcPr>
          <w:p w14:paraId="77E6661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ASK1</w:t>
            </w:r>
          </w:p>
        </w:tc>
        <w:tc>
          <w:tcPr>
            <w:tcW w:w="2518" w:type="dxa"/>
            <w:hideMark/>
          </w:tcPr>
          <w:p w14:paraId="5CE722E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1.135</w:t>
            </w:r>
          </w:p>
        </w:tc>
        <w:tc>
          <w:tcPr>
            <w:tcW w:w="2397" w:type="dxa"/>
            <w:hideMark/>
          </w:tcPr>
          <w:p w14:paraId="2A32A15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</w:t>
            </w:r>
          </w:p>
        </w:tc>
      </w:tr>
      <w:tr w:rsidR="001120F7" w:rsidRPr="009630FE" w14:paraId="15A99EC7" w14:textId="77777777" w:rsidTr="004B2EE1">
        <w:trPr>
          <w:trHeight w:val="278"/>
        </w:trPr>
        <w:tc>
          <w:tcPr>
            <w:tcW w:w="2607" w:type="dxa"/>
            <w:hideMark/>
          </w:tcPr>
          <w:p w14:paraId="00A642D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Senexin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A</w:t>
            </w:r>
          </w:p>
        </w:tc>
        <w:tc>
          <w:tcPr>
            <w:tcW w:w="2355" w:type="dxa"/>
            <w:hideMark/>
          </w:tcPr>
          <w:p w14:paraId="055E817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CDK8/19</w:t>
            </w:r>
          </w:p>
        </w:tc>
        <w:tc>
          <w:tcPr>
            <w:tcW w:w="2518" w:type="dxa"/>
            <w:hideMark/>
          </w:tcPr>
          <w:p w14:paraId="159A039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1.115</w:t>
            </w:r>
          </w:p>
        </w:tc>
        <w:tc>
          <w:tcPr>
            <w:tcW w:w="2397" w:type="dxa"/>
            <w:hideMark/>
          </w:tcPr>
          <w:p w14:paraId="50883D6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0.879</w:t>
            </w:r>
          </w:p>
        </w:tc>
      </w:tr>
      <w:tr w:rsidR="001120F7" w:rsidRPr="009630FE" w14:paraId="52DB22F4" w14:textId="77777777" w:rsidTr="004B2EE1">
        <w:trPr>
          <w:trHeight w:val="278"/>
        </w:trPr>
        <w:tc>
          <w:tcPr>
            <w:tcW w:w="2607" w:type="dxa"/>
            <w:hideMark/>
          </w:tcPr>
          <w:p w14:paraId="273D00F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SGC2085</w:t>
            </w:r>
          </w:p>
        </w:tc>
        <w:tc>
          <w:tcPr>
            <w:tcW w:w="2355" w:type="dxa"/>
            <w:hideMark/>
          </w:tcPr>
          <w:p w14:paraId="6A5B31A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CARM1</w:t>
            </w:r>
          </w:p>
        </w:tc>
        <w:tc>
          <w:tcPr>
            <w:tcW w:w="2518" w:type="dxa"/>
            <w:hideMark/>
          </w:tcPr>
          <w:p w14:paraId="478C2A9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1.277</w:t>
            </w:r>
          </w:p>
        </w:tc>
        <w:tc>
          <w:tcPr>
            <w:tcW w:w="2397" w:type="dxa"/>
            <w:hideMark/>
          </w:tcPr>
          <w:p w14:paraId="674B67D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2.414</w:t>
            </w:r>
          </w:p>
        </w:tc>
      </w:tr>
      <w:tr w:rsidR="001120F7" w:rsidRPr="009630FE" w14:paraId="790C7668" w14:textId="77777777" w:rsidTr="004B2EE1">
        <w:trPr>
          <w:trHeight w:val="278"/>
        </w:trPr>
        <w:tc>
          <w:tcPr>
            <w:tcW w:w="2607" w:type="dxa"/>
            <w:hideMark/>
          </w:tcPr>
          <w:p w14:paraId="3BD8DCE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SGC-CBP30</w:t>
            </w:r>
          </w:p>
        </w:tc>
        <w:tc>
          <w:tcPr>
            <w:tcW w:w="2355" w:type="dxa"/>
            <w:hideMark/>
          </w:tcPr>
          <w:p w14:paraId="099F8A3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CREBBP/EP300</w:t>
            </w:r>
          </w:p>
        </w:tc>
        <w:tc>
          <w:tcPr>
            <w:tcW w:w="2518" w:type="dxa"/>
            <w:hideMark/>
          </w:tcPr>
          <w:p w14:paraId="488578C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1.068</w:t>
            </w:r>
          </w:p>
        </w:tc>
        <w:tc>
          <w:tcPr>
            <w:tcW w:w="2397" w:type="dxa"/>
            <w:hideMark/>
          </w:tcPr>
          <w:p w14:paraId="43784C1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0.736</w:t>
            </w:r>
          </w:p>
        </w:tc>
      </w:tr>
      <w:tr w:rsidR="001120F7" w:rsidRPr="009630FE" w14:paraId="6457F97A" w14:textId="77777777" w:rsidTr="004B2EE1">
        <w:trPr>
          <w:trHeight w:val="278"/>
        </w:trPr>
        <w:tc>
          <w:tcPr>
            <w:tcW w:w="2607" w:type="dxa"/>
            <w:hideMark/>
          </w:tcPr>
          <w:p w14:paraId="6E27625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SH-4-54</w:t>
            </w:r>
          </w:p>
        </w:tc>
        <w:tc>
          <w:tcPr>
            <w:tcW w:w="2355" w:type="dxa"/>
            <w:hideMark/>
          </w:tcPr>
          <w:p w14:paraId="77F5DA9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STAT3/5</w:t>
            </w:r>
          </w:p>
        </w:tc>
        <w:tc>
          <w:tcPr>
            <w:tcW w:w="2518" w:type="dxa"/>
            <w:hideMark/>
          </w:tcPr>
          <w:p w14:paraId="2DD0758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0.716</w:t>
            </w:r>
          </w:p>
        </w:tc>
        <w:tc>
          <w:tcPr>
            <w:tcW w:w="2397" w:type="dxa"/>
            <w:hideMark/>
          </w:tcPr>
          <w:p w14:paraId="31389FD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1.457</w:t>
            </w:r>
          </w:p>
        </w:tc>
      </w:tr>
      <w:tr w:rsidR="001120F7" w:rsidRPr="009630FE" w14:paraId="54735014" w14:textId="77777777" w:rsidTr="004B2EE1">
        <w:trPr>
          <w:trHeight w:val="263"/>
        </w:trPr>
        <w:tc>
          <w:tcPr>
            <w:tcW w:w="2607" w:type="dxa"/>
            <w:hideMark/>
          </w:tcPr>
          <w:p w14:paraId="1E0AB46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Silmitasertib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(CX-4945)</w:t>
            </w:r>
          </w:p>
        </w:tc>
        <w:tc>
          <w:tcPr>
            <w:tcW w:w="2355" w:type="dxa"/>
            <w:hideMark/>
          </w:tcPr>
          <w:p w14:paraId="1BB6DF2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Casein Kinase 2</w:t>
            </w:r>
          </w:p>
        </w:tc>
        <w:tc>
          <w:tcPr>
            <w:tcW w:w="2518" w:type="dxa"/>
            <w:hideMark/>
          </w:tcPr>
          <w:p w14:paraId="519AD26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0.343</w:t>
            </w:r>
          </w:p>
        </w:tc>
        <w:tc>
          <w:tcPr>
            <w:tcW w:w="2397" w:type="dxa"/>
            <w:hideMark/>
          </w:tcPr>
          <w:p w14:paraId="3B87667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0.691</w:t>
            </w:r>
          </w:p>
        </w:tc>
      </w:tr>
      <w:tr w:rsidR="001120F7" w:rsidRPr="009630FE" w14:paraId="426CBCD9" w14:textId="77777777" w:rsidTr="004B2EE1">
        <w:trPr>
          <w:trHeight w:val="278"/>
        </w:trPr>
        <w:tc>
          <w:tcPr>
            <w:tcW w:w="2607" w:type="dxa"/>
            <w:hideMark/>
          </w:tcPr>
          <w:p w14:paraId="66D3EF7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Simvastatin</w:t>
            </w:r>
          </w:p>
        </w:tc>
        <w:tc>
          <w:tcPr>
            <w:tcW w:w="2355" w:type="dxa"/>
            <w:hideMark/>
          </w:tcPr>
          <w:p w14:paraId="6B96D77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HMGCR</w:t>
            </w:r>
          </w:p>
        </w:tc>
        <w:tc>
          <w:tcPr>
            <w:tcW w:w="2518" w:type="dxa"/>
            <w:hideMark/>
          </w:tcPr>
          <w:p w14:paraId="14D5AAC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1.365</w:t>
            </w:r>
          </w:p>
        </w:tc>
        <w:tc>
          <w:tcPr>
            <w:tcW w:w="2397" w:type="dxa"/>
            <w:hideMark/>
          </w:tcPr>
          <w:p w14:paraId="6405828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1.693</w:t>
            </w:r>
          </w:p>
        </w:tc>
      </w:tr>
      <w:tr w:rsidR="001120F7" w:rsidRPr="009630FE" w14:paraId="6F8C9393" w14:textId="77777777" w:rsidTr="004B2EE1">
        <w:trPr>
          <w:trHeight w:val="278"/>
        </w:trPr>
        <w:tc>
          <w:tcPr>
            <w:tcW w:w="2607" w:type="dxa"/>
            <w:hideMark/>
          </w:tcPr>
          <w:p w14:paraId="6095A1D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SKI II (SphK-I2)</w:t>
            </w:r>
          </w:p>
        </w:tc>
        <w:tc>
          <w:tcPr>
            <w:tcW w:w="2355" w:type="dxa"/>
            <w:hideMark/>
          </w:tcPr>
          <w:p w14:paraId="676E296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SphK</w:t>
            </w:r>
            <w:proofErr w:type="spellEnd"/>
          </w:p>
        </w:tc>
        <w:tc>
          <w:tcPr>
            <w:tcW w:w="2518" w:type="dxa"/>
            <w:hideMark/>
          </w:tcPr>
          <w:p w14:paraId="0837BAD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</w:t>
            </w:r>
          </w:p>
        </w:tc>
        <w:tc>
          <w:tcPr>
            <w:tcW w:w="2397" w:type="dxa"/>
            <w:hideMark/>
          </w:tcPr>
          <w:p w14:paraId="5D06F90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1.721</w:t>
            </w:r>
          </w:p>
        </w:tc>
      </w:tr>
      <w:tr w:rsidR="001120F7" w:rsidRPr="009630FE" w14:paraId="3DE2F474" w14:textId="77777777" w:rsidTr="004B2EE1">
        <w:trPr>
          <w:trHeight w:val="278"/>
        </w:trPr>
        <w:tc>
          <w:tcPr>
            <w:tcW w:w="2607" w:type="dxa"/>
            <w:hideMark/>
          </w:tcPr>
          <w:p w14:paraId="7F066F4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Sorafenib</w:t>
            </w:r>
          </w:p>
        </w:tc>
        <w:tc>
          <w:tcPr>
            <w:tcW w:w="2355" w:type="dxa"/>
            <w:hideMark/>
          </w:tcPr>
          <w:p w14:paraId="34E7E0D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VEGFR2, Raf</w:t>
            </w:r>
          </w:p>
        </w:tc>
        <w:tc>
          <w:tcPr>
            <w:tcW w:w="2518" w:type="dxa"/>
            <w:hideMark/>
          </w:tcPr>
          <w:p w14:paraId="3EA88CA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0.46</w:t>
            </w:r>
          </w:p>
        </w:tc>
        <w:tc>
          <w:tcPr>
            <w:tcW w:w="2397" w:type="dxa"/>
            <w:hideMark/>
          </w:tcPr>
          <w:p w14:paraId="63292E5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1.343</w:t>
            </w:r>
          </w:p>
        </w:tc>
      </w:tr>
      <w:tr w:rsidR="001120F7" w:rsidRPr="009630FE" w14:paraId="4BA13B90" w14:textId="77777777" w:rsidTr="004B2EE1">
        <w:trPr>
          <w:trHeight w:val="278"/>
        </w:trPr>
        <w:tc>
          <w:tcPr>
            <w:tcW w:w="2607" w:type="dxa"/>
            <w:hideMark/>
          </w:tcPr>
          <w:p w14:paraId="46C8D8D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Sotrastaurin</w:t>
            </w:r>
            <w:proofErr w:type="spellEnd"/>
          </w:p>
        </w:tc>
        <w:tc>
          <w:tcPr>
            <w:tcW w:w="2355" w:type="dxa"/>
            <w:hideMark/>
          </w:tcPr>
          <w:p w14:paraId="22345E2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PKC</w:t>
            </w:r>
          </w:p>
        </w:tc>
        <w:tc>
          <w:tcPr>
            <w:tcW w:w="2518" w:type="dxa"/>
            <w:hideMark/>
          </w:tcPr>
          <w:p w14:paraId="4E0C6C5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1.155</w:t>
            </w:r>
          </w:p>
        </w:tc>
        <w:tc>
          <w:tcPr>
            <w:tcW w:w="2397" w:type="dxa"/>
            <w:hideMark/>
          </w:tcPr>
          <w:p w14:paraId="4DA4F03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1.093</w:t>
            </w:r>
          </w:p>
        </w:tc>
      </w:tr>
      <w:tr w:rsidR="001120F7" w:rsidRPr="009630FE" w14:paraId="33A8E775" w14:textId="77777777" w:rsidTr="004B2EE1">
        <w:trPr>
          <w:trHeight w:val="278"/>
        </w:trPr>
        <w:tc>
          <w:tcPr>
            <w:tcW w:w="2607" w:type="dxa"/>
            <w:hideMark/>
          </w:tcPr>
          <w:p w14:paraId="0376D04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SP600125</w:t>
            </w:r>
          </w:p>
        </w:tc>
        <w:tc>
          <w:tcPr>
            <w:tcW w:w="2355" w:type="dxa"/>
            <w:hideMark/>
          </w:tcPr>
          <w:p w14:paraId="0020891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JNK</w:t>
            </w:r>
          </w:p>
        </w:tc>
        <w:tc>
          <w:tcPr>
            <w:tcW w:w="2518" w:type="dxa"/>
            <w:hideMark/>
          </w:tcPr>
          <w:p w14:paraId="7B37D64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0.517</w:t>
            </w:r>
          </w:p>
        </w:tc>
        <w:tc>
          <w:tcPr>
            <w:tcW w:w="2397" w:type="dxa"/>
            <w:hideMark/>
          </w:tcPr>
          <w:p w14:paraId="2825227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0.836</w:t>
            </w:r>
          </w:p>
        </w:tc>
      </w:tr>
      <w:tr w:rsidR="001120F7" w:rsidRPr="009630FE" w14:paraId="22AFAEE1" w14:textId="77777777" w:rsidTr="004B2EE1">
        <w:trPr>
          <w:trHeight w:val="278"/>
        </w:trPr>
        <w:tc>
          <w:tcPr>
            <w:tcW w:w="2607" w:type="dxa"/>
            <w:hideMark/>
          </w:tcPr>
          <w:p w14:paraId="71C4495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SRPIN340</w:t>
            </w:r>
          </w:p>
        </w:tc>
        <w:tc>
          <w:tcPr>
            <w:tcW w:w="2355" w:type="dxa"/>
            <w:hideMark/>
          </w:tcPr>
          <w:p w14:paraId="123FA17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SRPK</w:t>
            </w:r>
          </w:p>
        </w:tc>
        <w:tc>
          <w:tcPr>
            <w:tcW w:w="2518" w:type="dxa"/>
            <w:hideMark/>
          </w:tcPr>
          <w:p w14:paraId="2E2352D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0.912</w:t>
            </w:r>
          </w:p>
        </w:tc>
        <w:tc>
          <w:tcPr>
            <w:tcW w:w="2397" w:type="dxa"/>
            <w:hideMark/>
          </w:tcPr>
          <w:p w14:paraId="1C2DC37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1.386</w:t>
            </w:r>
          </w:p>
        </w:tc>
      </w:tr>
      <w:tr w:rsidR="001120F7" w:rsidRPr="009630FE" w14:paraId="143AB060" w14:textId="77777777" w:rsidTr="004B2EE1">
        <w:trPr>
          <w:trHeight w:val="278"/>
        </w:trPr>
        <w:tc>
          <w:tcPr>
            <w:tcW w:w="2607" w:type="dxa"/>
            <w:hideMark/>
          </w:tcPr>
          <w:p w14:paraId="48D4A5A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STO-609</w:t>
            </w:r>
          </w:p>
        </w:tc>
        <w:tc>
          <w:tcPr>
            <w:tcW w:w="2355" w:type="dxa"/>
            <w:hideMark/>
          </w:tcPr>
          <w:p w14:paraId="20E3250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CaM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-KK</w:t>
            </w:r>
          </w:p>
        </w:tc>
        <w:tc>
          <w:tcPr>
            <w:tcW w:w="2518" w:type="dxa"/>
            <w:hideMark/>
          </w:tcPr>
          <w:p w14:paraId="4510239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0.993</w:t>
            </w:r>
          </w:p>
        </w:tc>
        <w:tc>
          <w:tcPr>
            <w:tcW w:w="2397" w:type="dxa"/>
            <w:hideMark/>
          </w:tcPr>
          <w:p w14:paraId="1732D5A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0.576</w:t>
            </w:r>
          </w:p>
        </w:tc>
      </w:tr>
      <w:tr w:rsidR="001120F7" w:rsidRPr="009630FE" w14:paraId="56F1B473" w14:textId="77777777" w:rsidTr="004B2EE1">
        <w:trPr>
          <w:trHeight w:val="510"/>
        </w:trPr>
        <w:tc>
          <w:tcPr>
            <w:tcW w:w="2607" w:type="dxa"/>
            <w:hideMark/>
          </w:tcPr>
          <w:p w14:paraId="2A8D046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Taladegib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(LY2940680)</w:t>
            </w:r>
          </w:p>
        </w:tc>
        <w:tc>
          <w:tcPr>
            <w:tcW w:w="2355" w:type="dxa"/>
            <w:hideMark/>
          </w:tcPr>
          <w:p w14:paraId="7EEEBFB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Hedgehog, Smoothened</w:t>
            </w:r>
          </w:p>
        </w:tc>
        <w:tc>
          <w:tcPr>
            <w:tcW w:w="2518" w:type="dxa"/>
            <w:hideMark/>
          </w:tcPr>
          <w:p w14:paraId="283E3A6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1.108</w:t>
            </w:r>
          </w:p>
        </w:tc>
        <w:tc>
          <w:tcPr>
            <w:tcW w:w="2397" w:type="dxa"/>
            <w:hideMark/>
          </w:tcPr>
          <w:p w14:paraId="7652862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1.243</w:t>
            </w:r>
          </w:p>
        </w:tc>
      </w:tr>
      <w:tr w:rsidR="001120F7" w:rsidRPr="009630FE" w14:paraId="28246906" w14:textId="77777777" w:rsidTr="004B2EE1">
        <w:trPr>
          <w:trHeight w:val="278"/>
        </w:trPr>
        <w:tc>
          <w:tcPr>
            <w:tcW w:w="2607" w:type="dxa"/>
            <w:hideMark/>
          </w:tcPr>
          <w:p w14:paraId="11A48CC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TAME</w:t>
            </w:r>
          </w:p>
        </w:tc>
        <w:tc>
          <w:tcPr>
            <w:tcW w:w="2355" w:type="dxa"/>
            <w:hideMark/>
          </w:tcPr>
          <w:p w14:paraId="70BA52F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APC</w:t>
            </w:r>
          </w:p>
        </w:tc>
        <w:tc>
          <w:tcPr>
            <w:tcW w:w="2518" w:type="dxa"/>
            <w:hideMark/>
          </w:tcPr>
          <w:p w14:paraId="370D93F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0.926</w:t>
            </w:r>
          </w:p>
        </w:tc>
        <w:tc>
          <w:tcPr>
            <w:tcW w:w="2397" w:type="dxa"/>
            <w:hideMark/>
          </w:tcPr>
          <w:p w14:paraId="1EF13FA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2.571</w:t>
            </w:r>
          </w:p>
        </w:tc>
      </w:tr>
      <w:tr w:rsidR="001120F7" w:rsidRPr="009630FE" w14:paraId="68CEC0AE" w14:textId="77777777" w:rsidTr="004B2EE1">
        <w:trPr>
          <w:trHeight w:val="278"/>
        </w:trPr>
        <w:tc>
          <w:tcPr>
            <w:tcW w:w="2607" w:type="dxa"/>
            <w:hideMark/>
          </w:tcPr>
          <w:p w14:paraId="17DDE63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Taselisib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(GDC 0032)</w:t>
            </w:r>
          </w:p>
        </w:tc>
        <w:tc>
          <w:tcPr>
            <w:tcW w:w="2355" w:type="dxa"/>
            <w:hideMark/>
          </w:tcPr>
          <w:p w14:paraId="36D5C06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PI3Kα/δ/γ</w:t>
            </w:r>
          </w:p>
        </w:tc>
        <w:tc>
          <w:tcPr>
            <w:tcW w:w="2518" w:type="dxa"/>
            <w:hideMark/>
          </w:tcPr>
          <w:p w14:paraId="4143AD0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0.499</w:t>
            </w:r>
          </w:p>
        </w:tc>
        <w:tc>
          <w:tcPr>
            <w:tcW w:w="2397" w:type="dxa"/>
            <w:hideMark/>
          </w:tcPr>
          <w:p w14:paraId="5C529FF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0.576</w:t>
            </w:r>
          </w:p>
        </w:tc>
      </w:tr>
      <w:tr w:rsidR="001120F7" w:rsidRPr="009630FE" w14:paraId="0B25E7BA" w14:textId="77777777" w:rsidTr="004B2EE1">
        <w:trPr>
          <w:trHeight w:val="510"/>
        </w:trPr>
        <w:tc>
          <w:tcPr>
            <w:tcW w:w="2607" w:type="dxa"/>
            <w:hideMark/>
          </w:tcPr>
          <w:p w14:paraId="5EC2D52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Tazemetostat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(EPZ-6438)</w:t>
            </w:r>
          </w:p>
        </w:tc>
        <w:tc>
          <w:tcPr>
            <w:tcW w:w="2355" w:type="dxa"/>
            <w:hideMark/>
          </w:tcPr>
          <w:p w14:paraId="7377783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EZH2</w:t>
            </w:r>
          </w:p>
        </w:tc>
        <w:tc>
          <w:tcPr>
            <w:tcW w:w="2518" w:type="dxa"/>
            <w:hideMark/>
          </w:tcPr>
          <w:p w14:paraId="494B509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1.284</w:t>
            </w:r>
          </w:p>
        </w:tc>
        <w:tc>
          <w:tcPr>
            <w:tcW w:w="2397" w:type="dxa"/>
            <w:hideMark/>
          </w:tcPr>
          <w:p w14:paraId="695F615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0.641</w:t>
            </w:r>
          </w:p>
        </w:tc>
      </w:tr>
      <w:tr w:rsidR="001120F7" w:rsidRPr="009630FE" w14:paraId="1893DE5F" w14:textId="77777777" w:rsidTr="004B2EE1">
        <w:trPr>
          <w:trHeight w:val="278"/>
        </w:trPr>
        <w:tc>
          <w:tcPr>
            <w:tcW w:w="2607" w:type="dxa"/>
            <w:hideMark/>
          </w:tcPr>
          <w:p w14:paraId="483788F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TGX-221</w:t>
            </w:r>
          </w:p>
        </w:tc>
        <w:tc>
          <w:tcPr>
            <w:tcW w:w="2355" w:type="dxa"/>
            <w:hideMark/>
          </w:tcPr>
          <w:p w14:paraId="158F112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p110β</w:t>
            </w:r>
          </w:p>
        </w:tc>
        <w:tc>
          <w:tcPr>
            <w:tcW w:w="2518" w:type="dxa"/>
            <w:hideMark/>
          </w:tcPr>
          <w:p w14:paraId="2C91C45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0.532</w:t>
            </w:r>
          </w:p>
        </w:tc>
        <w:tc>
          <w:tcPr>
            <w:tcW w:w="2397" w:type="dxa"/>
            <w:hideMark/>
          </w:tcPr>
          <w:p w14:paraId="6F25CF7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0.613</w:t>
            </w:r>
          </w:p>
        </w:tc>
      </w:tr>
      <w:tr w:rsidR="001120F7" w:rsidRPr="009630FE" w14:paraId="7D8D7550" w14:textId="77777777" w:rsidTr="004B2EE1">
        <w:trPr>
          <w:trHeight w:val="278"/>
        </w:trPr>
        <w:tc>
          <w:tcPr>
            <w:tcW w:w="2607" w:type="dxa"/>
            <w:hideMark/>
          </w:tcPr>
          <w:p w14:paraId="7BC69E8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TH588</w:t>
            </w:r>
          </w:p>
        </w:tc>
        <w:tc>
          <w:tcPr>
            <w:tcW w:w="2355" w:type="dxa"/>
            <w:hideMark/>
          </w:tcPr>
          <w:p w14:paraId="0DBC8DD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MTH1</w:t>
            </w:r>
          </w:p>
        </w:tc>
        <w:tc>
          <w:tcPr>
            <w:tcW w:w="2518" w:type="dxa"/>
            <w:hideMark/>
          </w:tcPr>
          <w:p w14:paraId="159A410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1.074</w:t>
            </w:r>
          </w:p>
        </w:tc>
        <w:tc>
          <w:tcPr>
            <w:tcW w:w="2397" w:type="dxa"/>
            <w:hideMark/>
          </w:tcPr>
          <w:p w14:paraId="59BE88A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1.179</w:t>
            </w:r>
          </w:p>
        </w:tc>
      </w:tr>
      <w:tr w:rsidR="001120F7" w:rsidRPr="009630FE" w14:paraId="43A99726" w14:textId="77777777" w:rsidTr="004B2EE1">
        <w:trPr>
          <w:trHeight w:val="278"/>
        </w:trPr>
        <w:tc>
          <w:tcPr>
            <w:tcW w:w="2607" w:type="dxa"/>
            <w:hideMark/>
          </w:tcPr>
          <w:p w14:paraId="36DA679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Thiomyristoyl</w:t>
            </w:r>
            <w:proofErr w:type="spellEnd"/>
          </w:p>
        </w:tc>
        <w:tc>
          <w:tcPr>
            <w:tcW w:w="2355" w:type="dxa"/>
            <w:hideMark/>
          </w:tcPr>
          <w:p w14:paraId="73C3CF8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SIRT1/2</w:t>
            </w:r>
          </w:p>
        </w:tc>
        <w:tc>
          <w:tcPr>
            <w:tcW w:w="2518" w:type="dxa"/>
            <w:hideMark/>
          </w:tcPr>
          <w:p w14:paraId="39FE8F6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0.986</w:t>
            </w:r>
          </w:p>
        </w:tc>
        <w:tc>
          <w:tcPr>
            <w:tcW w:w="2397" w:type="dxa"/>
            <w:hideMark/>
          </w:tcPr>
          <w:p w14:paraId="75CFE5A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0.665</w:t>
            </w:r>
          </w:p>
        </w:tc>
      </w:tr>
      <w:tr w:rsidR="001120F7" w:rsidRPr="009630FE" w14:paraId="07F686E1" w14:textId="77777777" w:rsidTr="004B2EE1">
        <w:trPr>
          <w:trHeight w:val="278"/>
        </w:trPr>
        <w:tc>
          <w:tcPr>
            <w:tcW w:w="2607" w:type="dxa"/>
            <w:hideMark/>
          </w:tcPr>
          <w:p w14:paraId="5C186D3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Tie2 kinase inhibitor</w:t>
            </w:r>
          </w:p>
        </w:tc>
        <w:tc>
          <w:tcPr>
            <w:tcW w:w="2355" w:type="dxa"/>
            <w:hideMark/>
          </w:tcPr>
          <w:p w14:paraId="30238E3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Tie-2</w:t>
            </w:r>
          </w:p>
        </w:tc>
        <w:tc>
          <w:tcPr>
            <w:tcW w:w="2518" w:type="dxa"/>
            <w:hideMark/>
          </w:tcPr>
          <w:p w14:paraId="5F145BC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0.831</w:t>
            </w:r>
          </w:p>
        </w:tc>
        <w:tc>
          <w:tcPr>
            <w:tcW w:w="2397" w:type="dxa"/>
            <w:hideMark/>
          </w:tcPr>
          <w:p w14:paraId="2B12B6A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1.429</w:t>
            </w:r>
          </w:p>
        </w:tc>
      </w:tr>
      <w:tr w:rsidR="001120F7" w:rsidRPr="009630FE" w14:paraId="185FB528" w14:textId="77777777" w:rsidTr="004B2EE1">
        <w:trPr>
          <w:trHeight w:val="510"/>
        </w:trPr>
        <w:tc>
          <w:tcPr>
            <w:tcW w:w="2607" w:type="dxa"/>
            <w:hideMark/>
          </w:tcPr>
          <w:p w14:paraId="17A1278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Tofacitinib (CP-690550) Citrate</w:t>
            </w:r>
          </w:p>
        </w:tc>
        <w:tc>
          <w:tcPr>
            <w:tcW w:w="2355" w:type="dxa"/>
            <w:hideMark/>
          </w:tcPr>
          <w:p w14:paraId="1C762BF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JAK1/2/3</w:t>
            </w:r>
          </w:p>
        </w:tc>
        <w:tc>
          <w:tcPr>
            <w:tcW w:w="2518" w:type="dxa"/>
            <w:hideMark/>
          </w:tcPr>
          <w:p w14:paraId="7C80F52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0.892</w:t>
            </w:r>
          </w:p>
        </w:tc>
        <w:tc>
          <w:tcPr>
            <w:tcW w:w="2397" w:type="dxa"/>
            <w:hideMark/>
          </w:tcPr>
          <w:p w14:paraId="7A4A886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0.571</w:t>
            </w:r>
          </w:p>
        </w:tc>
      </w:tr>
      <w:tr w:rsidR="001120F7" w:rsidRPr="009630FE" w14:paraId="2C61F59D" w14:textId="77777777" w:rsidTr="004B2EE1">
        <w:trPr>
          <w:trHeight w:val="278"/>
        </w:trPr>
        <w:tc>
          <w:tcPr>
            <w:tcW w:w="2607" w:type="dxa"/>
            <w:hideMark/>
          </w:tcPr>
          <w:p w14:paraId="2AB57C0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Tolcapone</w:t>
            </w:r>
          </w:p>
        </w:tc>
        <w:tc>
          <w:tcPr>
            <w:tcW w:w="2355" w:type="dxa"/>
            <w:hideMark/>
          </w:tcPr>
          <w:p w14:paraId="0F62D5E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COMT</w:t>
            </w:r>
          </w:p>
        </w:tc>
        <w:tc>
          <w:tcPr>
            <w:tcW w:w="2518" w:type="dxa"/>
            <w:hideMark/>
          </w:tcPr>
          <w:p w14:paraId="5DB3F65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0.723</w:t>
            </w:r>
          </w:p>
        </w:tc>
        <w:tc>
          <w:tcPr>
            <w:tcW w:w="2397" w:type="dxa"/>
            <w:hideMark/>
          </w:tcPr>
          <w:p w14:paraId="5BFDA2F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1.243</w:t>
            </w:r>
          </w:p>
        </w:tc>
      </w:tr>
      <w:tr w:rsidR="001120F7" w:rsidRPr="009630FE" w14:paraId="389E85B4" w14:textId="77777777" w:rsidTr="004B2EE1">
        <w:trPr>
          <w:trHeight w:val="510"/>
        </w:trPr>
        <w:tc>
          <w:tcPr>
            <w:tcW w:w="2607" w:type="dxa"/>
            <w:hideMark/>
          </w:tcPr>
          <w:p w14:paraId="451842A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Tozasertib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(VX-680, MK-0457)</w:t>
            </w:r>
          </w:p>
        </w:tc>
        <w:tc>
          <w:tcPr>
            <w:tcW w:w="2355" w:type="dxa"/>
            <w:hideMark/>
          </w:tcPr>
          <w:p w14:paraId="4EC0F5F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Aurora Kinase</w:t>
            </w:r>
          </w:p>
        </w:tc>
        <w:tc>
          <w:tcPr>
            <w:tcW w:w="2518" w:type="dxa"/>
            <w:hideMark/>
          </w:tcPr>
          <w:p w14:paraId="5BA9495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1.662</w:t>
            </w:r>
          </w:p>
        </w:tc>
        <w:tc>
          <w:tcPr>
            <w:tcW w:w="2397" w:type="dxa"/>
            <w:hideMark/>
          </w:tcPr>
          <w:p w14:paraId="086F806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2.007</w:t>
            </w:r>
          </w:p>
        </w:tc>
      </w:tr>
      <w:tr w:rsidR="001120F7" w:rsidRPr="009630FE" w14:paraId="78BB0CCD" w14:textId="77777777" w:rsidTr="004B2EE1">
        <w:trPr>
          <w:trHeight w:val="510"/>
        </w:trPr>
        <w:tc>
          <w:tcPr>
            <w:tcW w:w="2607" w:type="dxa"/>
            <w:hideMark/>
          </w:tcPr>
          <w:p w14:paraId="347C156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Trametinib (GSK1120212) </w:t>
            </w:r>
          </w:p>
        </w:tc>
        <w:tc>
          <w:tcPr>
            <w:tcW w:w="2355" w:type="dxa"/>
            <w:hideMark/>
          </w:tcPr>
          <w:p w14:paraId="174D96B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MEK1/2</w:t>
            </w:r>
          </w:p>
        </w:tc>
        <w:tc>
          <w:tcPr>
            <w:tcW w:w="2518" w:type="dxa"/>
            <w:hideMark/>
          </w:tcPr>
          <w:p w14:paraId="169BA7D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1.608</w:t>
            </w:r>
          </w:p>
        </w:tc>
        <w:tc>
          <w:tcPr>
            <w:tcW w:w="2397" w:type="dxa"/>
            <w:hideMark/>
          </w:tcPr>
          <w:p w14:paraId="6C83009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1.743</w:t>
            </w:r>
          </w:p>
        </w:tc>
      </w:tr>
      <w:tr w:rsidR="001120F7" w:rsidRPr="009630FE" w14:paraId="2FF50EED" w14:textId="77777777" w:rsidTr="004B2EE1">
        <w:trPr>
          <w:trHeight w:val="278"/>
        </w:trPr>
        <w:tc>
          <w:tcPr>
            <w:tcW w:w="2607" w:type="dxa"/>
            <w:hideMark/>
          </w:tcPr>
          <w:p w14:paraId="3AE7143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TWS119</w:t>
            </w:r>
          </w:p>
        </w:tc>
        <w:tc>
          <w:tcPr>
            <w:tcW w:w="2355" w:type="dxa"/>
            <w:hideMark/>
          </w:tcPr>
          <w:p w14:paraId="4DFFC35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GSK-3β</w:t>
            </w:r>
          </w:p>
        </w:tc>
        <w:tc>
          <w:tcPr>
            <w:tcW w:w="2518" w:type="dxa"/>
            <w:hideMark/>
          </w:tcPr>
          <w:p w14:paraId="67F6E63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0.953</w:t>
            </w:r>
          </w:p>
        </w:tc>
        <w:tc>
          <w:tcPr>
            <w:tcW w:w="2397" w:type="dxa"/>
            <w:hideMark/>
          </w:tcPr>
          <w:p w14:paraId="05EB53A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0.829</w:t>
            </w:r>
          </w:p>
        </w:tc>
      </w:tr>
      <w:tr w:rsidR="001120F7" w:rsidRPr="009630FE" w14:paraId="509F4018" w14:textId="77777777" w:rsidTr="004B2EE1">
        <w:trPr>
          <w:trHeight w:val="278"/>
        </w:trPr>
        <w:tc>
          <w:tcPr>
            <w:tcW w:w="2607" w:type="dxa"/>
            <w:hideMark/>
          </w:tcPr>
          <w:p w14:paraId="674A6B1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UNC0379</w:t>
            </w:r>
          </w:p>
        </w:tc>
        <w:tc>
          <w:tcPr>
            <w:tcW w:w="2355" w:type="dxa"/>
            <w:hideMark/>
          </w:tcPr>
          <w:p w14:paraId="2CFB5F1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SETD8</w:t>
            </w:r>
          </w:p>
        </w:tc>
        <w:tc>
          <w:tcPr>
            <w:tcW w:w="2518" w:type="dxa"/>
            <w:hideMark/>
          </w:tcPr>
          <w:p w14:paraId="427CF53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1.257</w:t>
            </w:r>
          </w:p>
        </w:tc>
        <w:tc>
          <w:tcPr>
            <w:tcW w:w="2397" w:type="dxa"/>
            <w:hideMark/>
          </w:tcPr>
          <w:p w14:paraId="4ED8075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1.014</w:t>
            </w:r>
          </w:p>
        </w:tc>
      </w:tr>
      <w:tr w:rsidR="001120F7" w:rsidRPr="009630FE" w14:paraId="2A4F3C45" w14:textId="77777777" w:rsidTr="004B2EE1">
        <w:trPr>
          <w:trHeight w:val="278"/>
        </w:trPr>
        <w:tc>
          <w:tcPr>
            <w:tcW w:w="2607" w:type="dxa"/>
            <w:hideMark/>
          </w:tcPr>
          <w:p w14:paraId="086AB33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UNC1999</w:t>
            </w:r>
          </w:p>
        </w:tc>
        <w:tc>
          <w:tcPr>
            <w:tcW w:w="2355" w:type="dxa"/>
            <w:hideMark/>
          </w:tcPr>
          <w:p w14:paraId="006AC87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EZH1/2</w:t>
            </w:r>
          </w:p>
        </w:tc>
        <w:tc>
          <w:tcPr>
            <w:tcW w:w="2518" w:type="dxa"/>
            <w:hideMark/>
          </w:tcPr>
          <w:p w14:paraId="1B990B2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0.831</w:t>
            </w:r>
          </w:p>
        </w:tc>
        <w:tc>
          <w:tcPr>
            <w:tcW w:w="2397" w:type="dxa"/>
            <w:hideMark/>
          </w:tcPr>
          <w:p w14:paraId="594E423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0.764</w:t>
            </w:r>
          </w:p>
        </w:tc>
      </w:tr>
      <w:tr w:rsidR="001120F7" w:rsidRPr="009630FE" w14:paraId="3B5C4F3C" w14:textId="77777777" w:rsidTr="004B2EE1">
        <w:trPr>
          <w:trHeight w:val="278"/>
        </w:trPr>
        <w:tc>
          <w:tcPr>
            <w:tcW w:w="2607" w:type="dxa"/>
            <w:hideMark/>
          </w:tcPr>
          <w:p w14:paraId="3CC7DDA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URMC-099</w:t>
            </w:r>
          </w:p>
        </w:tc>
        <w:tc>
          <w:tcPr>
            <w:tcW w:w="2355" w:type="dxa"/>
            <w:hideMark/>
          </w:tcPr>
          <w:p w14:paraId="5A8F77E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MLK, LRRK2, ABL1</w:t>
            </w:r>
          </w:p>
        </w:tc>
        <w:tc>
          <w:tcPr>
            <w:tcW w:w="2518" w:type="dxa"/>
            <w:hideMark/>
          </w:tcPr>
          <w:p w14:paraId="4CF6EAA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0.953</w:t>
            </w:r>
          </w:p>
        </w:tc>
        <w:tc>
          <w:tcPr>
            <w:tcW w:w="2397" w:type="dxa"/>
            <w:hideMark/>
          </w:tcPr>
          <w:p w14:paraId="3793C79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1.021</w:t>
            </w:r>
          </w:p>
        </w:tc>
      </w:tr>
      <w:tr w:rsidR="001120F7" w:rsidRPr="009630FE" w14:paraId="64DE7FB5" w14:textId="77777777" w:rsidTr="004B2EE1">
        <w:trPr>
          <w:trHeight w:val="278"/>
        </w:trPr>
        <w:tc>
          <w:tcPr>
            <w:tcW w:w="2607" w:type="dxa"/>
            <w:hideMark/>
          </w:tcPr>
          <w:p w14:paraId="5F587BC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Veliparib (ABT-888)</w:t>
            </w:r>
          </w:p>
        </w:tc>
        <w:tc>
          <w:tcPr>
            <w:tcW w:w="2355" w:type="dxa"/>
            <w:hideMark/>
          </w:tcPr>
          <w:p w14:paraId="60923A7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PARP1/2</w:t>
            </w:r>
          </w:p>
        </w:tc>
        <w:tc>
          <w:tcPr>
            <w:tcW w:w="2518" w:type="dxa"/>
            <w:hideMark/>
          </w:tcPr>
          <w:p w14:paraId="64DAD78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0.682</w:t>
            </w:r>
          </w:p>
        </w:tc>
        <w:tc>
          <w:tcPr>
            <w:tcW w:w="2397" w:type="dxa"/>
            <w:hideMark/>
          </w:tcPr>
          <w:p w14:paraId="3A8A40A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0.714</w:t>
            </w:r>
          </w:p>
        </w:tc>
      </w:tr>
      <w:tr w:rsidR="001120F7" w:rsidRPr="009630FE" w14:paraId="4CEBA822" w14:textId="77777777" w:rsidTr="004B2EE1">
        <w:trPr>
          <w:trHeight w:val="510"/>
        </w:trPr>
        <w:tc>
          <w:tcPr>
            <w:tcW w:w="2607" w:type="dxa"/>
            <w:hideMark/>
          </w:tcPr>
          <w:p w14:paraId="46D6426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Venetoclax (ABT-199, GDC-0199)</w:t>
            </w:r>
          </w:p>
        </w:tc>
        <w:tc>
          <w:tcPr>
            <w:tcW w:w="2355" w:type="dxa"/>
            <w:hideMark/>
          </w:tcPr>
          <w:p w14:paraId="24BF639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Bcl-2</w:t>
            </w:r>
          </w:p>
        </w:tc>
        <w:tc>
          <w:tcPr>
            <w:tcW w:w="2518" w:type="dxa"/>
            <w:hideMark/>
          </w:tcPr>
          <w:p w14:paraId="5D5C1B0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1.041</w:t>
            </w:r>
          </w:p>
        </w:tc>
        <w:tc>
          <w:tcPr>
            <w:tcW w:w="2397" w:type="dxa"/>
            <w:hideMark/>
          </w:tcPr>
          <w:p w14:paraId="3184C0F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1.95</w:t>
            </w:r>
          </w:p>
        </w:tc>
      </w:tr>
      <w:tr w:rsidR="001120F7" w:rsidRPr="009630FE" w14:paraId="26C2E6FB" w14:textId="77777777" w:rsidTr="004B2EE1">
        <w:trPr>
          <w:trHeight w:val="510"/>
        </w:trPr>
        <w:tc>
          <w:tcPr>
            <w:tcW w:w="2607" w:type="dxa"/>
            <w:hideMark/>
          </w:tcPr>
          <w:p w14:paraId="079E097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Vismodegib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(GDC-0449)</w:t>
            </w:r>
          </w:p>
        </w:tc>
        <w:tc>
          <w:tcPr>
            <w:tcW w:w="2355" w:type="dxa"/>
            <w:hideMark/>
          </w:tcPr>
          <w:p w14:paraId="54DE611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Hedgehog/Smoothened</w:t>
            </w:r>
          </w:p>
        </w:tc>
        <w:tc>
          <w:tcPr>
            <w:tcW w:w="2518" w:type="dxa"/>
            <w:hideMark/>
          </w:tcPr>
          <w:p w14:paraId="723F8C0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0.703</w:t>
            </w:r>
          </w:p>
        </w:tc>
        <w:tc>
          <w:tcPr>
            <w:tcW w:w="2397" w:type="dxa"/>
            <w:hideMark/>
          </w:tcPr>
          <w:p w14:paraId="0AEC4FE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1.186</w:t>
            </w:r>
          </w:p>
        </w:tc>
      </w:tr>
      <w:tr w:rsidR="001120F7" w:rsidRPr="009630FE" w14:paraId="13D087AA" w14:textId="77777777" w:rsidTr="004B2EE1">
        <w:trPr>
          <w:trHeight w:val="278"/>
        </w:trPr>
        <w:tc>
          <w:tcPr>
            <w:tcW w:w="2607" w:type="dxa"/>
            <w:hideMark/>
          </w:tcPr>
          <w:p w14:paraId="1E23E14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Volasertib (BI 6727)</w:t>
            </w:r>
          </w:p>
        </w:tc>
        <w:tc>
          <w:tcPr>
            <w:tcW w:w="2355" w:type="dxa"/>
            <w:hideMark/>
          </w:tcPr>
          <w:p w14:paraId="6186668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PLK</w:t>
            </w:r>
          </w:p>
        </w:tc>
        <w:tc>
          <w:tcPr>
            <w:tcW w:w="2518" w:type="dxa"/>
            <w:hideMark/>
          </w:tcPr>
          <w:p w14:paraId="7C189EB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2.365</w:t>
            </w:r>
          </w:p>
        </w:tc>
        <w:tc>
          <w:tcPr>
            <w:tcW w:w="2397" w:type="dxa"/>
            <w:hideMark/>
          </w:tcPr>
          <w:p w14:paraId="578E93F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1.471</w:t>
            </w:r>
          </w:p>
        </w:tc>
      </w:tr>
      <w:tr w:rsidR="001120F7" w:rsidRPr="009630FE" w14:paraId="124C9CBF" w14:textId="77777777" w:rsidTr="004B2EE1">
        <w:trPr>
          <w:trHeight w:val="510"/>
        </w:trPr>
        <w:tc>
          <w:tcPr>
            <w:tcW w:w="2607" w:type="dxa"/>
            <w:hideMark/>
          </w:tcPr>
          <w:p w14:paraId="41F1390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Vorinostat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(SAHA, MK0683)</w:t>
            </w:r>
          </w:p>
        </w:tc>
        <w:tc>
          <w:tcPr>
            <w:tcW w:w="2355" w:type="dxa"/>
            <w:hideMark/>
          </w:tcPr>
          <w:p w14:paraId="5E26C60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HDAC</w:t>
            </w:r>
          </w:p>
        </w:tc>
        <w:tc>
          <w:tcPr>
            <w:tcW w:w="2518" w:type="dxa"/>
            <w:hideMark/>
          </w:tcPr>
          <w:p w14:paraId="10888CC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1.932</w:t>
            </w:r>
          </w:p>
        </w:tc>
        <w:tc>
          <w:tcPr>
            <w:tcW w:w="2397" w:type="dxa"/>
            <w:hideMark/>
          </w:tcPr>
          <w:p w14:paraId="618DA700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1.464</w:t>
            </w:r>
          </w:p>
        </w:tc>
      </w:tr>
      <w:tr w:rsidR="001120F7" w:rsidRPr="009630FE" w14:paraId="18531313" w14:textId="77777777" w:rsidTr="004B2EE1">
        <w:trPr>
          <w:trHeight w:val="278"/>
        </w:trPr>
        <w:tc>
          <w:tcPr>
            <w:tcW w:w="2607" w:type="dxa"/>
            <w:hideMark/>
          </w:tcPr>
          <w:p w14:paraId="2025F48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WNK463</w:t>
            </w:r>
          </w:p>
        </w:tc>
        <w:tc>
          <w:tcPr>
            <w:tcW w:w="2355" w:type="dxa"/>
            <w:hideMark/>
          </w:tcPr>
          <w:p w14:paraId="6B2287C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WNK</w:t>
            </w:r>
          </w:p>
        </w:tc>
        <w:tc>
          <w:tcPr>
            <w:tcW w:w="2518" w:type="dxa"/>
            <w:hideMark/>
          </w:tcPr>
          <w:p w14:paraId="26C0BC7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1.041</w:t>
            </w:r>
          </w:p>
        </w:tc>
        <w:tc>
          <w:tcPr>
            <w:tcW w:w="2397" w:type="dxa"/>
            <w:hideMark/>
          </w:tcPr>
          <w:p w14:paraId="4B0BA20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1.957</w:t>
            </w:r>
          </w:p>
        </w:tc>
      </w:tr>
      <w:tr w:rsidR="001120F7" w:rsidRPr="009630FE" w14:paraId="64D68522" w14:textId="77777777" w:rsidTr="004B2EE1">
        <w:trPr>
          <w:trHeight w:val="278"/>
        </w:trPr>
        <w:tc>
          <w:tcPr>
            <w:tcW w:w="2607" w:type="dxa"/>
            <w:hideMark/>
          </w:tcPr>
          <w:p w14:paraId="460F8C6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WZ4003</w:t>
            </w:r>
          </w:p>
        </w:tc>
        <w:tc>
          <w:tcPr>
            <w:tcW w:w="2355" w:type="dxa"/>
            <w:hideMark/>
          </w:tcPr>
          <w:p w14:paraId="5D8A36B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NUAK</w:t>
            </w:r>
          </w:p>
        </w:tc>
        <w:tc>
          <w:tcPr>
            <w:tcW w:w="2518" w:type="dxa"/>
            <w:hideMark/>
          </w:tcPr>
          <w:p w14:paraId="1A61E88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0.689</w:t>
            </w:r>
          </w:p>
        </w:tc>
        <w:tc>
          <w:tcPr>
            <w:tcW w:w="2397" w:type="dxa"/>
            <w:hideMark/>
          </w:tcPr>
          <w:p w14:paraId="3921E83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1.414</w:t>
            </w:r>
          </w:p>
        </w:tc>
      </w:tr>
      <w:tr w:rsidR="001120F7" w:rsidRPr="009630FE" w14:paraId="6FDB09D3" w14:textId="77777777" w:rsidTr="004B2EE1">
        <w:trPr>
          <w:trHeight w:val="278"/>
        </w:trPr>
        <w:tc>
          <w:tcPr>
            <w:tcW w:w="2607" w:type="dxa"/>
            <w:hideMark/>
          </w:tcPr>
          <w:p w14:paraId="14BE4C8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XAV-939</w:t>
            </w:r>
          </w:p>
        </w:tc>
        <w:tc>
          <w:tcPr>
            <w:tcW w:w="2355" w:type="dxa"/>
            <w:hideMark/>
          </w:tcPr>
          <w:p w14:paraId="638BD04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tankyrase1/2</w:t>
            </w:r>
          </w:p>
        </w:tc>
        <w:tc>
          <w:tcPr>
            <w:tcW w:w="2518" w:type="dxa"/>
            <w:hideMark/>
          </w:tcPr>
          <w:p w14:paraId="05C32FA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0.797</w:t>
            </w:r>
          </w:p>
        </w:tc>
        <w:tc>
          <w:tcPr>
            <w:tcW w:w="2397" w:type="dxa"/>
            <w:hideMark/>
          </w:tcPr>
          <w:p w14:paraId="2C08FCE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0.706</w:t>
            </w:r>
          </w:p>
        </w:tc>
      </w:tr>
      <w:tr w:rsidR="001120F7" w:rsidRPr="009630FE" w14:paraId="7D64633A" w14:textId="77777777" w:rsidTr="004B2EE1">
        <w:trPr>
          <w:trHeight w:val="278"/>
        </w:trPr>
        <w:tc>
          <w:tcPr>
            <w:tcW w:w="2607" w:type="dxa"/>
            <w:hideMark/>
          </w:tcPr>
          <w:p w14:paraId="4114D0AC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XMD16-5</w:t>
            </w:r>
          </w:p>
        </w:tc>
        <w:tc>
          <w:tcPr>
            <w:tcW w:w="2355" w:type="dxa"/>
            <w:hideMark/>
          </w:tcPr>
          <w:p w14:paraId="56963B6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TNK2</w:t>
            </w:r>
          </w:p>
        </w:tc>
        <w:tc>
          <w:tcPr>
            <w:tcW w:w="2518" w:type="dxa"/>
            <w:hideMark/>
          </w:tcPr>
          <w:p w14:paraId="5C721EA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1.412</w:t>
            </w:r>
          </w:p>
        </w:tc>
        <w:tc>
          <w:tcPr>
            <w:tcW w:w="2397" w:type="dxa"/>
            <w:hideMark/>
          </w:tcPr>
          <w:p w14:paraId="210FFCD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1.321</w:t>
            </w:r>
          </w:p>
        </w:tc>
      </w:tr>
      <w:tr w:rsidR="001120F7" w:rsidRPr="009630FE" w14:paraId="0E215AE9" w14:textId="77777777" w:rsidTr="004B2EE1">
        <w:trPr>
          <w:trHeight w:val="278"/>
        </w:trPr>
        <w:tc>
          <w:tcPr>
            <w:tcW w:w="2607" w:type="dxa"/>
            <w:hideMark/>
          </w:tcPr>
          <w:p w14:paraId="0F3FAA1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XMD8-92</w:t>
            </w:r>
          </w:p>
        </w:tc>
        <w:tc>
          <w:tcPr>
            <w:tcW w:w="2355" w:type="dxa"/>
            <w:hideMark/>
          </w:tcPr>
          <w:p w14:paraId="186C541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BMK1/ERK5</w:t>
            </w:r>
          </w:p>
        </w:tc>
        <w:tc>
          <w:tcPr>
            <w:tcW w:w="2518" w:type="dxa"/>
            <w:hideMark/>
          </w:tcPr>
          <w:p w14:paraId="0EE2271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0.464</w:t>
            </w:r>
          </w:p>
        </w:tc>
        <w:tc>
          <w:tcPr>
            <w:tcW w:w="2397" w:type="dxa"/>
            <w:hideMark/>
          </w:tcPr>
          <w:p w14:paraId="150223B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0.836</w:t>
            </w:r>
          </w:p>
        </w:tc>
      </w:tr>
      <w:tr w:rsidR="001120F7" w:rsidRPr="009630FE" w14:paraId="66972010" w14:textId="77777777" w:rsidTr="004B2EE1">
        <w:trPr>
          <w:trHeight w:val="278"/>
        </w:trPr>
        <w:tc>
          <w:tcPr>
            <w:tcW w:w="2607" w:type="dxa"/>
            <w:hideMark/>
          </w:tcPr>
          <w:p w14:paraId="30A942E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XMU-MP-1</w:t>
            </w:r>
          </w:p>
        </w:tc>
        <w:tc>
          <w:tcPr>
            <w:tcW w:w="2355" w:type="dxa"/>
            <w:hideMark/>
          </w:tcPr>
          <w:p w14:paraId="68799DB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MST1/2</w:t>
            </w:r>
          </w:p>
        </w:tc>
        <w:tc>
          <w:tcPr>
            <w:tcW w:w="2518" w:type="dxa"/>
            <w:hideMark/>
          </w:tcPr>
          <w:p w14:paraId="1CA38B7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2.108</w:t>
            </w:r>
          </w:p>
        </w:tc>
        <w:tc>
          <w:tcPr>
            <w:tcW w:w="2397" w:type="dxa"/>
            <w:hideMark/>
          </w:tcPr>
          <w:p w14:paraId="4929E085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1.136</w:t>
            </w:r>
          </w:p>
        </w:tc>
      </w:tr>
      <w:tr w:rsidR="001120F7" w:rsidRPr="009630FE" w14:paraId="40D54825" w14:textId="77777777" w:rsidTr="004B2EE1">
        <w:trPr>
          <w:trHeight w:val="278"/>
        </w:trPr>
        <w:tc>
          <w:tcPr>
            <w:tcW w:w="2607" w:type="dxa"/>
            <w:hideMark/>
          </w:tcPr>
          <w:p w14:paraId="4EB5E62B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Y-27632 2HCl</w:t>
            </w:r>
          </w:p>
        </w:tc>
        <w:tc>
          <w:tcPr>
            <w:tcW w:w="2355" w:type="dxa"/>
            <w:hideMark/>
          </w:tcPr>
          <w:p w14:paraId="334BF017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ROCK1/2</w:t>
            </w:r>
          </w:p>
        </w:tc>
        <w:tc>
          <w:tcPr>
            <w:tcW w:w="2518" w:type="dxa"/>
            <w:hideMark/>
          </w:tcPr>
          <w:p w14:paraId="03466E7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1.358</w:t>
            </w:r>
          </w:p>
        </w:tc>
        <w:tc>
          <w:tcPr>
            <w:tcW w:w="2397" w:type="dxa"/>
            <w:hideMark/>
          </w:tcPr>
          <w:p w14:paraId="40095381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1.193</w:t>
            </w:r>
          </w:p>
        </w:tc>
      </w:tr>
      <w:tr w:rsidR="001120F7" w:rsidRPr="009630FE" w14:paraId="44B974DC" w14:textId="77777777" w:rsidTr="004B2EE1">
        <w:trPr>
          <w:trHeight w:val="510"/>
        </w:trPr>
        <w:tc>
          <w:tcPr>
            <w:tcW w:w="2607" w:type="dxa"/>
            <w:hideMark/>
          </w:tcPr>
          <w:p w14:paraId="513D7A7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YM155 (</w:t>
            </w: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Sepantronium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Bromide)</w:t>
            </w:r>
          </w:p>
        </w:tc>
        <w:tc>
          <w:tcPr>
            <w:tcW w:w="2355" w:type="dxa"/>
            <w:hideMark/>
          </w:tcPr>
          <w:p w14:paraId="3E90554A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Survivin</w:t>
            </w:r>
            <w:proofErr w:type="spellEnd"/>
          </w:p>
        </w:tc>
        <w:tc>
          <w:tcPr>
            <w:tcW w:w="2518" w:type="dxa"/>
            <w:hideMark/>
          </w:tcPr>
          <w:p w14:paraId="4224CFD9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0.953</w:t>
            </w:r>
          </w:p>
        </w:tc>
        <w:tc>
          <w:tcPr>
            <w:tcW w:w="2397" w:type="dxa"/>
            <w:hideMark/>
          </w:tcPr>
          <w:p w14:paraId="19469B1D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0.549</w:t>
            </w:r>
          </w:p>
        </w:tc>
      </w:tr>
      <w:tr w:rsidR="001120F7" w:rsidRPr="009630FE" w14:paraId="4CA59581" w14:textId="77777777" w:rsidTr="004B2EE1">
        <w:trPr>
          <w:trHeight w:val="278"/>
        </w:trPr>
        <w:tc>
          <w:tcPr>
            <w:tcW w:w="2607" w:type="dxa"/>
            <w:hideMark/>
          </w:tcPr>
          <w:p w14:paraId="19C50726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YM201636</w:t>
            </w:r>
          </w:p>
        </w:tc>
        <w:tc>
          <w:tcPr>
            <w:tcW w:w="2355" w:type="dxa"/>
            <w:hideMark/>
          </w:tcPr>
          <w:p w14:paraId="36AFED82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PIKfyve</w:t>
            </w:r>
            <w:proofErr w:type="spellEnd"/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, p110α</w:t>
            </w:r>
          </w:p>
        </w:tc>
        <w:tc>
          <w:tcPr>
            <w:tcW w:w="2518" w:type="dxa"/>
            <w:hideMark/>
          </w:tcPr>
          <w:p w14:paraId="1637709E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0.489</w:t>
            </w:r>
          </w:p>
        </w:tc>
        <w:tc>
          <w:tcPr>
            <w:tcW w:w="2397" w:type="dxa"/>
            <w:hideMark/>
          </w:tcPr>
          <w:p w14:paraId="67E80F73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0.561</w:t>
            </w:r>
          </w:p>
        </w:tc>
      </w:tr>
      <w:tr w:rsidR="001120F7" w:rsidRPr="009630FE" w14:paraId="01086B31" w14:textId="77777777" w:rsidTr="004B2EE1">
        <w:trPr>
          <w:trHeight w:val="278"/>
        </w:trPr>
        <w:tc>
          <w:tcPr>
            <w:tcW w:w="2607" w:type="dxa"/>
            <w:hideMark/>
          </w:tcPr>
          <w:p w14:paraId="076550D4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Zanubrutinib</w:t>
            </w:r>
          </w:p>
        </w:tc>
        <w:tc>
          <w:tcPr>
            <w:tcW w:w="2355" w:type="dxa"/>
            <w:hideMark/>
          </w:tcPr>
          <w:p w14:paraId="54DA9C1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BTK</w:t>
            </w:r>
          </w:p>
        </w:tc>
        <w:tc>
          <w:tcPr>
            <w:tcW w:w="2518" w:type="dxa"/>
            <w:hideMark/>
          </w:tcPr>
          <w:p w14:paraId="61A4398F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1.757</w:t>
            </w:r>
          </w:p>
        </w:tc>
        <w:tc>
          <w:tcPr>
            <w:tcW w:w="2397" w:type="dxa"/>
            <w:hideMark/>
          </w:tcPr>
          <w:p w14:paraId="74411D28" w14:textId="77777777" w:rsidR="001120F7" w:rsidRPr="009630FE" w:rsidRDefault="001120F7" w:rsidP="004B2EE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630F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0.821</w:t>
            </w:r>
          </w:p>
        </w:tc>
      </w:tr>
    </w:tbl>
    <w:p w14:paraId="29504444" w14:textId="77777777" w:rsidR="001120F7" w:rsidRPr="005549FA" w:rsidRDefault="001120F7" w:rsidP="001120F7">
      <w:pPr>
        <w:rPr>
          <w:rFonts w:ascii="Times New Roman" w:hAnsi="Times New Roman" w:cs="Times New Roman"/>
          <w:sz w:val="24"/>
          <w:szCs w:val="24"/>
        </w:rPr>
      </w:pPr>
    </w:p>
    <w:p w14:paraId="0757A838" w14:textId="77777777" w:rsidR="001120F7" w:rsidRPr="005549FA" w:rsidRDefault="001120F7" w:rsidP="001120F7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5549FA">
        <w:rPr>
          <w:rFonts w:ascii="Times New Roman" w:hAnsi="Times New Roman" w:cs="Times New Roman"/>
          <w:color w:val="000000" w:themeColor="text1"/>
          <w:sz w:val="24"/>
          <w:szCs w:val="24"/>
        </w:rPr>
        <w:t>Table S2 The antibodies information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443"/>
        <w:gridCol w:w="2373"/>
        <w:gridCol w:w="2966"/>
        <w:gridCol w:w="2082"/>
      </w:tblGrid>
      <w:tr w:rsidR="001120F7" w:rsidRPr="005549FA" w14:paraId="1FF58D92" w14:textId="77777777" w:rsidTr="004B2E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44" w:type="dxa"/>
          </w:tcPr>
          <w:p w14:paraId="48DD12B5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 xml:space="preserve">Assay </w:t>
            </w:r>
          </w:p>
        </w:tc>
        <w:tc>
          <w:tcPr>
            <w:tcW w:w="2376" w:type="dxa"/>
          </w:tcPr>
          <w:p w14:paraId="64238397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 xml:space="preserve">Antibody </w:t>
            </w:r>
          </w:p>
        </w:tc>
        <w:tc>
          <w:tcPr>
            <w:tcW w:w="2972" w:type="dxa"/>
          </w:tcPr>
          <w:p w14:paraId="417C2FE4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Catalog number</w:t>
            </w:r>
          </w:p>
        </w:tc>
        <w:tc>
          <w:tcPr>
            <w:tcW w:w="2085" w:type="dxa"/>
          </w:tcPr>
          <w:p w14:paraId="54461737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Company</w:t>
            </w:r>
          </w:p>
        </w:tc>
      </w:tr>
      <w:tr w:rsidR="001120F7" w:rsidRPr="005549FA" w14:paraId="0740C706" w14:textId="77777777" w:rsidTr="004B2EE1">
        <w:tc>
          <w:tcPr>
            <w:tcW w:w="2444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2A44E5CB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Western blotting</w:t>
            </w:r>
          </w:p>
        </w:tc>
        <w:tc>
          <w:tcPr>
            <w:tcW w:w="2376" w:type="dxa"/>
          </w:tcPr>
          <w:p w14:paraId="303068BA" w14:textId="57497422" w:rsidR="001120F7" w:rsidRPr="00C64E80" w:rsidRDefault="002E17BA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C64E80">
              <w:rPr>
                <w:rFonts w:ascii="Times New Roman" w:hAnsi="Times New Roman" w:cs="Times New Roman"/>
                <w:szCs w:val="24"/>
              </w:rPr>
              <w:t xml:space="preserve"> CD47</w:t>
            </w:r>
          </w:p>
        </w:tc>
        <w:tc>
          <w:tcPr>
            <w:tcW w:w="2972" w:type="dxa"/>
          </w:tcPr>
          <w:p w14:paraId="4C2E6217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#ab260418</w:t>
            </w:r>
          </w:p>
        </w:tc>
        <w:tc>
          <w:tcPr>
            <w:tcW w:w="2085" w:type="dxa"/>
          </w:tcPr>
          <w:p w14:paraId="2A75E0E0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Abcam</w:t>
            </w:r>
          </w:p>
        </w:tc>
      </w:tr>
      <w:tr w:rsidR="001120F7" w:rsidRPr="005549FA" w14:paraId="6997D83C" w14:textId="77777777" w:rsidTr="004B2EE1">
        <w:tc>
          <w:tcPr>
            <w:tcW w:w="2444" w:type="dxa"/>
            <w:vMerge/>
            <w:tcBorders>
              <w:top w:val="nil"/>
              <w:bottom w:val="single" w:sz="12" w:space="0" w:color="auto"/>
            </w:tcBorders>
          </w:tcPr>
          <w:p w14:paraId="5B1FD5E5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76" w:type="dxa"/>
          </w:tcPr>
          <w:p w14:paraId="6F5D8C2D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β-tubulin</w:t>
            </w:r>
          </w:p>
        </w:tc>
        <w:tc>
          <w:tcPr>
            <w:tcW w:w="2972" w:type="dxa"/>
          </w:tcPr>
          <w:p w14:paraId="72D7A051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#66240-1-Ig</w:t>
            </w:r>
          </w:p>
        </w:tc>
        <w:tc>
          <w:tcPr>
            <w:tcW w:w="2085" w:type="dxa"/>
          </w:tcPr>
          <w:p w14:paraId="552E3AEF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549FA">
              <w:rPr>
                <w:rFonts w:ascii="Times New Roman" w:hAnsi="Times New Roman" w:cs="Times New Roman"/>
                <w:szCs w:val="24"/>
              </w:rPr>
              <w:t>Proteintech</w:t>
            </w:r>
            <w:proofErr w:type="spellEnd"/>
          </w:p>
        </w:tc>
      </w:tr>
      <w:tr w:rsidR="001120F7" w:rsidRPr="005549FA" w14:paraId="07A6702D" w14:textId="77777777" w:rsidTr="004B2EE1">
        <w:tc>
          <w:tcPr>
            <w:tcW w:w="2444" w:type="dxa"/>
            <w:vMerge/>
            <w:tcBorders>
              <w:top w:val="nil"/>
              <w:bottom w:val="single" w:sz="12" w:space="0" w:color="auto"/>
            </w:tcBorders>
          </w:tcPr>
          <w:p w14:paraId="014F67D8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76" w:type="dxa"/>
          </w:tcPr>
          <w:p w14:paraId="5E4F681D" w14:textId="2A5771FE" w:rsidR="001120F7" w:rsidRPr="00C64E80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C64E80">
              <w:rPr>
                <w:rFonts w:ascii="Times New Roman" w:hAnsi="Times New Roman" w:cs="Times New Roman"/>
                <w:szCs w:val="24"/>
              </w:rPr>
              <w:t>NOX1</w:t>
            </w:r>
            <w:r w:rsidR="0051706A" w:rsidRPr="00C64E80">
              <w:rPr>
                <w:rFonts w:ascii="Times New Roman" w:hAnsi="Times New Roman" w:cs="Times New Roman" w:hint="eastAsia"/>
                <w:szCs w:val="24"/>
                <w:highlight w:val="yellow"/>
              </w:rPr>
              <w:t xml:space="preserve"> </w:t>
            </w:r>
          </w:p>
        </w:tc>
        <w:tc>
          <w:tcPr>
            <w:tcW w:w="2972" w:type="dxa"/>
          </w:tcPr>
          <w:p w14:paraId="275A058B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#PA5-32090</w:t>
            </w:r>
          </w:p>
        </w:tc>
        <w:tc>
          <w:tcPr>
            <w:tcW w:w="2085" w:type="dxa"/>
          </w:tcPr>
          <w:p w14:paraId="43935EBE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549FA">
              <w:rPr>
                <w:rFonts w:ascii="Times New Roman" w:hAnsi="Times New Roman" w:cs="Times New Roman"/>
                <w:szCs w:val="24"/>
              </w:rPr>
              <w:t>Thermo</w:t>
            </w:r>
            <w:proofErr w:type="spellEnd"/>
            <w:r w:rsidRPr="005549FA">
              <w:rPr>
                <w:rFonts w:ascii="Times New Roman" w:hAnsi="Times New Roman" w:cs="Times New Roman"/>
                <w:szCs w:val="24"/>
              </w:rPr>
              <w:t xml:space="preserve"> Fisher</w:t>
            </w:r>
          </w:p>
        </w:tc>
      </w:tr>
      <w:tr w:rsidR="001120F7" w:rsidRPr="005549FA" w14:paraId="281BD475" w14:textId="77777777" w:rsidTr="004B2EE1">
        <w:tc>
          <w:tcPr>
            <w:tcW w:w="2444" w:type="dxa"/>
            <w:vMerge/>
            <w:tcBorders>
              <w:top w:val="nil"/>
              <w:bottom w:val="single" w:sz="12" w:space="0" w:color="auto"/>
            </w:tcBorders>
          </w:tcPr>
          <w:p w14:paraId="172A16F6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76" w:type="dxa"/>
          </w:tcPr>
          <w:p w14:paraId="44BFA014" w14:textId="77BCF16A" w:rsidR="001120F7" w:rsidRPr="00C64E80" w:rsidRDefault="00056240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C64E80">
              <w:rPr>
                <w:rFonts w:ascii="Times New Roman" w:hAnsi="Times New Roman" w:cs="Times New Roman"/>
                <w:szCs w:val="24"/>
              </w:rPr>
              <w:t>NOX4</w:t>
            </w:r>
          </w:p>
        </w:tc>
        <w:tc>
          <w:tcPr>
            <w:tcW w:w="2972" w:type="dxa"/>
          </w:tcPr>
          <w:p w14:paraId="066CE866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#14347-1-AP</w:t>
            </w:r>
          </w:p>
        </w:tc>
        <w:tc>
          <w:tcPr>
            <w:tcW w:w="2085" w:type="dxa"/>
          </w:tcPr>
          <w:p w14:paraId="1B1C4F53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549FA">
              <w:rPr>
                <w:rFonts w:ascii="Times New Roman" w:hAnsi="Times New Roman" w:cs="Times New Roman"/>
                <w:szCs w:val="24"/>
              </w:rPr>
              <w:t>Proteintech</w:t>
            </w:r>
            <w:proofErr w:type="spellEnd"/>
          </w:p>
        </w:tc>
      </w:tr>
      <w:tr w:rsidR="001120F7" w:rsidRPr="005549FA" w14:paraId="7F984FEA" w14:textId="77777777" w:rsidTr="004B2EE1">
        <w:tc>
          <w:tcPr>
            <w:tcW w:w="2444" w:type="dxa"/>
            <w:vMerge/>
            <w:tcBorders>
              <w:top w:val="nil"/>
              <w:bottom w:val="single" w:sz="12" w:space="0" w:color="auto"/>
            </w:tcBorders>
          </w:tcPr>
          <w:p w14:paraId="4EB253E9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76" w:type="dxa"/>
          </w:tcPr>
          <w:p w14:paraId="2A49EF75" w14:textId="26866F0A" w:rsidR="001120F7" w:rsidRPr="00C64E80" w:rsidRDefault="00C4734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567B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64E80">
              <w:rPr>
                <w:rFonts w:ascii="Times New Roman" w:hAnsi="Times New Roman" w:cs="Times New Roman" w:hint="eastAsia"/>
                <w:szCs w:val="24"/>
              </w:rPr>
              <w:t>YAP1</w:t>
            </w:r>
            <w:r w:rsidRPr="00C64E80">
              <w:rPr>
                <w:rFonts w:ascii="Times New Roman" w:hAnsi="Times New Roman" w:cs="Times New Roman"/>
                <w:szCs w:val="24"/>
                <w:highlight w:val="yellow"/>
              </w:rPr>
              <w:t xml:space="preserve"> </w:t>
            </w:r>
          </w:p>
        </w:tc>
        <w:tc>
          <w:tcPr>
            <w:tcW w:w="2972" w:type="dxa"/>
          </w:tcPr>
          <w:p w14:paraId="71741EDD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#T55381F</w:t>
            </w:r>
          </w:p>
        </w:tc>
        <w:tc>
          <w:tcPr>
            <w:tcW w:w="2085" w:type="dxa"/>
          </w:tcPr>
          <w:p w14:paraId="0ED0E971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549FA">
              <w:rPr>
                <w:rFonts w:ascii="Times New Roman" w:hAnsi="Times New Roman" w:cs="Times New Roman"/>
                <w:szCs w:val="24"/>
              </w:rPr>
              <w:t>Abmart</w:t>
            </w:r>
            <w:proofErr w:type="spellEnd"/>
          </w:p>
        </w:tc>
      </w:tr>
      <w:tr w:rsidR="001120F7" w:rsidRPr="005549FA" w14:paraId="69F536E9" w14:textId="77777777" w:rsidTr="004B2EE1">
        <w:tc>
          <w:tcPr>
            <w:tcW w:w="2444" w:type="dxa"/>
            <w:vMerge/>
            <w:tcBorders>
              <w:top w:val="nil"/>
              <w:bottom w:val="single" w:sz="12" w:space="0" w:color="auto"/>
            </w:tcBorders>
          </w:tcPr>
          <w:p w14:paraId="113EC93C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76" w:type="dxa"/>
          </w:tcPr>
          <w:p w14:paraId="30BAB4C6" w14:textId="0E5E8C1B" w:rsidR="001120F7" w:rsidRPr="00C64E80" w:rsidRDefault="00F82F5B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C64E80">
              <w:rPr>
                <w:rFonts w:ascii="Times New Roman" w:hAnsi="Times New Roman" w:cs="Times New Roman" w:hint="eastAsia"/>
                <w:szCs w:val="24"/>
              </w:rPr>
              <w:t>TEAD4</w:t>
            </w:r>
          </w:p>
        </w:tc>
        <w:tc>
          <w:tcPr>
            <w:tcW w:w="2972" w:type="dxa"/>
          </w:tcPr>
          <w:p w14:paraId="05B5EFB1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#12418-1-AP</w:t>
            </w:r>
          </w:p>
        </w:tc>
        <w:tc>
          <w:tcPr>
            <w:tcW w:w="2085" w:type="dxa"/>
          </w:tcPr>
          <w:p w14:paraId="2FB91206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549FA">
              <w:rPr>
                <w:rFonts w:ascii="Times New Roman" w:hAnsi="Times New Roman" w:cs="Times New Roman"/>
                <w:szCs w:val="24"/>
              </w:rPr>
              <w:t>Proteintech</w:t>
            </w:r>
            <w:proofErr w:type="spellEnd"/>
          </w:p>
        </w:tc>
      </w:tr>
      <w:tr w:rsidR="001120F7" w:rsidRPr="005549FA" w14:paraId="6AE3566C" w14:textId="77777777" w:rsidTr="004B2EE1">
        <w:tc>
          <w:tcPr>
            <w:tcW w:w="2444" w:type="dxa"/>
            <w:vMerge/>
            <w:tcBorders>
              <w:top w:val="nil"/>
              <w:bottom w:val="single" w:sz="12" w:space="0" w:color="auto"/>
            </w:tcBorders>
          </w:tcPr>
          <w:p w14:paraId="7F487476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76" w:type="dxa"/>
          </w:tcPr>
          <w:p w14:paraId="19A8E1AF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MYC</w:t>
            </w:r>
          </w:p>
        </w:tc>
        <w:tc>
          <w:tcPr>
            <w:tcW w:w="2972" w:type="dxa"/>
          </w:tcPr>
          <w:p w14:paraId="7EE6B224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#T55150F</w:t>
            </w:r>
          </w:p>
        </w:tc>
        <w:tc>
          <w:tcPr>
            <w:tcW w:w="2085" w:type="dxa"/>
          </w:tcPr>
          <w:p w14:paraId="734CF86D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549FA">
              <w:rPr>
                <w:rFonts w:ascii="Times New Roman" w:hAnsi="Times New Roman" w:cs="Times New Roman"/>
                <w:szCs w:val="24"/>
              </w:rPr>
              <w:t>Abmart</w:t>
            </w:r>
            <w:proofErr w:type="spellEnd"/>
          </w:p>
        </w:tc>
      </w:tr>
      <w:tr w:rsidR="001120F7" w:rsidRPr="005549FA" w14:paraId="522CC48D" w14:textId="77777777" w:rsidTr="004B2EE1">
        <w:tc>
          <w:tcPr>
            <w:tcW w:w="2444" w:type="dxa"/>
            <w:vMerge/>
            <w:tcBorders>
              <w:top w:val="nil"/>
              <w:bottom w:val="single" w:sz="12" w:space="0" w:color="auto"/>
            </w:tcBorders>
          </w:tcPr>
          <w:p w14:paraId="2E774B92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76" w:type="dxa"/>
            <w:tcBorders>
              <w:bottom w:val="nil"/>
            </w:tcBorders>
          </w:tcPr>
          <w:p w14:paraId="319AEDE4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Goat Anti-Mouse Recombinant Secondary Antibody</w:t>
            </w:r>
          </w:p>
        </w:tc>
        <w:tc>
          <w:tcPr>
            <w:tcW w:w="2972" w:type="dxa"/>
            <w:tcBorders>
              <w:bottom w:val="nil"/>
            </w:tcBorders>
          </w:tcPr>
          <w:p w14:paraId="1FA5131B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#RGAM001</w:t>
            </w:r>
          </w:p>
        </w:tc>
        <w:tc>
          <w:tcPr>
            <w:tcW w:w="2085" w:type="dxa"/>
            <w:tcBorders>
              <w:bottom w:val="nil"/>
            </w:tcBorders>
          </w:tcPr>
          <w:p w14:paraId="1ADAAD08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549FA">
              <w:rPr>
                <w:rFonts w:ascii="Times New Roman" w:hAnsi="Times New Roman" w:cs="Times New Roman"/>
                <w:szCs w:val="24"/>
              </w:rPr>
              <w:t>Proteintech</w:t>
            </w:r>
            <w:proofErr w:type="spellEnd"/>
          </w:p>
        </w:tc>
      </w:tr>
      <w:tr w:rsidR="001120F7" w:rsidRPr="005549FA" w14:paraId="47812347" w14:textId="77777777" w:rsidTr="004B2EE1">
        <w:tc>
          <w:tcPr>
            <w:tcW w:w="2444" w:type="dxa"/>
            <w:vMerge/>
            <w:tcBorders>
              <w:top w:val="nil"/>
              <w:bottom w:val="single" w:sz="12" w:space="0" w:color="auto"/>
            </w:tcBorders>
          </w:tcPr>
          <w:p w14:paraId="1A7D3B5A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76" w:type="dxa"/>
            <w:tcBorders>
              <w:top w:val="nil"/>
              <w:bottom w:val="single" w:sz="12" w:space="0" w:color="auto"/>
            </w:tcBorders>
          </w:tcPr>
          <w:p w14:paraId="515AB546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Goat Anti-Rabbit Recombinant Secondary Antibody</w:t>
            </w:r>
          </w:p>
        </w:tc>
        <w:tc>
          <w:tcPr>
            <w:tcW w:w="2972" w:type="dxa"/>
            <w:tcBorders>
              <w:top w:val="nil"/>
              <w:bottom w:val="single" w:sz="12" w:space="0" w:color="auto"/>
            </w:tcBorders>
          </w:tcPr>
          <w:p w14:paraId="1FE92682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#RGAR001</w:t>
            </w:r>
          </w:p>
        </w:tc>
        <w:tc>
          <w:tcPr>
            <w:tcW w:w="2085" w:type="dxa"/>
            <w:tcBorders>
              <w:top w:val="nil"/>
              <w:bottom w:val="single" w:sz="12" w:space="0" w:color="auto"/>
            </w:tcBorders>
          </w:tcPr>
          <w:p w14:paraId="4E77082A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549FA">
              <w:rPr>
                <w:rFonts w:ascii="Times New Roman" w:hAnsi="Times New Roman" w:cs="Times New Roman"/>
                <w:szCs w:val="24"/>
              </w:rPr>
              <w:t>Proteintech</w:t>
            </w:r>
            <w:proofErr w:type="spellEnd"/>
          </w:p>
        </w:tc>
      </w:tr>
      <w:tr w:rsidR="001120F7" w:rsidRPr="005549FA" w14:paraId="0C0CCD69" w14:textId="77777777" w:rsidTr="004B2EE1">
        <w:tc>
          <w:tcPr>
            <w:tcW w:w="2444" w:type="dxa"/>
            <w:vMerge w:val="restart"/>
            <w:tcBorders>
              <w:top w:val="single" w:sz="12" w:space="0" w:color="auto"/>
              <w:bottom w:val="single" w:sz="12" w:space="0" w:color="auto"/>
            </w:tcBorders>
          </w:tcPr>
          <w:p w14:paraId="40332379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Immunofluorescence staining</w:t>
            </w:r>
          </w:p>
        </w:tc>
        <w:tc>
          <w:tcPr>
            <w:tcW w:w="2376" w:type="dxa"/>
            <w:tcBorders>
              <w:top w:val="single" w:sz="12" w:space="0" w:color="auto"/>
              <w:bottom w:val="nil"/>
            </w:tcBorders>
          </w:tcPr>
          <w:p w14:paraId="04E4BA25" w14:textId="1866093B" w:rsidR="001120F7" w:rsidRPr="00C64E80" w:rsidRDefault="002E17BA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567B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64E80">
              <w:rPr>
                <w:rFonts w:ascii="Times New Roman" w:hAnsi="Times New Roman" w:cs="Times New Roman"/>
                <w:szCs w:val="24"/>
              </w:rPr>
              <w:t>CD47</w:t>
            </w:r>
          </w:p>
        </w:tc>
        <w:tc>
          <w:tcPr>
            <w:tcW w:w="2972" w:type="dxa"/>
            <w:tcBorders>
              <w:top w:val="single" w:sz="12" w:space="0" w:color="auto"/>
              <w:bottom w:val="nil"/>
            </w:tcBorders>
          </w:tcPr>
          <w:p w14:paraId="55C5C11B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#A1838</w:t>
            </w:r>
          </w:p>
        </w:tc>
        <w:tc>
          <w:tcPr>
            <w:tcW w:w="2085" w:type="dxa"/>
            <w:vMerge w:val="restart"/>
            <w:tcBorders>
              <w:top w:val="single" w:sz="12" w:space="0" w:color="auto"/>
              <w:bottom w:val="nil"/>
            </w:tcBorders>
          </w:tcPr>
          <w:p w14:paraId="1E8E1455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ABclonal</w:t>
            </w:r>
          </w:p>
          <w:p w14:paraId="4BAECD75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120F7" w:rsidRPr="005549FA" w14:paraId="49DB08E0" w14:textId="77777777" w:rsidTr="004B2EE1">
        <w:tc>
          <w:tcPr>
            <w:tcW w:w="2444" w:type="dxa"/>
            <w:vMerge/>
            <w:tcBorders>
              <w:top w:val="nil"/>
              <w:bottom w:val="single" w:sz="12" w:space="0" w:color="auto"/>
            </w:tcBorders>
          </w:tcPr>
          <w:p w14:paraId="6230E8B2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095BCD4F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CD11b</w:t>
            </w:r>
          </w:p>
        </w:tc>
        <w:tc>
          <w:tcPr>
            <w:tcW w:w="2972" w:type="dxa"/>
            <w:tcBorders>
              <w:top w:val="nil"/>
              <w:bottom w:val="nil"/>
            </w:tcBorders>
          </w:tcPr>
          <w:p w14:paraId="21DFFE9B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#A1581</w:t>
            </w:r>
          </w:p>
        </w:tc>
        <w:tc>
          <w:tcPr>
            <w:tcW w:w="2085" w:type="dxa"/>
            <w:vMerge/>
            <w:tcBorders>
              <w:top w:val="nil"/>
              <w:bottom w:val="nil"/>
            </w:tcBorders>
          </w:tcPr>
          <w:p w14:paraId="29374EE9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120F7" w:rsidRPr="005549FA" w14:paraId="079BF293" w14:textId="77777777" w:rsidTr="004B2EE1">
        <w:tc>
          <w:tcPr>
            <w:tcW w:w="2444" w:type="dxa"/>
            <w:vMerge/>
            <w:tcBorders>
              <w:top w:val="nil"/>
              <w:bottom w:val="single" w:sz="12" w:space="0" w:color="auto"/>
            </w:tcBorders>
          </w:tcPr>
          <w:p w14:paraId="72F0571C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76" w:type="dxa"/>
            <w:tcBorders>
              <w:top w:val="nil"/>
              <w:bottom w:val="single" w:sz="12" w:space="0" w:color="auto"/>
            </w:tcBorders>
          </w:tcPr>
          <w:p w14:paraId="094AAFEE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Cy3-conjugated Goat anti-Rabbit IgG</w:t>
            </w:r>
          </w:p>
        </w:tc>
        <w:tc>
          <w:tcPr>
            <w:tcW w:w="2972" w:type="dxa"/>
            <w:tcBorders>
              <w:top w:val="nil"/>
              <w:bottom w:val="single" w:sz="12" w:space="0" w:color="auto"/>
            </w:tcBorders>
          </w:tcPr>
          <w:p w14:paraId="114C0086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#AS007</w:t>
            </w:r>
          </w:p>
        </w:tc>
        <w:tc>
          <w:tcPr>
            <w:tcW w:w="2085" w:type="dxa"/>
            <w:vMerge/>
            <w:tcBorders>
              <w:top w:val="nil"/>
              <w:bottom w:val="single" w:sz="12" w:space="0" w:color="auto"/>
            </w:tcBorders>
          </w:tcPr>
          <w:p w14:paraId="2BBCDDF6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120F7" w:rsidRPr="005549FA" w14:paraId="1941811A" w14:textId="77777777" w:rsidTr="004B2EE1">
        <w:tc>
          <w:tcPr>
            <w:tcW w:w="2444" w:type="dxa"/>
            <w:vMerge w:val="restart"/>
            <w:tcBorders>
              <w:top w:val="single" w:sz="12" w:space="0" w:color="auto"/>
            </w:tcBorders>
          </w:tcPr>
          <w:p w14:paraId="04B59A78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CHIP</w:t>
            </w:r>
          </w:p>
        </w:tc>
        <w:tc>
          <w:tcPr>
            <w:tcW w:w="2376" w:type="dxa"/>
            <w:tcBorders>
              <w:top w:val="single" w:sz="12" w:space="0" w:color="auto"/>
              <w:bottom w:val="nil"/>
            </w:tcBorders>
          </w:tcPr>
          <w:p w14:paraId="45F38F63" w14:textId="20989DBF" w:rsidR="001120F7" w:rsidRPr="00C64E80" w:rsidRDefault="00F82F5B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C64E80">
              <w:rPr>
                <w:rFonts w:ascii="Times New Roman" w:hAnsi="Times New Roman" w:cs="Times New Roman" w:hint="eastAsia"/>
                <w:szCs w:val="24"/>
              </w:rPr>
              <w:t>TEAD4</w:t>
            </w:r>
          </w:p>
        </w:tc>
        <w:tc>
          <w:tcPr>
            <w:tcW w:w="2972" w:type="dxa"/>
            <w:tcBorders>
              <w:top w:val="single" w:sz="12" w:space="0" w:color="auto"/>
              <w:bottom w:val="nil"/>
            </w:tcBorders>
          </w:tcPr>
          <w:p w14:paraId="2BD09FBC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#12418-1-AP</w:t>
            </w:r>
          </w:p>
        </w:tc>
        <w:tc>
          <w:tcPr>
            <w:tcW w:w="2085" w:type="dxa"/>
            <w:tcBorders>
              <w:top w:val="single" w:sz="12" w:space="0" w:color="auto"/>
              <w:bottom w:val="nil"/>
            </w:tcBorders>
          </w:tcPr>
          <w:p w14:paraId="7D8CAFCF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549FA">
              <w:rPr>
                <w:rFonts w:ascii="Times New Roman" w:hAnsi="Times New Roman" w:cs="Times New Roman"/>
                <w:szCs w:val="24"/>
              </w:rPr>
              <w:t>Proteintech</w:t>
            </w:r>
            <w:proofErr w:type="spellEnd"/>
          </w:p>
        </w:tc>
      </w:tr>
      <w:tr w:rsidR="001120F7" w:rsidRPr="005549FA" w14:paraId="358034AC" w14:textId="77777777" w:rsidTr="004B2EE1">
        <w:tc>
          <w:tcPr>
            <w:tcW w:w="2444" w:type="dxa"/>
            <w:vMerge/>
            <w:tcBorders>
              <w:bottom w:val="single" w:sz="12" w:space="0" w:color="auto"/>
            </w:tcBorders>
          </w:tcPr>
          <w:p w14:paraId="01028150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76" w:type="dxa"/>
            <w:tcBorders>
              <w:top w:val="nil"/>
              <w:bottom w:val="single" w:sz="12" w:space="0" w:color="auto"/>
            </w:tcBorders>
          </w:tcPr>
          <w:p w14:paraId="58279CBF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 xml:space="preserve"> IgG</w:t>
            </w:r>
          </w:p>
        </w:tc>
        <w:tc>
          <w:tcPr>
            <w:tcW w:w="2972" w:type="dxa"/>
            <w:tcBorders>
              <w:top w:val="nil"/>
              <w:bottom w:val="single" w:sz="12" w:space="0" w:color="auto"/>
            </w:tcBorders>
          </w:tcPr>
          <w:p w14:paraId="02B53E8F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#ab171870</w:t>
            </w:r>
          </w:p>
        </w:tc>
        <w:tc>
          <w:tcPr>
            <w:tcW w:w="2085" w:type="dxa"/>
            <w:tcBorders>
              <w:top w:val="nil"/>
              <w:bottom w:val="single" w:sz="12" w:space="0" w:color="auto"/>
            </w:tcBorders>
          </w:tcPr>
          <w:p w14:paraId="7E2D937E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Abcam</w:t>
            </w:r>
          </w:p>
        </w:tc>
      </w:tr>
      <w:tr w:rsidR="001120F7" w:rsidRPr="005549FA" w14:paraId="03E56676" w14:textId="77777777" w:rsidTr="004B2EE1">
        <w:tc>
          <w:tcPr>
            <w:tcW w:w="2444" w:type="dxa"/>
            <w:vMerge w:val="restart"/>
            <w:tcBorders>
              <w:top w:val="single" w:sz="12" w:space="0" w:color="auto"/>
            </w:tcBorders>
          </w:tcPr>
          <w:p w14:paraId="12718A9F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Flow cytometry</w:t>
            </w:r>
          </w:p>
        </w:tc>
        <w:tc>
          <w:tcPr>
            <w:tcW w:w="2376" w:type="dxa"/>
            <w:tcBorders>
              <w:top w:val="single" w:sz="12" w:space="0" w:color="auto"/>
            </w:tcBorders>
          </w:tcPr>
          <w:p w14:paraId="28DFAAF6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CD16/32</w:t>
            </w:r>
          </w:p>
        </w:tc>
        <w:tc>
          <w:tcPr>
            <w:tcW w:w="2972" w:type="dxa"/>
            <w:tcBorders>
              <w:top w:val="single" w:sz="12" w:space="0" w:color="auto"/>
            </w:tcBorders>
          </w:tcPr>
          <w:p w14:paraId="27AE77DC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#101319</w:t>
            </w:r>
          </w:p>
        </w:tc>
        <w:tc>
          <w:tcPr>
            <w:tcW w:w="2085" w:type="dxa"/>
            <w:vMerge w:val="restart"/>
            <w:tcBorders>
              <w:top w:val="single" w:sz="12" w:space="0" w:color="auto"/>
            </w:tcBorders>
          </w:tcPr>
          <w:p w14:paraId="6B38FA40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549FA">
              <w:rPr>
                <w:rFonts w:ascii="Times New Roman" w:hAnsi="Times New Roman" w:cs="Times New Roman"/>
                <w:szCs w:val="24"/>
              </w:rPr>
              <w:t>BioLegend</w:t>
            </w:r>
            <w:proofErr w:type="spellEnd"/>
          </w:p>
        </w:tc>
      </w:tr>
      <w:tr w:rsidR="001120F7" w:rsidRPr="005549FA" w14:paraId="49B10861" w14:textId="77777777" w:rsidTr="004B2EE1">
        <w:tc>
          <w:tcPr>
            <w:tcW w:w="2444" w:type="dxa"/>
            <w:vMerge/>
          </w:tcPr>
          <w:p w14:paraId="12985E10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76" w:type="dxa"/>
          </w:tcPr>
          <w:p w14:paraId="7A5D5131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  <w:lang w:val="fr-FR"/>
              </w:rPr>
              <w:t>Zombie Aqua Fixable Viability Kit</w:t>
            </w:r>
          </w:p>
        </w:tc>
        <w:tc>
          <w:tcPr>
            <w:tcW w:w="2972" w:type="dxa"/>
          </w:tcPr>
          <w:p w14:paraId="6900CCA5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#423101</w:t>
            </w:r>
          </w:p>
        </w:tc>
        <w:tc>
          <w:tcPr>
            <w:tcW w:w="2085" w:type="dxa"/>
            <w:vMerge/>
          </w:tcPr>
          <w:p w14:paraId="5EB7BBEB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</w:tr>
      <w:tr w:rsidR="001120F7" w:rsidRPr="005549FA" w14:paraId="409F4BCD" w14:textId="77777777" w:rsidTr="004B2EE1">
        <w:tc>
          <w:tcPr>
            <w:tcW w:w="2444" w:type="dxa"/>
            <w:vMerge/>
          </w:tcPr>
          <w:p w14:paraId="279B3B32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  <w:tc>
          <w:tcPr>
            <w:tcW w:w="2376" w:type="dxa"/>
          </w:tcPr>
          <w:p w14:paraId="093AAB5C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  <w:lang w:val="fr-FR"/>
              </w:rPr>
              <w:t>CD45</w:t>
            </w:r>
          </w:p>
        </w:tc>
        <w:tc>
          <w:tcPr>
            <w:tcW w:w="2972" w:type="dxa"/>
          </w:tcPr>
          <w:p w14:paraId="2ACC92C2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#103116</w:t>
            </w:r>
          </w:p>
        </w:tc>
        <w:tc>
          <w:tcPr>
            <w:tcW w:w="2085" w:type="dxa"/>
            <w:vMerge/>
          </w:tcPr>
          <w:p w14:paraId="0526E802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</w:tr>
      <w:tr w:rsidR="001120F7" w:rsidRPr="005549FA" w14:paraId="045C88A9" w14:textId="77777777" w:rsidTr="004B2EE1">
        <w:tc>
          <w:tcPr>
            <w:tcW w:w="2444" w:type="dxa"/>
            <w:vMerge/>
          </w:tcPr>
          <w:p w14:paraId="3A2BBE5B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  <w:tc>
          <w:tcPr>
            <w:tcW w:w="2376" w:type="dxa"/>
          </w:tcPr>
          <w:p w14:paraId="3B327C74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  <w:lang w:val="fr-FR"/>
              </w:rPr>
              <w:t>CD8a</w:t>
            </w:r>
          </w:p>
        </w:tc>
        <w:tc>
          <w:tcPr>
            <w:tcW w:w="2972" w:type="dxa"/>
          </w:tcPr>
          <w:p w14:paraId="1ADD4E5A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#100733</w:t>
            </w:r>
          </w:p>
        </w:tc>
        <w:tc>
          <w:tcPr>
            <w:tcW w:w="2085" w:type="dxa"/>
            <w:vMerge/>
          </w:tcPr>
          <w:p w14:paraId="37138EDD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</w:tr>
      <w:tr w:rsidR="001120F7" w:rsidRPr="005549FA" w14:paraId="7401F49B" w14:textId="77777777" w:rsidTr="004B2EE1">
        <w:tc>
          <w:tcPr>
            <w:tcW w:w="2444" w:type="dxa"/>
            <w:vMerge/>
          </w:tcPr>
          <w:p w14:paraId="6CF35CBC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  <w:tc>
          <w:tcPr>
            <w:tcW w:w="2376" w:type="dxa"/>
          </w:tcPr>
          <w:p w14:paraId="4F3991FB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  <w:lang w:val="fr-FR"/>
              </w:rPr>
              <w:t>IFN-γ</w:t>
            </w:r>
          </w:p>
        </w:tc>
        <w:tc>
          <w:tcPr>
            <w:tcW w:w="2972" w:type="dxa"/>
          </w:tcPr>
          <w:p w14:paraId="6EA2236C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#505829</w:t>
            </w:r>
          </w:p>
        </w:tc>
        <w:tc>
          <w:tcPr>
            <w:tcW w:w="2085" w:type="dxa"/>
            <w:vMerge/>
          </w:tcPr>
          <w:p w14:paraId="5D35CCE2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</w:tr>
      <w:tr w:rsidR="001120F7" w:rsidRPr="005549FA" w14:paraId="2E42BABC" w14:textId="77777777" w:rsidTr="004B2EE1">
        <w:tc>
          <w:tcPr>
            <w:tcW w:w="2444" w:type="dxa"/>
            <w:vMerge/>
          </w:tcPr>
          <w:p w14:paraId="0A11DDD7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  <w:tc>
          <w:tcPr>
            <w:tcW w:w="2376" w:type="dxa"/>
          </w:tcPr>
          <w:p w14:paraId="6A783A93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  <w:lang w:val="fr-FR"/>
              </w:rPr>
              <w:t>CD11b</w:t>
            </w:r>
          </w:p>
        </w:tc>
        <w:tc>
          <w:tcPr>
            <w:tcW w:w="2972" w:type="dxa"/>
          </w:tcPr>
          <w:p w14:paraId="216BFF75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#101211</w:t>
            </w:r>
          </w:p>
        </w:tc>
        <w:tc>
          <w:tcPr>
            <w:tcW w:w="2085" w:type="dxa"/>
            <w:vMerge/>
          </w:tcPr>
          <w:p w14:paraId="4733EE1D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</w:tr>
      <w:tr w:rsidR="001120F7" w:rsidRPr="005549FA" w14:paraId="3FD65DF5" w14:textId="77777777" w:rsidTr="004B2EE1">
        <w:tc>
          <w:tcPr>
            <w:tcW w:w="2444" w:type="dxa"/>
            <w:vMerge/>
          </w:tcPr>
          <w:p w14:paraId="51027CDC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  <w:tc>
          <w:tcPr>
            <w:tcW w:w="2376" w:type="dxa"/>
          </w:tcPr>
          <w:p w14:paraId="677CF776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  <w:lang w:val="fr-FR"/>
              </w:rPr>
              <w:t>F4/80</w:t>
            </w:r>
          </w:p>
        </w:tc>
        <w:tc>
          <w:tcPr>
            <w:tcW w:w="2972" w:type="dxa"/>
          </w:tcPr>
          <w:p w14:paraId="402E4727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#123108</w:t>
            </w:r>
          </w:p>
        </w:tc>
        <w:tc>
          <w:tcPr>
            <w:tcW w:w="2085" w:type="dxa"/>
            <w:vMerge/>
          </w:tcPr>
          <w:p w14:paraId="4A6C827A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</w:tr>
      <w:tr w:rsidR="001120F7" w:rsidRPr="005549FA" w14:paraId="38F1A8B8" w14:textId="77777777" w:rsidTr="004B2EE1">
        <w:tc>
          <w:tcPr>
            <w:tcW w:w="2444" w:type="dxa"/>
            <w:vMerge/>
          </w:tcPr>
          <w:p w14:paraId="1DDF5F77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  <w:tc>
          <w:tcPr>
            <w:tcW w:w="2376" w:type="dxa"/>
          </w:tcPr>
          <w:p w14:paraId="1D5E1B72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  <w:lang w:val="fr-FR"/>
              </w:rPr>
              <w:t>CD86</w:t>
            </w:r>
          </w:p>
        </w:tc>
        <w:tc>
          <w:tcPr>
            <w:tcW w:w="2972" w:type="dxa"/>
          </w:tcPr>
          <w:p w14:paraId="3E4F9545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#105013</w:t>
            </w:r>
          </w:p>
        </w:tc>
        <w:tc>
          <w:tcPr>
            <w:tcW w:w="2085" w:type="dxa"/>
            <w:vMerge/>
          </w:tcPr>
          <w:p w14:paraId="0E1E3C08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</w:tr>
      <w:tr w:rsidR="001120F7" w:rsidRPr="005549FA" w14:paraId="39353AAC" w14:textId="77777777" w:rsidTr="004B2EE1">
        <w:tc>
          <w:tcPr>
            <w:tcW w:w="2444" w:type="dxa"/>
            <w:vMerge/>
          </w:tcPr>
          <w:p w14:paraId="29E25BF5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  <w:tc>
          <w:tcPr>
            <w:tcW w:w="2376" w:type="dxa"/>
          </w:tcPr>
          <w:p w14:paraId="6BEE99EC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  <w:lang w:val="fr-FR"/>
              </w:rPr>
              <w:t>CD206</w:t>
            </w:r>
          </w:p>
        </w:tc>
        <w:tc>
          <w:tcPr>
            <w:tcW w:w="2972" w:type="dxa"/>
          </w:tcPr>
          <w:p w14:paraId="3B93DD5C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#141717</w:t>
            </w:r>
          </w:p>
        </w:tc>
        <w:tc>
          <w:tcPr>
            <w:tcW w:w="2085" w:type="dxa"/>
            <w:vMerge/>
          </w:tcPr>
          <w:p w14:paraId="329FD82E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</w:tr>
      <w:tr w:rsidR="001120F7" w:rsidRPr="005549FA" w14:paraId="567D6165" w14:textId="77777777" w:rsidTr="004B2EE1">
        <w:tc>
          <w:tcPr>
            <w:tcW w:w="2444" w:type="dxa"/>
            <w:vMerge/>
          </w:tcPr>
          <w:p w14:paraId="4A18A9C8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  <w:tc>
          <w:tcPr>
            <w:tcW w:w="2376" w:type="dxa"/>
          </w:tcPr>
          <w:p w14:paraId="2F363A92" w14:textId="77777777" w:rsidR="001120F7" w:rsidRPr="005549FA" w:rsidRDefault="001120F7" w:rsidP="004B2EE1">
            <w:pPr>
              <w:spacing w:line="360" w:lineRule="auto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  <w:lang w:val="fr-FR"/>
              </w:rPr>
              <w:t>MHC-</w:t>
            </w:r>
            <w:r w:rsidRPr="005549FA">
              <w:rPr>
                <w:rFonts w:ascii="Times New Roman" w:eastAsia="宋体" w:hAnsi="Times New Roman" w:cs="Times New Roman"/>
                <w:szCs w:val="24"/>
                <w:lang w:val="fr-FR"/>
              </w:rPr>
              <w:t>Ⅱ</w:t>
            </w:r>
          </w:p>
        </w:tc>
        <w:tc>
          <w:tcPr>
            <w:tcW w:w="2972" w:type="dxa"/>
          </w:tcPr>
          <w:p w14:paraId="4E71AF81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5549FA">
              <w:rPr>
                <w:rFonts w:ascii="Times New Roman" w:hAnsi="Times New Roman" w:cs="Times New Roman"/>
                <w:szCs w:val="24"/>
              </w:rPr>
              <w:t>#107615</w:t>
            </w:r>
          </w:p>
        </w:tc>
        <w:tc>
          <w:tcPr>
            <w:tcW w:w="2085" w:type="dxa"/>
            <w:vMerge/>
          </w:tcPr>
          <w:p w14:paraId="7A66D81A" w14:textId="77777777" w:rsidR="001120F7" w:rsidRPr="005549FA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</w:tr>
    </w:tbl>
    <w:p w14:paraId="230E3496" w14:textId="77777777" w:rsidR="001120F7" w:rsidRPr="005549FA" w:rsidRDefault="001120F7" w:rsidP="001120F7">
      <w:pPr>
        <w:spacing w:line="276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304309C" w14:textId="77777777" w:rsidR="001120F7" w:rsidRPr="005549FA" w:rsidRDefault="001120F7" w:rsidP="001120F7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5549FA">
        <w:rPr>
          <w:rFonts w:ascii="Times New Roman" w:hAnsi="Times New Roman" w:cs="Times New Roman"/>
          <w:color w:val="000000" w:themeColor="text1"/>
          <w:sz w:val="24"/>
          <w:szCs w:val="24"/>
        </w:rPr>
        <w:t>Table S3 RT-qPCR and CHIP-qPCR primer information</w:t>
      </w:r>
    </w:p>
    <w:tbl>
      <w:tblPr>
        <w:tblStyle w:val="af6"/>
        <w:tblW w:w="9639" w:type="dxa"/>
        <w:tblLayout w:type="fixed"/>
        <w:tblLook w:val="04A0" w:firstRow="1" w:lastRow="0" w:firstColumn="1" w:lastColumn="0" w:noHBand="0" w:noVBand="1"/>
      </w:tblPr>
      <w:tblGrid>
        <w:gridCol w:w="968"/>
        <w:gridCol w:w="1382"/>
        <w:gridCol w:w="3598"/>
        <w:gridCol w:w="3691"/>
      </w:tblGrid>
      <w:tr w:rsidR="001120F7" w:rsidRPr="009630FE" w14:paraId="360264D5" w14:textId="77777777" w:rsidTr="00C64E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tcW w:w="968" w:type="dxa"/>
          </w:tcPr>
          <w:p w14:paraId="02C9D3E0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Assay</w:t>
            </w:r>
          </w:p>
        </w:tc>
        <w:tc>
          <w:tcPr>
            <w:tcW w:w="1382" w:type="dxa"/>
          </w:tcPr>
          <w:p w14:paraId="13D1EDF4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Gene</w:t>
            </w:r>
          </w:p>
        </w:tc>
        <w:tc>
          <w:tcPr>
            <w:tcW w:w="3598" w:type="dxa"/>
          </w:tcPr>
          <w:p w14:paraId="77A2583F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Forward (5’ to 3’)</w:t>
            </w:r>
          </w:p>
        </w:tc>
        <w:tc>
          <w:tcPr>
            <w:tcW w:w="3691" w:type="dxa"/>
          </w:tcPr>
          <w:p w14:paraId="2A2058FB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Reverse (5’ to 3’)</w:t>
            </w:r>
          </w:p>
        </w:tc>
      </w:tr>
      <w:tr w:rsidR="001120F7" w:rsidRPr="009630FE" w14:paraId="2CE59A49" w14:textId="77777777" w:rsidTr="00C64E80">
        <w:trPr>
          <w:trHeight w:val="416"/>
        </w:trPr>
        <w:tc>
          <w:tcPr>
            <w:tcW w:w="968" w:type="dxa"/>
            <w:vMerge w:val="restart"/>
            <w:tcBorders>
              <w:top w:val="single" w:sz="12" w:space="0" w:color="auto"/>
              <w:bottom w:val="nil"/>
            </w:tcBorders>
          </w:tcPr>
          <w:p w14:paraId="14E31C71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lastRenderedPageBreak/>
              <w:t>RT-qPCR</w:t>
            </w:r>
          </w:p>
        </w:tc>
        <w:tc>
          <w:tcPr>
            <w:tcW w:w="1382" w:type="dxa"/>
            <w:tcBorders>
              <w:top w:val="single" w:sz="12" w:space="0" w:color="auto"/>
              <w:bottom w:val="nil"/>
            </w:tcBorders>
          </w:tcPr>
          <w:p w14:paraId="67C6E574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GAPDH</w:t>
            </w:r>
          </w:p>
        </w:tc>
        <w:tc>
          <w:tcPr>
            <w:tcW w:w="3598" w:type="dxa"/>
            <w:tcBorders>
              <w:top w:val="single" w:sz="12" w:space="0" w:color="auto"/>
              <w:bottom w:val="nil"/>
            </w:tcBorders>
          </w:tcPr>
          <w:p w14:paraId="545D7B24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GAGTCAACGGATTTGGTCGT</w:t>
            </w:r>
          </w:p>
        </w:tc>
        <w:tc>
          <w:tcPr>
            <w:tcW w:w="3691" w:type="dxa"/>
            <w:tcBorders>
              <w:top w:val="single" w:sz="12" w:space="0" w:color="auto"/>
              <w:bottom w:val="nil"/>
            </w:tcBorders>
          </w:tcPr>
          <w:p w14:paraId="2149F26A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GACAAGCTTCCCGTTCTCAG</w:t>
            </w:r>
          </w:p>
        </w:tc>
      </w:tr>
      <w:tr w:rsidR="001120F7" w:rsidRPr="009630FE" w14:paraId="354E3D77" w14:textId="77777777" w:rsidTr="00C64E80">
        <w:trPr>
          <w:trHeight w:val="144"/>
        </w:trPr>
        <w:tc>
          <w:tcPr>
            <w:tcW w:w="968" w:type="dxa"/>
            <w:vMerge/>
            <w:tcBorders>
              <w:top w:val="nil"/>
              <w:bottom w:val="nil"/>
            </w:tcBorders>
          </w:tcPr>
          <w:p w14:paraId="7F5CAAD2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2112455C" w14:textId="126CD185" w:rsidR="001120F7" w:rsidRPr="00C64E80" w:rsidRDefault="002E17BA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567B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64E80">
              <w:rPr>
                <w:rFonts w:ascii="Times New Roman" w:hAnsi="Times New Roman" w:cs="Times New Roman"/>
                <w:szCs w:val="24"/>
              </w:rPr>
              <w:t>CD47</w:t>
            </w:r>
            <w:r w:rsidRPr="00C64E80">
              <w:rPr>
                <w:rFonts w:ascii="Times New Roman" w:hAnsi="Times New Roman" w:cs="Times New Roman" w:hint="eastAsia"/>
                <w:szCs w:val="24"/>
              </w:rPr>
              <w:t xml:space="preserve"> </w:t>
            </w:r>
          </w:p>
        </w:tc>
        <w:tc>
          <w:tcPr>
            <w:tcW w:w="3598" w:type="dxa"/>
            <w:tcBorders>
              <w:top w:val="nil"/>
              <w:bottom w:val="nil"/>
            </w:tcBorders>
          </w:tcPr>
          <w:p w14:paraId="54FB92B1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TCCTGTTCTGGGGACAGTTTG</w:t>
            </w:r>
          </w:p>
        </w:tc>
        <w:tc>
          <w:tcPr>
            <w:tcW w:w="3691" w:type="dxa"/>
            <w:tcBorders>
              <w:top w:val="nil"/>
              <w:bottom w:val="nil"/>
            </w:tcBorders>
          </w:tcPr>
          <w:p w14:paraId="523779F3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CTGGGACGAAAAGAATGGCTC</w:t>
            </w:r>
          </w:p>
        </w:tc>
      </w:tr>
      <w:tr w:rsidR="001120F7" w:rsidRPr="009630FE" w14:paraId="0048065B" w14:textId="77777777" w:rsidTr="00C64E80">
        <w:trPr>
          <w:trHeight w:val="144"/>
        </w:trPr>
        <w:tc>
          <w:tcPr>
            <w:tcW w:w="968" w:type="dxa"/>
            <w:vMerge/>
            <w:tcBorders>
              <w:top w:val="nil"/>
              <w:bottom w:val="nil"/>
            </w:tcBorders>
          </w:tcPr>
          <w:p w14:paraId="1598BE13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1FC08917" w14:textId="52119163" w:rsidR="001120F7" w:rsidRPr="00C64E80" w:rsidRDefault="0051706A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64E80">
              <w:rPr>
                <w:rFonts w:ascii="Times New Roman" w:hAnsi="Times New Roman" w:cs="Times New Roman"/>
                <w:szCs w:val="24"/>
              </w:rPr>
              <w:t>NOX1</w:t>
            </w:r>
            <w:r w:rsidRPr="00C64E80">
              <w:rPr>
                <w:rFonts w:ascii="Times New Roman" w:hAnsi="Times New Roman" w:cs="Times New Roman" w:hint="eastAsia"/>
                <w:szCs w:val="24"/>
                <w:highlight w:val="yellow"/>
              </w:rPr>
              <w:t xml:space="preserve"> </w:t>
            </w:r>
          </w:p>
        </w:tc>
        <w:tc>
          <w:tcPr>
            <w:tcW w:w="3598" w:type="dxa"/>
            <w:tcBorders>
              <w:top w:val="nil"/>
              <w:bottom w:val="nil"/>
            </w:tcBorders>
          </w:tcPr>
          <w:p w14:paraId="3857F4F3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TTGTTTGGTTAGGGCTGAATGT</w:t>
            </w:r>
          </w:p>
        </w:tc>
        <w:tc>
          <w:tcPr>
            <w:tcW w:w="3691" w:type="dxa"/>
            <w:tcBorders>
              <w:top w:val="nil"/>
              <w:bottom w:val="nil"/>
            </w:tcBorders>
          </w:tcPr>
          <w:p w14:paraId="215CCD98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GCCAATGTTGACCCAAGGATTTT</w:t>
            </w:r>
          </w:p>
        </w:tc>
      </w:tr>
      <w:tr w:rsidR="001120F7" w:rsidRPr="009630FE" w14:paraId="6C31C781" w14:textId="77777777" w:rsidTr="00C64E80">
        <w:trPr>
          <w:trHeight w:val="144"/>
        </w:trPr>
        <w:tc>
          <w:tcPr>
            <w:tcW w:w="968" w:type="dxa"/>
            <w:vMerge/>
            <w:tcBorders>
              <w:top w:val="nil"/>
              <w:bottom w:val="nil"/>
            </w:tcBorders>
          </w:tcPr>
          <w:p w14:paraId="66288522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3B884C69" w14:textId="26FADD49" w:rsidR="001120F7" w:rsidRPr="00C64E80" w:rsidRDefault="00056240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64E80">
              <w:rPr>
                <w:rFonts w:ascii="Times New Roman" w:hAnsi="Times New Roman" w:cs="Times New Roman"/>
                <w:szCs w:val="24"/>
              </w:rPr>
              <w:t>NOX4</w:t>
            </w:r>
            <w:r w:rsidRPr="00C64E80">
              <w:rPr>
                <w:rFonts w:ascii="Times New Roman" w:hAnsi="Times New Roman" w:cs="Times New Roman"/>
                <w:szCs w:val="24"/>
                <w:highlight w:val="yellow"/>
              </w:rPr>
              <w:t xml:space="preserve"> </w:t>
            </w:r>
          </w:p>
        </w:tc>
        <w:tc>
          <w:tcPr>
            <w:tcW w:w="3598" w:type="dxa"/>
            <w:tcBorders>
              <w:top w:val="nil"/>
              <w:bottom w:val="nil"/>
            </w:tcBorders>
          </w:tcPr>
          <w:p w14:paraId="76E81EF3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TGTGCCGAACACTCTTGGC</w:t>
            </w:r>
          </w:p>
        </w:tc>
        <w:tc>
          <w:tcPr>
            <w:tcW w:w="3691" w:type="dxa"/>
            <w:tcBorders>
              <w:top w:val="nil"/>
              <w:bottom w:val="nil"/>
            </w:tcBorders>
          </w:tcPr>
          <w:p w14:paraId="41F84311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ACATGCACGCCTGAGAAAATA</w:t>
            </w:r>
          </w:p>
        </w:tc>
      </w:tr>
      <w:tr w:rsidR="001120F7" w:rsidRPr="009630FE" w14:paraId="29741904" w14:textId="77777777" w:rsidTr="00C64E80">
        <w:trPr>
          <w:trHeight w:val="144"/>
        </w:trPr>
        <w:tc>
          <w:tcPr>
            <w:tcW w:w="968" w:type="dxa"/>
            <w:vMerge/>
            <w:tcBorders>
              <w:top w:val="nil"/>
              <w:bottom w:val="nil"/>
            </w:tcBorders>
          </w:tcPr>
          <w:p w14:paraId="4CBF8205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69EBD1DB" w14:textId="0F67F7C4" w:rsidR="001120F7" w:rsidRPr="009630FE" w:rsidRDefault="00C4734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64E80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64E80">
              <w:rPr>
                <w:rFonts w:ascii="Times New Roman" w:hAnsi="Times New Roman" w:cs="Times New Roman" w:hint="eastAsia"/>
                <w:szCs w:val="24"/>
              </w:rPr>
              <w:t>YAP1</w:t>
            </w:r>
            <w:r w:rsidRPr="00C47347">
              <w:rPr>
                <w:rFonts w:ascii="Times New Roman" w:hAnsi="Times New Roman" w:cs="Times New Roman"/>
                <w:szCs w:val="24"/>
                <w:highlight w:val="yellow"/>
              </w:rPr>
              <w:t xml:space="preserve"> </w:t>
            </w:r>
          </w:p>
        </w:tc>
        <w:tc>
          <w:tcPr>
            <w:tcW w:w="3598" w:type="dxa"/>
            <w:tcBorders>
              <w:top w:val="nil"/>
              <w:bottom w:val="nil"/>
            </w:tcBorders>
          </w:tcPr>
          <w:p w14:paraId="16DEA8CF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TAGCCCTGCGTAGCCAGTTA</w:t>
            </w:r>
          </w:p>
        </w:tc>
        <w:tc>
          <w:tcPr>
            <w:tcW w:w="3691" w:type="dxa"/>
            <w:tcBorders>
              <w:top w:val="nil"/>
              <w:bottom w:val="nil"/>
            </w:tcBorders>
          </w:tcPr>
          <w:p w14:paraId="76FED667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TCATGCTTAGTCCACTGTCTGT</w:t>
            </w:r>
          </w:p>
        </w:tc>
      </w:tr>
      <w:tr w:rsidR="001120F7" w:rsidRPr="009630FE" w14:paraId="2AA315EF" w14:textId="77777777" w:rsidTr="00C64E80">
        <w:trPr>
          <w:trHeight w:val="144"/>
        </w:trPr>
        <w:tc>
          <w:tcPr>
            <w:tcW w:w="968" w:type="dxa"/>
            <w:vMerge/>
            <w:tcBorders>
              <w:top w:val="nil"/>
              <w:bottom w:val="nil"/>
            </w:tcBorders>
          </w:tcPr>
          <w:p w14:paraId="65F081FF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82" w:type="dxa"/>
            <w:tcBorders>
              <w:top w:val="nil"/>
              <w:bottom w:val="nil"/>
            </w:tcBorders>
          </w:tcPr>
          <w:p w14:paraId="56B801C8" w14:textId="5B0EBE45" w:rsidR="001120F7" w:rsidRPr="009630FE" w:rsidRDefault="00F82F5B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64E80">
              <w:rPr>
                <w:rFonts w:ascii="Times New Roman" w:hAnsi="Times New Roman" w:cs="Times New Roman" w:hint="eastAsia"/>
                <w:szCs w:val="24"/>
              </w:rPr>
              <w:t xml:space="preserve">TEAD4 </w:t>
            </w:r>
          </w:p>
        </w:tc>
        <w:tc>
          <w:tcPr>
            <w:tcW w:w="3598" w:type="dxa"/>
            <w:tcBorders>
              <w:top w:val="nil"/>
              <w:bottom w:val="nil"/>
            </w:tcBorders>
          </w:tcPr>
          <w:p w14:paraId="6C292FF1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GGACACTACTCTTACCGCATCC</w:t>
            </w:r>
          </w:p>
        </w:tc>
        <w:tc>
          <w:tcPr>
            <w:tcW w:w="3691" w:type="dxa"/>
            <w:tcBorders>
              <w:top w:val="nil"/>
              <w:bottom w:val="nil"/>
            </w:tcBorders>
          </w:tcPr>
          <w:p w14:paraId="03212C09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TCAAAGACATAGGCAATGCACA</w:t>
            </w:r>
          </w:p>
        </w:tc>
      </w:tr>
      <w:tr w:rsidR="001120F7" w:rsidRPr="009630FE" w14:paraId="3C5B7FC3" w14:textId="77777777" w:rsidTr="00C64E80">
        <w:trPr>
          <w:trHeight w:val="144"/>
        </w:trPr>
        <w:tc>
          <w:tcPr>
            <w:tcW w:w="968" w:type="dxa"/>
            <w:vMerge/>
            <w:tcBorders>
              <w:top w:val="nil"/>
              <w:bottom w:val="single" w:sz="12" w:space="0" w:color="auto"/>
            </w:tcBorders>
          </w:tcPr>
          <w:p w14:paraId="4D8D424D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82" w:type="dxa"/>
            <w:tcBorders>
              <w:top w:val="nil"/>
              <w:bottom w:val="single" w:sz="12" w:space="0" w:color="auto"/>
            </w:tcBorders>
          </w:tcPr>
          <w:p w14:paraId="3F355199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MYC</w:t>
            </w:r>
          </w:p>
        </w:tc>
        <w:tc>
          <w:tcPr>
            <w:tcW w:w="3598" w:type="dxa"/>
            <w:tcBorders>
              <w:top w:val="nil"/>
              <w:bottom w:val="single" w:sz="12" w:space="0" w:color="auto"/>
            </w:tcBorders>
          </w:tcPr>
          <w:p w14:paraId="7B883B50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TTCGGGTAGTGGAAAACCAG</w:t>
            </w:r>
          </w:p>
        </w:tc>
        <w:tc>
          <w:tcPr>
            <w:tcW w:w="3691" w:type="dxa"/>
            <w:tcBorders>
              <w:top w:val="nil"/>
              <w:bottom w:val="single" w:sz="12" w:space="0" w:color="auto"/>
            </w:tcBorders>
          </w:tcPr>
          <w:p w14:paraId="34585902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CAGCAGCTCGAATTTCTTCC</w:t>
            </w:r>
          </w:p>
        </w:tc>
      </w:tr>
      <w:tr w:rsidR="001120F7" w:rsidRPr="009630FE" w14:paraId="10B87902" w14:textId="77777777" w:rsidTr="00C64E80">
        <w:trPr>
          <w:trHeight w:val="416"/>
        </w:trPr>
        <w:tc>
          <w:tcPr>
            <w:tcW w:w="968" w:type="dxa"/>
            <w:vMerge w:val="restart"/>
            <w:tcBorders>
              <w:top w:val="single" w:sz="12" w:space="0" w:color="auto"/>
            </w:tcBorders>
          </w:tcPr>
          <w:p w14:paraId="1D41341C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CHIP-qPCR</w:t>
            </w:r>
          </w:p>
        </w:tc>
        <w:tc>
          <w:tcPr>
            <w:tcW w:w="1382" w:type="dxa"/>
            <w:tcBorders>
              <w:top w:val="single" w:sz="12" w:space="0" w:color="auto"/>
            </w:tcBorders>
          </w:tcPr>
          <w:p w14:paraId="6978C899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Primer1</w:t>
            </w:r>
          </w:p>
        </w:tc>
        <w:tc>
          <w:tcPr>
            <w:tcW w:w="3598" w:type="dxa"/>
            <w:tcBorders>
              <w:top w:val="single" w:sz="12" w:space="0" w:color="auto"/>
            </w:tcBorders>
          </w:tcPr>
          <w:p w14:paraId="59B478C9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eastAsia="宋体" w:hAnsi="Times New Roman" w:cs="Times New Roman"/>
                <w:spacing w:val="8"/>
                <w:sz w:val="22"/>
                <w:shd w:val="clear" w:color="auto" w:fill="FFFFFF"/>
              </w:rPr>
              <w:t>CCAGGTCACGTCCTGTCG</w:t>
            </w:r>
          </w:p>
        </w:tc>
        <w:tc>
          <w:tcPr>
            <w:tcW w:w="3691" w:type="dxa"/>
            <w:tcBorders>
              <w:top w:val="single" w:sz="12" w:space="0" w:color="auto"/>
            </w:tcBorders>
          </w:tcPr>
          <w:p w14:paraId="7B8AA3BD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eastAsia="宋体" w:hAnsi="Times New Roman" w:cs="Times New Roman"/>
                <w:spacing w:val="8"/>
                <w:sz w:val="22"/>
                <w:shd w:val="clear" w:color="auto" w:fill="FFFFFF"/>
              </w:rPr>
              <w:t>GACAGGAACGGGTGCAATGA</w:t>
            </w:r>
          </w:p>
        </w:tc>
      </w:tr>
      <w:tr w:rsidR="001120F7" w:rsidRPr="009630FE" w14:paraId="1A0BA344" w14:textId="77777777" w:rsidTr="00C64E80">
        <w:trPr>
          <w:trHeight w:val="144"/>
        </w:trPr>
        <w:tc>
          <w:tcPr>
            <w:tcW w:w="968" w:type="dxa"/>
            <w:vMerge/>
          </w:tcPr>
          <w:p w14:paraId="1006F235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82" w:type="dxa"/>
          </w:tcPr>
          <w:p w14:paraId="7586A2BC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Primer2</w:t>
            </w:r>
          </w:p>
        </w:tc>
        <w:tc>
          <w:tcPr>
            <w:tcW w:w="3598" w:type="dxa"/>
          </w:tcPr>
          <w:p w14:paraId="491DEB13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eastAsia="宋体" w:hAnsi="Times New Roman" w:cs="Times New Roman"/>
                <w:spacing w:val="8"/>
                <w:sz w:val="22"/>
                <w:shd w:val="clear" w:color="auto" w:fill="FFFFFF"/>
              </w:rPr>
              <w:t>AGGTCACGTCCTGTCGCAC</w:t>
            </w:r>
          </w:p>
        </w:tc>
        <w:tc>
          <w:tcPr>
            <w:tcW w:w="3691" w:type="dxa"/>
          </w:tcPr>
          <w:p w14:paraId="1BD01D95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eastAsia="宋体" w:hAnsi="Times New Roman" w:cs="Times New Roman"/>
                <w:spacing w:val="8"/>
                <w:sz w:val="22"/>
                <w:shd w:val="clear" w:color="auto" w:fill="FFFFFF"/>
              </w:rPr>
              <w:t>GAACGGGTGCAATGAGGTCC</w:t>
            </w:r>
          </w:p>
        </w:tc>
      </w:tr>
    </w:tbl>
    <w:p w14:paraId="4B831BC7" w14:textId="77777777" w:rsidR="001120F7" w:rsidRPr="005549FA" w:rsidRDefault="001120F7" w:rsidP="001120F7">
      <w:pPr>
        <w:rPr>
          <w:rFonts w:ascii="Times New Roman" w:hAnsi="Times New Roman" w:cs="Times New Roman"/>
          <w:sz w:val="24"/>
          <w:szCs w:val="24"/>
        </w:rPr>
      </w:pPr>
    </w:p>
    <w:p w14:paraId="7FCD8458" w14:textId="77777777" w:rsidR="001120F7" w:rsidRPr="005549FA" w:rsidRDefault="001120F7" w:rsidP="001120F7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5549FA">
        <w:rPr>
          <w:rFonts w:ascii="Times New Roman" w:hAnsi="Times New Roman" w:cs="Times New Roman"/>
          <w:color w:val="000000" w:themeColor="text1"/>
          <w:sz w:val="24"/>
          <w:szCs w:val="24"/>
        </w:rPr>
        <w:t>Table S4 Sequences of siRNA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694"/>
        <w:gridCol w:w="4105"/>
        <w:gridCol w:w="4065"/>
      </w:tblGrid>
      <w:tr w:rsidR="001120F7" w:rsidRPr="009630FE" w14:paraId="666E67BB" w14:textId="77777777" w:rsidTr="004B2E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96" w:type="dxa"/>
          </w:tcPr>
          <w:p w14:paraId="0A5B291F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siRNA</w:t>
            </w:r>
          </w:p>
        </w:tc>
        <w:tc>
          <w:tcPr>
            <w:tcW w:w="4111" w:type="dxa"/>
          </w:tcPr>
          <w:p w14:paraId="66453532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9630FE">
              <w:rPr>
                <w:rFonts w:ascii="Times New Roman" w:hAnsi="Times New Roman" w:cs="Times New Roman"/>
                <w:sz w:val="22"/>
              </w:rPr>
              <w:t>SenseSeq</w:t>
            </w:r>
            <w:proofErr w:type="spellEnd"/>
            <w:r w:rsidRPr="009630FE">
              <w:rPr>
                <w:rFonts w:ascii="Times New Roman" w:hAnsi="Times New Roman" w:cs="Times New Roman"/>
                <w:sz w:val="22"/>
              </w:rPr>
              <w:t xml:space="preserve"> (5’-3’)</w:t>
            </w:r>
          </w:p>
        </w:tc>
        <w:tc>
          <w:tcPr>
            <w:tcW w:w="4070" w:type="dxa"/>
          </w:tcPr>
          <w:p w14:paraId="08169C14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Seq (5’-3’)</w:t>
            </w:r>
          </w:p>
        </w:tc>
      </w:tr>
      <w:tr w:rsidR="001120F7" w:rsidRPr="009630FE" w14:paraId="4AB30E18" w14:textId="77777777" w:rsidTr="004B2EE1">
        <w:tc>
          <w:tcPr>
            <w:tcW w:w="1696" w:type="dxa"/>
          </w:tcPr>
          <w:p w14:paraId="348E612D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siNOX1#1</w:t>
            </w:r>
          </w:p>
        </w:tc>
        <w:tc>
          <w:tcPr>
            <w:tcW w:w="4111" w:type="dxa"/>
          </w:tcPr>
          <w:p w14:paraId="5532D8EF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GCUGGUUGGAGCAGGAAUUTT</w:t>
            </w:r>
          </w:p>
        </w:tc>
        <w:tc>
          <w:tcPr>
            <w:tcW w:w="4070" w:type="dxa"/>
          </w:tcPr>
          <w:p w14:paraId="1AB91DA5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AAUUCCUGCUCCAACCAGCTT</w:t>
            </w:r>
          </w:p>
        </w:tc>
      </w:tr>
      <w:tr w:rsidR="001120F7" w:rsidRPr="009630FE" w14:paraId="56FE61A8" w14:textId="77777777" w:rsidTr="004B2EE1">
        <w:tc>
          <w:tcPr>
            <w:tcW w:w="1696" w:type="dxa"/>
          </w:tcPr>
          <w:p w14:paraId="52308FAD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siNOX1#2</w:t>
            </w:r>
          </w:p>
        </w:tc>
        <w:tc>
          <w:tcPr>
            <w:tcW w:w="4111" w:type="dxa"/>
          </w:tcPr>
          <w:p w14:paraId="2C04BB56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GGAUCCUAGAAAGGUUCAATT</w:t>
            </w:r>
          </w:p>
        </w:tc>
        <w:tc>
          <w:tcPr>
            <w:tcW w:w="4070" w:type="dxa"/>
          </w:tcPr>
          <w:p w14:paraId="4C93A3C4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UUGAACCUUUCUAGGAUCCTT</w:t>
            </w:r>
          </w:p>
        </w:tc>
      </w:tr>
      <w:tr w:rsidR="001120F7" w:rsidRPr="009630FE" w14:paraId="1B638DB4" w14:textId="77777777" w:rsidTr="004B2EE1">
        <w:tc>
          <w:tcPr>
            <w:tcW w:w="1696" w:type="dxa"/>
          </w:tcPr>
          <w:p w14:paraId="77F5407F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siNOX4#1</w:t>
            </w:r>
          </w:p>
        </w:tc>
        <w:tc>
          <w:tcPr>
            <w:tcW w:w="4111" w:type="dxa"/>
          </w:tcPr>
          <w:p w14:paraId="16B83982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CCAUGUGCCGAACACUCUUTT</w:t>
            </w:r>
          </w:p>
        </w:tc>
        <w:tc>
          <w:tcPr>
            <w:tcW w:w="4070" w:type="dxa"/>
          </w:tcPr>
          <w:p w14:paraId="3482DCF6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AAGAGUGUUCGGCACAUGGTT</w:t>
            </w:r>
          </w:p>
        </w:tc>
      </w:tr>
      <w:tr w:rsidR="001120F7" w:rsidRPr="009630FE" w14:paraId="1E256D11" w14:textId="77777777" w:rsidTr="004B2EE1">
        <w:tc>
          <w:tcPr>
            <w:tcW w:w="1696" w:type="dxa"/>
          </w:tcPr>
          <w:p w14:paraId="553FFF0B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siNOX4#2</w:t>
            </w:r>
          </w:p>
        </w:tc>
        <w:tc>
          <w:tcPr>
            <w:tcW w:w="4111" w:type="dxa"/>
          </w:tcPr>
          <w:p w14:paraId="13281BDF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GCAGAGAUAUCCAGUCCUUTT</w:t>
            </w:r>
          </w:p>
        </w:tc>
        <w:tc>
          <w:tcPr>
            <w:tcW w:w="4070" w:type="dxa"/>
          </w:tcPr>
          <w:p w14:paraId="04C1E972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AAGGACUGGAUAUCUCUGCTT</w:t>
            </w:r>
          </w:p>
        </w:tc>
      </w:tr>
      <w:tr w:rsidR="001120F7" w:rsidRPr="009630FE" w14:paraId="11B080C8" w14:textId="77777777" w:rsidTr="004B2EE1">
        <w:tc>
          <w:tcPr>
            <w:tcW w:w="1696" w:type="dxa"/>
          </w:tcPr>
          <w:p w14:paraId="1CD5F6ED" w14:textId="55590471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si</w:t>
            </w:r>
            <w:r w:rsidR="00F82F5B" w:rsidRPr="00C64E80">
              <w:rPr>
                <w:rFonts w:ascii="Times New Roman" w:hAnsi="Times New Roman" w:cs="Times New Roman" w:hint="eastAsia"/>
                <w:szCs w:val="24"/>
              </w:rPr>
              <w:t>TEAD4</w:t>
            </w:r>
            <w:r w:rsidRPr="009630FE">
              <w:rPr>
                <w:rFonts w:ascii="Times New Roman" w:hAnsi="Times New Roman" w:cs="Times New Roman"/>
                <w:sz w:val="22"/>
              </w:rPr>
              <w:t>#1</w:t>
            </w:r>
          </w:p>
        </w:tc>
        <w:tc>
          <w:tcPr>
            <w:tcW w:w="4111" w:type="dxa"/>
          </w:tcPr>
          <w:p w14:paraId="576E9C17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CCUUUCUCUCAGCAAACCUTT</w:t>
            </w:r>
          </w:p>
        </w:tc>
        <w:tc>
          <w:tcPr>
            <w:tcW w:w="4070" w:type="dxa"/>
          </w:tcPr>
          <w:p w14:paraId="49670ED3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AGGUUUGCUGAGAGAAAGGTT</w:t>
            </w:r>
          </w:p>
        </w:tc>
      </w:tr>
      <w:tr w:rsidR="001120F7" w:rsidRPr="009630FE" w14:paraId="3C93610A" w14:textId="77777777" w:rsidTr="004B2EE1">
        <w:tc>
          <w:tcPr>
            <w:tcW w:w="1696" w:type="dxa"/>
          </w:tcPr>
          <w:p w14:paraId="3B49411D" w14:textId="530C4668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siT</w:t>
            </w:r>
            <w:r w:rsidR="00F82F5B" w:rsidRPr="00C64E80">
              <w:rPr>
                <w:rFonts w:ascii="Times New Roman" w:hAnsi="Times New Roman" w:cs="Times New Roman" w:hint="eastAsia"/>
                <w:szCs w:val="24"/>
              </w:rPr>
              <w:t>TEAD4</w:t>
            </w:r>
            <w:r w:rsidRPr="009630FE">
              <w:rPr>
                <w:rFonts w:ascii="Times New Roman" w:hAnsi="Times New Roman" w:cs="Times New Roman"/>
                <w:sz w:val="22"/>
              </w:rPr>
              <w:t>#2</w:t>
            </w:r>
          </w:p>
        </w:tc>
        <w:tc>
          <w:tcPr>
            <w:tcW w:w="4111" w:type="dxa"/>
          </w:tcPr>
          <w:p w14:paraId="0453C1D1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GUGCAUUGCCUAUGUCUUUTT</w:t>
            </w:r>
          </w:p>
        </w:tc>
        <w:tc>
          <w:tcPr>
            <w:tcW w:w="4070" w:type="dxa"/>
          </w:tcPr>
          <w:p w14:paraId="1C3F1EF5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AAAGACAUAGGCAAUGCACTT</w:t>
            </w:r>
          </w:p>
        </w:tc>
      </w:tr>
      <w:tr w:rsidR="001120F7" w:rsidRPr="009630FE" w14:paraId="67BA2C67" w14:textId="77777777" w:rsidTr="004B2EE1">
        <w:tc>
          <w:tcPr>
            <w:tcW w:w="1696" w:type="dxa"/>
          </w:tcPr>
          <w:p w14:paraId="7CFE93C5" w14:textId="1B3D8E21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si</w:t>
            </w:r>
            <w:r w:rsidR="00C47347" w:rsidRPr="00C64E80">
              <w:rPr>
                <w:rFonts w:ascii="Times New Roman" w:hAnsi="Times New Roman" w:cs="Times New Roman" w:hint="eastAsia"/>
                <w:szCs w:val="24"/>
              </w:rPr>
              <w:t>YAP1</w:t>
            </w:r>
            <w:r w:rsidRPr="009630FE">
              <w:rPr>
                <w:rFonts w:ascii="Times New Roman" w:hAnsi="Times New Roman" w:cs="Times New Roman"/>
                <w:sz w:val="22"/>
              </w:rPr>
              <w:t>#1</w:t>
            </w:r>
          </w:p>
        </w:tc>
        <w:tc>
          <w:tcPr>
            <w:tcW w:w="4111" w:type="dxa"/>
          </w:tcPr>
          <w:p w14:paraId="4D77F649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GAAUGAACAUAGAAGGAGATT</w:t>
            </w:r>
          </w:p>
        </w:tc>
        <w:tc>
          <w:tcPr>
            <w:tcW w:w="4070" w:type="dxa"/>
          </w:tcPr>
          <w:p w14:paraId="0E3022F8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UCUCCUUCUAUGUUCAUUCTT</w:t>
            </w:r>
          </w:p>
        </w:tc>
      </w:tr>
      <w:tr w:rsidR="001120F7" w:rsidRPr="009630FE" w14:paraId="4B5A10EA" w14:textId="77777777" w:rsidTr="004B2EE1">
        <w:tc>
          <w:tcPr>
            <w:tcW w:w="1696" w:type="dxa"/>
          </w:tcPr>
          <w:p w14:paraId="6C4660FA" w14:textId="171EB6DB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si</w:t>
            </w:r>
            <w:r w:rsidR="00C47347" w:rsidRPr="00C64E80">
              <w:rPr>
                <w:rFonts w:ascii="Times New Roman" w:hAnsi="Times New Roman" w:cs="Times New Roman" w:hint="eastAsia"/>
                <w:szCs w:val="24"/>
              </w:rPr>
              <w:t>YAP1</w:t>
            </w:r>
            <w:r w:rsidRPr="009630FE">
              <w:rPr>
                <w:rFonts w:ascii="Times New Roman" w:hAnsi="Times New Roman" w:cs="Times New Roman"/>
                <w:sz w:val="22"/>
              </w:rPr>
              <w:t>#2</w:t>
            </w:r>
          </w:p>
        </w:tc>
        <w:tc>
          <w:tcPr>
            <w:tcW w:w="4111" w:type="dxa"/>
          </w:tcPr>
          <w:p w14:paraId="630356CC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GCCAUGAACCAGAGAAUCATT</w:t>
            </w:r>
          </w:p>
        </w:tc>
        <w:tc>
          <w:tcPr>
            <w:tcW w:w="4070" w:type="dxa"/>
          </w:tcPr>
          <w:p w14:paraId="1225B33E" w14:textId="77777777" w:rsidR="001120F7" w:rsidRPr="009630FE" w:rsidRDefault="001120F7" w:rsidP="004B2EE1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630FE">
              <w:rPr>
                <w:rFonts w:ascii="Times New Roman" w:hAnsi="Times New Roman" w:cs="Times New Roman"/>
                <w:sz w:val="22"/>
              </w:rPr>
              <w:t>UGAUUCUCUGGUUCAUGGCTT</w:t>
            </w:r>
          </w:p>
        </w:tc>
      </w:tr>
    </w:tbl>
    <w:p w14:paraId="5947AE1C" w14:textId="3BD1EC84" w:rsidR="00C031D4" w:rsidRDefault="00C031D4" w:rsidP="001120F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039FDFF" w14:textId="09AC873C" w:rsidR="001120F7" w:rsidRPr="005549FA" w:rsidRDefault="00C031D4" w:rsidP="00C031D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EF3E7E" w14:textId="11D7606B" w:rsidR="001120F7" w:rsidRPr="005549FA" w:rsidRDefault="001120F7" w:rsidP="001120F7">
      <w:pPr>
        <w:pStyle w:val="1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5549F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Supplementary </w:t>
      </w:r>
      <w:r w:rsidR="0040278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</w:t>
      </w:r>
      <w:r w:rsidRPr="005549FA">
        <w:rPr>
          <w:rFonts w:ascii="Times New Roman" w:hAnsi="Times New Roman" w:cs="Times New Roman"/>
          <w:color w:val="000000" w:themeColor="text1"/>
          <w:sz w:val="24"/>
          <w:szCs w:val="24"/>
        </w:rPr>
        <w:t>igures</w:t>
      </w:r>
    </w:p>
    <w:p w14:paraId="6E99FD2D" w14:textId="5B7ADB27" w:rsidR="001120F7" w:rsidRPr="00C031D4" w:rsidRDefault="001120F7" w:rsidP="0010434F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bookmarkStart w:id="0" w:name="OLE_LINK1"/>
      <w:r w:rsidRPr="005549FA">
        <w:rPr>
          <w:rFonts w:ascii="Times New Roman" w:hAnsi="Times New Roman" w:cs="Times New Roman"/>
          <w:color w:val="000000" w:themeColor="text1"/>
          <w:sz w:val="24"/>
          <w:szCs w:val="24"/>
        </w:rPr>
        <w:t>Fig.</w:t>
      </w:r>
      <w:r w:rsidR="00B044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bookmarkEnd w:id="0"/>
      <w:r w:rsidRPr="005549FA">
        <w:rPr>
          <w:rFonts w:ascii="Times New Roman" w:hAnsi="Times New Roman" w:cs="Times New Roman"/>
          <w:color w:val="000000" w:themeColor="text1"/>
          <w:sz w:val="24"/>
          <w:szCs w:val="24"/>
        </w:rPr>
        <w:t>S1</w:t>
      </w:r>
    </w:p>
    <w:p w14:paraId="12D4F51F" w14:textId="64B97669" w:rsidR="000F7EAE" w:rsidRDefault="00AB18AD" w:rsidP="00112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1529E493" wp14:editId="6E1B47BB">
            <wp:extent cx="6263640" cy="6499860"/>
            <wp:effectExtent l="0" t="0" r="3810" b="0"/>
            <wp:docPr id="4265647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564712" name="图片 4265647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649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0BD0D" w14:textId="408E777B" w:rsidR="000F7EAE" w:rsidRPr="00C031D4" w:rsidRDefault="000F7EAE" w:rsidP="000F7EA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31D4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B0442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875D7F" w:rsidRPr="00C031D4"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 xml:space="preserve"> Inhibiti</w:t>
      </w:r>
      <w:r w:rsidR="002C660F">
        <w:rPr>
          <w:rFonts w:ascii="Times New Roman" w:hAnsi="Times New Roman" w:cs="Times New Roman" w:hint="eastAsia"/>
          <w:b/>
          <w:bCs/>
          <w:sz w:val="24"/>
          <w:szCs w:val="24"/>
        </w:rPr>
        <w:t>ng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 xml:space="preserve"> NOX1/4 suppresses CD47 expression and reverses radiotherapy-induced CD47 upregulation.</w:t>
      </w:r>
    </w:p>
    <w:p w14:paraId="3D97E3D9" w14:textId="6C4893F0" w:rsidR="000F7EAE" w:rsidRPr="000F7EAE" w:rsidRDefault="00875D7F" w:rsidP="000F7EA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31D4">
        <w:rPr>
          <w:rFonts w:ascii="Times New Roman" w:hAnsi="Times New Roman" w:cs="Times New Roman"/>
          <w:b/>
          <w:bCs/>
          <w:sz w:val="24"/>
          <w:szCs w:val="24"/>
        </w:rPr>
        <w:t>(A–B)</w:t>
      </w:r>
      <w:r w:rsidRPr="00C031D4">
        <w:rPr>
          <w:rFonts w:ascii="Times New Roman" w:hAnsi="Times New Roman" w:cs="Times New Roman"/>
          <w:sz w:val="24"/>
          <w:szCs w:val="24"/>
        </w:rPr>
        <w:t xml:space="preserve"> GKT137831 downreg</w:t>
      </w:r>
      <w:r w:rsidRPr="002C660F">
        <w:rPr>
          <w:rFonts w:ascii="Times New Roman" w:hAnsi="Times New Roman" w:cs="Times New Roman"/>
          <w:sz w:val="24"/>
          <w:szCs w:val="24"/>
        </w:rPr>
        <w:t>ulates CD47 mRNA in H460 cells in a dose‑</w:t>
      </w:r>
      <w:r w:rsidR="00202F5E" w:rsidRPr="002C660F">
        <w:rPr>
          <w:rFonts w:ascii="Times New Roman" w:hAnsi="Times New Roman" w:cs="Times New Roman"/>
          <w:sz w:val="24"/>
          <w:szCs w:val="24"/>
        </w:rPr>
        <w:t>dependent</w:t>
      </w:r>
      <w:r w:rsidRPr="002C660F">
        <w:rPr>
          <w:rFonts w:ascii="Times New Roman" w:hAnsi="Times New Roman" w:cs="Times New Roman"/>
          <w:sz w:val="24"/>
          <w:szCs w:val="24"/>
        </w:rPr>
        <w:t xml:space="preserve"> (0</w:t>
      </w:r>
      <w:r w:rsidR="00CB0505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50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3E5669" w:rsidRPr="002C660F">
        <w:rPr>
          <w:rFonts w:ascii="Times New Roman" w:hAnsi="Times New Roman" w:cs="Times New Roman" w:hint="eastAsia"/>
          <w:sz w:val="24"/>
          <w:szCs w:val="24"/>
        </w:rPr>
        <w:t>, 10</w:t>
      </w:r>
      <w:r w:rsidR="00CB0505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50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3E5669"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 xml:space="preserve">20 </w:t>
      </w:r>
      <w:proofErr w:type="spellStart"/>
      <w:r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4"/>
        </w:rPr>
        <w:t xml:space="preserve">, 48 h) (A) and time‑dependent (10 </w:t>
      </w:r>
      <w:proofErr w:type="spellStart"/>
      <w:r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4"/>
        </w:rPr>
        <w:t>, 0</w:t>
      </w:r>
      <w:r w:rsidR="00CB0505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="003E5669" w:rsidRPr="002C660F">
        <w:rPr>
          <w:rFonts w:ascii="Times New Roman" w:hAnsi="Times New Roman" w:cs="Times New Roman" w:hint="eastAsia"/>
          <w:sz w:val="24"/>
          <w:szCs w:val="24"/>
        </w:rPr>
        <w:t>, 24</w:t>
      </w:r>
      <w:r w:rsidR="00CB0505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="003E5669"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>48 h) (B) manner,</w:t>
      </w:r>
      <w:r w:rsidRPr="00C031D4">
        <w:rPr>
          <w:rFonts w:ascii="Times New Roman" w:hAnsi="Times New Roman" w:cs="Times New Roman"/>
          <w:sz w:val="24"/>
          <w:szCs w:val="24"/>
        </w:rPr>
        <w:t xml:space="preserve"> as measured by RT‑qPCR. 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Pr="00C031D4">
        <w:rPr>
          <w:rFonts w:ascii="Times New Roman" w:hAnsi="Times New Roman" w:cs="Times New Roman"/>
          <w:sz w:val="24"/>
          <w:szCs w:val="24"/>
        </w:rPr>
        <w:t xml:space="preserve"> </w:t>
      </w:r>
      <w:r w:rsidRPr="00C031D4">
        <w:rPr>
          <w:rFonts w:ascii="Times New Roman" w:hAnsi="Times New Roman" w:cs="Times New Roman"/>
          <w:sz w:val="24"/>
          <w:szCs w:val="24"/>
        </w:rPr>
        <w:lastRenderedPageBreak/>
        <w:t xml:space="preserve">Immunofluorescence staining of CD47 </w:t>
      </w:r>
      <w:r w:rsidRPr="002C660F">
        <w:rPr>
          <w:rFonts w:ascii="Times New Roman" w:hAnsi="Times New Roman" w:cs="Times New Roman"/>
          <w:sz w:val="24"/>
          <w:szCs w:val="24"/>
        </w:rPr>
        <w:t>(</w:t>
      </w:r>
      <w:r w:rsidR="002F5712" w:rsidRPr="002C660F">
        <w:rPr>
          <w:rFonts w:ascii="Times New Roman" w:hAnsi="Times New Roman" w:cs="Times New Roman" w:hint="eastAsia"/>
          <w:sz w:val="24"/>
          <w:szCs w:val="24"/>
        </w:rPr>
        <w:t>red</w:t>
      </w:r>
      <w:r w:rsidRPr="002C660F">
        <w:rPr>
          <w:rFonts w:ascii="Times New Roman" w:hAnsi="Times New Roman" w:cs="Times New Roman"/>
          <w:sz w:val="24"/>
          <w:szCs w:val="24"/>
        </w:rPr>
        <w:t>) o</w:t>
      </w:r>
      <w:r w:rsidRPr="00C031D4">
        <w:rPr>
          <w:rFonts w:ascii="Times New Roman" w:hAnsi="Times New Roman" w:cs="Times New Roman"/>
          <w:sz w:val="24"/>
          <w:szCs w:val="24"/>
        </w:rPr>
        <w:t xml:space="preserve">n H460 cells treated with GKT137831 (10 </w:t>
      </w:r>
      <w:proofErr w:type="spellStart"/>
      <w:r w:rsidRPr="00C031D4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C031D4">
        <w:rPr>
          <w:rFonts w:ascii="Times New Roman" w:hAnsi="Times New Roman" w:cs="Times New Roman"/>
          <w:sz w:val="24"/>
          <w:szCs w:val="24"/>
        </w:rPr>
        <w:t xml:space="preserve">, 48 h). Nuclei were counterstained with DAPI (blue). 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>(D–E)</w:t>
      </w:r>
      <w:r w:rsidRPr="00C031D4">
        <w:rPr>
          <w:rFonts w:ascii="Times New Roman" w:hAnsi="Times New Roman" w:cs="Times New Roman"/>
          <w:sz w:val="24"/>
          <w:szCs w:val="24"/>
        </w:rPr>
        <w:t xml:space="preserve"> GKT137831 reverses radiotherapy‑induced CD47 surface upregulation in A549 and H460 cells in a dos</w:t>
      </w:r>
      <w:r w:rsidRPr="002C660F">
        <w:rPr>
          <w:rFonts w:ascii="Times New Roman" w:hAnsi="Times New Roman" w:cs="Times New Roman"/>
          <w:sz w:val="24"/>
          <w:szCs w:val="24"/>
        </w:rPr>
        <w:t>e‑ (0</w:t>
      </w:r>
      <w:r w:rsidR="00CB0505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50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3E5669" w:rsidRPr="002C660F">
        <w:rPr>
          <w:rFonts w:ascii="Times New Roman" w:hAnsi="Times New Roman" w:cs="Times New Roman" w:hint="eastAsia"/>
          <w:sz w:val="24"/>
          <w:szCs w:val="24"/>
        </w:rPr>
        <w:t>, 10</w:t>
      </w:r>
      <w:r w:rsidR="00CB0505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50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3E5669"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 xml:space="preserve">20 </w:t>
      </w:r>
      <w:proofErr w:type="spellStart"/>
      <w:r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4"/>
        </w:rPr>
        <w:t>, 48 h)</w:t>
      </w:r>
      <w:r w:rsidRPr="00C031D4">
        <w:rPr>
          <w:rFonts w:ascii="Times New Roman" w:hAnsi="Times New Roman" w:cs="Times New Roman"/>
          <w:sz w:val="24"/>
          <w:szCs w:val="24"/>
        </w:rPr>
        <w:t xml:space="preserve"> (D) and time‑dependen</w:t>
      </w:r>
      <w:r w:rsidRPr="002C660F">
        <w:rPr>
          <w:rFonts w:ascii="Times New Roman" w:hAnsi="Times New Roman" w:cs="Times New Roman"/>
          <w:sz w:val="24"/>
          <w:szCs w:val="24"/>
        </w:rPr>
        <w:t xml:space="preserve">t (10 </w:t>
      </w:r>
      <w:proofErr w:type="spellStart"/>
      <w:r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4"/>
        </w:rPr>
        <w:t>, 0</w:t>
      </w:r>
      <w:r w:rsidR="00CB0505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="003E5669" w:rsidRPr="002C660F">
        <w:rPr>
          <w:rFonts w:ascii="Times New Roman" w:hAnsi="Times New Roman" w:cs="Times New Roman" w:hint="eastAsia"/>
          <w:sz w:val="24"/>
          <w:szCs w:val="24"/>
        </w:rPr>
        <w:t>, 24</w:t>
      </w:r>
      <w:r w:rsidR="00CB0505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="003E5669"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>48 h) (E) manner, with or with</w:t>
      </w:r>
      <w:r w:rsidRPr="00C031D4">
        <w:rPr>
          <w:rFonts w:ascii="Times New Roman" w:hAnsi="Times New Roman" w:cs="Times New Roman"/>
          <w:sz w:val="24"/>
          <w:szCs w:val="24"/>
        </w:rPr>
        <w:t xml:space="preserve">out radiotherapy (RT, 8 Gy). Left: representative histograms; right: quantitative analysis. 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>(F)</w:t>
      </w:r>
      <w:r w:rsidRPr="00C031D4">
        <w:rPr>
          <w:rFonts w:ascii="Times New Roman" w:hAnsi="Times New Roman" w:cs="Times New Roman"/>
          <w:sz w:val="24"/>
          <w:szCs w:val="24"/>
        </w:rPr>
        <w:t xml:space="preserve"> RT‑qPCR analysis of NOX1, NOX4, and CD47 mRNA in H460 cells following siRNA‑mediated knockdown of NOX1 or NOX4 (48 h). 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 xml:space="preserve">(G) </w:t>
      </w:r>
      <w:r w:rsidRPr="00C031D4">
        <w:rPr>
          <w:rFonts w:ascii="Times New Roman" w:hAnsi="Times New Roman" w:cs="Times New Roman"/>
          <w:sz w:val="24"/>
          <w:szCs w:val="24"/>
        </w:rPr>
        <w:t xml:space="preserve">Western blot validation of NOX1 and NOX4 knockdown in A549 cells. 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>(H–I)</w:t>
      </w:r>
      <w:r w:rsidRPr="00C031D4">
        <w:rPr>
          <w:rFonts w:ascii="Times New Roman" w:hAnsi="Times New Roman" w:cs="Times New Roman"/>
          <w:sz w:val="24"/>
          <w:szCs w:val="24"/>
        </w:rPr>
        <w:t xml:space="preserve"> RT‑qPCR (H) and Western blot (I) analysis of NOX1 and NOX4 expression in A549 or H460 cells treated with the NOX1 inhibitor ML171 (ML) </w:t>
      </w:r>
      <w:r w:rsidRPr="002F5712">
        <w:rPr>
          <w:rFonts w:ascii="Times New Roman" w:hAnsi="Times New Roman" w:cs="Times New Roman"/>
          <w:sz w:val="24"/>
          <w:szCs w:val="24"/>
        </w:rPr>
        <w:t>or</w:t>
      </w:r>
      <w:r w:rsidRPr="00C031D4">
        <w:rPr>
          <w:rFonts w:ascii="Times New Roman" w:hAnsi="Times New Roman" w:cs="Times New Roman"/>
          <w:sz w:val="24"/>
          <w:szCs w:val="24"/>
        </w:rPr>
        <w:t xml:space="preserve"> the NOX4 inhibitor GLX351322 (GLX) for 48 h.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 xml:space="preserve"> (J) </w:t>
      </w:r>
      <w:r w:rsidRPr="00C031D4">
        <w:rPr>
          <w:rFonts w:ascii="Times New Roman" w:hAnsi="Times New Roman" w:cs="Times New Roman"/>
          <w:sz w:val="24"/>
          <w:szCs w:val="24"/>
        </w:rPr>
        <w:t xml:space="preserve">Flow cytometric analysis of CD47 surface expression in A549 cells following NOX1 </w:t>
      </w:r>
      <w:r w:rsidRPr="002F5712">
        <w:rPr>
          <w:rFonts w:ascii="Times New Roman" w:hAnsi="Times New Roman" w:cs="Times New Roman"/>
          <w:sz w:val="24"/>
          <w:szCs w:val="24"/>
        </w:rPr>
        <w:t>or</w:t>
      </w:r>
      <w:r w:rsidRPr="00C031D4">
        <w:rPr>
          <w:rFonts w:ascii="Times New Roman" w:hAnsi="Times New Roman" w:cs="Times New Roman"/>
          <w:sz w:val="24"/>
          <w:szCs w:val="24"/>
        </w:rPr>
        <w:t xml:space="preserve"> NOX4 knockdown, with or without RT (8 Gy). 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>(K)</w:t>
      </w:r>
      <w:r w:rsidRPr="00C031D4">
        <w:rPr>
          <w:rFonts w:ascii="Times New Roman" w:hAnsi="Times New Roman" w:cs="Times New Roman"/>
          <w:sz w:val="24"/>
          <w:szCs w:val="24"/>
        </w:rPr>
        <w:t xml:space="preserve"> Flow cytometric analysis of CD47 surface expression in H460 cells treated with ML171, GLX351322, or both, with or without RT (8 Gy). 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>(L–M)</w:t>
      </w:r>
      <w:r w:rsidRPr="00C031D4">
        <w:rPr>
          <w:rFonts w:ascii="Times New Roman" w:hAnsi="Times New Roman" w:cs="Times New Roman"/>
          <w:sz w:val="24"/>
          <w:szCs w:val="24"/>
        </w:rPr>
        <w:t xml:space="preserve"> RT‑qPCR (L) and Western blot (M) validation of NOX1 or NOX4 overexpression (OE‑NOX1/OE‑NOX4) in A549 and H460 cells. 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 xml:space="preserve">(N–O) </w:t>
      </w:r>
      <w:r w:rsidRPr="00C031D4">
        <w:rPr>
          <w:rFonts w:ascii="Times New Roman" w:hAnsi="Times New Roman" w:cs="Times New Roman"/>
          <w:sz w:val="24"/>
          <w:szCs w:val="24"/>
        </w:rPr>
        <w:t xml:space="preserve">RT‑qPCR (N) and flow cytometric (O) analysis of CD47 expression in H460 cells overexpressing NOX1 or NOX4. </w:t>
      </w:r>
      <w:r w:rsidR="003E5669" w:rsidRPr="00C031D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E5669" w:rsidRPr="00C031D4">
        <w:rPr>
          <w:rFonts w:ascii="Times New Roman" w:hAnsi="Times New Roman" w:cs="Times New Roman"/>
          <w:sz w:val="24"/>
          <w:szCs w:val="24"/>
        </w:rPr>
        <w:t>(n=3</w:t>
      </w:r>
      <w:r w:rsidR="003E5669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E5669" w:rsidRPr="00C031D4">
        <w:rPr>
          <w:rFonts w:ascii="Times New Roman" w:hAnsi="Times New Roman" w:cs="Times New Roman"/>
          <w:sz w:val="24"/>
          <w:szCs w:val="24"/>
        </w:rPr>
        <w:t>mean ± SD,</w:t>
      </w:r>
      <w:r w:rsidR="003E5669" w:rsidRPr="00C031D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E5669" w:rsidRPr="00C031D4">
        <w:rPr>
          <w:rFonts w:ascii="Times New Roman" w:hAnsi="Times New Roman" w:cs="Times New Roman"/>
          <w:sz w:val="24"/>
          <w:szCs w:val="24"/>
        </w:rPr>
        <w:t>*P &lt; 0.05, **P &lt; 0.01</w:t>
      </w:r>
      <w:r w:rsidR="003E5669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E5669" w:rsidRPr="00C031D4">
        <w:rPr>
          <w:rFonts w:ascii="Times New Roman" w:hAnsi="Times New Roman" w:cs="Times New Roman"/>
          <w:sz w:val="24"/>
          <w:szCs w:val="24"/>
        </w:rPr>
        <w:t>ns: no statistical difference</w:t>
      </w:r>
      <w:r w:rsidR="003E5669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E5669" w:rsidRPr="00C031D4">
        <w:rPr>
          <w:rFonts w:ascii="Times New Roman" w:hAnsi="Times New Roman" w:cs="Times New Roman"/>
          <w:sz w:val="24"/>
          <w:szCs w:val="24"/>
        </w:rPr>
        <w:t>one-way ANOVA.)</w:t>
      </w:r>
    </w:p>
    <w:p w14:paraId="07BFCE79" w14:textId="77777777" w:rsidR="000F7EAE" w:rsidRPr="000F7EAE" w:rsidRDefault="000F7EAE" w:rsidP="001120F7">
      <w:pPr>
        <w:rPr>
          <w:rFonts w:ascii="Times New Roman" w:hAnsi="Times New Roman" w:cs="Times New Roman"/>
          <w:sz w:val="24"/>
          <w:szCs w:val="24"/>
        </w:rPr>
      </w:pPr>
    </w:p>
    <w:p w14:paraId="4878A2A8" w14:textId="6972031C" w:rsidR="00AB18AD" w:rsidRPr="00C031D4" w:rsidRDefault="001120F7" w:rsidP="00C031D4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5549F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Fig.</w:t>
      </w:r>
      <w:r w:rsidR="00B044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549FA">
        <w:rPr>
          <w:rFonts w:ascii="Times New Roman" w:hAnsi="Times New Roman" w:cs="Times New Roman"/>
          <w:color w:val="000000" w:themeColor="text1"/>
          <w:sz w:val="24"/>
          <w:szCs w:val="24"/>
        </w:rPr>
        <w:t>S2</w:t>
      </w:r>
    </w:p>
    <w:p w14:paraId="528A8DBA" w14:textId="2788BCFE" w:rsidR="00AB18AD" w:rsidRDefault="00AB18AD" w:rsidP="001120F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43C7324B" wp14:editId="49E4956E">
            <wp:extent cx="5748948" cy="4305300"/>
            <wp:effectExtent l="0" t="0" r="4445" b="0"/>
            <wp:docPr id="126027980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279807" name="图片 126027980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363" cy="431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747A2" w14:textId="46205223" w:rsidR="00066A82" w:rsidRPr="00C031D4" w:rsidRDefault="00066A82" w:rsidP="00066A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31D4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B0442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031D4">
        <w:rPr>
          <w:rFonts w:ascii="Times New Roman" w:hAnsi="Times New Roman" w:cs="Times New Roman" w:hint="eastAsia"/>
          <w:b/>
          <w:bCs/>
          <w:sz w:val="24"/>
          <w:szCs w:val="24"/>
        </w:rPr>
        <w:t>S2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45F1" w:rsidRPr="00C031D4">
        <w:rPr>
          <w:rFonts w:ascii="Times New Roman" w:hAnsi="Times New Roman" w:cs="Times New Roman"/>
          <w:b/>
          <w:bCs/>
          <w:sz w:val="24"/>
          <w:szCs w:val="24"/>
        </w:rPr>
        <w:t>NOX1/4</w:t>
      </w:r>
      <w:r w:rsidR="00D445F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-derived 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>ROS mediates radiotherapy-induced CD47 upregulation</w:t>
      </w:r>
      <w:r w:rsidR="006C57B5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4E52F323" w14:textId="16778C16" w:rsidR="00066A82" w:rsidRPr="00066A82" w:rsidRDefault="00066A82" w:rsidP="00066A8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31D4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C031D4">
        <w:rPr>
          <w:rFonts w:ascii="Times New Roman" w:hAnsi="Times New Roman" w:cs="Times New Roman"/>
          <w:sz w:val="24"/>
          <w:szCs w:val="24"/>
        </w:rPr>
        <w:t> GKT137831 reduces ROS levels in H460 cells in a dose</w:t>
      </w:r>
      <w:r w:rsidRPr="00C031D4">
        <w:rPr>
          <w:rFonts w:ascii="Times New Roman" w:hAnsi="Times New Roman" w:cs="Times New Roman"/>
          <w:sz w:val="24"/>
          <w:szCs w:val="24"/>
        </w:rPr>
        <w:noBreakHyphen/>
        <w:t>dependent m</w:t>
      </w:r>
      <w:r w:rsidRPr="002C660F">
        <w:rPr>
          <w:rFonts w:ascii="Times New Roman" w:hAnsi="Times New Roman" w:cs="Times New Roman"/>
          <w:sz w:val="24"/>
          <w:szCs w:val="24"/>
        </w:rPr>
        <w:t>anner (0</w:t>
      </w:r>
      <w:r w:rsidR="00CB0505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50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 w:hint="eastAsia"/>
          <w:sz w:val="24"/>
          <w:szCs w:val="24"/>
        </w:rPr>
        <w:t>, 10</w:t>
      </w:r>
      <w:r w:rsidR="00CB0505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50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 xml:space="preserve">20 </w:t>
      </w:r>
      <w:proofErr w:type="spellStart"/>
      <w:r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4"/>
        </w:rPr>
        <w:t>, 48 h). </w:t>
      </w:r>
      <w:r w:rsidRPr="002C660F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2C660F">
        <w:rPr>
          <w:rFonts w:ascii="Times New Roman" w:hAnsi="Times New Roman" w:cs="Times New Roman"/>
          <w:sz w:val="24"/>
          <w:szCs w:val="24"/>
        </w:rPr>
        <w:t> ROS levels in H460 cells treated with ML171 (NOX1 inhibitor) and in A549 cells treated with GLX351322 (NOX4 inhibitor) at indicated concentrations (</w:t>
      </w:r>
      <w:r w:rsidRPr="002C660F">
        <w:rPr>
          <w:rFonts w:ascii="Times New Roman" w:hAnsi="Times New Roman" w:cs="Times New Roman" w:hint="eastAsia"/>
          <w:sz w:val="24"/>
          <w:szCs w:val="24"/>
        </w:rPr>
        <w:t>0</w:t>
      </w:r>
      <w:r w:rsidR="00CB0505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50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 w:hint="eastAsia"/>
          <w:sz w:val="24"/>
          <w:szCs w:val="24"/>
        </w:rPr>
        <w:t>, 5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96F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4"/>
        </w:rPr>
        <w:t>, 48 h). </w:t>
      </w:r>
      <w:r w:rsidRPr="002C660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C031D4">
        <w:rPr>
          <w:rFonts w:ascii="Times New Roman" w:hAnsi="Times New Roman" w:cs="Times New Roman"/>
          <w:sz w:val="24"/>
          <w:szCs w:val="24"/>
        </w:rPr>
        <w:t xml:space="preserve"> ROS levels in H460 cells </w:t>
      </w:r>
      <w:r w:rsidRPr="002C660F">
        <w:rPr>
          <w:rFonts w:ascii="Times New Roman" w:hAnsi="Times New Roman" w:cs="Times New Roman"/>
          <w:sz w:val="24"/>
          <w:szCs w:val="24"/>
        </w:rPr>
        <w:t>overexpressing NOX1 or NOX4. </w:t>
      </w:r>
      <w:r w:rsidRPr="002C660F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Pr="002C660F">
        <w:rPr>
          <w:rFonts w:ascii="Times New Roman" w:hAnsi="Times New Roman" w:cs="Times New Roman"/>
          <w:sz w:val="24"/>
          <w:szCs w:val="24"/>
        </w:rPr>
        <w:t> Time</w:t>
      </w:r>
      <w:r w:rsidRPr="002C660F">
        <w:rPr>
          <w:rFonts w:ascii="Times New Roman" w:hAnsi="Times New Roman" w:cs="Times New Roman"/>
          <w:sz w:val="24"/>
          <w:szCs w:val="24"/>
        </w:rPr>
        <w:noBreakHyphen/>
        <w:t>course of radiotherapy</w:t>
      </w:r>
      <w:r w:rsidRPr="002C660F">
        <w:rPr>
          <w:rFonts w:ascii="Times New Roman" w:hAnsi="Times New Roman" w:cs="Times New Roman"/>
          <w:sz w:val="24"/>
          <w:szCs w:val="24"/>
        </w:rPr>
        <w:noBreakHyphen/>
        <w:t>induced ROS production in H460 cells (8 Gy, 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Pr="002C660F">
        <w:rPr>
          <w:rFonts w:ascii="Times New Roman" w:hAnsi="Times New Roman" w:cs="Times New Roman" w:hint="eastAsia"/>
          <w:sz w:val="24"/>
          <w:szCs w:val="24"/>
        </w:rPr>
        <w:t>, 12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Pr="002C660F">
        <w:rPr>
          <w:rFonts w:ascii="Times New Roman" w:hAnsi="Times New Roman" w:cs="Times New Roman" w:hint="eastAsia"/>
          <w:sz w:val="24"/>
          <w:szCs w:val="24"/>
        </w:rPr>
        <w:t>, 24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Pr="002C660F">
        <w:rPr>
          <w:rFonts w:ascii="Times New Roman" w:hAnsi="Times New Roman" w:cs="Times New Roman" w:hint="eastAsia"/>
          <w:sz w:val="24"/>
          <w:szCs w:val="24"/>
        </w:rPr>
        <w:t>, 48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>72 h). Left: representative histograms; right: quantitative analysis. </w:t>
      </w:r>
      <w:r w:rsidRPr="002C660F">
        <w:rPr>
          <w:rFonts w:ascii="Times New Roman" w:hAnsi="Times New Roman" w:cs="Times New Roman"/>
          <w:b/>
          <w:bCs/>
          <w:sz w:val="24"/>
          <w:szCs w:val="24"/>
        </w:rPr>
        <w:t>(E–F)</w:t>
      </w:r>
      <w:r w:rsidRPr="002C660F">
        <w:rPr>
          <w:rFonts w:ascii="Times New Roman" w:hAnsi="Times New Roman" w:cs="Times New Roman"/>
          <w:sz w:val="24"/>
          <w:szCs w:val="24"/>
        </w:rPr>
        <w:t> NAC reduces ROS levels in A549 and H460 cells in a dose</w:t>
      </w:r>
      <w:r w:rsidRPr="002C660F">
        <w:rPr>
          <w:rFonts w:ascii="Times New Roman" w:hAnsi="Times New Roman" w:cs="Times New Roman"/>
          <w:sz w:val="24"/>
          <w:szCs w:val="24"/>
        </w:rPr>
        <w:noBreakHyphen/>
      </w:r>
      <w:r w:rsidR="00DE4EA6" w:rsidRPr="00DE4EA6">
        <w:rPr>
          <w:rFonts w:ascii="Times New Roman" w:hAnsi="Times New Roman" w:cs="Times New Roman"/>
          <w:sz w:val="24"/>
          <w:szCs w:val="24"/>
        </w:rPr>
        <w:t xml:space="preserve"> </w:t>
      </w:r>
      <w:r w:rsidR="00DE4EA6" w:rsidRPr="002C660F">
        <w:rPr>
          <w:rFonts w:ascii="Times New Roman" w:hAnsi="Times New Roman" w:cs="Times New Roman"/>
          <w:sz w:val="24"/>
          <w:szCs w:val="24"/>
        </w:rPr>
        <w:t>dependent</w:t>
      </w:r>
      <w:r w:rsidRPr="002C660F">
        <w:rPr>
          <w:rFonts w:ascii="Times New Roman" w:hAnsi="Times New Roman" w:cs="Times New Roman"/>
          <w:sz w:val="24"/>
          <w:szCs w:val="24"/>
        </w:rPr>
        <w:t xml:space="preserve"> (</w:t>
      </w:r>
      <w:r w:rsidRPr="002C660F">
        <w:rPr>
          <w:rFonts w:ascii="Times New Roman" w:hAnsi="Times New Roman" w:cs="Times New Roman" w:hint="eastAsia"/>
          <w:sz w:val="24"/>
          <w:szCs w:val="24"/>
        </w:rPr>
        <w:t>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mM</w:t>
      </w:r>
      <w:r w:rsidRPr="002C660F">
        <w:rPr>
          <w:rFonts w:ascii="Times New Roman" w:hAnsi="Times New Roman" w:cs="Times New Roman" w:hint="eastAsia"/>
          <w:sz w:val="24"/>
          <w:szCs w:val="24"/>
        </w:rPr>
        <w:t>, 5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mM</w:t>
      </w:r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>10 mM, 48 h) (E) and time</w:t>
      </w:r>
      <w:r w:rsidRPr="002C660F">
        <w:rPr>
          <w:rFonts w:ascii="Times New Roman" w:hAnsi="Times New Roman" w:cs="Times New Roman"/>
          <w:sz w:val="24"/>
          <w:szCs w:val="24"/>
        </w:rPr>
        <w:noBreakHyphen/>
        <w:t>dependent (5 mM, 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Pr="002C660F">
        <w:rPr>
          <w:rFonts w:ascii="Times New Roman" w:hAnsi="Times New Roman" w:cs="Times New Roman" w:hint="eastAsia"/>
          <w:sz w:val="24"/>
          <w:szCs w:val="24"/>
        </w:rPr>
        <w:t>, 24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>48 h) (F) manner. </w:t>
      </w:r>
      <w:r w:rsidRPr="002C660F">
        <w:rPr>
          <w:rFonts w:ascii="Times New Roman" w:hAnsi="Times New Roman" w:cs="Times New Roman"/>
          <w:b/>
          <w:bCs/>
          <w:sz w:val="24"/>
          <w:szCs w:val="24"/>
        </w:rPr>
        <w:t>(G–H)</w:t>
      </w:r>
      <w:r w:rsidRPr="002C660F">
        <w:rPr>
          <w:rFonts w:ascii="Times New Roman" w:hAnsi="Times New Roman" w:cs="Times New Roman"/>
          <w:sz w:val="24"/>
          <w:szCs w:val="24"/>
        </w:rPr>
        <w:t> H₂O₂ increases ROS levels in A549 (</w:t>
      </w:r>
      <w:r w:rsidRPr="002C660F">
        <w:rPr>
          <w:rFonts w:ascii="Times New Roman" w:hAnsi="Times New Roman" w:cs="Times New Roman" w:hint="eastAsia"/>
          <w:sz w:val="24"/>
          <w:szCs w:val="24"/>
        </w:rPr>
        <w:t>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96F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>200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96F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 xml:space="preserve">400 </w:t>
      </w:r>
      <w:proofErr w:type="spellStart"/>
      <w:r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4"/>
        </w:rPr>
        <w:t>) and H460 (</w:t>
      </w:r>
      <w:r w:rsidRPr="002C660F">
        <w:rPr>
          <w:rFonts w:ascii="Times New Roman" w:hAnsi="Times New Roman" w:cs="Times New Roman" w:hint="eastAsia"/>
          <w:sz w:val="24"/>
          <w:szCs w:val="24"/>
        </w:rPr>
        <w:t>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96F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 w:hint="eastAsia"/>
          <w:sz w:val="24"/>
          <w:szCs w:val="24"/>
        </w:rPr>
        <w:t>, 100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96F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 xml:space="preserve">200 </w:t>
      </w:r>
      <w:proofErr w:type="spellStart"/>
      <w:r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4"/>
        </w:rPr>
        <w:t>) cells in a dose</w:t>
      </w:r>
      <w:r w:rsidRPr="002C660F">
        <w:rPr>
          <w:rFonts w:ascii="Times New Roman" w:hAnsi="Times New Roman" w:cs="Times New Roman"/>
          <w:sz w:val="24"/>
          <w:szCs w:val="24"/>
        </w:rPr>
        <w:noBreakHyphen/>
        <w:t xml:space="preserve"> (48 h) (G) and time</w:t>
      </w:r>
      <w:r w:rsidRPr="002C660F">
        <w:rPr>
          <w:rFonts w:ascii="Times New Roman" w:hAnsi="Times New Roman" w:cs="Times New Roman"/>
          <w:sz w:val="24"/>
          <w:szCs w:val="24"/>
        </w:rPr>
        <w:noBreakHyphen/>
        <w:t>dependent (200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96F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4"/>
        </w:rPr>
        <w:t xml:space="preserve"> or 100 </w:t>
      </w:r>
      <w:proofErr w:type="spellStart"/>
      <w:r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4"/>
        </w:rPr>
        <w:t>, 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Pr="002C660F">
        <w:rPr>
          <w:rFonts w:ascii="Times New Roman" w:hAnsi="Times New Roman" w:cs="Times New Roman" w:hint="eastAsia"/>
          <w:sz w:val="24"/>
          <w:szCs w:val="24"/>
        </w:rPr>
        <w:t>, 24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>48 h) (H) manner. </w:t>
      </w:r>
      <w:r w:rsidRPr="002C660F">
        <w:rPr>
          <w:rFonts w:ascii="Times New Roman" w:hAnsi="Times New Roman" w:cs="Times New Roman"/>
          <w:b/>
          <w:bCs/>
          <w:sz w:val="24"/>
          <w:szCs w:val="24"/>
        </w:rPr>
        <w:t>(I)</w:t>
      </w:r>
      <w:r w:rsidRPr="002C660F">
        <w:rPr>
          <w:rFonts w:ascii="Times New Roman" w:hAnsi="Times New Roman" w:cs="Times New Roman"/>
          <w:sz w:val="24"/>
          <w:szCs w:val="24"/>
        </w:rPr>
        <w:t> RT</w:t>
      </w:r>
      <w:r w:rsidRPr="002C660F">
        <w:rPr>
          <w:rFonts w:ascii="Times New Roman" w:hAnsi="Times New Roman" w:cs="Times New Roman"/>
          <w:sz w:val="24"/>
          <w:szCs w:val="24"/>
        </w:rPr>
        <w:noBreakHyphen/>
        <w:t>qPCR analysis of CD47 mRNA in H460 cells treated with NAC (</w:t>
      </w:r>
      <w:r w:rsidRPr="002C660F">
        <w:rPr>
          <w:rFonts w:ascii="Times New Roman" w:hAnsi="Times New Roman" w:cs="Times New Roman" w:hint="eastAsia"/>
          <w:sz w:val="24"/>
          <w:szCs w:val="24"/>
        </w:rPr>
        <w:t>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mM</w:t>
      </w:r>
      <w:r w:rsidRPr="002C660F">
        <w:rPr>
          <w:rFonts w:ascii="Times New Roman" w:hAnsi="Times New Roman" w:cs="Times New Roman" w:hint="eastAsia"/>
          <w:sz w:val="24"/>
          <w:szCs w:val="24"/>
        </w:rPr>
        <w:t>, 5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mM</w:t>
      </w:r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>10 mM, 48 h). </w:t>
      </w:r>
      <w:r w:rsidRPr="002C660F">
        <w:rPr>
          <w:rFonts w:ascii="Times New Roman" w:hAnsi="Times New Roman" w:cs="Times New Roman"/>
          <w:b/>
          <w:bCs/>
          <w:sz w:val="24"/>
          <w:szCs w:val="24"/>
        </w:rPr>
        <w:t>(J)</w:t>
      </w:r>
      <w:r w:rsidRPr="002C660F">
        <w:rPr>
          <w:rFonts w:ascii="Times New Roman" w:hAnsi="Times New Roman" w:cs="Times New Roman"/>
          <w:sz w:val="24"/>
          <w:szCs w:val="24"/>
        </w:rPr>
        <w:t> RT</w:t>
      </w:r>
      <w:r w:rsidRPr="002C660F">
        <w:rPr>
          <w:rFonts w:ascii="Times New Roman" w:hAnsi="Times New Roman" w:cs="Times New Roman"/>
          <w:sz w:val="24"/>
          <w:szCs w:val="24"/>
        </w:rPr>
        <w:noBreakHyphen/>
        <w:t>qPCR analysis of CD47 mRNA in A549 cells treated with H₂O₂ (</w:t>
      </w:r>
      <w:r w:rsidRPr="002C660F">
        <w:rPr>
          <w:rFonts w:ascii="Times New Roman" w:hAnsi="Times New Roman" w:cs="Times New Roman" w:hint="eastAsia"/>
          <w:sz w:val="24"/>
          <w:szCs w:val="24"/>
        </w:rPr>
        <w:t>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96F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>200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96F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 xml:space="preserve">400 </w:t>
      </w:r>
      <w:proofErr w:type="spellStart"/>
      <w:r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C031D4">
        <w:rPr>
          <w:rFonts w:ascii="Times New Roman" w:hAnsi="Times New Roman" w:cs="Times New Roman"/>
          <w:sz w:val="24"/>
          <w:szCs w:val="24"/>
        </w:rPr>
        <w:t>, 48 h). 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>(K)</w:t>
      </w:r>
      <w:r w:rsidRPr="00C031D4">
        <w:rPr>
          <w:rFonts w:ascii="Times New Roman" w:hAnsi="Times New Roman" w:cs="Times New Roman"/>
          <w:sz w:val="24"/>
          <w:szCs w:val="24"/>
        </w:rPr>
        <w:t> Flow cytometric analysis of CD47 surface expression in H46</w:t>
      </w:r>
      <w:r w:rsidRPr="002C660F">
        <w:rPr>
          <w:rFonts w:ascii="Times New Roman" w:hAnsi="Times New Roman" w:cs="Times New Roman"/>
          <w:sz w:val="24"/>
          <w:szCs w:val="24"/>
        </w:rPr>
        <w:t xml:space="preserve">0 cells treated with </w:t>
      </w:r>
      <w:r w:rsidR="00931384" w:rsidRPr="002C660F">
        <w:rPr>
          <w:rFonts w:ascii="Times New Roman" w:hAnsi="Times New Roman" w:cs="Times New Roman" w:hint="eastAsia"/>
          <w:sz w:val="24"/>
          <w:szCs w:val="24"/>
        </w:rPr>
        <w:t xml:space="preserve">NAC </w:t>
      </w:r>
      <w:r w:rsidRPr="002C660F">
        <w:rPr>
          <w:rFonts w:ascii="Times New Roman" w:hAnsi="Times New Roman" w:cs="Times New Roman"/>
          <w:sz w:val="24"/>
          <w:szCs w:val="24"/>
        </w:rPr>
        <w:t>(</w:t>
      </w:r>
      <w:r w:rsidR="00931384" w:rsidRPr="002C660F">
        <w:rPr>
          <w:rFonts w:ascii="Times New Roman" w:hAnsi="Times New Roman" w:cs="Times New Roman" w:hint="eastAsia"/>
          <w:sz w:val="24"/>
          <w:szCs w:val="24"/>
        </w:rPr>
        <w:t>5 mM</w:t>
      </w:r>
      <w:r w:rsidRPr="002C660F">
        <w:rPr>
          <w:rFonts w:ascii="Times New Roman" w:hAnsi="Times New Roman" w:cs="Times New Roman"/>
          <w:sz w:val="24"/>
          <w:szCs w:val="24"/>
        </w:rPr>
        <w:t xml:space="preserve">) for </w:t>
      </w:r>
      <w:r w:rsidRPr="002C660F">
        <w:rPr>
          <w:rFonts w:ascii="Times New Roman" w:hAnsi="Times New Roman" w:cs="Times New Roman" w:hint="eastAsia"/>
          <w:sz w:val="24"/>
          <w:szCs w:val="24"/>
        </w:rPr>
        <w:t>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Pr="002C660F">
        <w:rPr>
          <w:rFonts w:ascii="Times New Roman" w:hAnsi="Times New Roman" w:cs="Times New Roman" w:hint="eastAsia"/>
          <w:sz w:val="24"/>
          <w:szCs w:val="24"/>
        </w:rPr>
        <w:t>, 24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DE4EA6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2C660F">
        <w:rPr>
          <w:rFonts w:ascii="Times New Roman" w:hAnsi="Times New Roman" w:cs="Times New Roman"/>
          <w:sz w:val="24"/>
          <w:szCs w:val="24"/>
        </w:rPr>
        <w:t xml:space="preserve">48 h. </w:t>
      </w:r>
      <w:r w:rsidR="00931384" w:rsidRPr="002C660F">
        <w:rPr>
          <w:rFonts w:ascii="Times New Roman" w:hAnsi="Times New Roman" w:cs="Times New Roman"/>
          <w:b/>
          <w:bCs/>
          <w:sz w:val="24"/>
          <w:szCs w:val="24"/>
        </w:rPr>
        <w:t>(L)</w:t>
      </w:r>
      <w:r w:rsidR="002C660F" w:rsidRPr="002C660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31384" w:rsidRPr="002C660F">
        <w:rPr>
          <w:rFonts w:ascii="Times New Roman" w:hAnsi="Times New Roman" w:cs="Times New Roman"/>
          <w:sz w:val="24"/>
          <w:szCs w:val="24"/>
        </w:rPr>
        <w:t>Flow cytometric analysis of CD47 surface expression in A</w:t>
      </w:r>
      <w:proofErr w:type="gramStart"/>
      <w:r w:rsidR="00931384" w:rsidRPr="002C660F">
        <w:rPr>
          <w:rFonts w:ascii="Times New Roman" w:hAnsi="Times New Roman" w:cs="Times New Roman"/>
          <w:sz w:val="24"/>
          <w:szCs w:val="24"/>
        </w:rPr>
        <w:t>549  cells</w:t>
      </w:r>
      <w:proofErr w:type="gramEnd"/>
      <w:r w:rsidR="00931384" w:rsidRPr="002C660F">
        <w:rPr>
          <w:rFonts w:ascii="Times New Roman" w:hAnsi="Times New Roman" w:cs="Times New Roman"/>
          <w:sz w:val="24"/>
          <w:szCs w:val="24"/>
        </w:rPr>
        <w:t xml:space="preserve"> treated with </w:t>
      </w:r>
      <w:r w:rsidR="00931384" w:rsidRPr="002C660F">
        <w:rPr>
          <w:rFonts w:ascii="Times New Roman" w:hAnsi="Times New Roman" w:cs="Times New Roman" w:hint="eastAsia"/>
          <w:sz w:val="24"/>
          <w:szCs w:val="24"/>
        </w:rPr>
        <w:t>H2O2</w:t>
      </w:r>
      <w:r w:rsidR="00931384" w:rsidRPr="002C660F">
        <w:rPr>
          <w:rFonts w:ascii="Times New Roman" w:hAnsi="Times New Roman" w:cs="Times New Roman"/>
          <w:sz w:val="24"/>
          <w:szCs w:val="24"/>
        </w:rPr>
        <w:t xml:space="preserve"> </w:t>
      </w:r>
      <w:r w:rsidR="00931384" w:rsidRPr="002C660F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931384" w:rsidRPr="002C660F">
        <w:rPr>
          <w:rFonts w:ascii="Times New Roman" w:hAnsi="Times New Roman" w:cs="Times New Roman" w:hint="eastAsia"/>
          <w:sz w:val="24"/>
          <w:szCs w:val="24"/>
        </w:rPr>
        <w:t>0</w:t>
      </w:r>
      <w:r w:rsidR="00931384" w:rsidRPr="002C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384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931384"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931384" w:rsidRPr="002C660F">
        <w:rPr>
          <w:rFonts w:ascii="Times New Roman" w:hAnsi="Times New Roman" w:cs="Times New Roman"/>
          <w:sz w:val="24"/>
          <w:szCs w:val="24"/>
        </w:rPr>
        <w:t xml:space="preserve">200 </w:t>
      </w:r>
      <w:proofErr w:type="spellStart"/>
      <w:r w:rsidR="00931384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931384"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931384" w:rsidRPr="002C660F">
        <w:rPr>
          <w:rFonts w:ascii="Times New Roman" w:hAnsi="Times New Roman" w:cs="Times New Roman"/>
          <w:sz w:val="24"/>
          <w:szCs w:val="24"/>
        </w:rPr>
        <w:t xml:space="preserve">400 </w:t>
      </w:r>
      <w:proofErr w:type="spellStart"/>
      <w:r w:rsidR="00931384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931384" w:rsidRPr="002C660F">
        <w:rPr>
          <w:rFonts w:ascii="Times New Roman" w:hAnsi="Times New Roman" w:cs="Times New Roman"/>
          <w:sz w:val="24"/>
          <w:szCs w:val="24"/>
        </w:rPr>
        <w:t>)</w:t>
      </w:r>
      <w:r w:rsidR="00931384" w:rsidRPr="002C660F">
        <w:rPr>
          <w:rFonts w:ascii="Times New Roman" w:hAnsi="Times New Roman" w:cs="Times New Roman" w:hint="eastAsia"/>
          <w:sz w:val="24"/>
          <w:szCs w:val="24"/>
        </w:rPr>
        <w:t xml:space="preserve"> for </w:t>
      </w:r>
      <w:r w:rsidR="00931384" w:rsidRPr="002C660F">
        <w:rPr>
          <w:rFonts w:ascii="Times New Roman" w:hAnsi="Times New Roman" w:cs="Times New Roman"/>
          <w:sz w:val="24"/>
          <w:szCs w:val="24"/>
        </w:rPr>
        <w:t>48 h. </w:t>
      </w:r>
      <w:r w:rsidR="003E5669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E5669" w:rsidRPr="002C660F">
        <w:rPr>
          <w:rFonts w:ascii="Times New Roman" w:hAnsi="Times New Roman" w:cs="Times New Roman"/>
          <w:sz w:val="24"/>
          <w:szCs w:val="24"/>
        </w:rPr>
        <w:t>(n=3</w:t>
      </w:r>
      <w:r w:rsidR="003E5669"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E5669" w:rsidRPr="002C660F">
        <w:rPr>
          <w:rFonts w:ascii="Times New Roman" w:hAnsi="Times New Roman" w:cs="Times New Roman"/>
          <w:sz w:val="24"/>
          <w:szCs w:val="24"/>
        </w:rPr>
        <w:t>mean ± SD,</w:t>
      </w:r>
      <w:r w:rsidR="003E5669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E5669" w:rsidRPr="002C660F">
        <w:rPr>
          <w:rFonts w:ascii="Times New Roman" w:hAnsi="Times New Roman" w:cs="Times New Roman"/>
          <w:sz w:val="24"/>
          <w:szCs w:val="24"/>
        </w:rPr>
        <w:t>*P &lt; 0.05, **P &lt; 0.01</w:t>
      </w:r>
      <w:r w:rsidR="003E5669"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E5669" w:rsidRPr="002C660F">
        <w:rPr>
          <w:rFonts w:ascii="Times New Roman" w:hAnsi="Times New Roman" w:cs="Times New Roman"/>
          <w:sz w:val="24"/>
          <w:szCs w:val="24"/>
        </w:rPr>
        <w:t>ns: no</w:t>
      </w:r>
      <w:r w:rsidR="003E5669" w:rsidRPr="00C031D4">
        <w:rPr>
          <w:rFonts w:ascii="Times New Roman" w:hAnsi="Times New Roman" w:cs="Times New Roman"/>
          <w:sz w:val="24"/>
          <w:szCs w:val="24"/>
        </w:rPr>
        <w:t xml:space="preserve"> statistical difference</w:t>
      </w:r>
      <w:r w:rsidR="003E5669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E5669" w:rsidRPr="00C031D4">
        <w:rPr>
          <w:rFonts w:ascii="Times New Roman" w:hAnsi="Times New Roman" w:cs="Times New Roman"/>
          <w:sz w:val="24"/>
          <w:szCs w:val="24"/>
        </w:rPr>
        <w:t>one-way ANOVA.)</w:t>
      </w:r>
    </w:p>
    <w:p w14:paraId="587DA3B2" w14:textId="520DB8E9" w:rsidR="006D5006" w:rsidRPr="00C031D4" w:rsidRDefault="001120F7" w:rsidP="00C031D4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5549F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Fig.</w:t>
      </w:r>
      <w:r w:rsidR="00B044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549FA">
        <w:rPr>
          <w:rFonts w:ascii="Times New Roman" w:hAnsi="Times New Roman" w:cs="Times New Roman"/>
          <w:color w:val="000000" w:themeColor="text1"/>
          <w:sz w:val="24"/>
          <w:szCs w:val="24"/>
        </w:rPr>
        <w:t>S3</w:t>
      </w:r>
    </w:p>
    <w:p w14:paraId="7782E383" w14:textId="49F8D6FC" w:rsidR="006D5006" w:rsidRDefault="00C85565" w:rsidP="00112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5C6B45" wp14:editId="6DF247F6">
            <wp:extent cx="6263640" cy="8387715"/>
            <wp:effectExtent l="0" t="0" r="3810" b="0"/>
            <wp:docPr id="19002616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261611" name="图片 19002616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838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88F9B" w14:textId="234FE6BA" w:rsidR="002B430D" w:rsidRPr="00C031D4" w:rsidRDefault="002B430D" w:rsidP="002B430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OLE_LINK13"/>
      <w:r w:rsidRPr="00C031D4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</w:t>
      </w:r>
      <w:r w:rsidR="00B0442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031D4">
        <w:rPr>
          <w:rFonts w:ascii="Times New Roman" w:hAnsi="Times New Roman" w:cs="Times New Roman" w:hint="eastAsia"/>
          <w:b/>
          <w:bCs/>
          <w:sz w:val="24"/>
          <w:szCs w:val="24"/>
        </w:rPr>
        <w:t>S3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 xml:space="preserve"> Targeting NOX1/4 promotes macrophage phagocytosis through ROS modulation.</w:t>
      </w:r>
    </w:p>
    <w:p w14:paraId="41543395" w14:textId="7B45E339" w:rsidR="002B430D" w:rsidRPr="002B430D" w:rsidRDefault="002B430D" w:rsidP="002B4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31D4">
        <w:rPr>
          <w:rFonts w:ascii="Times New Roman" w:hAnsi="Times New Roman" w:cs="Times New Roman"/>
          <w:b/>
          <w:bCs/>
          <w:sz w:val="24"/>
          <w:szCs w:val="24"/>
        </w:rPr>
        <w:t>(A) </w:t>
      </w:r>
      <w:r w:rsidRPr="00C031D4">
        <w:rPr>
          <w:rFonts w:ascii="Times New Roman" w:hAnsi="Times New Roman" w:cs="Times New Roman"/>
          <w:sz w:val="24"/>
          <w:szCs w:val="24"/>
        </w:rPr>
        <w:t xml:space="preserve">Phagocytosis of A549 cells treated with GKT137831 (10 </w:t>
      </w:r>
      <w:proofErr w:type="spellStart"/>
      <w:r w:rsidRPr="00C031D4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C031D4">
        <w:rPr>
          <w:rFonts w:ascii="Times New Roman" w:hAnsi="Times New Roman" w:cs="Times New Roman"/>
          <w:sz w:val="24"/>
          <w:szCs w:val="24"/>
        </w:rPr>
        <w:t>), radiotherapy (RT, 8 Gy), or both for 48 h. 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C031D4">
        <w:rPr>
          <w:rFonts w:ascii="Times New Roman" w:hAnsi="Times New Roman" w:cs="Times New Roman"/>
          <w:sz w:val="24"/>
          <w:szCs w:val="24"/>
        </w:rPr>
        <w:t> Phagocytosis of A549 cells overexpressing NOX1 or NOX4. 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Pr="00C031D4">
        <w:rPr>
          <w:rFonts w:ascii="Times New Roman" w:hAnsi="Times New Roman" w:cs="Times New Roman"/>
          <w:sz w:val="24"/>
          <w:szCs w:val="24"/>
        </w:rPr>
        <w:t> Phagocytosis of H460 cells following siRNA</w:t>
      </w:r>
      <w:r w:rsidRPr="00C031D4">
        <w:rPr>
          <w:rFonts w:ascii="Times New Roman" w:hAnsi="Times New Roman" w:cs="Times New Roman"/>
          <w:sz w:val="24"/>
          <w:szCs w:val="24"/>
        </w:rPr>
        <w:noBreakHyphen/>
        <w:t xml:space="preserve">mediated </w:t>
      </w:r>
      <w:r w:rsidRPr="002C660F">
        <w:rPr>
          <w:rFonts w:ascii="Times New Roman" w:hAnsi="Times New Roman" w:cs="Times New Roman"/>
          <w:sz w:val="24"/>
          <w:szCs w:val="24"/>
        </w:rPr>
        <w:t>knockdown of </w:t>
      </w:r>
      <w:r w:rsidRPr="002C660F">
        <w:rPr>
          <w:rFonts w:ascii="Times New Roman" w:hAnsi="Times New Roman" w:cs="Times New Roman"/>
          <w:i/>
          <w:iCs/>
          <w:sz w:val="24"/>
          <w:szCs w:val="24"/>
        </w:rPr>
        <w:t>NOX1</w:t>
      </w:r>
      <w:r w:rsidRPr="002C660F">
        <w:rPr>
          <w:rFonts w:ascii="Times New Roman" w:hAnsi="Times New Roman" w:cs="Times New Roman"/>
          <w:sz w:val="24"/>
          <w:szCs w:val="24"/>
        </w:rPr>
        <w:t>, </w:t>
      </w:r>
      <w:r w:rsidRPr="002C660F">
        <w:rPr>
          <w:rFonts w:ascii="Times New Roman" w:hAnsi="Times New Roman" w:cs="Times New Roman"/>
          <w:i/>
          <w:iCs/>
          <w:sz w:val="24"/>
          <w:szCs w:val="24"/>
        </w:rPr>
        <w:t>NOX4</w:t>
      </w:r>
      <w:r w:rsidRPr="002C660F">
        <w:rPr>
          <w:rFonts w:ascii="Times New Roman" w:hAnsi="Times New Roman" w:cs="Times New Roman"/>
          <w:sz w:val="24"/>
          <w:szCs w:val="24"/>
        </w:rPr>
        <w:t>, or both, with or without RT (8 Gy). </w:t>
      </w:r>
      <w:r w:rsidRPr="002C660F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Pr="002C660F">
        <w:rPr>
          <w:rFonts w:ascii="Times New Roman" w:hAnsi="Times New Roman" w:cs="Times New Roman"/>
          <w:sz w:val="24"/>
          <w:szCs w:val="24"/>
        </w:rPr>
        <w:t> Phagocytosis of H460 cells treated with NAC (</w:t>
      </w:r>
      <w:r w:rsidR="00F4596F" w:rsidRPr="002C660F">
        <w:rPr>
          <w:rFonts w:ascii="Times New Roman" w:hAnsi="Times New Roman" w:cs="Times New Roman" w:hint="eastAsia"/>
          <w:sz w:val="24"/>
          <w:szCs w:val="24"/>
        </w:rPr>
        <w:t>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mM</w:t>
      </w:r>
      <w:r w:rsidR="00F4596F" w:rsidRPr="002C660F">
        <w:rPr>
          <w:rFonts w:ascii="Times New Roman" w:hAnsi="Times New Roman" w:cs="Times New Roman" w:hint="eastAsia"/>
          <w:sz w:val="24"/>
          <w:szCs w:val="24"/>
        </w:rPr>
        <w:t>, 5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mM</w:t>
      </w:r>
      <w:r w:rsidR="00F4596F"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4596F" w:rsidRPr="002C660F">
        <w:rPr>
          <w:rFonts w:ascii="Times New Roman" w:hAnsi="Times New Roman" w:cs="Times New Roman"/>
          <w:sz w:val="24"/>
          <w:szCs w:val="24"/>
        </w:rPr>
        <w:t>10 mM</w:t>
      </w:r>
      <w:r w:rsidRPr="002C660F">
        <w:rPr>
          <w:rFonts w:ascii="Times New Roman" w:hAnsi="Times New Roman" w:cs="Times New Roman"/>
          <w:sz w:val="24"/>
          <w:szCs w:val="24"/>
        </w:rPr>
        <w:t>, 48 h). </w:t>
      </w:r>
      <w:r w:rsidRPr="002C660F">
        <w:rPr>
          <w:rFonts w:ascii="Times New Roman" w:hAnsi="Times New Roman" w:cs="Times New Roman"/>
          <w:b/>
          <w:bCs/>
          <w:sz w:val="24"/>
          <w:szCs w:val="24"/>
        </w:rPr>
        <w:t>(E) </w:t>
      </w:r>
      <w:r w:rsidRPr="002C660F">
        <w:rPr>
          <w:rFonts w:ascii="Times New Roman" w:hAnsi="Times New Roman" w:cs="Times New Roman"/>
          <w:sz w:val="24"/>
          <w:szCs w:val="24"/>
        </w:rPr>
        <w:t xml:space="preserve">Phagocytosis of A549 and H460 cells treated with NAC (5 mM) for </w:t>
      </w:r>
      <w:r w:rsidR="00F368A8" w:rsidRPr="002C660F">
        <w:rPr>
          <w:rFonts w:ascii="Times New Roman" w:hAnsi="Times New Roman" w:cs="Times New Roman" w:hint="eastAsia"/>
          <w:sz w:val="24"/>
          <w:szCs w:val="24"/>
        </w:rPr>
        <w:t>different time</w:t>
      </w:r>
      <w:r w:rsidR="00412844">
        <w:rPr>
          <w:rFonts w:ascii="Times New Roman" w:hAnsi="Times New Roman" w:cs="Times New Roman" w:hint="eastAsia"/>
          <w:sz w:val="24"/>
          <w:szCs w:val="24"/>
        </w:rPr>
        <w:t>s</w:t>
      </w:r>
      <w:r w:rsidR="00F368A8" w:rsidRPr="002C660F">
        <w:rPr>
          <w:rFonts w:ascii="Times New Roman" w:hAnsi="Times New Roman" w:cs="Times New Roman" w:hint="eastAsia"/>
          <w:sz w:val="24"/>
          <w:szCs w:val="24"/>
        </w:rPr>
        <w:t xml:space="preserve"> (0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="00F368A8"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>24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="00F368A8"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>48 h</w:t>
      </w:r>
      <w:r w:rsidR="00F368A8" w:rsidRPr="002C660F">
        <w:rPr>
          <w:rFonts w:ascii="Times New Roman" w:hAnsi="Times New Roman" w:cs="Times New Roman" w:hint="eastAsia"/>
          <w:sz w:val="24"/>
          <w:szCs w:val="24"/>
        </w:rPr>
        <w:t>)</w:t>
      </w:r>
      <w:r w:rsidRPr="002C660F">
        <w:rPr>
          <w:rFonts w:ascii="Times New Roman" w:hAnsi="Times New Roman" w:cs="Times New Roman"/>
          <w:sz w:val="24"/>
          <w:szCs w:val="24"/>
        </w:rPr>
        <w:t>. </w:t>
      </w:r>
      <w:r w:rsidRPr="002C660F">
        <w:rPr>
          <w:rFonts w:ascii="Times New Roman" w:hAnsi="Times New Roman" w:cs="Times New Roman"/>
          <w:b/>
          <w:bCs/>
          <w:sz w:val="24"/>
          <w:szCs w:val="24"/>
        </w:rPr>
        <w:t>(F)</w:t>
      </w:r>
      <w:r w:rsidRPr="002C660F">
        <w:rPr>
          <w:rFonts w:ascii="Times New Roman" w:hAnsi="Times New Roman" w:cs="Times New Roman"/>
          <w:sz w:val="24"/>
          <w:szCs w:val="24"/>
        </w:rPr>
        <w:t> Phagocytosis of A549 cells treated with H₂O₂ (</w:t>
      </w:r>
      <w:r w:rsidR="00F368A8" w:rsidRPr="002C660F">
        <w:rPr>
          <w:rFonts w:ascii="Times New Roman" w:hAnsi="Times New Roman" w:cs="Times New Roman" w:hint="eastAsia"/>
          <w:sz w:val="24"/>
          <w:szCs w:val="24"/>
        </w:rPr>
        <w:t>0</w:t>
      </w:r>
      <w:r w:rsidR="00F4596F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F4596F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F368A8" w:rsidRPr="002C660F">
        <w:rPr>
          <w:rFonts w:ascii="Times New Roman" w:hAnsi="Times New Roman" w:cs="Times New Roman" w:hint="eastAsia"/>
          <w:sz w:val="24"/>
          <w:szCs w:val="24"/>
        </w:rPr>
        <w:t>, 200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F368A8" w:rsidRPr="002C660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C660F">
        <w:rPr>
          <w:rFonts w:ascii="Times New Roman" w:hAnsi="Times New Roman" w:cs="Times New Roman"/>
          <w:sz w:val="24"/>
          <w:szCs w:val="24"/>
        </w:rPr>
        <w:t>400</w:t>
      </w:r>
      <w:r w:rsidR="00F4596F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4"/>
        </w:rPr>
        <w:t xml:space="preserve">, 48 h) (left), or with 200 </w:t>
      </w:r>
      <w:proofErr w:type="spellStart"/>
      <w:r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4"/>
        </w:rPr>
        <w:t xml:space="preserve"> H₂O₂ for </w:t>
      </w:r>
      <w:r w:rsidR="00F368A8" w:rsidRPr="002C660F">
        <w:rPr>
          <w:rFonts w:ascii="Times New Roman" w:hAnsi="Times New Roman" w:cs="Times New Roman" w:hint="eastAsia"/>
          <w:sz w:val="24"/>
          <w:szCs w:val="24"/>
        </w:rPr>
        <w:t>0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="00F368A8" w:rsidRPr="002C660F">
        <w:rPr>
          <w:rFonts w:ascii="Times New Roman" w:hAnsi="Times New Roman" w:cs="Times New Roman" w:hint="eastAsia"/>
          <w:sz w:val="24"/>
          <w:szCs w:val="24"/>
        </w:rPr>
        <w:t>, 24</w:t>
      </w:r>
      <w:r w:rsidR="00F4596F" w:rsidRPr="002C660F">
        <w:rPr>
          <w:rFonts w:ascii="Times New Roman" w:hAnsi="Times New Roman" w:cs="Times New Roman"/>
          <w:sz w:val="24"/>
          <w:szCs w:val="24"/>
        </w:rPr>
        <w:t xml:space="preserve"> h</w:t>
      </w:r>
      <w:r w:rsidR="00F368A8" w:rsidRPr="002C660F">
        <w:rPr>
          <w:rFonts w:ascii="Times New Roman" w:hAnsi="Times New Roman" w:cs="Times New Roman" w:hint="eastAsia"/>
          <w:sz w:val="24"/>
          <w:szCs w:val="24"/>
        </w:rPr>
        <w:t>, 48</w:t>
      </w:r>
      <w:r w:rsidR="00F4596F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C660F">
        <w:rPr>
          <w:rFonts w:ascii="Times New Roman" w:hAnsi="Times New Roman" w:cs="Times New Roman"/>
          <w:sz w:val="24"/>
          <w:szCs w:val="24"/>
        </w:rPr>
        <w:t>h (right). </w:t>
      </w:r>
      <w:r w:rsidRPr="002C660F">
        <w:rPr>
          <w:rFonts w:ascii="Times New Roman" w:hAnsi="Times New Roman" w:cs="Times New Roman"/>
          <w:b/>
          <w:bCs/>
          <w:sz w:val="24"/>
          <w:szCs w:val="24"/>
        </w:rPr>
        <w:t>(G) </w:t>
      </w:r>
      <w:r w:rsidRPr="002C660F">
        <w:rPr>
          <w:rFonts w:ascii="Times New Roman" w:hAnsi="Times New Roman" w:cs="Times New Roman"/>
          <w:sz w:val="24"/>
          <w:szCs w:val="24"/>
        </w:rPr>
        <w:t>Phagocytosis of A549 cells treated with GKT1378</w:t>
      </w:r>
      <w:r w:rsidRPr="00C031D4">
        <w:rPr>
          <w:rFonts w:ascii="Times New Roman" w:hAnsi="Times New Roman" w:cs="Times New Roman"/>
          <w:sz w:val="24"/>
          <w:szCs w:val="24"/>
        </w:rPr>
        <w:t xml:space="preserve">31 (GKT), NAC, H₂O₂, or their combinations, with or without RT (8 Gy). 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8A8" w:rsidRPr="00C031D4">
        <w:rPr>
          <w:rFonts w:ascii="Times New Roman" w:hAnsi="Times New Roman" w:cs="Times New Roman"/>
          <w:sz w:val="24"/>
          <w:szCs w:val="24"/>
        </w:rPr>
        <w:t>(n=3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368A8" w:rsidRPr="00C031D4">
        <w:rPr>
          <w:rFonts w:ascii="Times New Roman" w:hAnsi="Times New Roman" w:cs="Times New Roman"/>
          <w:sz w:val="24"/>
          <w:szCs w:val="24"/>
        </w:rPr>
        <w:t>mean ± SD,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8A8" w:rsidRPr="00C031D4">
        <w:rPr>
          <w:rFonts w:ascii="Times New Roman" w:hAnsi="Times New Roman" w:cs="Times New Roman"/>
          <w:sz w:val="24"/>
          <w:szCs w:val="24"/>
        </w:rPr>
        <w:t>*P &lt; 0.05, **P &lt; 0.01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368A8" w:rsidRPr="00C031D4">
        <w:rPr>
          <w:rFonts w:ascii="Times New Roman" w:hAnsi="Times New Roman" w:cs="Times New Roman"/>
          <w:sz w:val="24"/>
          <w:szCs w:val="24"/>
        </w:rPr>
        <w:t>ns: no statistical difference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368A8" w:rsidRPr="00C031D4">
        <w:rPr>
          <w:rFonts w:ascii="Times New Roman" w:hAnsi="Times New Roman" w:cs="Times New Roman"/>
          <w:sz w:val="24"/>
          <w:szCs w:val="24"/>
        </w:rPr>
        <w:t>one-way ANOVA.)</w:t>
      </w:r>
    </w:p>
    <w:p w14:paraId="4B4723C3" w14:textId="77777777" w:rsidR="002B430D" w:rsidRPr="002B430D" w:rsidRDefault="002B430D" w:rsidP="002B43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bookmarkEnd w:id="1"/>
    <w:p w14:paraId="227DE7BB" w14:textId="4DC4AED4" w:rsidR="006D5006" w:rsidRDefault="006D5006" w:rsidP="001120F7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031D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Fig.</w:t>
      </w:r>
      <w:r w:rsidR="00B044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031D4">
        <w:rPr>
          <w:rFonts w:ascii="Times New Roman" w:hAnsi="Times New Roman" w:cs="Times New Roman"/>
          <w:color w:val="000000" w:themeColor="text1"/>
          <w:sz w:val="24"/>
          <w:szCs w:val="24"/>
        </w:rPr>
        <w:t>S4</w:t>
      </w:r>
    </w:p>
    <w:p w14:paraId="24D98013" w14:textId="15219241" w:rsidR="006D5006" w:rsidRDefault="00F421F1" w:rsidP="006D500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3F49577" wp14:editId="26181326">
            <wp:extent cx="6263640" cy="7933055"/>
            <wp:effectExtent l="0" t="0" r="3810" b="0"/>
            <wp:docPr id="8781414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41417" name="图片 8781414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793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B603D" w14:textId="3BBF0328" w:rsidR="002B430D" w:rsidRPr="00C031D4" w:rsidRDefault="002B430D" w:rsidP="002B430D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C031D4">
        <w:rPr>
          <w:rFonts w:ascii="Times New Roman" w:hAnsi="Times New Roman" w:cs="Times New Roman"/>
          <w:b/>
          <w:bCs/>
          <w:sz w:val="24"/>
          <w:szCs w:val="28"/>
        </w:rPr>
        <w:t>Fig.</w:t>
      </w:r>
      <w:r w:rsidR="00B04422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C031D4">
        <w:rPr>
          <w:rFonts w:ascii="Times New Roman" w:hAnsi="Times New Roman" w:cs="Times New Roman" w:hint="eastAsia"/>
          <w:b/>
          <w:bCs/>
          <w:sz w:val="24"/>
          <w:szCs w:val="28"/>
        </w:rPr>
        <w:t>S4</w:t>
      </w:r>
      <w:r w:rsidRPr="00C031D4">
        <w:rPr>
          <w:rFonts w:ascii="Times New Roman" w:hAnsi="Times New Roman" w:cs="Times New Roman"/>
          <w:b/>
          <w:bCs/>
          <w:sz w:val="24"/>
          <w:szCs w:val="28"/>
        </w:rPr>
        <w:t xml:space="preserve"> NOX1/4 regulates CD47 expression through the YAP1-TEAD4 axis.</w:t>
      </w:r>
    </w:p>
    <w:p w14:paraId="67919482" w14:textId="6D9A3783" w:rsidR="002B430D" w:rsidRPr="002B430D" w:rsidRDefault="002B430D" w:rsidP="002B430D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C031D4">
        <w:rPr>
          <w:rFonts w:ascii="Times New Roman" w:hAnsi="Times New Roman" w:cs="Times New Roman"/>
          <w:b/>
          <w:bCs/>
          <w:sz w:val="24"/>
          <w:szCs w:val="28"/>
        </w:rPr>
        <w:lastRenderedPageBreak/>
        <w:t>(A)</w:t>
      </w:r>
      <w:r w:rsidRPr="00C031D4">
        <w:rPr>
          <w:rFonts w:ascii="Times New Roman" w:hAnsi="Times New Roman" w:cs="Times New Roman"/>
          <w:sz w:val="24"/>
          <w:szCs w:val="28"/>
        </w:rPr>
        <w:t> W</w:t>
      </w:r>
      <w:r w:rsidRPr="002C660F">
        <w:rPr>
          <w:rFonts w:ascii="Times New Roman" w:hAnsi="Times New Roman" w:cs="Times New Roman"/>
          <w:sz w:val="24"/>
          <w:szCs w:val="28"/>
        </w:rPr>
        <w:t>estern blot analysis of YAP1, TEAD4, MYC</w:t>
      </w:r>
      <w:r w:rsidR="00F368A8" w:rsidRPr="002C660F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2C660F">
        <w:rPr>
          <w:rFonts w:ascii="Times New Roman" w:hAnsi="Times New Roman" w:cs="Times New Roman"/>
          <w:sz w:val="24"/>
          <w:szCs w:val="28"/>
        </w:rPr>
        <w:t>and β</w:t>
      </w:r>
      <w:r w:rsidRPr="002C660F">
        <w:rPr>
          <w:rFonts w:ascii="Times New Roman" w:hAnsi="Times New Roman" w:cs="Times New Roman"/>
          <w:sz w:val="24"/>
          <w:szCs w:val="28"/>
        </w:rPr>
        <w:noBreakHyphen/>
        <w:t>tubulin in A549 cells treated with GKT137831 (0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C4D9B" w:rsidRPr="002C660F">
        <w:rPr>
          <w:rFonts w:ascii="Times New Roman" w:hAnsi="Times New Roman" w:cs="Times New Roman" w:hint="eastAsia"/>
          <w:sz w:val="24"/>
          <w:szCs w:val="28"/>
        </w:rPr>
        <w:t>, 10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C4D9B" w:rsidRPr="002C660F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2C660F">
        <w:rPr>
          <w:rFonts w:ascii="Times New Roman" w:hAnsi="Times New Roman" w:cs="Times New Roman"/>
          <w:sz w:val="24"/>
          <w:szCs w:val="28"/>
        </w:rPr>
        <w:t xml:space="preserve">20 </w:t>
      </w:r>
      <w:proofErr w:type="spellStart"/>
      <w:r w:rsidRPr="002C660F">
        <w:rPr>
          <w:rFonts w:ascii="Times New Roman" w:hAnsi="Times New Roman" w:cs="Times New Roman"/>
          <w:sz w:val="24"/>
          <w:szCs w:val="28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8"/>
        </w:rPr>
        <w:t>, 48 h). </w:t>
      </w:r>
      <w:r w:rsidRPr="002C660F">
        <w:rPr>
          <w:rFonts w:ascii="Times New Roman" w:hAnsi="Times New Roman" w:cs="Times New Roman"/>
          <w:b/>
          <w:bCs/>
          <w:sz w:val="24"/>
          <w:szCs w:val="28"/>
        </w:rPr>
        <w:t>(B)</w:t>
      </w:r>
      <w:r w:rsidRPr="002C660F">
        <w:rPr>
          <w:rFonts w:ascii="Times New Roman" w:hAnsi="Times New Roman" w:cs="Times New Roman"/>
          <w:sz w:val="24"/>
          <w:szCs w:val="28"/>
        </w:rPr>
        <w:t> RT</w:t>
      </w:r>
      <w:r w:rsidRPr="002C660F">
        <w:rPr>
          <w:rFonts w:ascii="Times New Roman" w:hAnsi="Times New Roman" w:cs="Times New Roman"/>
          <w:sz w:val="24"/>
          <w:szCs w:val="28"/>
        </w:rPr>
        <w:noBreakHyphen/>
        <w:t>qPCR analysis of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YAP1</w:t>
      </w:r>
      <w:r w:rsidRPr="002C660F">
        <w:rPr>
          <w:rFonts w:ascii="Times New Roman" w:hAnsi="Times New Roman" w:cs="Times New Roman"/>
          <w:sz w:val="24"/>
          <w:szCs w:val="28"/>
        </w:rPr>
        <w:t> and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TEAD4</w:t>
      </w:r>
      <w:r w:rsidRPr="002C660F">
        <w:rPr>
          <w:rFonts w:ascii="Times New Roman" w:hAnsi="Times New Roman" w:cs="Times New Roman"/>
          <w:sz w:val="24"/>
          <w:szCs w:val="28"/>
        </w:rPr>
        <w:t> mRNA in H460 cells overexpressing NOX1 or NOX4. </w:t>
      </w:r>
      <w:r w:rsidRPr="002C660F">
        <w:rPr>
          <w:rFonts w:ascii="Times New Roman" w:hAnsi="Times New Roman" w:cs="Times New Roman"/>
          <w:b/>
          <w:bCs/>
          <w:sz w:val="24"/>
          <w:szCs w:val="28"/>
        </w:rPr>
        <w:t>(C–D)</w:t>
      </w:r>
      <w:r w:rsidRPr="002C660F">
        <w:rPr>
          <w:rFonts w:ascii="Times New Roman" w:hAnsi="Times New Roman" w:cs="Times New Roman"/>
          <w:sz w:val="24"/>
          <w:szCs w:val="28"/>
        </w:rPr>
        <w:t> RT</w:t>
      </w:r>
      <w:r w:rsidRPr="002C660F">
        <w:rPr>
          <w:rFonts w:ascii="Times New Roman" w:hAnsi="Times New Roman" w:cs="Times New Roman"/>
          <w:sz w:val="24"/>
          <w:szCs w:val="28"/>
        </w:rPr>
        <w:noBreakHyphen/>
        <w:t>qPCR analysis of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YAP1</w:t>
      </w:r>
      <w:r w:rsidRPr="002C660F">
        <w:rPr>
          <w:rFonts w:ascii="Times New Roman" w:hAnsi="Times New Roman" w:cs="Times New Roman"/>
          <w:sz w:val="24"/>
          <w:szCs w:val="28"/>
        </w:rPr>
        <w:t> (C) and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TEAD4</w:t>
      </w:r>
      <w:r w:rsidRPr="002C660F">
        <w:rPr>
          <w:rFonts w:ascii="Times New Roman" w:hAnsi="Times New Roman" w:cs="Times New Roman"/>
          <w:sz w:val="24"/>
          <w:szCs w:val="28"/>
        </w:rPr>
        <w:t> (D) mRNA in A549 and H460 cells treated with NAC (</w:t>
      </w:r>
      <w:r w:rsidR="00EC4D9B" w:rsidRPr="002C660F">
        <w:rPr>
          <w:rFonts w:ascii="Times New Roman" w:hAnsi="Times New Roman" w:cs="Times New Roman" w:hint="eastAsia"/>
          <w:sz w:val="24"/>
          <w:szCs w:val="28"/>
        </w:rPr>
        <w:t>0</w:t>
      </w:r>
      <w:r w:rsidR="00D24815" w:rsidRPr="002C660F">
        <w:rPr>
          <w:rFonts w:ascii="Times New Roman" w:hAnsi="Times New Roman" w:cs="Times New Roman"/>
          <w:sz w:val="24"/>
          <w:szCs w:val="28"/>
        </w:rPr>
        <w:t xml:space="preserve"> mM</w:t>
      </w:r>
      <w:r w:rsidR="00EC4D9B" w:rsidRPr="002C660F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2C660F">
        <w:rPr>
          <w:rFonts w:ascii="Times New Roman" w:hAnsi="Times New Roman" w:cs="Times New Roman"/>
          <w:sz w:val="24"/>
          <w:szCs w:val="28"/>
        </w:rPr>
        <w:t>5</w:t>
      </w:r>
      <w:r w:rsidR="00D24815" w:rsidRPr="002C660F">
        <w:rPr>
          <w:rFonts w:ascii="Times New Roman" w:hAnsi="Times New Roman" w:cs="Times New Roman"/>
          <w:sz w:val="24"/>
          <w:szCs w:val="28"/>
        </w:rPr>
        <w:t xml:space="preserve"> mM</w:t>
      </w:r>
      <w:r w:rsidR="00EC4D9B" w:rsidRPr="002C660F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2C660F">
        <w:rPr>
          <w:rFonts w:ascii="Times New Roman" w:hAnsi="Times New Roman" w:cs="Times New Roman"/>
          <w:sz w:val="24"/>
          <w:szCs w:val="28"/>
        </w:rPr>
        <w:t>10 mM, 48 h). </w:t>
      </w:r>
      <w:r w:rsidRPr="002C660F">
        <w:rPr>
          <w:rFonts w:ascii="Times New Roman" w:hAnsi="Times New Roman" w:cs="Times New Roman"/>
          <w:b/>
          <w:bCs/>
          <w:sz w:val="24"/>
          <w:szCs w:val="28"/>
        </w:rPr>
        <w:t>(E–F)</w:t>
      </w:r>
      <w:r w:rsidRPr="002C660F">
        <w:rPr>
          <w:rFonts w:ascii="Times New Roman" w:hAnsi="Times New Roman" w:cs="Times New Roman"/>
          <w:sz w:val="24"/>
          <w:szCs w:val="28"/>
        </w:rPr>
        <w:t> RT</w:t>
      </w:r>
      <w:r w:rsidRPr="002C660F">
        <w:rPr>
          <w:rFonts w:ascii="Times New Roman" w:hAnsi="Times New Roman" w:cs="Times New Roman"/>
          <w:sz w:val="24"/>
          <w:szCs w:val="28"/>
        </w:rPr>
        <w:noBreakHyphen/>
        <w:t>qPCR analysis of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YAP1</w:t>
      </w:r>
      <w:r w:rsidRPr="002C660F">
        <w:rPr>
          <w:rFonts w:ascii="Times New Roman" w:hAnsi="Times New Roman" w:cs="Times New Roman"/>
          <w:sz w:val="24"/>
          <w:szCs w:val="28"/>
        </w:rPr>
        <w:t> (E) and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TEAD4</w:t>
      </w:r>
      <w:r w:rsidRPr="002C660F">
        <w:rPr>
          <w:rFonts w:ascii="Times New Roman" w:hAnsi="Times New Roman" w:cs="Times New Roman"/>
          <w:sz w:val="24"/>
          <w:szCs w:val="28"/>
        </w:rPr>
        <w:t> (F) mRNA in A549 (</w:t>
      </w:r>
      <w:r w:rsidR="00EC4D9B" w:rsidRPr="002C660F">
        <w:rPr>
          <w:rFonts w:ascii="Times New Roman" w:hAnsi="Times New Roman" w:cs="Times New Roman" w:hint="eastAsia"/>
          <w:sz w:val="24"/>
          <w:szCs w:val="28"/>
        </w:rPr>
        <w:t>0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C4D9B" w:rsidRPr="002C660F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2C660F">
        <w:rPr>
          <w:rFonts w:ascii="Times New Roman" w:hAnsi="Times New Roman" w:cs="Times New Roman"/>
          <w:sz w:val="24"/>
          <w:szCs w:val="28"/>
        </w:rPr>
        <w:t>200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C4D9B" w:rsidRPr="002C660F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2C660F">
        <w:rPr>
          <w:rFonts w:ascii="Times New Roman" w:hAnsi="Times New Roman" w:cs="Times New Roman"/>
          <w:sz w:val="24"/>
          <w:szCs w:val="28"/>
        </w:rPr>
        <w:t xml:space="preserve">400 </w:t>
      </w:r>
      <w:proofErr w:type="spellStart"/>
      <w:r w:rsidRPr="002C660F">
        <w:rPr>
          <w:rFonts w:ascii="Times New Roman" w:hAnsi="Times New Roman" w:cs="Times New Roman"/>
          <w:sz w:val="24"/>
          <w:szCs w:val="28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8"/>
        </w:rPr>
        <w:t>) and H460 (</w:t>
      </w:r>
      <w:r w:rsidR="00EC4D9B" w:rsidRPr="002C660F">
        <w:rPr>
          <w:rFonts w:ascii="Times New Roman" w:hAnsi="Times New Roman" w:cs="Times New Roman" w:hint="eastAsia"/>
          <w:sz w:val="24"/>
          <w:szCs w:val="28"/>
        </w:rPr>
        <w:t>0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C4D9B" w:rsidRPr="002C660F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2C660F">
        <w:rPr>
          <w:rFonts w:ascii="Times New Roman" w:hAnsi="Times New Roman" w:cs="Times New Roman"/>
          <w:sz w:val="24"/>
          <w:szCs w:val="28"/>
        </w:rPr>
        <w:t>100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C4D9B" w:rsidRPr="002C660F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2C660F">
        <w:rPr>
          <w:rFonts w:ascii="Times New Roman" w:hAnsi="Times New Roman" w:cs="Times New Roman"/>
          <w:sz w:val="24"/>
          <w:szCs w:val="28"/>
        </w:rPr>
        <w:t xml:space="preserve">200 </w:t>
      </w:r>
      <w:proofErr w:type="spellStart"/>
      <w:r w:rsidRPr="002C660F">
        <w:rPr>
          <w:rFonts w:ascii="Times New Roman" w:hAnsi="Times New Roman" w:cs="Times New Roman"/>
          <w:sz w:val="24"/>
          <w:szCs w:val="28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8"/>
        </w:rPr>
        <w:t>) cells treated with H₂O₂ for 48 h. </w:t>
      </w:r>
      <w:r w:rsidRPr="002C660F">
        <w:rPr>
          <w:rFonts w:ascii="Times New Roman" w:hAnsi="Times New Roman" w:cs="Times New Roman"/>
          <w:b/>
          <w:bCs/>
          <w:sz w:val="24"/>
          <w:szCs w:val="28"/>
        </w:rPr>
        <w:t>(G)</w:t>
      </w:r>
      <w:r w:rsidRPr="002C660F">
        <w:rPr>
          <w:rFonts w:ascii="Times New Roman" w:hAnsi="Times New Roman" w:cs="Times New Roman"/>
          <w:sz w:val="24"/>
          <w:szCs w:val="28"/>
        </w:rPr>
        <w:t> Western blot analysis of YAP1 and TEAD4 in A549 cells treated with NAC (0</w:t>
      </w:r>
      <w:r w:rsidR="00D24815" w:rsidRPr="002C660F">
        <w:rPr>
          <w:rFonts w:ascii="Times New Roman" w:hAnsi="Times New Roman" w:cs="Times New Roman"/>
          <w:sz w:val="24"/>
          <w:szCs w:val="28"/>
        </w:rPr>
        <w:t xml:space="preserve"> mM</w:t>
      </w:r>
      <w:r w:rsidR="00EC4D9B" w:rsidRPr="002C660F">
        <w:rPr>
          <w:rFonts w:ascii="Times New Roman" w:hAnsi="Times New Roman" w:cs="Times New Roman" w:hint="eastAsia"/>
          <w:sz w:val="24"/>
          <w:szCs w:val="28"/>
        </w:rPr>
        <w:t>, 5</w:t>
      </w:r>
      <w:r w:rsidR="00D24815" w:rsidRPr="002C660F">
        <w:rPr>
          <w:rFonts w:ascii="Times New Roman" w:hAnsi="Times New Roman" w:cs="Times New Roman"/>
          <w:sz w:val="24"/>
          <w:szCs w:val="28"/>
        </w:rPr>
        <w:t xml:space="preserve"> mM</w:t>
      </w:r>
      <w:r w:rsidR="00EC4D9B" w:rsidRPr="002C660F">
        <w:rPr>
          <w:rFonts w:ascii="Times New Roman" w:hAnsi="Times New Roman" w:cs="Times New Roman" w:hint="eastAsia"/>
          <w:sz w:val="24"/>
          <w:szCs w:val="28"/>
        </w:rPr>
        <w:t>,</w:t>
      </w:r>
      <w:r w:rsidR="00D24815" w:rsidRPr="002C660F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2C660F">
        <w:rPr>
          <w:rFonts w:ascii="Times New Roman" w:hAnsi="Times New Roman" w:cs="Times New Roman"/>
          <w:sz w:val="24"/>
          <w:szCs w:val="28"/>
        </w:rPr>
        <w:t>10 mM) or H₂O₂ (0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C4D9B" w:rsidRPr="002C660F">
        <w:rPr>
          <w:rFonts w:ascii="Times New Roman" w:hAnsi="Times New Roman" w:cs="Times New Roman" w:hint="eastAsia"/>
          <w:sz w:val="24"/>
          <w:szCs w:val="28"/>
        </w:rPr>
        <w:t>, 100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C4D9B" w:rsidRPr="002C660F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2C660F">
        <w:rPr>
          <w:rFonts w:ascii="Times New Roman" w:hAnsi="Times New Roman" w:cs="Times New Roman"/>
          <w:sz w:val="24"/>
          <w:szCs w:val="28"/>
        </w:rPr>
        <w:t xml:space="preserve">200 </w:t>
      </w:r>
      <w:proofErr w:type="spellStart"/>
      <w:r w:rsidRPr="002C660F">
        <w:rPr>
          <w:rFonts w:ascii="Times New Roman" w:hAnsi="Times New Roman" w:cs="Times New Roman"/>
          <w:sz w:val="24"/>
          <w:szCs w:val="28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8"/>
        </w:rPr>
        <w:t>) for 48 h. </w:t>
      </w:r>
      <w:r w:rsidRPr="002C660F">
        <w:rPr>
          <w:rFonts w:ascii="Times New Roman" w:hAnsi="Times New Roman" w:cs="Times New Roman"/>
          <w:b/>
          <w:bCs/>
          <w:sz w:val="24"/>
          <w:szCs w:val="28"/>
        </w:rPr>
        <w:t>(H–I)</w:t>
      </w:r>
      <w:r w:rsidRPr="002C660F">
        <w:rPr>
          <w:rFonts w:ascii="Times New Roman" w:hAnsi="Times New Roman" w:cs="Times New Roman"/>
          <w:sz w:val="24"/>
          <w:szCs w:val="28"/>
        </w:rPr>
        <w:t> RT</w:t>
      </w:r>
      <w:r w:rsidRPr="002C660F">
        <w:rPr>
          <w:rFonts w:ascii="Times New Roman" w:hAnsi="Times New Roman" w:cs="Times New Roman"/>
          <w:sz w:val="24"/>
          <w:szCs w:val="28"/>
        </w:rPr>
        <w:noBreakHyphen/>
        <w:t>qPCR analysis of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YAP1</w:t>
      </w:r>
      <w:r w:rsidRPr="002C660F">
        <w:rPr>
          <w:rFonts w:ascii="Times New Roman" w:hAnsi="Times New Roman" w:cs="Times New Roman"/>
          <w:sz w:val="24"/>
          <w:szCs w:val="28"/>
        </w:rPr>
        <w:t> (H, A549) and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TEAD4</w:t>
      </w:r>
      <w:r w:rsidRPr="002C660F">
        <w:rPr>
          <w:rFonts w:ascii="Times New Roman" w:hAnsi="Times New Roman" w:cs="Times New Roman"/>
          <w:sz w:val="24"/>
          <w:szCs w:val="28"/>
        </w:rPr>
        <w:t> (I, H460) mRNA following treatment with GKT137831 (GKT), NAC, H₂O₂, or their combinations. </w:t>
      </w:r>
      <w:r w:rsidRPr="002C660F">
        <w:rPr>
          <w:rFonts w:ascii="Times New Roman" w:hAnsi="Times New Roman" w:cs="Times New Roman"/>
          <w:b/>
          <w:bCs/>
          <w:sz w:val="24"/>
          <w:szCs w:val="28"/>
        </w:rPr>
        <w:t>(J)</w:t>
      </w:r>
      <w:r w:rsidRPr="002C660F">
        <w:rPr>
          <w:rFonts w:ascii="Times New Roman" w:hAnsi="Times New Roman" w:cs="Times New Roman"/>
          <w:sz w:val="24"/>
          <w:szCs w:val="28"/>
        </w:rPr>
        <w:t> RT</w:t>
      </w:r>
      <w:r w:rsidRPr="002C660F">
        <w:rPr>
          <w:rFonts w:ascii="Times New Roman" w:hAnsi="Times New Roman" w:cs="Times New Roman"/>
          <w:sz w:val="24"/>
          <w:szCs w:val="28"/>
        </w:rPr>
        <w:noBreakHyphen/>
        <w:t>qPCR analysis of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CD47</w:t>
      </w:r>
      <w:r w:rsidRPr="002C660F">
        <w:rPr>
          <w:rFonts w:ascii="Times New Roman" w:hAnsi="Times New Roman" w:cs="Times New Roman"/>
          <w:sz w:val="24"/>
          <w:szCs w:val="28"/>
        </w:rPr>
        <w:t> mRNA in A549 and H460 cells treated with the YAP1</w:t>
      </w:r>
      <w:r w:rsidRPr="002C660F">
        <w:rPr>
          <w:rFonts w:ascii="Times New Roman" w:hAnsi="Times New Roman" w:cs="Times New Roman"/>
          <w:sz w:val="24"/>
          <w:szCs w:val="28"/>
        </w:rPr>
        <w:noBreakHyphen/>
        <w:t>TEAD4 inhibitor TED</w:t>
      </w:r>
      <w:r w:rsidRPr="002C660F">
        <w:rPr>
          <w:rFonts w:ascii="Times New Roman" w:hAnsi="Times New Roman" w:cs="Times New Roman"/>
          <w:sz w:val="24"/>
          <w:szCs w:val="28"/>
        </w:rPr>
        <w:noBreakHyphen/>
        <w:t>347 (</w:t>
      </w:r>
      <w:r w:rsidR="00EC4D9B" w:rsidRPr="002C660F">
        <w:rPr>
          <w:rFonts w:ascii="Times New Roman" w:hAnsi="Times New Roman" w:cs="Times New Roman" w:hint="eastAsia"/>
          <w:sz w:val="24"/>
          <w:szCs w:val="28"/>
        </w:rPr>
        <w:t>0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C4D9B" w:rsidRPr="002C660F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2C660F">
        <w:rPr>
          <w:rFonts w:ascii="Times New Roman" w:hAnsi="Times New Roman" w:cs="Times New Roman"/>
          <w:sz w:val="24"/>
          <w:szCs w:val="28"/>
        </w:rPr>
        <w:t>2.5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C4D9B" w:rsidRPr="002C660F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2C660F">
        <w:rPr>
          <w:rFonts w:ascii="Times New Roman" w:hAnsi="Times New Roman" w:cs="Times New Roman"/>
          <w:sz w:val="24"/>
          <w:szCs w:val="28"/>
        </w:rPr>
        <w:t xml:space="preserve">5 </w:t>
      </w:r>
      <w:proofErr w:type="spellStart"/>
      <w:r w:rsidRPr="002C660F">
        <w:rPr>
          <w:rFonts w:ascii="Times New Roman" w:hAnsi="Times New Roman" w:cs="Times New Roman"/>
          <w:sz w:val="24"/>
          <w:szCs w:val="28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8"/>
        </w:rPr>
        <w:t>, 48 h). </w:t>
      </w:r>
      <w:r w:rsidRPr="002C660F">
        <w:rPr>
          <w:rFonts w:ascii="Times New Roman" w:hAnsi="Times New Roman" w:cs="Times New Roman"/>
          <w:b/>
          <w:bCs/>
          <w:sz w:val="24"/>
          <w:szCs w:val="28"/>
        </w:rPr>
        <w:t>(K)</w:t>
      </w:r>
      <w:r w:rsidRPr="002C660F">
        <w:rPr>
          <w:rFonts w:ascii="Times New Roman" w:hAnsi="Times New Roman" w:cs="Times New Roman"/>
          <w:sz w:val="24"/>
          <w:szCs w:val="28"/>
        </w:rPr>
        <w:t> Flow cytometric analysis of CD47 surface expression in H460 cells treated with TED</w:t>
      </w:r>
      <w:r w:rsidRPr="002C660F">
        <w:rPr>
          <w:rFonts w:ascii="Times New Roman" w:hAnsi="Times New Roman" w:cs="Times New Roman"/>
          <w:sz w:val="24"/>
          <w:szCs w:val="28"/>
        </w:rPr>
        <w:noBreakHyphen/>
        <w:t>347 (</w:t>
      </w:r>
      <w:r w:rsidR="00EC4D9B" w:rsidRPr="002C660F">
        <w:rPr>
          <w:rFonts w:ascii="Times New Roman" w:hAnsi="Times New Roman" w:cs="Times New Roman" w:hint="eastAsia"/>
          <w:sz w:val="24"/>
          <w:szCs w:val="28"/>
        </w:rPr>
        <w:t>0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C4D9B" w:rsidRPr="002C660F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2C660F">
        <w:rPr>
          <w:rFonts w:ascii="Times New Roman" w:hAnsi="Times New Roman" w:cs="Times New Roman"/>
          <w:sz w:val="24"/>
          <w:szCs w:val="28"/>
        </w:rPr>
        <w:t>2.5</w:t>
      </w:r>
      <w:r w:rsidR="00D24815" w:rsidRPr="002C660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D24815" w:rsidRPr="002C660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EC4D9B" w:rsidRPr="002C660F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Pr="002C660F">
        <w:rPr>
          <w:rFonts w:ascii="Times New Roman" w:hAnsi="Times New Roman" w:cs="Times New Roman"/>
          <w:sz w:val="24"/>
          <w:szCs w:val="28"/>
        </w:rPr>
        <w:t xml:space="preserve">5 </w:t>
      </w:r>
      <w:proofErr w:type="spellStart"/>
      <w:r w:rsidRPr="002C660F">
        <w:rPr>
          <w:rFonts w:ascii="Times New Roman" w:hAnsi="Times New Roman" w:cs="Times New Roman"/>
          <w:sz w:val="24"/>
          <w:szCs w:val="28"/>
        </w:rPr>
        <w:t>μM</w:t>
      </w:r>
      <w:proofErr w:type="spellEnd"/>
      <w:r w:rsidRPr="002C660F">
        <w:rPr>
          <w:rFonts w:ascii="Times New Roman" w:hAnsi="Times New Roman" w:cs="Times New Roman"/>
          <w:sz w:val="24"/>
          <w:szCs w:val="28"/>
        </w:rPr>
        <w:t>, 48 h) with or without radiotherapy (RT, 8 Gy). Left: representative histograms; right:</w:t>
      </w:r>
      <w:r w:rsidR="00F368A8" w:rsidRPr="002C660F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2C660F">
        <w:rPr>
          <w:rFonts w:ascii="Times New Roman" w:hAnsi="Times New Roman" w:cs="Times New Roman"/>
          <w:sz w:val="24"/>
          <w:szCs w:val="28"/>
        </w:rPr>
        <w:t>quantitative</w:t>
      </w:r>
      <w:r w:rsidR="00F368A8" w:rsidRPr="002C660F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2C660F">
        <w:rPr>
          <w:rFonts w:ascii="Times New Roman" w:hAnsi="Times New Roman" w:cs="Times New Roman"/>
          <w:sz w:val="24"/>
          <w:szCs w:val="28"/>
        </w:rPr>
        <w:t>analysis. </w:t>
      </w:r>
      <w:r w:rsidRPr="002C660F">
        <w:rPr>
          <w:rFonts w:ascii="Times New Roman" w:hAnsi="Times New Roman" w:cs="Times New Roman"/>
          <w:b/>
          <w:bCs/>
          <w:sz w:val="24"/>
          <w:szCs w:val="28"/>
        </w:rPr>
        <w:t>(L–M)</w:t>
      </w:r>
      <w:r w:rsidRPr="002C660F">
        <w:rPr>
          <w:rFonts w:ascii="Times New Roman" w:hAnsi="Times New Roman" w:cs="Times New Roman"/>
          <w:sz w:val="24"/>
          <w:szCs w:val="28"/>
        </w:rPr>
        <w:t> RT</w:t>
      </w:r>
      <w:r w:rsidRPr="002C660F">
        <w:rPr>
          <w:rFonts w:ascii="Times New Roman" w:hAnsi="Times New Roman" w:cs="Times New Roman"/>
          <w:sz w:val="24"/>
          <w:szCs w:val="28"/>
        </w:rPr>
        <w:noBreakHyphen/>
        <w:t>qPCR analysis</w:t>
      </w:r>
      <w:r w:rsidR="00F368A8" w:rsidRPr="002C660F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2C660F">
        <w:rPr>
          <w:rFonts w:ascii="Times New Roman" w:hAnsi="Times New Roman" w:cs="Times New Roman"/>
          <w:sz w:val="24"/>
          <w:szCs w:val="28"/>
        </w:rPr>
        <w:t>of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TEAD4</w:t>
      </w:r>
      <w:r w:rsidRPr="002C660F">
        <w:rPr>
          <w:rFonts w:ascii="Times New Roman" w:hAnsi="Times New Roman" w:cs="Times New Roman"/>
          <w:sz w:val="24"/>
          <w:szCs w:val="28"/>
        </w:rPr>
        <w:t> and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CD47</w:t>
      </w:r>
      <w:r w:rsidRPr="002C660F">
        <w:rPr>
          <w:rFonts w:ascii="Times New Roman" w:hAnsi="Times New Roman" w:cs="Times New Roman"/>
          <w:sz w:val="24"/>
          <w:szCs w:val="28"/>
        </w:rPr>
        <w:t> (L,</w:t>
      </w:r>
      <w:r w:rsidR="00F368A8" w:rsidRPr="002C660F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2C660F">
        <w:rPr>
          <w:rFonts w:ascii="Times New Roman" w:hAnsi="Times New Roman" w:cs="Times New Roman"/>
          <w:sz w:val="24"/>
          <w:szCs w:val="28"/>
        </w:rPr>
        <w:t>H460) or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YAP1</w:t>
      </w:r>
      <w:r w:rsidRPr="002C660F">
        <w:rPr>
          <w:rFonts w:ascii="Times New Roman" w:hAnsi="Times New Roman" w:cs="Times New Roman"/>
          <w:sz w:val="24"/>
          <w:szCs w:val="28"/>
        </w:rPr>
        <w:t> and </w:t>
      </w:r>
      <w:r w:rsidRPr="002C660F">
        <w:rPr>
          <w:rFonts w:ascii="Times New Roman" w:hAnsi="Times New Roman" w:cs="Times New Roman"/>
          <w:i/>
          <w:iCs/>
          <w:sz w:val="24"/>
          <w:szCs w:val="28"/>
        </w:rPr>
        <w:t>CD47</w:t>
      </w:r>
      <w:r w:rsidRPr="002C660F">
        <w:rPr>
          <w:rFonts w:ascii="Times New Roman" w:hAnsi="Times New Roman" w:cs="Times New Roman"/>
          <w:sz w:val="24"/>
          <w:szCs w:val="28"/>
        </w:rPr>
        <w:t> (</w:t>
      </w:r>
      <w:r w:rsidRPr="00C031D4">
        <w:rPr>
          <w:rFonts w:ascii="Times New Roman" w:hAnsi="Times New Roman" w:cs="Times New Roman"/>
          <w:sz w:val="24"/>
          <w:szCs w:val="28"/>
        </w:rPr>
        <w:t>M, A549) following siRNA</w:t>
      </w:r>
      <w:r w:rsidRPr="00C031D4">
        <w:rPr>
          <w:rFonts w:ascii="Times New Roman" w:hAnsi="Times New Roman" w:cs="Times New Roman"/>
          <w:sz w:val="24"/>
          <w:szCs w:val="28"/>
        </w:rPr>
        <w:noBreakHyphen/>
        <w:t>mediated knockdown of </w:t>
      </w:r>
      <w:r w:rsidRPr="00C031D4">
        <w:rPr>
          <w:rFonts w:ascii="Times New Roman" w:hAnsi="Times New Roman" w:cs="Times New Roman"/>
          <w:i/>
          <w:iCs/>
          <w:sz w:val="24"/>
          <w:szCs w:val="28"/>
        </w:rPr>
        <w:t>TEAD4</w:t>
      </w:r>
      <w:r w:rsidRPr="00C031D4">
        <w:rPr>
          <w:rFonts w:ascii="Times New Roman" w:hAnsi="Times New Roman" w:cs="Times New Roman"/>
          <w:sz w:val="24"/>
          <w:szCs w:val="28"/>
        </w:rPr>
        <w:t> or </w:t>
      </w:r>
      <w:r w:rsidRPr="00C031D4">
        <w:rPr>
          <w:rFonts w:ascii="Times New Roman" w:hAnsi="Times New Roman" w:cs="Times New Roman"/>
          <w:i/>
          <w:iCs/>
          <w:sz w:val="24"/>
          <w:szCs w:val="28"/>
        </w:rPr>
        <w:t>YAP1</w:t>
      </w:r>
      <w:r w:rsidRPr="00C031D4">
        <w:rPr>
          <w:rFonts w:ascii="Times New Roman" w:hAnsi="Times New Roman" w:cs="Times New Roman"/>
          <w:sz w:val="24"/>
          <w:szCs w:val="28"/>
        </w:rPr>
        <w:t> (48 h). </w:t>
      </w:r>
      <w:r w:rsidRPr="00C031D4">
        <w:rPr>
          <w:rFonts w:ascii="Times New Roman" w:hAnsi="Times New Roman" w:cs="Times New Roman"/>
          <w:b/>
          <w:bCs/>
          <w:sz w:val="24"/>
          <w:szCs w:val="28"/>
        </w:rPr>
        <w:t>(N)</w:t>
      </w:r>
      <w:r w:rsidRPr="00C031D4">
        <w:rPr>
          <w:rFonts w:ascii="Times New Roman" w:hAnsi="Times New Roman" w:cs="Times New Roman"/>
          <w:sz w:val="24"/>
          <w:szCs w:val="28"/>
        </w:rPr>
        <w:t xml:space="preserve"> Flow cytometric analysis of CD47 surface expression </w:t>
      </w:r>
      <w:r w:rsidRPr="002C660F">
        <w:rPr>
          <w:rFonts w:ascii="Times New Roman" w:hAnsi="Times New Roman" w:cs="Times New Roman"/>
          <w:sz w:val="24"/>
          <w:szCs w:val="28"/>
        </w:rPr>
        <w:t xml:space="preserve">in </w:t>
      </w:r>
      <w:r w:rsidR="00F421F1" w:rsidRPr="002C660F">
        <w:rPr>
          <w:rFonts w:ascii="Times New Roman" w:hAnsi="Times New Roman" w:cs="Times New Roman" w:hint="eastAsia"/>
          <w:sz w:val="24"/>
          <w:szCs w:val="28"/>
        </w:rPr>
        <w:t xml:space="preserve">A549 </w:t>
      </w:r>
      <w:r w:rsidRPr="002C660F">
        <w:rPr>
          <w:rFonts w:ascii="Times New Roman" w:hAnsi="Times New Roman" w:cs="Times New Roman"/>
          <w:sz w:val="24"/>
          <w:szCs w:val="28"/>
        </w:rPr>
        <w:t>cells</w:t>
      </w:r>
      <w:r w:rsidRPr="00C031D4">
        <w:rPr>
          <w:rFonts w:ascii="Times New Roman" w:hAnsi="Times New Roman" w:cs="Times New Roman"/>
          <w:sz w:val="24"/>
          <w:szCs w:val="28"/>
        </w:rPr>
        <w:t xml:space="preserve"> following </w:t>
      </w:r>
      <w:r w:rsidRPr="00C031D4">
        <w:rPr>
          <w:rFonts w:ascii="Times New Roman" w:hAnsi="Times New Roman" w:cs="Times New Roman"/>
          <w:i/>
          <w:iCs/>
          <w:sz w:val="24"/>
          <w:szCs w:val="28"/>
        </w:rPr>
        <w:t>YAP1</w:t>
      </w:r>
      <w:r w:rsidRPr="00C031D4">
        <w:rPr>
          <w:rFonts w:ascii="Times New Roman" w:hAnsi="Times New Roman" w:cs="Times New Roman"/>
          <w:sz w:val="24"/>
          <w:szCs w:val="28"/>
        </w:rPr>
        <w:t xml:space="preserve"> knockdown, with or without RT (8 Gy). Left: representative histograms; right: quantitative analysis. 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8A8" w:rsidRPr="00C031D4">
        <w:rPr>
          <w:rFonts w:ascii="Times New Roman" w:hAnsi="Times New Roman" w:cs="Times New Roman"/>
          <w:sz w:val="24"/>
          <w:szCs w:val="24"/>
        </w:rPr>
        <w:t>(n=3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368A8" w:rsidRPr="00C031D4">
        <w:rPr>
          <w:rFonts w:ascii="Times New Roman" w:hAnsi="Times New Roman" w:cs="Times New Roman"/>
          <w:sz w:val="24"/>
          <w:szCs w:val="24"/>
        </w:rPr>
        <w:t>mean ± SD,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8A8" w:rsidRPr="00C031D4">
        <w:rPr>
          <w:rFonts w:ascii="Times New Roman" w:hAnsi="Times New Roman" w:cs="Times New Roman"/>
          <w:sz w:val="24"/>
          <w:szCs w:val="24"/>
        </w:rPr>
        <w:t>*P &lt; 0.05, **P &lt; 0.01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368A8" w:rsidRPr="00C031D4">
        <w:rPr>
          <w:rFonts w:ascii="Times New Roman" w:hAnsi="Times New Roman" w:cs="Times New Roman"/>
          <w:sz w:val="24"/>
          <w:szCs w:val="24"/>
        </w:rPr>
        <w:t>ns: no statistical difference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368A8" w:rsidRPr="00C031D4">
        <w:rPr>
          <w:rFonts w:ascii="Times New Roman" w:hAnsi="Times New Roman" w:cs="Times New Roman"/>
          <w:sz w:val="24"/>
          <w:szCs w:val="24"/>
        </w:rPr>
        <w:t>one-way ANOVA.)</w:t>
      </w:r>
    </w:p>
    <w:p w14:paraId="6F11016E" w14:textId="77777777" w:rsidR="002B430D" w:rsidRPr="002B430D" w:rsidRDefault="002B430D" w:rsidP="002B430D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67B77349" w14:textId="77777777" w:rsidR="002B430D" w:rsidRPr="002B430D" w:rsidRDefault="002B430D" w:rsidP="006D5006">
      <w:pPr>
        <w:rPr>
          <w:rFonts w:hint="eastAsia"/>
        </w:rPr>
      </w:pPr>
    </w:p>
    <w:p w14:paraId="172030F8" w14:textId="61AC006A" w:rsidR="001120F7" w:rsidRPr="005549FA" w:rsidRDefault="006D5006" w:rsidP="001120F7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031D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Fig.</w:t>
      </w:r>
      <w:r w:rsidR="00B044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031D4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C031D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</w:p>
    <w:p w14:paraId="49034D6B" w14:textId="43893A62" w:rsidR="001120F7" w:rsidRPr="005549FA" w:rsidRDefault="0099235B" w:rsidP="00112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91923A" wp14:editId="31467A7D">
            <wp:extent cx="6263640" cy="6834505"/>
            <wp:effectExtent l="0" t="0" r="3810" b="4445"/>
            <wp:docPr id="95426286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262866" name="图片 95426286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683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C3438" w14:textId="770B1A22" w:rsidR="00EC4D9B" w:rsidRPr="00C031D4" w:rsidRDefault="00EC4D9B" w:rsidP="00EC4D9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031D4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B0442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. </w:t>
      </w:r>
      <w:r w:rsidRPr="00C031D4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S5 </w:t>
      </w:r>
      <w:r w:rsidR="0045263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Inhibiting </w:t>
      </w:r>
      <w:r w:rsidRPr="00C031D4">
        <w:rPr>
          <w:rFonts w:ascii="Times New Roman" w:eastAsia="宋体" w:hAnsi="Times New Roman" w:cs="Times New Roman"/>
          <w:b/>
          <w:bCs/>
          <w:sz w:val="24"/>
          <w:szCs w:val="24"/>
        </w:rPr>
        <w:t>YAP1</w:t>
      </w:r>
      <w:r w:rsidR="0045263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/</w:t>
      </w:r>
      <w:r w:rsidRPr="00C031D4">
        <w:rPr>
          <w:rFonts w:ascii="Times New Roman" w:eastAsia="宋体" w:hAnsi="Times New Roman" w:cs="Times New Roman"/>
          <w:b/>
          <w:bCs/>
          <w:sz w:val="24"/>
          <w:szCs w:val="24"/>
        </w:rPr>
        <w:t>TEAD4 enhances macrophage phagocytosis.</w:t>
      </w:r>
    </w:p>
    <w:p w14:paraId="1B8C4028" w14:textId="0E6EA928" w:rsidR="00EC4D9B" w:rsidRPr="00EC4D9B" w:rsidRDefault="00EC4D9B" w:rsidP="00EC4D9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031D4">
        <w:rPr>
          <w:rFonts w:ascii="Times New Roman" w:eastAsia="宋体" w:hAnsi="Times New Roman" w:cs="Times New Roman"/>
          <w:b/>
          <w:bCs/>
          <w:sz w:val="24"/>
          <w:szCs w:val="24"/>
        </w:rPr>
        <w:t>(A–B)</w:t>
      </w:r>
      <w:r w:rsidRPr="00C031D4">
        <w:rPr>
          <w:rFonts w:ascii="Times New Roman" w:eastAsia="宋体" w:hAnsi="Times New Roman" w:cs="Times New Roman"/>
          <w:sz w:val="24"/>
          <w:szCs w:val="24"/>
        </w:rPr>
        <w:t> Phagocytosis of A549 (A) and H460 (B) cells following </w:t>
      </w:r>
      <w:r w:rsidRPr="00C031D4">
        <w:rPr>
          <w:rFonts w:ascii="Times New Roman" w:eastAsia="宋体" w:hAnsi="Times New Roman" w:cs="Times New Roman"/>
          <w:i/>
          <w:iCs/>
          <w:sz w:val="24"/>
          <w:szCs w:val="24"/>
        </w:rPr>
        <w:t>TEAD4</w:t>
      </w:r>
      <w:r w:rsidRPr="00C031D4">
        <w:rPr>
          <w:rFonts w:ascii="Times New Roman" w:eastAsia="宋体" w:hAnsi="Times New Roman" w:cs="Times New Roman"/>
          <w:sz w:val="24"/>
          <w:szCs w:val="24"/>
        </w:rPr>
        <w:t> siRNA</w:t>
      </w:r>
      <w:r w:rsidRPr="00C031D4">
        <w:rPr>
          <w:rFonts w:ascii="Times New Roman" w:eastAsia="宋体" w:hAnsi="Times New Roman" w:cs="Times New Roman"/>
          <w:sz w:val="24"/>
          <w:szCs w:val="24"/>
        </w:rPr>
        <w:noBreakHyphen/>
        <w:t>mediated knockdown, with or without radiotherapy (RT, 8 Gy). </w:t>
      </w:r>
      <w:r w:rsidRPr="00C031D4">
        <w:rPr>
          <w:rFonts w:ascii="Times New Roman" w:eastAsia="宋体" w:hAnsi="Times New Roman" w:cs="Times New Roman"/>
          <w:b/>
          <w:bCs/>
          <w:sz w:val="24"/>
          <w:szCs w:val="24"/>
        </w:rPr>
        <w:t>(C–D)</w:t>
      </w:r>
      <w:r w:rsidRPr="00C031D4">
        <w:rPr>
          <w:rFonts w:ascii="Times New Roman" w:eastAsia="宋体" w:hAnsi="Times New Roman" w:cs="Times New Roman"/>
          <w:sz w:val="24"/>
          <w:szCs w:val="24"/>
        </w:rPr>
        <w:t> Phagocytosis of A549 (C) and H460 (D) cells following </w:t>
      </w:r>
      <w:r w:rsidRPr="00C031D4">
        <w:rPr>
          <w:rFonts w:ascii="Times New Roman" w:eastAsia="宋体" w:hAnsi="Times New Roman" w:cs="Times New Roman"/>
          <w:i/>
          <w:iCs/>
          <w:sz w:val="24"/>
          <w:szCs w:val="24"/>
        </w:rPr>
        <w:t>YAP1</w:t>
      </w:r>
      <w:r w:rsidRPr="00C031D4">
        <w:rPr>
          <w:rFonts w:ascii="Times New Roman" w:eastAsia="宋体" w:hAnsi="Times New Roman" w:cs="Times New Roman"/>
          <w:sz w:val="24"/>
          <w:szCs w:val="24"/>
        </w:rPr>
        <w:t> siRNA</w:t>
      </w:r>
      <w:r w:rsidRPr="00C031D4">
        <w:rPr>
          <w:rFonts w:ascii="Times New Roman" w:eastAsia="宋体" w:hAnsi="Times New Roman" w:cs="Times New Roman"/>
          <w:sz w:val="24"/>
          <w:szCs w:val="24"/>
        </w:rPr>
        <w:noBreakHyphen/>
        <w:t xml:space="preserve">mediated knockdown, with or without RT (8 Gy). 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8A8" w:rsidRPr="00C031D4">
        <w:rPr>
          <w:rFonts w:ascii="Times New Roman" w:hAnsi="Times New Roman" w:cs="Times New Roman"/>
          <w:sz w:val="24"/>
          <w:szCs w:val="24"/>
        </w:rPr>
        <w:t>(n=3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368A8" w:rsidRPr="00C031D4">
        <w:rPr>
          <w:rFonts w:ascii="Times New Roman" w:hAnsi="Times New Roman" w:cs="Times New Roman"/>
          <w:sz w:val="24"/>
          <w:szCs w:val="24"/>
        </w:rPr>
        <w:t>mean ± SD,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8A8" w:rsidRPr="00C031D4">
        <w:rPr>
          <w:rFonts w:ascii="Times New Roman" w:hAnsi="Times New Roman" w:cs="Times New Roman"/>
          <w:sz w:val="24"/>
          <w:szCs w:val="24"/>
        </w:rPr>
        <w:t>*P &lt; 0.05, **P &lt; 0.01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368A8" w:rsidRPr="00C031D4">
        <w:rPr>
          <w:rFonts w:ascii="Times New Roman" w:hAnsi="Times New Roman" w:cs="Times New Roman"/>
          <w:sz w:val="24"/>
          <w:szCs w:val="24"/>
        </w:rPr>
        <w:t>ns: no statistical difference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368A8" w:rsidRPr="00C031D4">
        <w:rPr>
          <w:rFonts w:ascii="Times New Roman" w:hAnsi="Times New Roman" w:cs="Times New Roman"/>
          <w:sz w:val="24"/>
          <w:szCs w:val="24"/>
        </w:rPr>
        <w:t>one-way ANOVA.)</w:t>
      </w:r>
    </w:p>
    <w:p w14:paraId="6A8E820E" w14:textId="1ED91BB1" w:rsidR="006D5006" w:rsidRPr="005549FA" w:rsidRDefault="006D5006" w:rsidP="001120F7">
      <w:pPr>
        <w:rPr>
          <w:rFonts w:ascii="Times New Roman" w:hAnsi="Times New Roman" w:cs="Times New Roman"/>
          <w:sz w:val="24"/>
          <w:szCs w:val="24"/>
        </w:rPr>
      </w:pPr>
    </w:p>
    <w:p w14:paraId="738FC018" w14:textId="4A51A137" w:rsidR="001120F7" w:rsidRPr="00C031D4" w:rsidRDefault="0099235B" w:rsidP="00C031D4">
      <w:pPr>
        <w:pStyle w:val="2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6C4F1B">
        <w:rPr>
          <w:rFonts w:ascii="Times New Roman" w:hAnsi="Times New Roman" w:cs="Times New Roman"/>
          <w:color w:val="000000" w:themeColor="text1"/>
          <w:sz w:val="24"/>
          <w:szCs w:val="24"/>
        </w:rPr>
        <w:t>Fig.</w:t>
      </w:r>
      <w:r w:rsidR="00B044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C4F1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6C4F1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6</w:t>
      </w:r>
    </w:p>
    <w:p w14:paraId="6CF8426D" w14:textId="00E98463" w:rsidR="0099235B" w:rsidRDefault="0099235B" w:rsidP="001120F7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98882FD" wp14:editId="3A2ED24C">
            <wp:extent cx="6263640" cy="7109460"/>
            <wp:effectExtent l="0" t="0" r="3810" b="0"/>
            <wp:docPr id="184225473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254731" name="图片 184225473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7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A2837" w14:textId="77777777" w:rsidR="00230A91" w:rsidRDefault="00230A91" w:rsidP="00230A91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013D0694" w14:textId="7C5FD262" w:rsidR="00230A91" w:rsidRPr="00C031D4" w:rsidRDefault="00230A91" w:rsidP="00230A91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C031D4">
        <w:rPr>
          <w:rFonts w:ascii="Times New Roman" w:hAnsi="Times New Roman" w:cs="Times New Roman"/>
          <w:b/>
          <w:bCs/>
          <w:sz w:val="24"/>
          <w:szCs w:val="28"/>
        </w:rPr>
        <w:t>Fig.</w:t>
      </w:r>
      <w:r w:rsidR="00B04422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C031D4">
        <w:rPr>
          <w:rFonts w:ascii="Times New Roman" w:hAnsi="Times New Roman" w:cs="Times New Roman" w:hint="eastAsia"/>
          <w:b/>
          <w:bCs/>
          <w:sz w:val="24"/>
          <w:szCs w:val="28"/>
        </w:rPr>
        <w:t>S6</w:t>
      </w:r>
      <w:r w:rsidRPr="00C031D4">
        <w:rPr>
          <w:rFonts w:ascii="Times New Roman" w:hAnsi="Times New Roman" w:cs="Times New Roman"/>
          <w:b/>
          <w:bCs/>
          <w:sz w:val="24"/>
          <w:szCs w:val="28"/>
        </w:rPr>
        <w:t xml:space="preserve"> GKT137831 combined with radiotherapy modulates the tumor immune microenvironment and macrophage infiltration </w:t>
      </w:r>
      <w:r w:rsidRPr="00C031D4">
        <w:rPr>
          <w:rFonts w:ascii="Times New Roman" w:hAnsi="Times New Roman" w:cs="Times New Roman"/>
          <w:b/>
          <w:bCs/>
          <w:i/>
          <w:iCs/>
          <w:sz w:val="24"/>
          <w:szCs w:val="28"/>
        </w:rPr>
        <w:t>in vivo</w:t>
      </w:r>
      <w:r w:rsidRPr="00C031D4"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14:paraId="5AC550F1" w14:textId="6319DD02" w:rsidR="00230A91" w:rsidRPr="00230A91" w:rsidRDefault="00230A91" w:rsidP="00230A91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C031D4">
        <w:rPr>
          <w:rFonts w:ascii="Times New Roman" w:hAnsi="Times New Roman" w:cs="Times New Roman"/>
          <w:b/>
          <w:bCs/>
          <w:sz w:val="24"/>
          <w:szCs w:val="28"/>
        </w:rPr>
        <w:lastRenderedPageBreak/>
        <w:t>(A)</w:t>
      </w:r>
      <w:r w:rsidRPr="00C031D4">
        <w:rPr>
          <w:rFonts w:ascii="Times New Roman" w:hAnsi="Times New Roman" w:cs="Times New Roman"/>
          <w:sz w:val="24"/>
          <w:szCs w:val="28"/>
        </w:rPr>
        <w:t> Hematological parameters of peripheral blood from mice treated with GKT137831, radiotherapy (RT, 8 Gy × 3), or their combination, including hematocrit (HCT), mean corpuscular volume (MCV), mean corpuscular hemoglobin (MCH), and mean corpuscular hemoglobin concentration (MCHC). </w:t>
      </w:r>
      <w:r w:rsidRPr="00C031D4">
        <w:rPr>
          <w:rFonts w:ascii="Times New Roman" w:hAnsi="Times New Roman" w:cs="Times New Roman"/>
          <w:b/>
          <w:bCs/>
          <w:sz w:val="24"/>
          <w:szCs w:val="28"/>
        </w:rPr>
        <w:t>(B)</w:t>
      </w:r>
      <w:r w:rsidRPr="00C031D4">
        <w:rPr>
          <w:rFonts w:ascii="Times New Roman" w:hAnsi="Times New Roman" w:cs="Times New Roman"/>
          <w:sz w:val="24"/>
          <w:szCs w:val="28"/>
        </w:rPr>
        <w:t> Flow cytometric analysis of macrophage polarization in tumor tissues. CD86⁺ (M1) and CD206⁺ (M2) macrophages were gated, and the M1/M2 ratio was calculated. Left: representative dot plots; right: quantitative analysis.</w:t>
      </w:r>
      <w:r w:rsidRPr="00C031D4">
        <w:rPr>
          <w:rFonts w:ascii="Times New Roman" w:eastAsia="等线" w:hAnsi="Times New Roman" w:cs="Times New Roman"/>
          <w:sz w:val="24"/>
          <w:szCs w:val="28"/>
        </w:rPr>
        <w:t> </w:t>
      </w:r>
      <w:r w:rsidRPr="00C031D4">
        <w:rPr>
          <w:rFonts w:ascii="Times New Roman" w:hAnsi="Times New Roman" w:cs="Times New Roman"/>
          <w:b/>
          <w:bCs/>
          <w:sz w:val="24"/>
          <w:szCs w:val="28"/>
        </w:rPr>
        <w:t>(C)</w:t>
      </w:r>
      <w:r w:rsidRPr="00C031D4">
        <w:rPr>
          <w:rFonts w:ascii="Times New Roman" w:hAnsi="Times New Roman" w:cs="Times New Roman"/>
          <w:sz w:val="24"/>
          <w:szCs w:val="28"/>
        </w:rPr>
        <w:t> Flow cytometric analysis of MHC</w:t>
      </w:r>
      <w:r w:rsidRPr="00C031D4">
        <w:rPr>
          <w:rFonts w:ascii="Times New Roman" w:hAnsi="Times New Roman" w:cs="Times New Roman"/>
          <w:sz w:val="24"/>
          <w:szCs w:val="28"/>
        </w:rPr>
        <w:noBreakHyphen/>
        <w:t>II expression on CD11b⁺ myeloid cells in tumor tissues. Left: representative dot plots; right: quantitative analysis of MHC</w:t>
      </w:r>
      <w:r w:rsidRPr="00C031D4">
        <w:rPr>
          <w:rFonts w:ascii="Times New Roman" w:hAnsi="Times New Roman" w:cs="Times New Roman"/>
          <w:sz w:val="24"/>
          <w:szCs w:val="28"/>
        </w:rPr>
        <w:noBreakHyphen/>
        <w:t>II⁺ cells among CD11b⁺ cells.</w:t>
      </w:r>
      <w:r w:rsidRPr="00C031D4">
        <w:rPr>
          <w:rFonts w:ascii="Times New Roman" w:eastAsia="等线" w:hAnsi="Times New Roman" w:cs="Times New Roman"/>
          <w:sz w:val="24"/>
          <w:szCs w:val="28"/>
        </w:rPr>
        <w:t> </w:t>
      </w:r>
      <w:r w:rsidRPr="00C031D4">
        <w:rPr>
          <w:rFonts w:ascii="Times New Roman" w:hAnsi="Times New Roman" w:cs="Times New Roman"/>
          <w:b/>
          <w:bCs/>
          <w:sz w:val="24"/>
          <w:szCs w:val="28"/>
        </w:rPr>
        <w:t>(D)</w:t>
      </w:r>
      <w:r w:rsidRPr="00C031D4">
        <w:rPr>
          <w:rFonts w:ascii="Times New Roman" w:hAnsi="Times New Roman" w:cs="Times New Roman"/>
          <w:sz w:val="24"/>
          <w:szCs w:val="28"/>
        </w:rPr>
        <w:t> Flow cytometric analysis of CD8⁺ T cell infiltration (CD8⁺ cells among CD45⁺ cells) in tumor tissues. Left: representative dot plots; right: quantitative analysis.</w:t>
      </w:r>
      <w:r w:rsidRPr="00C031D4">
        <w:rPr>
          <w:rFonts w:ascii="Times New Roman" w:eastAsia="等线" w:hAnsi="Times New Roman" w:cs="Times New Roman"/>
          <w:sz w:val="24"/>
          <w:szCs w:val="28"/>
        </w:rPr>
        <w:t> </w:t>
      </w:r>
      <w:r w:rsidRPr="00C031D4">
        <w:rPr>
          <w:rFonts w:ascii="Times New Roman" w:hAnsi="Times New Roman" w:cs="Times New Roman"/>
          <w:b/>
          <w:bCs/>
          <w:sz w:val="24"/>
          <w:szCs w:val="28"/>
        </w:rPr>
        <w:t>(E)</w:t>
      </w:r>
      <w:r w:rsidRPr="00C031D4">
        <w:rPr>
          <w:rFonts w:ascii="Times New Roman" w:hAnsi="Times New Roman" w:cs="Times New Roman"/>
          <w:sz w:val="24"/>
          <w:szCs w:val="28"/>
        </w:rPr>
        <w:t> Flow cytometric analysis of IFN</w:t>
      </w:r>
      <w:r w:rsidRPr="00C031D4">
        <w:rPr>
          <w:rFonts w:ascii="Times New Roman" w:hAnsi="Times New Roman" w:cs="Times New Roman"/>
          <w:sz w:val="24"/>
          <w:szCs w:val="28"/>
        </w:rPr>
        <w:noBreakHyphen/>
        <w:t>γ expression in CD8⁺ T cells. Left: representative histograms; right: quantitative analysis of IFN</w:t>
      </w:r>
      <w:r w:rsidRPr="00C031D4">
        <w:rPr>
          <w:rFonts w:ascii="Times New Roman" w:hAnsi="Times New Roman" w:cs="Times New Roman"/>
          <w:sz w:val="24"/>
          <w:szCs w:val="28"/>
        </w:rPr>
        <w:noBreakHyphen/>
      </w:r>
      <w:r w:rsidRPr="00C031D4">
        <w:rPr>
          <w:rFonts w:ascii="Times New Roman" w:eastAsia="等线" w:hAnsi="Times New Roman" w:cs="Times New Roman"/>
          <w:sz w:val="24"/>
          <w:szCs w:val="28"/>
        </w:rPr>
        <w:t>γ</w:t>
      </w:r>
      <w:r w:rsidRPr="00C031D4">
        <w:rPr>
          <w:rFonts w:ascii="Times New Roman" w:hAnsi="Times New Roman" w:cs="Times New Roman"/>
          <w:sz w:val="24"/>
          <w:szCs w:val="28"/>
        </w:rPr>
        <w:t xml:space="preserve"> mean fluorescence intensity (MFI).</w:t>
      </w:r>
      <w:r w:rsidRPr="00C031D4">
        <w:rPr>
          <w:rFonts w:ascii="Times New Roman" w:eastAsia="等线" w:hAnsi="Times New Roman" w:cs="Times New Roman"/>
          <w:sz w:val="24"/>
          <w:szCs w:val="28"/>
        </w:rPr>
        <w:t> </w:t>
      </w:r>
      <w:r w:rsidRPr="00C031D4">
        <w:rPr>
          <w:rFonts w:ascii="Times New Roman" w:hAnsi="Times New Roman" w:cs="Times New Roman"/>
          <w:b/>
          <w:bCs/>
          <w:sz w:val="24"/>
          <w:szCs w:val="28"/>
        </w:rPr>
        <w:t>(F)</w:t>
      </w:r>
      <w:r w:rsidRPr="00C031D4">
        <w:rPr>
          <w:rFonts w:ascii="Times New Roman" w:hAnsi="Times New Roman" w:cs="Times New Roman"/>
          <w:sz w:val="24"/>
          <w:szCs w:val="28"/>
        </w:rPr>
        <w:t xml:space="preserve"> Flow cytometric analysis of macrophage infiltration (F4/80⁺CD11b⁺ cells among CD45⁺ cells) in tumor tissues from mice treated with clodronate liposome (C.L), GKT137831, radiotherapy, or their combinations. Left: representative dot plots; right: quantitative analysis. 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8A8" w:rsidRPr="00C031D4">
        <w:rPr>
          <w:rFonts w:ascii="Times New Roman" w:hAnsi="Times New Roman" w:cs="Times New Roman"/>
          <w:sz w:val="24"/>
          <w:szCs w:val="24"/>
        </w:rPr>
        <w:t>(n=</w:t>
      </w:r>
      <w:r w:rsidR="00F368A8">
        <w:rPr>
          <w:rFonts w:ascii="Times New Roman" w:hAnsi="Times New Roman" w:cs="Times New Roman" w:hint="eastAsia"/>
          <w:sz w:val="24"/>
          <w:szCs w:val="24"/>
        </w:rPr>
        <w:t>5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368A8" w:rsidRPr="00C031D4">
        <w:rPr>
          <w:rFonts w:ascii="Times New Roman" w:hAnsi="Times New Roman" w:cs="Times New Roman"/>
          <w:sz w:val="24"/>
          <w:szCs w:val="24"/>
        </w:rPr>
        <w:t>mean ± SD,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8A8" w:rsidRPr="00C031D4">
        <w:rPr>
          <w:rFonts w:ascii="Times New Roman" w:hAnsi="Times New Roman" w:cs="Times New Roman"/>
          <w:sz w:val="24"/>
          <w:szCs w:val="24"/>
        </w:rPr>
        <w:t>*P &lt; 0.05, **P &lt; 0.01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368A8" w:rsidRPr="00C031D4">
        <w:rPr>
          <w:rFonts w:ascii="Times New Roman" w:hAnsi="Times New Roman" w:cs="Times New Roman"/>
          <w:sz w:val="24"/>
          <w:szCs w:val="24"/>
        </w:rPr>
        <w:t>ns: no statistical difference</w:t>
      </w:r>
      <w:r w:rsidR="00F368A8" w:rsidRPr="00C031D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368A8" w:rsidRPr="00C031D4">
        <w:rPr>
          <w:rFonts w:ascii="Times New Roman" w:hAnsi="Times New Roman" w:cs="Times New Roman"/>
          <w:sz w:val="24"/>
          <w:szCs w:val="24"/>
        </w:rPr>
        <w:t>one-way ANOVA.)</w:t>
      </w:r>
    </w:p>
    <w:p w14:paraId="5F1C7C7F" w14:textId="77777777" w:rsidR="00230A91" w:rsidRPr="00230A91" w:rsidRDefault="00230A91" w:rsidP="001120F7">
      <w:pPr>
        <w:rPr>
          <w:rFonts w:hint="eastAsia"/>
        </w:rPr>
      </w:pPr>
    </w:p>
    <w:p w14:paraId="5CF8C147" w14:textId="19B89B5E" w:rsidR="0099235B" w:rsidRDefault="0099235B" w:rsidP="000C07D3">
      <w:pPr>
        <w:pStyle w:val="2"/>
        <w:rPr>
          <w:rFonts w:ascii="Times New Roman" w:hAnsi="Times New Roman" w:cs="Times New Roman"/>
          <w:sz w:val="24"/>
          <w:szCs w:val="24"/>
        </w:rPr>
      </w:pPr>
      <w:r w:rsidRPr="00C031D4">
        <w:rPr>
          <w:rFonts w:ascii="Times New Roman" w:hAnsi="Times New Roman" w:cs="Times New Roman"/>
          <w:sz w:val="24"/>
          <w:szCs w:val="24"/>
        </w:rPr>
        <w:lastRenderedPageBreak/>
        <w:t>Fig.</w:t>
      </w:r>
      <w:r w:rsidR="00B0442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031D4">
        <w:rPr>
          <w:rFonts w:ascii="Times New Roman" w:hAnsi="Times New Roman" w:cs="Times New Roman"/>
          <w:sz w:val="24"/>
          <w:szCs w:val="24"/>
        </w:rPr>
        <w:t>S</w:t>
      </w:r>
      <w:r w:rsidRPr="00C031D4">
        <w:rPr>
          <w:rFonts w:ascii="Times New Roman" w:hAnsi="Times New Roman" w:cs="Times New Roman" w:hint="eastAsia"/>
          <w:sz w:val="24"/>
          <w:szCs w:val="24"/>
        </w:rPr>
        <w:t>7</w:t>
      </w:r>
    </w:p>
    <w:p w14:paraId="5F6D0812" w14:textId="5407BEAE" w:rsidR="0099235B" w:rsidRDefault="0099235B" w:rsidP="0099235B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82AE9D5" wp14:editId="22588D3B">
            <wp:extent cx="6263640" cy="7807960"/>
            <wp:effectExtent l="0" t="0" r="3810" b="2540"/>
            <wp:docPr id="101338896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388964" name="图片 101338896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780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8993B" w14:textId="58565F7B" w:rsidR="0099235B" w:rsidRPr="00C031D4" w:rsidRDefault="0099235B" w:rsidP="00EC4D9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OLE_LINK2"/>
      <w:r w:rsidRPr="00C031D4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B0442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F7486" w:rsidRPr="00C031D4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 xml:space="preserve"> Gating strategy in flow cytometry. </w:t>
      </w:r>
    </w:p>
    <w:p w14:paraId="15EB69A4" w14:textId="4D143969" w:rsidR="0099235B" w:rsidRDefault="0099235B" w:rsidP="00EC4D9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031D4">
        <w:rPr>
          <w:rFonts w:ascii="Times New Roman" w:hAnsi="Times New Roman" w:cs="Times New Roman"/>
          <w:sz w:val="24"/>
          <w:szCs w:val="24"/>
        </w:rPr>
        <w:t xml:space="preserve">After excluding cell debris and </w:t>
      </w:r>
      <w:r w:rsidR="00E7274C" w:rsidRPr="00E7274C">
        <w:rPr>
          <w:rFonts w:ascii="Times New Roman" w:hAnsi="Times New Roman" w:cs="Times New Roman"/>
          <w:sz w:val="24"/>
          <w:szCs w:val="24"/>
        </w:rPr>
        <w:t>aggregates</w:t>
      </w:r>
      <w:r w:rsidRPr="00C031D4">
        <w:rPr>
          <w:rFonts w:ascii="Times New Roman" w:hAnsi="Times New Roman" w:cs="Times New Roman"/>
          <w:sz w:val="24"/>
          <w:szCs w:val="24"/>
        </w:rPr>
        <w:t>, tumor cells and different immune cells were gated in</w:t>
      </w:r>
      <w:r w:rsidR="00E7274C">
        <w:rPr>
          <w:rFonts w:ascii="Times New Roman" w:hAnsi="Times New Roman" w:cs="Times New Roman" w:hint="eastAsia"/>
          <w:sz w:val="24"/>
          <w:szCs w:val="24"/>
        </w:rPr>
        <w:t xml:space="preserve"> the</w:t>
      </w:r>
      <w:r w:rsidRPr="00C031D4">
        <w:rPr>
          <w:rFonts w:ascii="Times New Roman" w:hAnsi="Times New Roman" w:cs="Times New Roman"/>
          <w:sz w:val="24"/>
          <w:szCs w:val="24"/>
        </w:rPr>
        <w:t xml:space="preserve"> </w:t>
      </w:r>
      <w:r w:rsidRPr="00C031D4">
        <w:rPr>
          <w:rFonts w:ascii="Times New Roman" w:hAnsi="Times New Roman" w:cs="Times New Roman"/>
          <w:sz w:val="24"/>
          <w:szCs w:val="24"/>
        </w:rPr>
        <w:lastRenderedPageBreak/>
        <w:t>live</w:t>
      </w:r>
      <w:r w:rsidR="00E7274C">
        <w:rPr>
          <w:rFonts w:ascii="Times New Roman" w:hAnsi="Times New Roman" w:cs="Times New Roman" w:hint="eastAsia"/>
          <w:sz w:val="24"/>
          <w:szCs w:val="24"/>
        </w:rPr>
        <w:t>-</w:t>
      </w:r>
      <w:r w:rsidRPr="00C031D4">
        <w:rPr>
          <w:rFonts w:ascii="Times New Roman" w:hAnsi="Times New Roman" w:cs="Times New Roman"/>
          <w:sz w:val="24"/>
          <w:szCs w:val="24"/>
        </w:rPr>
        <w:t xml:space="preserve">cell gate </w:t>
      </w:r>
      <w:r w:rsidR="00E7274C" w:rsidRPr="00E7274C">
        <w:rPr>
          <w:rFonts w:ascii="Times New Roman" w:hAnsi="Times New Roman" w:cs="Times New Roman"/>
          <w:sz w:val="24"/>
          <w:szCs w:val="24"/>
        </w:rPr>
        <w:t>using</w:t>
      </w:r>
      <w:r w:rsidRPr="00C031D4">
        <w:rPr>
          <w:rFonts w:ascii="Times New Roman" w:hAnsi="Times New Roman" w:cs="Times New Roman"/>
          <w:sz w:val="24"/>
          <w:szCs w:val="24"/>
        </w:rPr>
        <w:t xml:space="preserve"> different gating</w:t>
      </w:r>
      <w:r w:rsidRPr="00C031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31D4">
        <w:rPr>
          <w:rFonts w:ascii="Times New Roman" w:hAnsi="Times New Roman" w:cs="Times New Roman"/>
          <w:sz w:val="24"/>
          <w:szCs w:val="24"/>
        </w:rPr>
        <w:t xml:space="preserve">strategies: CD47+ tumor cells were characterized in CD45- live cells. CD8+ cells were characterized as CD8+CD45+ cells. </w:t>
      </w:r>
      <w:r w:rsidR="00EE5FB6">
        <w:rPr>
          <w:rFonts w:ascii="Times New Roman" w:hAnsi="Times New Roman" w:cs="Times New Roman" w:hint="eastAsia"/>
          <w:sz w:val="24"/>
          <w:szCs w:val="24"/>
        </w:rPr>
        <w:t>The c</w:t>
      </w:r>
      <w:r w:rsidRPr="00C031D4">
        <w:rPr>
          <w:rFonts w:ascii="Times New Roman" w:hAnsi="Times New Roman" w:cs="Times New Roman"/>
          <w:sz w:val="24"/>
          <w:szCs w:val="24"/>
        </w:rPr>
        <w:t xml:space="preserve">ytotoxicity marker IFN-γ was gated in CD8+ T cells. Macrophages were characterized as CD86+/CD206+ F4/80+CD11b+CD45+ cells. </w:t>
      </w:r>
      <w:r w:rsidR="00EE5FB6">
        <w:rPr>
          <w:rFonts w:ascii="Times New Roman" w:hAnsi="Times New Roman" w:cs="Times New Roman" w:hint="eastAsia"/>
          <w:sz w:val="24"/>
          <w:szCs w:val="24"/>
        </w:rPr>
        <w:t>The a</w:t>
      </w:r>
      <w:r w:rsidRPr="00C031D4">
        <w:rPr>
          <w:rFonts w:ascii="Times New Roman" w:hAnsi="Times New Roman" w:cs="Times New Roman"/>
          <w:sz w:val="24"/>
          <w:szCs w:val="24"/>
        </w:rPr>
        <w:t>ntigen presentation marker MHC</w:t>
      </w:r>
      <w:r w:rsidRPr="00F368A8">
        <w:rPr>
          <w:rFonts w:ascii="Times New Roman" w:hAnsi="Times New Roman" w:cs="Times New Roman"/>
          <w:sz w:val="24"/>
          <w:szCs w:val="24"/>
        </w:rPr>
        <w:t>-</w:t>
      </w:r>
      <w:r w:rsidRPr="00F368A8">
        <w:rPr>
          <w:rFonts w:ascii="Times New Roman" w:eastAsia="宋体" w:hAnsi="Times New Roman" w:cs="Times New Roman"/>
          <w:sz w:val="24"/>
          <w:szCs w:val="24"/>
        </w:rPr>
        <w:t>Ⅱ</w:t>
      </w:r>
      <w:r w:rsidRPr="00C031D4">
        <w:rPr>
          <w:rFonts w:ascii="Times New Roman" w:eastAsia="宋体" w:hAnsi="Times New Roman" w:cs="Times New Roman"/>
          <w:sz w:val="24"/>
          <w:szCs w:val="24"/>
        </w:rPr>
        <w:t xml:space="preserve"> was gated in CD11b+CD45+ cells.</w:t>
      </w:r>
    </w:p>
    <w:bookmarkEnd w:id="2"/>
    <w:p w14:paraId="14C978BC" w14:textId="77777777" w:rsidR="0099235B" w:rsidRPr="0099235B" w:rsidRDefault="0099235B" w:rsidP="0099235B">
      <w:pPr>
        <w:rPr>
          <w:rFonts w:hint="eastAsia"/>
        </w:rPr>
      </w:pPr>
    </w:p>
    <w:p w14:paraId="73D02A85" w14:textId="735449DB" w:rsidR="00EC4D9B" w:rsidRPr="00C031D4" w:rsidRDefault="009F12AE" w:rsidP="00C031D4">
      <w:pPr>
        <w:pStyle w:val="2"/>
        <w:rPr>
          <w:rFonts w:ascii="Times New Roman" w:hAnsi="Times New Roman" w:cs="Times New Roman"/>
          <w:sz w:val="24"/>
          <w:szCs w:val="24"/>
        </w:rPr>
      </w:pPr>
      <w:r w:rsidRPr="00C031D4">
        <w:rPr>
          <w:rFonts w:ascii="Times New Roman" w:hAnsi="Times New Roman" w:cs="Times New Roman"/>
          <w:sz w:val="24"/>
          <w:szCs w:val="24"/>
        </w:rPr>
        <w:lastRenderedPageBreak/>
        <w:t>Fig.</w:t>
      </w:r>
      <w:r w:rsidR="00B0442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031D4">
        <w:rPr>
          <w:rFonts w:ascii="Times New Roman" w:hAnsi="Times New Roman" w:cs="Times New Roman"/>
          <w:sz w:val="24"/>
          <w:szCs w:val="24"/>
        </w:rPr>
        <w:t>S</w:t>
      </w:r>
      <w:r w:rsidRPr="00C031D4">
        <w:rPr>
          <w:rFonts w:ascii="Times New Roman" w:hAnsi="Times New Roman" w:cs="Times New Roman" w:hint="eastAsia"/>
          <w:sz w:val="24"/>
          <w:szCs w:val="24"/>
        </w:rPr>
        <w:t>8</w:t>
      </w:r>
    </w:p>
    <w:p w14:paraId="46DCFAFD" w14:textId="68D1CD17" w:rsidR="00AF7486" w:rsidRDefault="001C5FA5" w:rsidP="000E1CA8">
      <w:pPr>
        <w:ind w:firstLineChars="100" w:firstLine="210"/>
        <w:rPr>
          <w:rFonts w:hint="eastAsia"/>
        </w:rPr>
      </w:pPr>
      <w:r>
        <w:rPr>
          <w:noProof/>
        </w:rPr>
        <w:drawing>
          <wp:inline distT="0" distB="0" distL="0" distR="0" wp14:anchorId="0ED6C82C" wp14:editId="56DC9F22">
            <wp:extent cx="6264275" cy="7790180"/>
            <wp:effectExtent l="0" t="0" r="3175" b="1270"/>
            <wp:docPr id="14314802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779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A613B" w14:textId="0AE7021C" w:rsidR="00EC4D9B" w:rsidRPr="00230A91" w:rsidRDefault="00230A91" w:rsidP="000C07D3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43088B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B04422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. </w:t>
      </w:r>
      <w:r w:rsidRPr="0043088B">
        <w:rPr>
          <w:rFonts w:ascii="Times New Roman" w:hAnsi="Times New Roman" w:cs="Times New Roman"/>
          <w:b/>
          <w:bCs/>
          <w:sz w:val="24"/>
          <w:szCs w:val="28"/>
        </w:rPr>
        <w:t>S8</w:t>
      </w:r>
      <w:r w:rsidR="00B04422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43088B">
        <w:rPr>
          <w:rFonts w:ascii="Times New Roman" w:hAnsi="Times New Roman" w:cs="Times New Roman"/>
          <w:b/>
          <w:bCs/>
          <w:sz w:val="24"/>
          <w:szCs w:val="28"/>
        </w:rPr>
        <w:t xml:space="preserve">Uncropped Western blot images related to </w:t>
      </w:r>
      <w:r w:rsidRPr="0043088B">
        <w:rPr>
          <w:rFonts w:ascii="Times New Roman" w:hAnsi="Times New Roman" w:cs="Times New Roman" w:hint="eastAsia"/>
          <w:b/>
          <w:bCs/>
          <w:sz w:val="24"/>
          <w:szCs w:val="28"/>
        </w:rPr>
        <w:t>this study</w:t>
      </w:r>
    </w:p>
    <w:sectPr w:rsidR="00EC4D9B" w:rsidRPr="00230A91" w:rsidSect="009A1238">
      <w:footerReference w:type="default" r:id="rId16"/>
      <w:pgSz w:w="11906" w:h="16838"/>
      <w:pgMar w:top="1021" w:right="1021" w:bottom="1021" w:left="1021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ECD73" w14:textId="77777777" w:rsidR="009D11F2" w:rsidRDefault="009D11F2" w:rsidP="00B503BA">
      <w:pPr>
        <w:rPr>
          <w:rFonts w:hint="eastAsia"/>
        </w:rPr>
      </w:pPr>
      <w:r>
        <w:separator/>
      </w:r>
    </w:p>
  </w:endnote>
  <w:endnote w:type="continuationSeparator" w:id="0">
    <w:p w14:paraId="5782D1B5" w14:textId="77777777" w:rsidR="009D11F2" w:rsidRDefault="009D11F2" w:rsidP="00B503B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4394123"/>
      <w:docPartObj>
        <w:docPartGallery w:val="Page Numbers (Bottom of Page)"/>
        <w:docPartUnique/>
      </w:docPartObj>
    </w:sdtPr>
    <w:sdtContent>
      <w:p w14:paraId="7E397361" w14:textId="77777777" w:rsidR="009A086E" w:rsidRDefault="009A086E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D27EE31" w14:textId="77777777" w:rsidR="009A086E" w:rsidRDefault="009A086E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7E0B6" w14:textId="77777777" w:rsidR="009D11F2" w:rsidRDefault="009D11F2" w:rsidP="00B503BA">
      <w:pPr>
        <w:rPr>
          <w:rFonts w:hint="eastAsia"/>
        </w:rPr>
      </w:pPr>
      <w:r>
        <w:separator/>
      </w:r>
    </w:p>
  </w:footnote>
  <w:footnote w:type="continuationSeparator" w:id="0">
    <w:p w14:paraId="1D710E14" w14:textId="77777777" w:rsidR="009D11F2" w:rsidRDefault="009D11F2" w:rsidP="00B503B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363D7"/>
    <w:multiLevelType w:val="hybridMultilevel"/>
    <w:tmpl w:val="5A2CD37E"/>
    <w:lvl w:ilvl="0" w:tplc="BE5455C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CED554C"/>
    <w:multiLevelType w:val="hybridMultilevel"/>
    <w:tmpl w:val="0B02981E"/>
    <w:lvl w:ilvl="0" w:tplc="7EBEE0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46D1564"/>
    <w:multiLevelType w:val="hybridMultilevel"/>
    <w:tmpl w:val="8D1C109C"/>
    <w:lvl w:ilvl="0" w:tplc="2468157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AB17693"/>
    <w:multiLevelType w:val="hybridMultilevel"/>
    <w:tmpl w:val="82429316"/>
    <w:lvl w:ilvl="0" w:tplc="BE7E91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C236CBD"/>
    <w:multiLevelType w:val="hybridMultilevel"/>
    <w:tmpl w:val="D8909398"/>
    <w:lvl w:ilvl="0" w:tplc="3D4030E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3724076"/>
    <w:multiLevelType w:val="hybridMultilevel"/>
    <w:tmpl w:val="6408195C"/>
    <w:lvl w:ilvl="0" w:tplc="9342D3A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480E71CF"/>
    <w:multiLevelType w:val="hybridMultilevel"/>
    <w:tmpl w:val="AFF02C4E"/>
    <w:lvl w:ilvl="0" w:tplc="EB7CB412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FBE6421"/>
    <w:multiLevelType w:val="hybridMultilevel"/>
    <w:tmpl w:val="43405A8E"/>
    <w:lvl w:ilvl="0" w:tplc="96B0879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6F6A13B0"/>
    <w:multiLevelType w:val="multilevel"/>
    <w:tmpl w:val="18B2C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474F99"/>
    <w:multiLevelType w:val="hybridMultilevel"/>
    <w:tmpl w:val="A58C9A60"/>
    <w:lvl w:ilvl="0" w:tplc="CC124522">
      <w:start w:val="1"/>
      <w:numFmt w:val="upperLetter"/>
      <w:lvlText w:val="(%1)"/>
      <w:lvlJc w:val="left"/>
      <w:pPr>
        <w:ind w:left="398" w:hanging="398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01577959">
    <w:abstractNumId w:val="3"/>
  </w:num>
  <w:num w:numId="2" w16cid:durableId="1488326141">
    <w:abstractNumId w:val="8"/>
  </w:num>
  <w:num w:numId="3" w16cid:durableId="1886600998">
    <w:abstractNumId w:val="0"/>
  </w:num>
  <w:num w:numId="4" w16cid:durableId="398674550">
    <w:abstractNumId w:val="5"/>
  </w:num>
  <w:num w:numId="5" w16cid:durableId="852232491">
    <w:abstractNumId w:val="6"/>
  </w:num>
  <w:num w:numId="6" w16cid:durableId="158617260">
    <w:abstractNumId w:val="9"/>
  </w:num>
  <w:num w:numId="7" w16cid:durableId="186798046">
    <w:abstractNumId w:val="7"/>
  </w:num>
  <w:num w:numId="8" w16cid:durableId="1422410643">
    <w:abstractNumId w:val="4"/>
  </w:num>
  <w:num w:numId="9" w16cid:durableId="804666895">
    <w:abstractNumId w:val="2"/>
  </w:num>
  <w:num w:numId="10" w16cid:durableId="698513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555d25xv492frleeweu5s9egpftxresp02zx&quot;&gt;My EndNote Library&lt;record-ids&gt;&lt;item&gt;9&lt;/item&gt;&lt;item&gt;14&lt;/item&gt;&lt;item&gt;17&lt;/item&gt;&lt;item&gt;21&lt;/item&gt;&lt;item&gt;25&lt;/item&gt;&lt;item&gt;28&lt;/item&gt;&lt;item&gt;33&lt;/item&gt;&lt;item&gt;45&lt;/item&gt;&lt;item&gt;46&lt;/item&gt;&lt;item&gt;55&lt;/item&gt;&lt;item&gt;56&lt;/item&gt;&lt;item&gt;65&lt;/item&gt;&lt;item&gt;68&lt;/item&gt;&lt;item&gt;70&lt;/item&gt;&lt;item&gt;92&lt;/item&gt;&lt;item&gt;180&lt;/item&gt;&lt;item&gt;181&lt;/item&gt;&lt;item&gt;403&lt;/item&gt;&lt;item&gt;705&lt;/item&gt;&lt;item&gt;706&lt;/item&gt;&lt;item&gt;738&lt;/item&gt;&lt;item&gt;838&lt;/item&gt;&lt;item&gt;841&lt;/item&gt;&lt;item&gt;1140&lt;/item&gt;&lt;item&gt;1141&lt;/item&gt;&lt;item&gt;1143&lt;/item&gt;&lt;item&gt;1145&lt;/item&gt;&lt;item&gt;1146&lt;/item&gt;&lt;item&gt;1147&lt;/item&gt;&lt;item&gt;1148&lt;/item&gt;&lt;item&gt;1154&lt;/item&gt;&lt;item&gt;1155&lt;/item&gt;&lt;item&gt;1157&lt;/item&gt;&lt;item&gt;1158&lt;/item&gt;&lt;item&gt;1159&lt;/item&gt;&lt;item&gt;1161&lt;/item&gt;&lt;item&gt;1162&lt;/item&gt;&lt;item&gt;1170&lt;/item&gt;&lt;item&gt;1171&lt;/item&gt;&lt;item&gt;1172&lt;/item&gt;&lt;item&gt;1173&lt;/item&gt;&lt;item&gt;1174&lt;/item&gt;&lt;item&gt;1175&lt;/item&gt;&lt;item&gt;1176&lt;/item&gt;&lt;item&gt;1177&lt;/item&gt;&lt;item&gt;1184&lt;/item&gt;&lt;item&gt;1185&lt;/item&gt;&lt;item&gt;1255&lt;/item&gt;&lt;item&gt;1258&lt;/item&gt;&lt;item&gt;1269&lt;/item&gt;&lt;item&gt;1271&lt;/item&gt;&lt;item&gt;1272&lt;/item&gt;&lt;item&gt;1273&lt;/item&gt;&lt;item&gt;1274&lt;/item&gt;&lt;item&gt;1276&lt;/item&gt;&lt;item&gt;1547&lt;/item&gt;&lt;item&gt;1550&lt;/item&gt;&lt;item&gt;1551&lt;/item&gt;&lt;item&gt;2347&lt;/item&gt;&lt;item&gt;2351&lt;/item&gt;&lt;item&gt;2359&lt;/item&gt;&lt;item&gt;2360&lt;/item&gt;&lt;item&gt;2361&lt;/item&gt;&lt;item&gt;2362&lt;/item&gt;&lt;item&gt;2364&lt;/item&gt;&lt;item&gt;2365&lt;/item&gt;&lt;item&gt;2366&lt;/item&gt;&lt;item&gt;2368&lt;/item&gt;&lt;item&gt;2369&lt;/item&gt;&lt;item&gt;2370&lt;/item&gt;&lt;item&gt;2371&lt;/item&gt;&lt;item&gt;2372&lt;/item&gt;&lt;item&gt;2373&lt;/item&gt;&lt;/record-ids&gt;&lt;/item&gt;&lt;/Libraries&gt;"/>
  </w:docVars>
  <w:rsids>
    <w:rsidRoot w:val="00920EF4"/>
    <w:rsid w:val="000000C0"/>
    <w:rsid w:val="00000856"/>
    <w:rsid w:val="00000A3E"/>
    <w:rsid w:val="0000128A"/>
    <w:rsid w:val="00005413"/>
    <w:rsid w:val="000064D0"/>
    <w:rsid w:val="00006536"/>
    <w:rsid w:val="000115D3"/>
    <w:rsid w:val="00011E2A"/>
    <w:rsid w:val="00012BDA"/>
    <w:rsid w:val="000132B6"/>
    <w:rsid w:val="0001449D"/>
    <w:rsid w:val="0001475F"/>
    <w:rsid w:val="00014F57"/>
    <w:rsid w:val="000158C5"/>
    <w:rsid w:val="00016502"/>
    <w:rsid w:val="00016658"/>
    <w:rsid w:val="00016E92"/>
    <w:rsid w:val="000171E1"/>
    <w:rsid w:val="00017F30"/>
    <w:rsid w:val="00020012"/>
    <w:rsid w:val="000202CB"/>
    <w:rsid w:val="00020CD1"/>
    <w:rsid w:val="00023C91"/>
    <w:rsid w:val="00023DFD"/>
    <w:rsid w:val="000276EE"/>
    <w:rsid w:val="000318FF"/>
    <w:rsid w:val="00035E0D"/>
    <w:rsid w:val="00035E4F"/>
    <w:rsid w:val="0003620E"/>
    <w:rsid w:val="00036AF4"/>
    <w:rsid w:val="00037494"/>
    <w:rsid w:val="00041D99"/>
    <w:rsid w:val="00042069"/>
    <w:rsid w:val="0004217A"/>
    <w:rsid w:val="00042D85"/>
    <w:rsid w:val="00043AC6"/>
    <w:rsid w:val="00043C98"/>
    <w:rsid w:val="00045F1C"/>
    <w:rsid w:val="000516E3"/>
    <w:rsid w:val="000527B8"/>
    <w:rsid w:val="00053ABD"/>
    <w:rsid w:val="000549FA"/>
    <w:rsid w:val="00056240"/>
    <w:rsid w:val="000567B2"/>
    <w:rsid w:val="00056D3A"/>
    <w:rsid w:val="000603CE"/>
    <w:rsid w:val="0006210D"/>
    <w:rsid w:val="000621EA"/>
    <w:rsid w:val="000633DE"/>
    <w:rsid w:val="00066A82"/>
    <w:rsid w:val="00066DDC"/>
    <w:rsid w:val="00067392"/>
    <w:rsid w:val="000674CB"/>
    <w:rsid w:val="00067546"/>
    <w:rsid w:val="00070400"/>
    <w:rsid w:val="00071D09"/>
    <w:rsid w:val="00074D96"/>
    <w:rsid w:val="00075C31"/>
    <w:rsid w:val="00075D52"/>
    <w:rsid w:val="00076CE3"/>
    <w:rsid w:val="0007746F"/>
    <w:rsid w:val="00080176"/>
    <w:rsid w:val="00086699"/>
    <w:rsid w:val="000911F9"/>
    <w:rsid w:val="00093447"/>
    <w:rsid w:val="00093B4A"/>
    <w:rsid w:val="00096439"/>
    <w:rsid w:val="000969A2"/>
    <w:rsid w:val="00096F9B"/>
    <w:rsid w:val="0009752A"/>
    <w:rsid w:val="000A04E2"/>
    <w:rsid w:val="000A0D97"/>
    <w:rsid w:val="000A13E3"/>
    <w:rsid w:val="000A1771"/>
    <w:rsid w:val="000A261A"/>
    <w:rsid w:val="000A4446"/>
    <w:rsid w:val="000A50B2"/>
    <w:rsid w:val="000A7302"/>
    <w:rsid w:val="000A7678"/>
    <w:rsid w:val="000B0741"/>
    <w:rsid w:val="000B0CFF"/>
    <w:rsid w:val="000B0F38"/>
    <w:rsid w:val="000B13C1"/>
    <w:rsid w:val="000B1802"/>
    <w:rsid w:val="000B60EC"/>
    <w:rsid w:val="000B6630"/>
    <w:rsid w:val="000B7CE4"/>
    <w:rsid w:val="000C07D3"/>
    <w:rsid w:val="000C28F1"/>
    <w:rsid w:val="000C3BA8"/>
    <w:rsid w:val="000C3D26"/>
    <w:rsid w:val="000C4C70"/>
    <w:rsid w:val="000C5431"/>
    <w:rsid w:val="000C6512"/>
    <w:rsid w:val="000D0F79"/>
    <w:rsid w:val="000D48A6"/>
    <w:rsid w:val="000D4F0E"/>
    <w:rsid w:val="000D4FD7"/>
    <w:rsid w:val="000D5D25"/>
    <w:rsid w:val="000D5E3A"/>
    <w:rsid w:val="000D63B8"/>
    <w:rsid w:val="000D7A5C"/>
    <w:rsid w:val="000E0219"/>
    <w:rsid w:val="000E1034"/>
    <w:rsid w:val="000E1CA8"/>
    <w:rsid w:val="000E5E06"/>
    <w:rsid w:val="000F1800"/>
    <w:rsid w:val="000F33AF"/>
    <w:rsid w:val="000F740A"/>
    <w:rsid w:val="000F7EAE"/>
    <w:rsid w:val="00100162"/>
    <w:rsid w:val="00102A7A"/>
    <w:rsid w:val="0010383C"/>
    <w:rsid w:val="00103874"/>
    <w:rsid w:val="00103BB9"/>
    <w:rsid w:val="00104299"/>
    <w:rsid w:val="0010434F"/>
    <w:rsid w:val="00104E2C"/>
    <w:rsid w:val="00105881"/>
    <w:rsid w:val="00105894"/>
    <w:rsid w:val="00110C37"/>
    <w:rsid w:val="00111EAA"/>
    <w:rsid w:val="001120F7"/>
    <w:rsid w:val="00112FB5"/>
    <w:rsid w:val="001130F9"/>
    <w:rsid w:val="001206B7"/>
    <w:rsid w:val="001209BA"/>
    <w:rsid w:val="00124430"/>
    <w:rsid w:val="00124BED"/>
    <w:rsid w:val="00126AD0"/>
    <w:rsid w:val="0012703B"/>
    <w:rsid w:val="00127803"/>
    <w:rsid w:val="00131E1F"/>
    <w:rsid w:val="00134DF7"/>
    <w:rsid w:val="0013532F"/>
    <w:rsid w:val="00137D00"/>
    <w:rsid w:val="00141CDF"/>
    <w:rsid w:val="00143241"/>
    <w:rsid w:val="001433F7"/>
    <w:rsid w:val="00143E82"/>
    <w:rsid w:val="00147E97"/>
    <w:rsid w:val="0015072A"/>
    <w:rsid w:val="001514D1"/>
    <w:rsid w:val="00151DBF"/>
    <w:rsid w:val="00154246"/>
    <w:rsid w:val="00157060"/>
    <w:rsid w:val="00157979"/>
    <w:rsid w:val="00160AC6"/>
    <w:rsid w:val="00162B5A"/>
    <w:rsid w:val="00167A87"/>
    <w:rsid w:val="00167AC1"/>
    <w:rsid w:val="00167F76"/>
    <w:rsid w:val="001702E5"/>
    <w:rsid w:val="001721A7"/>
    <w:rsid w:val="001730C5"/>
    <w:rsid w:val="0017323A"/>
    <w:rsid w:val="00173D48"/>
    <w:rsid w:val="001741F6"/>
    <w:rsid w:val="00176EF0"/>
    <w:rsid w:val="001776BD"/>
    <w:rsid w:val="0018275B"/>
    <w:rsid w:val="0018416F"/>
    <w:rsid w:val="00190532"/>
    <w:rsid w:val="00190AFD"/>
    <w:rsid w:val="001919FC"/>
    <w:rsid w:val="001922A2"/>
    <w:rsid w:val="001924EB"/>
    <w:rsid w:val="001931DF"/>
    <w:rsid w:val="001932F1"/>
    <w:rsid w:val="001934F2"/>
    <w:rsid w:val="00193E5B"/>
    <w:rsid w:val="00195DF3"/>
    <w:rsid w:val="001976E4"/>
    <w:rsid w:val="00197993"/>
    <w:rsid w:val="00197B57"/>
    <w:rsid w:val="001A0874"/>
    <w:rsid w:val="001A34A6"/>
    <w:rsid w:val="001A384A"/>
    <w:rsid w:val="001A55AF"/>
    <w:rsid w:val="001A584F"/>
    <w:rsid w:val="001A5E80"/>
    <w:rsid w:val="001B28BF"/>
    <w:rsid w:val="001B32F7"/>
    <w:rsid w:val="001B3CD8"/>
    <w:rsid w:val="001B42BF"/>
    <w:rsid w:val="001B4CFF"/>
    <w:rsid w:val="001B6EFD"/>
    <w:rsid w:val="001B71A1"/>
    <w:rsid w:val="001B7402"/>
    <w:rsid w:val="001B7453"/>
    <w:rsid w:val="001B7E51"/>
    <w:rsid w:val="001C1499"/>
    <w:rsid w:val="001C1667"/>
    <w:rsid w:val="001C1804"/>
    <w:rsid w:val="001C1AD2"/>
    <w:rsid w:val="001C1E96"/>
    <w:rsid w:val="001C2554"/>
    <w:rsid w:val="001C3263"/>
    <w:rsid w:val="001C3AAD"/>
    <w:rsid w:val="001C5208"/>
    <w:rsid w:val="001C5813"/>
    <w:rsid w:val="001C5FA5"/>
    <w:rsid w:val="001C7488"/>
    <w:rsid w:val="001D004A"/>
    <w:rsid w:val="001D058C"/>
    <w:rsid w:val="001D0ADC"/>
    <w:rsid w:val="001D1520"/>
    <w:rsid w:val="001D3B64"/>
    <w:rsid w:val="001D628C"/>
    <w:rsid w:val="001E0F22"/>
    <w:rsid w:val="001E1075"/>
    <w:rsid w:val="001E186B"/>
    <w:rsid w:val="001E2ED7"/>
    <w:rsid w:val="001E5185"/>
    <w:rsid w:val="001E5B4A"/>
    <w:rsid w:val="001F04F5"/>
    <w:rsid w:val="001F108A"/>
    <w:rsid w:val="001F1DDC"/>
    <w:rsid w:val="001F2666"/>
    <w:rsid w:val="001F2A47"/>
    <w:rsid w:val="002007C7"/>
    <w:rsid w:val="00200935"/>
    <w:rsid w:val="00202D7A"/>
    <w:rsid w:val="00202F5E"/>
    <w:rsid w:val="00203056"/>
    <w:rsid w:val="00204072"/>
    <w:rsid w:val="00205296"/>
    <w:rsid w:val="00205F63"/>
    <w:rsid w:val="00206689"/>
    <w:rsid w:val="002069A4"/>
    <w:rsid w:val="00206E04"/>
    <w:rsid w:val="002073E1"/>
    <w:rsid w:val="00211DC5"/>
    <w:rsid w:val="0021232F"/>
    <w:rsid w:val="00216AD8"/>
    <w:rsid w:val="002205AB"/>
    <w:rsid w:val="00220AEC"/>
    <w:rsid w:val="00221BA7"/>
    <w:rsid w:val="0022481D"/>
    <w:rsid w:val="0022507A"/>
    <w:rsid w:val="002272DC"/>
    <w:rsid w:val="00227C7D"/>
    <w:rsid w:val="00227F0D"/>
    <w:rsid w:val="00230A91"/>
    <w:rsid w:val="00230E63"/>
    <w:rsid w:val="00233478"/>
    <w:rsid w:val="0023397F"/>
    <w:rsid w:val="00235B26"/>
    <w:rsid w:val="002365DD"/>
    <w:rsid w:val="00237940"/>
    <w:rsid w:val="002400EE"/>
    <w:rsid w:val="00240B16"/>
    <w:rsid w:val="00240B9D"/>
    <w:rsid w:val="00241597"/>
    <w:rsid w:val="00241B0C"/>
    <w:rsid w:val="00242C27"/>
    <w:rsid w:val="00242E1F"/>
    <w:rsid w:val="00244677"/>
    <w:rsid w:val="002503DD"/>
    <w:rsid w:val="00251140"/>
    <w:rsid w:val="0025123F"/>
    <w:rsid w:val="002524F0"/>
    <w:rsid w:val="00253053"/>
    <w:rsid w:val="00253FD7"/>
    <w:rsid w:val="00255561"/>
    <w:rsid w:val="00257BB3"/>
    <w:rsid w:val="00257D88"/>
    <w:rsid w:val="002616A7"/>
    <w:rsid w:val="00261894"/>
    <w:rsid w:val="00262091"/>
    <w:rsid w:val="00262B4C"/>
    <w:rsid w:val="002650D3"/>
    <w:rsid w:val="00266D13"/>
    <w:rsid w:val="0027113C"/>
    <w:rsid w:val="00272CBD"/>
    <w:rsid w:val="00275F14"/>
    <w:rsid w:val="00276484"/>
    <w:rsid w:val="002776A6"/>
    <w:rsid w:val="002822EC"/>
    <w:rsid w:val="0028236E"/>
    <w:rsid w:val="002823E6"/>
    <w:rsid w:val="00285F06"/>
    <w:rsid w:val="00286471"/>
    <w:rsid w:val="00287988"/>
    <w:rsid w:val="00287F74"/>
    <w:rsid w:val="00290C38"/>
    <w:rsid w:val="00293EC7"/>
    <w:rsid w:val="0029653E"/>
    <w:rsid w:val="00297CB0"/>
    <w:rsid w:val="002A0997"/>
    <w:rsid w:val="002A27DF"/>
    <w:rsid w:val="002B1498"/>
    <w:rsid w:val="002B1DB5"/>
    <w:rsid w:val="002B3363"/>
    <w:rsid w:val="002B430D"/>
    <w:rsid w:val="002B5427"/>
    <w:rsid w:val="002B57DE"/>
    <w:rsid w:val="002B7A01"/>
    <w:rsid w:val="002C0E57"/>
    <w:rsid w:val="002C13E5"/>
    <w:rsid w:val="002C2029"/>
    <w:rsid w:val="002C262D"/>
    <w:rsid w:val="002C2E06"/>
    <w:rsid w:val="002C3877"/>
    <w:rsid w:val="002C4156"/>
    <w:rsid w:val="002C53CC"/>
    <w:rsid w:val="002C5B6C"/>
    <w:rsid w:val="002C5BDC"/>
    <w:rsid w:val="002C5DEF"/>
    <w:rsid w:val="002C63ED"/>
    <w:rsid w:val="002C660F"/>
    <w:rsid w:val="002C6A5C"/>
    <w:rsid w:val="002C709C"/>
    <w:rsid w:val="002D130F"/>
    <w:rsid w:val="002D24B0"/>
    <w:rsid w:val="002D46F1"/>
    <w:rsid w:val="002D4761"/>
    <w:rsid w:val="002D5C8B"/>
    <w:rsid w:val="002D663D"/>
    <w:rsid w:val="002D6A3D"/>
    <w:rsid w:val="002D6F78"/>
    <w:rsid w:val="002D78EC"/>
    <w:rsid w:val="002E17BA"/>
    <w:rsid w:val="002E27BC"/>
    <w:rsid w:val="002E2CA2"/>
    <w:rsid w:val="002E3E79"/>
    <w:rsid w:val="002E5975"/>
    <w:rsid w:val="002E6085"/>
    <w:rsid w:val="002F1B6C"/>
    <w:rsid w:val="002F3B14"/>
    <w:rsid w:val="002F5712"/>
    <w:rsid w:val="002F5789"/>
    <w:rsid w:val="002F6B34"/>
    <w:rsid w:val="003000E0"/>
    <w:rsid w:val="003003C0"/>
    <w:rsid w:val="00303553"/>
    <w:rsid w:val="003054EC"/>
    <w:rsid w:val="003056E6"/>
    <w:rsid w:val="00305F3A"/>
    <w:rsid w:val="00306706"/>
    <w:rsid w:val="0031044F"/>
    <w:rsid w:val="0031067B"/>
    <w:rsid w:val="003130B7"/>
    <w:rsid w:val="00317B39"/>
    <w:rsid w:val="0032234D"/>
    <w:rsid w:val="003233CC"/>
    <w:rsid w:val="00325128"/>
    <w:rsid w:val="00326B2A"/>
    <w:rsid w:val="0033159C"/>
    <w:rsid w:val="00332BF7"/>
    <w:rsid w:val="003339A6"/>
    <w:rsid w:val="00335C66"/>
    <w:rsid w:val="003420C9"/>
    <w:rsid w:val="00344B27"/>
    <w:rsid w:val="00344C76"/>
    <w:rsid w:val="003457B8"/>
    <w:rsid w:val="00345DE4"/>
    <w:rsid w:val="003460B1"/>
    <w:rsid w:val="00346451"/>
    <w:rsid w:val="0034649D"/>
    <w:rsid w:val="00346661"/>
    <w:rsid w:val="00346F50"/>
    <w:rsid w:val="00347CCE"/>
    <w:rsid w:val="003500A6"/>
    <w:rsid w:val="0035065C"/>
    <w:rsid w:val="0035173D"/>
    <w:rsid w:val="00352120"/>
    <w:rsid w:val="003521FB"/>
    <w:rsid w:val="00352383"/>
    <w:rsid w:val="003561A8"/>
    <w:rsid w:val="003567FE"/>
    <w:rsid w:val="00357F15"/>
    <w:rsid w:val="003602BE"/>
    <w:rsid w:val="00361261"/>
    <w:rsid w:val="00362D96"/>
    <w:rsid w:val="00362F9C"/>
    <w:rsid w:val="00363ED8"/>
    <w:rsid w:val="00364B57"/>
    <w:rsid w:val="0036561E"/>
    <w:rsid w:val="0036597D"/>
    <w:rsid w:val="00365EE8"/>
    <w:rsid w:val="003676DB"/>
    <w:rsid w:val="00370421"/>
    <w:rsid w:val="00371052"/>
    <w:rsid w:val="003713A7"/>
    <w:rsid w:val="00371564"/>
    <w:rsid w:val="00372C01"/>
    <w:rsid w:val="00374655"/>
    <w:rsid w:val="0037623A"/>
    <w:rsid w:val="00377563"/>
    <w:rsid w:val="0037777A"/>
    <w:rsid w:val="00381065"/>
    <w:rsid w:val="00381433"/>
    <w:rsid w:val="00381D00"/>
    <w:rsid w:val="0038587E"/>
    <w:rsid w:val="003859FB"/>
    <w:rsid w:val="0038672F"/>
    <w:rsid w:val="0038774F"/>
    <w:rsid w:val="003912B1"/>
    <w:rsid w:val="00391842"/>
    <w:rsid w:val="00391BBE"/>
    <w:rsid w:val="00392D51"/>
    <w:rsid w:val="00393EE0"/>
    <w:rsid w:val="003A593B"/>
    <w:rsid w:val="003A6799"/>
    <w:rsid w:val="003B0E10"/>
    <w:rsid w:val="003B2323"/>
    <w:rsid w:val="003B25FD"/>
    <w:rsid w:val="003B403B"/>
    <w:rsid w:val="003B45D2"/>
    <w:rsid w:val="003B51F7"/>
    <w:rsid w:val="003B66A1"/>
    <w:rsid w:val="003B725A"/>
    <w:rsid w:val="003C1477"/>
    <w:rsid w:val="003C261D"/>
    <w:rsid w:val="003C33DF"/>
    <w:rsid w:val="003C6A49"/>
    <w:rsid w:val="003C6AB5"/>
    <w:rsid w:val="003C7EA8"/>
    <w:rsid w:val="003D3C77"/>
    <w:rsid w:val="003D3FE1"/>
    <w:rsid w:val="003D53B0"/>
    <w:rsid w:val="003D6738"/>
    <w:rsid w:val="003E0246"/>
    <w:rsid w:val="003E0E2D"/>
    <w:rsid w:val="003E2227"/>
    <w:rsid w:val="003E398A"/>
    <w:rsid w:val="003E455A"/>
    <w:rsid w:val="003E5669"/>
    <w:rsid w:val="003E5CA4"/>
    <w:rsid w:val="003E6171"/>
    <w:rsid w:val="003E7144"/>
    <w:rsid w:val="003E760B"/>
    <w:rsid w:val="003F0753"/>
    <w:rsid w:val="003F1257"/>
    <w:rsid w:val="003F1844"/>
    <w:rsid w:val="003F1D74"/>
    <w:rsid w:val="003F32E6"/>
    <w:rsid w:val="003F34A7"/>
    <w:rsid w:val="003F5CF0"/>
    <w:rsid w:val="003F6EA7"/>
    <w:rsid w:val="003F6FF0"/>
    <w:rsid w:val="00400542"/>
    <w:rsid w:val="00402784"/>
    <w:rsid w:val="00403992"/>
    <w:rsid w:val="00404BB6"/>
    <w:rsid w:val="00405914"/>
    <w:rsid w:val="0040618F"/>
    <w:rsid w:val="004066E6"/>
    <w:rsid w:val="00406B2C"/>
    <w:rsid w:val="00411133"/>
    <w:rsid w:val="00411B48"/>
    <w:rsid w:val="00411D0E"/>
    <w:rsid w:val="00412844"/>
    <w:rsid w:val="00412912"/>
    <w:rsid w:val="004151A5"/>
    <w:rsid w:val="0041568D"/>
    <w:rsid w:val="00417629"/>
    <w:rsid w:val="004177F8"/>
    <w:rsid w:val="00421969"/>
    <w:rsid w:val="00424286"/>
    <w:rsid w:val="00424651"/>
    <w:rsid w:val="00424771"/>
    <w:rsid w:val="00426257"/>
    <w:rsid w:val="0042682A"/>
    <w:rsid w:val="00427B1A"/>
    <w:rsid w:val="00430820"/>
    <w:rsid w:val="0043088B"/>
    <w:rsid w:val="00431E40"/>
    <w:rsid w:val="00435D4A"/>
    <w:rsid w:val="00436DED"/>
    <w:rsid w:val="00437C46"/>
    <w:rsid w:val="00441D54"/>
    <w:rsid w:val="0044304A"/>
    <w:rsid w:val="00443522"/>
    <w:rsid w:val="00443854"/>
    <w:rsid w:val="00444E75"/>
    <w:rsid w:val="004466F2"/>
    <w:rsid w:val="004470A0"/>
    <w:rsid w:val="00450C21"/>
    <w:rsid w:val="00450D9C"/>
    <w:rsid w:val="00450E93"/>
    <w:rsid w:val="0045263D"/>
    <w:rsid w:val="00453325"/>
    <w:rsid w:val="00453A91"/>
    <w:rsid w:val="00456D37"/>
    <w:rsid w:val="00457104"/>
    <w:rsid w:val="004603BD"/>
    <w:rsid w:val="004623AB"/>
    <w:rsid w:val="00462A16"/>
    <w:rsid w:val="00462BED"/>
    <w:rsid w:val="00464447"/>
    <w:rsid w:val="00464DA3"/>
    <w:rsid w:val="00465133"/>
    <w:rsid w:val="00465601"/>
    <w:rsid w:val="00466552"/>
    <w:rsid w:val="00466C45"/>
    <w:rsid w:val="00466C89"/>
    <w:rsid w:val="00467C0B"/>
    <w:rsid w:val="00472098"/>
    <w:rsid w:val="00473EB0"/>
    <w:rsid w:val="00474236"/>
    <w:rsid w:val="00474DB7"/>
    <w:rsid w:val="004760E6"/>
    <w:rsid w:val="004766F5"/>
    <w:rsid w:val="00477F2D"/>
    <w:rsid w:val="0048040A"/>
    <w:rsid w:val="00482FDC"/>
    <w:rsid w:val="00486F7E"/>
    <w:rsid w:val="004914E3"/>
    <w:rsid w:val="00492772"/>
    <w:rsid w:val="004935BD"/>
    <w:rsid w:val="00493EE1"/>
    <w:rsid w:val="00494FD7"/>
    <w:rsid w:val="00495FFD"/>
    <w:rsid w:val="00497056"/>
    <w:rsid w:val="00497720"/>
    <w:rsid w:val="00497C5D"/>
    <w:rsid w:val="004A07B9"/>
    <w:rsid w:val="004A1221"/>
    <w:rsid w:val="004A1272"/>
    <w:rsid w:val="004A17AE"/>
    <w:rsid w:val="004A281A"/>
    <w:rsid w:val="004A2CD8"/>
    <w:rsid w:val="004A3F44"/>
    <w:rsid w:val="004A424B"/>
    <w:rsid w:val="004A4AF0"/>
    <w:rsid w:val="004A4C8B"/>
    <w:rsid w:val="004A4E97"/>
    <w:rsid w:val="004A57BF"/>
    <w:rsid w:val="004A7A84"/>
    <w:rsid w:val="004B015F"/>
    <w:rsid w:val="004B2A0B"/>
    <w:rsid w:val="004B2EE1"/>
    <w:rsid w:val="004B3005"/>
    <w:rsid w:val="004B31FB"/>
    <w:rsid w:val="004B3A93"/>
    <w:rsid w:val="004B3F32"/>
    <w:rsid w:val="004B4323"/>
    <w:rsid w:val="004B4DD8"/>
    <w:rsid w:val="004B5B89"/>
    <w:rsid w:val="004B76C0"/>
    <w:rsid w:val="004B7B14"/>
    <w:rsid w:val="004C2F93"/>
    <w:rsid w:val="004C4710"/>
    <w:rsid w:val="004C4B44"/>
    <w:rsid w:val="004C5066"/>
    <w:rsid w:val="004C5435"/>
    <w:rsid w:val="004C774D"/>
    <w:rsid w:val="004C7820"/>
    <w:rsid w:val="004C7BC0"/>
    <w:rsid w:val="004D1CAB"/>
    <w:rsid w:val="004D24CB"/>
    <w:rsid w:val="004D2E11"/>
    <w:rsid w:val="004D3925"/>
    <w:rsid w:val="004D4EF5"/>
    <w:rsid w:val="004D554C"/>
    <w:rsid w:val="004D668A"/>
    <w:rsid w:val="004E241D"/>
    <w:rsid w:val="004E3BAB"/>
    <w:rsid w:val="004E57E2"/>
    <w:rsid w:val="004E70E5"/>
    <w:rsid w:val="004F0127"/>
    <w:rsid w:val="004F0323"/>
    <w:rsid w:val="004F0789"/>
    <w:rsid w:val="004F0814"/>
    <w:rsid w:val="004F0850"/>
    <w:rsid w:val="004F1669"/>
    <w:rsid w:val="004F221B"/>
    <w:rsid w:val="004F5548"/>
    <w:rsid w:val="00501295"/>
    <w:rsid w:val="005023BB"/>
    <w:rsid w:val="00502F0B"/>
    <w:rsid w:val="0050631E"/>
    <w:rsid w:val="0050741A"/>
    <w:rsid w:val="005077BD"/>
    <w:rsid w:val="005079EE"/>
    <w:rsid w:val="00510D71"/>
    <w:rsid w:val="00512FF4"/>
    <w:rsid w:val="00513CB1"/>
    <w:rsid w:val="00514E6A"/>
    <w:rsid w:val="0051501E"/>
    <w:rsid w:val="005169A8"/>
    <w:rsid w:val="0051706A"/>
    <w:rsid w:val="00517692"/>
    <w:rsid w:val="005211BC"/>
    <w:rsid w:val="005214B2"/>
    <w:rsid w:val="00531A2D"/>
    <w:rsid w:val="00532256"/>
    <w:rsid w:val="0053291C"/>
    <w:rsid w:val="00537784"/>
    <w:rsid w:val="00537DA7"/>
    <w:rsid w:val="00540061"/>
    <w:rsid w:val="0054144B"/>
    <w:rsid w:val="00541FB1"/>
    <w:rsid w:val="0054667D"/>
    <w:rsid w:val="00546AB8"/>
    <w:rsid w:val="0055005F"/>
    <w:rsid w:val="00550D50"/>
    <w:rsid w:val="005522B6"/>
    <w:rsid w:val="0055607D"/>
    <w:rsid w:val="00562A67"/>
    <w:rsid w:val="00562FF7"/>
    <w:rsid w:val="005656C6"/>
    <w:rsid w:val="00565C3E"/>
    <w:rsid w:val="00566FD6"/>
    <w:rsid w:val="005719AB"/>
    <w:rsid w:val="0057527F"/>
    <w:rsid w:val="00575E2F"/>
    <w:rsid w:val="00576C1D"/>
    <w:rsid w:val="00576C43"/>
    <w:rsid w:val="00577C06"/>
    <w:rsid w:val="00577E52"/>
    <w:rsid w:val="00581192"/>
    <w:rsid w:val="00582D54"/>
    <w:rsid w:val="00583166"/>
    <w:rsid w:val="005850CF"/>
    <w:rsid w:val="00585951"/>
    <w:rsid w:val="005866D2"/>
    <w:rsid w:val="00586E15"/>
    <w:rsid w:val="0059091E"/>
    <w:rsid w:val="00590984"/>
    <w:rsid w:val="005913E0"/>
    <w:rsid w:val="0059234E"/>
    <w:rsid w:val="0059292F"/>
    <w:rsid w:val="0059387D"/>
    <w:rsid w:val="00596D50"/>
    <w:rsid w:val="005A302B"/>
    <w:rsid w:val="005A36D1"/>
    <w:rsid w:val="005A394F"/>
    <w:rsid w:val="005A3C82"/>
    <w:rsid w:val="005A4A0A"/>
    <w:rsid w:val="005A79CB"/>
    <w:rsid w:val="005B0B59"/>
    <w:rsid w:val="005B3155"/>
    <w:rsid w:val="005B3374"/>
    <w:rsid w:val="005B43E4"/>
    <w:rsid w:val="005B477A"/>
    <w:rsid w:val="005B5822"/>
    <w:rsid w:val="005B734B"/>
    <w:rsid w:val="005C2515"/>
    <w:rsid w:val="005C26DB"/>
    <w:rsid w:val="005C280D"/>
    <w:rsid w:val="005C2E57"/>
    <w:rsid w:val="005C606F"/>
    <w:rsid w:val="005C7A5E"/>
    <w:rsid w:val="005D103B"/>
    <w:rsid w:val="005D1806"/>
    <w:rsid w:val="005D2589"/>
    <w:rsid w:val="005D374D"/>
    <w:rsid w:val="005D3ED8"/>
    <w:rsid w:val="005D45D8"/>
    <w:rsid w:val="005D4821"/>
    <w:rsid w:val="005D5164"/>
    <w:rsid w:val="005D61C8"/>
    <w:rsid w:val="005D66A2"/>
    <w:rsid w:val="005E141C"/>
    <w:rsid w:val="005E2B00"/>
    <w:rsid w:val="005E5A98"/>
    <w:rsid w:val="005E6303"/>
    <w:rsid w:val="005E6E52"/>
    <w:rsid w:val="005E7EAD"/>
    <w:rsid w:val="005F05C1"/>
    <w:rsid w:val="005F40B7"/>
    <w:rsid w:val="005F4E2D"/>
    <w:rsid w:val="0060028D"/>
    <w:rsid w:val="00601EA1"/>
    <w:rsid w:val="006020B3"/>
    <w:rsid w:val="00606079"/>
    <w:rsid w:val="00610258"/>
    <w:rsid w:val="006109FD"/>
    <w:rsid w:val="0061166C"/>
    <w:rsid w:val="006116FF"/>
    <w:rsid w:val="006123F7"/>
    <w:rsid w:val="00612928"/>
    <w:rsid w:val="00616F03"/>
    <w:rsid w:val="00616FA5"/>
    <w:rsid w:val="00620524"/>
    <w:rsid w:val="00620FB5"/>
    <w:rsid w:val="0062112C"/>
    <w:rsid w:val="0062253E"/>
    <w:rsid w:val="00623AD5"/>
    <w:rsid w:val="006241D6"/>
    <w:rsid w:val="00625A6B"/>
    <w:rsid w:val="00627248"/>
    <w:rsid w:val="006277F5"/>
    <w:rsid w:val="00630BCC"/>
    <w:rsid w:val="006314AC"/>
    <w:rsid w:val="006336B5"/>
    <w:rsid w:val="006337D3"/>
    <w:rsid w:val="00634015"/>
    <w:rsid w:val="00636447"/>
    <w:rsid w:val="00637B8A"/>
    <w:rsid w:val="00641349"/>
    <w:rsid w:val="00641489"/>
    <w:rsid w:val="00641693"/>
    <w:rsid w:val="00641E89"/>
    <w:rsid w:val="00642849"/>
    <w:rsid w:val="00644288"/>
    <w:rsid w:val="00647B87"/>
    <w:rsid w:val="00654EB4"/>
    <w:rsid w:val="00655A2C"/>
    <w:rsid w:val="00655ECA"/>
    <w:rsid w:val="006575C8"/>
    <w:rsid w:val="006605FF"/>
    <w:rsid w:val="006608CF"/>
    <w:rsid w:val="00661EE2"/>
    <w:rsid w:val="00664717"/>
    <w:rsid w:val="00664959"/>
    <w:rsid w:val="006656AE"/>
    <w:rsid w:val="006658E0"/>
    <w:rsid w:val="006660F7"/>
    <w:rsid w:val="00666424"/>
    <w:rsid w:val="006665CB"/>
    <w:rsid w:val="00666995"/>
    <w:rsid w:val="00666EFF"/>
    <w:rsid w:val="00667C8C"/>
    <w:rsid w:val="00671113"/>
    <w:rsid w:val="00671981"/>
    <w:rsid w:val="006727F3"/>
    <w:rsid w:val="00673F54"/>
    <w:rsid w:val="00674844"/>
    <w:rsid w:val="00675428"/>
    <w:rsid w:val="00675945"/>
    <w:rsid w:val="0067610C"/>
    <w:rsid w:val="00676845"/>
    <w:rsid w:val="00676C9F"/>
    <w:rsid w:val="00680868"/>
    <w:rsid w:val="00682EDB"/>
    <w:rsid w:val="00686585"/>
    <w:rsid w:val="00686F38"/>
    <w:rsid w:val="00690B72"/>
    <w:rsid w:val="0069129F"/>
    <w:rsid w:val="0069213E"/>
    <w:rsid w:val="00692672"/>
    <w:rsid w:val="006948B6"/>
    <w:rsid w:val="006976BB"/>
    <w:rsid w:val="006A192A"/>
    <w:rsid w:val="006A35D0"/>
    <w:rsid w:val="006A7B1E"/>
    <w:rsid w:val="006B05A0"/>
    <w:rsid w:val="006B11A6"/>
    <w:rsid w:val="006B178E"/>
    <w:rsid w:val="006B184E"/>
    <w:rsid w:val="006B2D53"/>
    <w:rsid w:val="006B33E0"/>
    <w:rsid w:val="006B340F"/>
    <w:rsid w:val="006B3661"/>
    <w:rsid w:val="006B5141"/>
    <w:rsid w:val="006C1404"/>
    <w:rsid w:val="006C2F2E"/>
    <w:rsid w:val="006C368C"/>
    <w:rsid w:val="006C45A5"/>
    <w:rsid w:val="006C4A6F"/>
    <w:rsid w:val="006C4F1B"/>
    <w:rsid w:val="006C57B5"/>
    <w:rsid w:val="006C5F9C"/>
    <w:rsid w:val="006D1776"/>
    <w:rsid w:val="006D1BC3"/>
    <w:rsid w:val="006D2858"/>
    <w:rsid w:val="006D2CDF"/>
    <w:rsid w:val="006D3538"/>
    <w:rsid w:val="006D380E"/>
    <w:rsid w:val="006D3FD1"/>
    <w:rsid w:val="006D5006"/>
    <w:rsid w:val="006E055F"/>
    <w:rsid w:val="006E169B"/>
    <w:rsid w:val="006E28B8"/>
    <w:rsid w:val="006E41E7"/>
    <w:rsid w:val="006E4DBB"/>
    <w:rsid w:val="006E50F9"/>
    <w:rsid w:val="006E5335"/>
    <w:rsid w:val="006E54EB"/>
    <w:rsid w:val="006E5585"/>
    <w:rsid w:val="006E6B51"/>
    <w:rsid w:val="006E7ACB"/>
    <w:rsid w:val="006F1368"/>
    <w:rsid w:val="006F2CCC"/>
    <w:rsid w:val="006F40B5"/>
    <w:rsid w:val="006F7DED"/>
    <w:rsid w:val="00700C19"/>
    <w:rsid w:val="007021D2"/>
    <w:rsid w:val="00704523"/>
    <w:rsid w:val="007075F5"/>
    <w:rsid w:val="00707722"/>
    <w:rsid w:val="0071391A"/>
    <w:rsid w:val="00714B35"/>
    <w:rsid w:val="00721E4A"/>
    <w:rsid w:val="007225F6"/>
    <w:rsid w:val="00726062"/>
    <w:rsid w:val="00726A49"/>
    <w:rsid w:val="00726DB2"/>
    <w:rsid w:val="0072738C"/>
    <w:rsid w:val="007336F0"/>
    <w:rsid w:val="00737B45"/>
    <w:rsid w:val="00740081"/>
    <w:rsid w:val="007410C7"/>
    <w:rsid w:val="0074140F"/>
    <w:rsid w:val="00743292"/>
    <w:rsid w:val="00744F8D"/>
    <w:rsid w:val="00750F1F"/>
    <w:rsid w:val="007517E0"/>
    <w:rsid w:val="007541ED"/>
    <w:rsid w:val="00755558"/>
    <w:rsid w:val="00755756"/>
    <w:rsid w:val="00755CBD"/>
    <w:rsid w:val="00755EF1"/>
    <w:rsid w:val="00755EFE"/>
    <w:rsid w:val="007579B7"/>
    <w:rsid w:val="007610DF"/>
    <w:rsid w:val="00761B90"/>
    <w:rsid w:val="0076280B"/>
    <w:rsid w:val="00765264"/>
    <w:rsid w:val="007653DB"/>
    <w:rsid w:val="007656C3"/>
    <w:rsid w:val="0076742D"/>
    <w:rsid w:val="00771498"/>
    <w:rsid w:val="007759F9"/>
    <w:rsid w:val="007760EF"/>
    <w:rsid w:val="007767F0"/>
    <w:rsid w:val="00776D30"/>
    <w:rsid w:val="007771F7"/>
    <w:rsid w:val="00777E9E"/>
    <w:rsid w:val="00783E94"/>
    <w:rsid w:val="007870B0"/>
    <w:rsid w:val="007879B9"/>
    <w:rsid w:val="007901E7"/>
    <w:rsid w:val="007917A1"/>
    <w:rsid w:val="00792383"/>
    <w:rsid w:val="00793414"/>
    <w:rsid w:val="00794A43"/>
    <w:rsid w:val="007962C9"/>
    <w:rsid w:val="0079749F"/>
    <w:rsid w:val="007A09BE"/>
    <w:rsid w:val="007A3028"/>
    <w:rsid w:val="007A7515"/>
    <w:rsid w:val="007A77AE"/>
    <w:rsid w:val="007B006B"/>
    <w:rsid w:val="007B167F"/>
    <w:rsid w:val="007B1E9B"/>
    <w:rsid w:val="007B1FC6"/>
    <w:rsid w:val="007B3653"/>
    <w:rsid w:val="007B5956"/>
    <w:rsid w:val="007B7345"/>
    <w:rsid w:val="007B7863"/>
    <w:rsid w:val="007B7C7C"/>
    <w:rsid w:val="007C1BDF"/>
    <w:rsid w:val="007C1D35"/>
    <w:rsid w:val="007C21A2"/>
    <w:rsid w:val="007C272B"/>
    <w:rsid w:val="007C37C2"/>
    <w:rsid w:val="007C441B"/>
    <w:rsid w:val="007C49D4"/>
    <w:rsid w:val="007C5032"/>
    <w:rsid w:val="007C5AAC"/>
    <w:rsid w:val="007C5E43"/>
    <w:rsid w:val="007C7A40"/>
    <w:rsid w:val="007C7FB6"/>
    <w:rsid w:val="007D080B"/>
    <w:rsid w:val="007D1255"/>
    <w:rsid w:val="007D2EBD"/>
    <w:rsid w:val="007D2EC4"/>
    <w:rsid w:val="007D3EEF"/>
    <w:rsid w:val="007D4C22"/>
    <w:rsid w:val="007D5A5E"/>
    <w:rsid w:val="007D5EB0"/>
    <w:rsid w:val="007D6157"/>
    <w:rsid w:val="007E01B6"/>
    <w:rsid w:val="007E1345"/>
    <w:rsid w:val="007E1BF5"/>
    <w:rsid w:val="007E457D"/>
    <w:rsid w:val="007E4BE6"/>
    <w:rsid w:val="007E72F2"/>
    <w:rsid w:val="007E7505"/>
    <w:rsid w:val="007E7867"/>
    <w:rsid w:val="007E7AD6"/>
    <w:rsid w:val="007F3FEE"/>
    <w:rsid w:val="007F50B6"/>
    <w:rsid w:val="007F538F"/>
    <w:rsid w:val="007F5453"/>
    <w:rsid w:val="007F63DB"/>
    <w:rsid w:val="007F6875"/>
    <w:rsid w:val="00800021"/>
    <w:rsid w:val="00802A42"/>
    <w:rsid w:val="00803C3E"/>
    <w:rsid w:val="00803CA1"/>
    <w:rsid w:val="00804211"/>
    <w:rsid w:val="00805D64"/>
    <w:rsid w:val="00810A5B"/>
    <w:rsid w:val="008127CB"/>
    <w:rsid w:val="00812A18"/>
    <w:rsid w:val="00812B75"/>
    <w:rsid w:val="00812E77"/>
    <w:rsid w:val="00813F5B"/>
    <w:rsid w:val="008151D9"/>
    <w:rsid w:val="0081684C"/>
    <w:rsid w:val="00816AAB"/>
    <w:rsid w:val="00817AC0"/>
    <w:rsid w:val="008204D0"/>
    <w:rsid w:val="0082255E"/>
    <w:rsid w:val="00822BDE"/>
    <w:rsid w:val="00822CCF"/>
    <w:rsid w:val="00822FF0"/>
    <w:rsid w:val="008244C3"/>
    <w:rsid w:val="008304BE"/>
    <w:rsid w:val="008307EC"/>
    <w:rsid w:val="008313BB"/>
    <w:rsid w:val="008314EE"/>
    <w:rsid w:val="00832141"/>
    <w:rsid w:val="0083219C"/>
    <w:rsid w:val="008329FE"/>
    <w:rsid w:val="0083491A"/>
    <w:rsid w:val="008368DC"/>
    <w:rsid w:val="00836BD7"/>
    <w:rsid w:val="00837AEB"/>
    <w:rsid w:val="00841D8D"/>
    <w:rsid w:val="00843B5E"/>
    <w:rsid w:val="00845AE5"/>
    <w:rsid w:val="0084729E"/>
    <w:rsid w:val="008472D2"/>
    <w:rsid w:val="00847383"/>
    <w:rsid w:val="00851A15"/>
    <w:rsid w:val="00851B67"/>
    <w:rsid w:val="00851E21"/>
    <w:rsid w:val="008534E2"/>
    <w:rsid w:val="008534E4"/>
    <w:rsid w:val="00853BA8"/>
    <w:rsid w:val="0085545B"/>
    <w:rsid w:val="00856967"/>
    <w:rsid w:val="00860C25"/>
    <w:rsid w:val="00863D59"/>
    <w:rsid w:val="008660CB"/>
    <w:rsid w:val="00866F47"/>
    <w:rsid w:val="00867599"/>
    <w:rsid w:val="00867F72"/>
    <w:rsid w:val="00870804"/>
    <w:rsid w:val="00872F08"/>
    <w:rsid w:val="008733F6"/>
    <w:rsid w:val="008735BE"/>
    <w:rsid w:val="00873663"/>
    <w:rsid w:val="0087448F"/>
    <w:rsid w:val="008745AD"/>
    <w:rsid w:val="00875D7F"/>
    <w:rsid w:val="0087664B"/>
    <w:rsid w:val="008770CA"/>
    <w:rsid w:val="00880CAF"/>
    <w:rsid w:val="00881C0A"/>
    <w:rsid w:val="00883F52"/>
    <w:rsid w:val="008853EC"/>
    <w:rsid w:val="00887462"/>
    <w:rsid w:val="00890723"/>
    <w:rsid w:val="00890C5D"/>
    <w:rsid w:val="00891BAF"/>
    <w:rsid w:val="00891EBC"/>
    <w:rsid w:val="008922B9"/>
    <w:rsid w:val="0089234E"/>
    <w:rsid w:val="0089344E"/>
    <w:rsid w:val="0089349A"/>
    <w:rsid w:val="008949FB"/>
    <w:rsid w:val="00895C5D"/>
    <w:rsid w:val="008972D7"/>
    <w:rsid w:val="00897C98"/>
    <w:rsid w:val="00897F1B"/>
    <w:rsid w:val="008A01BC"/>
    <w:rsid w:val="008A0298"/>
    <w:rsid w:val="008A04AB"/>
    <w:rsid w:val="008A085B"/>
    <w:rsid w:val="008A1A6B"/>
    <w:rsid w:val="008A1B87"/>
    <w:rsid w:val="008A40A4"/>
    <w:rsid w:val="008A41CB"/>
    <w:rsid w:val="008A4CC9"/>
    <w:rsid w:val="008A4FBC"/>
    <w:rsid w:val="008A63B4"/>
    <w:rsid w:val="008A6970"/>
    <w:rsid w:val="008A7FC4"/>
    <w:rsid w:val="008B028A"/>
    <w:rsid w:val="008B0479"/>
    <w:rsid w:val="008B1A2C"/>
    <w:rsid w:val="008B2B82"/>
    <w:rsid w:val="008B3275"/>
    <w:rsid w:val="008B3EBD"/>
    <w:rsid w:val="008B435F"/>
    <w:rsid w:val="008B548B"/>
    <w:rsid w:val="008C0B63"/>
    <w:rsid w:val="008C2347"/>
    <w:rsid w:val="008C25A3"/>
    <w:rsid w:val="008C3049"/>
    <w:rsid w:val="008C391A"/>
    <w:rsid w:val="008C3968"/>
    <w:rsid w:val="008C3E93"/>
    <w:rsid w:val="008C5703"/>
    <w:rsid w:val="008D4845"/>
    <w:rsid w:val="008D68FE"/>
    <w:rsid w:val="008E2089"/>
    <w:rsid w:val="008E3374"/>
    <w:rsid w:val="008E3961"/>
    <w:rsid w:val="008E3CF3"/>
    <w:rsid w:val="008E4AB3"/>
    <w:rsid w:val="008E7F87"/>
    <w:rsid w:val="008F1B3B"/>
    <w:rsid w:val="008F207D"/>
    <w:rsid w:val="008F3732"/>
    <w:rsid w:val="008F4BB3"/>
    <w:rsid w:val="0090250A"/>
    <w:rsid w:val="009025B3"/>
    <w:rsid w:val="00903A4A"/>
    <w:rsid w:val="00903ED7"/>
    <w:rsid w:val="009053FB"/>
    <w:rsid w:val="00905D85"/>
    <w:rsid w:val="009062A1"/>
    <w:rsid w:val="00907826"/>
    <w:rsid w:val="00910B5D"/>
    <w:rsid w:val="00910B8C"/>
    <w:rsid w:val="00910CC7"/>
    <w:rsid w:val="0091130C"/>
    <w:rsid w:val="00913729"/>
    <w:rsid w:val="009160BA"/>
    <w:rsid w:val="00916E1E"/>
    <w:rsid w:val="009178D2"/>
    <w:rsid w:val="009201D0"/>
    <w:rsid w:val="00920EF4"/>
    <w:rsid w:val="00921AB3"/>
    <w:rsid w:val="00922247"/>
    <w:rsid w:val="009226BD"/>
    <w:rsid w:val="009228CB"/>
    <w:rsid w:val="009243B7"/>
    <w:rsid w:val="00925926"/>
    <w:rsid w:val="00925D2F"/>
    <w:rsid w:val="00926C8D"/>
    <w:rsid w:val="00926E70"/>
    <w:rsid w:val="009270B7"/>
    <w:rsid w:val="00931384"/>
    <w:rsid w:val="009314A3"/>
    <w:rsid w:val="0093266E"/>
    <w:rsid w:val="00932927"/>
    <w:rsid w:val="0093359A"/>
    <w:rsid w:val="009342D9"/>
    <w:rsid w:val="009346DE"/>
    <w:rsid w:val="009357C2"/>
    <w:rsid w:val="0093595A"/>
    <w:rsid w:val="00937763"/>
    <w:rsid w:val="00940A2D"/>
    <w:rsid w:val="00940AE7"/>
    <w:rsid w:val="009423D9"/>
    <w:rsid w:val="00942AD1"/>
    <w:rsid w:val="00944EFC"/>
    <w:rsid w:val="009500BF"/>
    <w:rsid w:val="00951CF5"/>
    <w:rsid w:val="009541AE"/>
    <w:rsid w:val="00955C2E"/>
    <w:rsid w:val="00955DD5"/>
    <w:rsid w:val="00957734"/>
    <w:rsid w:val="00960390"/>
    <w:rsid w:val="009612FD"/>
    <w:rsid w:val="009630FE"/>
    <w:rsid w:val="00964A4A"/>
    <w:rsid w:val="009658AC"/>
    <w:rsid w:val="00966C2F"/>
    <w:rsid w:val="0096791A"/>
    <w:rsid w:val="00967DBB"/>
    <w:rsid w:val="0097053F"/>
    <w:rsid w:val="00971C97"/>
    <w:rsid w:val="00973E79"/>
    <w:rsid w:val="009801DA"/>
    <w:rsid w:val="009803EB"/>
    <w:rsid w:val="00980A37"/>
    <w:rsid w:val="00980A84"/>
    <w:rsid w:val="00981AEC"/>
    <w:rsid w:val="00981EF6"/>
    <w:rsid w:val="00983C65"/>
    <w:rsid w:val="00985543"/>
    <w:rsid w:val="00986789"/>
    <w:rsid w:val="00991B25"/>
    <w:rsid w:val="00991D65"/>
    <w:rsid w:val="0099235B"/>
    <w:rsid w:val="00992CC7"/>
    <w:rsid w:val="00992E4C"/>
    <w:rsid w:val="0099483B"/>
    <w:rsid w:val="00996755"/>
    <w:rsid w:val="00996E9A"/>
    <w:rsid w:val="009974E4"/>
    <w:rsid w:val="00997C0C"/>
    <w:rsid w:val="009A086E"/>
    <w:rsid w:val="009A1238"/>
    <w:rsid w:val="009A14F1"/>
    <w:rsid w:val="009A2B9A"/>
    <w:rsid w:val="009A7389"/>
    <w:rsid w:val="009A7ED0"/>
    <w:rsid w:val="009B120E"/>
    <w:rsid w:val="009B2C78"/>
    <w:rsid w:val="009B2EF2"/>
    <w:rsid w:val="009B30E9"/>
    <w:rsid w:val="009B33BC"/>
    <w:rsid w:val="009B4391"/>
    <w:rsid w:val="009B4990"/>
    <w:rsid w:val="009B514B"/>
    <w:rsid w:val="009C01FE"/>
    <w:rsid w:val="009C4D45"/>
    <w:rsid w:val="009C4E10"/>
    <w:rsid w:val="009C56E6"/>
    <w:rsid w:val="009C6A90"/>
    <w:rsid w:val="009C6B1F"/>
    <w:rsid w:val="009C7812"/>
    <w:rsid w:val="009D11F2"/>
    <w:rsid w:val="009D4D04"/>
    <w:rsid w:val="009D6D49"/>
    <w:rsid w:val="009D767C"/>
    <w:rsid w:val="009E158D"/>
    <w:rsid w:val="009E35A6"/>
    <w:rsid w:val="009E3877"/>
    <w:rsid w:val="009E43A8"/>
    <w:rsid w:val="009E4A0E"/>
    <w:rsid w:val="009E7D67"/>
    <w:rsid w:val="009F12AE"/>
    <w:rsid w:val="009F1A9C"/>
    <w:rsid w:val="009F2AA1"/>
    <w:rsid w:val="009F4A4B"/>
    <w:rsid w:val="009F4D20"/>
    <w:rsid w:val="009F58D4"/>
    <w:rsid w:val="009F5E1E"/>
    <w:rsid w:val="009F5EB1"/>
    <w:rsid w:val="00A018FD"/>
    <w:rsid w:val="00A01C64"/>
    <w:rsid w:val="00A02133"/>
    <w:rsid w:val="00A032C9"/>
    <w:rsid w:val="00A03713"/>
    <w:rsid w:val="00A07C4B"/>
    <w:rsid w:val="00A10F1C"/>
    <w:rsid w:val="00A14AC3"/>
    <w:rsid w:val="00A1568D"/>
    <w:rsid w:val="00A16882"/>
    <w:rsid w:val="00A177E7"/>
    <w:rsid w:val="00A17EA5"/>
    <w:rsid w:val="00A200AB"/>
    <w:rsid w:val="00A2030F"/>
    <w:rsid w:val="00A208D3"/>
    <w:rsid w:val="00A2171D"/>
    <w:rsid w:val="00A22EE9"/>
    <w:rsid w:val="00A2597B"/>
    <w:rsid w:val="00A26EE2"/>
    <w:rsid w:val="00A27697"/>
    <w:rsid w:val="00A31AB2"/>
    <w:rsid w:val="00A321DF"/>
    <w:rsid w:val="00A32F01"/>
    <w:rsid w:val="00A4267B"/>
    <w:rsid w:val="00A43125"/>
    <w:rsid w:val="00A438E4"/>
    <w:rsid w:val="00A44222"/>
    <w:rsid w:val="00A46BB6"/>
    <w:rsid w:val="00A46DBF"/>
    <w:rsid w:val="00A4742C"/>
    <w:rsid w:val="00A51B43"/>
    <w:rsid w:val="00A54813"/>
    <w:rsid w:val="00A56E45"/>
    <w:rsid w:val="00A56EC7"/>
    <w:rsid w:val="00A57AC7"/>
    <w:rsid w:val="00A61CA6"/>
    <w:rsid w:val="00A644FC"/>
    <w:rsid w:val="00A71884"/>
    <w:rsid w:val="00A736BB"/>
    <w:rsid w:val="00A80F2C"/>
    <w:rsid w:val="00A8167B"/>
    <w:rsid w:val="00A81C29"/>
    <w:rsid w:val="00A823C1"/>
    <w:rsid w:val="00A8607D"/>
    <w:rsid w:val="00A86F45"/>
    <w:rsid w:val="00A87286"/>
    <w:rsid w:val="00A875B7"/>
    <w:rsid w:val="00A87A3B"/>
    <w:rsid w:val="00A92F5A"/>
    <w:rsid w:val="00A93D98"/>
    <w:rsid w:val="00A954CF"/>
    <w:rsid w:val="00A95582"/>
    <w:rsid w:val="00A96334"/>
    <w:rsid w:val="00A97BA7"/>
    <w:rsid w:val="00AA3DE3"/>
    <w:rsid w:val="00AA5666"/>
    <w:rsid w:val="00AA59B3"/>
    <w:rsid w:val="00AA5CE9"/>
    <w:rsid w:val="00AA72E6"/>
    <w:rsid w:val="00AA7634"/>
    <w:rsid w:val="00AB0823"/>
    <w:rsid w:val="00AB18AD"/>
    <w:rsid w:val="00AB5CAF"/>
    <w:rsid w:val="00AB5F47"/>
    <w:rsid w:val="00AB641E"/>
    <w:rsid w:val="00AB64E9"/>
    <w:rsid w:val="00AB7391"/>
    <w:rsid w:val="00AB73E0"/>
    <w:rsid w:val="00AC0119"/>
    <w:rsid w:val="00AC0BD3"/>
    <w:rsid w:val="00AC1940"/>
    <w:rsid w:val="00AC1A7D"/>
    <w:rsid w:val="00AC1DD3"/>
    <w:rsid w:val="00AC2D14"/>
    <w:rsid w:val="00AC4F41"/>
    <w:rsid w:val="00AC7163"/>
    <w:rsid w:val="00AC783E"/>
    <w:rsid w:val="00AD1AA9"/>
    <w:rsid w:val="00AD30BC"/>
    <w:rsid w:val="00AD4919"/>
    <w:rsid w:val="00AD5A7C"/>
    <w:rsid w:val="00AD5B6E"/>
    <w:rsid w:val="00AD6D35"/>
    <w:rsid w:val="00AD7416"/>
    <w:rsid w:val="00AE0C1C"/>
    <w:rsid w:val="00AE2397"/>
    <w:rsid w:val="00AE51CF"/>
    <w:rsid w:val="00AE55C2"/>
    <w:rsid w:val="00AF2FB9"/>
    <w:rsid w:val="00AF4C10"/>
    <w:rsid w:val="00AF7486"/>
    <w:rsid w:val="00AF799D"/>
    <w:rsid w:val="00B01900"/>
    <w:rsid w:val="00B01F20"/>
    <w:rsid w:val="00B028C5"/>
    <w:rsid w:val="00B0423B"/>
    <w:rsid w:val="00B04422"/>
    <w:rsid w:val="00B04B67"/>
    <w:rsid w:val="00B04B7E"/>
    <w:rsid w:val="00B04D1F"/>
    <w:rsid w:val="00B06C3D"/>
    <w:rsid w:val="00B07244"/>
    <w:rsid w:val="00B10FB5"/>
    <w:rsid w:val="00B11496"/>
    <w:rsid w:val="00B114B1"/>
    <w:rsid w:val="00B12834"/>
    <w:rsid w:val="00B12AF8"/>
    <w:rsid w:val="00B131F4"/>
    <w:rsid w:val="00B1527D"/>
    <w:rsid w:val="00B15B1E"/>
    <w:rsid w:val="00B161F6"/>
    <w:rsid w:val="00B16BE9"/>
    <w:rsid w:val="00B16D4C"/>
    <w:rsid w:val="00B22104"/>
    <w:rsid w:val="00B34235"/>
    <w:rsid w:val="00B34708"/>
    <w:rsid w:val="00B34DA4"/>
    <w:rsid w:val="00B379F2"/>
    <w:rsid w:val="00B40580"/>
    <w:rsid w:val="00B411A8"/>
    <w:rsid w:val="00B41304"/>
    <w:rsid w:val="00B41379"/>
    <w:rsid w:val="00B42227"/>
    <w:rsid w:val="00B427E6"/>
    <w:rsid w:val="00B44E25"/>
    <w:rsid w:val="00B45719"/>
    <w:rsid w:val="00B46CDE"/>
    <w:rsid w:val="00B503BA"/>
    <w:rsid w:val="00B51504"/>
    <w:rsid w:val="00B519F2"/>
    <w:rsid w:val="00B54019"/>
    <w:rsid w:val="00B54B6F"/>
    <w:rsid w:val="00B558AA"/>
    <w:rsid w:val="00B64D6D"/>
    <w:rsid w:val="00B6547A"/>
    <w:rsid w:val="00B702AC"/>
    <w:rsid w:val="00B72213"/>
    <w:rsid w:val="00B73D5A"/>
    <w:rsid w:val="00B75292"/>
    <w:rsid w:val="00B76203"/>
    <w:rsid w:val="00B769FB"/>
    <w:rsid w:val="00B80065"/>
    <w:rsid w:val="00B816AB"/>
    <w:rsid w:val="00B81882"/>
    <w:rsid w:val="00B8276E"/>
    <w:rsid w:val="00B84536"/>
    <w:rsid w:val="00B85247"/>
    <w:rsid w:val="00B85AE5"/>
    <w:rsid w:val="00B85B11"/>
    <w:rsid w:val="00B86067"/>
    <w:rsid w:val="00B873A7"/>
    <w:rsid w:val="00B87C76"/>
    <w:rsid w:val="00B904E9"/>
    <w:rsid w:val="00B9141E"/>
    <w:rsid w:val="00B930C1"/>
    <w:rsid w:val="00B94203"/>
    <w:rsid w:val="00B94314"/>
    <w:rsid w:val="00B9459E"/>
    <w:rsid w:val="00B947A3"/>
    <w:rsid w:val="00B948F3"/>
    <w:rsid w:val="00B957A6"/>
    <w:rsid w:val="00B96FC6"/>
    <w:rsid w:val="00B97E8B"/>
    <w:rsid w:val="00B97EF8"/>
    <w:rsid w:val="00B97F0A"/>
    <w:rsid w:val="00BA0001"/>
    <w:rsid w:val="00BA0761"/>
    <w:rsid w:val="00BA11B9"/>
    <w:rsid w:val="00BA248A"/>
    <w:rsid w:val="00BA2617"/>
    <w:rsid w:val="00BA298B"/>
    <w:rsid w:val="00BA2B32"/>
    <w:rsid w:val="00BA34FF"/>
    <w:rsid w:val="00BB0246"/>
    <w:rsid w:val="00BB1ABC"/>
    <w:rsid w:val="00BB1C71"/>
    <w:rsid w:val="00BB2023"/>
    <w:rsid w:val="00BB2486"/>
    <w:rsid w:val="00BB325F"/>
    <w:rsid w:val="00BB3BFF"/>
    <w:rsid w:val="00BB3F29"/>
    <w:rsid w:val="00BB7579"/>
    <w:rsid w:val="00BB7B4B"/>
    <w:rsid w:val="00BC1E95"/>
    <w:rsid w:val="00BC2B81"/>
    <w:rsid w:val="00BC3011"/>
    <w:rsid w:val="00BC33EA"/>
    <w:rsid w:val="00BC3FBC"/>
    <w:rsid w:val="00BC4768"/>
    <w:rsid w:val="00BC47A0"/>
    <w:rsid w:val="00BC7102"/>
    <w:rsid w:val="00BD0BC7"/>
    <w:rsid w:val="00BD10EB"/>
    <w:rsid w:val="00BD1320"/>
    <w:rsid w:val="00BD226B"/>
    <w:rsid w:val="00BD3949"/>
    <w:rsid w:val="00BD473F"/>
    <w:rsid w:val="00BD75D4"/>
    <w:rsid w:val="00BD7976"/>
    <w:rsid w:val="00BD7D94"/>
    <w:rsid w:val="00BE24A5"/>
    <w:rsid w:val="00BE336F"/>
    <w:rsid w:val="00BE3520"/>
    <w:rsid w:val="00BE3E2D"/>
    <w:rsid w:val="00BE4389"/>
    <w:rsid w:val="00BE478C"/>
    <w:rsid w:val="00BE50AB"/>
    <w:rsid w:val="00BE5196"/>
    <w:rsid w:val="00BE614F"/>
    <w:rsid w:val="00BE654F"/>
    <w:rsid w:val="00BE65EC"/>
    <w:rsid w:val="00BE73D2"/>
    <w:rsid w:val="00BE7809"/>
    <w:rsid w:val="00BE7F37"/>
    <w:rsid w:val="00BF027E"/>
    <w:rsid w:val="00BF0A3F"/>
    <w:rsid w:val="00BF0A95"/>
    <w:rsid w:val="00BF348F"/>
    <w:rsid w:val="00BF3912"/>
    <w:rsid w:val="00BF4D58"/>
    <w:rsid w:val="00BF4EC1"/>
    <w:rsid w:val="00BF5E7F"/>
    <w:rsid w:val="00C0155F"/>
    <w:rsid w:val="00C02637"/>
    <w:rsid w:val="00C031D4"/>
    <w:rsid w:val="00C06B7B"/>
    <w:rsid w:val="00C10244"/>
    <w:rsid w:val="00C10B23"/>
    <w:rsid w:val="00C114EA"/>
    <w:rsid w:val="00C1436F"/>
    <w:rsid w:val="00C164EF"/>
    <w:rsid w:val="00C2103B"/>
    <w:rsid w:val="00C21A81"/>
    <w:rsid w:val="00C2219F"/>
    <w:rsid w:val="00C2240F"/>
    <w:rsid w:val="00C237F0"/>
    <w:rsid w:val="00C25375"/>
    <w:rsid w:val="00C25F09"/>
    <w:rsid w:val="00C26B91"/>
    <w:rsid w:val="00C30F84"/>
    <w:rsid w:val="00C317F6"/>
    <w:rsid w:val="00C326AE"/>
    <w:rsid w:val="00C340C1"/>
    <w:rsid w:val="00C3530E"/>
    <w:rsid w:val="00C354C1"/>
    <w:rsid w:val="00C3596E"/>
    <w:rsid w:val="00C35E61"/>
    <w:rsid w:val="00C362BF"/>
    <w:rsid w:val="00C369B6"/>
    <w:rsid w:val="00C36E3A"/>
    <w:rsid w:val="00C404B1"/>
    <w:rsid w:val="00C426D0"/>
    <w:rsid w:val="00C46C39"/>
    <w:rsid w:val="00C47347"/>
    <w:rsid w:val="00C478DD"/>
    <w:rsid w:val="00C47D44"/>
    <w:rsid w:val="00C47DD7"/>
    <w:rsid w:val="00C52943"/>
    <w:rsid w:val="00C52A8B"/>
    <w:rsid w:val="00C531EF"/>
    <w:rsid w:val="00C53729"/>
    <w:rsid w:val="00C53B1D"/>
    <w:rsid w:val="00C54733"/>
    <w:rsid w:val="00C55FC4"/>
    <w:rsid w:val="00C56390"/>
    <w:rsid w:val="00C56BF7"/>
    <w:rsid w:val="00C57641"/>
    <w:rsid w:val="00C63FA2"/>
    <w:rsid w:val="00C64E80"/>
    <w:rsid w:val="00C65508"/>
    <w:rsid w:val="00C66471"/>
    <w:rsid w:val="00C70738"/>
    <w:rsid w:val="00C70761"/>
    <w:rsid w:val="00C7128B"/>
    <w:rsid w:val="00C71470"/>
    <w:rsid w:val="00C72008"/>
    <w:rsid w:val="00C72A01"/>
    <w:rsid w:val="00C73DE9"/>
    <w:rsid w:val="00C7429A"/>
    <w:rsid w:val="00C74CDA"/>
    <w:rsid w:val="00C7563C"/>
    <w:rsid w:val="00C75825"/>
    <w:rsid w:val="00C7628A"/>
    <w:rsid w:val="00C81F27"/>
    <w:rsid w:val="00C824F2"/>
    <w:rsid w:val="00C83FEA"/>
    <w:rsid w:val="00C84FAC"/>
    <w:rsid w:val="00C85565"/>
    <w:rsid w:val="00C85C61"/>
    <w:rsid w:val="00C86201"/>
    <w:rsid w:val="00C86592"/>
    <w:rsid w:val="00C90CF0"/>
    <w:rsid w:val="00C9166A"/>
    <w:rsid w:val="00C91A83"/>
    <w:rsid w:val="00C91AF7"/>
    <w:rsid w:val="00C92C13"/>
    <w:rsid w:val="00C92EEB"/>
    <w:rsid w:val="00C941A2"/>
    <w:rsid w:val="00C95096"/>
    <w:rsid w:val="00C95280"/>
    <w:rsid w:val="00C95FB1"/>
    <w:rsid w:val="00CA01E2"/>
    <w:rsid w:val="00CA12F9"/>
    <w:rsid w:val="00CA2359"/>
    <w:rsid w:val="00CA2F53"/>
    <w:rsid w:val="00CA3E16"/>
    <w:rsid w:val="00CA43AC"/>
    <w:rsid w:val="00CA5D87"/>
    <w:rsid w:val="00CA6077"/>
    <w:rsid w:val="00CB0505"/>
    <w:rsid w:val="00CB14BE"/>
    <w:rsid w:val="00CB1FE1"/>
    <w:rsid w:val="00CB2DF4"/>
    <w:rsid w:val="00CB5649"/>
    <w:rsid w:val="00CC0235"/>
    <w:rsid w:val="00CC06CF"/>
    <w:rsid w:val="00CC0ED5"/>
    <w:rsid w:val="00CC3B15"/>
    <w:rsid w:val="00CC4557"/>
    <w:rsid w:val="00CC5576"/>
    <w:rsid w:val="00CC72CF"/>
    <w:rsid w:val="00CD3A68"/>
    <w:rsid w:val="00CE0878"/>
    <w:rsid w:val="00CE112A"/>
    <w:rsid w:val="00CE311D"/>
    <w:rsid w:val="00CE3C0F"/>
    <w:rsid w:val="00CE4FFB"/>
    <w:rsid w:val="00CE7068"/>
    <w:rsid w:val="00CF0623"/>
    <w:rsid w:val="00CF1784"/>
    <w:rsid w:val="00CF1DF5"/>
    <w:rsid w:val="00CF3102"/>
    <w:rsid w:val="00CF370B"/>
    <w:rsid w:val="00CF3A80"/>
    <w:rsid w:val="00CF5CE8"/>
    <w:rsid w:val="00CF62BD"/>
    <w:rsid w:val="00CF647A"/>
    <w:rsid w:val="00D02C65"/>
    <w:rsid w:val="00D04A5D"/>
    <w:rsid w:val="00D05756"/>
    <w:rsid w:val="00D05D3D"/>
    <w:rsid w:val="00D06FF9"/>
    <w:rsid w:val="00D07235"/>
    <w:rsid w:val="00D075F5"/>
    <w:rsid w:val="00D10420"/>
    <w:rsid w:val="00D112DF"/>
    <w:rsid w:val="00D11DCD"/>
    <w:rsid w:val="00D12656"/>
    <w:rsid w:val="00D128BB"/>
    <w:rsid w:val="00D129AF"/>
    <w:rsid w:val="00D129FB"/>
    <w:rsid w:val="00D12C8C"/>
    <w:rsid w:val="00D14339"/>
    <w:rsid w:val="00D1465F"/>
    <w:rsid w:val="00D147BE"/>
    <w:rsid w:val="00D15427"/>
    <w:rsid w:val="00D170EA"/>
    <w:rsid w:val="00D17D5E"/>
    <w:rsid w:val="00D17D7E"/>
    <w:rsid w:val="00D2034A"/>
    <w:rsid w:val="00D215D3"/>
    <w:rsid w:val="00D2175E"/>
    <w:rsid w:val="00D22A50"/>
    <w:rsid w:val="00D233B0"/>
    <w:rsid w:val="00D2445F"/>
    <w:rsid w:val="00D24815"/>
    <w:rsid w:val="00D257E9"/>
    <w:rsid w:val="00D26901"/>
    <w:rsid w:val="00D27FB9"/>
    <w:rsid w:val="00D30568"/>
    <w:rsid w:val="00D3151D"/>
    <w:rsid w:val="00D3161D"/>
    <w:rsid w:val="00D32868"/>
    <w:rsid w:val="00D33CFE"/>
    <w:rsid w:val="00D33DBE"/>
    <w:rsid w:val="00D340B1"/>
    <w:rsid w:val="00D35419"/>
    <w:rsid w:val="00D3731B"/>
    <w:rsid w:val="00D40A85"/>
    <w:rsid w:val="00D40C70"/>
    <w:rsid w:val="00D4324F"/>
    <w:rsid w:val="00D445F1"/>
    <w:rsid w:val="00D45918"/>
    <w:rsid w:val="00D45B0E"/>
    <w:rsid w:val="00D521F8"/>
    <w:rsid w:val="00D527B8"/>
    <w:rsid w:val="00D52C85"/>
    <w:rsid w:val="00D532F6"/>
    <w:rsid w:val="00D53DD3"/>
    <w:rsid w:val="00D55BC2"/>
    <w:rsid w:val="00D55EB2"/>
    <w:rsid w:val="00D564BD"/>
    <w:rsid w:val="00D56B0E"/>
    <w:rsid w:val="00D60CF9"/>
    <w:rsid w:val="00D60EA8"/>
    <w:rsid w:val="00D61AAC"/>
    <w:rsid w:val="00D62325"/>
    <w:rsid w:val="00D639A5"/>
    <w:rsid w:val="00D64E69"/>
    <w:rsid w:val="00D660F6"/>
    <w:rsid w:val="00D676A7"/>
    <w:rsid w:val="00D67961"/>
    <w:rsid w:val="00D67ED1"/>
    <w:rsid w:val="00D706AE"/>
    <w:rsid w:val="00D72380"/>
    <w:rsid w:val="00D72EED"/>
    <w:rsid w:val="00D74D76"/>
    <w:rsid w:val="00D7629D"/>
    <w:rsid w:val="00D76E53"/>
    <w:rsid w:val="00D77DA0"/>
    <w:rsid w:val="00D8042F"/>
    <w:rsid w:val="00D81B62"/>
    <w:rsid w:val="00D82EB8"/>
    <w:rsid w:val="00D83AFD"/>
    <w:rsid w:val="00D843E8"/>
    <w:rsid w:val="00D85182"/>
    <w:rsid w:val="00D86918"/>
    <w:rsid w:val="00D92919"/>
    <w:rsid w:val="00D9347E"/>
    <w:rsid w:val="00D93E64"/>
    <w:rsid w:val="00D944B1"/>
    <w:rsid w:val="00D97737"/>
    <w:rsid w:val="00D97C1F"/>
    <w:rsid w:val="00DA0E16"/>
    <w:rsid w:val="00DA12DE"/>
    <w:rsid w:val="00DA1BCA"/>
    <w:rsid w:val="00DA1EC2"/>
    <w:rsid w:val="00DA30C6"/>
    <w:rsid w:val="00DA3A5C"/>
    <w:rsid w:val="00DA74B5"/>
    <w:rsid w:val="00DA7EBB"/>
    <w:rsid w:val="00DB1DFC"/>
    <w:rsid w:val="00DB275C"/>
    <w:rsid w:val="00DB2DBB"/>
    <w:rsid w:val="00DB2F28"/>
    <w:rsid w:val="00DB32EA"/>
    <w:rsid w:val="00DB7F24"/>
    <w:rsid w:val="00DC13B0"/>
    <w:rsid w:val="00DC1B88"/>
    <w:rsid w:val="00DC1CC4"/>
    <w:rsid w:val="00DC3AEA"/>
    <w:rsid w:val="00DC6587"/>
    <w:rsid w:val="00DC6908"/>
    <w:rsid w:val="00DC6E74"/>
    <w:rsid w:val="00DC74D5"/>
    <w:rsid w:val="00DC7A66"/>
    <w:rsid w:val="00DD010E"/>
    <w:rsid w:val="00DD0C11"/>
    <w:rsid w:val="00DD3BF5"/>
    <w:rsid w:val="00DD63A2"/>
    <w:rsid w:val="00DD797F"/>
    <w:rsid w:val="00DE2AD5"/>
    <w:rsid w:val="00DE343A"/>
    <w:rsid w:val="00DE437C"/>
    <w:rsid w:val="00DE4C44"/>
    <w:rsid w:val="00DE4EA6"/>
    <w:rsid w:val="00DE5819"/>
    <w:rsid w:val="00DE62F8"/>
    <w:rsid w:val="00DE6392"/>
    <w:rsid w:val="00DE72BB"/>
    <w:rsid w:val="00DF0928"/>
    <w:rsid w:val="00DF2B41"/>
    <w:rsid w:val="00DF378B"/>
    <w:rsid w:val="00DF4475"/>
    <w:rsid w:val="00DF4D1A"/>
    <w:rsid w:val="00DF5210"/>
    <w:rsid w:val="00DF669A"/>
    <w:rsid w:val="00DF77B1"/>
    <w:rsid w:val="00E006D2"/>
    <w:rsid w:val="00E00D98"/>
    <w:rsid w:val="00E01228"/>
    <w:rsid w:val="00E02084"/>
    <w:rsid w:val="00E028CE"/>
    <w:rsid w:val="00E0308B"/>
    <w:rsid w:val="00E03E90"/>
    <w:rsid w:val="00E10FDC"/>
    <w:rsid w:val="00E15E53"/>
    <w:rsid w:val="00E16A70"/>
    <w:rsid w:val="00E17E3C"/>
    <w:rsid w:val="00E20FEA"/>
    <w:rsid w:val="00E21383"/>
    <w:rsid w:val="00E2138C"/>
    <w:rsid w:val="00E2156F"/>
    <w:rsid w:val="00E22E17"/>
    <w:rsid w:val="00E244F9"/>
    <w:rsid w:val="00E2508A"/>
    <w:rsid w:val="00E26E8A"/>
    <w:rsid w:val="00E27292"/>
    <w:rsid w:val="00E27686"/>
    <w:rsid w:val="00E321D6"/>
    <w:rsid w:val="00E32788"/>
    <w:rsid w:val="00E3455B"/>
    <w:rsid w:val="00E40FFF"/>
    <w:rsid w:val="00E43BFA"/>
    <w:rsid w:val="00E44AA3"/>
    <w:rsid w:val="00E468B6"/>
    <w:rsid w:val="00E50C39"/>
    <w:rsid w:val="00E52740"/>
    <w:rsid w:val="00E52824"/>
    <w:rsid w:val="00E53021"/>
    <w:rsid w:val="00E530E1"/>
    <w:rsid w:val="00E552B8"/>
    <w:rsid w:val="00E55783"/>
    <w:rsid w:val="00E5650E"/>
    <w:rsid w:val="00E57635"/>
    <w:rsid w:val="00E5791A"/>
    <w:rsid w:val="00E6350D"/>
    <w:rsid w:val="00E64766"/>
    <w:rsid w:val="00E64819"/>
    <w:rsid w:val="00E64DB9"/>
    <w:rsid w:val="00E64F02"/>
    <w:rsid w:val="00E66829"/>
    <w:rsid w:val="00E675E4"/>
    <w:rsid w:val="00E70777"/>
    <w:rsid w:val="00E70A80"/>
    <w:rsid w:val="00E70E7C"/>
    <w:rsid w:val="00E71FC6"/>
    <w:rsid w:val="00E7274C"/>
    <w:rsid w:val="00E7370E"/>
    <w:rsid w:val="00E739C3"/>
    <w:rsid w:val="00E76663"/>
    <w:rsid w:val="00E76A03"/>
    <w:rsid w:val="00E77DD9"/>
    <w:rsid w:val="00E80CD1"/>
    <w:rsid w:val="00E83949"/>
    <w:rsid w:val="00E84030"/>
    <w:rsid w:val="00E8505B"/>
    <w:rsid w:val="00E87CB1"/>
    <w:rsid w:val="00E87F14"/>
    <w:rsid w:val="00E91429"/>
    <w:rsid w:val="00E91E21"/>
    <w:rsid w:val="00E92098"/>
    <w:rsid w:val="00E92D32"/>
    <w:rsid w:val="00E96A99"/>
    <w:rsid w:val="00EA02E5"/>
    <w:rsid w:val="00EA0A13"/>
    <w:rsid w:val="00EA266A"/>
    <w:rsid w:val="00EA27E6"/>
    <w:rsid w:val="00EA30CD"/>
    <w:rsid w:val="00EA3443"/>
    <w:rsid w:val="00EA4D18"/>
    <w:rsid w:val="00EA7B5D"/>
    <w:rsid w:val="00EB2E8A"/>
    <w:rsid w:val="00EB3428"/>
    <w:rsid w:val="00EB3BA0"/>
    <w:rsid w:val="00EB450E"/>
    <w:rsid w:val="00EB4637"/>
    <w:rsid w:val="00EB5289"/>
    <w:rsid w:val="00EB5C10"/>
    <w:rsid w:val="00EB6264"/>
    <w:rsid w:val="00EB6EA7"/>
    <w:rsid w:val="00EC0CAD"/>
    <w:rsid w:val="00EC0D98"/>
    <w:rsid w:val="00EC0FBE"/>
    <w:rsid w:val="00EC1474"/>
    <w:rsid w:val="00EC283A"/>
    <w:rsid w:val="00EC37B0"/>
    <w:rsid w:val="00EC37C8"/>
    <w:rsid w:val="00EC4369"/>
    <w:rsid w:val="00EC4D9B"/>
    <w:rsid w:val="00EC63E6"/>
    <w:rsid w:val="00EC6BD3"/>
    <w:rsid w:val="00EC7734"/>
    <w:rsid w:val="00ED32DF"/>
    <w:rsid w:val="00ED5D32"/>
    <w:rsid w:val="00ED5F8F"/>
    <w:rsid w:val="00ED72E2"/>
    <w:rsid w:val="00EE0508"/>
    <w:rsid w:val="00EE1A2B"/>
    <w:rsid w:val="00EE1EF3"/>
    <w:rsid w:val="00EE2298"/>
    <w:rsid w:val="00EE2452"/>
    <w:rsid w:val="00EE2AAB"/>
    <w:rsid w:val="00EE3823"/>
    <w:rsid w:val="00EE38BC"/>
    <w:rsid w:val="00EE49CC"/>
    <w:rsid w:val="00EE4D7C"/>
    <w:rsid w:val="00EE5CC5"/>
    <w:rsid w:val="00EE5FB6"/>
    <w:rsid w:val="00EF253F"/>
    <w:rsid w:val="00EF2DB3"/>
    <w:rsid w:val="00EF45B0"/>
    <w:rsid w:val="00F00A0C"/>
    <w:rsid w:val="00F01147"/>
    <w:rsid w:val="00F02D69"/>
    <w:rsid w:val="00F0499A"/>
    <w:rsid w:val="00F04B26"/>
    <w:rsid w:val="00F04B95"/>
    <w:rsid w:val="00F04D98"/>
    <w:rsid w:val="00F0659C"/>
    <w:rsid w:val="00F079D7"/>
    <w:rsid w:val="00F11DEA"/>
    <w:rsid w:val="00F14819"/>
    <w:rsid w:val="00F14EAE"/>
    <w:rsid w:val="00F16DA2"/>
    <w:rsid w:val="00F20167"/>
    <w:rsid w:val="00F20323"/>
    <w:rsid w:val="00F211DD"/>
    <w:rsid w:val="00F223FE"/>
    <w:rsid w:val="00F22C56"/>
    <w:rsid w:val="00F23BCB"/>
    <w:rsid w:val="00F23CE6"/>
    <w:rsid w:val="00F262D5"/>
    <w:rsid w:val="00F267E6"/>
    <w:rsid w:val="00F2706B"/>
    <w:rsid w:val="00F27B81"/>
    <w:rsid w:val="00F30373"/>
    <w:rsid w:val="00F30CDD"/>
    <w:rsid w:val="00F31E75"/>
    <w:rsid w:val="00F3429B"/>
    <w:rsid w:val="00F35F38"/>
    <w:rsid w:val="00F3618E"/>
    <w:rsid w:val="00F368A8"/>
    <w:rsid w:val="00F421F1"/>
    <w:rsid w:val="00F424E9"/>
    <w:rsid w:val="00F4394C"/>
    <w:rsid w:val="00F43D38"/>
    <w:rsid w:val="00F445B6"/>
    <w:rsid w:val="00F44F8A"/>
    <w:rsid w:val="00F4596F"/>
    <w:rsid w:val="00F45BDF"/>
    <w:rsid w:val="00F470E5"/>
    <w:rsid w:val="00F4710A"/>
    <w:rsid w:val="00F47295"/>
    <w:rsid w:val="00F475FB"/>
    <w:rsid w:val="00F5098D"/>
    <w:rsid w:val="00F50F17"/>
    <w:rsid w:val="00F51220"/>
    <w:rsid w:val="00F5144C"/>
    <w:rsid w:val="00F52B5E"/>
    <w:rsid w:val="00F541BA"/>
    <w:rsid w:val="00F55B15"/>
    <w:rsid w:val="00F55B93"/>
    <w:rsid w:val="00F56B76"/>
    <w:rsid w:val="00F602B1"/>
    <w:rsid w:val="00F620B8"/>
    <w:rsid w:val="00F632ED"/>
    <w:rsid w:val="00F64D88"/>
    <w:rsid w:val="00F652E4"/>
    <w:rsid w:val="00F66A84"/>
    <w:rsid w:val="00F7056E"/>
    <w:rsid w:val="00F72852"/>
    <w:rsid w:val="00F729E9"/>
    <w:rsid w:val="00F73F33"/>
    <w:rsid w:val="00F742BC"/>
    <w:rsid w:val="00F76721"/>
    <w:rsid w:val="00F776F4"/>
    <w:rsid w:val="00F77943"/>
    <w:rsid w:val="00F81C54"/>
    <w:rsid w:val="00F81EFC"/>
    <w:rsid w:val="00F82616"/>
    <w:rsid w:val="00F82F5B"/>
    <w:rsid w:val="00F835F3"/>
    <w:rsid w:val="00F837CF"/>
    <w:rsid w:val="00F84B9C"/>
    <w:rsid w:val="00F850B5"/>
    <w:rsid w:val="00F8617C"/>
    <w:rsid w:val="00F8782B"/>
    <w:rsid w:val="00F87ABF"/>
    <w:rsid w:val="00F964EE"/>
    <w:rsid w:val="00F96B05"/>
    <w:rsid w:val="00F973B4"/>
    <w:rsid w:val="00F97ACA"/>
    <w:rsid w:val="00F97E3F"/>
    <w:rsid w:val="00FA0F2F"/>
    <w:rsid w:val="00FA1063"/>
    <w:rsid w:val="00FA24A3"/>
    <w:rsid w:val="00FA29F7"/>
    <w:rsid w:val="00FA2BA6"/>
    <w:rsid w:val="00FA531C"/>
    <w:rsid w:val="00FA576F"/>
    <w:rsid w:val="00FA6525"/>
    <w:rsid w:val="00FA6908"/>
    <w:rsid w:val="00FA6B88"/>
    <w:rsid w:val="00FB101D"/>
    <w:rsid w:val="00FB1343"/>
    <w:rsid w:val="00FB1DDA"/>
    <w:rsid w:val="00FB2458"/>
    <w:rsid w:val="00FB3D61"/>
    <w:rsid w:val="00FB3ECD"/>
    <w:rsid w:val="00FB4623"/>
    <w:rsid w:val="00FB5F97"/>
    <w:rsid w:val="00FB698E"/>
    <w:rsid w:val="00FB7015"/>
    <w:rsid w:val="00FB7510"/>
    <w:rsid w:val="00FC12A1"/>
    <w:rsid w:val="00FC2683"/>
    <w:rsid w:val="00FC4F14"/>
    <w:rsid w:val="00FC5397"/>
    <w:rsid w:val="00FD0585"/>
    <w:rsid w:val="00FD0C3A"/>
    <w:rsid w:val="00FD4D18"/>
    <w:rsid w:val="00FD5163"/>
    <w:rsid w:val="00FD5740"/>
    <w:rsid w:val="00FD6781"/>
    <w:rsid w:val="00FD6FA7"/>
    <w:rsid w:val="00FD7335"/>
    <w:rsid w:val="00FE0400"/>
    <w:rsid w:val="00FE18CB"/>
    <w:rsid w:val="00FE40A3"/>
    <w:rsid w:val="00FE42E1"/>
    <w:rsid w:val="00FE4B07"/>
    <w:rsid w:val="00FE649C"/>
    <w:rsid w:val="00FE75D6"/>
    <w:rsid w:val="00FE7BBB"/>
    <w:rsid w:val="00FF226C"/>
    <w:rsid w:val="00FF427D"/>
    <w:rsid w:val="00FF4FDA"/>
    <w:rsid w:val="00FF6EED"/>
    <w:rsid w:val="00FF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54410D"/>
  <w15:chartTrackingRefBased/>
  <w15:docId w15:val="{4EF57C15-9B03-4BC7-8F04-11657D71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20E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20E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16D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6DA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24B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6DA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6DA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6DA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6DA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20EF4"/>
    <w:rPr>
      <w:b/>
      <w:bCs/>
      <w:kern w:val="44"/>
      <w:sz w:val="44"/>
      <w:szCs w:val="44"/>
    </w:rPr>
  </w:style>
  <w:style w:type="paragraph" w:customStyle="1" w:styleId="EndNoteBibliographyTitle">
    <w:name w:val="EndNote Bibliography Title"/>
    <w:basedOn w:val="a"/>
    <w:link w:val="EndNoteBibliographyTitle0"/>
    <w:rsid w:val="00920EF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920EF4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20EF4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920EF4"/>
    <w:rPr>
      <w:rFonts w:ascii="等线" w:eastAsia="等线" w:hAnsi="等线"/>
      <w:noProof/>
      <w:sz w:val="20"/>
    </w:rPr>
  </w:style>
  <w:style w:type="character" w:styleId="a3">
    <w:name w:val="Hyperlink"/>
    <w:basedOn w:val="a0"/>
    <w:uiPriority w:val="99"/>
    <w:unhideWhenUsed/>
    <w:rsid w:val="006337D3"/>
    <w:rPr>
      <w:b/>
      <w:color w:val="0070C0"/>
      <w:u w:val="single"/>
    </w:rPr>
  </w:style>
  <w:style w:type="character" w:styleId="a4">
    <w:name w:val="Unresolved Mention"/>
    <w:basedOn w:val="a0"/>
    <w:uiPriority w:val="99"/>
    <w:semiHidden/>
    <w:unhideWhenUsed/>
    <w:rsid w:val="00920EF4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rsid w:val="00920E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B503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503B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503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503BA"/>
    <w:rPr>
      <w:sz w:val="18"/>
      <w:szCs w:val="18"/>
    </w:rPr>
  </w:style>
  <w:style w:type="paragraph" w:styleId="a9">
    <w:name w:val="List Paragraph"/>
    <w:basedOn w:val="a"/>
    <w:uiPriority w:val="34"/>
    <w:qFormat/>
    <w:rsid w:val="00D147BE"/>
    <w:pPr>
      <w:ind w:firstLineChars="200" w:firstLine="420"/>
    </w:pPr>
  </w:style>
  <w:style w:type="character" w:styleId="aa">
    <w:name w:val="line number"/>
    <w:basedOn w:val="a0"/>
    <w:uiPriority w:val="99"/>
    <w:semiHidden/>
    <w:unhideWhenUsed/>
    <w:rsid w:val="001A34A6"/>
  </w:style>
  <w:style w:type="character" w:customStyle="1" w:styleId="50">
    <w:name w:val="标题 5 字符"/>
    <w:basedOn w:val="a0"/>
    <w:link w:val="5"/>
    <w:uiPriority w:val="9"/>
    <w:semiHidden/>
    <w:rsid w:val="002D24B0"/>
    <w:rPr>
      <w:b/>
      <w:bCs/>
      <w:sz w:val="28"/>
      <w:szCs w:val="28"/>
    </w:rPr>
  </w:style>
  <w:style w:type="character" w:customStyle="1" w:styleId="30">
    <w:name w:val="标题 3 字符"/>
    <w:basedOn w:val="a0"/>
    <w:link w:val="3"/>
    <w:uiPriority w:val="9"/>
    <w:rsid w:val="00F16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16DA2"/>
    <w:rPr>
      <w:rFonts w:cstheme="majorBidi"/>
      <w:color w:val="0F4761" w:themeColor="accent1" w:themeShade="BF"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sid w:val="00F16DA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16DA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16DA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16DA2"/>
    <w:rPr>
      <w:rFonts w:eastAsiaTheme="majorEastAsia" w:cstheme="majorBidi"/>
      <w:color w:val="595959" w:themeColor="text1" w:themeTint="A6"/>
    </w:rPr>
  </w:style>
  <w:style w:type="paragraph" w:styleId="ab">
    <w:name w:val="Title"/>
    <w:basedOn w:val="a"/>
    <w:next w:val="a"/>
    <w:link w:val="ac"/>
    <w:uiPriority w:val="10"/>
    <w:qFormat/>
    <w:rsid w:val="00F16D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0"/>
    <w:link w:val="ab"/>
    <w:uiPriority w:val="10"/>
    <w:rsid w:val="00F16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"/>
    <w:next w:val="a"/>
    <w:link w:val="ae"/>
    <w:uiPriority w:val="11"/>
    <w:qFormat/>
    <w:rsid w:val="00F16DA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e">
    <w:name w:val="副标题 字符"/>
    <w:basedOn w:val="a0"/>
    <w:link w:val="ad"/>
    <w:uiPriority w:val="11"/>
    <w:rsid w:val="00F16D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rsid w:val="00F16D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rsid w:val="00F16DA2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F16DA2"/>
    <w:rPr>
      <w:i/>
      <w:iCs/>
      <w:color w:val="0F4761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rsid w:val="00F16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3">
    <w:name w:val="明显引用 字符"/>
    <w:basedOn w:val="a0"/>
    <w:link w:val="af2"/>
    <w:uiPriority w:val="30"/>
    <w:rsid w:val="00F16DA2"/>
    <w:rPr>
      <w:i/>
      <w:iCs/>
      <w:color w:val="0F4761" w:themeColor="accent1" w:themeShade="BF"/>
    </w:rPr>
  </w:style>
  <w:style w:type="character" w:styleId="af4">
    <w:name w:val="Intense Reference"/>
    <w:basedOn w:val="a0"/>
    <w:uiPriority w:val="32"/>
    <w:qFormat/>
    <w:rsid w:val="00F16DA2"/>
    <w:rPr>
      <w:b/>
      <w:bCs/>
      <w:smallCaps/>
      <w:color w:val="0F4761" w:themeColor="accent1" w:themeShade="BF"/>
      <w:spacing w:val="5"/>
    </w:rPr>
  </w:style>
  <w:style w:type="table" w:styleId="af5">
    <w:name w:val="Table Grid"/>
    <w:basedOn w:val="a1"/>
    <w:uiPriority w:val="39"/>
    <w:rsid w:val="00F16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6">
    <w:name w:val="三线表"/>
    <w:basedOn w:val="a1"/>
    <w:uiPriority w:val="99"/>
    <w:rsid w:val="00F16DA2"/>
    <w:pPr>
      <w:spacing w:line="240" w:lineRule="exact"/>
      <w:jc w:val="center"/>
    </w:pPr>
    <w:rPr>
      <w:rFonts w:ascii="Arial" w:hAnsi="Arial"/>
      <w:sz w:val="24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f7">
    <w:name w:val="FollowedHyperlink"/>
    <w:basedOn w:val="a0"/>
    <w:uiPriority w:val="99"/>
    <w:semiHidden/>
    <w:unhideWhenUsed/>
    <w:rsid w:val="00F16DA2"/>
    <w:rPr>
      <w:color w:val="954F72"/>
      <w:u w:val="single"/>
    </w:rPr>
  </w:style>
  <w:style w:type="paragraph" w:customStyle="1" w:styleId="msonormal0">
    <w:name w:val="msonormal"/>
    <w:basedOn w:val="a"/>
    <w:rsid w:val="00F16D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font5">
    <w:name w:val="font5"/>
    <w:basedOn w:val="a"/>
    <w:rsid w:val="00F16DA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xl65">
    <w:name w:val="xl65"/>
    <w:basedOn w:val="a"/>
    <w:rsid w:val="00F16DA2"/>
    <w:pPr>
      <w:widowControl/>
      <w:spacing w:before="100" w:beforeAutospacing="1" w:after="100" w:afterAutospacing="1"/>
      <w:jc w:val="center"/>
      <w:textAlignment w:val="center"/>
    </w:pPr>
    <w:rPr>
      <w:rFonts w:ascii="Arial" w:eastAsia="宋体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9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21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4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093444">
                              <w:marLeft w:val="13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498217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09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E8E9EB"/>
                    <w:right w:val="none" w:sz="0" w:space="0" w:color="auto"/>
                  </w:divBdr>
                </w:div>
                <w:div w:id="167341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611616">
                      <w:marLeft w:val="0"/>
                      <w:marRight w:val="0"/>
                      <w:marTop w:val="18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5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43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6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010661">
                              <w:marLeft w:val="13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484323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68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0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84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393764">
                      <w:marLeft w:val="0"/>
                      <w:marRight w:val="0"/>
                      <w:marTop w:val="18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9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E8E9EB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6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8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67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E8E9EB"/>
                    <w:right w:val="none" w:sz="0" w:space="0" w:color="auto"/>
                  </w:divBdr>
                </w:div>
                <w:div w:id="180658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58021">
                      <w:marLeft w:val="0"/>
                      <w:marRight w:val="0"/>
                      <w:marTop w:val="18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09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0523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20867">
                      <w:marLeft w:val="225"/>
                      <w:marRight w:val="225"/>
                      <w:marTop w:val="225"/>
                      <w:marBottom w:val="225"/>
                      <w:divBdr>
                        <w:top w:val="dashed" w:sz="6" w:space="11" w:color="CDCDCD"/>
                        <w:left w:val="dashed" w:sz="6" w:space="11" w:color="CDCDCD"/>
                        <w:bottom w:val="dashed" w:sz="6" w:space="11" w:color="CDCDCD"/>
                        <w:right w:val="dashed" w:sz="6" w:space="11" w:color="CDCDCD"/>
                      </w:divBdr>
                    </w:div>
                  </w:divsChild>
                </w:div>
              </w:divsChild>
            </w:div>
          </w:divsChild>
        </w:div>
        <w:div w:id="197397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E8E9EB"/>
                    <w:right w:val="none" w:sz="0" w:space="0" w:color="auto"/>
                  </w:divBdr>
                </w:div>
                <w:div w:id="95336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9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80520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single" w:sz="6" w:space="0" w:color="DDE1EA"/>
                            <w:left w:val="single" w:sz="6" w:space="0" w:color="DDE1EA"/>
                            <w:bottom w:val="single" w:sz="6" w:space="0" w:color="DDE1EA"/>
                            <w:right w:val="single" w:sz="6" w:space="0" w:color="DDE1EA"/>
                          </w:divBdr>
                          <w:divsChild>
                            <w:div w:id="118293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33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529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687468">
                              <w:marLeft w:val="13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974282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4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00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5705">
                      <w:marLeft w:val="225"/>
                      <w:marRight w:val="225"/>
                      <w:marTop w:val="225"/>
                      <w:marBottom w:val="225"/>
                      <w:divBdr>
                        <w:top w:val="dashed" w:sz="6" w:space="11" w:color="CDCDCD"/>
                        <w:left w:val="dashed" w:sz="6" w:space="11" w:color="CDCDCD"/>
                        <w:bottom w:val="dashed" w:sz="6" w:space="11" w:color="CDCDCD"/>
                        <w:right w:val="dashed" w:sz="6" w:space="11" w:color="CDCDCD"/>
                      </w:divBdr>
                    </w:div>
                  </w:divsChild>
                </w:div>
              </w:divsChild>
            </w:div>
          </w:divsChild>
        </w:div>
        <w:div w:id="6240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2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E8E9EB"/>
                    <w:right w:val="none" w:sz="0" w:space="0" w:color="auto"/>
                  </w:divBdr>
                </w:div>
                <w:div w:id="13739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785864">
                      <w:marLeft w:val="0"/>
                      <w:marRight w:val="0"/>
                      <w:marTop w:val="18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01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6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3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18710">
                              <w:marLeft w:val="13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86617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605557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single" w:sz="6" w:space="0" w:color="DDE1EA"/>
                            <w:left w:val="single" w:sz="6" w:space="0" w:color="DDE1EA"/>
                            <w:bottom w:val="single" w:sz="6" w:space="0" w:color="DDE1EA"/>
                            <w:right w:val="single" w:sz="6" w:space="0" w:color="DDE1EA"/>
                          </w:divBdr>
                          <w:divsChild>
                            <w:div w:id="688993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38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270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E8E9EB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4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E8E9EB"/>
                    <w:right w:val="none" w:sz="0" w:space="0" w:color="auto"/>
                  </w:divBdr>
                </w:div>
                <w:div w:id="139188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67731">
                      <w:marLeft w:val="0"/>
                      <w:marRight w:val="0"/>
                      <w:marTop w:val="18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14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8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67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26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40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156">
                              <w:marLeft w:val="13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89358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5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8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03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080833">
                              <w:marLeft w:val="13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479813">
                                  <w:marLeft w:val="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39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84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237408">
                      <w:marLeft w:val="0"/>
                      <w:marRight w:val="0"/>
                      <w:marTop w:val="18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31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E8E9EB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506B6-7A3C-405F-AFDC-05C620636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23958</TotalTime>
  <Pages>23</Pages>
  <Words>2642</Words>
  <Characters>15060</Characters>
  <Application>Microsoft Office Word</Application>
  <DocSecurity>0</DocSecurity>
  <Lines>1255</Lines>
  <Paragraphs>1106</Paragraphs>
  <ScaleCrop>false</ScaleCrop>
  <Company/>
  <LinksUpToDate>false</LinksUpToDate>
  <CharactersWithSpaces>16596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yulan kui</dc:creator>
  <cp:keywords/>
  <dc:description/>
  <cp:lastModifiedBy>Jerry Wang</cp:lastModifiedBy>
  <cp:revision>149</cp:revision>
  <dcterms:created xsi:type="dcterms:W3CDTF">2025-06-04T09:57:00Z</dcterms:created>
  <dcterms:modified xsi:type="dcterms:W3CDTF">2026-08-20T13:41:00Z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0c8152a5-ecad-40e3-a8ff-b3ffac5d3c40</vt:lpwstr>
  </property>
</Properties>
</file>