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7E5ED" w14:textId="77777777" w:rsidR="00FA18D2" w:rsidRDefault="00FA18D2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</w:p>
    <w:p w14:paraId="61D8F5CA" w14:textId="3355AAD8" w:rsidR="00DC753C" w:rsidRPr="001E534A" w:rsidRDefault="00E86246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eastAsia"/>
          <w:b/>
          <w:bCs/>
          <w:sz w:val="32"/>
          <w:szCs w:val="32"/>
        </w:rPr>
        <w:t>Supplementa</w:t>
      </w:r>
      <w:r w:rsidR="00516719">
        <w:rPr>
          <w:rFonts w:ascii="Arial" w:hAnsi="Arial" w:cs="Arial" w:hint="eastAsia"/>
          <w:b/>
          <w:bCs/>
          <w:sz w:val="32"/>
          <w:szCs w:val="32"/>
        </w:rPr>
        <w:t>ry</w:t>
      </w:r>
      <w:r>
        <w:rPr>
          <w:rFonts w:ascii="Arial" w:hAnsi="Arial" w:cs="Arial" w:hint="eastAsia"/>
          <w:b/>
          <w:bCs/>
          <w:sz w:val="32"/>
          <w:szCs w:val="32"/>
        </w:rPr>
        <w:t xml:space="preserve"> </w:t>
      </w:r>
      <w:r w:rsidR="00B4141D">
        <w:rPr>
          <w:rFonts w:ascii="Arial" w:hAnsi="Arial" w:cs="Arial" w:hint="eastAsia"/>
          <w:b/>
          <w:bCs/>
          <w:sz w:val="32"/>
          <w:szCs w:val="32"/>
        </w:rPr>
        <w:t>materials</w:t>
      </w:r>
    </w:p>
    <w:p w14:paraId="2BA71B7A" w14:textId="77777777" w:rsidR="00DC753C" w:rsidRPr="001E534A" w:rsidRDefault="00DC753C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</w:p>
    <w:p w14:paraId="5A2D9622" w14:textId="77777777" w:rsidR="00DC753C" w:rsidRPr="001E534A" w:rsidRDefault="00DC753C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</w:p>
    <w:p w14:paraId="79FF7A1E" w14:textId="77777777" w:rsidR="00DC753C" w:rsidRPr="001E534A" w:rsidRDefault="00DC753C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</w:p>
    <w:p w14:paraId="42937D5D" w14:textId="5E7B5FB8" w:rsidR="00F4508B" w:rsidRPr="00984C13" w:rsidRDefault="00984C13" w:rsidP="00F4508B">
      <w:pPr>
        <w:widowControl/>
        <w:wordWrap/>
        <w:autoSpaceDE/>
        <w:autoSpaceDN/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984C13">
        <w:rPr>
          <w:rFonts w:ascii="Arial" w:hAnsi="Arial" w:cs="Arial"/>
          <w:b/>
          <w:bCs/>
          <w:sz w:val="32"/>
          <w:szCs w:val="32"/>
        </w:rPr>
        <w:t>UCP1 neddylation regulates white adipocyte browning through NIX-mediated mitophagy</w:t>
      </w:r>
    </w:p>
    <w:p w14:paraId="57F1AB22" w14:textId="77777777" w:rsidR="00F4508B" w:rsidRDefault="00F4508B" w:rsidP="00B45155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</w:p>
    <w:p w14:paraId="398E1457" w14:textId="2F3D2643" w:rsidR="006625D5" w:rsidRPr="006625D5" w:rsidRDefault="00B45155" w:rsidP="00B45155">
      <w:pPr>
        <w:widowControl/>
        <w:wordWrap/>
        <w:autoSpaceDE/>
        <w:autoSpaceDN/>
        <w:rPr>
          <w:rFonts w:ascii="Arial" w:hAnsi="Arial" w:cs="Arial"/>
          <w:b/>
          <w:bCs/>
          <w:i/>
          <w:iCs/>
          <w:sz w:val="24"/>
          <w:szCs w:val="24"/>
        </w:rPr>
      </w:pPr>
      <w:r w:rsidRPr="006625D5">
        <w:rPr>
          <w:rFonts w:ascii="Arial" w:hAnsi="Arial" w:cs="Arial"/>
          <w:b/>
          <w:bCs/>
          <w:i/>
          <w:iCs/>
          <w:sz w:val="24"/>
          <w:szCs w:val="24"/>
        </w:rPr>
        <w:t xml:space="preserve">Geon Ho Moon, Min Young Lee, </w:t>
      </w:r>
      <w:proofErr w:type="spellStart"/>
      <w:r w:rsidRPr="006625D5">
        <w:rPr>
          <w:rFonts w:ascii="Arial" w:hAnsi="Arial" w:cs="Arial"/>
          <w:b/>
          <w:bCs/>
          <w:i/>
          <w:iCs/>
          <w:sz w:val="24"/>
          <w:szCs w:val="24"/>
        </w:rPr>
        <w:t>Joo</w:t>
      </w:r>
      <w:r w:rsidR="000818AF" w:rsidRPr="006625D5">
        <w:rPr>
          <w:rFonts w:ascii="Arial" w:hAnsi="Arial" w:cs="Arial" w:hint="eastAsia"/>
          <w:b/>
          <w:bCs/>
          <w:i/>
          <w:iCs/>
          <w:sz w:val="24"/>
          <w:szCs w:val="24"/>
        </w:rPr>
        <w:t>s</w:t>
      </w:r>
      <w:r w:rsidRPr="006625D5">
        <w:rPr>
          <w:rFonts w:ascii="Arial" w:hAnsi="Arial" w:cs="Arial"/>
          <w:b/>
          <w:bCs/>
          <w:i/>
          <w:iCs/>
          <w:sz w:val="24"/>
          <w:szCs w:val="24"/>
        </w:rPr>
        <w:t>eung</w:t>
      </w:r>
      <w:proofErr w:type="spellEnd"/>
      <w:r w:rsidRPr="006625D5">
        <w:rPr>
          <w:rFonts w:ascii="Arial" w:hAnsi="Arial" w:cs="Arial"/>
          <w:b/>
          <w:bCs/>
          <w:i/>
          <w:iCs/>
          <w:sz w:val="24"/>
          <w:szCs w:val="24"/>
        </w:rPr>
        <w:t xml:space="preserve"> Lee, </w:t>
      </w:r>
      <w:proofErr w:type="spellStart"/>
      <w:r w:rsidRPr="006625D5">
        <w:rPr>
          <w:rFonts w:ascii="Arial" w:hAnsi="Arial" w:cs="Arial"/>
          <w:b/>
          <w:bCs/>
          <w:i/>
          <w:iCs/>
          <w:sz w:val="24"/>
          <w:szCs w:val="24"/>
        </w:rPr>
        <w:t>Taerim</w:t>
      </w:r>
      <w:proofErr w:type="spellEnd"/>
      <w:r w:rsidRPr="006625D5">
        <w:rPr>
          <w:rFonts w:ascii="Arial" w:hAnsi="Arial" w:cs="Arial"/>
          <w:b/>
          <w:bCs/>
          <w:i/>
          <w:iCs/>
          <w:sz w:val="24"/>
          <w:szCs w:val="24"/>
        </w:rPr>
        <w:t xml:space="preserve"> Oh, Jong-Wan Park, </w:t>
      </w:r>
    </w:p>
    <w:p w14:paraId="1D547BF7" w14:textId="059C2310" w:rsidR="00437377" w:rsidRPr="00B4141D" w:rsidRDefault="006625D5" w:rsidP="00B45155">
      <w:pPr>
        <w:widowControl/>
        <w:wordWrap/>
        <w:autoSpaceDE/>
        <w:autoSpaceDN/>
        <w:rPr>
          <w:rFonts w:ascii="Arial" w:hAnsi="Arial" w:cs="Arial"/>
          <w:b/>
          <w:bCs/>
          <w:i/>
          <w:iCs/>
          <w:sz w:val="24"/>
          <w:szCs w:val="24"/>
          <w:vertAlign w:val="superscript"/>
        </w:rPr>
      </w:pPr>
      <w:r w:rsidRPr="006625D5">
        <w:rPr>
          <w:rFonts w:ascii="Arial" w:hAnsi="Arial" w:cs="Arial" w:hint="eastAsia"/>
          <w:b/>
          <w:bCs/>
          <w:i/>
          <w:iCs/>
          <w:sz w:val="24"/>
          <w:szCs w:val="24"/>
        </w:rPr>
        <w:t xml:space="preserve">Hyoung Sook Park, </w:t>
      </w:r>
      <w:r w:rsidR="00B45155" w:rsidRPr="006625D5">
        <w:rPr>
          <w:rFonts w:ascii="Arial" w:hAnsi="Arial" w:cs="Arial"/>
          <w:b/>
          <w:bCs/>
          <w:i/>
          <w:iCs/>
          <w:sz w:val="24"/>
          <w:szCs w:val="24"/>
        </w:rPr>
        <w:t>G-One Ahn</w:t>
      </w:r>
      <w:r w:rsidR="00B4141D">
        <w:rPr>
          <w:rFonts w:ascii="Arial" w:hAnsi="Arial" w:cs="Arial" w:hint="eastAsia"/>
          <w:b/>
          <w:bCs/>
          <w:i/>
          <w:iCs/>
          <w:sz w:val="24"/>
          <w:szCs w:val="24"/>
          <w:vertAlign w:val="superscript"/>
        </w:rPr>
        <w:t>*</w:t>
      </w:r>
      <w:r w:rsidR="00B45155" w:rsidRPr="006625D5">
        <w:rPr>
          <w:rFonts w:ascii="Arial" w:hAnsi="Arial" w:cs="Arial"/>
          <w:b/>
          <w:bCs/>
          <w:i/>
          <w:iCs/>
          <w:sz w:val="24"/>
          <w:szCs w:val="24"/>
        </w:rPr>
        <w:t>, and Yang-Sook Chun</w:t>
      </w:r>
      <w:r w:rsidR="00B4141D">
        <w:rPr>
          <w:rFonts w:ascii="Arial" w:hAnsi="Arial" w:cs="Arial" w:hint="eastAsia"/>
          <w:b/>
          <w:bCs/>
          <w:i/>
          <w:iCs/>
          <w:sz w:val="24"/>
          <w:szCs w:val="24"/>
          <w:vertAlign w:val="superscript"/>
        </w:rPr>
        <w:t>*</w:t>
      </w:r>
    </w:p>
    <w:p w14:paraId="07A1D4BE" w14:textId="77777777" w:rsidR="00FF0BDB" w:rsidRDefault="00FF0BDB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</w:p>
    <w:p w14:paraId="0525A575" w14:textId="7272C7DF" w:rsidR="00A754C2" w:rsidRPr="00A754C2" w:rsidRDefault="00A754C2" w:rsidP="00A754C2">
      <w:pPr>
        <w:pStyle w:val="Head1"/>
        <w:rPr>
          <w:rFonts w:ascii="Arial" w:hAnsi="Arial" w:cs="Arial"/>
          <w:b/>
          <w:sz w:val="28"/>
          <w:szCs w:val="28"/>
        </w:rPr>
      </w:pPr>
      <w:r w:rsidRPr="00A754C2">
        <w:rPr>
          <w:rFonts w:ascii="Arial" w:hAnsi="Arial" w:cs="Arial"/>
          <w:b/>
          <w:sz w:val="28"/>
          <w:szCs w:val="28"/>
        </w:rPr>
        <w:lastRenderedPageBreak/>
        <w:t xml:space="preserve">Supplemental </w:t>
      </w:r>
      <w:r>
        <w:rPr>
          <w:rFonts w:ascii="Arial" w:hAnsi="Arial" w:cs="Arial" w:hint="eastAsia"/>
          <w:b/>
          <w:sz w:val="28"/>
          <w:szCs w:val="28"/>
        </w:rPr>
        <w:t>Figures</w:t>
      </w:r>
    </w:p>
    <w:p w14:paraId="57DFAC0E" w14:textId="1104EDDB" w:rsidR="00F87694" w:rsidRPr="00A61703" w:rsidRDefault="00A61703" w:rsidP="00731A95">
      <w:pPr>
        <w:widowControl/>
        <w:wordWrap/>
        <w:autoSpaceDE/>
        <w:autoSpaceDN/>
        <w:jc w:val="left"/>
        <w:rPr>
          <w:rFonts w:ascii="Arial" w:hAnsi="Arial" w:cs="Arial"/>
          <w:b/>
          <w:bCs/>
          <w:sz w:val="32"/>
          <w:szCs w:val="32"/>
        </w:rPr>
      </w:pPr>
      <w:r w:rsidRPr="00A61703">
        <w:rPr>
          <w:rFonts w:ascii="Arial" w:hAnsi="Arial" w:cs="Arial"/>
          <w:b/>
          <w:bCs/>
          <w:sz w:val="32"/>
          <w:szCs w:val="32"/>
        </w:rPr>
        <w:t>Figure S1</w:t>
      </w:r>
    </w:p>
    <w:p w14:paraId="4260AF43" w14:textId="7C883FA6" w:rsidR="003B4542" w:rsidRPr="003C3DAD" w:rsidRDefault="00F1294D" w:rsidP="0092681E">
      <w:pPr>
        <w:widowControl/>
        <w:wordWrap/>
        <w:autoSpaceDE/>
        <w:autoSpaceDN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6A74A392" wp14:editId="4BE71E75">
            <wp:extent cx="6919595" cy="3895725"/>
            <wp:effectExtent l="0" t="0" r="0" b="0"/>
            <wp:docPr id="165659272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9595" cy="389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117E18" w14:textId="5AF17FC7" w:rsidR="00FE2464" w:rsidRDefault="00A61703" w:rsidP="00FE2464">
      <w:pPr>
        <w:widowControl/>
        <w:wordWrap/>
        <w:autoSpaceDE/>
        <w:autoSpaceDN/>
        <w:rPr>
          <w:rFonts w:ascii="Arial" w:hAnsi="Arial" w:cs="Arial"/>
          <w:b/>
          <w:bCs/>
          <w:sz w:val="22"/>
        </w:rPr>
      </w:pPr>
      <w:r w:rsidRPr="00EC0084">
        <w:rPr>
          <w:rFonts w:ascii="Arial" w:hAnsi="Arial" w:cs="Arial"/>
          <w:b/>
          <w:bCs/>
          <w:sz w:val="22"/>
        </w:rPr>
        <w:t>Figure S1.</w:t>
      </w:r>
      <w:r w:rsidR="00E53C2E" w:rsidRPr="00EC0084">
        <w:rPr>
          <w:rFonts w:ascii="Arial" w:hAnsi="Arial" w:cs="Arial"/>
          <w:b/>
          <w:bCs/>
          <w:sz w:val="22"/>
        </w:rPr>
        <w:t xml:space="preserve"> </w:t>
      </w:r>
      <w:r w:rsidR="002101E5" w:rsidRPr="002101E5">
        <w:rPr>
          <w:rFonts w:ascii="Arial" w:hAnsi="Arial" w:cs="Arial"/>
          <w:b/>
          <w:bCs/>
          <w:sz w:val="22"/>
        </w:rPr>
        <w:t xml:space="preserve">GSEA Comparison of Adipocyte Browning Gene Sets Between </w:t>
      </w:r>
      <w:r w:rsidR="002101E5" w:rsidRPr="002101E5">
        <w:rPr>
          <w:rFonts w:ascii="Arial" w:hAnsi="Arial" w:cs="Arial"/>
          <w:b/>
          <w:bCs/>
          <w:i/>
          <w:iCs/>
          <w:sz w:val="22"/>
        </w:rPr>
        <w:t>Nedd8</w:t>
      </w:r>
      <w:r w:rsidR="002101E5" w:rsidRPr="002101E5">
        <w:rPr>
          <w:rFonts w:ascii="Arial" w:hAnsi="Arial" w:cs="Arial"/>
          <w:b/>
          <w:bCs/>
          <w:sz w:val="22"/>
        </w:rPr>
        <w:t xml:space="preserve">-Low and </w:t>
      </w:r>
      <w:r w:rsidR="002101E5" w:rsidRPr="002101E5">
        <w:rPr>
          <w:rFonts w:ascii="Arial" w:hAnsi="Arial" w:cs="Arial"/>
          <w:b/>
          <w:bCs/>
          <w:i/>
          <w:iCs/>
          <w:sz w:val="22"/>
        </w:rPr>
        <w:t>Nedd8</w:t>
      </w:r>
      <w:r w:rsidR="002101E5" w:rsidRPr="002101E5">
        <w:rPr>
          <w:rFonts w:ascii="Arial" w:hAnsi="Arial" w:cs="Arial"/>
          <w:b/>
          <w:bCs/>
          <w:sz w:val="22"/>
        </w:rPr>
        <w:t>-High Groups</w:t>
      </w:r>
      <w:r w:rsidR="005C1F71">
        <w:rPr>
          <w:rFonts w:ascii="Arial" w:hAnsi="Arial" w:cs="Arial" w:hint="eastAsia"/>
          <w:b/>
          <w:bCs/>
          <w:sz w:val="22"/>
        </w:rPr>
        <w:t>.</w:t>
      </w:r>
    </w:p>
    <w:p w14:paraId="68D49746" w14:textId="73FE56CC" w:rsidR="00FF0BDB" w:rsidRDefault="00183E12" w:rsidP="00FF0BDB">
      <w:pPr>
        <w:spacing w:after="120" w:line="240" w:lineRule="auto"/>
        <w:rPr>
          <w:rFonts w:ascii="Arial" w:hAnsi="Arial" w:cs="Arial"/>
          <w:sz w:val="22"/>
        </w:rPr>
      </w:pPr>
      <w:r w:rsidRPr="00F1294D">
        <w:rPr>
          <w:rFonts w:ascii="Arial" w:hAnsi="Arial" w:cs="Arial" w:hint="eastAsia"/>
          <w:b/>
          <w:bCs/>
          <w:sz w:val="22"/>
        </w:rPr>
        <w:t>A</w:t>
      </w:r>
      <w:r>
        <w:rPr>
          <w:rFonts w:ascii="Arial" w:hAnsi="Arial" w:cs="Arial" w:hint="eastAsia"/>
          <w:sz w:val="22"/>
        </w:rPr>
        <w:t xml:space="preserve"> </w:t>
      </w:r>
      <w:r w:rsidR="00136719" w:rsidRPr="00136719">
        <w:rPr>
          <w:rFonts w:ascii="Arial" w:hAnsi="Arial" w:cs="Arial"/>
          <w:sz w:val="22"/>
        </w:rPr>
        <w:t>GSEA of adipose tissue transcriptome (GSE214618)</w:t>
      </w:r>
      <w:r w:rsidR="0069202A" w:rsidRPr="0069202A">
        <w:rPr>
          <w:rFonts w:ascii="Arial" w:hAnsi="Arial" w:cs="Arial"/>
          <w:sz w:val="22"/>
        </w:rPr>
        <w:t xml:space="preserve"> </w:t>
      </w:r>
      <w:r w:rsidR="00107DE5">
        <w:rPr>
          <w:rFonts w:ascii="Arial" w:hAnsi="Arial" w:cs="Arial" w:hint="eastAsia"/>
          <w:sz w:val="22"/>
        </w:rPr>
        <w:t xml:space="preserve">for gene sets </w:t>
      </w:r>
      <w:r w:rsidR="0069202A" w:rsidRPr="0069202A">
        <w:rPr>
          <w:rFonts w:ascii="Arial" w:hAnsi="Arial" w:cs="Arial"/>
          <w:sz w:val="22"/>
        </w:rPr>
        <w:t xml:space="preserve">related to the </w:t>
      </w:r>
      <w:r w:rsidR="0069202A" w:rsidRPr="0069202A">
        <w:rPr>
          <w:rFonts w:ascii="Arial" w:hAnsi="Arial" w:cs="Arial"/>
          <w:i/>
          <w:sz w:val="22"/>
        </w:rPr>
        <w:t>TCA cycle</w:t>
      </w:r>
      <w:r w:rsidR="0069202A" w:rsidRPr="0069202A">
        <w:rPr>
          <w:rFonts w:ascii="Arial" w:hAnsi="Arial" w:cs="Arial"/>
          <w:sz w:val="22"/>
        </w:rPr>
        <w:t xml:space="preserve">, </w:t>
      </w:r>
      <w:r w:rsidR="0069202A" w:rsidRPr="0069202A">
        <w:rPr>
          <w:rFonts w:ascii="Arial" w:hAnsi="Arial" w:cs="Arial"/>
          <w:i/>
          <w:sz w:val="22"/>
        </w:rPr>
        <w:t>Fatty acid beta oxidation</w:t>
      </w:r>
      <w:r w:rsidR="0069202A" w:rsidRPr="0069202A">
        <w:rPr>
          <w:rFonts w:ascii="Arial" w:hAnsi="Arial" w:cs="Arial"/>
          <w:sz w:val="22"/>
        </w:rPr>
        <w:t xml:space="preserve">, </w:t>
      </w:r>
      <w:r w:rsidR="0069202A" w:rsidRPr="0069202A">
        <w:rPr>
          <w:rFonts w:ascii="Arial" w:hAnsi="Arial" w:cs="Arial"/>
          <w:i/>
          <w:sz w:val="22"/>
        </w:rPr>
        <w:t>Cellular respiration</w:t>
      </w:r>
      <w:r w:rsidR="0069202A" w:rsidRPr="0069202A">
        <w:rPr>
          <w:rFonts w:ascii="Arial" w:hAnsi="Arial" w:cs="Arial"/>
          <w:sz w:val="22"/>
        </w:rPr>
        <w:t xml:space="preserve">, </w:t>
      </w:r>
      <w:r w:rsidR="0069202A" w:rsidRPr="0069202A">
        <w:rPr>
          <w:rFonts w:ascii="Arial" w:hAnsi="Arial" w:cs="Arial"/>
          <w:i/>
          <w:sz w:val="22"/>
        </w:rPr>
        <w:t>Glucose metabolic process</w:t>
      </w:r>
      <w:r w:rsidR="0069202A" w:rsidRPr="0069202A">
        <w:rPr>
          <w:rFonts w:ascii="Arial" w:hAnsi="Arial" w:cs="Arial"/>
          <w:sz w:val="22"/>
        </w:rPr>
        <w:t xml:space="preserve">, </w:t>
      </w:r>
      <w:r w:rsidR="0069202A" w:rsidRPr="0069202A">
        <w:rPr>
          <w:rFonts w:ascii="Arial" w:hAnsi="Arial" w:cs="Arial"/>
          <w:i/>
          <w:sz w:val="22"/>
        </w:rPr>
        <w:t>Response to insulin</w:t>
      </w:r>
      <w:r w:rsidR="0069202A" w:rsidRPr="0069202A">
        <w:rPr>
          <w:rFonts w:ascii="Arial" w:hAnsi="Arial" w:cs="Arial"/>
          <w:sz w:val="22"/>
        </w:rPr>
        <w:t xml:space="preserve">, </w:t>
      </w:r>
      <w:r w:rsidR="0069202A" w:rsidRPr="0069202A">
        <w:rPr>
          <w:rFonts w:ascii="Arial" w:hAnsi="Arial" w:cs="Arial"/>
          <w:i/>
          <w:sz w:val="22"/>
        </w:rPr>
        <w:t>Oxidative phosphorylation</w:t>
      </w:r>
      <w:r w:rsidR="0069202A" w:rsidRPr="0069202A">
        <w:rPr>
          <w:rFonts w:ascii="Arial" w:hAnsi="Arial" w:cs="Arial"/>
          <w:sz w:val="22"/>
        </w:rPr>
        <w:t xml:space="preserve">, </w:t>
      </w:r>
      <w:r w:rsidR="0069202A" w:rsidRPr="0069202A">
        <w:rPr>
          <w:rFonts w:ascii="Arial" w:hAnsi="Arial" w:cs="Arial"/>
          <w:i/>
          <w:sz w:val="22"/>
        </w:rPr>
        <w:t>Adaptive thermogenesis</w:t>
      </w:r>
      <w:r w:rsidR="0069202A" w:rsidRPr="0069202A">
        <w:rPr>
          <w:rFonts w:ascii="Arial" w:hAnsi="Arial" w:cs="Arial"/>
          <w:sz w:val="22"/>
        </w:rPr>
        <w:t xml:space="preserve">. Samples were divided into </w:t>
      </w:r>
      <w:r w:rsidR="0069202A" w:rsidRPr="0069202A">
        <w:rPr>
          <w:rFonts w:ascii="Arial" w:hAnsi="Arial" w:cs="Arial"/>
          <w:i/>
          <w:iCs/>
          <w:sz w:val="22"/>
        </w:rPr>
        <w:t>N</w:t>
      </w:r>
      <w:r w:rsidR="00D0246A">
        <w:rPr>
          <w:rFonts w:ascii="Arial" w:hAnsi="Arial" w:cs="Arial" w:hint="eastAsia"/>
          <w:i/>
          <w:iCs/>
          <w:sz w:val="22"/>
        </w:rPr>
        <w:t>edd</w:t>
      </w:r>
      <w:r w:rsidR="0069202A" w:rsidRPr="0069202A">
        <w:rPr>
          <w:rFonts w:ascii="Arial" w:hAnsi="Arial" w:cs="Arial"/>
          <w:i/>
          <w:iCs/>
          <w:sz w:val="22"/>
        </w:rPr>
        <w:t>8</w:t>
      </w:r>
      <w:r w:rsidR="0069202A" w:rsidRPr="0069202A">
        <w:rPr>
          <w:rFonts w:ascii="Arial" w:hAnsi="Arial" w:cs="Arial"/>
          <w:sz w:val="22"/>
        </w:rPr>
        <w:t xml:space="preserve"> low (n</w:t>
      </w:r>
      <w:r w:rsidR="000F7109">
        <w:rPr>
          <w:rFonts w:ascii="Arial" w:hAnsi="Arial" w:cs="Arial" w:hint="eastAsia"/>
          <w:sz w:val="22"/>
        </w:rPr>
        <w:t xml:space="preserve"> </w:t>
      </w:r>
      <w:r w:rsidR="0069202A" w:rsidRPr="0069202A">
        <w:rPr>
          <w:rFonts w:ascii="Arial" w:hAnsi="Arial" w:cs="Arial"/>
          <w:sz w:val="22"/>
        </w:rPr>
        <w:t>=</w:t>
      </w:r>
      <w:r w:rsidR="000F7109">
        <w:rPr>
          <w:rFonts w:ascii="Arial" w:hAnsi="Arial" w:cs="Arial" w:hint="eastAsia"/>
          <w:sz w:val="22"/>
        </w:rPr>
        <w:t xml:space="preserve"> </w:t>
      </w:r>
      <w:r w:rsidR="0069202A" w:rsidRPr="0069202A">
        <w:rPr>
          <w:rFonts w:ascii="Arial" w:hAnsi="Arial" w:cs="Arial"/>
          <w:sz w:val="22"/>
        </w:rPr>
        <w:t xml:space="preserve">8) and </w:t>
      </w:r>
      <w:r w:rsidR="0069202A" w:rsidRPr="0069202A">
        <w:rPr>
          <w:rFonts w:ascii="Arial" w:hAnsi="Arial" w:cs="Arial"/>
          <w:i/>
          <w:iCs/>
          <w:sz w:val="22"/>
        </w:rPr>
        <w:t>N</w:t>
      </w:r>
      <w:r w:rsidR="00D0246A">
        <w:rPr>
          <w:rFonts w:ascii="Arial" w:hAnsi="Arial" w:cs="Arial" w:hint="eastAsia"/>
          <w:i/>
          <w:iCs/>
          <w:sz w:val="22"/>
        </w:rPr>
        <w:t>edd</w:t>
      </w:r>
      <w:r w:rsidR="0069202A" w:rsidRPr="0069202A">
        <w:rPr>
          <w:rFonts w:ascii="Arial" w:hAnsi="Arial" w:cs="Arial"/>
          <w:i/>
          <w:iCs/>
          <w:sz w:val="22"/>
        </w:rPr>
        <w:t>8</w:t>
      </w:r>
      <w:r w:rsidR="0069202A" w:rsidRPr="0069202A">
        <w:rPr>
          <w:rFonts w:ascii="Arial" w:hAnsi="Arial" w:cs="Arial"/>
          <w:sz w:val="22"/>
        </w:rPr>
        <w:t xml:space="preserve"> high (n</w:t>
      </w:r>
      <w:r w:rsidR="000F7109">
        <w:rPr>
          <w:rFonts w:ascii="Arial" w:hAnsi="Arial" w:cs="Arial" w:hint="eastAsia"/>
          <w:sz w:val="22"/>
        </w:rPr>
        <w:t xml:space="preserve"> </w:t>
      </w:r>
      <w:r w:rsidR="0069202A" w:rsidRPr="0069202A">
        <w:rPr>
          <w:rFonts w:ascii="Arial" w:hAnsi="Arial" w:cs="Arial"/>
          <w:sz w:val="22"/>
        </w:rPr>
        <w:t>=</w:t>
      </w:r>
      <w:r w:rsidR="000F7109">
        <w:rPr>
          <w:rFonts w:ascii="Arial" w:hAnsi="Arial" w:cs="Arial" w:hint="eastAsia"/>
          <w:sz w:val="22"/>
        </w:rPr>
        <w:t xml:space="preserve"> </w:t>
      </w:r>
      <w:r w:rsidR="0069202A" w:rsidRPr="0069202A">
        <w:rPr>
          <w:rFonts w:ascii="Arial" w:hAnsi="Arial" w:cs="Arial"/>
          <w:sz w:val="22"/>
        </w:rPr>
        <w:t xml:space="preserve">5) groups by </w:t>
      </w:r>
      <w:r w:rsidR="0069202A" w:rsidRPr="0069202A">
        <w:rPr>
          <w:rFonts w:ascii="Arial" w:hAnsi="Arial" w:cs="Arial"/>
          <w:i/>
          <w:sz w:val="22"/>
        </w:rPr>
        <w:t>k-</w:t>
      </w:r>
      <w:r w:rsidR="0069202A" w:rsidRPr="0069202A">
        <w:rPr>
          <w:rFonts w:ascii="Arial" w:hAnsi="Arial" w:cs="Arial"/>
          <w:sz w:val="22"/>
        </w:rPr>
        <w:t>means clustering.</w:t>
      </w:r>
    </w:p>
    <w:p w14:paraId="6076876D" w14:textId="1E8105A5" w:rsidR="00183E12" w:rsidRPr="00FF0BDB" w:rsidRDefault="00FF0BDB" w:rsidP="002A56B3">
      <w:pPr>
        <w:widowControl/>
        <w:wordWrap/>
        <w:autoSpaceDE/>
        <w:autoSpaceDN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1101B049" w14:textId="1429EFBB" w:rsidR="00183E12" w:rsidRPr="00A61703" w:rsidRDefault="00183E12" w:rsidP="00183E12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 w:rsidRPr="00A61703">
        <w:rPr>
          <w:rFonts w:ascii="Arial" w:hAnsi="Arial" w:cs="Arial"/>
          <w:b/>
          <w:bCs/>
          <w:sz w:val="32"/>
          <w:szCs w:val="32"/>
        </w:rPr>
        <w:lastRenderedPageBreak/>
        <w:t>Figure S</w:t>
      </w:r>
      <w:r>
        <w:rPr>
          <w:rFonts w:ascii="Arial" w:hAnsi="Arial" w:cs="Arial" w:hint="eastAsia"/>
          <w:b/>
          <w:bCs/>
          <w:sz w:val="32"/>
          <w:szCs w:val="32"/>
        </w:rPr>
        <w:t>2</w:t>
      </w:r>
    </w:p>
    <w:p w14:paraId="08D48C95" w14:textId="2AE5F720" w:rsidR="00183E12" w:rsidRPr="003C3DAD" w:rsidRDefault="0058454D" w:rsidP="00D3461E">
      <w:pPr>
        <w:widowControl/>
        <w:wordWrap/>
        <w:autoSpaceDE/>
        <w:autoSpaceDN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3A4FB17B" wp14:editId="61D6FBF8">
            <wp:extent cx="6838950" cy="8462010"/>
            <wp:effectExtent l="0" t="0" r="0" b="0"/>
            <wp:docPr id="1566002489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2" r="2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846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21DC1C" w14:textId="6F695D39" w:rsidR="00183E12" w:rsidRPr="00CB5F4E" w:rsidRDefault="00183E12" w:rsidP="00183E12">
      <w:pPr>
        <w:widowControl/>
        <w:wordWrap/>
        <w:autoSpaceDE/>
        <w:autoSpaceDN/>
        <w:rPr>
          <w:rFonts w:ascii="Arial" w:hAnsi="Arial" w:cs="Arial"/>
          <w:b/>
          <w:bCs/>
          <w:sz w:val="22"/>
        </w:rPr>
      </w:pPr>
      <w:r w:rsidRPr="00CB5F4E">
        <w:rPr>
          <w:rFonts w:ascii="Arial" w:hAnsi="Arial" w:cs="Arial"/>
          <w:b/>
          <w:bCs/>
          <w:sz w:val="22"/>
        </w:rPr>
        <w:t>Figure S</w:t>
      </w:r>
      <w:r w:rsidR="00CB3107" w:rsidRPr="00CB5F4E">
        <w:rPr>
          <w:rFonts w:ascii="Arial" w:hAnsi="Arial" w:cs="Arial"/>
          <w:b/>
          <w:bCs/>
          <w:sz w:val="22"/>
        </w:rPr>
        <w:t>2</w:t>
      </w:r>
      <w:r w:rsidRPr="00CB5F4E">
        <w:rPr>
          <w:rFonts w:ascii="Arial" w:hAnsi="Arial" w:cs="Arial"/>
          <w:b/>
          <w:bCs/>
          <w:sz w:val="22"/>
        </w:rPr>
        <w:t xml:space="preserve">. </w:t>
      </w:r>
      <w:r w:rsidR="00CB3107" w:rsidRPr="00CB5F4E">
        <w:rPr>
          <w:rFonts w:ascii="Arial" w:hAnsi="Arial" w:cs="Arial"/>
          <w:b/>
          <w:bCs/>
          <w:sz w:val="22"/>
        </w:rPr>
        <w:t xml:space="preserve">Analyses of </w:t>
      </w:r>
      <w:r w:rsidR="002E0B4E" w:rsidRPr="00CB5F4E">
        <w:rPr>
          <w:rFonts w:ascii="Arial" w:hAnsi="Arial" w:cs="Arial"/>
          <w:b/>
          <w:bCs/>
          <w:sz w:val="22"/>
        </w:rPr>
        <w:t>b</w:t>
      </w:r>
      <w:r w:rsidR="00CB3107" w:rsidRPr="00CB5F4E">
        <w:rPr>
          <w:rFonts w:ascii="Arial" w:hAnsi="Arial" w:cs="Arial"/>
          <w:b/>
          <w:bCs/>
          <w:sz w:val="22"/>
        </w:rPr>
        <w:t>rowning-</w:t>
      </w:r>
      <w:r w:rsidR="002E0B4E" w:rsidRPr="00CB5F4E">
        <w:rPr>
          <w:rFonts w:ascii="Arial" w:hAnsi="Arial" w:cs="Arial"/>
          <w:b/>
          <w:bCs/>
          <w:sz w:val="22"/>
        </w:rPr>
        <w:t>a</w:t>
      </w:r>
      <w:r w:rsidR="00CB3107" w:rsidRPr="00CB5F4E">
        <w:rPr>
          <w:rFonts w:ascii="Arial" w:hAnsi="Arial" w:cs="Arial"/>
          <w:b/>
          <w:bCs/>
          <w:sz w:val="22"/>
        </w:rPr>
        <w:t xml:space="preserve">ssociated </w:t>
      </w:r>
      <w:r w:rsidR="002E0B4E" w:rsidRPr="00CB5F4E">
        <w:rPr>
          <w:rFonts w:ascii="Arial" w:hAnsi="Arial" w:cs="Arial"/>
          <w:b/>
          <w:bCs/>
          <w:sz w:val="22"/>
        </w:rPr>
        <w:t>m</w:t>
      </w:r>
      <w:r w:rsidR="00CB3107" w:rsidRPr="00CB5F4E">
        <w:rPr>
          <w:rFonts w:ascii="Arial" w:hAnsi="Arial" w:cs="Arial"/>
          <w:b/>
          <w:bCs/>
          <w:sz w:val="22"/>
        </w:rPr>
        <w:t xml:space="preserve">olecular and </w:t>
      </w:r>
      <w:r w:rsidR="002E0B4E" w:rsidRPr="00CB5F4E">
        <w:rPr>
          <w:rFonts w:ascii="Arial" w:hAnsi="Arial" w:cs="Arial"/>
          <w:b/>
          <w:bCs/>
          <w:sz w:val="22"/>
        </w:rPr>
        <w:t>m</w:t>
      </w:r>
      <w:r w:rsidR="00CB3107" w:rsidRPr="00CB5F4E">
        <w:rPr>
          <w:rFonts w:ascii="Arial" w:hAnsi="Arial" w:cs="Arial"/>
          <w:b/>
          <w:bCs/>
          <w:sz w:val="22"/>
        </w:rPr>
        <w:t xml:space="preserve">etabolic </w:t>
      </w:r>
      <w:r w:rsidR="002E0B4E" w:rsidRPr="00CB5F4E">
        <w:rPr>
          <w:rFonts w:ascii="Arial" w:hAnsi="Arial" w:cs="Arial"/>
          <w:b/>
          <w:bCs/>
          <w:sz w:val="22"/>
        </w:rPr>
        <w:t>c</w:t>
      </w:r>
      <w:r w:rsidR="00CB3107" w:rsidRPr="00CB5F4E">
        <w:rPr>
          <w:rFonts w:ascii="Arial" w:hAnsi="Arial" w:cs="Arial"/>
          <w:b/>
          <w:bCs/>
          <w:sz w:val="22"/>
        </w:rPr>
        <w:t xml:space="preserve">hanges </w:t>
      </w:r>
      <w:r w:rsidR="002E0B4E" w:rsidRPr="00CB5F4E">
        <w:rPr>
          <w:rFonts w:ascii="Arial" w:hAnsi="Arial" w:cs="Arial"/>
          <w:b/>
          <w:bCs/>
          <w:sz w:val="22"/>
        </w:rPr>
        <w:t>by</w:t>
      </w:r>
      <w:r w:rsidR="00CB3107" w:rsidRPr="00CB5F4E">
        <w:rPr>
          <w:rFonts w:ascii="Arial" w:hAnsi="Arial" w:cs="Arial"/>
          <w:b/>
          <w:bCs/>
          <w:sz w:val="22"/>
        </w:rPr>
        <w:t xml:space="preserve"> </w:t>
      </w:r>
      <w:r w:rsidR="002E0B4E" w:rsidRPr="00CB5F4E">
        <w:rPr>
          <w:rFonts w:ascii="Arial" w:hAnsi="Arial" w:cs="Arial"/>
          <w:b/>
          <w:bCs/>
          <w:sz w:val="22"/>
        </w:rPr>
        <w:t>n</w:t>
      </w:r>
      <w:r w:rsidR="00CB3107" w:rsidRPr="00CB5F4E">
        <w:rPr>
          <w:rFonts w:ascii="Arial" w:hAnsi="Arial" w:cs="Arial"/>
          <w:b/>
          <w:bCs/>
          <w:sz w:val="22"/>
        </w:rPr>
        <w:t xml:space="preserve">eddylation </w:t>
      </w:r>
      <w:r w:rsidR="002E0B4E" w:rsidRPr="00CB5F4E">
        <w:rPr>
          <w:rFonts w:ascii="Arial" w:hAnsi="Arial" w:cs="Arial"/>
          <w:b/>
          <w:bCs/>
          <w:sz w:val="22"/>
        </w:rPr>
        <w:t>i</w:t>
      </w:r>
      <w:r w:rsidR="00CB3107" w:rsidRPr="00CB5F4E">
        <w:rPr>
          <w:rFonts w:ascii="Arial" w:hAnsi="Arial" w:cs="Arial"/>
          <w:b/>
          <w:bCs/>
          <w:sz w:val="22"/>
        </w:rPr>
        <w:t>nhibition</w:t>
      </w:r>
      <w:r w:rsidR="009E2F60" w:rsidRPr="00CB5F4E">
        <w:rPr>
          <w:rFonts w:ascii="Arial" w:hAnsi="Arial" w:cs="Arial"/>
          <w:b/>
          <w:bCs/>
          <w:sz w:val="22"/>
        </w:rPr>
        <w:t>.</w:t>
      </w:r>
    </w:p>
    <w:p w14:paraId="4BE6A3CE" w14:textId="65319FA1" w:rsidR="00183E12" w:rsidRPr="009E4CCA" w:rsidRDefault="00B50AF9" w:rsidP="002A56B3">
      <w:pPr>
        <w:widowControl/>
        <w:wordWrap/>
        <w:autoSpaceDE/>
        <w:autoSpaceDN/>
        <w:rPr>
          <w:rFonts w:ascii="Arial" w:hAnsi="Arial" w:cs="Arial"/>
          <w:sz w:val="22"/>
        </w:rPr>
      </w:pPr>
      <w:r w:rsidRPr="009E4CCA">
        <w:rPr>
          <w:rFonts w:ascii="Arial" w:hAnsi="Arial" w:cs="Arial"/>
          <w:b/>
          <w:bCs/>
          <w:sz w:val="22"/>
        </w:rPr>
        <w:lastRenderedPageBreak/>
        <w:t>A</w:t>
      </w:r>
      <w:r w:rsidR="0000076C" w:rsidRPr="009E4CCA">
        <w:rPr>
          <w:rFonts w:ascii="Arial" w:hAnsi="Arial" w:cs="Arial" w:hint="eastAsia"/>
          <w:b/>
          <w:bCs/>
          <w:sz w:val="22"/>
        </w:rPr>
        <w:t xml:space="preserve"> </w:t>
      </w:r>
      <w:r w:rsidR="0000076C" w:rsidRPr="009E4CCA">
        <w:rPr>
          <w:rFonts w:ascii="Arial" w:hAnsi="Arial" w:cs="Arial"/>
          <w:sz w:val="22"/>
        </w:rPr>
        <w:t xml:space="preserve">3T3-L1 </w:t>
      </w:r>
      <w:r w:rsidR="0000076C" w:rsidRPr="009E4CCA">
        <w:rPr>
          <w:rFonts w:ascii="Arial" w:hAnsi="Arial" w:cs="Arial" w:hint="eastAsia"/>
          <w:sz w:val="22"/>
        </w:rPr>
        <w:t>adipocytes</w:t>
      </w:r>
      <w:r w:rsidR="0000076C" w:rsidRPr="009E4CCA">
        <w:rPr>
          <w:rFonts w:ascii="Arial" w:hAnsi="Arial" w:cs="Arial"/>
          <w:sz w:val="22"/>
        </w:rPr>
        <w:t xml:space="preserve"> were differentiated for 8 days with vehicle or MLN4924 (250 </w:t>
      </w:r>
      <w:proofErr w:type="spellStart"/>
      <w:r w:rsidR="0000076C" w:rsidRPr="009E4CCA">
        <w:rPr>
          <w:rFonts w:ascii="Arial" w:hAnsi="Arial" w:cs="Arial"/>
          <w:sz w:val="22"/>
        </w:rPr>
        <w:t>nM</w:t>
      </w:r>
      <w:proofErr w:type="spellEnd"/>
      <w:r w:rsidR="0000076C" w:rsidRPr="009E4CCA">
        <w:rPr>
          <w:rFonts w:ascii="Arial" w:hAnsi="Arial" w:cs="Arial"/>
          <w:sz w:val="22"/>
        </w:rPr>
        <w:t xml:space="preserve">). </w:t>
      </w:r>
      <w:r w:rsidR="009E2F60" w:rsidRPr="009E4CCA">
        <w:rPr>
          <w:rFonts w:ascii="Arial" w:hAnsi="Arial" w:cs="Arial"/>
          <w:sz w:val="22"/>
        </w:rPr>
        <w:t>Immunoblot analysis of UCP1 protein levels in 3T3-L1 adipocytes at the indicated times.</w:t>
      </w:r>
      <w:r w:rsidR="00064CDF" w:rsidRPr="009E4CCA">
        <w:rPr>
          <w:rFonts w:ascii="Arial" w:hAnsi="Arial" w:cs="Arial"/>
          <w:sz w:val="22"/>
        </w:rPr>
        <w:t xml:space="preserve"> </w:t>
      </w:r>
      <w:r w:rsidR="00984C13" w:rsidRPr="009E4CCA">
        <w:rPr>
          <w:rFonts w:ascii="Arial" w:hAnsi="Arial" w:cs="Arial" w:hint="eastAsia"/>
          <w:b/>
          <w:bCs/>
          <w:sz w:val="22"/>
        </w:rPr>
        <w:t>B</w:t>
      </w:r>
      <w:r w:rsidR="00064CDF" w:rsidRPr="009E4CCA">
        <w:rPr>
          <w:rFonts w:ascii="Arial" w:hAnsi="Arial" w:cs="Arial"/>
          <w:b/>
          <w:bCs/>
          <w:sz w:val="22"/>
        </w:rPr>
        <w:softHyphen/>
      </w:r>
      <w:r w:rsidR="00064CDF" w:rsidRPr="009E4CCA">
        <w:rPr>
          <w:rFonts w:ascii="Arial" w:hAnsi="Arial" w:cs="Arial"/>
          <w:bCs/>
          <w:sz w:val="22"/>
        </w:rPr>
        <w:t>–</w:t>
      </w:r>
      <w:r w:rsidR="00064CDF" w:rsidRPr="009E4CCA">
        <w:rPr>
          <w:rFonts w:ascii="Arial" w:hAnsi="Arial" w:cs="Arial"/>
          <w:b/>
          <w:bCs/>
          <w:sz w:val="22"/>
        </w:rPr>
        <w:t xml:space="preserve">C </w:t>
      </w:r>
      <w:r w:rsidR="00064CDF" w:rsidRPr="009E4CCA">
        <w:rPr>
          <w:rFonts w:ascii="Arial" w:hAnsi="Arial" w:cs="Arial"/>
          <w:bCs/>
          <w:sz w:val="22"/>
        </w:rPr>
        <w:t xml:space="preserve">3T3-L1 adipocytes differentiated for 8 days with vehicle or MLN4924 (125 and 250 </w:t>
      </w:r>
      <w:proofErr w:type="spellStart"/>
      <w:r w:rsidR="00064CDF" w:rsidRPr="009E4CCA">
        <w:rPr>
          <w:rFonts w:ascii="Arial" w:hAnsi="Arial" w:cs="Arial"/>
          <w:bCs/>
          <w:sz w:val="22"/>
        </w:rPr>
        <w:t>nM</w:t>
      </w:r>
      <w:proofErr w:type="spellEnd"/>
      <w:r w:rsidR="00064CDF" w:rsidRPr="009E4CCA">
        <w:rPr>
          <w:rFonts w:ascii="Arial" w:hAnsi="Arial" w:cs="Arial"/>
          <w:bCs/>
          <w:sz w:val="22"/>
        </w:rPr>
        <w:t>), si-</w:t>
      </w:r>
      <w:r w:rsidR="00064CDF" w:rsidRPr="009E4CCA">
        <w:rPr>
          <w:rFonts w:ascii="Arial" w:hAnsi="Arial" w:cs="Arial"/>
          <w:bCs/>
          <w:i/>
          <w:iCs/>
          <w:sz w:val="22"/>
        </w:rPr>
        <w:t>Ctrl</w:t>
      </w:r>
      <w:r w:rsidR="00064CDF" w:rsidRPr="009E4CCA">
        <w:rPr>
          <w:rFonts w:ascii="Arial" w:hAnsi="Arial" w:cs="Arial"/>
          <w:bCs/>
          <w:sz w:val="22"/>
        </w:rPr>
        <w:t>, or si-</w:t>
      </w:r>
      <w:r w:rsidR="00064CDF" w:rsidRPr="009E4CCA">
        <w:rPr>
          <w:rFonts w:ascii="Arial" w:hAnsi="Arial" w:cs="Arial"/>
          <w:bCs/>
          <w:i/>
          <w:iCs/>
          <w:sz w:val="22"/>
        </w:rPr>
        <w:t>Nedd8</w:t>
      </w:r>
      <w:r w:rsidR="00064CDF" w:rsidRPr="009E4CCA">
        <w:rPr>
          <w:rFonts w:ascii="Arial" w:hAnsi="Arial" w:cs="Arial"/>
          <w:bCs/>
          <w:sz w:val="22"/>
        </w:rPr>
        <w:t xml:space="preserve"> (25 and 50 </w:t>
      </w:r>
      <w:proofErr w:type="spellStart"/>
      <w:r w:rsidR="00064CDF" w:rsidRPr="009E4CCA">
        <w:rPr>
          <w:rFonts w:ascii="Arial" w:hAnsi="Arial" w:cs="Arial"/>
          <w:bCs/>
          <w:sz w:val="22"/>
        </w:rPr>
        <w:t>nM</w:t>
      </w:r>
      <w:proofErr w:type="spellEnd"/>
      <w:r w:rsidR="00064CDF" w:rsidRPr="009E4CCA">
        <w:rPr>
          <w:rFonts w:ascii="Arial" w:hAnsi="Arial" w:cs="Arial"/>
          <w:bCs/>
          <w:sz w:val="22"/>
        </w:rPr>
        <w:t>).</w:t>
      </w:r>
      <w:r w:rsidR="00064CDF" w:rsidRPr="009E4CCA">
        <w:rPr>
          <w:rFonts w:ascii="Arial" w:hAnsi="Arial" w:cs="Arial"/>
          <w:b/>
          <w:bCs/>
          <w:sz w:val="22"/>
        </w:rPr>
        <w:t xml:space="preserve"> B</w:t>
      </w:r>
      <w:r w:rsidR="00064CDF" w:rsidRPr="009E4CCA">
        <w:rPr>
          <w:rFonts w:ascii="Arial" w:hAnsi="Arial" w:cs="Arial"/>
          <w:bCs/>
          <w:sz w:val="22"/>
        </w:rPr>
        <w:t xml:space="preserve"> RT-qPCR analysis of </w:t>
      </w:r>
      <w:r w:rsidR="00CD7BAD" w:rsidRPr="009E4CCA">
        <w:rPr>
          <w:rFonts w:ascii="Arial" w:hAnsi="Arial" w:cs="Arial"/>
          <w:bCs/>
          <w:sz w:val="22"/>
        </w:rPr>
        <w:t xml:space="preserve">mature </w:t>
      </w:r>
      <w:r w:rsidR="00064CDF" w:rsidRPr="009E4CCA">
        <w:rPr>
          <w:rFonts w:ascii="Arial" w:hAnsi="Arial" w:cs="Arial"/>
          <w:bCs/>
          <w:sz w:val="22"/>
        </w:rPr>
        <w:t>adipocy</w:t>
      </w:r>
      <w:r w:rsidR="00BF5E3E" w:rsidRPr="009E4CCA">
        <w:rPr>
          <w:rFonts w:ascii="Arial" w:hAnsi="Arial" w:cs="Arial"/>
          <w:bCs/>
          <w:sz w:val="22"/>
        </w:rPr>
        <w:t xml:space="preserve">te marker genes in 3T3-L1 </w:t>
      </w:r>
      <w:r w:rsidR="00C63CD8" w:rsidRPr="009E4CCA">
        <w:rPr>
          <w:rFonts w:ascii="Arial" w:hAnsi="Arial" w:cs="Arial" w:hint="eastAsia"/>
          <w:bCs/>
          <w:sz w:val="22"/>
        </w:rPr>
        <w:t>adipocytes</w:t>
      </w:r>
      <w:r w:rsidR="00BF5E3E" w:rsidRPr="009E4CCA">
        <w:rPr>
          <w:rFonts w:ascii="Arial" w:hAnsi="Arial" w:cs="Arial"/>
          <w:bCs/>
          <w:sz w:val="22"/>
        </w:rPr>
        <w:t xml:space="preserve"> (n = 5).</w:t>
      </w:r>
      <w:r w:rsidR="00064CDF" w:rsidRPr="009E4CCA">
        <w:rPr>
          <w:rFonts w:ascii="Arial" w:hAnsi="Arial" w:cs="Arial"/>
          <w:bCs/>
          <w:sz w:val="22"/>
        </w:rPr>
        <w:t xml:space="preserve"> </w:t>
      </w:r>
      <w:r w:rsidR="00064CDF" w:rsidRPr="009E4CCA">
        <w:rPr>
          <w:rFonts w:ascii="Arial" w:hAnsi="Arial" w:cs="Arial"/>
          <w:b/>
          <w:bCs/>
          <w:sz w:val="22"/>
        </w:rPr>
        <w:t>C</w:t>
      </w:r>
      <w:r w:rsidR="00064CDF" w:rsidRPr="009E4CCA">
        <w:rPr>
          <w:rFonts w:ascii="Arial" w:hAnsi="Arial" w:cs="Arial"/>
          <w:sz w:val="22"/>
        </w:rPr>
        <w:t xml:space="preserve"> MTT assay in 3T3-L1 </w:t>
      </w:r>
      <w:r w:rsidR="00C63CD8" w:rsidRPr="009E4CCA">
        <w:rPr>
          <w:rFonts w:ascii="Arial" w:hAnsi="Arial" w:cs="Arial" w:hint="eastAsia"/>
          <w:sz w:val="22"/>
        </w:rPr>
        <w:t>adipocytes</w:t>
      </w:r>
      <w:r w:rsidR="00A7137A">
        <w:rPr>
          <w:rFonts w:ascii="Arial" w:hAnsi="Arial" w:cs="Arial" w:hint="eastAsia"/>
          <w:sz w:val="22"/>
        </w:rPr>
        <w:t xml:space="preserve"> </w:t>
      </w:r>
      <w:r w:rsidR="00A7137A" w:rsidRPr="009E4CCA">
        <w:rPr>
          <w:rFonts w:ascii="Arial" w:hAnsi="Arial" w:cs="Arial"/>
          <w:bCs/>
          <w:sz w:val="22"/>
        </w:rPr>
        <w:t>(n = 5)</w:t>
      </w:r>
      <w:r w:rsidR="00064CDF" w:rsidRPr="009E4CCA">
        <w:rPr>
          <w:rFonts w:ascii="Arial" w:hAnsi="Arial" w:cs="Arial"/>
          <w:sz w:val="22"/>
        </w:rPr>
        <w:t>.</w:t>
      </w:r>
      <w:r w:rsidR="008F74DA" w:rsidRPr="009E4CCA">
        <w:rPr>
          <w:rFonts w:ascii="Arial" w:hAnsi="Arial" w:cs="Arial"/>
          <w:sz w:val="22"/>
        </w:rPr>
        <w:t xml:space="preserve"> </w:t>
      </w:r>
      <w:r w:rsidR="00064CDF" w:rsidRPr="009E4CCA">
        <w:rPr>
          <w:rFonts w:ascii="Arial" w:hAnsi="Arial" w:cs="Arial"/>
          <w:b/>
          <w:sz w:val="22"/>
        </w:rPr>
        <w:t>D</w:t>
      </w:r>
      <w:r w:rsidR="00064CDF" w:rsidRPr="009E4CCA">
        <w:rPr>
          <w:rFonts w:ascii="Arial" w:eastAsia="바탕" w:hAnsi="Arial" w:cs="Arial"/>
          <w:kern w:val="0"/>
          <w:sz w:val="22"/>
        </w:rPr>
        <w:t xml:space="preserve"> </w:t>
      </w:r>
      <w:r w:rsidR="002A23A8" w:rsidRPr="009E4CCA">
        <w:rPr>
          <w:rFonts w:ascii="Arial" w:eastAsia="바탕" w:hAnsi="Arial" w:cs="Arial"/>
          <w:kern w:val="0"/>
          <w:sz w:val="22"/>
        </w:rPr>
        <w:t xml:space="preserve">Oil Red O staining (left) and immunoblot analysis of UCP1 protein levels (right) in 3T3-L1 adipocytes were differentiated for 8 days and subsequently treated with vehicle or MLN4924 (250 </w:t>
      </w:r>
      <w:proofErr w:type="spellStart"/>
      <w:r w:rsidR="002A23A8" w:rsidRPr="009E4CCA">
        <w:rPr>
          <w:rFonts w:ascii="Arial" w:eastAsia="바탕" w:hAnsi="Arial" w:cs="Arial"/>
          <w:kern w:val="0"/>
          <w:sz w:val="22"/>
        </w:rPr>
        <w:t>nM</w:t>
      </w:r>
      <w:proofErr w:type="spellEnd"/>
      <w:r w:rsidR="002A23A8" w:rsidRPr="009E4CCA">
        <w:rPr>
          <w:rFonts w:ascii="Arial" w:eastAsia="바탕" w:hAnsi="Arial" w:cs="Arial"/>
          <w:kern w:val="0"/>
          <w:sz w:val="22"/>
        </w:rPr>
        <w:t>) for an additional 4 days</w:t>
      </w:r>
      <w:r w:rsidR="00BF5E3E" w:rsidRPr="009E4CCA">
        <w:rPr>
          <w:rFonts w:ascii="Arial" w:eastAsia="바탕" w:hAnsi="Arial" w:cs="Arial"/>
          <w:kern w:val="0"/>
          <w:sz w:val="22"/>
        </w:rPr>
        <w:t xml:space="preserve"> </w:t>
      </w:r>
      <w:r w:rsidR="00BF5E3E" w:rsidRPr="009E4CCA">
        <w:rPr>
          <w:rFonts w:ascii="Arial" w:hAnsi="Arial" w:cs="Arial"/>
          <w:bCs/>
          <w:sz w:val="22"/>
        </w:rPr>
        <w:t>(n = 5)</w:t>
      </w:r>
      <w:r w:rsidR="002A23A8" w:rsidRPr="009E4CCA">
        <w:rPr>
          <w:rFonts w:ascii="Arial" w:eastAsia="바탕" w:hAnsi="Arial" w:cs="Arial"/>
          <w:kern w:val="0"/>
          <w:sz w:val="22"/>
        </w:rPr>
        <w:t xml:space="preserve">. Scale bar, 100 </w:t>
      </w:r>
      <w:proofErr w:type="spellStart"/>
      <w:r w:rsidR="002A23A8" w:rsidRPr="009E4CCA">
        <w:rPr>
          <w:rFonts w:ascii="Arial" w:eastAsia="바탕" w:hAnsi="Arial" w:cs="Arial"/>
          <w:kern w:val="0"/>
          <w:sz w:val="22"/>
        </w:rPr>
        <w:t>μm</w:t>
      </w:r>
      <w:proofErr w:type="spellEnd"/>
      <w:r w:rsidR="002A23A8" w:rsidRPr="009E4CCA">
        <w:rPr>
          <w:rFonts w:ascii="Arial" w:eastAsia="바탕" w:hAnsi="Arial" w:cs="Arial"/>
          <w:kern w:val="0"/>
          <w:sz w:val="22"/>
        </w:rPr>
        <w:t xml:space="preserve">. </w:t>
      </w:r>
      <w:r w:rsidR="002A23A8" w:rsidRPr="009E4CCA">
        <w:rPr>
          <w:rFonts w:ascii="Arial" w:hAnsi="Arial" w:cs="Arial"/>
          <w:b/>
          <w:bCs/>
          <w:sz w:val="22"/>
        </w:rPr>
        <w:t>E</w:t>
      </w:r>
      <w:r w:rsidR="002A23A8" w:rsidRPr="009E4CCA">
        <w:rPr>
          <w:rFonts w:ascii="Arial" w:hAnsi="Arial" w:cs="Arial"/>
          <w:sz w:val="22"/>
        </w:rPr>
        <w:t xml:space="preserve"> RT-qPCR analysis of beige adipocyte markers, thermogenic genes</w:t>
      </w:r>
      <w:r w:rsidR="002A23A8" w:rsidRPr="009E4CCA">
        <w:rPr>
          <w:rFonts w:ascii="Arial" w:hAnsi="Arial" w:cs="Arial" w:hint="eastAsia"/>
          <w:sz w:val="22"/>
        </w:rPr>
        <w:t>,</w:t>
      </w:r>
      <w:r w:rsidR="002A23A8" w:rsidRPr="009E4CCA">
        <w:rPr>
          <w:rFonts w:ascii="Arial" w:hAnsi="Arial" w:cs="Arial"/>
          <w:sz w:val="22"/>
        </w:rPr>
        <w:t xml:space="preserve"> </w:t>
      </w:r>
      <w:r w:rsidR="002A23A8" w:rsidRPr="009E4CCA">
        <w:rPr>
          <w:rFonts w:ascii="Arial" w:hAnsi="Arial" w:cs="Arial" w:hint="eastAsia"/>
          <w:sz w:val="22"/>
        </w:rPr>
        <w:t xml:space="preserve">and </w:t>
      </w:r>
      <w:r w:rsidR="002A23A8" w:rsidRPr="009E4CCA">
        <w:rPr>
          <w:rFonts w:ascii="Arial" w:hAnsi="Arial" w:cs="Arial"/>
          <w:sz w:val="22"/>
        </w:rPr>
        <w:t>white adipocyte markers in undifferentiated (day 0) 3T3-L1 cells and day 8 differentiated 3T3-L1 adipocytes transfected with si-</w:t>
      </w:r>
      <w:r w:rsidR="002A23A8" w:rsidRPr="009E4CCA">
        <w:rPr>
          <w:rFonts w:ascii="Arial" w:hAnsi="Arial" w:cs="Arial"/>
          <w:i/>
          <w:sz w:val="22"/>
        </w:rPr>
        <w:t>Ctrl</w:t>
      </w:r>
      <w:r w:rsidR="002A23A8" w:rsidRPr="009E4CCA">
        <w:rPr>
          <w:rFonts w:ascii="Arial" w:hAnsi="Arial" w:cs="Arial"/>
          <w:sz w:val="22"/>
        </w:rPr>
        <w:t xml:space="preserve"> or si-</w:t>
      </w:r>
      <w:r w:rsidR="002A23A8" w:rsidRPr="009E4CCA">
        <w:rPr>
          <w:rFonts w:ascii="Arial" w:hAnsi="Arial" w:cs="Arial"/>
          <w:i/>
          <w:sz w:val="22"/>
        </w:rPr>
        <w:t>Nedd8</w:t>
      </w:r>
      <w:r w:rsidR="002A23A8" w:rsidRPr="009E4CCA">
        <w:rPr>
          <w:rFonts w:ascii="Arial" w:hAnsi="Arial" w:cs="Arial"/>
          <w:sz w:val="22"/>
        </w:rPr>
        <w:t xml:space="preserve"> (50 </w:t>
      </w:r>
      <w:proofErr w:type="spellStart"/>
      <w:r w:rsidR="002A23A8" w:rsidRPr="009E4CCA">
        <w:rPr>
          <w:rFonts w:ascii="Arial" w:hAnsi="Arial" w:cs="Arial"/>
          <w:sz w:val="22"/>
        </w:rPr>
        <w:t>nM</w:t>
      </w:r>
      <w:proofErr w:type="spellEnd"/>
      <w:r w:rsidR="002A23A8" w:rsidRPr="009E4CCA">
        <w:rPr>
          <w:rFonts w:ascii="Arial" w:hAnsi="Arial" w:cs="Arial"/>
          <w:sz w:val="22"/>
        </w:rPr>
        <w:t xml:space="preserve">). </w:t>
      </w:r>
      <w:r w:rsidR="002A23A8" w:rsidRPr="009E4CCA">
        <w:rPr>
          <w:rFonts w:ascii="Arial" w:hAnsi="Arial" w:cs="Arial"/>
          <w:b/>
          <w:bCs/>
          <w:sz w:val="22"/>
        </w:rPr>
        <w:t>F</w:t>
      </w:r>
      <w:r w:rsidR="002A23A8" w:rsidRPr="009E4CCA">
        <w:rPr>
          <w:rFonts w:ascii="Arial" w:hAnsi="Arial" w:cs="Arial"/>
          <w:sz w:val="22"/>
        </w:rPr>
        <w:t xml:space="preserve"> RT-qPCR analysis of beige adipocyte markers, thermogenic genes</w:t>
      </w:r>
      <w:r w:rsidR="002A23A8" w:rsidRPr="009E4CCA">
        <w:rPr>
          <w:rFonts w:ascii="Arial" w:hAnsi="Arial" w:cs="Arial" w:hint="eastAsia"/>
          <w:sz w:val="22"/>
        </w:rPr>
        <w:t>,</w:t>
      </w:r>
      <w:r w:rsidR="002A23A8" w:rsidRPr="009E4CCA">
        <w:rPr>
          <w:rFonts w:ascii="Arial" w:hAnsi="Arial" w:cs="Arial"/>
          <w:sz w:val="22"/>
        </w:rPr>
        <w:t xml:space="preserve"> </w:t>
      </w:r>
      <w:r w:rsidR="002A23A8" w:rsidRPr="009E4CCA">
        <w:rPr>
          <w:rFonts w:ascii="Arial" w:hAnsi="Arial" w:cs="Arial" w:hint="eastAsia"/>
          <w:sz w:val="22"/>
        </w:rPr>
        <w:t xml:space="preserve">and </w:t>
      </w:r>
      <w:r w:rsidR="002A23A8" w:rsidRPr="009E4CCA">
        <w:rPr>
          <w:rFonts w:ascii="Arial" w:hAnsi="Arial" w:cs="Arial"/>
          <w:sz w:val="22"/>
        </w:rPr>
        <w:t>white adipocyte markers in</w:t>
      </w:r>
      <w:r w:rsidR="002A23A8" w:rsidRPr="009E4CCA">
        <w:rPr>
          <w:rFonts w:ascii="Arial" w:eastAsia="바탕" w:hAnsi="Arial" w:cs="Arial"/>
          <w:kern w:val="0"/>
          <w:sz w:val="22"/>
        </w:rPr>
        <w:t xml:space="preserve"> 3T3-L1 adipocytes were differentiated for 8 days and subsequently treated with vehicle or MLN4924 (250 </w:t>
      </w:r>
      <w:proofErr w:type="spellStart"/>
      <w:r w:rsidR="002A23A8" w:rsidRPr="009E4CCA">
        <w:rPr>
          <w:rFonts w:ascii="Arial" w:eastAsia="바탕" w:hAnsi="Arial" w:cs="Arial"/>
          <w:kern w:val="0"/>
          <w:sz w:val="22"/>
        </w:rPr>
        <w:t>nM</w:t>
      </w:r>
      <w:proofErr w:type="spellEnd"/>
      <w:r w:rsidR="002A23A8" w:rsidRPr="009E4CCA">
        <w:rPr>
          <w:rFonts w:ascii="Arial" w:eastAsia="바탕" w:hAnsi="Arial" w:cs="Arial"/>
          <w:kern w:val="0"/>
          <w:sz w:val="22"/>
        </w:rPr>
        <w:t>) for an additional 4 days</w:t>
      </w:r>
      <w:r w:rsidR="00BF5E3E" w:rsidRPr="009E4CCA">
        <w:rPr>
          <w:rFonts w:ascii="Arial" w:eastAsia="바탕" w:hAnsi="Arial" w:cs="Arial"/>
          <w:kern w:val="0"/>
          <w:sz w:val="22"/>
        </w:rPr>
        <w:t xml:space="preserve"> </w:t>
      </w:r>
      <w:r w:rsidR="00BF5E3E" w:rsidRPr="009E4CCA">
        <w:rPr>
          <w:rFonts w:ascii="Arial" w:hAnsi="Arial" w:cs="Arial"/>
          <w:bCs/>
          <w:sz w:val="22"/>
        </w:rPr>
        <w:t>(n = 5)</w:t>
      </w:r>
      <w:r w:rsidR="002A23A8" w:rsidRPr="009E4CCA">
        <w:rPr>
          <w:rFonts w:ascii="Arial" w:eastAsia="바탕" w:hAnsi="Arial" w:cs="Arial"/>
          <w:kern w:val="0"/>
          <w:sz w:val="22"/>
        </w:rPr>
        <w:t xml:space="preserve">. </w:t>
      </w:r>
      <w:r w:rsidR="002A23A8" w:rsidRPr="009E4CCA">
        <w:rPr>
          <w:rFonts w:ascii="Arial" w:hAnsi="Arial" w:cs="Arial"/>
          <w:b/>
          <w:bCs/>
          <w:sz w:val="22"/>
        </w:rPr>
        <w:t>G</w:t>
      </w:r>
      <w:r w:rsidR="002A23A8" w:rsidRPr="009E4CCA">
        <w:rPr>
          <w:rFonts w:ascii="Arial" w:hAnsi="Arial" w:cs="Arial"/>
          <w:sz w:val="22"/>
        </w:rPr>
        <w:t>–</w:t>
      </w:r>
      <w:r w:rsidR="002A23A8" w:rsidRPr="009E4CCA">
        <w:rPr>
          <w:rFonts w:ascii="Arial" w:hAnsi="Arial" w:cs="Arial"/>
          <w:b/>
          <w:bCs/>
          <w:sz w:val="22"/>
        </w:rPr>
        <w:t>I</w:t>
      </w:r>
      <w:r w:rsidR="002A23A8" w:rsidRPr="009E4CCA">
        <w:rPr>
          <w:rFonts w:ascii="Arial" w:hAnsi="Arial" w:cs="Arial"/>
          <w:sz w:val="22"/>
        </w:rPr>
        <w:t xml:space="preserve"> 3T3-L1 </w:t>
      </w:r>
      <w:r w:rsidR="00875655" w:rsidRPr="009E4CCA">
        <w:rPr>
          <w:rFonts w:ascii="Arial" w:hAnsi="Arial" w:cs="Arial" w:hint="eastAsia"/>
          <w:sz w:val="22"/>
        </w:rPr>
        <w:t>adipocytes</w:t>
      </w:r>
      <w:r w:rsidR="002A23A8" w:rsidRPr="009E4CCA">
        <w:rPr>
          <w:rFonts w:ascii="Arial" w:hAnsi="Arial" w:cs="Arial"/>
          <w:sz w:val="22"/>
        </w:rPr>
        <w:t xml:space="preserve"> were differentiated for 8 days with vehicle or MLN4924 (250 </w:t>
      </w:r>
      <w:proofErr w:type="spellStart"/>
      <w:r w:rsidR="002A23A8" w:rsidRPr="009E4CCA">
        <w:rPr>
          <w:rFonts w:ascii="Arial" w:hAnsi="Arial" w:cs="Arial"/>
          <w:sz w:val="22"/>
        </w:rPr>
        <w:t>nM</w:t>
      </w:r>
      <w:proofErr w:type="spellEnd"/>
      <w:r w:rsidR="002A23A8" w:rsidRPr="009E4CCA">
        <w:rPr>
          <w:rFonts w:ascii="Arial" w:hAnsi="Arial" w:cs="Arial"/>
          <w:sz w:val="22"/>
        </w:rPr>
        <w:t xml:space="preserve">). </w:t>
      </w:r>
      <w:r w:rsidR="002A23A8" w:rsidRPr="009E4CCA">
        <w:rPr>
          <w:rFonts w:ascii="Arial" w:eastAsia="바탕" w:hAnsi="Arial" w:cs="Arial"/>
          <w:b/>
          <w:kern w:val="0"/>
          <w:sz w:val="22"/>
        </w:rPr>
        <w:t>G</w:t>
      </w:r>
      <w:r w:rsidR="002A23A8" w:rsidRPr="009E4CCA">
        <w:rPr>
          <w:rFonts w:ascii="Arial" w:eastAsia="바탕" w:hAnsi="Arial" w:cs="Arial"/>
          <w:kern w:val="0"/>
          <w:sz w:val="22"/>
        </w:rPr>
        <w:t xml:space="preserve"> </w:t>
      </w:r>
      <w:proofErr w:type="spellStart"/>
      <w:r w:rsidR="008F74DA" w:rsidRPr="009E4CCA">
        <w:rPr>
          <w:rFonts w:ascii="Arial" w:eastAsia="바탕" w:hAnsi="Arial" w:cs="Arial"/>
          <w:kern w:val="0"/>
          <w:sz w:val="22"/>
        </w:rPr>
        <w:t>MitoTracker</w:t>
      </w:r>
      <w:proofErr w:type="spellEnd"/>
      <w:r w:rsidR="008F74DA" w:rsidRPr="009E4CCA">
        <w:rPr>
          <w:rFonts w:ascii="Arial" w:eastAsia="바탕" w:hAnsi="Arial" w:cs="Arial"/>
          <w:kern w:val="0"/>
          <w:sz w:val="22"/>
        </w:rPr>
        <w:t xml:space="preserve"> Red staining analyzed by flow cytometry (Texas Red channel). The graph (right) indicates the mea</w:t>
      </w:r>
      <w:r w:rsidR="0022226F" w:rsidRPr="009E4CCA">
        <w:rPr>
          <w:rFonts w:ascii="Arial" w:eastAsia="바탕" w:hAnsi="Arial" w:cs="Arial"/>
          <w:kern w:val="0"/>
          <w:sz w:val="22"/>
        </w:rPr>
        <w:t>n fluorescence intensity</w:t>
      </w:r>
      <w:r w:rsidR="008F74DA" w:rsidRPr="009E4CCA">
        <w:rPr>
          <w:rFonts w:ascii="Arial" w:eastAsia="바탕" w:hAnsi="Arial" w:cs="Arial"/>
          <w:kern w:val="0"/>
          <w:sz w:val="22"/>
        </w:rPr>
        <w:t>.</w:t>
      </w:r>
      <w:r w:rsidR="002A23A8" w:rsidRPr="009E4CCA">
        <w:rPr>
          <w:rFonts w:ascii="Arial" w:eastAsia="바탕" w:hAnsi="Arial" w:cs="Arial"/>
          <w:kern w:val="0"/>
          <w:sz w:val="22"/>
        </w:rPr>
        <w:t xml:space="preserve"> </w:t>
      </w:r>
      <w:r w:rsidR="002A23A8" w:rsidRPr="009E4CCA">
        <w:rPr>
          <w:rFonts w:ascii="Arial" w:hAnsi="Arial" w:cs="Arial"/>
          <w:b/>
          <w:bCs/>
          <w:sz w:val="22"/>
        </w:rPr>
        <w:t>H</w:t>
      </w:r>
      <w:r w:rsidR="002A23A8" w:rsidRPr="009E4CCA">
        <w:rPr>
          <w:rFonts w:ascii="Arial" w:hAnsi="Arial" w:cs="Arial"/>
          <w:sz w:val="22"/>
        </w:rPr>
        <w:t xml:space="preserve"> RT-qPCR analysis of Mitochondrial encoded genes</w:t>
      </w:r>
      <w:r w:rsidR="00BF5E3E" w:rsidRPr="009E4CCA">
        <w:rPr>
          <w:rFonts w:ascii="Arial" w:hAnsi="Arial" w:cs="Arial"/>
          <w:sz w:val="22"/>
        </w:rPr>
        <w:t xml:space="preserve"> </w:t>
      </w:r>
      <w:r w:rsidR="00BF5E3E" w:rsidRPr="009E4CCA">
        <w:rPr>
          <w:rFonts w:ascii="Arial" w:hAnsi="Arial" w:cs="Arial"/>
          <w:bCs/>
          <w:sz w:val="22"/>
        </w:rPr>
        <w:t>(n = 5)</w:t>
      </w:r>
      <w:r w:rsidR="002A23A8" w:rsidRPr="009E4CCA">
        <w:rPr>
          <w:rFonts w:ascii="Arial" w:hAnsi="Arial" w:cs="Arial"/>
          <w:sz w:val="22"/>
        </w:rPr>
        <w:t xml:space="preserve">. </w:t>
      </w:r>
      <w:r w:rsidR="002A23A8" w:rsidRPr="009E4CCA">
        <w:rPr>
          <w:rFonts w:ascii="Arial" w:hAnsi="Arial" w:cs="Arial"/>
          <w:b/>
          <w:bCs/>
          <w:sz w:val="22"/>
        </w:rPr>
        <w:t>I</w:t>
      </w:r>
      <w:r w:rsidR="006A5024" w:rsidRPr="009E4CCA">
        <w:rPr>
          <w:rFonts w:ascii="Arial" w:hAnsi="Arial" w:cs="Arial"/>
          <w:sz w:val="22"/>
        </w:rPr>
        <w:t xml:space="preserve"> </w:t>
      </w:r>
      <w:r w:rsidR="008F74DA" w:rsidRPr="009E4CCA">
        <w:rPr>
          <w:rFonts w:ascii="Arial" w:hAnsi="Arial" w:cs="Arial"/>
          <w:sz w:val="22"/>
        </w:rPr>
        <w:t>Basal respiration, maximal respiration, proton leak</w:t>
      </w:r>
      <w:r w:rsidR="006A5024" w:rsidRPr="009E4CCA">
        <w:rPr>
          <w:rFonts w:ascii="Arial" w:hAnsi="Arial" w:cs="Arial"/>
          <w:sz w:val="22"/>
        </w:rPr>
        <w:t>, and</w:t>
      </w:r>
      <w:r w:rsidR="008F74DA" w:rsidRPr="009E4CCA">
        <w:rPr>
          <w:rFonts w:ascii="Arial" w:hAnsi="Arial" w:cs="Arial"/>
          <w:sz w:val="22"/>
        </w:rPr>
        <w:t xml:space="preserve"> </w:t>
      </w:r>
      <w:r w:rsidR="006A5024" w:rsidRPr="009E4CCA">
        <w:rPr>
          <w:rFonts w:ascii="Arial" w:hAnsi="Arial" w:cs="Arial"/>
          <w:sz w:val="22"/>
        </w:rPr>
        <w:t xml:space="preserve">ATP production </w:t>
      </w:r>
      <w:r w:rsidR="006947FF" w:rsidRPr="009E4CCA">
        <w:rPr>
          <w:rFonts w:ascii="Arial" w:hAnsi="Arial" w:cs="Arial"/>
          <w:sz w:val="22"/>
        </w:rPr>
        <w:t>derived from OCR measurements</w:t>
      </w:r>
      <w:r w:rsidR="008F74DA" w:rsidRPr="009E4CCA">
        <w:rPr>
          <w:rFonts w:ascii="Arial" w:hAnsi="Arial" w:cs="Arial"/>
          <w:sz w:val="22"/>
        </w:rPr>
        <w:t xml:space="preserve"> (</w:t>
      </w:r>
      <w:r w:rsidR="00CA60E0" w:rsidRPr="009E4CCA">
        <w:rPr>
          <w:rFonts w:ascii="Arial" w:hAnsi="Arial" w:cs="Arial" w:hint="eastAsia"/>
          <w:sz w:val="22"/>
        </w:rPr>
        <w:t>left</w:t>
      </w:r>
      <w:r w:rsidR="008F74DA" w:rsidRPr="009E4CCA">
        <w:rPr>
          <w:rFonts w:ascii="Arial" w:hAnsi="Arial" w:cs="Arial"/>
          <w:sz w:val="22"/>
        </w:rPr>
        <w:t xml:space="preserve">), and basal glycolysis, maximal glycolysis, and glycolytic capacity </w:t>
      </w:r>
      <w:r w:rsidR="006947FF" w:rsidRPr="009E4CCA">
        <w:rPr>
          <w:rFonts w:ascii="Arial" w:hAnsi="Arial" w:cs="Arial"/>
          <w:sz w:val="22"/>
        </w:rPr>
        <w:t>derived from ECAR measurements</w:t>
      </w:r>
      <w:r w:rsidR="008F74DA" w:rsidRPr="009E4CCA">
        <w:rPr>
          <w:rFonts w:ascii="Arial" w:hAnsi="Arial" w:cs="Arial"/>
          <w:sz w:val="22"/>
        </w:rPr>
        <w:t xml:space="preserve"> (</w:t>
      </w:r>
      <w:r w:rsidR="00CA60E0" w:rsidRPr="009E4CCA">
        <w:rPr>
          <w:rFonts w:ascii="Arial" w:hAnsi="Arial" w:cs="Arial" w:hint="eastAsia"/>
          <w:sz w:val="22"/>
        </w:rPr>
        <w:t>right</w:t>
      </w:r>
      <w:r w:rsidR="008F74DA" w:rsidRPr="009E4CCA">
        <w:rPr>
          <w:rFonts w:ascii="Arial" w:hAnsi="Arial" w:cs="Arial"/>
          <w:sz w:val="22"/>
        </w:rPr>
        <w:t>).</w:t>
      </w:r>
      <w:r w:rsidR="00706913" w:rsidRPr="009E4CCA">
        <w:rPr>
          <w:rFonts w:ascii="Arial" w:hAnsi="Arial" w:cs="Arial"/>
          <w:sz w:val="22"/>
        </w:rPr>
        <w:t xml:space="preserve"> </w:t>
      </w:r>
      <w:r w:rsidR="00BF5E3E" w:rsidRPr="009E4CCA">
        <w:rPr>
          <w:rFonts w:ascii="Arial" w:hAnsi="Arial" w:cs="Arial"/>
          <w:b/>
          <w:bCs/>
          <w:sz w:val="22"/>
        </w:rPr>
        <w:t>J</w:t>
      </w:r>
      <w:r w:rsidR="006A5024" w:rsidRPr="009E4CCA">
        <w:rPr>
          <w:rFonts w:ascii="Arial" w:hAnsi="Arial" w:cs="Arial"/>
          <w:sz w:val="22"/>
        </w:rPr>
        <w:t xml:space="preserve"> Glucose uptake and insulin se</w:t>
      </w:r>
      <w:r w:rsidR="0022226F" w:rsidRPr="009E4CCA">
        <w:rPr>
          <w:rFonts w:ascii="Arial" w:hAnsi="Arial" w:cs="Arial"/>
          <w:sz w:val="22"/>
        </w:rPr>
        <w:t>nsitivity assays</w:t>
      </w:r>
      <w:r w:rsidR="00BF5E3E" w:rsidRPr="009E4CCA">
        <w:rPr>
          <w:rFonts w:ascii="Arial" w:hAnsi="Arial" w:cs="Arial"/>
          <w:sz w:val="22"/>
        </w:rPr>
        <w:t xml:space="preserve"> in 3T3-L1 </w:t>
      </w:r>
      <w:r w:rsidR="00C4736A" w:rsidRPr="009E4CCA">
        <w:rPr>
          <w:rFonts w:ascii="Arial" w:hAnsi="Arial" w:cs="Arial" w:hint="eastAsia"/>
          <w:sz w:val="22"/>
        </w:rPr>
        <w:t>adipocytes</w:t>
      </w:r>
      <w:r w:rsidR="00BF5E3E" w:rsidRPr="009E4CCA">
        <w:rPr>
          <w:rFonts w:ascii="Arial" w:hAnsi="Arial" w:cs="Arial"/>
          <w:sz w:val="22"/>
        </w:rPr>
        <w:t xml:space="preserve"> were differentiated for 8 days with si-</w:t>
      </w:r>
      <w:r w:rsidR="00BF5E3E" w:rsidRPr="009E4CCA">
        <w:rPr>
          <w:rFonts w:ascii="Arial" w:hAnsi="Arial" w:cs="Arial"/>
          <w:i/>
          <w:sz w:val="22"/>
        </w:rPr>
        <w:t>Ctrl</w:t>
      </w:r>
      <w:r w:rsidR="00BF5E3E" w:rsidRPr="009E4CCA">
        <w:rPr>
          <w:rFonts w:ascii="Arial" w:hAnsi="Arial" w:cs="Arial"/>
          <w:sz w:val="22"/>
        </w:rPr>
        <w:t xml:space="preserve"> or si-</w:t>
      </w:r>
      <w:r w:rsidR="00BF5E3E" w:rsidRPr="009E4CCA">
        <w:rPr>
          <w:rFonts w:ascii="Arial" w:hAnsi="Arial" w:cs="Arial"/>
          <w:i/>
          <w:sz w:val="22"/>
        </w:rPr>
        <w:t>Nedd8</w:t>
      </w:r>
      <w:r w:rsidR="00BF5E3E" w:rsidRPr="009E4CCA">
        <w:rPr>
          <w:rFonts w:ascii="Arial" w:hAnsi="Arial" w:cs="Arial"/>
          <w:sz w:val="22"/>
        </w:rPr>
        <w:t xml:space="preserve"> (50 </w:t>
      </w:r>
      <w:proofErr w:type="spellStart"/>
      <w:r w:rsidR="00BF5E3E" w:rsidRPr="009E4CCA">
        <w:rPr>
          <w:rFonts w:ascii="Arial" w:hAnsi="Arial" w:cs="Arial"/>
          <w:sz w:val="22"/>
        </w:rPr>
        <w:t>nM</w:t>
      </w:r>
      <w:proofErr w:type="spellEnd"/>
      <w:r w:rsidR="00BF5E3E" w:rsidRPr="009E4CCA">
        <w:rPr>
          <w:rFonts w:ascii="Arial" w:hAnsi="Arial" w:cs="Arial"/>
          <w:sz w:val="22"/>
        </w:rPr>
        <w:t xml:space="preserve">). </w:t>
      </w:r>
      <w:r w:rsidR="00BF5E3E" w:rsidRPr="009E4CCA">
        <w:rPr>
          <w:rFonts w:ascii="Arial" w:hAnsi="Arial" w:cs="Arial"/>
          <w:b/>
          <w:bCs/>
          <w:sz w:val="22"/>
        </w:rPr>
        <w:t>K</w:t>
      </w:r>
      <w:r w:rsidR="005F02E9" w:rsidRPr="009E4CCA">
        <w:rPr>
          <w:rFonts w:ascii="Arial" w:hAnsi="Arial" w:cs="Arial"/>
          <w:sz w:val="22"/>
        </w:rPr>
        <w:t xml:space="preserve"> </w:t>
      </w:r>
      <w:r w:rsidR="00943A02" w:rsidRPr="009E4CCA">
        <w:rPr>
          <w:rFonts w:ascii="Arial" w:hAnsi="Arial" w:cs="Arial"/>
          <w:sz w:val="22"/>
        </w:rPr>
        <w:t>RT-qPCR a</w:t>
      </w:r>
      <w:r w:rsidR="0022226F" w:rsidRPr="009E4CCA">
        <w:rPr>
          <w:rFonts w:ascii="Arial" w:hAnsi="Arial" w:cs="Arial"/>
          <w:sz w:val="22"/>
        </w:rPr>
        <w:t>nalysis of UCP1 upstream genes</w:t>
      </w:r>
      <w:r w:rsidR="00CB5F4E" w:rsidRPr="009E4CCA">
        <w:rPr>
          <w:rFonts w:ascii="Arial" w:hAnsi="Arial" w:cs="Arial"/>
          <w:sz w:val="22"/>
        </w:rPr>
        <w:t xml:space="preserve"> in undifferentiated (day 0) and day 8 differentiated 3T3-L1 adipocytes treated with vehicle or MLN4924 (250 </w:t>
      </w:r>
      <w:proofErr w:type="spellStart"/>
      <w:r w:rsidR="00CB5F4E" w:rsidRPr="009E4CCA">
        <w:rPr>
          <w:rFonts w:ascii="Arial" w:hAnsi="Arial" w:cs="Arial"/>
          <w:sz w:val="22"/>
        </w:rPr>
        <w:t>nM</w:t>
      </w:r>
      <w:proofErr w:type="spellEnd"/>
      <w:r w:rsidR="00CB5F4E" w:rsidRPr="009E4CCA">
        <w:rPr>
          <w:rFonts w:ascii="Arial" w:hAnsi="Arial" w:cs="Arial"/>
          <w:sz w:val="22"/>
        </w:rPr>
        <w:t>) (left</w:t>
      </w:r>
      <w:proofErr w:type="gramStart"/>
      <w:r w:rsidR="00CB5F4E" w:rsidRPr="009E4CCA">
        <w:rPr>
          <w:rFonts w:ascii="Arial" w:hAnsi="Arial" w:cs="Arial"/>
          <w:sz w:val="22"/>
        </w:rPr>
        <w:t>), or</w:t>
      </w:r>
      <w:proofErr w:type="gramEnd"/>
      <w:r w:rsidR="00CB5F4E" w:rsidRPr="009E4CCA">
        <w:rPr>
          <w:rFonts w:ascii="Arial" w:hAnsi="Arial" w:cs="Arial"/>
          <w:sz w:val="22"/>
        </w:rPr>
        <w:t xml:space="preserve"> transfected with si-</w:t>
      </w:r>
      <w:r w:rsidR="00CB5F4E" w:rsidRPr="009E4CCA">
        <w:rPr>
          <w:rFonts w:ascii="Arial" w:hAnsi="Arial" w:cs="Arial"/>
          <w:i/>
          <w:sz w:val="22"/>
        </w:rPr>
        <w:t>Ctrl</w:t>
      </w:r>
      <w:r w:rsidR="00CB5F4E" w:rsidRPr="009E4CCA">
        <w:rPr>
          <w:rFonts w:ascii="Arial" w:hAnsi="Arial" w:cs="Arial"/>
          <w:sz w:val="22"/>
        </w:rPr>
        <w:t xml:space="preserve"> or si-</w:t>
      </w:r>
      <w:r w:rsidR="00CB5F4E" w:rsidRPr="009E4CCA">
        <w:rPr>
          <w:rFonts w:ascii="Arial" w:hAnsi="Arial" w:cs="Arial"/>
          <w:i/>
          <w:sz w:val="22"/>
        </w:rPr>
        <w:t>Nedd8</w:t>
      </w:r>
      <w:r w:rsidR="00CB5F4E" w:rsidRPr="009E4CCA">
        <w:rPr>
          <w:rFonts w:ascii="Arial" w:hAnsi="Arial" w:cs="Arial"/>
          <w:sz w:val="22"/>
        </w:rPr>
        <w:t xml:space="preserve"> (50 </w:t>
      </w:r>
      <w:proofErr w:type="spellStart"/>
      <w:r w:rsidR="00CB5F4E" w:rsidRPr="009E4CCA">
        <w:rPr>
          <w:rFonts w:ascii="Arial" w:hAnsi="Arial" w:cs="Arial"/>
          <w:sz w:val="22"/>
        </w:rPr>
        <w:t>nM</w:t>
      </w:r>
      <w:proofErr w:type="spellEnd"/>
      <w:r w:rsidR="00CB5F4E" w:rsidRPr="009E4CCA">
        <w:rPr>
          <w:rFonts w:ascii="Arial" w:hAnsi="Arial" w:cs="Arial"/>
          <w:sz w:val="22"/>
        </w:rPr>
        <w:t>) (right)</w:t>
      </w:r>
      <w:r w:rsidR="00943A02" w:rsidRPr="009E4CCA">
        <w:rPr>
          <w:rFonts w:ascii="Arial" w:hAnsi="Arial" w:cs="Arial"/>
          <w:sz w:val="22"/>
        </w:rPr>
        <w:t>.</w:t>
      </w:r>
      <w:r w:rsidR="00706913" w:rsidRPr="009E4CCA">
        <w:rPr>
          <w:rFonts w:ascii="Arial" w:hAnsi="Arial" w:cs="Arial"/>
          <w:sz w:val="22"/>
        </w:rPr>
        <w:t xml:space="preserve"> </w:t>
      </w:r>
      <w:r w:rsidR="0022226F" w:rsidRPr="009E4CCA">
        <w:rPr>
          <w:rFonts w:ascii="Arial" w:hAnsi="Arial" w:cs="Arial"/>
          <w:sz w:val="22"/>
        </w:rPr>
        <w:t>All data are</w:t>
      </w:r>
      <w:r w:rsidR="00B752D4" w:rsidRPr="009E4CCA">
        <w:rPr>
          <w:rFonts w:ascii="Arial" w:hAnsi="Arial" w:cs="Arial"/>
          <w:sz w:val="22"/>
        </w:rPr>
        <w:t xml:space="preserve"> mean ± SEM. </w:t>
      </w:r>
      <w:r w:rsidR="0022226F" w:rsidRPr="009E4CCA">
        <w:rPr>
          <w:rFonts w:ascii="Arial" w:hAnsi="Arial" w:cs="Arial"/>
          <w:sz w:val="22"/>
        </w:rPr>
        <w:t xml:space="preserve">Unless otherwise indicated, n = 3 independent experiments. </w:t>
      </w:r>
      <w:r w:rsidR="00CB5F4E" w:rsidRPr="009E4CCA">
        <w:rPr>
          <w:rFonts w:ascii="Arial" w:hAnsi="Arial" w:cs="Arial"/>
          <w:sz w:val="22"/>
        </w:rPr>
        <w:t xml:space="preserve">Statistical significance for </w:t>
      </w:r>
      <w:r w:rsidR="003F598A" w:rsidRPr="009E4CCA">
        <w:rPr>
          <w:rFonts w:ascii="Arial" w:hAnsi="Arial" w:cs="Arial" w:hint="eastAsia"/>
          <w:sz w:val="22"/>
        </w:rPr>
        <w:t>(</w:t>
      </w:r>
      <w:r w:rsidR="00BF5E3E" w:rsidRPr="009E4CCA">
        <w:rPr>
          <w:rFonts w:ascii="Arial" w:hAnsi="Arial" w:cs="Arial"/>
          <w:b/>
          <w:bCs/>
          <w:sz w:val="22"/>
        </w:rPr>
        <w:t>D</w:t>
      </w:r>
      <w:r w:rsidR="009F59E5" w:rsidRPr="009E4CCA">
        <w:rPr>
          <w:rFonts w:ascii="Arial" w:hAnsi="Arial" w:cs="Arial" w:hint="eastAsia"/>
          <w:sz w:val="22"/>
        </w:rPr>
        <w:t>)</w:t>
      </w:r>
      <w:r w:rsidR="00CB5F4E" w:rsidRPr="009E4CCA">
        <w:rPr>
          <w:rFonts w:ascii="Arial" w:hAnsi="Arial" w:cs="Arial"/>
          <w:sz w:val="22"/>
        </w:rPr>
        <w:t xml:space="preserve">, and </w:t>
      </w:r>
      <w:r w:rsidR="003F598A" w:rsidRPr="009E4CCA">
        <w:rPr>
          <w:rFonts w:ascii="Arial" w:hAnsi="Arial" w:cs="Arial" w:hint="eastAsia"/>
          <w:sz w:val="22"/>
        </w:rPr>
        <w:t>(</w:t>
      </w:r>
      <w:r w:rsidR="00BF5E3E" w:rsidRPr="009E4CCA">
        <w:rPr>
          <w:rFonts w:ascii="Arial" w:hAnsi="Arial" w:cs="Arial"/>
          <w:b/>
          <w:bCs/>
          <w:sz w:val="22"/>
        </w:rPr>
        <w:t>F</w:t>
      </w:r>
      <w:r w:rsidR="00BF5E3E" w:rsidRPr="00847E6F">
        <w:rPr>
          <w:rFonts w:ascii="Arial" w:hAnsi="Arial" w:cs="Arial"/>
          <w:sz w:val="22"/>
        </w:rPr>
        <w:t>–</w:t>
      </w:r>
      <w:r w:rsidR="00BF5E3E" w:rsidRPr="009E4CCA">
        <w:rPr>
          <w:rFonts w:ascii="Arial" w:hAnsi="Arial" w:cs="Arial"/>
          <w:b/>
          <w:bCs/>
          <w:sz w:val="22"/>
        </w:rPr>
        <w:t>J</w:t>
      </w:r>
      <w:r w:rsidR="003F598A" w:rsidRPr="009E4CCA">
        <w:rPr>
          <w:rFonts w:ascii="Arial" w:hAnsi="Arial" w:cs="Arial" w:hint="eastAsia"/>
          <w:sz w:val="22"/>
        </w:rPr>
        <w:t>)</w:t>
      </w:r>
      <w:r w:rsidR="00CB5F4E" w:rsidRPr="009E4CCA">
        <w:rPr>
          <w:rFonts w:ascii="Arial" w:hAnsi="Arial" w:cs="Arial"/>
          <w:sz w:val="22"/>
        </w:rPr>
        <w:t xml:space="preserve"> was determined by two-tailed unpaired Student’s </w:t>
      </w:r>
      <w:r w:rsidR="00CB5F4E" w:rsidRPr="009E4CCA">
        <w:rPr>
          <w:rFonts w:ascii="Arial" w:hAnsi="Arial" w:cs="Arial"/>
          <w:i/>
          <w:sz w:val="22"/>
        </w:rPr>
        <w:t>t</w:t>
      </w:r>
      <w:r w:rsidR="00CB5F4E" w:rsidRPr="009E4CCA">
        <w:rPr>
          <w:rFonts w:ascii="Arial" w:hAnsi="Arial" w:cs="Arial"/>
          <w:sz w:val="22"/>
        </w:rPr>
        <w:t xml:space="preserve">-test. Statistical significance for </w:t>
      </w:r>
      <w:r w:rsidR="003F598A" w:rsidRPr="009E4CCA">
        <w:rPr>
          <w:rFonts w:ascii="Arial" w:hAnsi="Arial" w:cs="Arial" w:hint="eastAsia"/>
          <w:sz w:val="22"/>
        </w:rPr>
        <w:t>(</w:t>
      </w:r>
      <w:r w:rsidR="00BF5E3E" w:rsidRPr="009E4CCA">
        <w:rPr>
          <w:rFonts w:ascii="Arial" w:hAnsi="Arial" w:cs="Arial"/>
          <w:b/>
          <w:bCs/>
          <w:sz w:val="22"/>
        </w:rPr>
        <w:t>B</w:t>
      </w:r>
      <w:r w:rsidR="00BF5E3E" w:rsidRPr="00847E6F">
        <w:rPr>
          <w:rFonts w:ascii="Arial" w:hAnsi="Arial" w:cs="Arial"/>
          <w:sz w:val="22"/>
        </w:rPr>
        <w:t>–</w:t>
      </w:r>
      <w:r w:rsidR="00BF5E3E" w:rsidRPr="009E4CCA">
        <w:rPr>
          <w:rFonts w:ascii="Arial" w:hAnsi="Arial" w:cs="Arial"/>
          <w:b/>
          <w:bCs/>
          <w:sz w:val="22"/>
        </w:rPr>
        <w:t>C</w:t>
      </w:r>
      <w:r w:rsidR="00EB2B37" w:rsidRPr="009E4CCA">
        <w:rPr>
          <w:rFonts w:ascii="Arial" w:hAnsi="Arial" w:cs="Arial" w:hint="eastAsia"/>
          <w:sz w:val="22"/>
        </w:rPr>
        <w:t>)</w:t>
      </w:r>
      <w:r w:rsidR="00BF5E3E" w:rsidRPr="009E4CCA">
        <w:rPr>
          <w:rFonts w:ascii="Arial" w:hAnsi="Arial" w:cs="Arial"/>
          <w:sz w:val="22"/>
        </w:rPr>
        <w:t>, (</w:t>
      </w:r>
      <w:r w:rsidR="00BF5E3E" w:rsidRPr="009E4CCA">
        <w:rPr>
          <w:rFonts w:ascii="Arial" w:hAnsi="Arial" w:cs="Arial"/>
          <w:b/>
          <w:sz w:val="22"/>
        </w:rPr>
        <w:t>E</w:t>
      </w:r>
      <w:r w:rsidR="00BF5E3E" w:rsidRPr="009E4CCA">
        <w:rPr>
          <w:rFonts w:ascii="Arial" w:hAnsi="Arial" w:cs="Arial"/>
          <w:sz w:val="22"/>
        </w:rPr>
        <w:t>)</w:t>
      </w:r>
      <w:r w:rsidR="00CB5F4E" w:rsidRPr="009E4CCA">
        <w:rPr>
          <w:rFonts w:ascii="Arial" w:hAnsi="Arial" w:cs="Arial"/>
          <w:sz w:val="22"/>
        </w:rPr>
        <w:t xml:space="preserve"> and </w:t>
      </w:r>
      <w:r w:rsidR="00EB2B37" w:rsidRPr="009E4CCA">
        <w:rPr>
          <w:rFonts w:ascii="Arial" w:hAnsi="Arial" w:cs="Arial" w:hint="eastAsia"/>
          <w:sz w:val="22"/>
        </w:rPr>
        <w:t>(</w:t>
      </w:r>
      <w:r w:rsidR="00BF5E3E" w:rsidRPr="009E4CCA">
        <w:rPr>
          <w:rFonts w:ascii="Arial" w:hAnsi="Arial" w:cs="Arial"/>
          <w:b/>
          <w:bCs/>
          <w:sz w:val="22"/>
        </w:rPr>
        <w:t>K</w:t>
      </w:r>
      <w:r w:rsidR="00EB2B37" w:rsidRPr="009E4CCA">
        <w:rPr>
          <w:rFonts w:ascii="Arial" w:hAnsi="Arial" w:cs="Arial" w:hint="eastAsia"/>
          <w:sz w:val="22"/>
        </w:rPr>
        <w:t>)</w:t>
      </w:r>
      <w:r w:rsidR="00CB5F4E" w:rsidRPr="009E4CCA">
        <w:rPr>
          <w:rFonts w:ascii="Arial" w:hAnsi="Arial" w:cs="Arial"/>
          <w:sz w:val="22"/>
        </w:rPr>
        <w:t xml:space="preserve"> was determined by one-way ANOVA followed by Tukey’s HSD post-hoc test. </w:t>
      </w:r>
      <w:proofErr w:type="gramStart"/>
      <w:r w:rsidR="00CB5F4E" w:rsidRPr="009E4CCA">
        <w:rPr>
          <w:rFonts w:ascii="Cambria Math" w:hAnsi="Cambria Math" w:cs="Cambria Math"/>
          <w:sz w:val="22"/>
        </w:rPr>
        <w:t>∗</w:t>
      </w:r>
      <w:r w:rsidR="00CB5F4E" w:rsidRPr="009E4CCA">
        <w:rPr>
          <w:rFonts w:ascii="Arial" w:hAnsi="Arial" w:cs="Arial"/>
          <w:i/>
          <w:sz w:val="22"/>
        </w:rPr>
        <w:t>p</w:t>
      </w:r>
      <w:r w:rsidR="00CB5F4E" w:rsidRPr="009E4CCA">
        <w:rPr>
          <w:rFonts w:ascii="Arial" w:hAnsi="Arial" w:cs="Arial"/>
          <w:sz w:val="22"/>
        </w:rPr>
        <w:t xml:space="preserve"> &lt;</w:t>
      </w:r>
      <w:proofErr w:type="gramEnd"/>
      <w:r w:rsidR="00CB5F4E" w:rsidRPr="009E4CCA">
        <w:rPr>
          <w:rFonts w:ascii="Arial" w:hAnsi="Arial" w:cs="Arial"/>
          <w:sz w:val="22"/>
        </w:rPr>
        <w:t xml:space="preserve"> 0.05, </w:t>
      </w:r>
      <w:r w:rsidR="00CB5F4E" w:rsidRPr="009E4CCA">
        <w:rPr>
          <w:rFonts w:ascii="Cambria Math" w:hAnsi="Cambria Math" w:cs="Cambria Math"/>
          <w:sz w:val="22"/>
        </w:rPr>
        <w:t>∗∗</w:t>
      </w:r>
      <w:r w:rsidR="00CB5F4E" w:rsidRPr="009E4CCA">
        <w:rPr>
          <w:rFonts w:ascii="Arial" w:hAnsi="Arial" w:cs="Arial"/>
          <w:i/>
          <w:sz w:val="22"/>
        </w:rPr>
        <w:t>p</w:t>
      </w:r>
      <w:r w:rsidR="00CB5F4E" w:rsidRPr="009E4CCA">
        <w:rPr>
          <w:rFonts w:ascii="Arial" w:hAnsi="Arial" w:cs="Arial"/>
          <w:sz w:val="22"/>
        </w:rPr>
        <w:t xml:space="preserve"> &lt; 0.01, </w:t>
      </w:r>
      <w:r w:rsidR="00CB5F4E" w:rsidRPr="009E4CCA">
        <w:rPr>
          <w:rFonts w:ascii="Cambria Math" w:hAnsi="Cambria Math" w:cs="Cambria Math"/>
          <w:sz w:val="22"/>
        </w:rPr>
        <w:t>∗∗∗</w:t>
      </w:r>
      <w:r w:rsidR="00CB5F4E" w:rsidRPr="009E4CCA">
        <w:rPr>
          <w:rFonts w:ascii="Arial" w:hAnsi="Arial" w:cs="Arial"/>
          <w:i/>
          <w:sz w:val="22"/>
        </w:rPr>
        <w:t>p</w:t>
      </w:r>
      <w:r w:rsidR="00CB5F4E" w:rsidRPr="009E4CCA">
        <w:rPr>
          <w:rFonts w:ascii="Arial" w:hAnsi="Arial" w:cs="Arial"/>
          <w:sz w:val="22"/>
        </w:rPr>
        <w:t xml:space="preserve"> &lt; 0.001, and n.s. &gt; 0.05.</w:t>
      </w:r>
    </w:p>
    <w:p w14:paraId="6B3F2F87" w14:textId="77777777" w:rsidR="00BF5E3E" w:rsidRDefault="00BF5E3E" w:rsidP="00BD0F7A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</w:p>
    <w:p w14:paraId="19A0644D" w14:textId="7B3671AB" w:rsidR="0022226F" w:rsidRDefault="00BF5E3E" w:rsidP="00BD0F7A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</w:p>
    <w:p w14:paraId="52A60B37" w14:textId="40E945CB" w:rsidR="00183E12" w:rsidRPr="00BD0F7A" w:rsidRDefault="00183E12" w:rsidP="00BD0F7A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 w:rsidRPr="00A61703">
        <w:rPr>
          <w:rFonts w:ascii="Arial" w:hAnsi="Arial" w:cs="Arial"/>
          <w:b/>
          <w:bCs/>
          <w:sz w:val="32"/>
          <w:szCs w:val="32"/>
        </w:rPr>
        <w:lastRenderedPageBreak/>
        <w:t>Figure S</w:t>
      </w:r>
      <w:r>
        <w:rPr>
          <w:rFonts w:ascii="Arial" w:hAnsi="Arial" w:cs="Arial" w:hint="eastAsia"/>
          <w:b/>
          <w:bCs/>
          <w:sz w:val="32"/>
          <w:szCs w:val="32"/>
        </w:rPr>
        <w:t>3</w:t>
      </w:r>
      <w:r w:rsidR="00346A79" w:rsidRPr="00346A79">
        <w:rPr>
          <w:noProof/>
        </w:rPr>
        <w:t xml:space="preserve"> </w:t>
      </w:r>
    </w:p>
    <w:p w14:paraId="5DA5C000" w14:textId="017FAAFF" w:rsidR="00BD0F7A" w:rsidRPr="003C3DAD" w:rsidRDefault="0022226F" w:rsidP="007B30AA">
      <w:pPr>
        <w:widowControl/>
        <w:wordWrap/>
        <w:autoSpaceDE/>
        <w:autoSpaceDN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53266090" wp14:editId="622D5E18">
            <wp:extent cx="5901690" cy="44323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690" cy="443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091D1D" w14:textId="441F6728" w:rsidR="00183E12" w:rsidRDefault="00183E12" w:rsidP="00183E12">
      <w:pPr>
        <w:widowControl/>
        <w:wordWrap/>
        <w:autoSpaceDE/>
        <w:autoSpaceDN/>
        <w:rPr>
          <w:rFonts w:ascii="Arial" w:hAnsi="Arial" w:cs="Arial"/>
          <w:b/>
          <w:bCs/>
          <w:sz w:val="22"/>
        </w:rPr>
      </w:pPr>
      <w:r w:rsidRPr="00EC0084">
        <w:rPr>
          <w:rFonts w:ascii="Arial" w:hAnsi="Arial" w:cs="Arial"/>
          <w:b/>
          <w:bCs/>
          <w:sz w:val="22"/>
        </w:rPr>
        <w:t>Figure S</w:t>
      </w:r>
      <w:r w:rsidR="00DF2EDF">
        <w:rPr>
          <w:rFonts w:ascii="Arial" w:hAnsi="Arial" w:cs="Arial" w:hint="eastAsia"/>
          <w:b/>
          <w:bCs/>
          <w:sz w:val="22"/>
        </w:rPr>
        <w:t>3</w:t>
      </w:r>
      <w:r w:rsidRPr="00EC0084">
        <w:rPr>
          <w:rFonts w:ascii="Arial" w:hAnsi="Arial" w:cs="Arial"/>
          <w:b/>
          <w:bCs/>
          <w:sz w:val="22"/>
        </w:rPr>
        <w:t xml:space="preserve">. </w:t>
      </w:r>
      <w:r w:rsidR="00706913">
        <w:rPr>
          <w:rFonts w:ascii="Arial" w:hAnsi="Arial" w:cs="Arial" w:hint="eastAsia"/>
          <w:b/>
          <w:bCs/>
          <w:sz w:val="22"/>
        </w:rPr>
        <w:t>Regulation of ubiquitination and LC3 binding of UCP1 by neddylation through</w:t>
      </w:r>
      <w:r w:rsidR="00DF2EDF" w:rsidRPr="00DF2EDF">
        <w:rPr>
          <w:rFonts w:ascii="Arial" w:hAnsi="Arial" w:cs="Arial"/>
          <w:b/>
          <w:bCs/>
          <w:sz w:val="22"/>
        </w:rPr>
        <w:t xml:space="preserve"> distinct and independent pathways</w:t>
      </w:r>
      <w:r>
        <w:rPr>
          <w:rFonts w:ascii="Arial" w:hAnsi="Arial" w:cs="Arial" w:hint="eastAsia"/>
          <w:b/>
          <w:bCs/>
          <w:sz w:val="22"/>
        </w:rPr>
        <w:t xml:space="preserve">. </w:t>
      </w:r>
    </w:p>
    <w:p w14:paraId="7A345CC7" w14:textId="2616DB98" w:rsidR="00FF0BDB" w:rsidRDefault="003A2232" w:rsidP="00384E76">
      <w:pPr>
        <w:spacing w:after="120" w:line="240" w:lineRule="auto"/>
        <w:rPr>
          <w:rFonts w:ascii="Arial" w:hAnsi="Arial" w:cs="Arial"/>
          <w:sz w:val="22"/>
        </w:rPr>
      </w:pPr>
      <w:r w:rsidRPr="00E14E0B">
        <w:rPr>
          <w:rFonts w:ascii="Arial" w:hAnsi="Arial" w:cs="Arial" w:hint="eastAsia"/>
          <w:b/>
          <w:bCs/>
          <w:sz w:val="22"/>
        </w:rPr>
        <w:t>A</w:t>
      </w:r>
      <w:r w:rsidR="005C1EC4">
        <w:rPr>
          <w:rFonts w:ascii="Arial" w:hAnsi="Arial" w:cs="Arial" w:hint="eastAsia"/>
          <w:sz w:val="22"/>
        </w:rPr>
        <w:t xml:space="preserve"> </w:t>
      </w:r>
      <w:r w:rsidR="005C1EC4" w:rsidRPr="005C1EC4">
        <w:rPr>
          <w:rFonts w:ascii="Arial" w:hAnsi="Arial" w:cs="Arial"/>
          <w:sz w:val="22"/>
        </w:rPr>
        <w:t xml:space="preserve">3T3-L1 </w:t>
      </w:r>
      <w:r w:rsidR="00E9190F">
        <w:rPr>
          <w:rFonts w:ascii="Arial" w:hAnsi="Arial" w:cs="Arial" w:hint="eastAsia"/>
          <w:sz w:val="22"/>
        </w:rPr>
        <w:t>adipocytes</w:t>
      </w:r>
      <w:r w:rsidR="0056780A">
        <w:rPr>
          <w:rFonts w:ascii="Arial" w:hAnsi="Arial" w:cs="Arial" w:hint="eastAsia"/>
          <w:sz w:val="22"/>
        </w:rPr>
        <w:t xml:space="preserve"> were differentiated for 2 days</w:t>
      </w:r>
      <w:r w:rsidR="007416B8">
        <w:rPr>
          <w:rFonts w:ascii="Arial" w:hAnsi="Arial" w:cs="Arial" w:hint="eastAsia"/>
          <w:sz w:val="22"/>
        </w:rPr>
        <w:t xml:space="preserve"> with</w:t>
      </w:r>
      <w:r w:rsidR="005C1EC4" w:rsidRPr="005C1EC4">
        <w:rPr>
          <w:rFonts w:ascii="Arial" w:hAnsi="Arial" w:cs="Arial"/>
          <w:sz w:val="22"/>
        </w:rPr>
        <w:t xml:space="preserve"> </w:t>
      </w:r>
      <w:r w:rsidR="006947FF">
        <w:rPr>
          <w:rFonts w:ascii="Arial" w:hAnsi="Arial" w:cs="Arial"/>
          <w:sz w:val="22"/>
        </w:rPr>
        <w:t xml:space="preserve">Flag-UCP1 together with </w:t>
      </w:r>
      <w:r w:rsidR="005C1EC4" w:rsidRPr="005C1EC4">
        <w:rPr>
          <w:rFonts w:ascii="Arial" w:hAnsi="Arial" w:cs="Arial"/>
          <w:sz w:val="22"/>
        </w:rPr>
        <w:t xml:space="preserve">pcDNA or His-NEDD8, </w:t>
      </w:r>
      <w:r w:rsidR="006947FF">
        <w:rPr>
          <w:rFonts w:ascii="Arial" w:hAnsi="Arial" w:cs="Arial"/>
          <w:sz w:val="22"/>
        </w:rPr>
        <w:t>followed by treatment</w:t>
      </w:r>
      <w:r w:rsidR="005C1EC4" w:rsidRPr="005C1EC4">
        <w:rPr>
          <w:rFonts w:ascii="Arial" w:hAnsi="Arial" w:cs="Arial"/>
          <w:sz w:val="22"/>
        </w:rPr>
        <w:t xml:space="preserve"> with MG132 (10 </w:t>
      </w:r>
      <w:proofErr w:type="spellStart"/>
      <w:r w:rsidR="005C1EC4" w:rsidRPr="005C1EC4">
        <w:rPr>
          <w:rFonts w:ascii="Arial" w:hAnsi="Arial" w:cs="Arial"/>
          <w:sz w:val="22"/>
        </w:rPr>
        <w:t>μM</w:t>
      </w:r>
      <w:proofErr w:type="spellEnd"/>
      <w:r w:rsidR="005C1EC4" w:rsidRPr="005C1EC4">
        <w:rPr>
          <w:rFonts w:ascii="Arial" w:hAnsi="Arial" w:cs="Arial"/>
          <w:sz w:val="22"/>
        </w:rPr>
        <w:t xml:space="preserve">) or hydroxychloroquine (HCQ, 20 </w:t>
      </w:r>
      <w:proofErr w:type="spellStart"/>
      <w:r w:rsidR="005C1EC4" w:rsidRPr="005C1EC4">
        <w:rPr>
          <w:rFonts w:ascii="Arial" w:hAnsi="Arial" w:cs="Arial"/>
          <w:sz w:val="22"/>
        </w:rPr>
        <w:t>μM</w:t>
      </w:r>
      <w:proofErr w:type="spellEnd"/>
      <w:r w:rsidR="005C1EC4" w:rsidRPr="005C1EC4">
        <w:rPr>
          <w:rFonts w:ascii="Arial" w:hAnsi="Arial" w:cs="Arial"/>
          <w:sz w:val="22"/>
        </w:rPr>
        <w:t xml:space="preserve">) for 8 </w:t>
      </w:r>
      <w:r w:rsidR="006908A0">
        <w:rPr>
          <w:rFonts w:ascii="Arial" w:hAnsi="Arial" w:cs="Arial" w:hint="eastAsia"/>
          <w:sz w:val="22"/>
        </w:rPr>
        <w:t>h</w:t>
      </w:r>
      <w:r w:rsidR="005C1EC4" w:rsidRPr="005C1EC4">
        <w:rPr>
          <w:rFonts w:ascii="Arial" w:hAnsi="Arial" w:cs="Arial"/>
          <w:sz w:val="22"/>
        </w:rPr>
        <w:t xml:space="preserve">. </w:t>
      </w:r>
      <w:r w:rsidR="006947FF">
        <w:rPr>
          <w:rFonts w:ascii="Arial" w:hAnsi="Arial" w:cs="Arial"/>
          <w:sz w:val="22"/>
        </w:rPr>
        <w:t>Flag-</w:t>
      </w:r>
      <w:r w:rsidR="005C1EC4" w:rsidRPr="005C1EC4">
        <w:rPr>
          <w:rFonts w:ascii="Arial" w:hAnsi="Arial" w:cs="Arial"/>
          <w:sz w:val="22"/>
        </w:rPr>
        <w:t>UCP1 protein levels</w:t>
      </w:r>
      <w:r w:rsidR="006947FF">
        <w:rPr>
          <w:rFonts w:ascii="Arial" w:hAnsi="Arial" w:cs="Arial"/>
          <w:sz w:val="22"/>
        </w:rPr>
        <w:t xml:space="preserve"> were</w:t>
      </w:r>
      <w:r w:rsidR="005C1EC4" w:rsidRPr="005C1EC4">
        <w:rPr>
          <w:rFonts w:ascii="Arial" w:hAnsi="Arial" w:cs="Arial"/>
          <w:sz w:val="22"/>
        </w:rPr>
        <w:t xml:space="preserve"> assessed by immunoblotting</w:t>
      </w:r>
      <w:r w:rsidR="001F7F5B">
        <w:rPr>
          <w:rFonts w:ascii="Arial" w:hAnsi="Arial" w:cs="Arial"/>
          <w:sz w:val="22"/>
        </w:rPr>
        <w:t xml:space="preserve"> using an anti-Flag antibody</w:t>
      </w:r>
      <w:r w:rsidR="00706913">
        <w:rPr>
          <w:rFonts w:ascii="Arial" w:hAnsi="Arial" w:cs="Arial" w:hint="eastAsia"/>
          <w:sz w:val="22"/>
        </w:rPr>
        <w:t xml:space="preserve"> </w:t>
      </w:r>
      <w:r w:rsidR="0022226F" w:rsidRPr="0022226F">
        <w:rPr>
          <w:rFonts w:ascii="Arial" w:hAnsi="Arial" w:cs="Arial"/>
          <w:b/>
          <w:sz w:val="22"/>
        </w:rPr>
        <w:t>B</w:t>
      </w:r>
      <w:r w:rsidR="0022226F">
        <w:rPr>
          <w:rFonts w:ascii="Arial" w:hAnsi="Arial" w:cs="Arial"/>
          <w:sz w:val="22"/>
        </w:rPr>
        <w:t xml:space="preserve"> </w:t>
      </w:r>
      <w:r w:rsidR="0022226F" w:rsidRPr="00D7616F">
        <w:rPr>
          <w:rFonts w:ascii="Arial" w:hAnsi="Arial" w:cs="Arial"/>
          <w:sz w:val="22"/>
        </w:rPr>
        <w:t>HEK293T cells co-transfected with Flag-UCP1</w:t>
      </w:r>
      <w:r w:rsidR="0022226F">
        <w:rPr>
          <w:rFonts w:ascii="Arial" w:hAnsi="Arial" w:cs="Arial"/>
          <w:sz w:val="22"/>
        </w:rPr>
        <w:t>,</w:t>
      </w:r>
      <w:r w:rsidR="0022226F" w:rsidRPr="00D7616F">
        <w:rPr>
          <w:rFonts w:ascii="Arial" w:hAnsi="Arial" w:cs="Arial"/>
          <w:sz w:val="22"/>
        </w:rPr>
        <w:t xml:space="preserve"> </w:t>
      </w:r>
      <w:r w:rsidR="0022226F">
        <w:rPr>
          <w:rFonts w:ascii="Arial" w:hAnsi="Arial" w:cs="Arial"/>
          <w:sz w:val="22"/>
        </w:rPr>
        <w:t xml:space="preserve">HA-UB, </w:t>
      </w:r>
      <w:r w:rsidR="0022226F" w:rsidRPr="00D7616F">
        <w:rPr>
          <w:rFonts w:ascii="Arial" w:hAnsi="Arial" w:cs="Arial"/>
          <w:sz w:val="22"/>
        </w:rPr>
        <w:t>and His-NEDD8</w:t>
      </w:r>
      <w:r w:rsidR="0022226F">
        <w:rPr>
          <w:rFonts w:ascii="Arial" w:hAnsi="Arial" w:cs="Arial"/>
          <w:sz w:val="22"/>
        </w:rPr>
        <w:t xml:space="preserve">, were treated with </w:t>
      </w:r>
      <w:r w:rsidR="0022226F" w:rsidRPr="00D7616F">
        <w:rPr>
          <w:rFonts w:ascii="Arial" w:hAnsi="Arial" w:cs="Arial"/>
          <w:sz w:val="22"/>
        </w:rPr>
        <w:t xml:space="preserve">MG132 (10 </w:t>
      </w:r>
      <w:proofErr w:type="spellStart"/>
      <w:r w:rsidR="0022226F" w:rsidRPr="00D7616F">
        <w:rPr>
          <w:rFonts w:ascii="Arial" w:hAnsi="Arial" w:cs="Arial"/>
          <w:sz w:val="22"/>
        </w:rPr>
        <w:t>μM</w:t>
      </w:r>
      <w:proofErr w:type="spellEnd"/>
      <w:r w:rsidR="0022226F" w:rsidRPr="00D7616F">
        <w:rPr>
          <w:rFonts w:ascii="Arial" w:hAnsi="Arial" w:cs="Arial"/>
          <w:sz w:val="22"/>
        </w:rPr>
        <w:t>)</w:t>
      </w:r>
      <w:r w:rsidR="0022226F">
        <w:rPr>
          <w:rFonts w:ascii="Arial" w:hAnsi="Arial" w:cs="Arial" w:hint="eastAsia"/>
          <w:sz w:val="22"/>
        </w:rPr>
        <w:t xml:space="preserve"> and HCQ (</w:t>
      </w:r>
      <w:r w:rsidR="0022226F" w:rsidRPr="005C1EC4">
        <w:rPr>
          <w:rFonts w:ascii="Arial" w:hAnsi="Arial" w:cs="Arial"/>
          <w:sz w:val="22"/>
        </w:rPr>
        <w:t xml:space="preserve">20 </w:t>
      </w:r>
      <w:proofErr w:type="spellStart"/>
      <w:r w:rsidR="0022226F" w:rsidRPr="005C1EC4">
        <w:rPr>
          <w:rFonts w:ascii="Arial" w:hAnsi="Arial" w:cs="Arial"/>
          <w:sz w:val="22"/>
        </w:rPr>
        <w:t>μM</w:t>
      </w:r>
      <w:proofErr w:type="spellEnd"/>
      <w:r w:rsidR="0022226F" w:rsidRPr="005C1EC4">
        <w:rPr>
          <w:rFonts w:ascii="Arial" w:hAnsi="Arial" w:cs="Arial"/>
          <w:sz w:val="22"/>
        </w:rPr>
        <w:t>)</w:t>
      </w:r>
      <w:r w:rsidR="0022226F" w:rsidRPr="00D7616F">
        <w:rPr>
          <w:rFonts w:ascii="Arial" w:hAnsi="Arial" w:cs="Arial"/>
          <w:sz w:val="22"/>
        </w:rPr>
        <w:t xml:space="preserve"> for 8</w:t>
      </w:r>
      <w:r w:rsidR="0022226F">
        <w:rPr>
          <w:rFonts w:ascii="Arial" w:hAnsi="Arial" w:cs="Arial" w:hint="eastAsia"/>
          <w:sz w:val="22"/>
        </w:rPr>
        <w:t xml:space="preserve"> </w:t>
      </w:r>
      <w:r w:rsidR="0022226F" w:rsidRPr="00D7616F">
        <w:rPr>
          <w:rFonts w:ascii="Arial" w:hAnsi="Arial" w:cs="Arial"/>
          <w:sz w:val="22"/>
        </w:rPr>
        <w:t xml:space="preserve">h. Immunoprecipitation with anti-Flag beads followed by immunoblotting for </w:t>
      </w:r>
      <w:r w:rsidR="0022226F">
        <w:rPr>
          <w:rFonts w:ascii="Arial" w:hAnsi="Arial" w:cs="Arial" w:hint="eastAsia"/>
          <w:sz w:val="22"/>
        </w:rPr>
        <w:t>ubiquitin</w:t>
      </w:r>
      <w:r w:rsidR="0022226F" w:rsidRPr="00D7616F">
        <w:rPr>
          <w:rFonts w:ascii="Arial" w:hAnsi="Arial" w:cs="Arial" w:hint="eastAsia"/>
          <w:sz w:val="22"/>
        </w:rPr>
        <w:t>.</w:t>
      </w:r>
      <w:r w:rsidR="0022226F">
        <w:rPr>
          <w:rFonts w:ascii="Arial" w:hAnsi="Arial" w:cs="Arial" w:hint="eastAsia"/>
          <w:sz w:val="22"/>
        </w:rPr>
        <w:t xml:space="preserve"> </w:t>
      </w:r>
      <w:r w:rsidR="0022226F">
        <w:rPr>
          <w:rFonts w:ascii="Arial" w:hAnsi="Arial" w:cs="Arial" w:hint="eastAsia"/>
          <w:b/>
          <w:bCs/>
          <w:sz w:val="22"/>
        </w:rPr>
        <w:t>C</w:t>
      </w:r>
      <w:r w:rsidR="001F02F8" w:rsidRPr="00291FE9">
        <w:rPr>
          <w:rFonts w:ascii="Arial" w:hAnsi="Arial" w:cs="Arial"/>
          <w:sz w:val="22"/>
        </w:rPr>
        <w:t>–</w:t>
      </w:r>
      <w:r w:rsidR="0022226F">
        <w:rPr>
          <w:rFonts w:ascii="Arial" w:hAnsi="Arial" w:cs="Arial" w:hint="eastAsia"/>
          <w:b/>
          <w:bCs/>
          <w:sz w:val="22"/>
        </w:rPr>
        <w:t>D</w:t>
      </w:r>
      <w:r w:rsidR="00AE69CE" w:rsidRPr="00D7616F">
        <w:rPr>
          <w:rFonts w:ascii="Arial" w:hAnsi="Arial" w:cs="Arial" w:hint="eastAsia"/>
          <w:sz w:val="22"/>
        </w:rPr>
        <w:t xml:space="preserve"> </w:t>
      </w:r>
      <w:r w:rsidR="006B2148" w:rsidRPr="00D7616F">
        <w:rPr>
          <w:rFonts w:ascii="Arial" w:hAnsi="Arial" w:cs="Arial"/>
          <w:sz w:val="22"/>
        </w:rPr>
        <w:t>HEK293T cells</w:t>
      </w:r>
      <w:r w:rsidR="00A51CD9" w:rsidRPr="00D7616F">
        <w:rPr>
          <w:rFonts w:ascii="Arial" w:hAnsi="Arial" w:cs="Arial"/>
          <w:sz w:val="22"/>
        </w:rPr>
        <w:t xml:space="preserve"> co-transfected with Flag-UCP1 and His-NEDD8</w:t>
      </w:r>
      <w:r w:rsidR="009F4586">
        <w:rPr>
          <w:rFonts w:ascii="Arial" w:hAnsi="Arial" w:cs="Arial" w:hint="eastAsia"/>
          <w:sz w:val="22"/>
        </w:rPr>
        <w:t xml:space="preserve"> along with </w:t>
      </w:r>
      <w:r w:rsidR="002E2E9F">
        <w:rPr>
          <w:rFonts w:ascii="Arial" w:hAnsi="Arial" w:cs="Arial" w:hint="eastAsia"/>
          <w:sz w:val="22"/>
        </w:rPr>
        <w:t>either</w:t>
      </w:r>
      <w:r w:rsidR="0084280B" w:rsidRPr="00D7616F">
        <w:rPr>
          <w:rFonts w:ascii="Arial" w:hAnsi="Arial" w:cs="Arial" w:hint="eastAsia"/>
          <w:sz w:val="22"/>
        </w:rPr>
        <w:t xml:space="preserve"> </w:t>
      </w:r>
      <w:r w:rsidR="00EB2B37">
        <w:rPr>
          <w:rFonts w:ascii="Arial" w:hAnsi="Arial" w:cs="Arial" w:hint="eastAsia"/>
          <w:sz w:val="22"/>
        </w:rPr>
        <w:t>(</w:t>
      </w:r>
      <w:r w:rsidR="0022226F">
        <w:rPr>
          <w:rFonts w:ascii="Arial" w:hAnsi="Arial" w:cs="Arial" w:hint="eastAsia"/>
          <w:b/>
          <w:bCs/>
          <w:sz w:val="22"/>
        </w:rPr>
        <w:t>C</w:t>
      </w:r>
      <w:r w:rsidR="00EB2B37" w:rsidRPr="00EB2B37">
        <w:rPr>
          <w:rFonts w:ascii="Arial" w:hAnsi="Arial" w:cs="Arial" w:hint="eastAsia"/>
          <w:sz w:val="22"/>
        </w:rPr>
        <w:t>)</w:t>
      </w:r>
      <w:r w:rsidR="007135F5" w:rsidRPr="00D7616F">
        <w:rPr>
          <w:rFonts w:ascii="Arial" w:hAnsi="Arial" w:cs="Arial" w:hint="eastAsia"/>
          <w:sz w:val="22"/>
        </w:rPr>
        <w:t xml:space="preserve"> </w:t>
      </w:r>
      <w:r w:rsidR="00A51CD9" w:rsidRPr="00D7616F">
        <w:rPr>
          <w:rFonts w:ascii="Arial" w:hAnsi="Arial" w:cs="Arial"/>
          <w:sz w:val="22"/>
        </w:rPr>
        <w:t>si-</w:t>
      </w:r>
      <w:r w:rsidR="00A51CD9" w:rsidRPr="00D7616F">
        <w:rPr>
          <w:rFonts w:ascii="Arial" w:hAnsi="Arial" w:cs="Arial"/>
          <w:i/>
          <w:iCs/>
          <w:sz w:val="22"/>
        </w:rPr>
        <w:t>UBB</w:t>
      </w:r>
      <w:r w:rsidR="007135F5" w:rsidRPr="00D7616F">
        <w:rPr>
          <w:rFonts w:ascii="Arial" w:hAnsi="Arial" w:cs="Arial" w:hint="eastAsia"/>
          <w:sz w:val="22"/>
        </w:rPr>
        <w:t xml:space="preserve"> </w:t>
      </w:r>
      <w:r w:rsidR="00A51CD9" w:rsidRPr="00D7616F">
        <w:rPr>
          <w:rFonts w:ascii="Arial" w:hAnsi="Arial" w:cs="Arial"/>
          <w:sz w:val="22"/>
        </w:rPr>
        <w:t xml:space="preserve">or </w:t>
      </w:r>
      <w:r w:rsidR="00EB2B37">
        <w:rPr>
          <w:rFonts w:ascii="Arial" w:hAnsi="Arial" w:cs="Arial" w:hint="eastAsia"/>
          <w:sz w:val="22"/>
        </w:rPr>
        <w:t>(</w:t>
      </w:r>
      <w:r w:rsidR="0022226F">
        <w:rPr>
          <w:rFonts w:ascii="Arial" w:hAnsi="Arial" w:cs="Arial" w:hint="eastAsia"/>
          <w:b/>
          <w:bCs/>
          <w:sz w:val="22"/>
        </w:rPr>
        <w:t>D</w:t>
      </w:r>
      <w:r w:rsidR="00EB2B37" w:rsidRPr="00EB2B37">
        <w:rPr>
          <w:rFonts w:ascii="Arial" w:hAnsi="Arial" w:cs="Arial" w:hint="eastAsia"/>
          <w:sz w:val="22"/>
        </w:rPr>
        <w:t>)</w:t>
      </w:r>
      <w:r w:rsidR="004413CD" w:rsidRPr="00D7616F">
        <w:rPr>
          <w:rFonts w:ascii="Arial" w:hAnsi="Arial" w:cs="Arial" w:hint="eastAsia"/>
          <w:sz w:val="22"/>
        </w:rPr>
        <w:t xml:space="preserve"> </w:t>
      </w:r>
      <w:r w:rsidR="00A51CD9" w:rsidRPr="00D7616F">
        <w:rPr>
          <w:rFonts w:ascii="Arial" w:hAnsi="Arial" w:cs="Arial"/>
          <w:sz w:val="22"/>
        </w:rPr>
        <w:t>si-</w:t>
      </w:r>
      <w:r w:rsidR="00A51CD9" w:rsidRPr="00D7616F">
        <w:rPr>
          <w:rFonts w:ascii="Arial" w:hAnsi="Arial" w:cs="Arial"/>
          <w:i/>
          <w:iCs/>
          <w:sz w:val="22"/>
        </w:rPr>
        <w:t>LC3</w:t>
      </w:r>
      <w:r w:rsidR="00D21E07" w:rsidRPr="00D7616F">
        <w:rPr>
          <w:rFonts w:ascii="Arial" w:hAnsi="Arial" w:cs="Arial" w:hint="eastAsia"/>
          <w:sz w:val="22"/>
        </w:rPr>
        <w:t>,</w:t>
      </w:r>
      <w:r w:rsidR="00D21E07" w:rsidRPr="00D7616F">
        <w:rPr>
          <w:rFonts w:ascii="Arial" w:hAnsi="Arial" w:cs="Arial"/>
          <w:sz w:val="22"/>
        </w:rPr>
        <w:t xml:space="preserve"> </w:t>
      </w:r>
      <w:r w:rsidR="00A06081">
        <w:rPr>
          <w:rFonts w:ascii="Arial" w:hAnsi="Arial" w:cs="Arial" w:hint="eastAsia"/>
          <w:sz w:val="22"/>
        </w:rPr>
        <w:t>were</w:t>
      </w:r>
      <w:r w:rsidR="00D21E07" w:rsidRPr="00D7616F">
        <w:rPr>
          <w:rFonts w:ascii="Arial" w:hAnsi="Arial" w:cs="Arial"/>
          <w:sz w:val="22"/>
        </w:rPr>
        <w:t xml:space="preserve"> treated with MG132 (10 </w:t>
      </w:r>
      <w:proofErr w:type="spellStart"/>
      <w:r w:rsidR="00D21E07" w:rsidRPr="00D7616F">
        <w:rPr>
          <w:rFonts w:ascii="Arial" w:hAnsi="Arial" w:cs="Arial"/>
          <w:sz w:val="22"/>
        </w:rPr>
        <w:t>μM</w:t>
      </w:r>
      <w:proofErr w:type="spellEnd"/>
      <w:r w:rsidR="00D21E07" w:rsidRPr="00D7616F">
        <w:rPr>
          <w:rFonts w:ascii="Arial" w:hAnsi="Arial" w:cs="Arial"/>
          <w:sz w:val="22"/>
        </w:rPr>
        <w:t>)</w:t>
      </w:r>
      <w:r w:rsidR="00BD0F7A">
        <w:rPr>
          <w:rFonts w:ascii="Arial" w:hAnsi="Arial" w:cs="Arial" w:hint="eastAsia"/>
          <w:sz w:val="22"/>
        </w:rPr>
        <w:t xml:space="preserve"> and HCQ (</w:t>
      </w:r>
      <w:r w:rsidR="00BD0F7A" w:rsidRPr="005C1EC4">
        <w:rPr>
          <w:rFonts w:ascii="Arial" w:hAnsi="Arial" w:cs="Arial"/>
          <w:sz w:val="22"/>
        </w:rPr>
        <w:t xml:space="preserve">20 </w:t>
      </w:r>
      <w:proofErr w:type="spellStart"/>
      <w:r w:rsidR="00BD0F7A" w:rsidRPr="005C1EC4">
        <w:rPr>
          <w:rFonts w:ascii="Arial" w:hAnsi="Arial" w:cs="Arial"/>
          <w:sz w:val="22"/>
        </w:rPr>
        <w:t>μM</w:t>
      </w:r>
      <w:proofErr w:type="spellEnd"/>
      <w:r w:rsidR="00BD0F7A" w:rsidRPr="005C1EC4">
        <w:rPr>
          <w:rFonts w:ascii="Arial" w:hAnsi="Arial" w:cs="Arial"/>
          <w:sz w:val="22"/>
        </w:rPr>
        <w:t>)</w:t>
      </w:r>
      <w:r w:rsidR="00D21E07" w:rsidRPr="00D7616F">
        <w:rPr>
          <w:rFonts w:ascii="Arial" w:hAnsi="Arial" w:cs="Arial"/>
          <w:sz w:val="22"/>
        </w:rPr>
        <w:t xml:space="preserve"> for 8</w:t>
      </w:r>
      <w:r w:rsidR="007B1F9C">
        <w:rPr>
          <w:rFonts w:ascii="Arial" w:hAnsi="Arial" w:cs="Arial" w:hint="eastAsia"/>
          <w:sz w:val="22"/>
        </w:rPr>
        <w:t xml:space="preserve"> </w:t>
      </w:r>
      <w:r w:rsidR="00D21E07" w:rsidRPr="00D7616F">
        <w:rPr>
          <w:rFonts w:ascii="Arial" w:hAnsi="Arial" w:cs="Arial"/>
          <w:sz w:val="22"/>
        </w:rPr>
        <w:t>h</w:t>
      </w:r>
      <w:r w:rsidR="007135F5" w:rsidRPr="00D7616F">
        <w:rPr>
          <w:rFonts w:ascii="Arial" w:hAnsi="Arial" w:cs="Arial"/>
          <w:sz w:val="22"/>
        </w:rPr>
        <w:t xml:space="preserve">. </w:t>
      </w:r>
      <w:r w:rsidR="00943A02" w:rsidRPr="00D7616F">
        <w:rPr>
          <w:rFonts w:ascii="Arial" w:hAnsi="Arial" w:cs="Arial"/>
          <w:sz w:val="22"/>
        </w:rPr>
        <w:t xml:space="preserve">Immunoprecipitation with anti-Flag beads followed by immunoblotting for </w:t>
      </w:r>
      <w:r w:rsidR="00943A02" w:rsidRPr="00D7616F">
        <w:rPr>
          <w:rFonts w:ascii="Arial" w:hAnsi="Arial" w:cs="Arial" w:hint="eastAsia"/>
          <w:sz w:val="22"/>
        </w:rPr>
        <w:t>NEDD8.</w:t>
      </w:r>
      <w:r w:rsidR="00706913">
        <w:rPr>
          <w:rFonts w:ascii="Arial" w:hAnsi="Arial" w:cs="Arial" w:hint="eastAsia"/>
          <w:sz w:val="22"/>
        </w:rPr>
        <w:t xml:space="preserve"> </w:t>
      </w:r>
      <w:r w:rsidR="0022226F">
        <w:rPr>
          <w:rFonts w:ascii="Arial" w:hAnsi="Arial" w:cs="Arial" w:hint="eastAsia"/>
          <w:b/>
          <w:bCs/>
          <w:sz w:val="22"/>
        </w:rPr>
        <w:t>E</w:t>
      </w:r>
      <w:r w:rsidR="003A019B" w:rsidRPr="00D7616F">
        <w:rPr>
          <w:rFonts w:ascii="Arial" w:hAnsi="Arial" w:cs="Arial" w:hint="eastAsia"/>
          <w:sz w:val="22"/>
        </w:rPr>
        <w:t xml:space="preserve"> </w:t>
      </w:r>
      <w:r w:rsidR="003A019B" w:rsidRPr="00D7616F">
        <w:rPr>
          <w:rFonts w:ascii="Arial" w:hAnsi="Arial" w:cs="Arial"/>
          <w:sz w:val="22"/>
        </w:rPr>
        <w:t>HEK293T cells</w:t>
      </w:r>
      <w:r w:rsidR="004521A5">
        <w:rPr>
          <w:rFonts w:ascii="Arial" w:hAnsi="Arial" w:cs="Arial" w:hint="eastAsia"/>
          <w:sz w:val="22"/>
        </w:rPr>
        <w:t xml:space="preserve"> </w:t>
      </w:r>
      <w:r w:rsidR="003A019B" w:rsidRPr="00D7616F">
        <w:rPr>
          <w:rFonts w:ascii="Arial" w:hAnsi="Arial" w:cs="Arial"/>
          <w:sz w:val="22"/>
        </w:rPr>
        <w:t>co-transfected with Flag-UCP1</w:t>
      </w:r>
      <w:r w:rsidR="00CB3DC3">
        <w:rPr>
          <w:rFonts w:ascii="Arial" w:hAnsi="Arial" w:cs="Arial" w:hint="eastAsia"/>
          <w:sz w:val="22"/>
        </w:rPr>
        <w:t xml:space="preserve"> and </w:t>
      </w:r>
      <w:r w:rsidR="003A019B" w:rsidRPr="00D7616F">
        <w:rPr>
          <w:rFonts w:ascii="Arial" w:hAnsi="Arial" w:cs="Arial" w:hint="eastAsia"/>
          <w:sz w:val="22"/>
        </w:rPr>
        <w:t>HA-UB</w:t>
      </w:r>
      <w:r w:rsidR="00CB3DC3">
        <w:rPr>
          <w:rFonts w:ascii="Arial" w:hAnsi="Arial" w:cs="Arial" w:hint="eastAsia"/>
          <w:sz w:val="22"/>
        </w:rPr>
        <w:t xml:space="preserve"> with</w:t>
      </w:r>
      <w:r w:rsidR="003A019B" w:rsidRPr="00D7616F">
        <w:rPr>
          <w:rFonts w:ascii="Arial" w:hAnsi="Arial" w:cs="Arial" w:hint="eastAsia"/>
          <w:sz w:val="22"/>
        </w:rPr>
        <w:t xml:space="preserve"> si-</w:t>
      </w:r>
      <w:r w:rsidR="003A019B" w:rsidRPr="00D7616F">
        <w:rPr>
          <w:rFonts w:ascii="Arial" w:hAnsi="Arial" w:cs="Arial" w:hint="eastAsia"/>
          <w:i/>
          <w:iCs/>
          <w:sz w:val="22"/>
        </w:rPr>
        <w:t>LC3</w:t>
      </w:r>
      <w:r w:rsidR="00851A75" w:rsidRPr="00D7616F">
        <w:rPr>
          <w:rFonts w:ascii="Arial" w:hAnsi="Arial" w:cs="Arial" w:hint="eastAsia"/>
          <w:sz w:val="22"/>
        </w:rPr>
        <w:t>,</w:t>
      </w:r>
      <w:r w:rsidR="003A019B" w:rsidRPr="00D7616F">
        <w:rPr>
          <w:rFonts w:ascii="Arial" w:hAnsi="Arial" w:cs="Arial"/>
          <w:sz w:val="22"/>
        </w:rPr>
        <w:t xml:space="preserve"> </w:t>
      </w:r>
      <w:r w:rsidR="00A06081">
        <w:rPr>
          <w:rFonts w:ascii="Arial" w:hAnsi="Arial" w:cs="Arial" w:hint="eastAsia"/>
          <w:sz w:val="22"/>
        </w:rPr>
        <w:t>were</w:t>
      </w:r>
      <w:r w:rsidR="00851A75" w:rsidRPr="00D7616F">
        <w:rPr>
          <w:rFonts w:ascii="Arial" w:hAnsi="Arial" w:cs="Arial"/>
          <w:sz w:val="22"/>
        </w:rPr>
        <w:t xml:space="preserve"> treated with MG132 (10 </w:t>
      </w:r>
      <w:proofErr w:type="spellStart"/>
      <w:r w:rsidR="00851A75" w:rsidRPr="00D7616F">
        <w:rPr>
          <w:rFonts w:ascii="Arial" w:hAnsi="Arial" w:cs="Arial"/>
          <w:sz w:val="22"/>
        </w:rPr>
        <w:t>μM</w:t>
      </w:r>
      <w:proofErr w:type="spellEnd"/>
      <w:r w:rsidR="00851A75" w:rsidRPr="00D7616F">
        <w:rPr>
          <w:rFonts w:ascii="Arial" w:hAnsi="Arial" w:cs="Arial"/>
          <w:sz w:val="22"/>
        </w:rPr>
        <w:t>)</w:t>
      </w:r>
      <w:r w:rsidR="00BD0F7A">
        <w:rPr>
          <w:rFonts w:ascii="Arial" w:hAnsi="Arial" w:cs="Arial" w:hint="eastAsia"/>
          <w:sz w:val="22"/>
        </w:rPr>
        <w:t xml:space="preserve"> and HCQ (</w:t>
      </w:r>
      <w:r w:rsidR="00BD0F7A" w:rsidRPr="005C1EC4">
        <w:rPr>
          <w:rFonts w:ascii="Arial" w:hAnsi="Arial" w:cs="Arial"/>
          <w:sz w:val="22"/>
        </w:rPr>
        <w:t xml:space="preserve">20 </w:t>
      </w:r>
      <w:proofErr w:type="spellStart"/>
      <w:r w:rsidR="00BD0F7A" w:rsidRPr="005C1EC4">
        <w:rPr>
          <w:rFonts w:ascii="Arial" w:hAnsi="Arial" w:cs="Arial"/>
          <w:sz w:val="22"/>
        </w:rPr>
        <w:t>μM</w:t>
      </w:r>
      <w:proofErr w:type="spellEnd"/>
      <w:r w:rsidR="00BD0F7A" w:rsidRPr="005C1EC4">
        <w:rPr>
          <w:rFonts w:ascii="Arial" w:hAnsi="Arial" w:cs="Arial"/>
          <w:sz w:val="22"/>
        </w:rPr>
        <w:t>)</w:t>
      </w:r>
      <w:r w:rsidR="00851A75" w:rsidRPr="00D7616F">
        <w:rPr>
          <w:rFonts w:ascii="Arial" w:hAnsi="Arial" w:cs="Arial"/>
          <w:sz w:val="22"/>
        </w:rPr>
        <w:t xml:space="preserve"> for 8</w:t>
      </w:r>
      <w:r w:rsidR="007B1F9C">
        <w:rPr>
          <w:rFonts w:ascii="Arial" w:hAnsi="Arial" w:cs="Arial" w:hint="eastAsia"/>
          <w:sz w:val="22"/>
        </w:rPr>
        <w:t xml:space="preserve"> </w:t>
      </w:r>
      <w:r w:rsidR="00851A75" w:rsidRPr="00D7616F">
        <w:rPr>
          <w:rFonts w:ascii="Arial" w:hAnsi="Arial" w:cs="Arial"/>
          <w:sz w:val="22"/>
        </w:rPr>
        <w:t>h.</w:t>
      </w:r>
      <w:r w:rsidR="00943A02" w:rsidRPr="00D7616F">
        <w:rPr>
          <w:rFonts w:ascii="Arial" w:hAnsi="Arial" w:cs="Arial"/>
          <w:sz w:val="22"/>
        </w:rPr>
        <w:t xml:space="preserve"> Immunoprecipitation with anti-Flag beads followed by immunoblotting for </w:t>
      </w:r>
      <w:r w:rsidR="00943A02" w:rsidRPr="00D7616F">
        <w:rPr>
          <w:rFonts w:ascii="Arial" w:hAnsi="Arial" w:cs="Arial" w:hint="eastAsia"/>
          <w:sz w:val="22"/>
        </w:rPr>
        <w:t>ubiquitin.</w:t>
      </w:r>
      <w:r w:rsidR="00706913">
        <w:rPr>
          <w:rFonts w:ascii="Arial" w:hAnsi="Arial" w:cs="Arial" w:hint="eastAsia"/>
          <w:sz w:val="22"/>
        </w:rPr>
        <w:t xml:space="preserve"> </w:t>
      </w:r>
      <w:r w:rsidR="0022226F">
        <w:rPr>
          <w:rFonts w:ascii="Arial" w:hAnsi="Arial" w:cs="Arial" w:hint="eastAsia"/>
          <w:b/>
          <w:bCs/>
          <w:sz w:val="22"/>
        </w:rPr>
        <w:t>F</w:t>
      </w:r>
      <w:r w:rsidR="003A019B" w:rsidRPr="00D7616F">
        <w:rPr>
          <w:rFonts w:ascii="Arial" w:hAnsi="Arial" w:cs="Arial" w:hint="eastAsia"/>
          <w:sz w:val="22"/>
        </w:rPr>
        <w:t xml:space="preserve"> </w:t>
      </w:r>
      <w:r w:rsidR="003A019B" w:rsidRPr="00D7616F">
        <w:rPr>
          <w:rFonts w:ascii="Arial" w:hAnsi="Arial" w:cs="Arial"/>
          <w:sz w:val="22"/>
        </w:rPr>
        <w:t>HEK293T cells co-transfected with Flag-UCP1</w:t>
      </w:r>
      <w:r w:rsidR="00A75CCC">
        <w:rPr>
          <w:rFonts w:ascii="Arial" w:hAnsi="Arial" w:cs="Arial" w:hint="eastAsia"/>
          <w:sz w:val="22"/>
        </w:rPr>
        <w:t xml:space="preserve"> and</w:t>
      </w:r>
      <w:r w:rsidR="003A019B" w:rsidRPr="00D7616F">
        <w:rPr>
          <w:rFonts w:ascii="Arial" w:hAnsi="Arial" w:cs="Arial" w:hint="eastAsia"/>
          <w:sz w:val="22"/>
        </w:rPr>
        <w:t xml:space="preserve"> GFP-LC3</w:t>
      </w:r>
      <w:r w:rsidR="00CB3DC3">
        <w:rPr>
          <w:rFonts w:ascii="Arial" w:hAnsi="Arial" w:cs="Arial" w:hint="eastAsia"/>
          <w:sz w:val="22"/>
        </w:rPr>
        <w:t xml:space="preserve"> with</w:t>
      </w:r>
      <w:r w:rsidR="003A019B" w:rsidRPr="00D7616F">
        <w:rPr>
          <w:rFonts w:ascii="Arial" w:hAnsi="Arial" w:cs="Arial" w:hint="eastAsia"/>
          <w:sz w:val="22"/>
        </w:rPr>
        <w:t xml:space="preserve"> si-</w:t>
      </w:r>
      <w:r w:rsidR="003A019B" w:rsidRPr="00D7616F">
        <w:rPr>
          <w:rFonts w:ascii="Arial" w:hAnsi="Arial" w:cs="Arial" w:hint="eastAsia"/>
          <w:i/>
          <w:iCs/>
          <w:sz w:val="22"/>
        </w:rPr>
        <w:t>UBB</w:t>
      </w:r>
      <w:r w:rsidR="00D7616F" w:rsidRPr="00D7616F">
        <w:rPr>
          <w:rFonts w:ascii="Arial" w:hAnsi="Arial" w:cs="Arial" w:hint="eastAsia"/>
          <w:sz w:val="22"/>
        </w:rPr>
        <w:t xml:space="preserve">, </w:t>
      </w:r>
      <w:r w:rsidR="00A06081">
        <w:rPr>
          <w:rFonts w:ascii="Arial" w:hAnsi="Arial" w:cs="Arial" w:hint="eastAsia"/>
          <w:sz w:val="22"/>
        </w:rPr>
        <w:t>were</w:t>
      </w:r>
      <w:r w:rsidR="00D7616F" w:rsidRPr="00D7616F">
        <w:rPr>
          <w:rFonts w:ascii="Arial" w:hAnsi="Arial" w:cs="Arial"/>
          <w:sz w:val="22"/>
        </w:rPr>
        <w:t xml:space="preserve"> treated with </w:t>
      </w:r>
      <w:r w:rsidR="00BD0F7A" w:rsidRPr="00D7616F">
        <w:rPr>
          <w:rFonts w:ascii="Arial" w:hAnsi="Arial" w:cs="Arial"/>
          <w:sz w:val="22"/>
        </w:rPr>
        <w:t xml:space="preserve">MG132 (10 </w:t>
      </w:r>
      <w:proofErr w:type="spellStart"/>
      <w:r w:rsidR="00BD0F7A" w:rsidRPr="00D7616F">
        <w:rPr>
          <w:rFonts w:ascii="Arial" w:hAnsi="Arial" w:cs="Arial"/>
          <w:sz w:val="22"/>
        </w:rPr>
        <w:t>μM</w:t>
      </w:r>
      <w:proofErr w:type="spellEnd"/>
      <w:r w:rsidR="00BD0F7A" w:rsidRPr="00D7616F">
        <w:rPr>
          <w:rFonts w:ascii="Arial" w:hAnsi="Arial" w:cs="Arial"/>
          <w:sz w:val="22"/>
        </w:rPr>
        <w:t>)</w:t>
      </w:r>
      <w:r w:rsidR="00BD0F7A">
        <w:rPr>
          <w:rFonts w:ascii="Arial" w:hAnsi="Arial" w:cs="Arial" w:hint="eastAsia"/>
          <w:sz w:val="22"/>
        </w:rPr>
        <w:t xml:space="preserve"> and </w:t>
      </w:r>
      <w:r w:rsidR="00657484">
        <w:rPr>
          <w:rFonts w:ascii="Arial" w:hAnsi="Arial" w:cs="Arial" w:hint="eastAsia"/>
          <w:sz w:val="22"/>
        </w:rPr>
        <w:t>HCQ</w:t>
      </w:r>
      <w:r w:rsidR="00D7616F" w:rsidRPr="00D7616F">
        <w:rPr>
          <w:rFonts w:ascii="Arial" w:hAnsi="Arial" w:cs="Arial"/>
          <w:sz w:val="22"/>
        </w:rPr>
        <w:t xml:space="preserve"> (</w:t>
      </w:r>
      <w:r w:rsidR="00657484">
        <w:rPr>
          <w:rFonts w:ascii="Arial" w:hAnsi="Arial" w:cs="Arial" w:hint="eastAsia"/>
          <w:sz w:val="22"/>
        </w:rPr>
        <w:t>2</w:t>
      </w:r>
      <w:r w:rsidR="00D7616F" w:rsidRPr="00D7616F">
        <w:rPr>
          <w:rFonts w:ascii="Arial" w:hAnsi="Arial" w:cs="Arial"/>
          <w:sz w:val="22"/>
        </w:rPr>
        <w:t xml:space="preserve">0 </w:t>
      </w:r>
      <w:proofErr w:type="spellStart"/>
      <w:r w:rsidR="00D7616F" w:rsidRPr="00D7616F">
        <w:rPr>
          <w:rFonts w:ascii="Arial" w:hAnsi="Arial" w:cs="Arial"/>
          <w:sz w:val="22"/>
        </w:rPr>
        <w:t>μM</w:t>
      </w:r>
      <w:proofErr w:type="spellEnd"/>
      <w:r w:rsidR="00D7616F" w:rsidRPr="00D7616F">
        <w:rPr>
          <w:rFonts w:ascii="Arial" w:hAnsi="Arial" w:cs="Arial"/>
          <w:sz w:val="22"/>
        </w:rPr>
        <w:t>) for 8</w:t>
      </w:r>
      <w:r w:rsidR="007B1F9C">
        <w:rPr>
          <w:rFonts w:ascii="Arial" w:hAnsi="Arial" w:cs="Arial" w:hint="eastAsia"/>
          <w:sz w:val="22"/>
        </w:rPr>
        <w:t xml:space="preserve"> </w:t>
      </w:r>
      <w:r w:rsidR="00D7616F" w:rsidRPr="00D7616F">
        <w:rPr>
          <w:rFonts w:ascii="Arial" w:hAnsi="Arial" w:cs="Arial"/>
          <w:sz w:val="22"/>
        </w:rPr>
        <w:t xml:space="preserve">h. </w:t>
      </w:r>
      <w:r w:rsidR="00943A02" w:rsidRPr="00D7616F">
        <w:rPr>
          <w:rFonts w:ascii="Arial" w:hAnsi="Arial" w:cs="Arial"/>
          <w:sz w:val="22"/>
        </w:rPr>
        <w:t xml:space="preserve">Immunoprecipitation with anti-Flag beads followed by immunoblotting for </w:t>
      </w:r>
      <w:r w:rsidR="00943A02" w:rsidRPr="0041007F">
        <w:rPr>
          <w:rFonts w:ascii="Arial" w:hAnsi="Arial" w:cs="Arial" w:hint="eastAsia"/>
          <w:sz w:val="22"/>
        </w:rPr>
        <w:t>LC3.</w:t>
      </w:r>
    </w:p>
    <w:p w14:paraId="7115E605" w14:textId="77777777" w:rsidR="00BF5E3E" w:rsidRDefault="00BF5E3E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</w:p>
    <w:p w14:paraId="4ACD5F9E" w14:textId="72B3A6E0" w:rsidR="002D03B0" w:rsidRPr="00FF0BDB" w:rsidRDefault="002D03B0" w:rsidP="002D03B0">
      <w:pPr>
        <w:spacing w:after="120" w:line="240" w:lineRule="auto"/>
        <w:rPr>
          <w:rFonts w:ascii="Arial" w:hAnsi="Arial" w:cs="Arial"/>
          <w:sz w:val="22"/>
        </w:rPr>
      </w:pPr>
      <w:r w:rsidRPr="00A61703">
        <w:rPr>
          <w:rFonts w:ascii="Arial" w:hAnsi="Arial" w:cs="Arial"/>
          <w:b/>
          <w:bCs/>
          <w:sz w:val="32"/>
          <w:szCs w:val="32"/>
        </w:rPr>
        <w:lastRenderedPageBreak/>
        <w:t>Figure S</w:t>
      </w:r>
      <w:r>
        <w:rPr>
          <w:rFonts w:ascii="Arial" w:hAnsi="Arial" w:cs="Arial" w:hint="eastAsia"/>
          <w:b/>
          <w:bCs/>
          <w:sz w:val="32"/>
          <w:szCs w:val="32"/>
        </w:rPr>
        <w:t>4</w:t>
      </w:r>
      <w:r w:rsidRPr="00346A79">
        <w:rPr>
          <w:noProof/>
        </w:rPr>
        <w:t xml:space="preserve"> </w:t>
      </w:r>
    </w:p>
    <w:p w14:paraId="29C0C7BA" w14:textId="5C540A31" w:rsidR="002D03B0" w:rsidRDefault="000C2913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741537DD" wp14:editId="7C379FE7">
            <wp:extent cx="6896100" cy="3884245"/>
            <wp:effectExtent l="0" t="0" r="0" b="2540"/>
            <wp:docPr id="1533845784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3" r="2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1649" cy="38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7C404F" w14:textId="704FE21A" w:rsidR="002D03B0" w:rsidRDefault="002D03B0" w:rsidP="002D03B0">
      <w:pPr>
        <w:widowControl/>
        <w:wordWrap/>
        <w:autoSpaceDE/>
        <w:autoSpaceDN/>
        <w:rPr>
          <w:rFonts w:ascii="Arial" w:hAnsi="Arial" w:cs="Arial"/>
          <w:b/>
          <w:bCs/>
          <w:sz w:val="22"/>
        </w:rPr>
      </w:pPr>
      <w:r w:rsidRPr="00EC0084">
        <w:rPr>
          <w:rFonts w:ascii="Arial" w:hAnsi="Arial" w:cs="Arial"/>
          <w:b/>
          <w:bCs/>
          <w:sz w:val="22"/>
        </w:rPr>
        <w:t>Figure S</w:t>
      </w:r>
      <w:r>
        <w:rPr>
          <w:rFonts w:ascii="Arial" w:hAnsi="Arial" w:cs="Arial" w:hint="eastAsia"/>
          <w:b/>
          <w:bCs/>
          <w:sz w:val="22"/>
        </w:rPr>
        <w:t>4</w:t>
      </w:r>
      <w:r w:rsidRPr="00EC0084">
        <w:rPr>
          <w:rFonts w:ascii="Arial" w:hAnsi="Arial" w:cs="Arial"/>
          <w:b/>
          <w:bCs/>
          <w:sz w:val="22"/>
        </w:rPr>
        <w:t xml:space="preserve">. </w:t>
      </w:r>
      <w:r w:rsidR="00706913">
        <w:rPr>
          <w:rFonts w:ascii="Arial" w:hAnsi="Arial" w:cs="Arial" w:hint="eastAsia"/>
          <w:b/>
          <w:bCs/>
          <w:sz w:val="22"/>
        </w:rPr>
        <w:t>NIX-mediated recruitment of LC3 downstream of UCP1 neddylation</w:t>
      </w:r>
      <w:r>
        <w:rPr>
          <w:rFonts w:ascii="Arial" w:hAnsi="Arial" w:cs="Arial" w:hint="eastAsia"/>
          <w:b/>
          <w:bCs/>
          <w:sz w:val="22"/>
        </w:rPr>
        <w:t>.</w:t>
      </w:r>
    </w:p>
    <w:p w14:paraId="40664A5D" w14:textId="3E888229" w:rsidR="00706913" w:rsidRDefault="002D03B0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proofErr w:type="gramStart"/>
      <w:r w:rsidRPr="00595999">
        <w:rPr>
          <w:rFonts w:ascii="Arial" w:hAnsi="Arial" w:cs="Arial" w:hint="eastAsia"/>
          <w:b/>
          <w:bCs/>
          <w:sz w:val="22"/>
        </w:rPr>
        <w:t>A</w:t>
      </w:r>
      <w:r w:rsidRPr="00686B41">
        <w:rPr>
          <w:rFonts w:ascii="Arial" w:hAnsi="Arial" w:cs="Arial" w:hint="eastAsia"/>
          <w:sz w:val="22"/>
        </w:rPr>
        <w:t xml:space="preserve"> </w:t>
      </w:r>
      <w:r w:rsidR="00706913" w:rsidRPr="00706913">
        <w:rPr>
          <w:rFonts w:ascii="Arial" w:hAnsi="Arial" w:cs="Arial"/>
          <w:sz w:val="22"/>
        </w:rPr>
        <w:t>Day</w:t>
      </w:r>
      <w:proofErr w:type="gramEnd"/>
      <w:r w:rsidR="00706913" w:rsidRPr="00706913">
        <w:rPr>
          <w:rFonts w:ascii="Arial" w:hAnsi="Arial" w:cs="Arial"/>
          <w:sz w:val="22"/>
        </w:rPr>
        <w:t xml:space="preserve"> 8 differentiated 3T3-L1 adipocytes transfected with si-</w:t>
      </w:r>
      <w:r w:rsidR="00706913" w:rsidRPr="00706913">
        <w:rPr>
          <w:rFonts w:ascii="Arial" w:hAnsi="Arial" w:cs="Arial"/>
          <w:i/>
          <w:iCs/>
          <w:sz w:val="22"/>
        </w:rPr>
        <w:t>Ctrl</w:t>
      </w:r>
      <w:r w:rsidR="00706913" w:rsidRPr="00706913">
        <w:rPr>
          <w:rFonts w:ascii="Arial" w:hAnsi="Arial" w:cs="Arial"/>
          <w:sz w:val="22"/>
        </w:rPr>
        <w:t xml:space="preserve"> or si-</w:t>
      </w:r>
      <w:r w:rsidR="00706913">
        <w:rPr>
          <w:rFonts w:ascii="Arial" w:hAnsi="Arial" w:cs="Arial" w:hint="eastAsia"/>
          <w:i/>
          <w:iCs/>
          <w:sz w:val="22"/>
        </w:rPr>
        <w:t>Bnip3</w:t>
      </w:r>
      <w:r w:rsidR="00706913" w:rsidRPr="00706913">
        <w:rPr>
          <w:rFonts w:ascii="Arial" w:hAnsi="Arial" w:cs="Arial"/>
          <w:sz w:val="22"/>
        </w:rPr>
        <w:t xml:space="preserve">, </w:t>
      </w:r>
      <w:r w:rsidR="00A06081">
        <w:rPr>
          <w:rFonts w:ascii="Arial" w:hAnsi="Arial" w:cs="Arial" w:hint="eastAsia"/>
          <w:sz w:val="22"/>
        </w:rPr>
        <w:t>were</w:t>
      </w:r>
      <w:r w:rsidR="00706913" w:rsidRPr="00706913">
        <w:rPr>
          <w:rFonts w:ascii="Arial" w:hAnsi="Arial" w:cs="Arial"/>
          <w:sz w:val="22"/>
        </w:rPr>
        <w:t xml:space="preserve"> treated with </w:t>
      </w:r>
      <w:r w:rsidR="00BD0F7A" w:rsidRPr="005C1EC4">
        <w:rPr>
          <w:rFonts w:ascii="Arial" w:hAnsi="Arial" w:cs="Arial"/>
          <w:sz w:val="22"/>
        </w:rPr>
        <w:t xml:space="preserve">MG132 (10 </w:t>
      </w:r>
      <w:proofErr w:type="spellStart"/>
      <w:r w:rsidR="00BD0F7A" w:rsidRPr="005C1EC4">
        <w:rPr>
          <w:rFonts w:ascii="Arial" w:hAnsi="Arial" w:cs="Arial"/>
          <w:sz w:val="22"/>
        </w:rPr>
        <w:t>μM</w:t>
      </w:r>
      <w:proofErr w:type="spellEnd"/>
      <w:r w:rsidR="00BD0F7A" w:rsidRPr="005C1EC4">
        <w:rPr>
          <w:rFonts w:ascii="Arial" w:hAnsi="Arial" w:cs="Arial"/>
          <w:sz w:val="22"/>
        </w:rPr>
        <w:t>)</w:t>
      </w:r>
      <w:r w:rsidR="00BD0F7A">
        <w:rPr>
          <w:rFonts w:ascii="Arial" w:hAnsi="Arial" w:cs="Arial" w:hint="eastAsia"/>
          <w:sz w:val="22"/>
        </w:rPr>
        <w:t xml:space="preserve"> and </w:t>
      </w:r>
      <w:r w:rsidR="00706913" w:rsidRPr="00706913">
        <w:rPr>
          <w:rFonts w:ascii="Arial" w:hAnsi="Arial" w:cs="Arial"/>
          <w:sz w:val="22"/>
        </w:rPr>
        <w:t xml:space="preserve">HCQ (20 </w:t>
      </w:r>
      <w:proofErr w:type="spellStart"/>
      <w:r w:rsidR="00706913" w:rsidRPr="00706913">
        <w:rPr>
          <w:rFonts w:ascii="Arial" w:hAnsi="Arial" w:cs="Arial"/>
          <w:sz w:val="22"/>
        </w:rPr>
        <w:t>μM</w:t>
      </w:r>
      <w:proofErr w:type="spellEnd"/>
      <w:r w:rsidR="00706913" w:rsidRPr="00706913">
        <w:rPr>
          <w:rFonts w:ascii="Arial" w:hAnsi="Arial" w:cs="Arial"/>
          <w:sz w:val="22"/>
        </w:rPr>
        <w:t xml:space="preserve">) for 8 h. Immunoprecipitation with anti-UCP1 antibody followed by </w:t>
      </w:r>
      <w:r w:rsidR="00706913" w:rsidRPr="00900C50">
        <w:rPr>
          <w:rFonts w:ascii="Arial" w:hAnsi="Arial" w:cs="Arial"/>
          <w:sz w:val="22"/>
        </w:rPr>
        <w:t>immunoblotting for LC3.</w:t>
      </w:r>
      <w:r w:rsidR="00BF5E3E" w:rsidRPr="00900C50">
        <w:rPr>
          <w:rFonts w:ascii="Arial" w:hAnsi="Arial" w:cs="Arial"/>
          <w:sz w:val="22"/>
        </w:rPr>
        <w:t xml:space="preserve"> </w:t>
      </w:r>
      <w:r w:rsidR="00BF5E3E" w:rsidRPr="00900C50">
        <w:rPr>
          <w:rFonts w:ascii="Arial" w:hAnsi="Arial" w:cs="Arial"/>
          <w:b/>
          <w:sz w:val="22"/>
        </w:rPr>
        <w:t>B</w:t>
      </w:r>
      <w:r w:rsidR="00BF5E3E" w:rsidRPr="00900C50">
        <w:rPr>
          <w:rFonts w:ascii="Arial" w:hAnsi="Arial" w:cs="Arial" w:hint="eastAsia"/>
          <w:sz w:val="22"/>
        </w:rPr>
        <w:t xml:space="preserve"> </w:t>
      </w:r>
      <w:r w:rsidR="00BF5E3E" w:rsidRPr="00900C50">
        <w:rPr>
          <w:rFonts w:ascii="Arial" w:hAnsi="Arial" w:cs="Arial"/>
          <w:sz w:val="22"/>
        </w:rPr>
        <w:t>Day 8 differentiated 3T3-L1 adipocytes transfected with si-</w:t>
      </w:r>
      <w:r w:rsidR="00BF5E3E" w:rsidRPr="00900C50">
        <w:rPr>
          <w:rFonts w:ascii="Arial" w:hAnsi="Arial" w:cs="Arial"/>
          <w:i/>
          <w:iCs/>
          <w:sz w:val="22"/>
        </w:rPr>
        <w:t>Ctrl</w:t>
      </w:r>
      <w:r w:rsidR="00900C50" w:rsidRPr="00900C50">
        <w:rPr>
          <w:rFonts w:ascii="Arial" w:hAnsi="Arial" w:cs="Arial" w:hint="eastAsia"/>
          <w:sz w:val="22"/>
        </w:rPr>
        <w:t>,</w:t>
      </w:r>
      <w:r w:rsidR="00BF5E3E" w:rsidRPr="00900C50">
        <w:rPr>
          <w:rFonts w:ascii="Arial" w:hAnsi="Arial" w:cs="Arial"/>
          <w:sz w:val="22"/>
        </w:rPr>
        <w:t xml:space="preserve"> </w:t>
      </w:r>
      <w:r w:rsidR="00E54FA7">
        <w:rPr>
          <w:rFonts w:ascii="Arial" w:hAnsi="Arial" w:cs="Arial" w:hint="eastAsia"/>
          <w:sz w:val="22"/>
        </w:rPr>
        <w:t>3</w:t>
      </w:r>
      <w:r w:rsidR="00E54FA7">
        <w:rPr>
          <w:rFonts w:ascii="Arial" w:hAnsi="Arial" w:cs="Arial"/>
          <w:sz w:val="22"/>
        </w:rPr>
        <w:t>’</w:t>
      </w:r>
      <w:r w:rsidR="00E54FA7">
        <w:rPr>
          <w:rFonts w:ascii="Arial" w:hAnsi="Arial" w:cs="Arial" w:hint="eastAsia"/>
          <w:sz w:val="22"/>
        </w:rPr>
        <w:t xml:space="preserve">UTR-targeting </w:t>
      </w:r>
      <w:r w:rsidR="00BF5E3E" w:rsidRPr="00900C50">
        <w:rPr>
          <w:rFonts w:ascii="Arial" w:hAnsi="Arial" w:cs="Arial"/>
          <w:sz w:val="22"/>
        </w:rPr>
        <w:t>si-</w:t>
      </w:r>
      <w:r w:rsidR="00BF5E3E" w:rsidRPr="00900C50">
        <w:rPr>
          <w:rFonts w:ascii="Arial" w:hAnsi="Arial" w:cs="Arial"/>
          <w:i/>
          <w:iCs/>
          <w:sz w:val="22"/>
        </w:rPr>
        <w:t>Nix</w:t>
      </w:r>
      <w:r w:rsidR="00BF5E3E" w:rsidRPr="00900C50">
        <w:rPr>
          <w:rFonts w:ascii="Arial" w:hAnsi="Arial" w:cs="Arial"/>
          <w:sz w:val="22"/>
        </w:rPr>
        <w:t>,</w:t>
      </w:r>
      <w:r w:rsidR="00E66651" w:rsidRPr="00900C50">
        <w:rPr>
          <w:rFonts w:ascii="Arial" w:hAnsi="Arial" w:cs="Arial"/>
          <w:sz w:val="22"/>
        </w:rPr>
        <w:t xml:space="preserve"> </w:t>
      </w:r>
      <w:r w:rsidR="00900C50" w:rsidRPr="00900C50">
        <w:rPr>
          <w:rFonts w:ascii="Arial" w:hAnsi="Arial" w:cs="Arial" w:hint="eastAsia"/>
          <w:sz w:val="22"/>
        </w:rPr>
        <w:t xml:space="preserve">or combination of </w:t>
      </w:r>
      <w:r w:rsidR="00E54FA7">
        <w:rPr>
          <w:rFonts w:ascii="Arial" w:hAnsi="Arial" w:cs="Arial" w:hint="eastAsia"/>
          <w:sz w:val="22"/>
        </w:rPr>
        <w:t>3</w:t>
      </w:r>
      <w:r w:rsidR="00E54FA7">
        <w:rPr>
          <w:rFonts w:ascii="Arial" w:hAnsi="Arial" w:cs="Arial"/>
          <w:sz w:val="22"/>
        </w:rPr>
        <w:t>’</w:t>
      </w:r>
      <w:r w:rsidR="00E54FA7">
        <w:rPr>
          <w:rFonts w:ascii="Arial" w:hAnsi="Arial" w:cs="Arial" w:hint="eastAsia"/>
          <w:sz w:val="22"/>
        </w:rPr>
        <w:t xml:space="preserve">UTR-targeting </w:t>
      </w:r>
      <w:r w:rsidR="00900C50" w:rsidRPr="00900C50">
        <w:rPr>
          <w:rFonts w:ascii="Arial" w:hAnsi="Arial" w:cs="Arial" w:hint="eastAsia"/>
          <w:sz w:val="22"/>
        </w:rPr>
        <w:t>si-</w:t>
      </w:r>
      <w:r w:rsidR="00900C50" w:rsidRPr="00900C50">
        <w:rPr>
          <w:rFonts w:ascii="Arial" w:hAnsi="Arial" w:cs="Arial" w:hint="eastAsia"/>
          <w:i/>
          <w:iCs/>
          <w:sz w:val="22"/>
        </w:rPr>
        <w:t>Nix</w:t>
      </w:r>
      <w:r w:rsidR="00900C50" w:rsidRPr="00900C50">
        <w:rPr>
          <w:rFonts w:ascii="Arial" w:hAnsi="Arial" w:cs="Arial" w:hint="eastAsia"/>
          <w:sz w:val="22"/>
        </w:rPr>
        <w:t xml:space="preserve"> and </w:t>
      </w:r>
      <w:proofErr w:type="spellStart"/>
      <w:r w:rsidR="00E66651" w:rsidRPr="00900C50">
        <w:rPr>
          <w:rFonts w:ascii="Arial" w:hAnsi="Arial" w:cs="Arial"/>
          <w:sz w:val="22"/>
        </w:rPr>
        <w:t>pcNIX</w:t>
      </w:r>
      <w:proofErr w:type="spellEnd"/>
      <w:r w:rsidR="00BF5E3E" w:rsidRPr="00900C50">
        <w:rPr>
          <w:rFonts w:ascii="Arial" w:hAnsi="Arial" w:cs="Arial"/>
          <w:sz w:val="22"/>
        </w:rPr>
        <w:t xml:space="preserve"> </w:t>
      </w:r>
      <w:r w:rsidR="00BF5E3E" w:rsidRPr="00900C50">
        <w:rPr>
          <w:rFonts w:ascii="Arial" w:hAnsi="Arial" w:cs="Arial" w:hint="eastAsia"/>
          <w:sz w:val="22"/>
        </w:rPr>
        <w:t>were</w:t>
      </w:r>
      <w:r w:rsidR="00BF5E3E" w:rsidRPr="00900C50">
        <w:rPr>
          <w:rFonts w:ascii="Arial" w:hAnsi="Arial" w:cs="Arial"/>
          <w:sz w:val="22"/>
        </w:rPr>
        <w:t xml:space="preserve"> treated with MG132 (10 </w:t>
      </w:r>
      <w:proofErr w:type="spellStart"/>
      <w:r w:rsidR="00BF5E3E" w:rsidRPr="00900C50">
        <w:rPr>
          <w:rFonts w:ascii="Arial" w:hAnsi="Arial" w:cs="Arial"/>
          <w:sz w:val="22"/>
        </w:rPr>
        <w:t>μM</w:t>
      </w:r>
      <w:proofErr w:type="spellEnd"/>
      <w:r w:rsidR="00BF5E3E" w:rsidRPr="00900C50">
        <w:rPr>
          <w:rFonts w:ascii="Arial" w:hAnsi="Arial" w:cs="Arial"/>
          <w:sz w:val="22"/>
        </w:rPr>
        <w:t>)</w:t>
      </w:r>
      <w:r w:rsidR="00BF5E3E" w:rsidRPr="00900C50">
        <w:rPr>
          <w:rFonts w:ascii="Arial" w:hAnsi="Arial" w:cs="Arial" w:hint="eastAsia"/>
          <w:sz w:val="22"/>
        </w:rPr>
        <w:t xml:space="preserve"> and </w:t>
      </w:r>
      <w:r w:rsidR="00BF5E3E" w:rsidRPr="00900C50">
        <w:rPr>
          <w:rFonts w:ascii="Arial" w:hAnsi="Arial" w:cs="Arial"/>
          <w:sz w:val="22"/>
        </w:rPr>
        <w:t xml:space="preserve">HCQ (20 </w:t>
      </w:r>
      <w:proofErr w:type="spellStart"/>
      <w:r w:rsidR="00BF5E3E" w:rsidRPr="00900C50">
        <w:rPr>
          <w:rFonts w:ascii="Arial" w:hAnsi="Arial" w:cs="Arial"/>
          <w:sz w:val="22"/>
        </w:rPr>
        <w:t>μM</w:t>
      </w:r>
      <w:proofErr w:type="spellEnd"/>
      <w:r w:rsidR="00BF5E3E" w:rsidRPr="00900C50">
        <w:rPr>
          <w:rFonts w:ascii="Arial" w:hAnsi="Arial" w:cs="Arial"/>
          <w:sz w:val="22"/>
        </w:rPr>
        <w:t>) for 8 h. Immunoprecipitation with anti-UCP1 antibody fo</w:t>
      </w:r>
      <w:r w:rsidR="00E66651" w:rsidRPr="00900C50">
        <w:rPr>
          <w:rFonts w:ascii="Arial" w:hAnsi="Arial" w:cs="Arial"/>
          <w:sz w:val="22"/>
        </w:rPr>
        <w:t>llowed by immunoblotting for LC3</w:t>
      </w:r>
      <w:r w:rsidR="00BF5E3E" w:rsidRPr="00900C50">
        <w:rPr>
          <w:rFonts w:ascii="Arial" w:hAnsi="Arial" w:cs="Arial"/>
          <w:sz w:val="22"/>
        </w:rPr>
        <w:t>.</w:t>
      </w:r>
      <w:r w:rsidR="00E66651" w:rsidRPr="00900C50">
        <w:rPr>
          <w:rFonts w:ascii="Arial" w:hAnsi="Arial" w:cs="Arial"/>
          <w:sz w:val="22"/>
        </w:rPr>
        <w:t xml:space="preserve"> </w:t>
      </w:r>
      <w:r w:rsidR="00E66651" w:rsidRPr="00900C50">
        <w:rPr>
          <w:rFonts w:ascii="Arial" w:hAnsi="Arial" w:cs="Arial"/>
          <w:b/>
          <w:bCs/>
          <w:sz w:val="22"/>
        </w:rPr>
        <w:t>C</w:t>
      </w:r>
      <w:r w:rsidR="00543530" w:rsidRPr="001C0AE8">
        <w:rPr>
          <w:rFonts w:ascii="Arial" w:hAnsi="Arial" w:cs="Arial"/>
          <w:sz w:val="22"/>
        </w:rPr>
        <w:t>–</w:t>
      </w:r>
      <w:r w:rsidR="00E66651" w:rsidRPr="00900C50">
        <w:rPr>
          <w:rFonts w:ascii="Arial" w:hAnsi="Arial" w:cs="Arial"/>
          <w:b/>
          <w:bCs/>
          <w:sz w:val="22"/>
        </w:rPr>
        <w:t>D</w:t>
      </w:r>
      <w:r w:rsidR="00706913" w:rsidRPr="00900C50">
        <w:rPr>
          <w:rFonts w:ascii="Arial" w:hAnsi="Arial" w:cs="Arial" w:hint="eastAsia"/>
          <w:sz w:val="22"/>
        </w:rPr>
        <w:t xml:space="preserve"> </w:t>
      </w:r>
      <w:r w:rsidR="00706913" w:rsidRPr="00900C50">
        <w:rPr>
          <w:rFonts w:ascii="Arial" w:hAnsi="Arial" w:cs="Arial"/>
          <w:sz w:val="22"/>
        </w:rPr>
        <w:t>Day 8 differentiated 3T3-L1 adipocytes transfected with si-</w:t>
      </w:r>
      <w:r w:rsidR="00706913" w:rsidRPr="00900C50">
        <w:rPr>
          <w:rFonts w:ascii="Arial" w:hAnsi="Arial" w:cs="Arial"/>
          <w:i/>
          <w:iCs/>
          <w:sz w:val="22"/>
        </w:rPr>
        <w:t>Ctrl</w:t>
      </w:r>
      <w:r w:rsidR="00706913" w:rsidRPr="00900C50">
        <w:rPr>
          <w:rFonts w:ascii="Arial" w:hAnsi="Arial" w:cs="Arial"/>
          <w:sz w:val="22"/>
        </w:rPr>
        <w:t xml:space="preserve"> or si-</w:t>
      </w:r>
      <w:r w:rsidR="00033CDA" w:rsidRPr="00900C50">
        <w:rPr>
          <w:rFonts w:ascii="Arial" w:hAnsi="Arial" w:cs="Arial" w:hint="eastAsia"/>
          <w:i/>
          <w:iCs/>
          <w:sz w:val="22"/>
        </w:rPr>
        <w:t>Nix</w:t>
      </w:r>
      <w:r w:rsidR="00706913" w:rsidRPr="00900C50">
        <w:rPr>
          <w:rFonts w:ascii="Arial" w:hAnsi="Arial" w:cs="Arial"/>
          <w:sz w:val="22"/>
        </w:rPr>
        <w:t xml:space="preserve">, </w:t>
      </w:r>
      <w:r w:rsidR="00A06081">
        <w:rPr>
          <w:rFonts w:ascii="Arial" w:hAnsi="Arial" w:cs="Arial" w:hint="eastAsia"/>
          <w:sz w:val="22"/>
        </w:rPr>
        <w:t>were</w:t>
      </w:r>
      <w:r w:rsidR="00706913" w:rsidRPr="00706913">
        <w:rPr>
          <w:rFonts w:ascii="Arial" w:hAnsi="Arial" w:cs="Arial"/>
          <w:sz w:val="22"/>
        </w:rPr>
        <w:t xml:space="preserve"> treated with </w:t>
      </w:r>
      <w:r w:rsidR="00BD0F7A" w:rsidRPr="005C1EC4">
        <w:rPr>
          <w:rFonts w:ascii="Arial" w:hAnsi="Arial" w:cs="Arial"/>
          <w:sz w:val="22"/>
        </w:rPr>
        <w:t xml:space="preserve">MG132 (10 </w:t>
      </w:r>
      <w:proofErr w:type="spellStart"/>
      <w:r w:rsidR="00BD0F7A" w:rsidRPr="005C1EC4">
        <w:rPr>
          <w:rFonts w:ascii="Arial" w:hAnsi="Arial" w:cs="Arial"/>
          <w:sz w:val="22"/>
        </w:rPr>
        <w:t>μM</w:t>
      </w:r>
      <w:proofErr w:type="spellEnd"/>
      <w:r w:rsidR="00BD0F7A" w:rsidRPr="005C1EC4">
        <w:rPr>
          <w:rFonts w:ascii="Arial" w:hAnsi="Arial" w:cs="Arial"/>
          <w:sz w:val="22"/>
        </w:rPr>
        <w:t>)</w:t>
      </w:r>
      <w:r w:rsidR="00BD0F7A">
        <w:rPr>
          <w:rFonts w:ascii="Arial" w:hAnsi="Arial" w:cs="Arial" w:hint="eastAsia"/>
          <w:sz w:val="22"/>
        </w:rPr>
        <w:t xml:space="preserve"> and </w:t>
      </w:r>
      <w:r w:rsidR="00706913" w:rsidRPr="00706913">
        <w:rPr>
          <w:rFonts w:ascii="Arial" w:hAnsi="Arial" w:cs="Arial"/>
          <w:sz w:val="22"/>
        </w:rPr>
        <w:t xml:space="preserve">HCQ (20 </w:t>
      </w:r>
      <w:proofErr w:type="spellStart"/>
      <w:r w:rsidR="00706913" w:rsidRPr="00706913">
        <w:rPr>
          <w:rFonts w:ascii="Arial" w:hAnsi="Arial" w:cs="Arial"/>
          <w:sz w:val="22"/>
        </w:rPr>
        <w:t>μM</w:t>
      </w:r>
      <w:proofErr w:type="spellEnd"/>
      <w:r w:rsidR="00706913" w:rsidRPr="00706913">
        <w:rPr>
          <w:rFonts w:ascii="Arial" w:hAnsi="Arial" w:cs="Arial"/>
          <w:sz w:val="22"/>
        </w:rPr>
        <w:t xml:space="preserve">) for 8 h. Immunoprecipitation with anti-UCP1 antibody followed by immunoblotting for </w:t>
      </w:r>
      <w:r w:rsidR="00EB2B37">
        <w:rPr>
          <w:rFonts w:ascii="Arial" w:hAnsi="Arial" w:cs="Arial" w:hint="eastAsia"/>
          <w:sz w:val="22"/>
        </w:rPr>
        <w:t>(</w:t>
      </w:r>
      <w:r w:rsidR="00E66651">
        <w:rPr>
          <w:rFonts w:ascii="Arial" w:hAnsi="Arial" w:cs="Arial"/>
          <w:b/>
          <w:bCs/>
          <w:sz w:val="22"/>
        </w:rPr>
        <w:t>C</w:t>
      </w:r>
      <w:r w:rsidR="00EB2B37" w:rsidRPr="00EB2B37">
        <w:rPr>
          <w:rFonts w:ascii="Arial" w:hAnsi="Arial" w:cs="Arial" w:hint="eastAsia"/>
          <w:sz w:val="22"/>
        </w:rPr>
        <w:t>)</w:t>
      </w:r>
      <w:r w:rsidR="00033CDA">
        <w:rPr>
          <w:rFonts w:ascii="Arial" w:hAnsi="Arial" w:cs="Arial" w:hint="eastAsia"/>
          <w:sz w:val="22"/>
        </w:rPr>
        <w:t xml:space="preserve"> NEDD8 or </w:t>
      </w:r>
      <w:r w:rsidR="00EB2B37">
        <w:rPr>
          <w:rFonts w:ascii="Arial" w:hAnsi="Arial" w:cs="Arial" w:hint="eastAsia"/>
          <w:sz w:val="22"/>
        </w:rPr>
        <w:t>(</w:t>
      </w:r>
      <w:r w:rsidR="00E66651">
        <w:rPr>
          <w:rFonts w:ascii="Arial" w:hAnsi="Arial" w:cs="Arial"/>
          <w:b/>
          <w:bCs/>
          <w:sz w:val="22"/>
        </w:rPr>
        <w:t>D</w:t>
      </w:r>
      <w:r w:rsidR="00EB2B37" w:rsidRPr="00EB2B37">
        <w:rPr>
          <w:rFonts w:ascii="Arial" w:hAnsi="Arial" w:cs="Arial" w:hint="eastAsia"/>
          <w:sz w:val="22"/>
        </w:rPr>
        <w:t>)</w:t>
      </w:r>
      <w:r w:rsidR="00033CDA">
        <w:rPr>
          <w:rFonts w:ascii="Arial" w:hAnsi="Arial" w:cs="Arial" w:hint="eastAsia"/>
          <w:sz w:val="22"/>
        </w:rPr>
        <w:t xml:space="preserve"> </w:t>
      </w:r>
      <w:r w:rsidR="00BD0F7A">
        <w:rPr>
          <w:rFonts w:ascii="Arial" w:hAnsi="Arial" w:cs="Arial" w:hint="eastAsia"/>
          <w:sz w:val="22"/>
        </w:rPr>
        <w:t>ubiquitin</w:t>
      </w:r>
      <w:r w:rsidR="00706913" w:rsidRPr="00706913">
        <w:rPr>
          <w:rFonts w:ascii="Arial" w:hAnsi="Arial" w:cs="Arial"/>
          <w:sz w:val="22"/>
        </w:rPr>
        <w:t>.</w:t>
      </w:r>
      <w:r w:rsidR="00706913">
        <w:rPr>
          <w:rFonts w:ascii="Arial" w:hAnsi="Arial" w:cs="Arial" w:hint="eastAsia"/>
          <w:sz w:val="22"/>
        </w:rPr>
        <w:t xml:space="preserve"> </w:t>
      </w:r>
      <w:r w:rsidR="00E66651">
        <w:rPr>
          <w:rFonts w:ascii="Arial" w:hAnsi="Arial" w:cs="Arial"/>
          <w:b/>
          <w:bCs/>
          <w:sz w:val="22"/>
        </w:rPr>
        <w:t>E</w:t>
      </w:r>
      <w:r w:rsidR="00706913" w:rsidRPr="00686B41">
        <w:rPr>
          <w:rFonts w:ascii="Arial" w:hAnsi="Arial" w:cs="Arial" w:hint="eastAsia"/>
          <w:sz w:val="22"/>
        </w:rPr>
        <w:t xml:space="preserve"> </w:t>
      </w:r>
      <w:r w:rsidR="00706913" w:rsidRPr="00706913">
        <w:rPr>
          <w:rFonts w:ascii="Arial" w:hAnsi="Arial" w:cs="Arial"/>
          <w:sz w:val="22"/>
        </w:rPr>
        <w:t xml:space="preserve">Day 8 differentiated 3T3-L1 adipocytes transfected with </w:t>
      </w:r>
      <w:r w:rsidR="00033CDA">
        <w:rPr>
          <w:rFonts w:ascii="Arial" w:hAnsi="Arial" w:cs="Arial" w:hint="eastAsia"/>
          <w:sz w:val="22"/>
        </w:rPr>
        <w:t>His-NEDD8</w:t>
      </w:r>
      <w:r w:rsidR="00706913" w:rsidRPr="00706913">
        <w:rPr>
          <w:rFonts w:ascii="Arial" w:hAnsi="Arial" w:cs="Arial"/>
          <w:sz w:val="22"/>
        </w:rPr>
        <w:t xml:space="preserve"> </w:t>
      </w:r>
      <w:r w:rsidR="00A06081">
        <w:rPr>
          <w:rFonts w:ascii="Arial" w:hAnsi="Arial" w:cs="Arial" w:hint="eastAsia"/>
          <w:sz w:val="22"/>
        </w:rPr>
        <w:t>were</w:t>
      </w:r>
      <w:r w:rsidR="00706913" w:rsidRPr="00706913">
        <w:rPr>
          <w:rFonts w:ascii="Arial" w:hAnsi="Arial" w:cs="Arial"/>
          <w:sz w:val="22"/>
        </w:rPr>
        <w:t xml:space="preserve"> treated with </w:t>
      </w:r>
      <w:r w:rsidR="00BD0F7A" w:rsidRPr="005C1EC4">
        <w:rPr>
          <w:rFonts w:ascii="Arial" w:hAnsi="Arial" w:cs="Arial"/>
          <w:sz w:val="22"/>
        </w:rPr>
        <w:t xml:space="preserve">MG132 (10 </w:t>
      </w:r>
      <w:proofErr w:type="spellStart"/>
      <w:r w:rsidR="00BD0F7A" w:rsidRPr="005C1EC4">
        <w:rPr>
          <w:rFonts w:ascii="Arial" w:hAnsi="Arial" w:cs="Arial"/>
          <w:sz w:val="22"/>
        </w:rPr>
        <w:t>μM</w:t>
      </w:r>
      <w:proofErr w:type="spellEnd"/>
      <w:r w:rsidR="00BD0F7A" w:rsidRPr="005C1EC4">
        <w:rPr>
          <w:rFonts w:ascii="Arial" w:hAnsi="Arial" w:cs="Arial"/>
          <w:sz w:val="22"/>
        </w:rPr>
        <w:t>)</w:t>
      </w:r>
      <w:r w:rsidR="00BD0F7A">
        <w:rPr>
          <w:rFonts w:ascii="Arial" w:hAnsi="Arial" w:cs="Arial" w:hint="eastAsia"/>
          <w:sz w:val="22"/>
        </w:rPr>
        <w:t xml:space="preserve"> and </w:t>
      </w:r>
      <w:r w:rsidR="00706913" w:rsidRPr="00706913">
        <w:rPr>
          <w:rFonts w:ascii="Arial" w:hAnsi="Arial" w:cs="Arial"/>
          <w:sz w:val="22"/>
        </w:rPr>
        <w:t xml:space="preserve">HCQ (20 </w:t>
      </w:r>
      <w:proofErr w:type="spellStart"/>
      <w:r w:rsidR="00706913" w:rsidRPr="00706913">
        <w:rPr>
          <w:rFonts w:ascii="Arial" w:hAnsi="Arial" w:cs="Arial"/>
          <w:sz w:val="22"/>
        </w:rPr>
        <w:t>μM</w:t>
      </w:r>
      <w:proofErr w:type="spellEnd"/>
      <w:r w:rsidR="00706913" w:rsidRPr="00706913">
        <w:rPr>
          <w:rFonts w:ascii="Arial" w:hAnsi="Arial" w:cs="Arial"/>
          <w:sz w:val="22"/>
        </w:rPr>
        <w:t xml:space="preserve">) for 8 h. Immunoprecipitation with anti-UCP1 antibody followed by immunoblotting for </w:t>
      </w:r>
      <w:r w:rsidR="00033CDA">
        <w:rPr>
          <w:rFonts w:ascii="Arial" w:hAnsi="Arial" w:cs="Arial" w:hint="eastAsia"/>
          <w:sz w:val="22"/>
        </w:rPr>
        <w:t>NIX</w:t>
      </w:r>
      <w:r w:rsidR="00706913" w:rsidRPr="00706913">
        <w:rPr>
          <w:rFonts w:ascii="Arial" w:hAnsi="Arial" w:cs="Arial"/>
          <w:sz w:val="22"/>
        </w:rPr>
        <w:t>.</w:t>
      </w:r>
      <w:r w:rsidR="00E66651">
        <w:rPr>
          <w:rFonts w:ascii="Arial" w:hAnsi="Arial" w:cs="Arial"/>
          <w:sz w:val="22"/>
        </w:rPr>
        <w:t xml:space="preserve"> </w:t>
      </w:r>
      <w:r w:rsidR="00E66651" w:rsidRPr="00900C50">
        <w:rPr>
          <w:rFonts w:ascii="Arial" w:hAnsi="Arial" w:cs="Arial"/>
          <w:b/>
          <w:sz w:val="22"/>
        </w:rPr>
        <w:t>F</w:t>
      </w:r>
      <w:r w:rsidR="00E66651" w:rsidRPr="00900C50">
        <w:rPr>
          <w:rFonts w:ascii="Arial" w:hAnsi="Arial" w:cs="Arial"/>
          <w:sz w:val="22"/>
        </w:rPr>
        <w:t xml:space="preserve"> </w:t>
      </w:r>
      <w:r w:rsidR="00BF5956" w:rsidRPr="00900C50">
        <w:rPr>
          <w:rFonts w:ascii="Arial" w:hAnsi="Arial" w:cs="Arial"/>
          <w:sz w:val="22"/>
        </w:rPr>
        <w:t xml:space="preserve">3T3-L1 </w:t>
      </w:r>
      <w:r w:rsidR="00212D32">
        <w:rPr>
          <w:rFonts w:ascii="Arial" w:hAnsi="Arial" w:cs="Arial" w:hint="eastAsia"/>
          <w:sz w:val="22"/>
        </w:rPr>
        <w:t>adipocytes</w:t>
      </w:r>
      <w:r w:rsidR="00BF5956" w:rsidRPr="00900C50">
        <w:rPr>
          <w:rFonts w:ascii="Arial" w:hAnsi="Arial" w:cs="Arial"/>
          <w:sz w:val="22"/>
        </w:rPr>
        <w:t xml:space="preserve"> were differentiated for 8 days with si-</w:t>
      </w:r>
      <w:r w:rsidR="00BF5956" w:rsidRPr="00900C50">
        <w:rPr>
          <w:rFonts w:ascii="Arial" w:hAnsi="Arial" w:cs="Arial"/>
          <w:i/>
          <w:sz w:val="22"/>
        </w:rPr>
        <w:t>Ctrl</w:t>
      </w:r>
      <w:r w:rsidR="00BF5956" w:rsidRPr="00900C50">
        <w:rPr>
          <w:rFonts w:ascii="Arial" w:hAnsi="Arial" w:cs="Arial"/>
          <w:sz w:val="22"/>
        </w:rPr>
        <w:t xml:space="preserve"> or si-</w:t>
      </w:r>
      <w:r w:rsidR="00BF5956" w:rsidRPr="00900C50">
        <w:rPr>
          <w:rFonts w:ascii="Arial" w:hAnsi="Arial" w:cs="Arial"/>
          <w:i/>
          <w:sz w:val="22"/>
        </w:rPr>
        <w:t>U</w:t>
      </w:r>
      <w:r w:rsidR="005F42B8">
        <w:rPr>
          <w:rFonts w:ascii="Arial" w:hAnsi="Arial" w:cs="Arial" w:hint="eastAsia"/>
          <w:i/>
          <w:sz w:val="22"/>
        </w:rPr>
        <w:t>cp</w:t>
      </w:r>
      <w:r w:rsidR="00BF5956" w:rsidRPr="00900C50">
        <w:rPr>
          <w:rFonts w:ascii="Arial" w:hAnsi="Arial" w:cs="Arial"/>
          <w:i/>
          <w:sz w:val="22"/>
        </w:rPr>
        <w:t>1</w:t>
      </w:r>
      <w:r w:rsidR="00BF5956" w:rsidRPr="00900C50">
        <w:rPr>
          <w:rFonts w:ascii="Arial" w:hAnsi="Arial" w:cs="Arial"/>
          <w:sz w:val="22"/>
        </w:rPr>
        <w:t xml:space="preserve"> (50 </w:t>
      </w:r>
      <w:proofErr w:type="spellStart"/>
      <w:r w:rsidR="00BF5956" w:rsidRPr="00900C50">
        <w:rPr>
          <w:rFonts w:ascii="Arial" w:hAnsi="Arial" w:cs="Arial"/>
          <w:sz w:val="22"/>
        </w:rPr>
        <w:t>nM</w:t>
      </w:r>
      <w:proofErr w:type="spellEnd"/>
      <w:r w:rsidR="00BF5956" w:rsidRPr="00900C50">
        <w:rPr>
          <w:rFonts w:ascii="Arial" w:hAnsi="Arial" w:cs="Arial"/>
          <w:sz w:val="22"/>
        </w:rPr>
        <w:t xml:space="preserve">) in the presence or absence of MLN4924 (250 </w:t>
      </w:r>
      <w:proofErr w:type="spellStart"/>
      <w:r w:rsidR="00BF5956" w:rsidRPr="00900C50">
        <w:rPr>
          <w:rFonts w:ascii="Arial" w:hAnsi="Arial" w:cs="Arial"/>
          <w:sz w:val="22"/>
        </w:rPr>
        <w:t>nM</w:t>
      </w:r>
      <w:proofErr w:type="spellEnd"/>
      <w:r w:rsidR="00BF5956" w:rsidRPr="00900C50">
        <w:rPr>
          <w:rFonts w:ascii="Arial" w:hAnsi="Arial" w:cs="Arial"/>
          <w:sz w:val="22"/>
        </w:rPr>
        <w:t xml:space="preserve">). </w:t>
      </w:r>
      <w:r w:rsidR="00900C50" w:rsidRPr="00900C50">
        <w:rPr>
          <w:rFonts w:ascii="Arial" w:hAnsi="Arial" w:cs="Arial"/>
          <w:sz w:val="22"/>
        </w:rPr>
        <w:t xml:space="preserve">mt-Keima </w:t>
      </w:r>
      <w:r w:rsidR="00900C50" w:rsidRPr="00507423">
        <w:rPr>
          <w:rFonts w:ascii="Arial" w:hAnsi="Arial" w:cs="Arial"/>
          <w:sz w:val="22"/>
        </w:rPr>
        <w:t>analyzed by flow cytometry (</w:t>
      </w:r>
      <w:r w:rsidR="00900C50">
        <w:rPr>
          <w:rFonts w:ascii="Arial" w:hAnsi="Arial" w:cs="Arial" w:hint="eastAsia"/>
          <w:sz w:val="22"/>
        </w:rPr>
        <w:t>PE and BV605</w:t>
      </w:r>
      <w:r w:rsidR="00900C50" w:rsidRPr="00507423">
        <w:rPr>
          <w:rFonts w:ascii="Arial" w:hAnsi="Arial" w:cs="Arial"/>
          <w:sz w:val="22"/>
        </w:rPr>
        <w:t xml:space="preserve"> channel).</w:t>
      </w:r>
      <w:r w:rsidR="00FA18D2">
        <w:rPr>
          <w:rFonts w:ascii="Arial" w:hAnsi="Arial" w:cs="Arial" w:hint="eastAsia"/>
          <w:sz w:val="22"/>
        </w:rPr>
        <w:t xml:space="preserve"> D</w:t>
      </w:r>
      <w:r w:rsidR="00FA18D2" w:rsidRPr="009E4CCA">
        <w:rPr>
          <w:rFonts w:ascii="Arial" w:hAnsi="Arial" w:cs="Arial"/>
          <w:sz w:val="22"/>
        </w:rPr>
        <w:t xml:space="preserve">ata </w:t>
      </w:r>
      <w:r w:rsidR="00FA18D2">
        <w:rPr>
          <w:rFonts w:ascii="Arial" w:hAnsi="Arial" w:cs="Arial" w:hint="eastAsia"/>
          <w:sz w:val="22"/>
        </w:rPr>
        <w:t>are presented as</w:t>
      </w:r>
      <w:r w:rsidR="00FA18D2" w:rsidRPr="009E4CCA">
        <w:rPr>
          <w:rFonts w:ascii="Arial" w:hAnsi="Arial" w:cs="Arial"/>
          <w:sz w:val="22"/>
        </w:rPr>
        <w:t xml:space="preserve"> mean ± SEM. n = 3 independent experiments. Statistical significance was determined by one-way ANOVA followed by Tukey’s HSD post-hoc test. </w:t>
      </w:r>
      <w:proofErr w:type="gramStart"/>
      <w:r w:rsidR="00FA18D2" w:rsidRPr="009E4CCA">
        <w:rPr>
          <w:rFonts w:ascii="Cambria Math" w:hAnsi="Cambria Math" w:cs="Cambria Math"/>
          <w:sz w:val="22"/>
        </w:rPr>
        <w:t>∗∗</w:t>
      </w:r>
      <w:r w:rsidR="00FA18D2" w:rsidRPr="009E4CCA">
        <w:rPr>
          <w:rFonts w:ascii="Arial" w:hAnsi="Arial" w:cs="Arial"/>
          <w:i/>
          <w:sz w:val="22"/>
        </w:rPr>
        <w:t>p</w:t>
      </w:r>
      <w:r w:rsidR="00FA18D2" w:rsidRPr="009E4CCA">
        <w:rPr>
          <w:rFonts w:ascii="Arial" w:hAnsi="Arial" w:cs="Arial"/>
          <w:sz w:val="22"/>
        </w:rPr>
        <w:t xml:space="preserve"> &lt;</w:t>
      </w:r>
      <w:proofErr w:type="gramEnd"/>
      <w:r w:rsidR="00FA18D2" w:rsidRPr="009E4CCA">
        <w:rPr>
          <w:rFonts w:ascii="Arial" w:hAnsi="Arial" w:cs="Arial"/>
          <w:sz w:val="22"/>
        </w:rPr>
        <w:t xml:space="preserve"> 0.01</w:t>
      </w:r>
      <w:proofErr w:type="gramStart"/>
      <w:r w:rsidR="00FA18D2" w:rsidRPr="009E4CCA">
        <w:rPr>
          <w:rFonts w:ascii="Arial" w:hAnsi="Arial" w:cs="Arial"/>
          <w:sz w:val="22"/>
        </w:rPr>
        <w:t xml:space="preserve">, </w:t>
      </w:r>
      <w:r w:rsidR="00FA18D2" w:rsidRPr="009E4CCA">
        <w:rPr>
          <w:rFonts w:ascii="Cambria Math" w:hAnsi="Cambria Math" w:cs="Cambria Math"/>
          <w:sz w:val="22"/>
        </w:rPr>
        <w:t>∗∗∗</w:t>
      </w:r>
      <w:r w:rsidR="00FA18D2" w:rsidRPr="009E4CCA">
        <w:rPr>
          <w:rFonts w:ascii="Arial" w:hAnsi="Arial" w:cs="Arial"/>
          <w:i/>
          <w:sz w:val="22"/>
        </w:rPr>
        <w:t>p</w:t>
      </w:r>
      <w:proofErr w:type="gramEnd"/>
      <w:r w:rsidR="00FA18D2" w:rsidRPr="009E4CCA">
        <w:rPr>
          <w:rFonts w:ascii="Arial" w:hAnsi="Arial" w:cs="Arial"/>
          <w:sz w:val="22"/>
        </w:rPr>
        <w:t xml:space="preserve"> &lt; 0.001, and n.s. &gt; 0.05.</w:t>
      </w:r>
    </w:p>
    <w:p w14:paraId="6DF13A32" w14:textId="496B2BA2" w:rsidR="00346A79" w:rsidRPr="00384E76" w:rsidRDefault="00706913" w:rsidP="00384E76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  <w:r w:rsidR="00346A79" w:rsidRPr="00A61703">
        <w:rPr>
          <w:rFonts w:ascii="Arial" w:hAnsi="Arial" w:cs="Arial"/>
          <w:b/>
          <w:bCs/>
          <w:sz w:val="32"/>
          <w:szCs w:val="32"/>
        </w:rPr>
        <w:lastRenderedPageBreak/>
        <w:t>Figure S</w:t>
      </w:r>
      <w:r w:rsidR="002D03B0">
        <w:rPr>
          <w:rFonts w:ascii="Arial" w:hAnsi="Arial" w:cs="Arial" w:hint="eastAsia"/>
          <w:b/>
          <w:bCs/>
          <w:sz w:val="32"/>
          <w:szCs w:val="32"/>
        </w:rPr>
        <w:t>5</w:t>
      </w:r>
      <w:r w:rsidR="00346A79" w:rsidRPr="00346A79">
        <w:rPr>
          <w:noProof/>
        </w:rPr>
        <w:t xml:space="preserve"> </w:t>
      </w:r>
    </w:p>
    <w:p w14:paraId="5A52837A" w14:textId="0BCBCFF8" w:rsidR="00346A79" w:rsidRPr="003C3DAD" w:rsidRDefault="00BD0F7A" w:rsidP="00731A95">
      <w:pPr>
        <w:widowControl/>
        <w:wordWrap/>
        <w:autoSpaceDE/>
        <w:autoSpaceDN/>
        <w:jc w:val="left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7D3B9F03" wp14:editId="488D4CB9">
            <wp:extent cx="6634716" cy="3970726"/>
            <wp:effectExtent l="0" t="0" r="0" b="0"/>
            <wp:docPr id="1462880023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021" cy="397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8ACE24" w14:textId="1B970DE3" w:rsidR="00346A79" w:rsidRDefault="00346A79" w:rsidP="00346A79">
      <w:pPr>
        <w:widowControl/>
        <w:wordWrap/>
        <w:autoSpaceDE/>
        <w:autoSpaceDN/>
        <w:rPr>
          <w:rFonts w:ascii="Arial" w:hAnsi="Arial" w:cs="Arial"/>
          <w:b/>
          <w:bCs/>
          <w:sz w:val="22"/>
        </w:rPr>
      </w:pPr>
      <w:r w:rsidRPr="00EC0084">
        <w:rPr>
          <w:rFonts w:ascii="Arial" w:hAnsi="Arial" w:cs="Arial"/>
          <w:b/>
          <w:bCs/>
          <w:sz w:val="22"/>
        </w:rPr>
        <w:t>Figure S</w:t>
      </w:r>
      <w:r w:rsidR="002D03B0">
        <w:rPr>
          <w:rFonts w:ascii="Arial" w:hAnsi="Arial" w:cs="Arial" w:hint="eastAsia"/>
          <w:b/>
          <w:bCs/>
          <w:sz w:val="22"/>
        </w:rPr>
        <w:t>5</w:t>
      </w:r>
      <w:r w:rsidRPr="00EC0084">
        <w:rPr>
          <w:rFonts w:ascii="Arial" w:hAnsi="Arial" w:cs="Arial"/>
          <w:b/>
          <w:bCs/>
          <w:sz w:val="22"/>
        </w:rPr>
        <w:t xml:space="preserve">. </w:t>
      </w:r>
      <w:r w:rsidR="00B664D6" w:rsidRPr="00B664D6">
        <w:rPr>
          <w:rFonts w:ascii="Arial" w:hAnsi="Arial" w:cs="Arial"/>
          <w:b/>
          <w:bCs/>
          <w:sz w:val="22"/>
        </w:rPr>
        <w:t>Prediction of UCP1 neddylation sites and structural analysis of lysine-to-arginine mutants</w:t>
      </w:r>
      <w:r>
        <w:rPr>
          <w:rFonts w:ascii="Arial" w:hAnsi="Arial" w:cs="Arial" w:hint="eastAsia"/>
          <w:b/>
          <w:bCs/>
          <w:sz w:val="22"/>
        </w:rPr>
        <w:t>.</w:t>
      </w:r>
    </w:p>
    <w:p w14:paraId="17F5B78C" w14:textId="67330E71" w:rsidR="00FF0BDB" w:rsidRPr="00706913" w:rsidRDefault="00346A79" w:rsidP="00346A79">
      <w:pPr>
        <w:widowControl/>
        <w:wordWrap/>
        <w:autoSpaceDE/>
        <w:autoSpaceDN/>
        <w:rPr>
          <w:rFonts w:ascii="Arial" w:hAnsi="Arial" w:cs="Arial"/>
          <w:sz w:val="22"/>
        </w:rPr>
      </w:pPr>
      <w:r w:rsidRPr="009462CB">
        <w:rPr>
          <w:rFonts w:ascii="Arial" w:hAnsi="Arial" w:cs="Arial" w:hint="eastAsia"/>
          <w:b/>
          <w:bCs/>
          <w:sz w:val="22"/>
        </w:rPr>
        <w:t>A</w:t>
      </w:r>
      <w:r w:rsidRPr="00686B41">
        <w:rPr>
          <w:rFonts w:ascii="Arial" w:hAnsi="Arial" w:cs="Arial" w:hint="eastAsia"/>
          <w:sz w:val="22"/>
        </w:rPr>
        <w:t xml:space="preserve"> </w:t>
      </w:r>
      <w:r w:rsidR="00A65001" w:rsidRPr="00686B41">
        <w:rPr>
          <w:rFonts w:ascii="Arial" w:hAnsi="Arial" w:cs="Arial"/>
          <w:sz w:val="22"/>
        </w:rPr>
        <w:t>Predicted position of</w:t>
      </w:r>
      <w:r w:rsidR="00147CFE" w:rsidRPr="00686B41">
        <w:rPr>
          <w:rFonts w:ascii="Arial" w:hAnsi="Arial" w:cs="Arial" w:hint="eastAsia"/>
          <w:sz w:val="22"/>
        </w:rPr>
        <w:t xml:space="preserve"> </w:t>
      </w:r>
      <w:r w:rsidR="00147CFE" w:rsidRPr="00686B41">
        <w:rPr>
          <w:rFonts w:ascii="Arial" w:hAnsi="Arial" w:cs="Arial"/>
          <w:sz w:val="22"/>
        </w:rPr>
        <w:t>modification sites on UCP1 in Homo sapiens (</w:t>
      </w:r>
      <w:r w:rsidR="0091184D">
        <w:rPr>
          <w:rFonts w:ascii="Arial" w:hAnsi="Arial" w:cs="Arial" w:hint="eastAsia"/>
          <w:sz w:val="22"/>
        </w:rPr>
        <w:t>left panel</w:t>
      </w:r>
      <w:r w:rsidR="00147CFE" w:rsidRPr="00686B41">
        <w:rPr>
          <w:rFonts w:ascii="Arial" w:hAnsi="Arial" w:cs="Arial"/>
          <w:sz w:val="22"/>
        </w:rPr>
        <w:t>) and Mus musculus (</w:t>
      </w:r>
      <w:r w:rsidR="0091184D">
        <w:rPr>
          <w:rFonts w:ascii="Arial" w:hAnsi="Arial" w:cs="Arial" w:hint="eastAsia"/>
          <w:sz w:val="22"/>
        </w:rPr>
        <w:t>right panel</w:t>
      </w:r>
      <w:r w:rsidR="00147CFE" w:rsidRPr="00686B41">
        <w:rPr>
          <w:rFonts w:ascii="Arial" w:hAnsi="Arial" w:cs="Arial"/>
          <w:sz w:val="22"/>
        </w:rPr>
        <w:t>) using</w:t>
      </w:r>
      <w:r w:rsidR="00E4544F" w:rsidRPr="00686B41">
        <w:rPr>
          <w:rFonts w:ascii="Arial" w:hAnsi="Arial" w:cs="Arial" w:hint="eastAsia"/>
          <w:sz w:val="22"/>
        </w:rPr>
        <w:t xml:space="preserve"> </w:t>
      </w:r>
      <w:r w:rsidR="00E4544F" w:rsidRPr="00686B41">
        <w:rPr>
          <w:rFonts w:ascii="Arial" w:hAnsi="Arial" w:cs="Arial"/>
          <w:sz w:val="22"/>
        </w:rPr>
        <w:t>AT2Bind (https://neurosnap.ai/service/AF2Bind) algorithms.</w:t>
      </w:r>
      <w:r w:rsidR="00706913">
        <w:rPr>
          <w:rFonts w:ascii="Arial" w:hAnsi="Arial" w:cs="Arial" w:hint="eastAsia"/>
          <w:sz w:val="22"/>
        </w:rPr>
        <w:t xml:space="preserve"> </w:t>
      </w:r>
      <w:r w:rsidR="00E4544F" w:rsidRPr="009462CB">
        <w:rPr>
          <w:rFonts w:ascii="Arial" w:hAnsi="Arial" w:cs="Arial" w:hint="eastAsia"/>
          <w:b/>
          <w:bCs/>
          <w:sz w:val="22"/>
        </w:rPr>
        <w:t>B</w:t>
      </w:r>
      <w:r w:rsidR="00E4544F" w:rsidRPr="00686B41">
        <w:rPr>
          <w:rFonts w:ascii="Arial" w:hAnsi="Arial" w:cs="Arial" w:hint="eastAsia"/>
          <w:sz w:val="22"/>
        </w:rPr>
        <w:t xml:space="preserve"> </w:t>
      </w:r>
      <w:r w:rsidR="00714996" w:rsidRPr="00686B41">
        <w:rPr>
          <w:rFonts w:ascii="Arial" w:hAnsi="Arial" w:cs="Arial"/>
          <w:sz w:val="22"/>
        </w:rPr>
        <w:t xml:space="preserve">Lysine-to-arginine mutants (K38R, K138R, K237R) were generated and their structural integrity was assessed using </w:t>
      </w:r>
      <w:proofErr w:type="spellStart"/>
      <w:r w:rsidR="00714996" w:rsidRPr="00686B41">
        <w:rPr>
          <w:rFonts w:ascii="Arial" w:hAnsi="Arial" w:cs="Arial"/>
          <w:sz w:val="22"/>
        </w:rPr>
        <w:t>DynaMut</w:t>
      </w:r>
      <w:proofErr w:type="spellEnd"/>
      <w:r w:rsidR="00714996" w:rsidRPr="00686B41">
        <w:rPr>
          <w:rFonts w:ascii="Arial" w:hAnsi="Arial" w:cs="Arial"/>
          <w:sz w:val="22"/>
        </w:rPr>
        <w:t xml:space="preserve"> </w:t>
      </w:r>
      <w:r w:rsidR="00A90C27" w:rsidRPr="00686B41">
        <w:rPr>
          <w:rFonts w:ascii="Arial" w:hAnsi="Arial" w:cs="Arial"/>
          <w:sz w:val="22"/>
        </w:rPr>
        <w:t xml:space="preserve">(http://biosig.unimelb.edu.au/dynamut/) </w:t>
      </w:r>
      <w:r w:rsidR="00714996" w:rsidRPr="00686B41">
        <w:rPr>
          <w:rFonts w:ascii="Arial" w:hAnsi="Arial" w:cs="Arial"/>
          <w:sz w:val="22"/>
        </w:rPr>
        <w:t>simulations</w:t>
      </w:r>
      <w:r w:rsidR="00A90C27" w:rsidRPr="00686B41">
        <w:rPr>
          <w:rFonts w:ascii="Arial" w:hAnsi="Arial" w:cs="Arial" w:hint="eastAsia"/>
          <w:sz w:val="22"/>
        </w:rPr>
        <w:t>.</w:t>
      </w:r>
    </w:p>
    <w:p w14:paraId="3B8727FF" w14:textId="77777777" w:rsidR="00FF0BDB" w:rsidRDefault="00FF0BDB">
      <w:pPr>
        <w:widowControl/>
        <w:wordWrap/>
        <w:autoSpaceDE/>
        <w:autoSpaceDN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br w:type="page"/>
      </w:r>
    </w:p>
    <w:p w14:paraId="1F88B671" w14:textId="77AAAC41" w:rsidR="00346A79" w:rsidRPr="00FF0BDB" w:rsidRDefault="00346A79" w:rsidP="00346A79">
      <w:pPr>
        <w:widowControl/>
        <w:wordWrap/>
        <w:autoSpaceDE/>
        <w:autoSpaceDN/>
        <w:rPr>
          <w:rFonts w:ascii="Arial" w:hAnsi="Arial" w:cs="Arial"/>
          <w:b/>
          <w:bCs/>
          <w:sz w:val="22"/>
        </w:rPr>
      </w:pPr>
      <w:r w:rsidRPr="00A61703">
        <w:rPr>
          <w:rFonts w:ascii="Arial" w:hAnsi="Arial" w:cs="Arial"/>
          <w:b/>
          <w:bCs/>
          <w:sz w:val="32"/>
          <w:szCs w:val="32"/>
        </w:rPr>
        <w:lastRenderedPageBreak/>
        <w:t>Figure S</w:t>
      </w:r>
      <w:r w:rsidR="002D03B0">
        <w:rPr>
          <w:rFonts w:ascii="Arial" w:hAnsi="Arial" w:cs="Arial" w:hint="eastAsia"/>
          <w:b/>
          <w:bCs/>
          <w:sz w:val="32"/>
          <w:szCs w:val="32"/>
        </w:rPr>
        <w:t>6</w:t>
      </w:r>
    </w:p>
    <w:p w14:paraId="2B65D3F4" w14:textId="67B5F478" w:rsidR="00CD7BAD" w:rsidRDefault="002857C3" w:rsidP="002857C3">
      <w:pPr>
        <w:widowControl/>
        <w:wordWrap/>
        <w:autoSpaceDE/>
        <w:autoSpaceDN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639013F3" wp14:editId="295A4B30">
            <wp:extent cx="6696139" cy="8696325"/>
            <wp:effectExtent l="0" t="0" r="9525" b="0"/>
            <wp:docPr id="484776557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0" r="3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2577" cy="8704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80FC92" w14:textId="7CE693BE" w:rsidR="00CD7BAD" w:rsidRPr="00FF0BDB" w:rsidRDefault="00CD7BAD" w:rsidP="00CD7BAD">
      <w:pPr>
        <w:widowControl/>
        <w:wordWrap/>
        <w:autoSpaceDE/>
        <w:autoSpaceDN/>
        <w:rPr>
          <w:rFonts w:ascii="Arial" w:hAnsi="Arial" w:cs="Arial"/>
          <w:b/>
          <w:bCs/>
          <w:sz w:val="22"/>
        </w:rPr>
      </w:pPr>
      <w:r w:rsidRPr="00A61703">
        <w:rPr>
          <w:rFonts w:ascii="Arial" w:hAnsi="Arial" w:cs="Arial"/>
          <w:b/>
          <w:bCs/>
          <w:sz w:val="32"/>
          <w:szCs w:val="32"/>
        </w:rPr>
        <w:lastRenderedPageBreak/>
        <w:t>Figure S</w:t>
      </w:r>
      <w:r>
        <w:rPr>
          <w:rFonts w:ascii="Arial" w:hAnsi="Arial" w:cs="Arial" w:hint="eastAsia"/>
          <w:b/>
          <w:bCs/>
          <w:sz w:val="32"/>
          <w:szCs w:val="32"/>
        </w:rPr>
        <w:t>6</w:t>
      </w:r>
      <w:r>
        <w:rPr>
          <w:rFonts w:ascii="Arial" w:hAnsi="Arial" w:cs="Arial"/>
          <w:b/>
          <w:bCs/>
          <w:sz w:val="32"/>
          <w:szCs w:val="32"/>
        </w:rPr>
        <w:t xml:space="preserve"> (continue)</w:t>
      </w:r>
    </w:p>
    <w:p w14:paraId="5ACBDEA5" w14:textId="16B35615" w:rsidR="00346A79" w:rsidRPr="003C3DAD" w:rsidRDefault="00D3301D" w:rsidP="0049397B">
      <w:pPr>
        <w:widowControl/>
        <w:wordWrap/>
        <w:autoSpaceDE/>
        <w:autoSpaceDN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66593616" wp14:editId="12DC73DE">
            <wp:extent cx="6619875" cy="1859280"/>
            <wp:effectExtent l="0" t="0" r="9525" b="0"/>
            <wp:docPr id="1835179033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" r="2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2958B9" w14:textId="173B8E6A" w:rsidR="00346A79" w:rsidRDefault="00346A79" w:rsidP="00346A79">
      <w:pPr>
        <w:widowControl/>
        <w:wordWrap/>
        <w:autoSpaceDE/>
        <w:autoSpaceDN/>
        <w:rPr>
          <w:rFonts w:ascii="Arial" w:hAnsi="Arial" w:cs="Arial"/>
          <w:b/>
          <w:bCs/>
          <w:sz w:val="22"/>
        </w:rPr>
      </w:pPr>
      <w:r w:rsidRPr="00EC0084">
        <w:rPr>
          <w:rFonts w:ascii="Arial" w:hAnsi="Arial" w:cs="Arial"/>
          <w:b/>
          <w:bCs/>
          <w:sz w:val="22"/>
        </w:rPr>
        <w:t>Figure S</w:t>
      </w:r>
      <w:r w:rsidR="002D03B0">
        <w:rPr>
          <w:rFonts w:ascii="Arial" w:hAnsi="Arial" w:cs="Arial" w:hint="eastAsia"/>
          <w:b/>
          <w:bCs/>
          <w:sz w:val="22"/>
        </w:rPr>
        <w:t>6</w:t>
      </w:r>
      <w:r w:rsidRPr="00EC0084">
        <w:rPr>
          <w:rFonts w:ascii="Arial" w:hAnsi="Arial" w:cs="Arial"/>
          <w:b/>
          <w:bCs/>
          <w:sz w:val="22"/>
        </w:rPr>
        <w:t xml:space="preserve">. </w:t>
      </w:r>
      <w:r w:rsidR="00C72924" w:rsidRPr="00C72924">
        <w:rPr>
          <w:rFonts w:ascii="Arial" w:hAnsi="Arial" w:cs="Arial"/>
          <w:b/>
          <w:bCs/>
          <w:sz w:val="22"/>
        </w:rPr>
        <w:t xml:space="preserve">Molecular and metabolic characterization </w:t>
      </w:r>
      <w:r w:rsidR="00B52834" w:rsidRPr="00B52834">
        <w:rPr>
          <w:rFonts w:ascii="Arial" w:hAnsi="Arial" w:cs="Arial"/>
          <w:b/>
          <w:bCs/>
          <w:sz w:val="22"/>
        </w:rPr>
        <w:t>in UCP1 mutant-expressing adipocytes</w:t>
      </w:r>
      <w:r>
        <w:rPr>
          <w:rFonts w:ascii="Arial" w:hAnsi="Arial" w:cs="Arial" w:hint="eastAsia"/>
          <w:b/>
          <w:bCs/>
          <w:sz w:val="22"/>
        </w:rPr>
        <w:t xml:space="preserve">. </w:t>
      </w:r>
    </w:p>
    <w:p w14:paraId="1C8AB174" w14:textId="31606C9B" w:rsidR="001B5260" w:rsidRPr="00DC0495" w:rsidRDefault="00FB44E2" w:rsidP="00900C50">
      <w:pPr>
        <w:widowControl/>
        <w:wordWrap/>
        <w:autoSpaceDE/>
        <w:autoSpaceDN/>
        <w:rPr>
          <w:rFonts w:ascii="Arial" w:hAnsi="Arial" w:cs="Arial"/>
          <w:sz w:val="22"/>
        </w:rPr>
      </w:pPr>
      <w:proofErr w:type="gramStart"/>
      <w:r w:rsidRPr="00521DE9">
        <w:rPr>
          <w:rFonts w:ascii="Arial" w:hAnsi="Arial" w:cs="Arial" w:hint="eastAsia"/>
          <w:b/>
          <w:bCs/>
          <w:sz w:val="22"/>
        </w:rPr>
        <w:t>A</w:t>
      </w:r>
      <w:r>
        <w:rPr>
          <w:rFonts w:ascii="Arial" w:hAnsi="Arial" w:cs="Arial"/>
          <w:b/>
          <w:bCs/>
          <w:sz w:val="22"/>
        </w:rPr>
        <w:t xml:space="preserve"> </w:t>
      </w:r>
      <w:r w:rsidR="007C01AE" w:rsidRPr="00706913">
        <w:rPr>
          <w:rFonts w:ascii="Arial" w:hAnsi="Arial" w:cs="Arial"/>
          <w:sz w:val="22"/>
        </w:rPr>
        <w:t>Day</w:t>
      </w:r>
      <w:proofErr w:type="gramEnd"/>
      <w:r w:rsidR="007C01AE" w:rsidRPr="00706913">
        <w:rPr>
          <w:rFonts w:ascii="Arial" w:hAnsi="Arial" w:cs="Arial"/>
          <w:sz w:val="22"/>
        </w:rPr>
        <w:t xml:space="preserve"> 8 differentiated 3T3-L1 adipocytes transfected </w:t>
      </w:r>
      <w:r w:rsidR="007C01AE" w:rsidRPr="00FB44E2">
        <w:rPr>
          <w:rFonts w:ascii="Arial" w:hAnsi="Arial" w:cs="Arial"/>
          <w:sz w:val="22"/>
        </w:rPr>
        <w:t>si-</w:t>
      </w:r>
      <w:r w:rsidR="007C01AE" w:rsidRPr="00FB44E2">
        <w:rPr>
          <w:rFonts w:ascii="Arial" w:hAnsi="Arial" w:cs="Arial"/>
          <w:i/>
          <w:sz w:val="22"/>
        </w:rPr>
        <w:t>U</w:t>
      </w:r>
      <w:r w:rsidR="007C01AE">
        <w:rPr>
          <w:rFonts w:ascii="Arial" w:hAnsi="Arial" w:cs="Arial" w:hint="eastAsia"/>
          <w:i/>
          <w:sz w:val="22"/>
        </w:rPr>
        <w:t>cp</w:t>
      </w:r>
      <w:r w:rsidR="007C01AE" w:rsidRPr="00FB44E2">
        <w:rPr>
          <w:rFonts w:ascii="Arial" w:hAnsi="Arial" w:cs="Arial"/>
          <w:i/>
          <w:sz w:val="22"/>
        </w:rPr>
        <w:t>1</w:t>
      </w:r>
      <w:r w:rsidR="007C01AE">
        <w:rPr>
          <w:rFonts w:ascii="Arial" w:hAnsi="Arial" w:cs="Arial" w:hint="eastAsia"/>
          <w:i/>
          <w:sz w:val="22"/>
        </w:rPr>
        <w:t xml:space="preserve"> </w:t>
      </w:r>
      <w:r w:rsidR="007C01AE" w:rsidRPr="001177AF">
        <w:rPr>
          <w:rFonts w:ascii="Arial" w:hAnsi="Arial" w:cs="Arial"/>
          <w:iCs/>
          <w:sz w:val="22"/>
        </w:rPr>
        <w:t xml:space="preserve">(25 </w:t>
      </w:r>
      <w:proofErr w:type="spellStart"/>
      <w:r w:rsidR="007C01AE" w:rsidRPr="001177AF">
        <w:rPr>
          <w:rFonts w:ascii="Arial" w:hAnsi="Arial" w:cs="Arial"/>
          <w:iCs/>
          <w:sz w:val="22"/>
        </w:rPr>
        <w:t>nM</w:t>
      </w:r>
      <w:proofErr w:type="spellEnd"/>
      <w:r w:rsidR="007C01AE" w:rsidRPr="001177AF">
        <w:rPr>
          <w:rFonts w:ascii="Arial" w:hAnsi="Arial" w:cs="Arial"/>
          <w:iCs/>
          <w:sz w:val="22"/>
        </w:rPr>
        <w:t>)</w:t>
      </w:r>
      <w:r w:rsidR="007C01AE" w:rsidRPr="001177AF">
        <w:rPr>
          <w:rFonts w:ascii="Arial" w:hAnsi="Arial" w:cs="Arial" w:hint="eastAsia"/>
          <w:iCs/>
          <w:sz w:val="22"/>
        </w:rPr>
        <w:t>,</w:t>
      </w:r>
      <w:r w:rsidR="007C01AE">
        <w:rPr>
          <w:rFonts w:ascii="Arial" w:hAnsi="Arial" w:cs="Arial" w:hint="eastAsia"/>
          <w:sz w:val="22"/>
        </w:rPr>
        <w:t xml:space="preserve"> combination of </w:t>
      </w:r>
      <w:r w:rsidR="007C01AE" w:rsidRPr="00FB44E2">
        <w:rPr>
          <w:rFonts w:ascii="Arial" w:hAnsi="Arial" w:cs="Arial"/>
          <w:sz w:val="22"/>
        </w:rPr>
        <w:t>si-</w:t>
      </w:r>
      <w:r w:rsidR="007C01AE" w:rsidRPr="00FB44E2">
        <w:rPr>
          <w:rFonts w:ascii="Arial" w:hAnsi="Arial" w:cs="Arial"/>
          <w:i/>
          <w:sz w:val="22"/>
        </w:rPr>
        <w:t>U</w:t>
      </w:r>
      <w:r w:rsidR="007C01AE">
        <w:rPr>
          <w:rFonts w:ascii="Arial" w:hAnsi="Arial" w:cs="Arial" w:hint="eastAsia"/>
          <w:i/>
          <w:sz w:val="22"/>
        </w:rPr>
        <w:t>cp</w:t>
      </w:r>
      <w:r w:rsidR="007C01AE" w:rsidRPr="00FB44E2">
        <w:rPr>
          <w:rFonts w:ascii="Arial" w:hAnsi="Arial" w:cs="Arial"/>
          <w:i/>
          <w:sz w:val="22"/>
        </w:rPr>
        <w:t>1</w:t>
      </w:r>
      <w:r w:rsidR="007C01AE">
        <w:rPr>
          <w:rFonts w:ascii="Arial" w:hAnsi="Arial" w:cs="Arial" w:hint="eastAsia"/>
          <w:sz w:val="22"/>
        </w:rPr>
        <w:t xml:space="preserve"> </w:t>
      </w:r>
      <w:r w:rsidR="007C01AE" w:rsidRPr="001177AF">
        <w:rPr>
          <w:rFonts w:ascii="Arial" w:hAnsi="Arial" w:cs="Arial"/>
          <w:iCs/>
          <w:sz w:val="22"/>
        </w:rPr>
        <w:t xml:space="preserve">(25 </w:t>
      </w:r>
      <w:proofErr w:type="spellStart"/>
      <w:r w:rsidR="007C01AE" w:rsidRPr="001177AF">
        <w:rPr>
          <w:rFonts w:ascii="Arial" w:hAnsi="Arial" w:cs="Arial"/>
          <w:iCs/>
          <w:sz w:val="22"/>
        </w:rPr>
        <w:t>nM</w:t>
      </w:r>
      <w:proofErr w:type="spellEnd"/>
      <w:r w:rsidR="007C01AE" w:rsidRPr="001177AF">
        <w:rPr>
          <w:rFonts w:ascii="Arial" w:hAnsi="Arial" w:cs="Arial"/>
          <w:iCs/>
          <w:sz w:val="22"/>
        </w:rPr>
        <w:t>)</w:t>
      </w:r>
      <w:r w:rsidR="007C01AE">
        <w:rPr>
          <w:rFonts w:ascii="Arial" w:hAnsi="Arial" w:cs="Arial" w:hint="eastAsia"/>
          <w:iCs/>
          <w:sz w:val="22"/>
        </w:rPr>
        <w:t xml:space="preserve"> </w:t>
      </w:r>
      <w:r w:rsidR="007C01AE">
        <w:rPr>
          <w:rFonts w:ascii="Arial" w:hAnsi="Arial" w:cs="Arial" w:hint="eastAsia"/>
          <w:sz w:val="22"/>
        </w:rPr>
        <w:t xml:space="preserve">and </w:t>
      </w:r>
      <w:r w:rsidR="007C01AE" w:rsidRPr="00FB44E2">
        <w:rPr>
          <w:rFonts w:ascii="Arial" w:hAnsi="Arial" w:cs="Arial"/>
          <w:sz w:val="22"/>
        </w:rPr>
        <w:t xml:space="preserve">Flag-UCP1 WT, </w:t>
      </w:r>
      <w:r w:rsidR="007C01AE">
        <w:rPr>
          <w:rFonts w:ascii="Arial" w:hAnsi="Arial" w:cs="Arial" w:hint="eastAsia"/>
          <w:sz w:val="22"/>
        </w:rPr>
        <w:t xml:space="preserve">combination of </w:t>
      </w:r>
      <w:r w:rsidR="007C01AE" w:rsidRPr="00FB44E2">
        <w:rPr>
          <w:rFonts w:ascii="Arial" w:hAnsi="Arial" w:cs="Arial"/>
          <w:sz w:val="22"/>
        </w:rPr>
        <w:t>si-</w:t>
      </w:r>
      <w:r w:rsidR="007C01AE" w:rsidRPr="00FB44E2">
        <w:rPr>
          <w:rFonts w:ascii="Arial" w:hAnsi="Arial" w:cs="Arial"/>
          <w:i/>
          <w:sz w:val="22"/>
        </w:rPr>
        <w:t>U</w:t>
      </w:r>
      <w:r w:rsidR="007C01AE">
        <w:rPr>
          <w:rFonts w:ascii="Arial" w:hAnsi="Arial" w:cs="Arial" w:hint="eastAsia"/>
          <w:i/>
          <w:sz w:val="22"/>
        </w:rPr>
        <w:t>cp</w:t>
      </w:r>
      <w:r w:rsidR="007C01AE" w:rsidRPr="00FB44E2">
        <w:rPr>
          <w:rFonts w:ascii="Arial" w:hAnsi="Arial" w:cs="Arial"/>
          <w:i/>
          <w:sz w:val="22"/>
        </w:rPr>
        <w:t>1</w:t>
      </w:r>
      <w:r w:rsidR="007C01AE" w:rsidRPr="00FB44E2">
        <w:rPr>
          <w:rFonts w:ascii="Arial" w:hAnsi="Arial" w:cs="Arial"/>
          <w:sz w:val="22"/>
        </w:rPr>
        <w:t xml:space="preserve"> </w:t>
      </w:r>
      <w:r w:rsidR="007C01AE" w:rsidRPr="001177AF">
        <w:rPr>
          <w:rFonts w:ascii="Arial" w:hAnsi="Arial" w:cs="Arial"/>
          <w:iCs/>
          <w:sz w:val="22"/>
        </w:rPr>
        <w:t xml:space="preserve">(25 </w:t>
      </w:r>
      <w:proofErr w:type="spellStart"/>
      <w:r w:rsidR="007C01AE" w:rsidRPr="001177AF">
        <w:rPr>
          <w:rFonts w:ascii="Arial" w:hAnsi="Arial" w:cs="Arial"/>
          <w:iCs/>
          <w:sz w:val="22"/>
        </w:rPr>
        <w:t>nM</w:t>
      </w:r>
      <w:proofErr w:type="spellEnd"/>
      <w:r w:rsidR="007C01AE" w:rsidRPr="001177AF">
        <w:rPr>
          <w:rFonts w:ascii="Arial" w:hAnsi="Arial" w:cs="Arial"/>
          <w:iCs/>
          <w:sz w:val="22"/>
        </w:rPr>
        <w:t>)</w:t>
      </w:r>
      <w:r w:rsidR="007C01AE">
        <w:rPr>
          <w:rFonts w:ascii="Arial" w:hAnsi="Arial" w:cs="Arial" w:hint="eastAsia"/>
          <w:iCs/>
          <w:sz w:val="22"/>
        </w:rPr>
        <w:t xml:space="preserve"> </w:t>
      </w:r>
      <w:r w:rsidR="007C01AE">
        <w:rPr>
          <w:rFonts w:ascii="Arial" w:hAnsi="Arial" w:cs="Arial" w:hint="eastAsia"/>
          <w:sz w:val="22"/>
        </w:rPr>
        <w:t xml:space="preserve">and </w:t>
      </w:r>
      <w:r w:rsidR="007C01AE" w:rsidRPr="00FB44E2">
        <w:rPr>
          <w:rFonts w:ascii="Arial" w:hAnsi="Arial" w:cs="Arial"/>
          <w:sz w:val="22"/>
        </w:rPr>
        <w:t>Flag-UCP1 K138R,</w:t>
      </w:r>
      <w:r w:rsidR="007C01AE">
        <w:rPr>
          <w:rFonts w:ascii="Arial" w:hAnsi="Arial" w:cs="Arial" w:hint="eastAsia"/>
          <w:sz w:val="22"/>
        </w:rPr>
        <w:t xml:space="preserve"> or combination of </w:t>
      </w:r>
      <w:r w:rsidR="007C01AE" w:rsidRPr="00FB44E2">
        <w:rPr>
          <w:rFonts w:ascii="Arial" w:hAnsi="Arial" w:cs="Arial"/>
          <w:sz w:val="22"/>
        </w:rPr>
        <w:t>si-</w:t>
      </w:r>
      <w:r w:rsidR="007C01AE" w:rsidRPr="00FB44E2">
        <w:rPr>
          <w:rFonts w:ascii="Arial" w:hAnsi="Arial" w:cs="Arial"/>
          <w:i/>
          <w:sz w:val="22"/>
        </w:rPr>
        <w:t>U</w:t>
      </w:r>
      <w:r w:rsidR="007C01AE">
        <w:rPr>
          <w:rFonts w:ascii="Arial" w:hAnsi="Arial" w:cs="Arial" w:hint="eastAsia"/>
          <w:i/>
          <w:sz w:val="22"/>
        </w:rPr>
        <w:t>cp</w:t>
      </w:r>
      <w:r w:rsidR="007C01AE" w:rsidRPr="00FB44E2">
        <w:rPr>
          <w:rFonts w:ascii="Arial" w:hAnsi="Arial" w:cs="Arial"/>
          <w:i/>
          <w:sz w:val="22"/>
        </w:rPr>
        <w:t>1</w:t>
      </w:r>
      <w:r w:rsidR="007C01AE" w:rsidRPr="00FB44E2">
        <w:rPr>
          <w:rFonts w:ascii="Arial" w:hAnsi="Arial" w:cs="Arial"/>
          <w:sz w:val="22"/>
        </w:rPr>
        <w:t xml:space="preserve"> </w:t>
      </w:r>
      <w:r w:rsidR="007C01AE" w:rsidRPr="001177AF">
        <w:rPr>
          <w:rFonts w:ascii="Arial" w:hAnsi="Arial" w:cs="Arial"/>
          <w:iCs/>
          <w:sz w:val="22"/>
        </w:rPr>
        <w:t xml:space="preserve">(25 </w:t>
      </w:r>
      <w:proofErr w:type="spellStart"/>
      <w:r w:rsidR="007C01AE" w:rsidRPr="001177AF">
        <w:rPr>
          <w:rFonts w:ascii="Arial" w:hAnsi="Arial" w:cs="Arial"/>
          <w:iCs/>
          <w:sz w:val="22"/>
        </w:rPr>
        <w:t>nM</w:t>
      </w:r>
      <w:proofErr w:type="spellEnd"/>
      <w:r w:rsidR="007C01AE" w:rsidRPr="001177AF">
        <w:rPr>
          <w:rFonts w:ascii="Arial" w:hAnsi="Arial" w:cs="Arial"/>
          <w:iCs/>
          <w:sz w:val="22"/>
        </w:rPr>
        <w:t>)</w:t>
      </w:r>
      <w:r w:rsidR="007C01AE">
        <w:rPr>
          <w:rFonts w:ascii="Arial" w:hAnsi="Arial" w:cs="Arial" w:hint="eastAsia"/>
          <w:iCs/>
          <w:sz w:val="22"/>
        </w:rPr>
        <w:t xml:space="preserve"> </w:t>
      </w:r>
      <w:r w:rsidR="007C01AE">
        <w:rPr>
          <w:rFonts w:ascii="Arial" w:hAnsi="Arial" w:cs="Arial" w:hint="eastAsia"/>
          <w:sz w:val="22"/>
        </w:rPr>
        <w:t xml:space="preserve">and </w:t>
      </w:r>
      <w:r w:rsidR="007C01AE" w:rsidRPr="00FB44E2">
        <w:rPr>
          <w:rFonts w:ascii="Arial" w:hAnsi="Arial" w:cs="Arial"/>
          <w:sz w:val="22"/>
        </w:rPr>
        <w:t>Flag-UCP1 K237R</w:t>
      </w:r>
      <w:r w:rsidR="007C01AE">
        <w:rPr>
          <w:rFonts w:ascii="Arial" w:hAnsi="Arial" w:cs="Arial" w:hint="eastAsia"/>
          <w:sz w:val="22"/>
        </w:rPr>
        <w:t>. Following transfection, adipocytes were</w:t>
      </w:r>
      <w:r w:rsidR="007C01AE" w:rsidRPr="00FB44E2">
        <w:rPr>
          <w:rFonts w:ascii="Arial" w:hAnsi="Arial" w:cs="Arial"/>
          <w:sz w:val="22"/>
        </w:rPr>
        <w:t xml:space="preserve"> treated with glucose 5.5</w:t>
      </w:r>
      <w:r w:rsidR="007C01AE">
        <w:rPr>
          <w:rFonts w:ascii="Arial" w:hAnsi="Arial" w:cs="Arial" w:hint="eastAsia"/>
          <w:sz w:val="22"/>
        </w:rPr>
        <w:t xml:space="preserve"> mM </w:t>
      </w:r>
      <w:r w:rsidR="007C01AE">
        <w:rPr>
          <w:rFonts w:ascii="Arial" w:hAnsi="Arial" w:cs="Arial"/>
          <w:sz w:val="22"/>
        </w:rPr>
        <w:t>(</w:t>
      </w:r>
      <w:r w:rsidR="007C01AE">
        <w:rPr>
          <w:rFonts w:ascii="Arial" w:hAnsi="Arial" w:cs="Arial" w:hint="eastAsia"/>
          <w:sz w:val="22"/>
        </w:rPr>
        <w:t>L</w:t>
      </w:r>
      <w:r w:rsidR="007C01AE">
        <w:rPr>
          <w:rFonts w:ascii="Arial" w:hAnsi="Arial" w:cs="Arial"/>
          <w:sz w:val="22"/>
        </w:rPr>
        <w:t>ow, L)</w:t>
      </w:r>
      <w:r w:rsidR="007C01AE" w:rsidRPr="00FB44E2">
        <w:rPr>
          <w:rFonts w:ascii="Arial" w:hAnsi="Arial" w:cs="Arial"/>
          <w:sz w:val="22"/>
        </w:rPr>
        <w:t xml:space="preserve"> or 25 mM</w:t>
      </w:r>
      <w:r w:rsidR="007C01AE">
        <w:rPr>
          <w:rFonts w:ascii="Arial" w:hAnsi="Arial" w:cs="Arial" w:hint="eastAsia"/>
          <w:sz w:val="22"/>
        </w:rPr>
        <w:t xml:space="preserve"> </w:t>
      </w:r>
      <w:r w:rsidR="007C01AE">
        <w:rPr>
          <w:rFonts w:ascii="Arial" w:hAnsi="Arial" w:cs="Arial"/>
          <w:sz w:val="22"/>
        </w:rPr>
        <w:t>(High, H</w:t>
      </w:r>
      <w:r w:rsidR="007C01AE" w:rsidRPr="00FB44E2">
        <w:rPr>
          <w:rFonts w:ascii="Arial" w:hAnsi="Arial" w:cs="Arial"/>
          <w:sz w:val="22"/>
        </w:rPr>
        <w:t xml:space="preserve">) for 24 h. </w:t>
      </w:r>
      <w:r w:rsidR="007C01AE">
        <w:rPr>
          <w:rFonts w:ascii="Arial" w:hAnsi="Arial" w:cs="Arial" w:hint="eastAsia"/>
          <w:sz w:val="22"/>
        </w:rPr>
        <w:t>Adipocytes</w:t>
      </w:r>
      <w:r w:rsidR="007C01AE" w:rsidRPr="00FB44E2">
        <w:rPr>
          <w:rFonts w:ascii="Arial" w:hAnsi="Arial" w:cs="Arial"/>
          <w:sz w:val="22"/>
        </w:rPr>
        <w:t xml:space="preserve"> were </w:t>
      </w:r>
      <w:r w:rsidR="007C01AE">
        <w:rPr>
          <w:rFonts w:ascii="Arial" w:hAnsi="Arial" w:cs="Arial" w:hint="eastAsia"/>
          <w:sz w:val="22"/>
        </w:rPr>
        <w:t>subsequently</w:t>
      </w:r>
      <w:r w:rsidR="007C01AE" w:rsidRPr="00FB44E2">
        <w:rPr>
          <w:rFonts w:ascii="Arial" w:hAnsi="Arial" w:cs="Arial"/>
          <w:sz w:val="22"/>
        </w:rPr>
        <w:t xml:space="preserve"> treated with MG132 (10 </w:t>
      </w:r>
      <w:proofErr w:type="spellStart"/>
      <w:r w:rsidR="007C01AE" w:rsidRPr="00FB44E2">
        <w:rPr>
          <w:rFonts w:ascii="Arial" w:hAnsi="Arial" w:cs="Arial"/>
          <w:sz w:val="22"/>
        </w:rPr>
        <w:t>μM</w:t>
      </w:r>
      <w:proofErr w:type="spellEnd"/>
      <w:r w:rsidR="007C01AE" w:rsidRPr="00FB44E2">
        <w:rPr>
          <w:rFonts w:ascii="Arial" w:hAnsi="Arial" w:cs="Arial"/>
          <w:sz w:val="22"/>
        </w:rPr>
        <w:t xml:space="preserve">) and HCQ (20 </w:t>
      </w:r>
      <w:proofErr w:type="spellStart"/>
      <w:r w:rsidR="007C01AE" w:rsidRPr="00FB44E2">
        <w:rPr>
          <w:rFonts w:ascii="Arial" w:hAnsi="Arial" w:cs="Arial"/>
          <w:sz w:val="22"/>
        </w:rPr>
        <w:t>μM</w:t>
      </w:r>
      <w:proofErr w:type="spellEnd"/>
      <w:r w:rsidR="007C01AE" w:rsidRPr="00FB44E2">
        <w:rPr>
          <w:rFonts w:ascii="Arial" w:hAnsi="Arial" w:cs="Arial"/>
          <w:sz w:val="22"/>
        </w:rPr>
        <w:t>) for 8 h, followed by immunoprecipitation with anti-Flag beads and immunoblotting for NEDD8.</w:t>
      </w:r>
      <w:r w:rsidR="007C01AE" w:rsidRPr="007C01AE">
        <w:rPr>
          <w:rFonts w:ascii="Arial" w:hAnsi="Arial" w:cs="Arial" w:hint="eastAsia"/>
          <w:b/>
          <w:bCs/>
          <w:sz w:val="22"/>
        </w:rPr>
        <w:t xml:space="preserve"> B</w:t>
      </w:r>
      <w:r w:rsidR="007C01AE" w:rsidRPr="001C0AE8">
        <w:rPr>
          <w:rFonts w:ascii="Arial" w:hAnsi="Arial" w:cs="Arial"/>
          <w:sz w:val="22"/>
        </w:rPr>
        <w:t>–</w:t>
      </w:r>
      <w:r w:rsidR="007C01AE" w:rsidRPr="007C01AE">
        <w:rPr>
          <w:rFonts w:ascii="Arial" w:hAnsi="Arial" w:cs="Arial" w:hint="eastAsia"/>
          <w:b/>
          <w:bCs/>
          <w:sz w:val="22"/>
        </w:rPr>
        <w:t>C</w:t>
      </w:r>
      <w:r w:rsidR="007C01AE">
        <w:rPr>
          <w:rFonts w:ascii="Arial" w:hAnsi="Arial" w:cs="Arial" w:hint="eastAsia"/>
          <w:sz w:val="22"/>
        </w:rPr>
        <w:t xml:space="preserve"> </w:t>
      </w:r>
      <w:r w:rsidRPr="00FB44E2">
        <w:rPr>
          <w:rFonts w:ascii="Arial" w:hAnsi="Arial" w:cs="Arial"/>
          <w:sz w:val="22"/>
        </w:rPr>
        <w:t xml:space="preserve">3T3-L1 </w:t>
      </w:r>
      <w:r w:rsidR="00891C0D">
        <w:rPr>
          <w:rFonts w:ascii="Arial" w:hAnsi="Arial" w:cs="Arial" w:hint="eastAsia"/>
          <w:sz w:val="22"/>
        </w:rPr>
        <w:t>adipocytes</w:t>
      </w:r>
      <w:r w:rsidRPr="00FB44E2">
        <w:rPr>
          <w:rFonts w:ascii="Arial" w:hAnsi="Arial" w:cs="Arial"/>
          <w:sz w:val="22"/>
        </w:rPr>
        <w:t xml:space="preserve"> transfected with si-</w:t>
      </w:r>
      <w:r w:rsidRPr="00FB44E2">
        <w:rPr>
          <w:rFonts w:ascii="Arial" w:hAnsi="Arial" w:cs="Arial"/>
          <w:i/>
          <w:sz w:val="22"/>
        </w:rPr>
        <w:t>U</w:t>
      </w:r>
      <w:r w:rsidR="001177AF">
        <w:rPr>
          <w:rFonts w:ascii="Arial" w:hAnsi="Arial" w:cs="Arial" w:hint="eastAsia"/>
          <w:i/>
          <w:sz w:val="22"/>
        </w:rPr>
        <w:t>cp</w:t>
      </w:r>
      <w:r w:rsidRPr="00FB44E2">
        <w:rPr>
          <w:rFonts w:ascii="Arial" w:hAnsi="Arial" w:cs="Arial"/>
          <w:i/>
          <w:sz w:val="22"/>
        </w:rPr>
        <w:t>1</w:t>
      </w:r>
      <w:r w:rsidR="001177AF">
        <w:rPr>
          <w:rFonts w:ascii="Arial" w:hAnsi="Arial" w:cs="Arial" w:hint="eastAsia"/>
          <w:i/>
          <w:sz w:val="22"/>
        </w:rPr>
        <w:t xml:space="preserve"> </w:t>
      </w:r>
      <w:r w:rsidR="001177AF" w:rsidRPr="001177AF">
        <w:rPr>
          <w:rFonts w:ascii="Arial" w:hAnsi="Arial" w:cs="Arial"/>
          <w:iCs/>
          <w:sz w:val="22"/>
        </w:rPr>
        <w:t xml:space="preserve">(25 </w:t>
      </w:r>
      <w:proofErr w:type="spellStart"/>
      <w:r w:rsidR="001177AF" w:rsidRPr="001177AF">
        <w:rPr>
          <w:rFonts w:ascii="Arial" w:hAnsi="Arial" w:cs="Arial"/>
          <w:iCs/>
          <w:sz w:val="22"/>
        </w:rPr>
        <w:t>nM</w:t>
      </w:r>
      <w:proofErr w:type="spellEnd"/>
      <w:r w:rsidR="001177AF" w:rsidRPr="001177AF">
        <w:rPr>
          <w:rFonts w:ascii="Arial" w:hAnsi="Arial" w:cs="Arial"/>
          <w:iCs/>
          <w:sz w:val="22"/>
        </w:rPr>
        <w:t>)</w:t>
      </w:r>
      <w:r w:rsidR="001177AF" w:rsidRPr="001177AF">
        <w:rPr>
          <w:rFonts w:ascii="Arial" w:hAnsi="Arial" w:cs="Arial" w:hint="eastAsia"/>
          <w:iCs/>
          <w:sz w:val="22"/>
        </w:rPr>
        <w:t>,</w:t>
      </w:r>
      <w:r w:rsidR="001177AF">
        <w:rPr>
          <w:rFonts w:ascii="Arial" w:hAnsi="Arial" w:cs="Arial" w:hint="eastAsia"/>
          <w:sz w:val="22"/>
        </w:rPr>
        <w:t xml:space="preserve"> combination of </w:t>
      </w:r>
      <w:r w:rsidR="001177AF" w:rsidRPr="00FB44E2">
        <w:rPr>
          <w:rFonts w:ascii="Arial" w:hAnsi="Arial" w:cs="Arial"/>
          <w:sz w:val="22"/>
        </w:rPr>
        <w:t>si-</w:t>
      </w:r>
      <w:r w:rsidR="001177AF" w:rsidRPr="00FB44E2">
        <w:rPr>
          <w:rFonts w:ascii="Arial" w:hAnsi="Arial" w:cs="Arial"/>
          <w:i/>
          <w:sz w:val="22"/>
        </w:rPr>
        <w:t>U</w:t>
      </w:r>
      <w:r w:rsidR="001177AF">
        <w:rPr>
          <w:rFonts w:ascii="Arial" w:hAnsi="Arial" w:cs="Arial" w:hint="eastAsia"/>
          <w:i/>
          <w:sz w:val="22"/>
        </w:rPr>
        <w:t>cp</w:t>
      </w:r>
      <w:r w:rsidR="001177AF" w:rsidRPr="00FB44E2">
        <w:rPr>
          <w:rFonts w:ascii="Arial" w:hAnsi="Arial" w:cs="Arial"/>
          <w:i/>
          <w:sz w:val="22"/>
        </w:rPr>
        <w:t>1</w:t>
      </w:r>
      <w:r w:rsidR="001177AF">
        <w:rPr>
          <w:rFonts w:ascii="Arial" w:hAnsi="Arial" w:cs="Arial" w:hint="eastAsia"/>
          <w:sz w:val="22"/>
        </w:rPr>
        <w:t xml:space="preserve"> </w:t>
      </w:r>
      <w:r w:rsidR="001177AF" w:rsidRPr="001177AF">
        <w:rPr>
          <w:rFonts w:ascii="Arial" w:hAnsi="Arial" w:cs="Arial"/>
          <w:iCs/>
          <w:sz w:val="22"/>
        </w:rPr>
        <w:t xml:space="preserve">(25 </w:t>
      </w:r>
      <w:proofErr w:type="spellStart"/>
      <w:r w:rsidR="001177AF" w:rsidRPr="001177AF">
        <w:rPr>
          <w:rFonts w:ascii="Arial" w:hAnsi="Arial" w:cs="Arial"/>
          <w:iCs/>
          <w:sz w:val="22"/>
        </w:rPr>
        <w:t>nM</w:t>
      </w:r>
      <w:proofErr w:type="spellEnd"/>
      <w:r w:rsidR="001177AF" w:rsidRPr="001177AF">
        <w:rPr>
          <w:rFonts w:ascii="Arial" w:hAnsi="Arial" w:cs="Arial"/>
          <w:iCs/>
          <w:sz w:val="22"/>
        </w:rPr>
        <w:t>)</w:t>
      </w:r>
      <w:r w:rsidR="001177AF">
        <w:rPr>
          <w:rFonts w:ascii="Arial" w:hAnsi="Arial" w:cs="Arial" w:hint="eastAsia"/>
          <w:iCs/>
          <w:sz w:val="22"/>
        </w:rPr>
        <w:t xml:space="preserve"> </w:t>
      </w:r>
      <w:r w:rsidR="001177AF">
        <w:rPr>
          <w:rFonts w:ascii="Arial" w:hAnsi="Arial" w:cs="Arial" w:hint="eastAsia"/>
          <w:sz w:val="22"/>
        </w:rPr>
        <w:t xml:space="preserve">and </w:t>
      </w:r>
      <w:r w:rsidRPr="00FB44E2">
        <w:rPr>
          <w:rFonts w:ascii="Arial" w:hAnsi="Arial" w:cs="Arial"/>
          <w:sz w:val="22"/>
        </w:rPr>
        <w:t xml:space="preserve">Flag-UCP1 WT, </w:t>
      </w:r>
      <w:r w:rsidR="001177AF">
        <w:rPr>
          <w:rFonts w:ascii="Arial" w:hAnsi="Arial" w:cs="Arial" w:hint="eastAsia"/>
          <w:sz w:val="22"/>
        </w:rPr>
        <w:t xml:space="preserve">combination of </w:t>
      </w:r>
      <w:r w:rsidR="001177AF" w:rsidRPr="00FB44E2">
        <w:rPr>
          <w:rFonts w:ascii="Arial" w:hAnsi="Arial" w:cs="Arial"/>
          <w:sz w:val="22"/>
        </w:rPr>
        <w:t>si-</w:t>
      </w:r>
      <w:r w:rsidR="001177AF" w:rsidRPr="00FB44E2">
        <w:rPr>
          <w:rFonts w:ascii="Arial" w:hAnsi="Arial" w:cs="Arial"/>
          <w:i/>
          <w:sz w:val="22"/>
        </w:rPr>
        <w:t>U</w:t>
      </w:r>
      <w:r w:rsidR="001177AF">
        <w:rPr>
          <w:rFonts w:ascii="Arial" w:hAnsi="Arial" w:cs="Arial" w:hint="eastAsia"/>
          <w:i/>
          <w:sz w:val="22"/>
        </w:rPr>
        <w:t>cp</w:t>
      </w:r>
      <w:r w:rsidR="001177AF" w:rsidRPr="00FB44E2">
        <w:rPr>
          <w:rFonts w:ascii="Arial" w:hAnsi="Arial" w:cs="Arial"/>
          <w:i/>
          <w:sz w:val="22"/>
        </w:rPr>
        <w:t>1</w:t>
      </w:r>
      <w:r w:rsidR="001177AF" w:rsidRPr="00FB44E2">
        <w:rPr>
          <w:rFonts w:ascii="Arial" w:hAnsi="Arial" w:cs="Arial"/>
          <w:sz w:val="22"/>
        </w:rPr>
        <w:t xml:space="preserve"> </w:t>
      </w:r>
      <w:r w:rsidR="001177AF" w:rsidRPr="001177AF">
        <w:rPr>
          <w:rFonts w:ascii="Arial" w:hAnsi="Arial" w:cs="Arial"/>
          <w:iCs/>
          <w:sz w:val="22"/>
        </w:rPr>
        <w:t xml:space="preserve">(25 </w:t>
      </w:r>
      <w:proofErr w:type="spellStart"/>
      <w:r w:rsidR="001177AF" w:rsidRPr="001177AF">
        <w:rPr>
          <w:rFonts w:ascii="Arial" w:hAnsi="Arial" w:cs="Arial"/>
          <w:iCs/>
          <w:sz w:val="22"/>
        </w:rPr>
        <w:t>nM</w:t>
      </w:r>
      <w:proofErr w:type="spellEnd"/>
      <w:r w:rsidR="001177AF" w:rsidRPr="001177AF">
        <w:rPr>
          <w:rFonts w:ascii="Arial" w:hAnsi="Arial" w:cs="Arial"/>
          <w:iCs/>
          <w:sz w:val="22"/>
        </w:rPr>
        <w:t>)</w:t>
      </w:r>
      <w:r w:rsidR="001177AF">
        <w:rPr>
          <w:rFonts w:ascii="Arial" w:hAnsi="Arial" w:cs="Arial" w:hint="eastAsia"/>
          <w:iCs/>
          <w:sz w:val="22"/>
        </w:rPr>
        <w:t xml:space="preserve"> </w:t>
      </w:r>
      <w:r w:rsidR="001177AF">
        <w:rPr>
          <w:rFonts w:ascii="Arial" w:hAnsi="Arial" w:cs="Arial" w:hint="eastAsia"/>
          <w:sz w:val="22"/>
        </w:rPr>
        <w:t xml:space="preserve">and </w:t>
      </w:r>
      <w:r w:rsidR="001177AF" w:rsidRPr="00FB44E2">
        <w:rPr>
          <w:rFonts w:ascii="Arial" w:hAnsi="Arial" w:cs="Arial"/>
          <w:sz w:val="22"/>
        </w:rPr>
        <w:t>Flag-UCP1 K138R,</w:t>
      </w:r>
      <w:r w:rsidR="001177AF">
        <w:rPr>
          <w:rFonts w:ascii="Arial" w:hAnsi="Arial" w:cs="Arial" w:hint="eastAsia"/>
          <w:sz w:val="22"/>
        </w:rPr>
        <w:t xml:space="preserve"> </w:t>
      </w:r>
      <w:r w:rsidR="00900C50">
        <w:rPr>
          <w:rFonts w:ascii="Arial" w:hAnsi="Arial" w:cs="Arial" w:hint="eastAsia"/>
          <w:sz w:val="22"/>
        </w:rPr>
        <w:t xml:space="preserve">or </w:t>
      </w:r>
      <w:r w:rsidR="001177AF">
        <w:rPr>
          <w:rFonts w:ascii="Arial" w:hAnsi="Arial" w:cs="Arial" w:hint="eastAsia"/>
          <w:sz w:val="22"/>
        </w:rPr>
        <w:t xml:space="preserve">combination of </w:t>
      </w:r>
      <w:r w:rsidR="001177AF" w:rsidRPr="00FB44E2">
        <w:rPr>
          <w:rFonts w:ascii="Arial" w:hAnsi="Arial" w:cs="Arial"/>
          <w:sz w:val="22"/>
        </w:rPr>
        <w:t>si-</w:t>
      </w:r>
      <w:r w:rsidR="001177AF" w:rsidRPr="00FB44E2">
        <w:rPr>
          <w:rFonts w:ascii="Arial" w:hAnsi="Arial" w:cs="Arial"/>
          <w:i/>
          <w:sz w:val="22"/>
        </w:rPr>
        <w:t>U</w:t>
      </w:r>
      <w:r w:rsidR="001177AF">
        <w:rPr>
          <w:rFonts w:ascii="Arial" w:hAnsi="Arial" w:cs="Arial" w:hint="eastAsia"/>
          <w:i/>
          <w:sz w:val="22"/>
        </w:rPr>
        <w:t>cp</w:t>
      </w:r>
      <w:r w:rsidR="001177AF" w:rsidRPr="00FB44E2">
        <w:rPr>
          <w:rFonts w:ascii="Arial" w:hAnsi="Arial" w:cs="Arial"/>
          <w:i/>
          <w:sz w:val="22"/>
        </w:rPr>
        <w:t>1</w:t>
      </w:r>
      <w:r w:rsidR="001177AF" w:rsidRPr="00FB44E2">
        <w:rPr>
          <w:rFonts w:ascii="Arial" w:hAnsi="Arial" w:cs="Arial"/>
          <w:sz w:val="22"/>
        </w:rPr>
        <w:t xml:space="preserve"> </w:t>
      </w:r>
      <w:r w:rsidR="001177AF" w:rsidRPr="001177AF">
        <w:rPr>
          <w:rFonts w:ascii="Arial" w:hAnsi="Arial" w:cs="Arial"/>
          <w:iCs/>
          <w:sz w:val="22"/>
        </w:rPr>
        <w:t xml:space="preserve">(25 </w:t>
      </w:r>
      <w:proofErr w:type="spellStart"/>
      <w:r w:rsidR="001177AF" w:rsidRPr="001177AF">
        <w:rPr>
          <w:rFonts w:ascii="Arial" w:hAnsi="Arial" w:cs="Arial"/>
          <w:iCs/>
          <w:sz w:val="22"/>
        </w:rPr>
        <w:t>nM</w:t>
      </w:r>
      <w:proofErr w:type="spellEnd"/>
      <w:r w:rsidR="001177AF" w:rsidRPr="001177AF">
        <w:rPr>
          <w:rFonts w:ascii="Arial" w:hAnsi="Arial" w:cs="Arial"/>
          <w:iCs/>
          <w:sz w:val="22"/>
        </w:rPr>
        <w:t>)</w:t>
      </w:r>
      <w:r w:rsidR="001177AF">
        <w:rPr>
          <w:rFonts w:ascii="Arial" w:hAnsi="Arial" w:cs="Arial" w:hint="eastAsia"/>
          <w:iCs/>
          <w:sz w:val="22"/>
        </w:rPr>
        <w:t xml:space="preserve"> </w:t>
      </w:r>
      <w:r w:rsidR="001177AF">
        <w:rPr>
          <w:rFonts w:ascii="Arial" w:hAnsi="Arial" w:cs="Arial" w:hint="eastAsia"/>
          <w:sz w:val="22"/>
        </w:rPr>
        <w:t xml:space="preserve">and </w:t>
      </w:r>
      <w:r w:rsidR="001177AF" w:rsidRPr="00FB44E2">
        <w:rPr>
          <w:rFonts w:ascii="Arial" w:hAnsi="Arial" w:cs="Arial"/>
          <w:sz w:val="22"/>
        </w:rPr>
        <w:t>Flag-UCP1 K237R</w:t>
      </w:r>
      <w:r w:rsidRPr="00FB44E2">
        <w:rPr>
          <w:rFonts w:ascii="Arial" w:hAnsi="Arial" w:cs="Arial"/>
          <w:sz w:val="22"/>
        </w:rPr>
        <w:t xml:space="preserve"> were differentiated for 8 days</w:t>
      </w:r>
      <w:r w:rsidR="001177AF">
        <w:rPr>
          <w:rFonts w:ascii="Arial" w:hAnsi="Arial" w:cs="Arial" w:hint="eastAsia"/>
          <w:sz w:val="22"/>
        </w:rPr>
        <w:t xml:space="preserve">. </w:t>
      </w:r>
      <w:r w:rsidRPr="00FB44E2">
        <w:rPr>
          <w:rFonts w:ascii="Arial" w:hAnsi="Arial" w:cs="Arial"/>
          <w:b/>
          <w:sz w:val="22"/>
        </w:rPr>
        <w:t>B</w:t>
      </w:r>
      <w:r>
        <w:rPr>
          <w:rFonts w:ascii="Arial" w:hAnsi="Arial" w:cs="Arial"/>
          <w:sz w:val="22"/>
        </w:rPr>
        <w:t xml:space="preserve"> </w:t>
      </w:r>
      <w:r w:rsidRPr="00900C50">
        <w:rPr>
          <w:rFonts w:ascii="Arial" w:eastAsia="바탕" w:hAnsi="Arial" w:cs="Arial"/>
          <w:kern w:val="0"/>
          <w:sz w:val="22"/>
        </w:rPr>
        <w:t>Oil Red O staining (left) and immunoblot analysis of</w:t>
      </w:r>
      <w:r w:rsidR="006B26EF" w:rsidRPr="00900C50">
        <w:rPr>
          <w:rFonts w:ascii="Arial" w:eastAsia="바탕" w:hAnsi="Arial" w:cs="Arial"/>
          <w:kern w:val="0"/>
          <w:sz w:val="22"/>
        </w:rPr>
        <w:t xml:space="preserve"> Flag and</w:t>
      </w:r>
      <w:r w:rsidRPr="00900C50">
        <w:rPr>
          <w:rFonts w:ascii="Arial" w:eastAsia="바탕" w:hAnsi="Arial" w:cs="Arial"/>
          <w:kern w:val="0"/>
          <w:sz w:val="22"/>
        </w:rPr>
        <w:t xml:space="preserve"> UCP1 protein levels (right) in </w:t>
      </w:r>
      <w:r w:rsidRPr="00900C50">
        <w:rPr>
          <w:rFonts w:ascii="Arial" w:hAnsi="Arial" w:cs="Arial"/>
          <w:bCs/>
          <w:sz w:val="22"/>
        </w:rPr>
        <w:t>(n = 5)</w:t>
      </w:r>
      <w:r w:rsidRPr="00900C50">
        <w:rPr>
          <w:rFonts w:ascii="Arial" w:eastAsia="바탕" w:hAnsi="Arial" w:cs="Arial"/>
          <w:kern w:val="0"/>
          <w:sz w:val="22"/>
        </w:rPr>
        <w:t xml:space="preserve">. Scale bar, 100 </w:t>
      </w:r>
      <w:proofErr w:type="spellStart"/>
      <w:r w:rsidRPr="00900C50">
        <w:rPr>
          <w:rFonts w:ascii="Arial" w:eastAsia="바탕" w:hAnsi="Arial" w:cs="Arial"/>
          <w:kern w:val="0"/>
          <w:sz w:val="22"/>
        </w:rPr>
        <w:t>μm</w:t>
      </w:r>
      <w:proofErr w:type="spellEnd"/>
      <w:r w:rsidRPr="00900C50">
        <w:rPr>
          <w:rFonts w:ascii="Arial" w:eastAsia="바탕" w:hAnsi="Arial" w:cs="Arial"/>
          <w:kern w:val="0"/>
          <w:sz w:val="22"/>
        </w:rPr>
        <w:t>.</w:t>
      </w:r>
      <w:r w:rsidR="006B26EF" w:rsidRPr="00900C50">
        <w:rPr>
          <w:rFonts w:ascii="Arial" w:eastAsia="바탕" w:hAnsi="Arial" w:cs="Arial"/>
          <w:kern w:val="0"/>
          <w:sz w:val="22"/>
        </w:rPr>
        <w:t xml:space="preserve"> </w:t>
      </w:r>
      <w:r w:rsidR="006B26EF" w:rsidRPr="00900C50">
        <w:rPr>
          <w:rFonts w:ascii="Arial" w:eastAsia="바탕" w:hAnsi="Arial" w:cs="Arial"/>
          <w:b/>
          <w:kern w:val="0"/>
          <w:sz w:val="22"/>
        </w:rPr>
        <w:t>C</w:t>
      </w:r>
      <w:r w:rsidR="006B26EF" w:rsidRPr="00900C50">
        <w:rPr>
          <w:rFonts w:ascii="Arial" w:eastAsia="바탕" w:hAnsi="Arial" w:cs="Arial"/>
          <w:kern w:val="0"/>
          <w:sz w:val="22"/>
        </w:rPr>
        <w:t xml:space="preserve"> </w:t>
      </w:r>
      <w:r w:rsidR="006B26EF" w:rsidRPr="00900C50">
        <w:rPr>
          <w:rFonts w:ascii="Arial" w:hAnsi="Arial" w:cs="Arial"/>
          <w:sz w:val="22"/>
        </w:rPr>
        <w:t>RT-qPCR analysis of beige adipocyte markers, thermogenic genes</w:t>
      </w:r>
      <w:r w:rsidR="006B26EF" w:rsidRPr="00900C50">
        <w:rPr>
          <w:rFonts w:ascii="Arial" w:hAnsi="Arial" w:cs="Arial" w:hint="eastAsia"/>
          <w:sz w:val="22"/>
        </w:rPr>
        <w:t>,</w:t>
      </w:r>
      <w:r w:rsidR="006B26EF" w:rsidRPr="00900C50">
        <w:rPr>
          <w:rFonts w:ascii="Arial" w:hAnsi="Arial" w:cs="Arial"/>
          <w:sz w:val="22"/>
        </w:rPr>
        <w:t xml:space="preserve"> </w:t>
      </w:r>
      <w:r w:rsidR="006B26EF" w:rsidRPr="00900C50">
        <w:rPr>
          <w:rFonts w:ascii="Arial" w:hAnsi="Arial" w:cs="Arial" w:hint="eastAsia"/>
          <w:sz w:val="22"/>
        </w:rPr>
        <w:t xml:space="preserve">and </w:t>
      </w:r>
      <w:r w:rsidR="006B26EF" w:rsidRPr="00900C50">
        <w:rPr>
          <w:rFonts w:ascii="Arial" w:hAnsi="Arial" w:cs="Arial"/>
          <w:sz w:val="22"/>
        </w:rPr>
        <w:t xml:space="preserve">white adipocyte markers </w:t>
      </w:r>
      <w:r w:rsidR="006B26EF" w:rsidRPr="00900C50">
        <w:rPr>
          <w:rFonts w:ascii="Arial" w:hAnsi="Arial" w:cs="Arial"/>
          <w:bCs/>
          <w:sz w:val="22"/>
        </w:rPr>
        <w:t>(n = 5)</w:t>
      </w:r>
      <w:r w:rsidR="006B26EF" w:rsidRPr="00900C50">
        <w:rPr>
          <w:rFonts w:ascii="Arial" w:eastAsia="바탕" w:hAnsi="Arial" w:cs="Arial"/>
          <w:kern w:val="0"/>
          <w:sz w:val="22"/>
        </w:rPr>
        <w:t>.</w:t>
      </w:r>
      <w:r w:rsidR="006B26EF" w:rsidRPr="00900C50">
        <w:rPr>
          <w:rFonts w:ascii="Arial" w:hAnsi="Arial" w:cs="Arial" w:hint="eastAsia"/>
          <w:b/>
          <w:bCs/>
          <w:sz w:val="22"/>
        </w:rPr>
        <w:t xml:space="preserve"> </w:t>
      </w:r>
      <w:r w:rsidR="006B26EF">
        <w:rPr>
          <w:rFonts w:ascii="Arial" w:hAnsi="Arial" w:cs="Arial"/>
          <w:b/>
          <w:bCs/>
          <w:sz w:val="22"/>
        </w:rPr>
        <w:t>D</w:t>
      </w:r>
      <w:r w:rsidR="0085772E" w:rsidRPr="002B1877">
        <w:rPr>
          <w:rFonts w:ascii="Arial" w:hAnsi="Arial" w:cs="Arial"/>
          <w:sz w:val="22"/>
        </w:rPr>
        <w:t>–</w:t>
      </w:r>
      <w:r w:rsidR="006B26EF" w:rsidRPr="00EE14BE">
        <w:rPr>
          <w:rFonts w:ascii="Arial" w:hAnsi="Arial" w:cs="Arial"/>
          <w:b/>
          <w:bCs/>
          <w:sz w:val="22"/>
        </w:rPr>
        <w:t>E</w:t>
      </w:r>
      <w:r w:rsidR="00BD1D71" w:rsidRPr="00EE14BE">
        <w:rPr>
          <w:rFonts w:ascii="Arial" w:hAnsi="Arial" w:cs="Arial" w:hint="eastAsia"/>
          <w:sz w:val="22"/>
        </w:rPr>
        <w:t xml:space="preserve"> 3T3-L1 </w:t>
      </w:r>
      <w:r w:rsidR="00681409">
        <w:rPr>
          <w:rFonts w:ascii="Arial" w:hAnsi="Arial" w:cs="Arial" w:hint="eastAsia"/>
          <w:sz w:val="22"/>
        </w:rPr>
        <w:t>adipocytes</w:t>
      </w:r>
      <w:r w:rsidR="001B5260" w:rsidRPr="00EE14BE">
        <w:rPr>
          <w:rFonts w:ascii="Arial" w:hAnsi="Arial" w:cs="Arial" w:hint="eastAsia"/>
          <w:sz w:val="22"/>
        </w:rPr>
        <w:t xml:space="preserve"> </w:t>
      </w:r>
      <w:r w:rsidR="00BD1D71" w:rsidRPr="00EE14BE">
        <w:rPr>
          <w:rFonts w:ascii="Arial" w:hAnsi="Arial" w:cs="Arial"/>
          <w:sz w:val="22"/>
        </w:rPr>
        <w:t xml:space="preserve">transfected with </w:t>
      </w:r>
      <w:r w:rsidR="00BD1D71" w:rsidRPr="00EE14BE">
        <w:rPr>
          <w:rFonts w:ascii="Arial" w:hAnsi="Arial" w:cs="Arial" w:hint="eastAsia"/>
          <w:sz w:val="22"/>
        </w:rPr>
        <w:t>Flag-UCP1 WT, Flag-UCP1 K138R, or Flag-UCP1 K237R</w:t>
      </w:r>
      <w:r w:rsidR="001B5260" w:rsidRPr="00EE14BE">
        <w:rPr>
          <w:rFonts w:ascii="Arial" w:hAnsi="Arial" w:cs="Arial" w:hint="eastAsia"/>
          <w:sz w:val="22"/>
        </w:rPr>
        <w:t xml:space="preserve"> </w:t>
      </w:r>
      <w:r w:rsidR="001B5260" w:rsidRPr="00EE14BE">
        <w:rPr>
          <w:rFonts w:ascii="Arial" w:hAnsi="Arial" w:cs="Arial"/>
          <w:sz w:val="22"/>
        </w:rPr>
        <w:t>were differentiated for 8 days</w:t>
      </w:r>
      <w:r w:rsidR="008F03A3" w:rsidRPr="00EE14BE">
        <w:rPr>
          <w:rFonts w:ascii="Arial" w:hAnsi="Arial" w:cs="Arial" w:hint="eastAsia"/>
          <w:sz w:val="22"/>
        </w:rPr>
        <w:t>.</w:t>
      </w:r>
      <w:r w:rsidR="00686B41" w:rsidRPr="00EE14BE">
        <w:rPr>
          <w:rFonts w:ascii="Arial" w:hAnsi="Arial" w:cs="Arial" w:hint="eastAsia"/>
          <w:sz w:val="22"/>
        </w:rPr>
        <w:t xml:space="preserve"> </w:t>
      </w:r>
      <w:r w:rsidR="006B26EF" w:rsidRPr="00EE14BE">
        <w:rPr>
          <w:rFonts w:ascii="Arial" w:hAnsi="Arial" w:cs="Arial"/>
          <w:b/>
          <w:bCs/>
          <w:sz w:val="22"/>
        </w:rPr>
        <w:t>D</w:t>
      </w:r>
      <w:r w:rsidR="00D14BB8" w:rsidRPr="00EE14BE">
        <w:rPr>
          <w:rFonts w:ascii="Arial" w:hAnsi="Arial" w:cs="Arial" w:hint="eastAsia"/>
          <w:sz w:val="22"/>
        </w:rPr>
        <w:t xml:space="preserve"> </w:t>
      </w:r>
      <w:r w:rsidR="00943A02" w:rsidRPr="00EE14BE">
        <w:rPr>
          <w:rFonts w:ascii="Arial" w:hAnsi="Arial" w:cs="Arial"/>
          <w:sz w:val="22"/>
        </w:rPr>
        <w:t>RT-qPCR analysis</w:t>
      </w:r>
      <w:r w:rsidR="00943A02" w:rsidRPr="00EE14BE">
        <w:rPr>
          <w:rFonts w:ascii="Arial" w:hAnsi="Arial" w:cs="Arial" w:hint="eastAsia"/>
          <w:sz w:val="22"/>
        </w:rPr>
        <w:t xml:space="preserve"> of</w:t>
      </w:r>
      <w:r w:rsidR="00943A02" w:rsidRPr="00EE14BE">
        <w:rPr>
          <w:rFonts w:ascii="Arial" w:hAnsi="Arial" w:cs="Arial"/>
          <w:sz w:val="22"/>
        </w:rPr>
        <w:t xml:space="preserve"> </w:t>
      </w:r>
      <w:r w:rsidR="0022226F" w:rsidRPr="00EE14BE">
        <w:rPr>
          <w:rFonts w:ascii="Arial" w:hAnsi="Arial" w:cs="Arial"/>
          <w:sz w:val="22"/>
        </w:rPr>
        <w:t>UCP1 upstream genes</w:t>
      </w:r>
      <w:r w:rsidR="00686B41" w:rsidRPr="00EE14BE">
        <w:rPr>
          <w:rFonts w:ascii="Arial" w:hAnsi="Arial" w:cs="Arial"/>
          <w:sz w:val="22"/>
        </w:rPr>
        <w:t>.</w:t>
      </w:r>
      <w:r w:rsidR="00D14BB8" w:rsidRPr="00EE14BE">
        <w:rPr>
          <w:rFonts w:ascii="Arial" w:hAnsi="Arial" w:cs="Arial" w:hint="eastAsia"/>
          <w:sz w:val="22"/>
        </w:rPr>
        <w:t xml:space="preserve"> </w:t>
      </w:r>
      <w:r w:rsidR="006B26EF" w:rsidRPr="00EE14BE">
        <w:rPr>
          <w:rFonts w:ascii="Arial" w:hAnsi="Arial" w:cs="Arial"/>
          <w:b/>
          <w:sz w:val="22"/>
        </w:rPr>
        <w:t>E</w:t>
      </w:r>
      <w:r w:rsidR="006B26EF" w:rsidRPr="00EE14BE">
        <w:rPr>
          <w:rFonts w:ascii="Arial" w:hAnsi="Arial" w:cs="Arial"/>
          <w:sz w:val="22"/>
        </w:rPr>
        <w:t xml:space="preserve"> RT-qPCR analysis of Mitochondrial encoded genes </w:t>
      </w:r>
      <w:r w:rsidR="006B26EF" w:rsidRPr="00EE14BE">
        <w:rPr>
          <w:rFonts w:ascii="Arial" w:hAnsi="Arial" w:cs="Arial"/>
          <w:bCs/>
          <w:sz w:val="22"/>
        </w:rPr>
        <w:t>(n = 5)</w:t>
      </w:r>
      <w:r w:rsidR="006B26EF" w:rsidRPr="00EE14BE">
        <w:rPr>
          <w:rFonts w:ascii="Arial" w:hAnsi="Arial" w:cs="Arial"/>
          <w:sz w:val="22"/>
        </w:rPr>
        <w:t xml:space="preserve">. </w:t>
      </w:r>
      <w:r w:rsidR="006B26EF" w:rsidRPr="00EE14BE">
        <w:rPr>
          <w:rFonts w:ascii="Arial" w:hAnsi="Arial" w:cs="Arial"/>
          <w:b/>
          <w:sz w:val="22"/>
        </w:rPr>
        <w:t>F</w:t>
      </w:r>
      <w:r w:rsidR="00DC0495" w:rsidRPr="001C0AE8">
        <w:rPr>
          <w:rFonts w:ascii="Arial" w:hAnsi="Arial" w:cs="Arial"/>
          <w:bCs/>
          <w:sz w:val="22"/>
        </w:rPr>
        <w:t>–</w:t>
      </w:r>
      <w:r w:rsidR="00DC0495">
        <w:rPr>
          <w:rFonts w:ascii="Arial" w:hAnsi="Arial" w:cs="Arial" w:hint="eastAsia"/>
          <w:b/>
          <w:sz w:val="22"/>
        </w:rPr>
        <w:t>H</w:t>
      </w:r>
      <w:r w:rsidR="006B26EF" w:rsidRPr="00EE14BE">
        <w:rPr>
          <w:rFonts w:ascii="Arial" w:hAnsi="Arial" w:cs="Arial"/>
          <w:sz w:val="22"/>
        </w:rPr>
        <w:t xml:space="preserve"> </w:t>
      </w:r>
      <w:r w:rsidR="00900C50" w:rsidRPr="00EE14BE">
        <w:rPr>
          <w:rFonts w:ascii="Arial" w:hAnsi="Arial" w:cs="Arial"/>
          <w:sz w:val="22"/>
        </w:rPr>
        <w:t xml:space="preserve">3T3-L1 </w:t>
      </w:r>
      <w:r w:rsidR="00DC0495">
        <w:rPr>
          <w:rFonts w:ascii="Arial" w:hAnsi="Arial" w:cs="Arial" w:hint="eastAsia"/>
          <w:sz w:val="22"/>
        </w:rPr>
        <w:t>adipocytes</w:t>
      </w:r>
      <w:r w:rsidR="00900C50" w:rsidRPr="00EE14BE">
        <w:rPr>
          <w:rFonts w:ascii="Arial" w:hAnsi="Arial" w:cs="Arial"/>
          <w:sz w:val="22"/>
        </w:rPr>
        <w:t xml:space="preserve"> transfected with si-</w:t>
      </w:r>
      <w:r w:rsidR="00900C50" w:rsidRPr="00EE14BE">
        <w:rPr>
          <w:rFonts w:ascii="Arial" w:hAnsi="Arial" w:cs="Arial"/>
          <w:i/>
          <w:sz w:val="22"/>
        </w:rPr>
        <w:t>U</w:t>
      </w:r>
      <w:r w:rsidR="00900C50" w:rsidRPr="00EE14BE">
        <w:rPr>
          <w:rFonts w:ascii="Arial" w:hAnsi="Arial" w:cs="Arial" w:hint="eastAsia"/>
          <w:i/>
          <w:sz w:val="22"/>
        </w:rPr>
        <w:t>cp</w:t>
      </w:r>
      <w:r w:rsidR="00900C50" w:rsidRPr="00EE14BE">
        <w:rPr>
          <w:rFonts w:ascii="Arial" w:hAnsi="Arial" w:cs="Arial"/>
          <w:i/>
          <w:sz w:val="22"/>
        </w:rPr>
        <w:t>1</w:t>
      </w:r>
      <w:r w:rsidR="00900C50" w:rsidRPr="00EE14BE">
        <w:rPr>
          <w:rFonts w:ascii="Arial" w:hAnsi="Arial" w:cs="Arial" w:hint="eastAsia"/>
          <w:i/>
          <w:sz w:val="22"/>
        </w:rPr>
        <w:t xml:space="preserve"> </w:t>
      </w:r>
      <w:r w:rsidR="00900C50" w:rsidRPr="00EE14BE">
        <w:rPr>
          <w:rFonts w:ascii="Arial" w:hAnsi="Arial" w:cs="Arial"/>
          <w:iCs/>
          <w:sz w:val="22"/>
        </w:rPr>
        <w:t xml:space="preserve">(25 </w:t>
      </w:r>
      <w:proofErr w:type="spellStart"/>
      <w:r w:rsidR="00900C50" w:rsidRPr="00EE14BE">
        <w:rPr>
          <w:rFonts w:ascii="Arial" w:hAnsi="Arial" w:cs="Arial"/>
          <w:iCs/>
          <w:sz w:val="22"/>
        </w:rPr>
        <w:t>nM</w:t>
      </w:r>
      <w:proofErr w:type="spellEnd"/>
      <w:r w:rsidR="00900C50" w:rsidRPr="00EE14BE">
        <w:rPr>
          <w:rFonts w:ascii="Arial" w:hAnsi="Arial" w:cs="Arial"/>
          <w:iCs/>
          <w:sz w:val="22"/>
        </w:rPr>
        <w:t>)</w:t>
      </w:r>
      <w:r w:rsidR="00900C50" w:rsidRPr="00EE14BE">
        <w:rPr>
          <w:rFonts w:ascii="Arial" w:hAnsi="Arial" w:cs="Arial" w:hint="eastAsia"/>
          <w:iCs/>
          <w:sz w:val="22"/>
        </w:rPr>
        <w:t>,</w:t>
      </w:r>
      <w:r w:rsidR="00900C50" w:rsidRPr="00EE14BE">
        <w:rPr>
          <w:rFonts w:ascii="Arial" w:hAnsi="Arial" w:cs="Arial" w:hint="eastAsia"/>
          <w:sz w:val="22"/>
        </w:rPr>
        <w:t xml:space="preserve"> combination of </w:t>
      </w:r>
      <w:r w:rsidR="00900C50" w:rsidRPr="00EE14BE">
        <w:rPr>
          <w:rFonts w:ascii="Arial" w:hAnsi="Arial" w:cs="Arial"/>
          <w:sz w:val="22"/>
        </w:rPr>
        <w:t>si-</w:t>
      </w:r>
      <w:r w:rsidR="00900C50" w:rsidRPr="00EE14BE">
        <w:rPr>
          <w:rFonts w:ascii="Arial" w:hAnsi="Arial" w:cs="Arial"/>
          <w:i/>
          <w:sz w:val="22"/>
        </w:rPr>
        <w:t>U</w:t>
      </w:r>
      <w:r w:rsidR="00900C50" w:rsidRPr="00EE14BE">
        <w:rPr>
          <w:rFonts w:ascii="Arial" w:hAnsi="Arial" w:cs="Arial" w:hint="eastAsia"/>
          <w:i/>
          <w:sz w:val="22"/>
        </w:rPr>
        <w:t>cp</w:t>
      </w:r>
      <w:r w:rsidR="00900C50" w:rsidRPr="00EE14BE">
        <w:rPr>
          <w:rFonts w:ascii="Arial" w:hAnsi="Arial" w:cs="Arial"/>
          <w:i/>
          <w:sz w:val="22"/>
        </w:rPr>
        <w:t>1</w:t>
      </w:r>
      <w:r w:rsidR="00900C50" w:rsidRPr="00EE14BE">
        <w:rPr>
          <w:rFonts w:ascii="Arial" w:hAnsi="Arial" w:cs="Arial" w:hint="eastAsia"/>
          <w:sz w:val="22"/>
        </w:rPr>
        <w:t xml:space="preserve"> </w:t>
      </w:r>
      <w:r w:rsidR="00900C50" w:rsidRPr="00EE14BE">
        <w:rPr>
          <w:rFonts w:ascii="Arial" w:hAnsi="Arial" w:cs="Arial"/>
          <w:iCs/>
          <w:sz w:val="22"/>
        </w:rPr>
        <w:t xml:space="preserve">(25 </w:t>
      </w:r>
      <w:proofErr w:type="spellStart"/>
      <w:r w:rsidR="00900C50" w:rsidRPr="00EE14BE">
        <w:rPr>
          <w:rFonts w:ascii="Arial" w:hAnsi="Arial" w:cs="Arial"/>
          <w:iCs/>
          <w:sz w:val="22"/>
        </w:rPr>
        <w:t>nM</w:t>
      </w:r>
      <w:proofErr w:type="spellEnd"/>
      <w:r w:rsidR="00900C50" w:rsidRPr="00EE14BE">
        <w:rPr>
          <w:rFonts w:ascii="Arial" w:hAnsi="Arial" w:cs="Arial"/>
          <w:iCs/>
          <w:sz w:val="22"/>
        </w:rPr>
        <w:t>)</w:t>
      </w:r>
      <w:r w:rsidR="00900C50" w:rsidRPr="00EE14BE">
        <w:rPr>
          <w:rFonts w:ascii="Arial" w:hAnsi="Arial" w:cs="Arial" w:hint="eastAsia"/>
          <w:iCs/>
          <w:sz w:val="22"/>
        </w:rPr>
        <w:t xml:space="preserve"> </w:t>
      </w:r>
      <w:r w:rsidR="00900C50" w:rsidRPr="00EE14BE">
        <w:rPr>
          <w:rFonts w:ascii="Arial" w:hAnsi="Arial" w:cs="Arial" w:hint="eastAsia"/>
          <w:sz w:val="22"/>
        </w:rPr>
        <w:t xml:space="preserve">and </w:t>
      </w:r>
      <w:r w:rsidR="00900C50" w:rsidRPr="00EE14BE">
        <w:rPr>
          <w:rFonts w:ascii="Arial" w:hAnsi="Arial" w:cs="Arial"/>
          <w:sz w:val="22"/>
        </w:rPr>
        <w:t xml:space="preserve">Flag-UCP1 WT, </w:t>
      </w:r>
      <w:r w:rsidR="00900C50" w:rsidRPr="00EE14BE">
        <w:rPr>
          <w:rFonts w:ascii="Arial" w:hAnsi="Arial" w:cs="Arial" w:hint="eastAsia"/>
          <w:sz w:val="22"/>
        </w:rPr>
        <w:t xml:space="preserve">combination of </w:t>
      </w:r>
      <w:r w:rsidR="00900C50" w:rsidRPr="00EE14BE">
        <w:rPr>
          <w:rFonts w:ascii="Arial" w:hAnsi="Arial" w:cs="Arial"/>
          <w:sz w:val="22"/>
        </w:rPr>
        <w:t>si-</w:t>
      </w:r>
      <w:r w:rsidR="00900C50" w:rsidRPr="00EE14BE">
        <w:rPr>
          <w:rFonts w:ascii="Arial" w:hAnsi="Arial" w:cs="Arial"/>
          <w:i/>
          <w:sz w:val="22"/>
        </w:rPr>
        <w:t>U</w:t>
      </w:r>
      <w:r w:rsidR="00900C50" w:rsidRPr="00EE14BE">
        <w:rPr>
          <w:rFonts w:ascii="Arial" w:hAnsi="Arial" w:cs="Arial" w:hint="eastAsia"/>
          <w:i/>
          <w:sz w:val="22"/>
        </w:rPr>
        <w:t>cp</w:t>
      </w:r>
      <w:r w:rsidR="00900C50" w:rsidRPr="00EE14BE">
        <w:rPr>
          <w:rFonts w:ascii="Arial" w:hAnsi="Arial" w:cs="Arial"/>
          <w:i/>
          <w:sz w:val="22"/>
        </w:rPr>
        <w:t>1</w:t>
      </w:r>
      <w:r w:rsidR="00900C50" w:rsidRPr="00EE14BE">
        <w:rPr>
          <w:rFonts w:ascii="Arial" w:hAnsi="Arial" w:cs="Arial"/>
          <w:sz w:val="22"/>
        </w:rPr>
        <w:t xml:space="preserve"> </w:t>
      </w:r>
      <w:r w:rsidR="00900C50" w:rsidRPr="00EE14BE">
        <w:rPr>
          <w:rFonts w:ascii="Arial" w:hAnsi="Arial" w:cs="Arial"/>
          <w:iCs/>
          <w:sz w:val="22"/>
        </w:rPr>
        <w:t xml:space="preserve">(25 </w:t>
      </w:r>
      <w:proofErr w:type="spellStart"/>
      <w:r w:rsidR="00900C50" w:rsidRPr="00EE14BE">
        <w:rPr>
          <w:rFonts w:ascii="Arial" w:hAnsi="Arial" w:cs="Arial"/>
          <w:iCs/>
          <w:sz w:val="22"/>
        </w:rPr>
        <w:t>nM</w:t>
      </w:r>
      <w:proofErr w:type="spellEnd"/>
      <w:r w:rsidR="00900C50" w:rsidRPr="00EE14BE">
        <w:rPr>
          <w:rFonts w:ascii="Arial" w:hAnsi="Arial" w:cs="Arial"/>
          <w:iCs/>
          <w:sz w:val="22"/>
        </w:rPr>
        <w:t>)</w:t>
      </w:r>
      <w:r w:rsidR="00900C50" w:rsidRPr="00EE14BE">
        <w:rPr>
          <w:rFonts w:ascii="Arial" w:hAnsi="Arial" w:cs="Arial" w:hint="eastAsia"/>
          <w:iCs/>
          <w:sz w:val="22"/>
        </w:rPr>
        <w:t xml:space="preserve"> </w:t>
      </w:r>
      <w:r w:rsidR="00900C50" w:rsidRPr="00EE14BE">
        <w:rPr>
          <w:rFonts w:ascii="Arial" w:hAnsi="Arial" w:cs="Arial" w:hint="eastAsia"/>
          <w:sz w:val="22"/>
        </w:rPr>
        <w:t xml:space="preserve">and </w:t>
      </w:r>
      <w:r w:rsidR="00900C50" w:rsidRPr="00EE14BE">
        <w:rPr>
          <w:rFonts w:ascii="Arial" w:hAnsi="Arial" w:cs="Arial"/>
          <w:sz w:val="22"/>
        </w:rPr>
        <w:t>Flag-UCP1 K138R,</w:t>
      </w:r>
      <w:r w:rsidR="00900C50" w:rsidRPr="00EE14BE">
        <w:rPr>
          <w:rFonts w:ascii="Arial" w:hAnsi="Arial" w:cs="Arial" w:hint="eastAsia"/>
          <w:sz w:val="22"/>
        </w:rPr>
        <w:t xml:space="preserve"> or combination of </w:t>
      </w:r>
      <w:r w:rsidR="00900C50" w:rsidRPr="00EE14BE">
        <w:rPr>
          <w:rFonts w:ascii="Arial" w:hAnsi="Arial" w:cs="Arial"/>
          <w:sz w:val="22"/>
        </w:rPr>
        <w:t>si-</w:t>
      </w:r>
      <w:r w:rsidR="00900C50" w:rsidRPr="00EE14BE">
        <w:rPr>
          <w:rFonts w:ascii="Arial" w:hAnsi="Arial" w:cs="Arial"/>
          <w:i/>
          <w:sz w:val="22"/>
        </w:rPr>
        <w:t>U</w:t>
      </w:r>
      <w:r w:rsidR="00900C50" w:rsidRPr="00EE14BE">
        <w:rPr>
          <w:rFonts w:ascii="Arial" w:hAnsi="Arial" w:cs="Arial" w:hint="eastAsia"/>
          <w:i/>
          <w:sz w:val="22"/>
        </w:rPr>
        <w:t>cp</w:t>
      </w:r>
      <w:r w:rsidR="00900C50" w:rsidRPr="00EE14BE">
        <w:rPr>
          <w:rFonts w:ascii="Arial" w:hAnsi="Arial" w:cs="Arial"/>
          <w:i/>
          <w:sz w:val="22"/>
        </w:rPr>
        <w:t>1</w:t>
      </w:r>
      <w:r w:rsidR="00900C50" w:rsidRPr="00EE14BE">
        <w:rPr>
          <w:rFonts w:ascii="Arial" w:hAnsi="Arial" w:cs="Arial"/>
          <w:sz w:val="22"/>
        </w:rPr>
        <w:t xml:space="preserve"> </w:t>
      </w:r>
      <w:r w:rsidR="00900C50" w:rsidRPr="00EE14BE">
        <w:rPr>
          <w:rFonts w:ascii="Arial" w:hAnsi="Arial" w:cs="Arial"/>
          <w:iCs/>
          <w:sz w:val="22"/>
        </w:rPr>
        <w:t xml:space="preserve">(25 </w:t>
      </w:r>
      <w:proofErr w:type="spellStart"/>
      <w:r w:rsidR="00900C50" w:rsidRPr="00EE14BE">
        <w:rPr>
          <w:rFonts w:ascii="Arial" w:hAnsi="Arial" w:cs="Arial"/>
          <w:iCs/>
          <w:sz w:val="22"/>
        </w:rPr>
        <w:t>nM</w:t>
      </w:r>
      <w:proofErr w:type="spellEnd"/>
      <w:r w:rsidR="00900C50" w:rsidRPr="00EE14BE">
        <w:rPr>
          <w:rFonts w:ascii="Arial" w:hAnsi="Arial" w:cs="Arial"/>
          <w:iCs/>
          <w:sz w:val="22"/>
        </w:rPr>
        <w:t>)</w:t>
      </w:r>
      <w:r w:rsidR="00900C50" w:rsidRPr="00EE14BE">
        <w:rPr>
          <w:rFonts w:ascii="Arial" w:hAnsi="Arial" w:cs="Arial" w:hint="eastAsia"/>
          <w:iCs/>
          <w:sz w:val="22"/>
        </w:rPr>
        <w:t xml:space="preserve"> </w:t>
      </w:r>
      <w:r w:rsidR="00900C50" w:rsidRPr="00EE14BE">
        <w:rPr>
          <w:rFonts w:ascii="Arial" w:hAnsi="Arial" w:cs="Arial" w:hint="eastAsia"/>
          <w:sz w:val="22"/>
        </w:rPr>
        <w:t xml:space="preserve">and </w:t>
      </w:r>
      <w:r w:rsidR="00900C50" w:rsidRPr="00EE14BE">
        <w:rPr>
          <w:rFonts w:ascii="Arial" w:hAnsi="Arial" w:cs="Arial"/>
          <w:sz w:val="22"/>
        </w:rPr>
        <w:t xml:space="preserve">Flag-UCP1 K237R were </w:t>
      </w:r>
      <w:r w:rsidR="00900C50" w:rsidRPr="00FB44E2">
        <w:rPr>
          <w:rFonts w:ascii="Arial" w:hAnsi="Arial" w:cs="Arial"/>
          <w:sz w:val="22"/>
        </w:rPr>
        <w:t>differentiated for 8 days</w:t>
      </w:r>
      <w:r w:rsidR="00900C50">
        <w:rPr>
          <w:rFonts w:ascii="Arial" w:hAnsi="Arial" w:cs="Arial" w:hint="eastAsia"/>
          <w:sz w:val="22"/>
        </w:rPr>
        <w:t>.</w:t>
      </w:r>
      <w:r w:rsidR="006B26EF" w:rsidRPr="00BF5956">
        <w:rPr>
          <w:rFonts w:ascii="Arial" w:hAnsi="Arial" w:cs="Arial"/>
          <w:color w:val="FF0000"/>
          <w:sz w:val="22"/>
        </w:rPr>
        <w:t xml:space="preserve"> </w:t>
      </w:r>
      <w:r w:rsidR="00DC0495" w:rsidRPr="00DC0495">
        <w:rPr>
          <w:rFonts w:ascii="Arial" w:hAnsi="Arial" w:cs="Arial" w:hint="eastAsia"/>
          <w:b/>
          <w:bCs/>
          <w:sz w:val="22"/>
        </w:rPr>
        <w:t>F</w:t>
      </w:r>
      <w:r w:rsidR="00DC0495" w:rsidRPr="00DC0495">
        <w:rPr>
          <w:rFonts w:ascii="Arial" w:hAnsi="Arial" w:cs="Arial" w:hint="eastAsia"/>
          <w:sz w:val="22"/>
        </w:rPr>
        <w:t xml:space="preserve"> </w:t>
      </w:r>
      <w:r w:rsidR="006B26EF" w:rsidRPr="00900C50">
        <w:rPr>
          <w:rFonts w:ascii="Arial" w:hAnsi="Arial" w:cs="Arial"/>
          <w:sz w:val="22"/>
        </w:rPr>
        <w:t xml:space="preserve">mt-Keima </w:t>
      </w:r>
      <w:r w:rsidR="00900C50" w:rsidRPr="00507423">
        <w:rPr>
          <w:rFonts w:ascii="Arial" w:hAnsi="Arial" w:cs="Arial"/>
          <w:sz w:val="22"/>
        </w:rPr>
        <w:t>analyzed by flow cytometry (</w:t>
      </w:r>
      <w:r w:rsidR="00900C50">
        <w:rPr>
          <w:rFonts w:ascii="Arial" w:hAnsi="Arial" w:cs="Arial" w:hint="eastAsia"/>
          <w:sz w:val="22"/>
        </w:rPr>
        <w:t>PE and BV605</w:t>
      </w:r>
      <w:r w:rsidR="00900C50" w:rsidRPr="00507423">
        <w:rPr>
          <w:rFonts w:ascii="Arial" w:hAnsi="Arial" w:cs="Arial"/>
          <w:sz w:val="22"/>
        </w:rPr>
        <w:t xml:space="preserve"> channel).</w:t>
      </w:r>
      <w:r w:rsidR="00DC0495">
        <w:rPr>
          <w:rFonts w:ascii="Arial" w:hAnsi="Arial" w:cs="Arial" w:hint="eastAsia"/>
          <w:sz w:val="22"/>
        </w:rPr>
        <w:t xml:space="preserve"> </w:t>
      </w:r>
      <w:r w:rsidR="00DC0495" w:rsidRPr="00DC0495">
        <w:rPr>
          <w:rFonts w:ascii="Arial" w:hAnsi="Arial" w:cs="Arial" w:hint="eastAsia"/>
          <w:b/>
          <w:bCs/>
          <w:sz w:val="22"/>
        </w:rPr>
        <w:t>G</w:t>
      </w:r>
      <w:r w:rsidR="00DC0495">
        <w:rPr>
          <w:rFonts w:ascii="Arial" w:hAnsi="Arial" w:cs="Arial" w:hint="eastAsia"/>
          <w:sz w:val="22"/>
        </w:rPr>
        <w:t xml:space="preserve"> Mitochondrial membrane potential was measured by JC-10 assay. </w:t>
      </w:r>
      <w:r w:rsidR="00DC0495" w:rsidRPr="00DC0495">
        <w:rPr>
          <w:rFonts w:ascii="Arial" w:hAnsi="Arial" w:cs="Arial" w:hint="eastAsia"/>
          <w:b/>
          <w:bCs/>
          <w:sz w:val="22"/>
        </w:rPr>
        <w:t>H</w:t>
      </w:r>
      <w:r w:rsidR="00DC0495">
        <w:rPr>
          <w:rFonts w:ascii="Arial" w:hAnsi="Arial" w:cs="Arial" w:hint="eastAsia"/>
          <w:sz w:val="22"/>
        </w:rPr>
        <w:t xml:space="preserve"> Mitochondrial superoxide levels were measured by </w:t>
      </w:r>
      <w:proofErr w:type="spellStart"/>
      <w:r w:rsidR="00DC0495">
        <w:rPr>
          <w:rFonts w:ascii="Arial" w:hAnsi="Arial" w:cs="Arial" w:hint="eastAsia"/>
          <w:sz w:val="22"/>
        </w:rPr>
        <w:t>MitoSOX</w:t>
      </w:r>
      <w:proofErr w:type="spellEnd"/>
      <w:r w:rsidR="00DC0495">
        <w:rPr>
          <w:rFonts w:ascii="Arial" w:hAnsi="Arial" w:cs="Arial" w:hint="eastAsia"/>
          <w:sz w:val="22"/>
        </w:rPr>
        <w:t xml:space="preserve"> assay</w:t>
      </w:r>
      <w:r w:rsidR="00E96ED8" w:rsidRPr="00E96ED8">
        <w:rPr>
          <w:rFonts w:ascii="Arial" w:hAnsi="Arial" w:cs="Arial"/>
          <w:sz w:val="22"/>
        </w:rPr>
        <w:t xml:space="preserve">, and mitochondrial mass was assessed using </w:t>
      </w:r>
      <w:proofErr w:type="spellStart"/>
      <w:r w:rsidR="00E96ED8" w:rsidRPr="00E96ED8">
        <w:rPr>
          <w:rFonts w:ascii="Arial" w:hAnsi="Arial" w:cs="Arial"/>
          <w:sz w:val="22"/>
        </w:rPr>
        <w:t>MitoTracker</w:t>
      </w:r>
      <w:proofErr w:type="spellEnd"/>
      <w:r w:rsidR="00E96ED8" w:rsidRPr="00E96ED8">
        <w:rPr>
          <w:rFonts w:ascii="Arial" w:hAnsi="Arial" w:cs="Arial"/>
          <w:sz w:val="22"/>
        </w:rPr>
        <w:t xml:space="preserve"> Green staining.</w:t>
      </w:r>
      <w:r w:rsidR="006B26EF">
        <w:rPr>
          <w:rFonts w:ascii="Arial" w:hAnsi="Arial" w:cs="Arial"/>
          <w:sz w:val="22"/>
        </w:rPr>
        <w:t xml:space="preserve"> </w:t>
      </w:r>
      <w:r w:rsidR="001549BF">
        <w:rPr>
          <w:rFonts w:ascii="Arial" w:hAnsi="Arial" w:cs="Arial" w:hint="eastAsia"/>
          <w:b/>
          <w:bCs/>
          <w:sz w:val="22"/>
        </w:rPr>
        <w:t>I</w:t>
      </w:r>
      <w:r w:rsidR="001549BF" w:rsidRPr="001C0AE8">
        <w:rPr>
          <w:rFonts w:ascii="Arial" w:hAnsi="Arial" w:cs="Arial"/>
          <w:sz w:val="22"/>
        </w:rPr>
        <w:t>–</w:t>
      </w:r>
      <w:r w:rsidR="001549BF">
        <w:rPr>
          <w:rFonts w:ascii="Arial" w:hAnsi="Arial" w:cs="Arial" w:hint="eastAsia"/>
          <w:b/>
          <w:bCs/>
          <w:sz w:val="22"/>
        </w:rPr>
        <w:t>J</w:t>
      </w:r>
      <w:r w:rsidR="001549BF" w:rsidRPr="00EE14BE">
        <w:rPr>
          <w:rFonts w:ascii="Arial" w:hAnsi="Arial" w:cs="Arial" w:hint="eastAsia"/>
          <w:sz w:val="22"/>
        </w:rPr>
        <w:t xml:space="preserve"> 3T3-L1 </w:t>
      </w:r>
      <w:r w:rsidR="001549BF">
        <w:rPr>
          <w:rFonts w:ascii="Arial" w:hAnsi="Arial" w:cs="Arial" w:hint="eastAsia"/>
          <w:sz w:val="22"/>
        </w:rPr>
        <w:t>adipocytes</w:t>
      </w:r>
      <w:r w:rsidR="001549BF" w:rsidRPr="00EE14BE">
        <w:rPr>
          <w:rFonts w:ascii="Arial" w:hAnsi="Arial" w:cs="Arial" w:hint="eastAsia"/>
          <w:sz w:val="22"/>
        </w:rPr>
        <w:t xml:space="preserve"> </w:t>
      </w:r>
      <w:r w:rsidR="001549BF" w:rsidRPr="00EE14BE">
        <w:rPr>
          <w:rFonts w:ascii="Arial" w:hAnsi="Arial" w:cs="Arial"/>
          <w:sz w:val="22"/>
        </w:rPr>
        <w:t xml:space="preserve">transfected with </w:t>
      </w:r>
      <w:r w:rsidR="001549BF" w:rsidRPr="00EE14BE">
        <w:rPr>
          <w:rFonts w:ascii="Arial" w:hAnsi="Arial" w:cs="Arial" w:hint="eastAsia"/>
          <w:sz w:val="22"/>
        </w:rPr>
        <w:t xml:space="preserve">Flag-UCP1 WT, Flag-UCP1 K138R, or Flag-UCP1 K237R </w:t>
      </w:r>
      <w:r w:rsidR="001549BF" w:rsidRPr="00EE14BE">
        <w:rPr>
          <w:rFonts w:ascii="Arial" w:hAnsi="Arial" w:cs="Arial"/>
          <w:sz w:val="22"/>
        </w:rPr>
        <w:t>were differentiated for 8 days</w:t>
      </w:r>
      <w:r w:rsidR="001549BF" w:rsidRPr="00EE14BE">
        <w:rPr>
          <w:rFonts w:ascii="Arial" w:hAnsi="Arial" w:cs="Arial" w:hint="eastAsia"/>
          <w:sz w:val="22"/>
        </w:rPr>
        <w:t xml:space="preserve">. </w:t>
      </w:r>
      <w:r w:rsidR="00AD2284">
        <w:rPr>
          <w:rFonts w:ascii="Arial" w:hAnsi="Arial" w:cs="Arial" w:hint="eastAsia"/>
          <w:b/>
          <w:bCs/>
          <w:sz w:val="22"/>
        </w:rPr>
        <w:t>I</w:t>
      </w:r>
      <w:r w:rsidR="00686B41" w:rsidRPr="002B1877">
        <w:rPr>
          <w:rFonts w:ascii="Arial" w:hAnsi="Arial" w:cs="Arial" w:hint="eastAsia"/>
          <w:sz w:val="22"/>
        </w:rPr>
        <w:t xml:space="preserve"> </w:t>
      </w:r>
      <w:r w:rsidR="001B5260" w:rsidRPr="00CB5F4E">
        <w:rPr>
          <w:rFonts w:ascii="Arial" w:hAnsi="Arial" w:cs="Arial"/>
          <w:sz w:val="22"/>
        </w:rPr>
        <w:t xml:space="preserve">Basal respiration, maximal respiration, proton leak, and ATP production </w:t>
      </w:r>
      <w:r w:rsidR="001B5260">
        <w:rPr>
          <w:rFonts w:ascii="Arial" w:hAnsi="Arial" w:cs="Arial"/>
          <w:sz w:val="22"/>
        </w:rPr>
        <w:t>derived from OCR measurements</w:t>
      </w:r>
      <w:r w:rsidR="00D14BB8" w:rsidRPr="002B1877">
        <w:rPr>
          <w:rFonts w:ascii="Arial" w:hAnsi="Arial" w:cs="Arial" w:hint="eastAsia"/>
          <w:sz w:val="22"/>
        </w:rPr>
        <w:t xml:space="preserve">. </w:t>
      </w:r>
      <w:r w:rsidR="00AD2284">
        <w:rPr>
          <w:rFonts w:ascii="Arial" w:hAnsi="Arial" w:cs="Arial" w:hint="eastAsia"/>
          <w:b/>
          <w:bCs/>
          <w:sz w:val="22"/>
        </w:rPr>
        <w:t>J</w:t>
      </w:r>
      <w:r w:rsidR="00D14BB8" w:rsidRPr="002B1877">
        <w:rPr>
          <w:rFonts w:ascii="Arial" w:hAnsi="Arial" w:cs="Arial" w:hint="eastAsia"/>
          <w:sz w:val="22"/>
        </w:rPr>
        <w:t xml:space="preserve"> B</w:t>
      </w:r>
      <w:r w:rsidR="00D14BB8" w:rsidRPr="002B1877">
        <w:rPr>
          <w:rFonts w:ascii="Arial" w:hAnsi="Arial" w:cs="Arial"/>
          <w:sz w:val="22"/>
        </w:rPr>
        <w:t>asal glycolysis, maximal glycolysis, and glycolytic capacity</w:t>
      </w:r>
      <w:r w:rsidR="00D14BB8" w:rsidRPr="002B1877">
        <w:rPr>
          <w:rFonts w:ascii="Arial" w:hAnsi="Arial" w:cs="Arial" w:hint="eastAsia"/>
          <w:sz w:val="22"/>
        </w:rPr>
        <w:t xml:space="preserve"> </w:t>
      </w:r>
      <w:r w:rsidR="001B5260">
        <w:rPr>
          <w:rFonts w:ascii="Arial" w:hAnsi="Arial" w:cs="Arial"/>
          <w:sz w:val="22"/>
        </w:rPr>
        <w:t>derived from ECAR measurements</w:t>
      </w:r>
      <w:r w:rsidR="009766F0">
        <w:rPr>
          <w:rFonts w:ascii="Arial" w:hAnsi="Arial" w:cs="Arial" w:hint="eastAsia"/>
          <w:sz w:val="22"/>
        </w:rPr>
        <w:t xml:space="preserve">. </w:t>
      </w:r>
      <w:r w:rsidR="0022226F">
        <w:rPr>
          <w:rFonts w:ascii="Arial" w:hAnsi="Arial" w:cs="Arial"/>
          <w:sz w:val="22"/>
        </w:rPr>
        <w:t xml:space="preserve">All data are </w:t>
      </w:r>
      <w:r w:rsidR="002B1877" w:rsidRPr="002B1877">
        <w:rPr>
          <w:rFonts w:ascii="Arial" w:hAnsi="Arial" w:cs="Arial"/>
          <w:sz w:val="22"/>
        </w:rPr>
        <w:t>mean ± SEM.</w:t>
      </w:r>
      <w:r w:rsidR="002B1877" w:rsidRPr="002B1877">
        <w:rPr>
          <w:rFonts w:ascii="Arial" w:hAnsi="Arial" w:cs="Arial" w:hint="eastAsia"/>
          <w:sz w:val="22"/>
        </w:rPr>
        <w:t xml:space="preserve"> </w:t>
      </w:r>
      <w:r w:rsidR="002B6D59" w:rsidRPr="0022226F">
        <w:rPr>
          <w:rFonts w:ascii="Arial" w:hAnsi="Arial" w:cs="Arial"/>
          <w:sz w:val="22"/>
        </w:rPr>
        <w:t>Unless otherwise indicated, n = 3 independent experiments.</w:t>
      </w:r>
      <w:r w:rsidR="002B6D59">
        <w:rPr>
          <w:rFonts w:ascii="Arial" w:hAnsi="Arial" w:cs="Arial"/>
          <w:sz w:val="22"/>
        </w:rPr>
        <w:t xml:space="preserve"> </w:t>
      </w:r>
      <w:r w:rsidR="001B5260" w:rsidRPr="00CB5F4E">
        <w:rPr>
          <w:rFonts w:ascii="Arial" w:hAnsi="Arial" w:cs="Arial"/>
          <w:sz w:val="22"/>
        </w:rPr>
        <w:t xml:space="preserve">Statistical significance was determined by one-way ANOVA followed by Tukey’s HSD post-hoc test. </w:t>
      </w:r>
      <w:proofErr w:type="gramStart"/>
      <w:r w:rsidR="001B5260" w:rsidRPr="006947FF">
        <w:rPr>
          <w:rFonts w:ascii="Cambria Math" w:hAnsi="Cambria Math" w:cs="Cambria Math"/>
          <w:sz w:val="22"/>
        </w:rPr>
        <w:t>∗</w:t>
      </w:r>
      <w:r w:rsidR="001B5260" w:rsidRPr="00CB5F4E">
        <w:rPr>
          <w:rFonts w:ascii="Arial" w:hAnsi="Arial" w:cs="Arial"/>
          <w:i/>
          <w:sz w:val="22"/>
        </w:rPr>
        <w:t>p</w:t>
      </w:r>
      <w:r w:rsidR="001B5260" w:rsidRPr="00CB5F4E">
        <w:rPr>
          <w:rFonts w:ascii="Arial" w:hAnsi="Arial" w:cs="Arial"/>
          <w:sz w:val="22"/>
        </w:rPr>
        <w:t xml:space="preserve"> &lt;</w:t>
      </w:r>
      <w:proofErr w:type="gramEnd"/>
      <w:r w:rsidR="001B5260" w:rsidRPr="00CB5F4E">
        <w:rPr>
          <w:rFonts w:ascii="Arial" w:hAnsi="Arial" w:cs="Arial"/>
          <w:sz w:val="22"/>
        </w:rPr>
        <w:t xml:space="preserve"> 0.05, </w:t>
      </w:r>
      <w:r w:rsidR="001B5260" w:rsidRPr="006947FF">
        <w:rPr>
          <w:rFonts w:ascii="Cambria Math" w:hAnsi="Cambria Math" w:cs="Cambria Math"/>
          <w:sz w:val="22"/>
        </w:rPr>
        <w:t>∗∗</w:t>
      </w:r>
      <w:r w:rsidR="001B5260" w:rsidRPr="00CB5F4E">
        <w:rPr>
          <w:rFonts w:ascii="Arial" w:hAnsi="Arial" w:cs="Arial"/>
          <w:i/>
          <w:sz w:val="22"/>
        </w:rPr>
        <w:t>p</w:t>
      </w:r>
      <w:r w:rsidR="001B5260" w:rsidRPr="00CB5F4E">
        <w:rPr>
          <w:rFonts w:ascii="Arial" w:hAnsi="Arial" w:cs="Arial"/>
          <w:sz w:val="22"/>
        </w:rPr>
        <w:t xml:space="preserve"> &lt; 0.01, </w:t>
      </w:r>
      <w:r w:rsidR="001B5260" w:rsidRPr="00CB5F4E">
        <w:rPr>
          <w:rFonts w:ascii="Cambria Math" w:hAnsi="Cambria Math" w:cs="Cambria Math"/>
          <w:sz w:val="22"/>
        </w:rPr>
        <w:t>∗∗∗</w:t>
      </w:r>
      <w:r w:rsidR="001B5260" w:rsidRPr="00CB5F4E">
        <w:rPr>
          <w:rFonts w:ascii="Arial" w:hAnsi="Arial" w:cs="Arial"/>
          <w:i/>
          <w:sz w:val="22"/>
        </w:rPr>
        <w:t>p</w:t>
      </w:r>
      <w:r w:rsidR="001B5260" w:rsidRPr="00CB5F4E">
        <w:rPr>
          <w:rFonts w:ascii="Arial" w:hAnsi="Arial" w:cs="Arial"/>
          <w:sz w:val="22"/>
        </w:rPr>
        <w:t xml:space="preserve"> &lt; 0.001, and n.s. &gt; 0.05.</w:t>
      </w:r>
    </w:p>
    <w:p w14:paraId="576CBF6D" w14:textId="77777777" w:rsidR="007B7AD7" w:rsidRDefault="001B5260" w:rsidP="00346A79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column"/>
      </w:r>
      <w:r w:rsidR="00346A79" w:rsidRPr="00A61703">
        <w:rPr>
          <w:rFonts w:ascii="Arial" w:hAnsi="Arial" w:cs="Arial"/>
          <w:b/>
          <w:bCs/>
          <w:sz w:val="32"/>
          <w:szCs w:val="32"/>
        </w:rPr>
        <w:lastRenderedPageBreak/>
        <w:t>Figure S</w:t>
      </w:r>
      <w:r w:rsidR="002D03B0">
        <w:rPr>
          <w:rFonts w:ascii="Arial" w:hAnsi="Arial" w:cs="Arial" w:hint="eastAsia"/>
          <w:b/>
          <w:bCs/>
          <w:sz w:val="32"/>
          <w:szCs w:val="32"/>
        </w:rPr>
        <w:t>7</w:t>
      </w:r>
    </w:p>
    <w:p w14:paraId="3CC955DD" w14:textId="06174902" w:rsidR="00346A79" w:rsidRPr="007B7AD7" w:rsidRDefault="007B7AD7" w:rsidP="007B7AD7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3BEC42DD" wp14:editId="6C0F3906">
            <wp:extent cx="6810375" cy="6039559"/>
            <wp:effectExtent l="0" t="0" r="0" b="0"/>
            <wp:docPr id="1680020337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9" r="2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691" cy="6040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561D32" w14:textId="08B43277" w:rsidR="005805D1" w:rsidRDefault="00346A79" w:rsidP="00346A79">
      <w:pPr>
        <w:widowControl/>
        <w:wordWrap/>
        <w:autoSpaceDE/>
        <w:autoSpaceDN/>
        <w:rPr>
          <w:rFonts w:ascii="Arial" w:hAnsi="Arial" w:cs="Arial"/>
          <w:b/>
          <w:bCs/>
          <w:sz w:val="22"/>
        </w:rPr>
      </w:pPr>
      <w:r w:rsidRPr="00EC0084">
        <w:rPr>
          <w:rFonts w:ascii="Arial" w:hAnsi="Arial" w:cs="Arial"/>
          <w:b/>
          <w:bCs/>
          <w:sz w:val="22"/>
        </w:rPr>
        <w:t>Figure S</w:t>
      </w:r>
      <w:r w:rsidR="002D03B0">
        <w:rPr>
          <w:rFonts w:ascii="Arial" w:hAnsi="Arial" w:cs="Arial" w:hint="eastAsia"/>
          <w:b/>
          <w:bCs/>
          <w:sz w:val="22"/>
        </w:rPr>
        <w:t>7</w:t>
      </w:r>
      <w:r w:rsidRPr="00EC0084">
        <w:rPr>
          <w:rFonts w:ascii="Arial" w:hAnsi="Arial" w:cs="Arial"/>
          <w:b/>
          <w:bCs/>
          <w:sz w:val="22"/>
        </w:rPr>
        <w:t xml:space="preserve">. </w:t>
      </w:r>
      <w:r w:rsidR="00C1688B" w:rsidRPr="00C1688B">
        <w:rPr>
          <w:rFonts w:ascii="Arial" w:hAnsi="Arial" w:cs="Arial"/>
          <w:b/>
          <w:bCs/>
          <w:sz w:val="22"/>
        </w:rPr>
        <w:t xml:space="preserve">Effects of </w:t>
      </w:r>
      <w:r w:rsidR="00C1688B" w:rsidRPr="002203D9">
        <w:rPr>
          <w:rFonts w:ascii="Arial" w:hAnsi="Arial" w:cs="Arial"/>
          <w:b/>
          <w:bCs/>
          <w:i/>
          <w:iCs/>
          <w:sz w:val="22"/>
        </w:rPr>
        <w:t>U</w:t>
      </w:r>
      <w:r w:rsidR="002203D9" w:rsidRPr="002203D9">
        <w:rPr>
          <w:rFonts w:ascii="Arial" w:hAnsi="Arial" w:cs="Arial" w:hint="eastAsia"/>
          <w:b/>
          <w:bCs/>
          <w:i/>
          <w:iCs/>
          <w:sz w:val="22"/>
        </w:rPr>
        <w:t>cp</w:t>
      </w:r>
      <w:r w:rsidR="00C1688B" w:rsidRPr="002203D9">
        <w:rPr>
          <w:rFonts w:ascii="Arial" w:hAnsi="Arial" w:cs="Arial"/>
          <w:b/>
          <w:bCs/>
          <w:i/>
          <w:iCs/>
          <w:sz w:val="22"/>
        </w:rPr>
        <w:t>1</w:t>
      </w:r>
      <w:r w:rsidR="00C1688B" w:rsidRPr="00C1688B">
        <w:rPr>
          <w:rFonts w:ascii="Arial" w:hAnsi="Arial" w:cs="Arial"/>
          <w:b/>
          <w:bCs/>
          <w:sz w:val="22"/>
        </w:rPr>
        <w:t xml:space="preserve"> knockdown on mitochondrial accumulation and glucose metabolism in adipocytes</w:t>
      </w:r>
      <w:r>
        <w:rPr>
          <w:rFonts w:ascii="Arial" w:hAnsi="Arial" w:cs="Arial" w:hint="eastAsia"/>
          <w:b/>
          <w:bCs/>
          <w:sz w:val="22"/>
        </w:rPr>
        <w:t>.</w:t>
      </w:r>
    </w:p>
    <w:p w14:paraId="20D5AB96" w14:textId="7105265D" w:rsidR="00FF0BDB" w:rsidRDefault="00346A79" w:rsidP="00FF0BDB">
      <w:pPr>
        <w:spacing w:after="120" w:line="240" w:lineRule="auto"/>
        <w:rPr>
          <w:rFonts w:ascii="Arial" w:hAnsi="Arial" w:cs="Arial"/>
          <w:sz w:val="22"/>
        </w:rPr>
      </w:pPr>
      <w:r w:rsidRPr="00CD255D">
        <w:rPr>
          <w:rFonts w:ascii="Arial" w:hAnsi="Arial" w:cs="Arial" w:hint="eastAsia"/>
          <w:b/>
          <w:bCs/>
          <w:sz w:val="22"/>
        </w:rPr>
        <w:t>A</w:t>
      </w:r>
      <w:r w:rsidR="0085772E">
        <w:rPr>
          <w:rFonts w:ascii="Arial" w:hAnsi="Arial" w:cs="Arial"/>
          <w:sz w:val="22"/>
        </w:rPr>
        <w:t>–</w:t>
      </w:r>
      <w:r w:rsidR="00F70EF6">
        <w:rPr>
          <w:rFonts w:ascii="Arial" w:hAnsi="Arial" w:cs="Arial"/>
          <w:b/>
          <w:bCs/>
          <w:sz w:val="22"/>
        </w:rPr>
        <w:t>H</w:t>
      </w:r>
      <w:r w:rsidRPr="00507423">
        <w:rPr>
          <w:rFonts w:ascii="Arial" w:hAnsi="Arial" w:cs="Arial" w:hint="eastAsia"/>
          <w:sz w:val="22"/>
        </w:rPr>
        <w:t xml:space="preserve"> </w:t>
      </w:r>
      <w:r w:rsidR="00FF00C6" w:rsidRPr="00507423">
        <w:rPr>
          <w:rFonts w:ascii="Arial" w:hAnsi="Arial" w:cs="Arial"/>
          <w:sz w:val="22"/>
        </w:rPr>
        <w:t xml:space="preserve">3T3-L1 </w:t>
      </w:r>
      <w:r w:rsidR="00A05D6F">
        <w:rPr>
          <w:rFonts w:ascii="Arial" w:hAnsi="Arial" w:cs="Arial" w:hint="eastAsia"/>
          <w:sz w:val="22"/>
        </w:rPr>
        <w:t>adipocytes</w:t>
      </w:r>
      <w:r w:rsidR="00FF00C6" w:rsidRPr="006035EE">
        <w:rPr>
          <w:rFonts w:ascii="Arial" w:hAnsi="Arial" w:cs="Arial"/>
          <w:sz w:val="22"/>
        </w:rPr>
        <w:t xml:space="preserve"> </w:t>
      </w:r>
      <w:r w:rsidR="00730576" w:rsidRPr="002B1877">
        <w:rPr>
          <w:rFonts w:ascii="Arial" w:hAnsi="Arial" w:cs="Arial"/>
          <w:sz w:val="22"/>
        </w:rPr>
        <w:t>transfected with</w:t>
      </w:r>
      <w:r w:rsidR="00730576" w:rsidRPr="006035EE">
        <w:rPr>
          <w:rFonts w:ascii="Arial" w:hAnsi="Arial" w:cs="Arial"/>
          <w:sz w:val="22"/>
        </w:rPr>
        <w:t xml:space="preserve"> si-</w:t>
      </w:r>
      <w:r w:rsidR="00730576" w:rsidRPr="006035EE">
        <w:rPr>
          <w:rFonts w:ascii="Arial" w:hAnsi="Arial" w:cs="Arial"/>
          <w:i/>
          <w:iCs/>
          <w:sz w:val="22"/>
        </w:rPr>
        <w:t>Ctrl</w:t>
      </w:r>
      <w:r w:rsidR="00730576" w:rsidRPr="006035EE">
        <w:rPr>
          <w:rFonts w:ascii="Arial" w:hAnsi="Arial" w:cs="Arial"/>
          <w:sz w:val="22"/>
        </w:rPr>
        <w:t xml:space="preserve"> or si-</w:t>
      </w:r>
      <w:r w:rsidR="00730576" w:rsidRPr="006035EE">
        <w:rPr>
          <w:rFonts w:ascii="Arial" w:hAnsi="Arial" w:cs="Arial" w:hint="eastAsia"/>
          <w:i/>
          <w:iCs/>
          <w:sz w:val="22"/>
        </w:rPr>
        <w:t xml:space="preserve">Ucp1 </w:t>
      </w:r>
      <w:r w:rsidR="00730576" w:rsidRPr="006035EE">
        <w:rPr>
          <w:rFonts w:ascii="Arial" w:hAnsi="Arial" w:cs="Arial" w:hint="eastAsia"/>
          <w:sz w:val="22"/>
        </w:rPr>
        <w:t>(</w:t>
      </w:r>
      <w:r w:rsidR="00A708C0">
        <w:rPr>
          <w:rFonts w:ascii="Arial" w:hAnsi="Arial" w:cs="Arial" w:hint="eastAsia"/>
          <w:sz w:val="22"/>
        </w:rPr>
        <w:t>25</w:t>
      </w:r>
      <w:r w:rsidR="00730576">
        <w:rPr>
          <w:rFonts w:ascii="Arial" w:hAnsi="Arial" w:cs="Arial" w:hint="eastAsia"/>
          <w:sz w:val="22"/>
        </w:rPr>
        <w:t xml:space="preserve"> </w:t>
      </w:r>
      <w:proofErr w:type="spellStart"/>
      <w:r w:rsidR="00730576" w:rsidRPr="006035EE">
        <w:rPr>
          <w:rFonts w:ascii="Arial" w:hAnsi="Arial" w:cs="Arial" w:hint="eastAsia"/>
          <w:sz w:val="22"/>
        </w:rPr>
        <w:t>nM</w:t>
      </w:r>
      <w:proofErr w:type="spellEnd"/>
      <w:r w:rsidR="00730576" w:rsidRPr="006035EE">
        <w:rPr>
          <w:rFonts w:ascii="Arial" w:hAnsi="Arial" w:cs="Arial" w:hint="eastAsia"/>
          <w:sz w:val="22"/>
        </w:rPr>
        <w:t>)</w:t>
      </w:r>
      <w:r w:rsidR="00730576">
        <w:rPr>
          <w:rFonts w:ascii="Arial" w:hAnsi="Arial" w:cs="Arial" w:hint="eastAsia"/>
          <w:sz w:val="22"/>
        </w:rPr>
        <w:t xml:space="preserve"> </w:t>
      </w:r>
      <w:r w:rsidR="002B6D59">
        <w:rPr>
          <w:rFonts w:ascii="Arial" w:hAnsi="Arial" w:cs="Arial"/>
          <w:sz w:val="22"/>
        </w:rPr>
        <w:t>were differentiated for 8 days</w:t>
      </w:r>
      <w:r w:rsidR="00FF00C6" w:rsidRPr="006035EE">
        <w:rPr>
          <w:rFonts w:ascii="Arial" w:hAnsi="Arial" w:cs="Arial" w:hint="eastAsia"/>
          <w:sz w:val="22"/>
        </w:rPr>
        <w:t xml:space="preserve">. </w:t>
      </w:r>
      <w:proofErr w:type="gramStart"/>
      <w:r w:rsidR="00FF00C6" w:rsidRPr="00CD255D">
        <w:rPr>
          <w:rFonts w:ascii="Arial" w:hAnsi="Arial" w:cs="Arial" w:hint="eastAsia"/>
          <w:b/>
          <w:bCs/>
          <w:sz w:val="22"/>
        </w:rPr>
        <w:t>A</w:t>
      </w:r>
      <w:proofErr w:type="gramEnd"/>
      <w:r w:rsidR="00FF00C6" w:rsidRPr="006035EE">
        <w:rPr>
          <w:rFonts w:ascii="Arial" w:hAnsi="Arial" w:cs="Arial" w:hint="eastAsia"/>
          <w:sz w:val="22"/>
        </w:rPr>
        <w:t xml:space="preserve"> </w:t>
      </w:r>
      <w:r w:rsidR="00507423" w:rsidRPr="006035EE">
        <w:rPr>
          <w:rFonts w:ascii="Arial" w:hAnsi="Arial" w:cs="Arial"/>
          <w:sz w:val="22"/>
        </w:rPr>
        <w:t xml:space="preserve">Oil Red O staining (left) and </w:t>
      </w:r>
      <w:r w:rsidR="006035EE" w:rsidRPr="006035EE">
        <w:rPr>
          <w:rFonts w:ascii="Arial" w:hAnsi="Arial" w:cs="Arial"/>
          <w:sz w:val="22"/>
        </w:rPr>
        <w:t xml:space="preserve">immunoblot analysis of UCP1 protein levels </w:t>
      </w:r>
      <w:r w:rsidR="00507423" w:rsidRPr="006035EE">
        <w:rPr>
          <w:rFonts w:ascii="Arial" w:hAnsi="Arial" w:cs="Arial"/>
          <w:sz w:val="22"/>
        </w:rPr>
        <w:t>(right</w:t>
      </w:r>
      <w:r w:rsidR="00507423" w:rsidRPr="00507423">
        <w:rPr>
          <w:rFonts w:ascii="Arial" w:hAnsi="Arial" w:cs="Arial"/>
          <w:sz w:val="22"/>
        </w:rPr>
        <w:t xml:space="preserve">). Scale bar, 100 </w:t>
      </w:r>
      <w:proofErr w:type="spellStart"/>
      <w:r w:rsidR="00507423" w:rsidRPr="00507423">
        <w:rPr>
          <w:rFonts w:ascii="Arial" w:hAnsi="Arial" w:cs="Arial"/>
          <w:sz w:val="22"/>
        </w:rPr>
        <w:t>μm</w:t>
      </w:r>
      <w:proofErr w:type="spellEnd"/>
      <w:r w:rsidR="00507423" w:rsidRPr="00507423">
        <w:rPr>
          <w:rFonts w:ascii="Arial" w:hAnsi="Arial" w:cs="Arial"/>
          <w:sz w:val="22"/>
        </w:rPr>
        <w:t xml:space="preserve">. </w:t>
      </w:r>
      <w:r w:rsidR="002E1FD1" w:rsidRPr="00CD255D">
        <w:rPr>
          <w:rFonts w:ascii="Arial" w:hAnsi="Arial" w:cs="Arial" w:hint="eastAsia"/>
          <w:b/>
          <w:bCs/>
          <w:sz w:val="22"/>
        </w:rPr>
        <w:t>B</w:t>
      </w:r>
      <w:r w:rsidR="002E1FD1" w:rsidRPr="00507423">
        <w:rPr>
          <w:rFonts w:ascii="Arial" w:hAnsi="Arial" w:cs="Arial"/>
          <w:sz w:val="22"/>
        </w:rPr>
        <w:t xml:space="preserve"> </w:t>
      </w:r>
      <w:r w:rsidR="00507423" w:rsidRPr="00507423">
        <w:rPr>
          <w:rFonts w:ascii="Arial" w:hAnsi="Arial" w:cs="Arial"/>
          <w:sz w:val="22"/>
        </w:rPr>
        <w:t xml:space="preserve">RT-qPCR analysis of beige adipocyte </w:t>
      </w:r>
      <w:r w:rsidR="002B6D59">
        <w:rPr>
          <w:rFonts w:ascii="Arial" w:hAnsi="Arial" w:cs="Arial"/>
          <w:sz w:val="22"/>
        </w:rPr>
        <w:t>markers, thermogenic genes, white adipocyte markers</w:t>
      </w:r>
      <w:r w:rsidR="00B2219A">
        <w:rPr>
          <w:rFonts w:ascii="Arial" w:hAnsi="Arial" w:cs="Arial" w:hint="eastAsia"/>
          <w:sz w:val="22"/>
        </w:rPr>
        <w:t>, and UCP1 upstream genes</w:t>
      </w:r>
      <w:r w:rsidR="002B6D59">
        <w:rPr>
          <w:rFonts w:ascii="Arial" w:hAnsi="Arial" w:cs="Arial" w:hint="eastAsia"/>
          <w:sz w:val="22"/>
        </w:rPr>
        <w:t>.</w:t>
      </w:r>
      <w:r w:rsidR="00C26647" w:rsidRPr="00507423">
        <w:rPr>
          <w:rFonts w:ascii="Arial" w:hAnsi="Arial" w:cs="Arial"/>
          <w:sz w:val="22"/>
        </w:rPr>
        <w:t xml:space="preserve"> </w:t>
      </w:r>
      <w:r w:rsidR="00507423" w:rsidRPr="00CD255D">
        <w:rPr>
          <w:rFonts w:ascii="Arial" w:hAnsi="Arial" w:cs="Arial" w:hint="eastAsia"/>
          <w:b/>
          <w:bCs/>
          <w:sz w:val="22"/>
        </w:rPr>
        <w:t>C</w:t>
      </w:r>
      <w:r w:rsidR="00507423" w:rsidRPr="00507423">
        <w:rPr>
          <w:rFonts w:ascii="Arial" w:hAnsi="Arial" w:cs="Arial"/>
          <w:sz w:val="22"/>
        </w:rPr>
        <w:t xml:space="preserve"> </w:t>
      </w:r>
      <w:proofErr w:type="spellStart"/>
      <w:r w:rsidR="00507423" w:rsidRPr="00507423">
        <w:rPr>
          <w:rFonts w:ascii="Arial" w:hAnsi="Arial" w:cs="Arial"/>
          <w:sz w:val="22"/>
        </w:rPr>
        <w:t>MitoTracker</w:t>
      </w:r>
      <w:proofErr w:type="spellEnd"/>
      <w:r w:rsidR="00507423" w:rsidRPr="00507423">
        <w:rPr>
          <w:rFonts w:ascii="Arial" w:hAnsi="Arial" w:cs="Arial"/>
          <w:sz w:val="22"/>
        </w:rPr>
        <w:t xml:space="preserve"> Red staining </w:t>
      </w:r>
      <w:r w:rsidR="00507423" w:rsidRPr="00E96ED8">
        <w:rPr>
          <w:rFonts w:ascii="Arial" w:hAnsi="Arial" w:cs="Arial"/>
          <w:sz w:val="22"/>
        </w:rPr>
        <w:t>analyzed by flow cytometry (Texas Red channel). The graph (right) indicates the mean fluorescence intensity.</w:t>
      </w:r>
      <w:r w:rsidR="006B26EF" w:rsidRPr="00E96ED8">
        <w:rPr>
          <w:rFonts w:ascii="Arial" w:hAnsi="Arial" w:cs="Arial"/>
          <w:sz w:val="22"/>
        </w:rPr>
        <w:t xml:space="preserve"> </w:t>
      </w:r>
      <w:r w:rsidR="006B26EF" w:rsidRPr="00E96ED8">
        <w:rPr>
          <w:rFonts w:ascii="Arial" w:hAnsi="Arial" w:cs="Arial"/>
          <w:b/>
          <w:sz w:val="22"/>
        </w:rPr>
        <w:t>D</w:t>
      </w:r>
      <w:r w:rsidR="00507423" w:rsidRPr="00E96ED8">
        <w:rPr>
          <w:rFonts w:ascii="Arial" w:hAnsi="Arial" w:cs="Arial" w:hint="eastAsia"/>
          <w:sz w:val="22"/>
        </w:rPr>
        <w:t xml:space="preserve"> </w:t>
      </w:r>
      <w:r w:rsidR="006B26EF" w:rsidRPr="00E96ED8">
        <w:rPr>
          <w:rFonts w:ascii="Arial" w:hAnsi="Arial" w:cs="Arial"/>
          <w:sz w:val="22"/>
        </w:rPr>
        <w:t xml:space="preserve">RT-qPCR analysis of Mitochondrial encoded genes </w:t>
      </w:r>
      <w:r w:rsidR="006B26EF" w:rsidRPr="00E96ED8">
        <w:rPr>
          <w:rFonts w:ascii="Arial" w:hAnsi="Arial" w:cs="Arial"/>
          <w:bCs/>
          <w:sz w:val="22"/>
        </w:rPr>
        <w:t>(n = 5)</w:t>
      </w:r>
      <w:r w:rsidR="006B26EF" w:rsidRPr="00E96ED8">
        <w:rPr>
          <w:rFonts w:ascii="Arial" w:hAnsi="Arial" w:cs="Arial"/>
          <w:sz w:val="22"/>
        </w:rPr>
        <w:t xml:space="preserve">. </w:t>
      </w:r>
      <w:r w:rsidR="006B26EF" w:rsidRPr="00E96ED8">
        <w:rPr>
          <w:rFonts w:ascii="Arial" w:hAnsi="Arial" w:cs="Arial"/>
          <w:b/>
          <w:sz w:val="22"/>
        </w:rPr>
        <w:t>E</w:t>
      </w:r>
      <w:r w:rsidR="00507423" w:rsidRPr="00E96ED8">
        <w:rPr>
          <w:rFonts w:ascii="Arial" w:hAnsi="Arial" w:cs="Arial"/>
          <w:sz w:val="22"/>
        </w:rPr>
        <w:t xml:space="preserve"> OCR (left) and ECAR (right) measured by Seahorse XFe96 analyzer.</w:t>
      </w:r>
      <w:r w:rsidR="00507423" w:rsidRPr="00E96ED8">
        <w:rPr>
          <w:rFonts w:ascii="Arial" w:hAnsi="Arial" w:cs="Arial" w:hint="eastAsia"/>
          <w:sz w:val="22"/>
        </w:rPr>
        <w:t xml:space="preserve"> </w:t>
      </w:r>
      <w:r w:rsidR="00F70EF6" w:rsidRPr="00E96ED8">
        <w:rPr>
          <w:rFonts w:ascii="Arial" w:hAnsi="Arial" w:cs="Arial"/>
          <w:b/>
          <w:bCs/>
          <w:sz w:val="22"/>
        </w:rPr>
        <w:t>F</w:t>
      </w:r>
      <w:r w:rsidR="00507423" w:rsidRPr="00E96ED8">
        <w:rPr>
          <w:rFonts w:ascii="Arial" w:hAnsi="Arial" w:cs="Arial" w:hint="eastAsia"/>
          <w:sz w:val="22"/>
        </w:rPr>
        <w:t xml:space="preserve"> </w:t>
      </w:r>
      <w:r w:rsidR="00730576" w:rsidRPr="00E96ED8">
        <w:rPr>
          <w:rFonts w:ascii="Arial" w:hAnsi="Arial" w:cs="Arial"/>
          <w:sz w:val="22"/>
        </w:rPr>
        <w:t xml:space="preserve">Basal respiration, maximal </w:t>
      </w:r>
      <w:r w:rsidR="00730576" w:rsidRPr="00CB5F4E">
        <w:rPr>
          <w:rFonts w:ascii="Arial" w:hAnsi="Arial" w:cs="Arial"/>
          <w:sz w:val="22"/>
        </w:rPr>
        <w:t xml:space="preserve">respiration, proton leak, and ATP production </w:t>
      </w:r>
      <w:r w:rsidR="00730576">
        <w:rPr>
          <w:rFonts w:ascii="Arial" w:hAnsi="Arial" w:cs="Arial"/>
          <w:sz w:val="22"/>
        </w:rPr>
        <w:t>derived from OCR measurements</w:t>
      </w:r>
      <w:r w:rsidR="00730576" w:rsidRPr="002B1877">
        <w:rPr>
          <w:rFonts w:ascii="Arial" w:hAnsi="Arial" w:cs="Arial" w:hint="eastAsia"/>
          <w:sz w:val="22"/>
        </w:rPr>
        <w:t xml:space="preserve">. </w:t>
      </w:r>
      <w:r w:rsidR="00F70EF6">
        <w:rPr>
          <w:rFonts w:ascii="Arial" w:hAnsi="Arial" w:cs="Arial"/>
          <w:b/>
          <w:bCs/>
          <w:sz w:val="22"/>
        </w:rPr>
        <w:t>G</w:t>
      </w:r>
      <w:r w:rsidR="006035EE" w:rsidRPr="00C511C1">
        <w:rPr>
          <w:rFonts w:ascii="Arial" w:hAnsi="Arial" w:cs="Arial" w:hint="eastAsia"/>
          <w:sz w:val="22"/>
        </w:rPr>
        <w:t xml:space="preserve"> </w:t>
      </w:r>
      <w:r w:rsidR="00730576" w:rsidRPr="002B1877">
        <w:rPr>
          <w:rFonts w:ascii="Arial" w:hAnsi="Arial" w:cs="Arial" w:hint="eastAsia"/>
          <w:sz w:val="22"/>
        </w:rPr>
        <w:t>B</w:t>
      </w:r>
      <w:r w:rsidR="00730576" w:rsidRPr="002B1877">
        <w:rPr>
          <w:rFonts w:ascii="Arial" w:hAnsi="Arial" w:cs="Arial"/>
          <w:sz w:val="22"/>
        </w:rPr>
        <w:t>asal glycolysis, maximal glycolysis, and glycolytic capacity</w:t>
      </w:r>
      <w:r w:rsidR="00730576" w:rsidRPr="002B1877">
        <w:rPr>
          <w:rFonts w:ascii="Arial" w:hAnsi="Arial" w:cs="Arial" w:hint="eastAsia"/>
          <w:sz w:val="22"/>
        </w:rPr>
        <w:t xml:space="preserve"> </w:t>
      </w:r>
      <w:r w:rsidR="00730576">
        <w:rPr>
          <w:rFonts w:ascii="Arial" w:hAnsi="Arial" w:cs="Arial"/>
          <w:sz w:val="22"/>
        </w:rPr>
        <w:t>derived from ECAR measurements</w:t>
      </w:r>
      <w:r w:rsidR="00730576" w:rsidRPr="002B1877">
        <w:rPr>
          <w:rFonts w:ascii="Arial" w:hAnsi="Arial" w:cs="Arial"/>
          <w:sz w:val="22"/>
        </w:rPr>
        <w:t>.</w:t>
      </w:r>
      <w:r w:rsidR="00730576" w:rsidRPr="00C511C1">
        <w:rPr>
          <w:rFonts w:ascii="Arial" w:hAnsi="Arial" w:cs="Arial"/>
          <w:sz w:val="22"/>
        </w:rPr>
        <w:t xml:space="preserve"> </w:t>
      </w:r>
      <w:r w:rsidR="00F70EF6">
        <w:rPr>
          <w:rFonts w:ascii="Arial" w:hAnsi="Arial" w:cs="Arial"/>
          <w:b/>
          <w:bCs/>
          <w:sz w:val="22"/>
        </w:rPr>
        <w:t>H</w:t>
      </w:r>
      <w:r w:rsidR="002E1FD1" w:rsidRPr="00C511C1">
        <w:rPr>
          <w:rFonts w:ascii="Arial" w:hAnsi="Arial" w:cs="Arial"/>
          <w:sz w:val="22"/>
        </w:rPr>
        <w:t xml:space="preserve"> </w:t>
      </w:r>
      <w:r w:rsidR="00C511C1" w:rsidRPr="00C511C1">
        <w:rPr>
          <w:rFonts w:ascii="Arial" w:hAnsi="Arial" w:cs="Arial"/>
          <w:sz w:val="22"/>
        </w:rPr>
        <w:t>Glucose uptake and insulin sensitivity assays.</w:t>
      </w:r>
      <w:r w:rsidR="00706913">
        <w:rPr>
          <w:rFonts w:ascii="Arial" w:hAnsi="Arial" w:cs="Arial" w:hint="eastAsia"/>
          <w:sz w:val="22"/>
        </w:rPr>
        <w:t xml:space="preserve"> </w:t>
      </w:r>
      <w:r w:rsidR="00576EE5" w:rsidRPr="009A5E80">
        <w:rPr>
          <w:rFonts w:ascii="Arial" w:hAnsi="Arial" w:cs="Arial"/>
          <w:sz w:val="22"/>
        </w:rPr>
        <w:t xml:space="preserve">All data are </w:t>
      </w:r>
      <w:r w:rsidR="00576EE5" w:rsidRPr="009132DC">
        <w:rPr>
          <w:rFonts w:ascii="Arial" w:hAnsi="Arial" w:cs="Arial"/>
          <w:sz w:val="22"/>
        </w:rPr>
        <w:t>mean ± SEM.</w:t>
      </w:r>
      <w:r w:rsidR="009132DC" w:rsidRPr="009132DC">
        <w:rPr>
          <w:rFonts w:ascii="Arial" w:hAnsi="Arial" w:cs="Arial" w:hint="eastAsia"/>
          <w:sz w:val="22"/>
        </w:rPr>
        <w:t xml:space="preserve"> </w:t>
      </w:r>
      <w:r w:rsidR="002B6D59" w:rsidRPr="0022226F">
        <w:rPr>
          <w:rFonts w:ascii="Arial" w:hAnsi="Arial" w:cs="Arial"/>
          <w:sz w:val="22"/>
        </w:rPr>
        <w:t>Unless otherwise indicated, n = 3 independent experiments.</w:t>
      </w:r>
      <w:r w:rsidR="002B6D59">
        <w:rPr>
          <w:rFonts w:ascii="Arial" w:hAnsi="Arial" w:cs="Arial"/>
          <w:sz w:val="22"/>
        </w:rPr>
        <w:t xml:space="preserve"> </w:t>
      </w:r>
      <w:r w:rsidR="009132DC" w:rsidRPr="009132DC">
        <w:rPr>
          <w:rFonts w:ascii="Arial" w:hAnsi="Arial" w:cs="Arial" w:hint="eastAsia"/>
          <w:sz w:val="22"/>
        </w:rPr>
        <w:t xml:space="preserve">Statistical significance was determined by two-tailed unpaired </w:t>
      </w:r>
      <w:r w:rsidR="009132DC" w:rsidRPr="009132DC">
        <w:rPr>
          <w:rFonts w:ascii="Arial" w:hAnsi="Arial" w:cs="Arial"/>
          <w:sz w:val="22"/>
        </w:rPr>
        <w:t xml:space="preserve">Student’s </w:t>
      </w:r>
      <w:r w:rsidR="009132DC" w:rsidRPr="009132DC">
        <w:rPr>
          <w:rFonts w:ascii="Arial" w:hAnsi="Arial" w:cs="Arial"/>
          <w:i/>
          <w:iCs/>
          <w:sz w:val="22"/>
        </w:rPr>
        <w:t>t-</w:t>
      </w:r>
      <w:r w:rsidR="009132DC" w:rsidRPr="009132DC">
        <w:rPr>
          <w:rFonts w:ascii="Arial" w:hAnsi="Arial" w:cs="Arial"/>
          <w:sz w:val="22"/>
        </w:rPr>
        <w:t>test.</w:t>
      </w:r>
      <w:r w:rsidR="005A2854">
        <w:rPr>
          <w:rFonts w:ascii="Arial" w:hAnsi="Arial" w:cs="Arial" w:hint="eastAsia"/>
          <w:sz w:val="22"/>
        </w:rPr>
        <w:t xml:space="preserve"> </w:t>
      </w:r>
      <w:proofErr w:type="gramStart"/>
      <w:r w:rsidR="005A2854" w:rsidRPr="009A5E80">
        <w:rPr>
          <w:rFonts w:ascii="Cambria Math" w:hAnsi="Cambria Math" w:cs="Cambria Math"/>
          <w:sz w:val="22"/>
          <w:vertAlign w:val="superscript"/>
        </w:rPr>
        <w:t>∗</w:t>
      </w:r>
      <w:r w:rsidR="005A2854" w:rsidRPr="009A5E80">
        <w:rPr>
          <w:rFonts w:ascii="Arial" w:hAnsi="Arial" w:cs="Arial"/>
          <w:i/>
          <w:iCs/>
          <w:sz w:val="22"/>
        </w:rPr>
        <w:t>p</w:t>
      </w:r>
      <w:r w:rsidR="005A2854" w:rsidRPr="009A5E80">
        <w:rPr>
          <w:rFonts w:ascii="Arial" w:hAnsi="Arial" w:cs="Arial"/>
          <w:sz w:val="22"/>
        </w:rPr>
        <w:t> &lt;</w:t>
      </w:r>
      <w:proofErr w:type="gramEnd"/>
      <w:r w:rsidR="005A2854" w:rsidRPr="009A5E80">
        <w:rPr>
          <w:rFonts w:ascii="Arial" w:hAnsi="Arial" w:cs="Arial"/>
          <w:sz w:val="22"/>
        </w:rPr>
        <w:t xml:space="preserve"> 0.05,</w:t>
      </w:r>
      <w:r w:rsidR="009132DC" w:rsidRPr="009132DC">
        <w:rPr>
          <w:rFonts w:ascii="Arial" w:hAnsi="Arial" w:cs="Arial"/>
          <w:sz w:val="22"/>
        </w:rPr>
        <w:t xml:space="preserve"> </w:t>
      </w:r>
      <w:r w:rsidR="009132DC" w:rsidRPr="009132DC">
        <w:rPr>
          <w:rFonts w:ascii="Cambria Math" w:hAnsi="Cambria Math" w:cs="Cambria Math"/>
          <w:sz w:val="22"/>
          <w:vertAlign w:val="superscript"/>
        </w:rPr>
        <w:t>∗∗</w:t>
      </w:r>
      <w:r w:rsidR="009132DC" w:rsidRPr="009132DC">
        <w:rPr>
          <w:rFonts w:ascii="Arial" w:hAnsi="Arial" w:cs="Arial"/>
          <w:i/>
          <w:iCs/>
          <w:sz w:val="22"/>
        </w:rPr>
        <w:t>p</w:t>
      </w:r>
      <w:r w:rsidR="009132DC" w:rsidRPr="009132DC">
        <w:rPr>
          <w:rFonts w:ascii="Arial" w:hAnsi="Arial" w:cs="Arial"/>
          <w:sz w:val="22"/>
        </w:rPr>
        <w:t> &lt; 0.01</w:t>
      </w:r>
      <w:r w:rsidR="005A2854">
        <w:rPr>
          <w:rFonts w:ascii="Arial" w:hAnsi="Arial" w:cs="Arial" w:hint="eastAsia"/>
          <w:sz w:val="22"/>
        </w:rPr>
        <w:t>,</w:t>
      </w:r>
      <w:r w:rsidR="009132DC" w:rsidRPr="009132DC">
        <w:rPr>
          <w:rFonts w:ascii="Arial" w:hAnsi="Arial" w:cs="Arial"/>
          <w:sz w:val="22"/>
        </w:rPr>
        <w:t> </w:t>
      </w:r>
      <w:r w:rsidR="009132DC" w:rsidRPr="009132DC">
        <w:rPr>
          <w:rFonts w:ascii="Cambria Math" w:hAnsi="Cambria Math" w:cs="Cambria Math"/>
          <w:sz w:val="22"/>
          <w:vertAlign w:val="superscript"/>
        </w:rPr>
        <w:t>∗∗∗</w:t>
      </w:r>
      <w:r w:rsidR="009132DC" w:rsidRPr="009132DC">
        <w:rPr>
          <w:rFonts w:ascii="Arial" w:hAnsi="Arial" w:cs="Arial"/>
          <w:i/>
          <w:iCs/>
          <w:sz w:val="22"/>
        </w:rPr>
        <w:t>p</w:t>
      </w:r>
      <w:r w:rsidR="009132DC" w:rsidRPr="009132DC">
        <w:rPr>
          <w:rFonts w:ascii="Arial" w:hAnsi="Arial" w:cs="Arial"/>
          <w:sz w:val="22"/>
        </w:rPr>
        <w:t> &lt; 0.001</w:t>
      </w:r>
      <w:r w:rsidR="000818AF">
        <w:rPr>
          <w:rFonts w:ascii="Arial" w:hAnsi="Arial" w:cs="Arial" w:hint="eastAsia"/>
          <w:sz w:val="22"/>
        </w:rPr>
        <w:t xml:space="preserve">, </w:t>
      </w:r>
      <w:r w:rsidR="000818AF" w:rsidRPr="00B752D4">
        <w:rPr>
          <w:rFonts w:ascii="Arial" w:hAnsi="Arial" w:cs="Arial" w:hint="eastAsia"/>
          <w:sz w:val="22"/>
        </w:rPr>
        <w:t>and n.s. &gt; 0.05.</w:t>
      </w:r>
    </w:p>
    <w:p w14:paraId="3C287B46" w14:textId="5B91DD98" w:rsidR="005805D1" w:rsidRPr="00FF0BDB" w:rsidRDefault="00FF0BDB" w:rsidP="00183E12">
      <w:pPr>
        <w:widowControl/>
        <w:wordWrap/>
        <w:autoSpaceDE/>
        <w:autoSpaceDN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03A6B7C3" w14:textId="0B4580BC" w:rsidR="00346A79" w:rsidRPr="00A61703" w:rsidRDefault="00346A79" w:rsidP="00346A79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 w:rsidRPr="00A61703">
        <w:rPr>
          <w:rFonts w:ascii="Arial" w:hAnsi="Arial" w:cs="Arial"/>
          <w:b/>
          <w:bCs/>
          <w:sz w:val="32"/>
          <w:szCs w:val="32"/>
        </w:rPr>
        <w:lastRenderedPageBreak/>
        <w:t>Figure S</w:t>
      </w:r>
      <w:r w:rsidR="002D03B0">
        <w:rPr>
          <w:rFonts w:ascii="Arial" w:hAnsi="Arial" w:cs="Arial" w:hint="eastAsia"/>
          <w:b/>
          <w:bCs/>
          <w:sz w:val="32"/>
          <w:szCs w:val="32"/>
        </w:rPr>
        <w:t>8</w:t>
      </w:r>
      <w:r w:rsidRPr="00346A79">
        <w:rPr>
          <w:noProof/>
        </w:rPr>
        <w:t xml:space="preserve"> </w:t>
      </w:r>
    </w:p>
    <w:p w14:paraId="31BC17CA" w14:textId="3127C065" w:rsidR="003A27C4" w:rsidRPr="00507423" w:rsidRDefault="00C60A78" w:rsidP="00C60A78">
      <w:pPr>
        <w:widowControl/>
        <w:wordWrap/>
        <w:autoSpaceDE/>
        <w:autoSpaceDN/>
        <w:jc w:val="center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noProof/>
          <w:sz w:val="22"/>
        </w:rPr>
        <w:drawing>
          <wp:inline distT="0" distB="0" distL="0" distR="0" wp14:anchorId="194DD12A" wp14:editId="4A0BBD36">
            <wp:extent cx="6569430" cy="3657600"/>
            <wp:effectExtent l="0" t="0" r="0" b="0"/>
            <wp:docPr id="937589219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43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2002D1" w14:textId="6DBAF509" w:rsidR="00346A79" w:rsidRPr="00507423" w:rsidRDefault="00346A79" w:rsidP="00346A79">
      <w:pPr>
        <w:widowControl/>
        <w:wordWrap/>
        <w:autoSpaceDE/>
        <w:autoSpaceDN/>
        <w:rPr>
          <w:rFonts w:ascii="Arial" w:hAnsi="Arial" w:cs="Arial"/>
          <w:b/>
          <w:bCs/>
          <w:sz w:val="22"/>
        </w:rPr>
      </w:pPr>
      <w:r w:rsidRPr="00507423">
        <w:rPr>
          <w:rFonts w:ascii="Arial" w:hAnsi="Arial" w:cs="Arial"/>
          <w:b/>
          <w:bCs/>
          <w:sz w:val="22"/>
        </w:rPr>
        <w:t>Figure S</w:t>
      </w:r>
      <w:r w:rsidR="002D03B0">
        <w:rPr>
          <w:rFonts w:ascii="Arial" w:hAnsi="Arial" w:cs="Arial" w:hint="eastAsia"/>
          <w:b/>
          <w:bCs/>
          <w:sz w:val="22"/>
        </w:rPr>
        <w:t>8</w:t>
      </w:r>
      <w:r w:rsidRPr="00507423">
        <w:rPr>
          <w:rFonts w:ascii="Arial" w:hAnsi="Arial" w:cs="Arial"/>
          <w:b/>
          <w:bCs/>
          <w:sz w:val="22"/>
        </w:rPr>
        <w:t xml:space="preserve">. </w:t>
      </w:r>
      <w:r w:rsidR="00824DFD" w:rsidRPr="00507423">
        <w:rPr>
          <w:rFonts w:ascii="Arial" w:hAnsi="Arial" w:cs="Arial"/>
          <w:b/>
          <w:bCs/>
          <w:sz w:val="22"/>
        </w:rPr>
        <w:t>CBL as a</w:t>
      </w:r>
      <w:r w:rsidR="00AD660A">
        <w:rPr>
          <w:rFonts w:ascii="Arial" w:hAnsi="Arial" w:cs="Arial" w:hint="eastAsia"/>
          <w:b/>
          <w:bCs/>
          <w:sz w:val="22"/>
        </w:rPr>
        <w:t xml:space="preserve"> non</w:t>
      </w:r>
      <w:r w:rsidR="006B4834">
        <w:rPr>
          <w:rFonts w:ascii="Arial" w:hAnsi="Arial" w:cs="Arial" w:hint="eastAsia"/>
          <w:b/>
          <w:bCs/>
          <w:sz w:val="22"/>
        </w:rPr>
        <w:t>-</w:t>
      </w:r>
      <w:r w:rsidR="00AD660A">
        <w:rPr>
          <w:rFonts w:ascii="Arial" w:hAnsi="Arial" w:cs="Arial" w:hint="eastAsia"/>
          <w:b/>
          <w:bCs/>
          <w:sz w:val="22"/>
        </w:rPr>
        <w:t>neddylation</w:t>
      </w:r>
      <w:r w:rsidR="00824DFD" w:rsidRPr="00507423">
        <w:rPr>
          <w:rFonts w:ascii="Arial" w:hAnsi="Arial" w:cs="Arial"/>
          <w:b/>
          <w:bCs/>
          <w:sz w:val="22"/>
        </w:rPr>
        <w:t xml:space="preserve"> E3 ligase for UCP1</w:t>
      </w:r>
      <w:r w:rsidRPr="00507423">
        <w:rPr>
          <w:rFonts w:ascii="Arial" w:hAnsi="Arial" w:cs="Arial" w:hint="eastAsia"/>
          <w:b/>
          <w:bCs/>
          <w:sz w:val="22"/>
        </w:rPr>
        <w:t>.</w:t>
      </w:r>
    </w:p>
    <w:p w14:paraId="7A76CC85" w14:textId="3B217EE1" w:rsidR="00FF0BDB" w:rsidRDefault="00346A79" w:rsidP="00FF0BDB">
      <w:pPr>
        <w:spacing w:after="120" w:line="240" w:lineRule="auto"/>
        <w:rPr>
          <w:rFonts w:ascii="Arial" w:hAnsi="Arial" w:cs="Arial"/>
          <w:sz w:val="22"/>
        </w:rPr>
      </w:pPr>
      <w:r w:rsidRPr="00C60A78">
        <w:rPr>
          <w:rFonts w:ascii="Arial" w:hAnsi="Arial" w:cs="Arial" w:hint="eastAsia"/>
          <w:b/>
          <w:bCs/>
          <w:sz w:val="22"/>
        </w:rPr>
        <w:t>A</w:t>
      </w:r>
      <w:r w:rsidRPr="00507423">
        <w:rPr>
          <w:rFonts w:ascii="Arial" w:hAnsi="Arial" w:cs="Arial" w:hint="eastAsia"/>
          <w:sz w:val="22"/>
        </w:rPr>
        <w:t xml:space="preserve"> </w:t>
      </w:r>
      <w:r w:rsidR="00543A28" w:rsidRPr="00543A28">
        <w:rPr>
          <w:rFonts w:ascii="Arial" w:hAnsi="Arial" w:cs="Arial"/>
          <w:sz w:val="22"/>
        </w:rPr>
        <w:t xml:space="preserve">GO analysis of adipose tissue transcriptome (GSE203414). </w:t>
      </w:r>
      <w:r w:rsidR="002B6D59">
        <w:rPr>
          <w:rFonts w:ascii="Arial" w:hAnsi="Arial" w:cs="Arial"/>
          <w:sz w:val="22"/>
        </w:rPr>
        <w:t>Samples were grouped</w:t>
      </w:r>
      <w:r w:rsidR="00093874" w:rsidRPr="00507423">
        <w:rPr>
          <w:rFonts w:ascii="Arial" w:hAnsi="Arial" w:cs="Arial"/>
          <w:sz w:val="22"/>
        </w:rPr>
        <w:t xml:space="preserve"> into </w:t>
      </w:r>
      <w:proofErr w:type="spellStart"/>
      <w:r w:rsidR="00093874" w:rsidRPr="00507423">
        <w:rPr>
          <w:rFonts w:ascii="Arial" w:hAnsi="Arial" w:cs="Arial" w:hint="eastAsia"/>
          <w:i/>
          <w:iCs/>
          <w:sz w:val="22"/>
        </w:rPr>
        <w:t>Cbl</w:t>
      </w:r>
      <w:proofErr w:type="spellEnd"/>
      <w:r w:rsidR="00093874" w:rsidRPr="00507423">
        <w:rPr>
          <w:rFonts w:ascii="Arial" w:hAnsi="Arial" w:cs="Arial"/>
          <w:sz w:val="22"/>
        </w:rPr>
        <w:t xml:space="preserve"> low (n</w:t>
      </w:r>
      <w:r w:rsidR="000F7109">
        <w:rPr>
          <w:rFonts w:ascii="Arial" w:hAnsi="Arial" w:cs="Arial" w:hint="eastAsia"/>
          <w:sz w:val="22"/>
        </w:rPr>
        <w:t xml:space="preserve"> </w:t>
      </w:r>
      <w:r w:rsidR="00093874" w:rsidRPr="00507423">
        <w:rPr>
          <w:rFonts w:ascii="Arial" w:hAnsi="Arial" w:cs="Arial"/>
          <w:sz w:val="22"/>
        </w:rPr>
        <w:t>=</w:t>
      </w:r>
      <w:r w:rsidR="000F7109">
        <w:rPr>
          <w:rFonts w:ascii="Arial" w:hAnsi="Arial" w:cs="Arial" w:hint="eastAsia"/>
          <w:sz w:val="22"/>
        </w:rPr>
        <w:t xml:space="preserve"> </w:t>
      </w:r>
      <w:r w:rsidR="00093874" w:rsidRPr="00507423">
        <w:rPr>
          <w:rFonts w:ascii="Arial" w:hAnsi="Arial" w:cs="Arial" w:hint="eastAsia"/>
          <w:sz w:val="22"/>
        </w:rPr>
        <w:t>4</w:t>
      </w:r>
      <w:r w:rsidR="00093874" w:rsidRPr="00507423">
        <w:rPr>
          <w:rFonts w:ascii="Arial" w:hAnsi="Arial" w:cs="Arial"/>
          <w:sz w:val="22"/>
        </w:rPr>
        <w:t xml:space="preserve">) and </w:t>
      </w:r>
      <w:proofErr w:type="spellStart"/>
      <w:r w:rsidR="00093874" w:rsidRPr="00507423">
        <w:rPr>
          <w:rFonts w:ascii="Arial" w:hAnsi="Arial" w:cs="Arial" w:hint="eastAsia"/>
          <w:i/>
          <w:iCs/>
          <w:sz w:val="22"/>
        </w:rPr>
        <w:t>Cbl</w:t>
      </w:r>
      <w:proofErr w:type="spellEnd"/>
      <w:r w:rsidR="00093874" w:rsidRPr="00507423">
        <w:rPr>
          <w:rFonts w:ascii="Arial" w:hAnsi="Arial" w:cs="Arial"/>
          <w:sz w:val="22"/>
        </w:rPr>
        <w:t xml:space="preserve"> high (n</w:t>
      </w:r>
      <w:r w:rsidR="000F7109">
        <w:rPr>
          <w:rFonts w:ascii="Arial" w:hAnsi="Arial" w:cs="Arial" w:hint="eastAsia"/>
          <w:sz w:val="22"/>
        </w:rPr>
        <w:t xml:space="preserve"> </w:t>
      </w:r>
      <w:r w:rsidR="00093874" w:rsidRPr="00507423">
        <w:rPr>
          <w:rFonts w:ascii="Arial" w:hAnsi="Arial" w:cs="Arial"/>
          <w:sz w:val="22"/>
        </w:rPr>
        <w:t>=</w:t>
      </w:r>
      <w:r w:rsidR="000F7109">
        <w:rPr>
          <w:rFonts w:ascii="Arial" w:hAnsi="Arial" w:cs="Arial" w:hint="eastAsia"/>
          <w:sz w:val="22"/>
        </w:rPr>
        <w:t xml:space="preserve"> </w:t>
      </w:r>
      <w:r w:rsidR="00093874" w:rsidRPr="00507423">
        <w:rPr>
          <w:rFonts w:ascii="Arial" w:hAnsi="Arial" w:cs="Arial" w:hint="eastAsia"/>
          <w:sz w:val="22"/>
        </w:rPr>
        <w:t>4</w:t>
      </w:r>
      <w:r w:rsidR="002B6D59">
        <w:rPr>
          <w:rFonts w:ascii="Arial" w:hAnsi="Arial" w:cs="Arial"/>
          <w:sz w:val="22"/>
        </w:rPr>
        <w:t>)</w:t>
      </w:r>
      <w:r w:rsidR="00093874" w:rsidRPr="00507423">
        <w:rPr>
          <w:rFonts w:ascii="Arial" w:hAnsi="Arial" w:cs="Arial"/>
          <w:sz w:val="22"/>
        </w:rPr>
        <w:t xml:space="preserve"> by </w:t>
      </w:r>
      <w:r w:rsidR="00093874" w:rsidRPr="00507423">
        <w:rPr>
          <w:rFonts w:ascii="Arial" w:hAnsi="Arial" w:cs="Arial"/>
          <w:i/>
          <w:sz w:val="22"/>
        </w:rPr>
        <w:t>k-</w:t>
      </w:r>
      <w:proofErr w:type="gramStart"/>
      <w:r w:rsidR="00093874" w:rsidRPr="00507423">
        <w:rPr>
          <w:rFonts w:ascii="Arial" w:hAnsi="Arial" w:cs="Arial"/>
          <w:sz w:val="22"/>
        </w:rPr>
        <w:t>means</w:t>
      </w:r>
      <w:proofErr w:type="gramEnd"/>
      <w:r w:rsidR="00093874" w:rsidRPr="00507423">
        <w:rPr>
          <w:rFonts w:ascii="Arial" w:hAnsi="Arial" w:cs="Arial"/>
          <w:sz w:val="22"/>
        </w:rPr>
        <w:t xml:space="preserve"> clustering.</w:t>
      </w:r>
      <w:r w:rsidR="00706913">
        <w:rPr>
          <w:rFonts w:ascii="Arial" w:hAnsi="Arial" w:cs="Arial" w:hint="eastAsia"/>
          <w:sz w:val="22"/>
        </w:rPr>
        <w:t xml:space="preserve"> </w:t>
      </w:r>
      <w:r w:rsidR="008C7705" w:rsidRPr="00C60A78">
        <w:rPr>
          <w:rFonts w:ascii="Arial" w:hAnsi="Arial" w:cs="Arial" w:hint="eastAsia"/>
          <w:b/>
          <w:bCs/>
          <w:sz w:val="22"/>
        </w:rPr>
        <w:t>B</w:t>
      </w:r>
      <w:r w:rsidR="008C7705" w:rsidRPr="00507423">
        <w:rPr>
          <w:rFonts w:ascii="Arial" w:hAnsi="Arial" w:cs="Arial"/>
          <w:sz w:val="22"/>
        </w:rPr>
        <w:t xml:space="preserve"> HEK293T cells were transfected with Flag-</w:t>
      </w:r>
      <w:r w:rsidR="008C7705" w:rsidRPr="00507423">
        <w:rPr>
          <w:rFonts w:ascii="Arial" w:hAnsi="Arial" w:cs="Arial" w:hint="eastAsia"/>
          <w:sz w:val="22"/>
        </w:rPr>
        <w:t>UCP1</w:t>
      </w:r>
      <w:r w:rsidR="009B5771">
        <w:rPr>
          <w:rFonts w:ascii="Arial" w:hAnsi="Arial" w:cs="Arial" w:hint="eastAsia"/>
          <w:sz w:val="22"/>
        </w:rPr>
        <w:t xml:space="preserve"> were</w:t>
      </w:r>
      <w:r w:rsidR="008C7705" w:rsidRPr="00507423">
        <w:rPr>
          <w:rFonts w:ascii="Arial" w:hAnsi="Arial" w:cs="Arial"/>
          <w:sz w:val="22"/>
        </w:rPr>
        <w:t xml:space="preserve"> treated with </w:t>
      </w:r>
      <w:r w:rsidR="00730576" w:rsidRPr="005C1EC4">
        <w:rPr>
          <w:rFonts w:ascii="Arial" w:hAnsi="Arial" w:cs="Arial"/>
          <w:sz w:val="22"/>
        </w:rPr>
        <w:t xml:space="preserve">MG132 (10 </w:t>
      </w:r>
      <w:proofErr w:type="spellStart"/>
      <w:r w:rsidR="00730576" w:rsidRPr="005C1EC4">
        <w:rPr>
          <w:rFonts w:ascii="Arial" w:hAnsi="Arial" w:cs="Arial"/>
          <w:sz w:val="22"/>
        </w:rPr>
        <w:t>μM</w:t>
      </w:r>
      <w:proofErr w:type="spellEnd"/>
      <w:r w:rsidR="00730576" w:rsidRPr="005C1EC4">
        <w:rPr>
          <w:rFonts w:ascii="Arial" w:hAnsi="Arial" w:cs="Arial"/>
          <w:sz w:val="22"/>
        </w:rPr>
        <w:t>)</w:t>
      </w:r>
      <w:r w:rsidR="00730576">
        <w:rPr>
          <w:rFonts w:ascii="Arial" w:hAnsi="Arial" w:cs="Arial" w:hint="eastAsia"/>
          <w:sz w:val="22"/>
        </w:rPr>
        <w:t xml:space="preserve"> and </w:t>
      </w:r>
      <w:r w:rsidR="00730576" w:rsidRPr="00706913">
        <w:rPr>
          <w:rFonts w:ascii="Arial" w:hAnsi="Arial" w:cs="Arial"/>
          <w:sz w:val="22"/>
        </w:rPr>
        <w:t xml:space="preserve">HCQ (20 </w:t>
      </w:r>
      <w:proofErr w:type="spellStart"/>
      <w:r w:rsidR="00730576" w:rsidRPr="00706913">
        <w:rPr>
          <w:rFonts w:ascii="Arial" w:hAnsi="Arial" w:cs="Arial"/>
          <w:sz w:val="22"/>
        </w:rPr>
        <w:t>μM</w:t>
      </w:r>
      <w:proofErr w:type="spellEnd"/>
      <w:r w:rsidR="00730576" w:rsidRPr="00706913">
        <w:rPr>
          <w:rFonts w:ascii="Arial" w:hAnsi="Arial" w:cs="Arial"/>
          <w:sz w:val="22"/>
        </w:rPr>
        <w:t>) for 8 h</w:t>
      </w:r>
      <w:r w:rsidR="008C7705" w:rsidRPr="00507423">
        <w:rPr>
          <w:rFonts w:ascii="Arial" w:hAnsi="Arial" w:cs="Arial"/>
          <w:sz w:val="22"/>
        </w:rPr>
        <w:t xml:space="preserve">. </w:t>
      </w:r>
      <w:r w:rsidR="00507423" w:rsidRPr="00507423">
        <w:rPr>
          <w:rFonts w:ascii="Arial" w:hAnsi="Arial" w:cs="Arial"/>
          <w:sz w:val="22"/>
        </w:rPr>
        <w:t xml:space="preserve">Immunoprecipitation with anti-Flag beads followed by immunoblotting for </w:t>
      </w:r>
      <w:r w:rsidR="00507423" w:rsidRPr="00507423">
        <w:rPr>
          <w:rFonts w:ascii="Arial" w:hAnsi="Arial" w:cs="Arial" w:hint="eastAsia"/>
          <w:sz w:val="22"/>
        </w:rPr>
        <w:t xml:space="preserve">CBL. </w:t>
      </w:r>
      <w:r w:rsidR="00706913" w:rsidRPr="00C60A78">
        <w:rPr>
          <w:rFonts w:ascii="Arial" w:hAnsi="Arial" w:cs="Arial" w:hint="eastAsia"/>
          <w:b/>
          <w:bCs/>
          <w:sz w:val="22"/>
        </w:rPr>
        <w:t>C</w:t>
      </w:r>
      <w:r w:rsidR="008C7705" w:rsidRPr="00507423">
        <w:rPr>
          <w:rFonts w:ascii="Arial" w:hAnsi="Arial" w:cs="Arial"/>
          <w:sz w:val="22"/>
        </w:rPr>
        <w:t xml:space="preserve"> </w:t>
      </w:r>
      <w:r w:rsidR="00964271" w:rsidRPr="00964271">
        <w:rPr>
          <w:rFonts w:ascii="Arial" w:hAnsi="Arial" w:cs="Arial"/>
          <w:sz w:val="22"/>
        </w:rPr>
        <w:t>HEK293T cells co-transfected with Flag-UCP1 and si-</w:t>
      </w:r>
      <w:r w:rsidR="00582B76" w:rsidRPr="00582B76">
        <w:rPr>
          <w:rFonts w:ascii="Arial" w:hAnsi="Arial" w:cs="Arial" w:hint="eastAsia"/>
          <w:i/>
          <w:iCs/>
          <w:sz w:val="22"/>
        </w:rPr>
        <w:t>CBL</w:t>
      </w:r>
      <w:r w:rsidR="00964271" w:rsidRPr="00964271">
        <w:rPr>
          <w:rFonts w:ascii="Arial" w:hAnsi="Arial" w:cs="Arial"/>
          <w:sz w:val="22"/>
        </w:rPr>
        <w:t xml:space="preserve"> (</w:t>
      </w:r>
      <w:r w:rsidR="003D0AF2">
        <w:rPr>
          <w:rFonts w:ascii="Arial" w:hAnsi="Arial" w:cs="Arial" w:hint="eastAsia"/>
          <w:sz w:val="22"/>
        </w:rPr>
        <w:t>25</w:t>
      </w:r>
      <w:r w:rsidR="00964271" w:rsidRPr="00964271">
        <w:rPr>
          <w:rFonts w:ascii="Arial" w:hAnsi="Arial" w:cs="Arial"/>
          <w:sz w:val="22"/>
        </w:rPr>
        <w:t xml:space="preserve"> </w:t>
      </w:r>
      <w:proofErr w:type="spellStart"/>
      <w:r w:rsidR="00964271" w:rsidRPr="00964271">
        <w:rPr>
          <w:rFonts w:ascii="Arial" w:hAnsi="Arial" w:cs="Arial"/>
          <w:sz w:val="22"/>
        </w:rPr>
        <w:t>nM</w:t>
      </w:r>
      <w:proofErr w:type="spellEnd"/>
      <w:r w:rsidR="00964271" w:rsidRPr="00964271">
        <w:rPr>
          <w:rFonts w:ascii="Arial" w:hAnsi="Arial" w:cs="Arial"/>
          <w:sz w:val="22"/>
        </w:rPr>
        <w:t xml:space="preserve">) along with </w:t>
      </w:r>
      <w:r w:rsidR="00964271" w:rsidRPr="00B4273B">
        <w:rPr>
          <w:rFonts w:ascii="Arial" w:hAnsi="Arial" w:cs="Arial"/>
          <w:sz w:val="22"/>
        </w:rPr>
        <w:t>His-NEDD8</w:t>
      </w:r>
      <w:r w:rsidR="00A06081">
        <w:rPr>
          <w:rFonts w:ascii="Arial" w:hAnsi="Arial" w:cs="Arial" w:hint="eastAsia"/>
          <w:sz w:val="22"/>
        </w:rPr>
        <w:t>,</w:t>
      </w:r>
      <w:r w:rsidR="00964271" w:rsidRPr="00B4273B">
        <w:rPr>
          <w:rFonts w:ascii="Arial" w:hAnsi="Arial" w:cs="Arial"/>
          <w:sz w:val="22"/>
        </w:rPr>
        <w:t xml:space="preserve"> </w:t>
      </w:r>
      <w:r w:rsidR="00A06081">
        <w:rPr>
          <w:rFonts w:ascii="Arial" w:hAnsi="Arial" w:cs="Arial" w:hint="eastAsia"/>
          <w:sz w:val="22"/>
        </w:rPr>
        <w:t>were</w:t>
      </w:r>
      <w:r w:rsidR="00964271" w:rsidRPr="00B4273B">
        <w:rPr>
          <w:rFonts w:ascii="Arial" w:hAnsi="Arial" w:cs="Arial"/>
          <w:sz w:val="22"/>
        </w:rPr>
        <w:t xml:space="preserve"> treated with </w:t>
      </w:r>
      <w:r w:rsidR="00730576" w:rsidRPr="005C1EC4">
        <w:rPr>
          <w:rFonts w:ascii="Arial" w:hAnsi="Arial" w:cs="Arial"/>
          <w:sz w:val="22"/>
        </w:rPr>
        <w:t xml:space="preserve">MG132 (10 </w:t>
      </w:r>
      <w:proofErr w:type="spellStart"/>
      <w:r w:rsidR="00730576" w:rsidRPr="005C1EC4">
        <w:rPr>
          <w:rFonts w:ascii="Arial" w:hAnsi="Arial" w:cs="Arial"/>
          <w:sz w:val="22"/>
        </w:rPr>
        <w:t>μM</w:t>
      </w:r>
      <w:proofErr w:type="spellEnd"/>
      <w:r w:rsidR="00730576" w:rsidRPr="005C1EC4">
        <w:rPr>
          <w:rFonts w:ascii="Arial" w:hAnsi="Arial" w:cs="Arial"/>
          <w:sz w:val="22"/>
        </w:rPr>
        <w:t>)</w:t>
      </w:r>
      <w:r w:rsidR="00730576">
        <w:rPr>
          <w:rFonts w:ascii="Arial" w:hAnsi="Arial" w:cs="Arial" w:hint="eastAsia"/>
          <w:sz w:val="22"/>
        </w:rPr>
        <w:t xml:space="preserve"> and </w:t>
      </w:r>
      <w:r w:rsidR="00730576" w:rsidRPr="00706913">
        <w:rPr>
          <w:rFonts w:ascii="Arial" w:hAnsi="Arial" w:cs="Arial"/>
          <w:sz w:val="22"/>
        </w:rPr>
        <w:t xml:space="preserve">HCQ (20 </w:t>
      </w:r>
      <w:proofErr w:type="spellStart"/>
      <w:r w:rsidR="00730576" w:rsidRPr="00706913">
        <w:rPr>
          <w:rFonts w:ascii="Arial" w:hAnsi="Arial" w:cs="Arial"/>
          <w:sz w:val="22"/>
        </w:rPr>
        <w:t>μM</w:t>
      </w:r>
      <w:proofErr w:type="spellEnd"/>
      <w:r w:rsidR="00730576" w:rsidRPr="00706913">
        <w:rPr>
          <w:rFonts w:ascii="Arial" w:hAnsi="Arial" w:cs="Arial"/>
          <w:sz w:val="22"/>
        </w:rPr>
        <w:t>) for 8 h</w:t>
      </w:r>
      <w:r w:rsidR="00964271" w:rsidRPr="00B4273B">
        <w:rPr>
          <w:rFonts w:ascii="Arial" w:hAnsi="Arial" w:cs="Arial"/>
          <w:sz w:val="22"/>
        </w:rPr>
        <w:t>.</w:t>
      </w:r>
      <w:r w:rsidR="00F52C73" w:rsidRPr="00B4273B">
        <w:rPr>
          <w:rFonts w:ascii="Arial" w:hAnsi="Arial" w:cs="Arial" w:hint="eastAsia"/>
          <w:sz w:val="22"/>
        </w:rPr>
        <w:t xml:space="preserve"> </w:t>
      </w:r>
      <w:r w:rsidR="00F52C73" w:rsidRPr="00B4273B">
        <w:rPr>
          <w:rFonts w:ascii="Arial" w:hAnsi="Arial" w:cs="Arial"/>
          <w:sz w:val="22"/>
        </w:rPr>
        <w:t>Immunoprecipitation with anti-Flag beads followed by immunoblotting for NEDD8</w:t>
      </w:r>
      <w:r w:rsidR="00B4273B" w:rsidRPr="00B4273B">
        <w:rPr>
          <w:rFonts w:ascii="Arial" w:hAnsi="Arial" w:cs="Arial" w:hint="eastAsia"/>
          <w:sz w:val="22"/>
        </w:rPr>
        <w:t>.</w:t>
      </w:r>
      <w:r w:rsidR="008C7705" w:rsidRPr="00507423">
        <w:rPr>
          <w:rFonts w:ascii="Arial" w:hAnsi="Arial" w:cs="Arial"/>
          <w:sz w:val="22"/>
        </w:rPr>
        <w:t xml:space="preserve"> </w:t>
      </w:r>
    </w:p>
    <w:p w14:paraId="396FA375" w14:textId="0179AC85" w:rsidR="006B4834" w:rsidRPr="00FF0BDB" w:rsidRDefault="00FF0BDB" w:rsidP="002A56B3">
      <w:pPr>
        <w:widowControl/>
        <w:wordWrap/>
        <w:autoSpaceDE/>
        <w:autoSpaceDN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619707BB" w14:textId="78DFE614" w:rsidR="00346A79" w:rsidRPr="00A61703" w:rsidRDefault="00346A79" w:rsidP="00346A79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 w:rsidRPr="00A61703">
        <w:rPr>
          <w:rFonts w:ascii="Arial" w:hAnsi="Arial" w:cs="Arial"/>
          <w:b/>
          <w:bCs/>
          <w:sz w:val="32"/>
          <w:szCs w:val="32"/>
        </w:rPr>
        <w:lastRenderedPageBreak/>
        <w:t>Figure S</w:t>
      </w:r>
      <w:r w:rsidR="002D03B0">
        <w:rPr>
          <w:rFonts w:ascii="Arial" w:hAnsi="Arial" w:cs="Arial" w:hint="eastAsia"/>
          <w:b/>
          <w:bCs/>
          <w:sz w:val="32"/>
          <w:szCs w:val="32"/>
        </w:rPr>
        <w:t>9</w:t>
      </w:r>
    </w:p>
    <w:p w14:paraId="7A10769C" w14:textId="40195CCE" w:rsidR="00346A79" w:rsidRPr="003C3DAD" w:rsidRDefault="00DF007A" w:rsidP="00034BE8">
      <w:pPr>
        <w:widowControl/>
        <w:wordWrap/>
        <w:autoSpaceDE/>
        <w:autoSpaceDN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1E0F313A" wp14:editId="1CCC93F2">
            <wp:extent cx="6534150" cy="4523740"/>
            <wp:effectExtent l="0" t="0" r="0" b="0"/>
            <wp:docPr id="1081014337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76" r="2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452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A32B2B" w14:textId="0742E05D" w:rsidR="00346A79" w:rsidRPr="00E63E9A" w:rsidRDefault="00346A79" w:rsidP="00346A79">
      <w:pPr>
        <w:widowControl/>
        <w:wordWrap/>
        <w:autoSpaceDE/>
        <w:autoSpaceDN/>
        <w:rPr>
          <w:rFonts w:ascii="Arial" w:hAnsi="Arial" w:cs="Arial"/>
          <w:b/>
          <w:bCs/>
          <w:sz w:val="22"/>
        </w:rPr>
      </w:pPr>
      <w:r w:rsidRPr="00EC0084">
        <w:rPr>
          <w:rFonts w:ascii="Arial" w:hAnsi="Arial" w:cs="Arial"/>
          <w:b/>
          <w:bCs/>
          <w:sz w:val="22"/>
        </w:rPr>
        <w:t>Figure S</w:t>
      </w:r>
      <w:r w:rsidR="002D03B0">
        <w:rPr>
          <w:rFonts w:ascii="Arial" w:hAnsi="Arial" w:cs="Arial" w:hint="eastAsia"/>
          <w:b/>
          <w:bCs/>
          <w:sz w:val="22"/>
        </w:rPr>
        <w:t>9</w:t>
      </w:r>
      <w:r w:rsidRPr="00EC0084">
        <w:rPr>
          <w:rFonts w:ascii="Arial" w:hAnsi="Arial" w:cs="Arial"/>
          <w:b/>
          <w:bCs/>
          <w:sz w:val="22"/>
        </w:rPr>
        <w:t xml:space="preserve">. </w:t>
      </w:r>
      <w:r w:rsidR="00B177C3" w:rsidRPr="00B177C3">
        <w:rPr>
          <w:rFonts w:ascii="Arial" w:hAnsi="Arial" w:cs="Arial"/>
          <w:b/>
          <w:bCs/>
          <w:sz w:val="22"/>
        </w:rPr>
        <w:t xml:space="preserve">Functional characterization of UCP1-dependent adipocyte browning upon </w:t>
      </w:r>
      <w:r w:rsidR="00B177C3" w:rsidRPr="00EC11F8">
        <w:rPr>
          <w:rFonts w:ascii="Arial" w:hAnsi="Arial" w:cs="Arial"/>
          <w:b/>
          <w:bCs/>
          <w:i/>
          <w:iCs/>
          <w:sz w:val="22"/>
        </w:rPr>
        <w:t>M</w:t>
      </w:r>
      <w:r w:rsidR="00A708C0">
        <w:rPr>
          <w:rFonts w:ascii="Arial" w:hAnsi="Arial" w:cs="Arial" w:hint="eastAsia"/>
          <w:b/>
          <w:bCs/>
          <w:i/>
          <w:iCs/>
          <w:sz w:val="22"/>
        </w:rPr>
        <w:t>dm</w:t>
      </w:r>
      <w:r w:rsidR="00B177C3" w:rsidRPr="00EC11F8">
        <w:rPr>
          <w:rFonts w:ascii="Arial" w:hAnsi="Arial" w:cs="Arial"/>
          <w:b/>
          <w:bCs/>
          <w:i/>
          <w:iCs/>
          <w:sz w:val="22"/>
        </w:rPr>
        <w:t xml:space="preserve">2 </w:t>
      </w:r>
      <w:r w:rsidR="00B177C3" w:rsidRPr="00B177C3">
        <w:rPr>
          <w:rFonts w:ascii="Arial" w:hAnsi="Arial" w:cs="Arial"/>
          <w:b/>
          <w:bCs/>
          <w:sz w:val="22"/>
        </w:rPr>
        <w:t>knockdown</w:t>
      </w:r>
      <w:r>
        <w:rPr>
          <w:rFonts w:ascii="Arial" w:hAnsi="Arial" w:cs="Arial" w:hint="eastAsia"/>
          <w:b/>
          <w:bCs/>
          <w:sz w:val="22"/>
        </w:rPr>
        <w:t xml:space="preserve">. </w:t>
      </w:r>
    </w:p>
    <w:p w14:paraId="01ADB502" w14:textId="4D6B0225" w:rsidR="00730576" w:rsidRPr="00CB5F4E" w:rsidRDefault="00F70EF6" w:rsidP="00730576">
      <w:pPr>
        <w:widowControl/>
        <w:wordWrap/>
        <w:autoSpaceDE/>
        <w:autoSpaceDN/>
        <w:rPr>
          <w:rFonts w:ascii="Arial" w:hAnsi="Arial" w:cs="Arial"/>
          <w:sz w:val="22"/>
        </w:rPr>
      </w:pPr>
      <w:r w:rsidRPr="00F70EF6">
        <w:rPr>
          <w:rFonts w:ascii="Arial" w:hAnsi="Arial" w:cs="Arial"/>
          <w:b/>
          <w:sz w:val="22"/>
        </w:rPr>
        <w:t>A</w:t>
      </w:r>
      <w:r>
        <w:rPr>
          <w:rFonts w:ascii="Arial" w:hAnsi="Arial" w:cs="Arial"/>
          <w:b/>
          <w:sz w:val="22"/>
        </w:rPr>
        <w:t xml:space="preserve"> </w:t>
      </w:r>
      <w:r w:rsidR="00022CEA" w:rsidRPr="00706913">
        <w:rPr>
          <w:rFonts w:ascii="Arial" w:hAnsi="Arial" w:cs="Arial"/>
          <w:sz w:val="22"/>
        </w:rPr>
        <w:t>Day 8 differentiated 3T3-L1 adipocytes transfected</w:t>
      </w:r>
      <w:r w:rsidR="00240B83">
        <w:rPr>
          <w:rFonts w:ascii="Arial" w:hAnsi="Arial" w:cs="Arial" w:hint="eastAsia"/>
          <w:sz w:val="22"/>
        </w:rPr>
        <w:t xml:space="preserve"> </w:t>
      </w:r>
      <w:proofErr w:type="gramStart"/>
      <w:r w:rsidR="00E54FA7">
        <w:rPr>
          <w:rFonts w:ascii="Arial" w:hAnsi="Arial" w:cs="Arial" w:hint="eastAsia"/>
          <w:sz w:val="22"/>
        </w:rPr>
        <w:t>3</w:t>
      </w:r>
      <w:r w:rsidR="00E54FA7">
        <w:rPr>
          <w:rFonts w:ascii="Arial" w:hAnsi="Arial" w:cs="Arial"/>
          <w:sz w:val="22"/>
        </w:rPr>
        <w:t>’</w:t>
      </w:r>
      <w:r w:rsidR="00E54FA7">
        <w:rPr>
          <w:rFonts w:ascii="Arial" w:hAnsi="Arial" w:cs="Arial" w:hint="eastAsia"/>
          <w:sz w:val="22"/>
        </w:rPr>
        <w:t xml:space="preserve">UTR-targeting </w:t>
      </w:r>
      <w:r w:rsidR="00022CEA" w:rsidRPr="00FB44E2">
        <w:rPr>
          <w:rFonts w:ascii="Arial" w:hAnsi="Arial" w:cs="Arial"/>
          <w:sz w:val="22"/>
        </w:rPr>
        <w:t>si-</w:t>
      </w:r>
      <w:r w:rsidR="00022CEA">
        <w:rPr>
          <w:rFonts w:ascii="Arial" w:hAnsi="Arial" w:cs="Arial" w:hint="eastAsia"/>
          <w:i/>
          <w:sz w:val="22"/>
        </w:rPr>
        <w:t xml:space="preserve">Mdm2 </w:t>
      </w:r>
      <w:r w:rsidR="00022CEA" w:rsidRPr="001177AF">
        <w:rPr>
          <w:rFonts w:ascii="Arial" w:hAnsi="Arial" w:cs="Arial"/>
          <w:iCs/>
          <w:sz w:val="22"/>
        </w:rPr>
        <w:t xml:space="preserve">(25 </w:t>
      </w:r>
      <w:proofErr w:type="spellStart"/>
      <w:r w:rsidR="00022CEA" w:rsidRPr="001177AF">
        <w:rPr>
          <w:rFonts w:ascii="Arial" w:hAnsi="Arial" w:cs="Arial"/>
          <w:iCs/>
          <w:sz w:val="22"/>
        </w:rPr>
        <w:t>nM</w:t>
      </w:r>
      <w:proofErr w:type="spellEnd"/>
      <w:r w:rsidR="00022CEA" w:rsidRPr="001177AF">
        <w:rPr>
          <w:rFonts w:ascii="Arial" w:hAnsi="Arial" w:cs="Arial"/>
          <w:iCs/>
          <w:sz w:val="22"/>
        </w:rPr>
        <w:t>)</w:t>
      </w:r>
      <w:r w:rsidR="00022CEA" w:rsidRPr="001177AF">
        <w:rPr>
          <w:rFonts w:ascii="Arial" w:hAnsi="Arial" w:cs="Arial" w:hint="eastAsia"/>
          <w:iCs/>
          <w:sz w:val="22"/>
        </w:rPr>
        <w:t>,</w:t>
      </w:r>
      <w:r w:rsidR="00022CEA">
        <w:rPr>
          <w:rFonts w:ascii="Arial" w:hAnsi="Arial" w:cs="Arial" w:hint="eastAsia"/>
          <w:sz w:val="22"/>
        </w:rPr>
        <w:t xml:space="preserve"> combination of </w:t>
      </w:r>
      <w:r w:rsidR="00E54FA7">
        <w:rPr>
          <w:rFonts w:ascii="Arial" w:hAnsi="Arial" w:cs="Arial" w:hint="eastAsia"/>
          <w:sz w:val="22"/>
        </w:rPr>
        <w:t>3</w:t>
      </w:r>
      <w:proofErr w:type="gramEnd"/>
      <w:r w:rsidR="00E54FA7">
        <w:rPr>
          <w:rFonts w:ascii="Arial" w:hAnsi="Arial" w:cs="Arial"/>
          <w:sz w:val="22"/>
        </w:rPr>
        <w:t>’</w:t>
      </w:r>
      <w:r w:rsidR="00E54FA7">
        <w:rPr>
          <w:rFonts w:ascii="Arial" w:hAnsi="Arial" w:cs="Arial" w:hint="eastAsia"/>
          <w:sz w:val="22"/>
        </w:rPr>
        <w:t xml:space="preserve">UTR-targeting </w:t>
      </w:r>
      <w:r w:rsidR="00022CEA" w:rsidRPr="00FB44E2">
        <w:rPr>
          <w:rFonts w:ascii="Arial" w:hAnsi="Arial" w:cs="Arial"/>
          <w:sz w:val="22"/>
        </w:rPr>
        <w:t>si-</w:t>
      </w:r>
      <w:r w:rsidR="00022CEA">
        <w:rPr>
          <w:rFonts w:ascii="Arial" w:hAnsi="Arial" w:cs="Arial" w:hint="eastAsia"/>
          <w:i/>
          <w:sz w:val="22"/>
        </w:rPr>
        <w:t>Mdm2</w:t>
      </w:r>
      <w:r w:rsidR="00022CEA">
        <w:rPr>
          <w:rFonts w:ascii="Arial" w:hAnsi="Arial" w:cs="Arial" w:hint="eastAsia"/>
          <w:sz w:val="22"/>
        </w:rPr>
        <w:t xml:space="preserve"> </w:t>
      </w:r>
      <w:r w:rsidR="00022CEA" w:rsidRPr="001177AF">
        <w:rPr>
          <w:rFonts w:ascii="Arial" w:hAnsi="Arial" w:cs="Arial"/>
          <w:iCs/>
          <w:sz w:val="22"/>
        </w:rPr>
        <w:t xml:space="preserve">(25 </w:t>
      </w:r>
      <w:proofErr w:type="spellStart"/>
      <w:r w:rsidR="00022CEA" w:rsidRPr="001177AF">
        <w:rPr>
          <w:rFonts w:ascii="Arial" w:hAnsi="Arial" w:cs="Arial"/>
          <w:iCs/>
          <w:sz w:val="22"/>
        </w:rPr>
        <w:t>nM</w:t>
      </w:r>
      <w:proofErr w:type="spellEnd"/>
      <w:r w:rsidR="00022CEA" w:rsidRPr="001177AF">
        <w:rPr>
          <w:rFonts w:ascii="Arial" w:hAnsi="Arial" w:cs="Arial"/>
          <w:iCs/>
          <w:sz w:val="22"/>
        </w:rPr>
        <w:t>)</w:t>
      </w:r>
      <w:r w:rsidR="00022CEA">
        <w:rPr>
          <w:rFonts w:ascii="Arial" w:hAnsi="Arial" w:cs="Arial" w:hint="eastAsia"/>
          <w:iCs/>
          <w:sz w:val="22"/>
        </w:rPr>
        <w:t xml:space="preserve"> </w:t>
      </w:r>
      <w:r w:rsidR="00022CEA">
        <w:rPr>
          <w:rFonts w:ascii="Arial" w:hAnsi="Arial" w:cs="Arial" w:hint="eastAsia"/>
          <w:sz w:val="22"/>
        </w:rPr>
        <w:t>and pcMDM2</w:t>
      </w:r>
      <w:r w:rsidR="00022CEA" w:rsidRPr="00FB44E2">
        <w:rPr>
          <w:rFonts w:ascii="Arial" w:hAnsi="Arial" w:cs="Arial"/>
          <w:sz w:val="22"/>
        </w:rPr>
        <w:t xml:space="preserve"> WT, </w:t>
      </w:r>
      <w:r w:rsidR="00022CEA">
        <w:rPr>
          <w:rFonts w:ascii="Arial" w:hAnsi="Arial" w:cs="Arial" w:hint="eastAsia"/>
          <w:sz w:val="22"/>
        </w:rPr>
        <w:t xml:space="preserve">combination of </w:t>
      </w:r>
      <w:r w:rsidR="00E54FA7">
        <w:rPr>
          <w:rFonts w:ascii="Arial" w:hAnsi="Arial" w:cs="Arial" w:hint="eastAsia"/>
          <w:sz w:val="22"/>
        </w:rPr>
        <w:t>3</w:t>
      </w:r>
      <w:r w:rsidR="00E54FA7">
        <w:rPr>
          <w:rFonts w:ascii="Arial" w:hAnsi="Arial" w:cs="Arial"/>
          <w:sz w:val="22"/>
        </w:rPr>
        <w:t>’</w:t>
      </w:r>
      <w:r w:rsidR="00E54FA7">
        <w:rPr>
          <w:rFonts w:ascii="Arial" w:hAnsi="Arial" w:cs="Arial" w:hint="eastAsia"/>
          <w:sz w:val="22"/>
        </w:rPr>
        <w:t xml:space="preserve">UTR-targeting </w:t>
      </w:r>
      <w:r w:rsidR="00022CEA" w:rsidRPr="00FB44E2">
        <w:rPr>
          <w:rFonts w:ascii="Arial" w:hAnsi="Arial" w:cs="Arial"/>
          <w:sz w:val="22"/>
        </w:rPr>
        <w:t>si-</w:t>
      </w:r>
      <w:r w:rsidR="00022CEA">
        <w:rPr>
          <w:rFonts w:ascii="Arial" w:hAnsi="Arial" w:cs="Arial" w:hint="eastAsia"/>
          <w:i/>
          <w:sz w:val="22"/>
        </w:rPr>
        <w:t>Mdm2</w:t>
      </w:r>
      <w:r w:rsidR="00022CEA" w:rsidRPr="00FB44E2">
        <w:rPr>
          <w:rFonts w:ascii="Arial" w:hAnsi="Arial" w:cs="Arial"/>
          <w:sz w:val="22"/>
        </w:rPr>
        <w:t xml:space="preserve"> </w:t>
      </w:r>
      <w:r w:rsidR="00022CEA" w:rsidRPr="001177AF">
        <w:rPr>
          <w:rFonts w:ascii="Arial" w:hAnsi="Arial" w:cs="Arial"/>
          <w:iCs/>
          <w:sz w:val="22"/>
        </w:rPr>
        <w:t xml:space="preserve">(25 </w:t>
      </w:r>
      <w:proofErr w:type="spellStart"/>
      <w:r w:rsidR="00022CEA" w:rsidRPr="001177AF">
        <w:rPr>
          <w:rFonts w:ascii="Arial" w:hAnsi="Arial" w:cs="Arial"/>
          <w:iCs/>
          <w:sz w:val="22"/>
        </w:rPr>
        <w:t>nM</w:t>
      </w:r>
      <w:proofErr w:type="spellEnd"/>
      <w:r w:rsidR="00022CEA" w:rsidRPr="001177AF">
        <w:rPr>
          <w:rFonts w:ascii="Arial" w:hAnsi="Arial" w:cs="Arial"/>
          <w:iCs/>
          <w:sz w:val="22"/>
        </w:rPr>
        <w:t>)</w:t>
      </w:r>
      <w:r w:rsidR="00022CEA">
        <w:rPr>
          <w:rFonts w:ascii="Arial" w:hAnsi="Arial" w:cs="Arial" w:hint="eastAsia"/>
          <w:iCs/>
          <w:sz w:val="22"/>
        </w:rPr>
        <w:t xml:space="preserve"> </w:t>
      </w:r>
      <w:r w:rsidR="00022CEA">
        <w:rPr>
          <w:rFonts w:ascii="Arial" w:hAnsi="Arial" w:cs="Arial" w:hint="eastAsia"/>
          <w:sz w:val="22"/>
        </w:rPr>
        <w:t>and pcMDM2 Y287F/Y308F,</w:t>
      </w:r>
      <w:r w:rsidR="00022CEA" w:rsidRPr="00706913">
        <w:rPr>
          <w:rFonts w:ascii="Arial" w:hAnsi="Arial" w:cs="Arial"/>
          <w:sz w:val="22"/>
        </w:rPr>
        <w:t xml:space="preserve"> </w:t>
      </w:r>
      <w:r w:rsidR="00022CEA">
        <w:rPr>
          <w:rFonts w:ascii="Arial" w:hAnsi="Arial" w:cs="Arial" w:hint="eastAsia"/>
          <w:sz w:val="22"/>
        </w:rPr>
        <w:t>were</w:t>
      </w:r>
      <w:r w:rsidR="00022CEA" w:rsidRPr="00706913">
        <w:rPr>
          <w:rFonts w:ascii="Arial" w:hAnsi="Arial" w:cs="Arial"/>
          <w:sz w:val="22"/>
        </w:rPr>
        <w:t xml:space="preserve"> treated with </w:t>
      </w:r>
      <w:r w:rsidR="00022CEA" w:rsidRPr="005C1EC4">
        <w:rPr>
          <w:rFonts w:ascii="Arial" w:hAnsi="Arial" w:cs="Arial"/>
          <w:sz w:val="22"/>
        </w:rPr>
        <w:t xml:space="preserve">MG132 (10 </w:t>
      </w:r>
      <w:proofErr w:type="spellStart"/>
      <w:r w:rsidR="00022CEA" w:rsidRPr="005C1EC4">
        <w:rPr>
          <w:rFonts w:ascii="Arial" w:hAnsi="Arial" w:cs="Arial"/>
          <w:sz w:val="22"/>
        </w:rPr>
        <w:t>μM</w:t>
      </w:r>
      <w:proofErr w:type="spellEnd"/>
      <w:r w:rsidR="00022CEA" w:rsidRPr="005C1EC4">
        <w:rPr>
          <w:rFonts w:ascii="Arial" w:hAnsi="Arial" w:cs="Arial"/>
          <w:sz w:val="22"/>
        </w:rPr>
        <w:t>)</w:t>
      </w:r>
      <w:r w:rsidR="00022CEA">
        <w:rPr>
          <w:rFonts w:ascii="Arial" w:hAnsi="Arial" w:cs="Arial" w:hint="eastAsia"/>
          <w:sz w:val="22"/>
        </w:rPr>
        <w:t xml:space="preserve"> and </w:t>
      </w:r>
      <w:r w:rsidR="00022CEA" w:rsidRPr="00706913">
        <w:rPr>
          <w:rFonts w:ascii="Arial" w:hAnsi="Arial" w:cs="Arial"/>
          <w:sz w:val="22"/>
        </w:rPr>
        <w:t xml:space="preserve">HCQ (20 </w:t>
      </w:r>
      <w:proofErr w:type="spellStart"/>
      <w:r w:rsidR="00022CEA" w:rsidRPr="00706913">
        <w:rPr>
          <w:rFonts w:ascii="Arial" w:hAnsi="Arial" w:cs="Arial"/>
          <w:sz w:val="22"/>
        </w:rPr>
        <w:t>μM</w:t>
      </w:r>
      <w:proofErr w:type="spellEnd"/>
      <w:r w:rsidR="00022CEA" w:rsidRPr="00706913">
        <w:rPr>
          <w:rFonts w:ascii="Arial" w:hAnsi="Arial" w:cs="Arial"/>
          <w:sz w:val="22"/>
        </w:rPr>
        <w:t xml:space="preserve">) for 8 h. Immunoprecipitation with anti-UCP1 antibody followed by </w:t>
      </w:r>
      <w:r w:rsidR="00022CEA" w:rsidRPr="00900C50">
        <w:rPr>
          <w:rFonts w:ascii="Arial" w:hAnsi="Arial" w:cs="Arial"/>
          <w:sz w:val="22"/>
        </w:rPr>
        <w:t xml:space="preserve">immunoblotting for </w:t>
      </w:r>
      <w:r w:rsidR="00022CEA">
        <w:rPr>
          <w:rFonts w:ascii="Arial" w:hAnsi="Arial" w:cs="Arial" w:hint="eastAsia"/>
          <w:sz w:val="22"/>
        </w:rPr>
        <w:t>NEDD8</w:t>
      </w:r>
      <w:r w:rsidR="00022CEA" w:rsidRPr="00900C50">
        <w:rPr>
          <w:rFonts w:ascii="Arial" w:hAnsi="Arial" w:cs="Arial"/>
          <w:sz w:val="22"/>
        </w:rPr>
        <w:t>.</w:t>
      </w:r>
      <w:r>
        <w:rPr>
          <w:rFonts w:ascii="Arial" w:hAnsi="Arial" w:cs="Arial"/>
          <w:b/>
          <w:sz w:val="22"/>
        </w:rPr>
        <w:t xml:space="preserve"> </w:t>
      </w:r>
      <w:r w:rsidRPr="00E96ED8">
        <w:rPr>
          <w:rFonts w:ascii="Arial" w:hAnsi="Arial" w:cs="Arial"/>
          <w:b/>
          <w:sz w:val="22"/>
        </w:rPr>
        <w:t>B</w:t>
      </w:r>
      <w:r w:rsidR="00F52C73" w:rsidRPr="00E96ED8">
        <w:rPr>
          <w:rFonts w:ascii="Arial" w:hAnsi="Arial" w:cs="Arial"/>
          <w:sz w:val="22"/>
        </w:rPr>
        <w:t>–</w:t>
      </w:r>
      <w:r w:rsidRPr="00E96ED8">
        <w:rPr>
          <w:rFonts w:ascii="Arial" w:hAnsi="Arial" w:cs="Arial"/>
          <w:b/>
          <w:bCs/>
          <w:sz w:val="22"/>
        </w:rPr>
        <w:t>E</w:t>
      </w:r>
      <w:r w:rsidR="006E3314" w:rsidRPr="00E96ED8">
        <w:rPr>
          <w:rFonts w:ascii="Arial" w:hAnsi="Arial" w:cs="Arial"/>
          <w:sz w:val="22"/>
        </w:rPr>
        <w:t xml:space="preserve"> </w:t>
      </w:r>
      <w:r w:rsidR="00E63E9A" w:rsidRPr="00E96ED8">
        <w:rPr>
          <w:rFonts w:ascii="Arial" w:hAnsi="Arial" w:cs="Arial"/>
          <w:sz w:val="22"/>
        </w:rPr>
        <w:t xml:space="preserve">3T3-L1 </w:t>
      </w:r>
      <w:r w:rsidR="00DD07CA" w:rsidRPr="00E96ED8">
        <w:rPr>
          <w:rFonts w:ascii="Arial" w:hAnsi="Arial" w:cs="Arial" w:hint="eastAsia"/>
          <w:sz w:val="22"/>
        </w:rPr>
        <w:t>adipocytes</w:t>
      </w:r>
      <w:r w:rsidR="00E63E9A" w:rsidRPr="00E96ED8">
        <w:rPr>
          <w:rFonts w:ascii="Arial" w:hAnsi="Arial" w:cs="Arial"/>
          <w:sz w:val="22"/>
        </w:rPr>
        <w:t xml:space="preserve"> transfected with si-</w:t>
      </w:r>
      <w:r w:rsidR="00E63E9A" w:rsidRPr="00E96ED8">
        <w:rPr>
          <w:rFonts w:ascii="Arial" w:hAnsi="Arial" w:cs="Arial"/>
          <w:i/>
          <w:iCs/>
          <w:sz w:val="22"/>
        </w:rPr>
        <w:t>Ctrl</w:t>
      </w:r>
      <w:r w:rsidR="00E63E9A" w:rsidRPr="00E96ED8">
        <w:rPr>
          <w:rFonts w:ascii="Arial" w:hAnsi="Arial" w:cs="Arial"/>
          <w:sz w:val="22"/>
        </w:rPr>
        <w:t>, si-</w:t>
      </w:r>
      <w:r w:rsidR="00E63E9A" w:rsidRPr="00E96ED8">
        <w:rPr>
          <w:rFonts w:ascii="Arial" w:hAnsi="Arial" w:cs="Arial"/>
          <w:i/>
          <w:iCs/>
          <w:sz w:val="22"/>
        </w:rPr>
        <w:t>Mdm2</w:t>
      </w:r>
      <w:r w:rsidR="00E63E9A" w:rsidRPr="00E96ED8">
        <w:rPr>
          <w:rFonts w:ascii="Arial" w:hAnsi="Arial" w:cs="Arial"/>
          <w:sz w:val="22"/>
        </w:rPr>
        <w:t xml:space="preserve"> (</w:t>
      </w:r>
      <w:r w:rsidR="00EF5F18" w:rsidRPr="00E96ED8">
        <w:rPr>
          <w:rFonts w:ascii="Arial" w:hAnsi="Arial" w:cs="Arial" w:hint="eastAsia"/>
          <w:sz w:val="22"/>
        </w:rPr>
        <w:t>25</w:t>
      </w:r>
      <w:r w:rsidR="00E63E9A" w:rsidRPr="00E96ED8">
        <w:rPr>
          <w:rFonts w:ascii="Arial" w:hAnsi="Arial" w:cs="Arial"/>
          <w:sz w:val="22"/>
        </w:rPr>
        <w:t xml:space="preserve"> </w:t>
      </w:r>
      <w:proofErr w:type="spellStart"/>
      <w:r w:rsidR="00E63E9A" w:rsidRPr="00E96ED8">
        <w:rPr>
          <w:rFonts w:ascii="Arial" w:hAnsi="Arial" w:cs="Arial"/>
          <w:sz w:val="22"/>
        </w:rPr>
        <w:t>nM</w:t>
      </w:r>
      <w:proofErr w:type="spellEnd"/>
      <w:r w:rsidR="00E63E9A" w:rsidRPr="00E96ED8">
        <w:rPr>
          <w:rFonts w:ascii="Arial" w:hAnsi="Arial" w:cs="Arial"/>
          <w:sz w:val="22"/>
        </w:rPr>
        <w:t>), si-</w:t>
      </w:r>
      <w:r w:rsidR="00E63E9A" w:rsidRPr="00E96ED8">
        <w:rPr>
          <w:rFonts w:ascii="Arial" w:hAnsi="Arial" w:cs="Arial"/>
          <w:i/>
          <w:iCs/>
          <w:sz w:val="22"/>
        </w:rPr>
        <w:t>Ucp1</w:t>
      </w:r>
      <w:r w:rsidR="00E63E9A" w:rsidRPr="00E96ED8">
        <w:rPr>
          <w:rFonts w:ascii="Arial" w:hAnsi="Arial" w:cs="Arial"/>
          <w:sz w:val="22"/>
        </w:rPr>
        <w:t xml:space="preserve"> (</w:t>
      </w:r>
      <w:r w:rsidR="00EF5F18" w:rsidRPr="00E96ED8">
        <w:rPr>
          <w:rFonts w:ascii="Arial" w:hAnsi="Arial" w:cs="Arial" w:hint="eastAsia"/>
          <w:sz w:val="22"/>
        </w:rPr>
        <w:t>25</w:t>
      </w:r>
      <w:r w:rsidR="00E63E9A" w:rsidRPr="00E96ED8">
        <w:rPr>
          <w:rFonts w:ascii="Arial" w:hAnsi="Arial" w:cs="Arial"/>
          <w:sz w:val="22"/>
        </w:rPr>
        <w:t xml:space="preserve"> </w:t>
      </w:r>
      <w:proofErr w:type="spellStart"/>
      <w:r w:rsidR="00E63E9A" w:rsidRPr="00E96ED8">
        <w:rPr>
          <w:rFonts w:ascii="Arial" w:hAnsi="Arial" w:cs="Arial"/>
          <w:sz w:val="22"/>
        </w:rPr>
        <w:t>nM</w:t>
      </w:r>
      <w:proofErr w:type="spellEnd"/>
      <w:r w:rsidR="00E63E9A" w:rsidRPr="00E96ED8">
        <w:rPr>
          <w:rFonts w:ascii="Arial" w:hAnsi="Arial" w:cs="Arial"/>
          <w:sz w:val="22"/>
        </w:rPr>
        <w:t>), or a combination of si-</w:t>
      </w:r>
      <w:r w:rsidR="00E63E9A" w:rsidRPr="00E96ED8">
        <w:rPr>
          <w:rFonts w:ascii="Arial" w:hAnsi="Arial" w:cs="Arial" w:hint="eastAsia"/>
          <w:i/>
          <w:iCs/>
          <w:sz w:val="22"/>
        </w:rPr>
        <w:t>Ucp1</w:t>
      </w:r>
      <w:r w:rsidR="00E63E9A" w:rsidRPr="00E96ED8">
        <w:rPr>
          <w:rFonts w:ascii="Arial" w:hAnsi="Arial" w:cs="Arial"/>
          <w:sz w:val="22"/>
        </w:rPr>
        <w:t xml:space="preserve"> (</w:t>
      </w:r>
      <w:r w:rsidR="00EF5F18" w:rsidRPr="00E96ED8">
        <w:rPr>
          <w:rFonts w:ascii="Arial" w:hAnsi="Arial" w:cs="Arial" w:hint="eastAsia"/>
          <w:sz w:val="22"/>
        </w:rPr>
        <w:t>25</w:t>
      </w:r>
      <w:r w:rsidR="00E63E9A" w:rsidRPr="00E96ED8">
        <w:rPr>
          <w:rFonts w:ascii="Arial" w:hAnsi="Arial" w:cs="Arial"/>
          <w:sz w:val="22"/>
        </w:rPr>
        <w:t xml:space="preserve"> </w:t>
      </w:r>
      <w:proofErr w:type="spellStart"/>
      <w:r w:rsidR="00E63E9A" w:rsidRPr="00E96ED8">
        <w:rPr>
          <w:rFonts w:ascii="Arial" w:hAnsi="Arial" w:cs="Arial"/>
          <w:sz w:val="22"/>
        </w:rPr>
        <w:t>nM</w:t>
      </w:r>
      <w:proofErr w:type="spellEnd"/>
      <w:r w:rsidR="00E63E9A" w:rsidRPr="00E96ED8">
        <w:rPr>
          <w:rFonts w:ascii="Arial" w:hAnsi="Arial" w:cs="Arial"/>
          <w:sz w:val="22"/>
        </w:rPr>
        <w:t>) and si-</w:t>
      </w:r>
      <w:r w:rsidR="00E63E9A" w:rsidRPr="00E96ED8">
        <w:rPr>
          <w:rFonts w:ascii="Arial" w:hAnsi="Arial" w:cs="Arial" w:hint="eastAsia"/>
          <w:i/>
          <w:iCs/>
          <w:sz w:val="22"/>
        </w:rPr>
        <w:t>Mdm2</w:t>
      </w:r>
      <w:r w:rsidR="00E63E9A" w:rsidRPr="00E96ED8">
        <w:rPr>
          <w:rFonts w:ascii="Arial" w:hAnsi="Arial" w:cs="Arial"/>
          <w:sz w:val="22"/>
        </w:rPr>
        <w:t xml:space="preserve"> (</w:t>
      </w:r>
      <w:r w:rsidR="00EF5F18" w:rsidRPr="00E96ED8">
        <w:rPr>
          <w:rFonts w:ascii="Arial" w:hAnsi="Arial" w:cs="Arial" w:hint="eastAsia"/>
          <w:sz w:val="22"/>
        </w:rPr>
        <w:t>25</w:t>
      </w:r>
      <w:r w:rsidR="00E63E9A" w:rsidRPr="00E96ED8">
        <w:rPr>
          <w:rFonts w:ascii="Arial" w:hAnsi="Arial" w:cs="Arial"/>
          <w:sz w:val="22"/>
        </w:rPr>
        <w:t xml:space="preserve"> </w:t>
      </w:r>
      <w:proofErr w:type="spellStart"/>
      <w:r w:rsidR="00E63E9A" w:rsidRPr="00E96ED8">
        <w:rPr>
          <w:rFonts w:ascii="Arial" w:hAnsi="Arial" w:cs="Arial"/>
          <w:sz w:val="22"/>
        </w:rPr>
        <w:t>nM</w:t>
      </w:r>
      <w:proofErr w:type="spellEnd"/>
      <w:r w:rsidR="00E63E9A" w:rsidRPr="00E96ED8">
        <w:rPr>
          <w:rFonts w:ascii="Arial" w:hAnsi="Arial" w:cs="Arial"/>
          <w:sz w:val="22"/>
        </w:rPr>
        <w:t xml:space="preserve">) </w:t>
      </w:r>
      <w:r w:rsidR="00730576" w:rsidRPr="00E96ED8">
        <w:rPr>
          <w:rFonts w:ascii="Arial" w:hAnsi="Arial" w:cs="Arial" w:hint="eastAsia"/>
          <w:sz w:val="22"/>
        </w:rPr>
        <w:t xml:space="preserve">were differentiated </w:t>
      </w:r>
      <w:r w:rsidR="00730576" w:rsidRPr="00E96ED8">
        <w:rPr>
          <w:rFonts w:ascii="Arial" w:hAnsi="Arial" w:cs="Arial"/>
          <w:sz w:val="22"/>
        </w:rPr>
        <w:t>for 8 days</w:t>
      </w:r>
      <w:r w:rsidR="00E63E9A" w:rsidRPr="00E96ED8">
        <w:rPr>
          <w:rFonts w:ascii="Arial" w:hAnsi="Arial" w:cs="Arial" w:hint="eastAsia"/>
          <w:sz w:val="22"/>
        </w:rPr>
        <w:t>.</w:t>
      </w:r>
      <w:r w:rsidR="0030541E" w:rsidRPr="00E96ED8">
        <w:rPr>
          <w:rFonts w:ascii="Arial" w:hAnsi="Arial" w:cs="Arial"/>
          <w:sz w:val="22"/>
        </w:rPr>
        <w:t xml:space="preserve"> </w:t>
      </w:r>
      <w:r w:rsidRPr="00E96ED8">
        <w:rPr>
          <w:rFonts w:ascii="Arial" w:hAnsi="Arial" w:cs="Arial"/>
          <w:b/>
          <w:bCs/>
          <w:sz w:val="22"/>
        </w:rPr>
        <w:t>B</w:t>
      </w:r>
      <w:r w:rsidR="00507423" w:rsidRPr="00E96ED8">
        <w:rPr>
          <w:rFonts w:ascii="Arial" w:hAnsi="Arial" w:cs="Arial" w:hint="eastAsia"/>
          <w:sz w:val="22"/>
        </w:rPr>
        <w:t xml:space="preserve"> </w:t>
      </w:r>
      <w:r w:rsidR="00507423" w:rsidRPr="00E96ED8">
        <w:rPr>
          <w:rFonts w:ascii="Arial" w:hAnsi="Arial" w:cs="Arial"/>
          <w:sz w:val="22"/>
        </w:rPr>
        <w:t>RT-qPCR analysis</w:t>
      </w:r>
      <w:r w:rsidR="00507423" w:rsidRPr="00E96ED8">
        <w:rPr>
          <w:rFonts w:ascii="Arial" w:hAnsi="Arial" w:cs="Arial" w:hint="eastAsia"/>
          <w:sz w:val="22"/>
        </w:rPr>
        <w:t xml:space="preserve"> of</w:t>
      </w:r>
      <w:r w:rsidR="00507423" w:rsidRPr="00E96ED8">
        <w:rPr>
          <w:rFonts w:ascii="Arial" w:hAnsi="Arial" w:cs="Arial"/>
          <w:sz w:val="22"/>
        </w:rPr>
        <w:t xml:space="preserve"> UCP1 upstream genes</w:t>
      </w:r>
      <w:r w:rsidR="002B6D59" w:rsidRPr="00E96ED8">
        <w:rPr>
          <w:rFonts w:ascii="Arial" w:hAnsi="Arial" w:cs="Arial"/>
          <w:sz w:val="22"/>
        </w:rPr>
        <w:t>.</w:t>
      </w:r>
      <w:r w:rsidRPr="00E96ED8">
        <w:rPr>
          <w:rFonts w:ascii="Arial" w:hAnsi="Arial" w:cs="Arial"/>
          <w:sz w:val="22"/>
        </w:rPr>
        <w:t xml:space="preserve"> </w:t>
      </w:r>
      <w:r w:rsidRPr="00E96ED8">
        <w:rPr>
          <w:rFonts w:ascii="Arial" w:hAnsi="Arial" w:cs="Arial"/>
          <w:b/>
          <w:sz w:val="22"/>
        </w:rPr>
        <w:t>C</w:t>
      </w:r>
      <w:r w:rsidRPr="00E96ED8">
        <w:rPr>
          <w:rFonts w:ascii="Arial" w:hAnsi="Arial" w:cs="Arial" w:hint="eastAsia"/>
          <w:sz w:val="22"/>
        </w:rPr>
        <w:t xml:space="preserve"> </w:t>
      </w:r>
      <w:r w:rsidRPr="00E96ED8">
        <w:rPr>
          <w:rFonts w:ascii="Arial" w:hAnsi="Arial" w:cs="Arial"/>
          <w:sz w:val="22"/>
        </w:rPr>
        <w:t xml:space="preserve">RT-qPCR analysis of Mitochondrial encoded genes </w:t>
      </w:r>
      <w:r w:rsidRPr="00E96ED8">
        <w:rPr>
          <w:rFonts w:ascii="Arial" w:hAnsi="Arial" w:cs="Arial"/>
          <w:bCs/>
          <w:sz w:val="22"/>
        </w:rPr>
        <w:t>(n = 5)</w:t>
      </w:r>
      <w:r w:rsidRPr="00E96ED8">
        <w:rPr>
          <w:rFonts w:ascii="Arial" w:hAnsi="Arial" w:cs="Arial"/>
          <w:sz w:val="22"/>
        </w:rPr>
        <w:t xml:space="preserve">. </w:t>
      </w:r>
      <w:r w:rsidRPr="00E96ED8">
        <w:rPr>
          <w:rFonts w:ascii="Arial" w:hAnsi="Arial" w:cs="Arial"/>
          <w:b/>
          <w:sz w:val="22"/>
        </w:rPr>
        <w:t>D</w:t>
      </w:r>
      <w:r w:rsidR="0085772E" w:rsidRPr="00E96ED8">
        <w:rPr>
          <w:rFonts w:ascii="Arial" w:hAnsi="Arial" w:cs="Arial" w:hint="eastAsia"/>
          <w:sz w:val="22"/>
        </w:rPr>
        <w:t xml:space="preserve"> </w:t>
      </w:r>
      <w:r w:rsidR="00730576" w:rsidRPr="00E96ED8">
        <w:rPr>
          <w:rFonts w:ascii="Arial" w:hAnsi="Arial" w:cs="Arial"/>
          <w:sz w:val="22"/>
        </w:rPr>
        <w:t>Basal respiration, maximal respiration, proton leak, and ATP production derived from OCR measurements</w:t>
      </w:r>
      <w:r w:rsidR="00730576" w:rsidRPr="00E96ED8">
        <w:rPr>
          <w:rFonts w:ascii="Arial" w:hAnsi="Arial" w:cs="Arial" w:hint="eastAsia"/>
          <w:sz w:val="22"/>
        </w:rPr>
        <w:t xml:space="preserve">. </w:t>
      </w:r>
      <w:r w:rsidRPr="00E96ED8">
        <w:rPr>
          <w:rFonts w:ascii="Arial" w:hAnsi="Arial" w:cs="Arial"/>
          <w:b/>
          <w:bCs/>
          <w:sz w:val="22"/>
        </w:rPr>
        <w:t>E</w:t>
      </w:r>
      <w:r w:rsidR="0085772E" w:rsidRPr="00E96ED8">
        <w:rPr>
          <w:rFonts w:ascii="Arial" w:hAnsi="Arial" w:cs="Arial" w:hint="eastAsia"/>
          <w:sz w:val="22"/>
        </w:rPr>
        <w:t xml:space="preserve"> </w:t>
      </w:r>
      <w:r w:rsidR="00730576" w:rsidRPr="00E96ED8">
        <w:rPr>
          <w:rFonts w:ascii="Arial" w:hAnsi="Arial" w:cs="Arial" w:hint="eastAsia"/>
          <w:sz w:val="22"/>
        </w:rPr>
        <w:t>B</w:t>
      </w:r>
      <w:r w:rsidR="00730576" w:rsidRPr="00E96ED8">
        <w:rPr>
          <w:rFonts w:ascii="Arial" w:hAnsi="Arial" w:cs="Arial"/>
          <w:sz w:val="22"/>
        </w:rPr>
        <w:t>asal glycolysis, maximal glycolysis, and glycolytic capacity</w:t>
      </w:r>
      <w:r w:rsidR="00730576" w:rsidRPr="00E96ED8">
        <w:rPr>
          <w:rFonts w:ascii="Arial" w:hAnsi="Arial" w:cs="Arial" w:hint="eastAsia"/>
          <w:sz w:val="22"/>
        </w:rPr>
        <w:t xml:space="preserve"> </w:t>
      </w:r>
      <w:r w:rsidR="00730576" w:rsidRPr="00E96ED8">
        <w:rPr>
          <w:rFonts w:ascii="Arial" w:hAnsi="Arial" w:cs="Arial"/>
          <w:sz w:val="22"/>
        </w:rPr>
        <w:t>derived from ECAR measurements.</w:t>
      </w:r>
      <w:r w:rsidR="00730576" w:rsidRPr="00E96ED8">
        <w:rPr>
          <w:rFonts w:ascii="Arial" w:hAnsi="Arial" w:cs="Arial" w:hint="eastAsia"/>
          <w:sz w:val="22"/>
        </w:rPr>
        <w:t xml:space="preserve"> </w:t>
      </w:r>
      <w:r w:rsidR="002B6D59" w:rsidRPr="00E96ED8">
        <w:rPr>
          <w:rFonts w:ascii="Arial" w:hAnsi="Arial" w:cs="Arial"/>
          <w:sz w:val="22"/>
        </w:rPr>
        <w:t xml:space="preserve">All data are </w:t>
      </w:r>
      <w:r w:rsidR="00B752D4" w:rsidRPr="00B752D4">
        <w:rPr>
          <w:rFonts w:ascii="Arial" w:hAnsi="Arial" w:cs="Arial"/>
          <w:sz w:val="22"/>
        </w:rPr>
        <w:t>mean ± SEM.</w:t>
      </w:r>
      <w:r w:rsidR="00B752D4" w:rsidRPr="00B752D4">
        <w:rPr>
          <w:rFonts w:ascii="Arial" w:hAnsi="Arial" w:cs="Arial" w:hint="eastAsia"/>
          <w:sz w:val="22"/>
        </w:rPr>
        <w:t xml:space="preserve"> </w:t>
      </w:r>
      <w:r w:rsidR="002B6D59" w:rsidRPr="0022226F">
        <w:rPr>
          <w:rFonts w:ascii="Arial" w:hAnsi="Arial" w:cs="Arial"/>
          <w:sz w:val="22"/>
        </w:rPr>
        <w:t>Unless otherwise indicated, n = 3 independent experiments.</w:t>
      </w:r>
      <w:r w:rsidR="002B6D59">
        <w:rPr>
          <w:rFonts w:ascii="Arial" w:hAnsi="Arial" w:cs="Arial"/>
          <w:sz w:val="22"/>
        </w:rPr>
        <w:t xml:space="preserve"> </w:t>
      </w:r>
      <w:r w:rsidR="00730576" w:rsidRPr="00CB5F4E">
        <w:rPr>
          <w:rFonts w:ascii="Arial" w:hAnsi="Arial" w:cs="Arial"/>
          <w:sz w:val="22"/>
        </w:rPr>
        <w:t xml:space="preserve">Statistical significance was determined by one-way ANOVA followed by Tukey’s HSD post-hoc test. </w:t>
      </w:r>
      <w:proofErr w:type="gramStart"/>
      <w:r w:rsidR="00730576" w:rsidRPr="006947FF">
        <w:rPr>
          <w:rFonts w:ascii="Cambria Math" w:hAnsi="Cambria Math" w:cs="Cambria Math"/>
          <w:sz w:val="22"/>
        </w:rPr>
        <w:t>∗</w:t>
      </w:r>
      <w:r w:rsidR="00730576" w:rsidRPr="00CB5F4E">
        <w:rPr>
          <w:rFonts w:ascii="Arial" w:hAnsi="Arial" w:cs="Arial"/>
          <w:i/>
          <w:sz w:val="22"/>
        </w:rPr>
        <w:t>p</w:t>
      </w:r>
      <w:r w:rsidR="00730576" w:rsidRPr="00CB5F4E">
        <w:rPr>
          <w:rFonts w:ascii="Arial" w:hAnsi="Arial" w:cs="Arial"/>
          <w:sz w:val="22"/>
        </w:rPr>
        <w:t xml:space="preserve"> &lt;</w:t>
      </w:r>
      <w:proofErr w:type="gramEnd"/>
      <w:r w:rsidR="00730576" w:rsidRPr="00CB5F4E">
        <w:rPr>
          <w:rFonts w:ascii="Arial" w:hAnsi="Arial" w:cs="Arial"/>
          <w:sz w:val="22"/>
        </w:rPr>
        <w:t xml:space="preserve"> 0.05, </w:t>
      </w:r>
      <w:r w:rsidR="00730576" w:rsidRPr="006947FF">
        <w:rPr>
          <w:rFonts w:ascii="Cambria Math" w:hAnsi="Cambria Math" w:cs="Cambria Math"/>
          <w:sz w:val="22"/>
        </w:rPr>
        <w:t>∗∗</w:t>
      </w:r>
      <w:r w:rsidR="00730576" w:rsidRPr="00CB5F4E">
        <w:rPr>
          <w:rFonts w:ascii="Arial" w:hAnsi="Arial" w:cs="Arial"/>
          <w:i/>
          <w:sz w:val="22"/>
        </w:rPr>
        <w:t>p</w:t>
      </w:r>
      <w:r w:rsidR="00730576" w:rsidRPr="00CB5F4E">
        <w:rPr>
          <w:rFonts w:ascii="Arial" w:hAnsi="Arial" w:cs="Arial"/>
          <w:sz w:val="22"/>
        </w:rPr>
        <w:t xml:space="preserve"> &lt; 0.01, </w:t>
      </w:r>
      <w:r w:rsidR="00730576" w:rsidRPr="00CB5F4E">
        <w:rPr>
          <w:rFonts w:ascii="Cambria Math" w:hAnsi="Cambria Math" w:cs="Cambria Math"/>
          <w:sz w:val="22"/>
        </w:rPr>
        <w:t>∗∗∗</w:t>
      </w:r>
      <w:r w:rsidR="00730576" w:rsidRPr="00CB5F4E">
        <w:rPr>
          <w:rFonts w:ascii="Arial" w:hAnsi="Arial" w:cs="Arial"/>
          <w:i/>
          <w:sz w:val="22"/>
        </w:rPr>
        <w:t>p</w:t>
      </w:r>
      <w:r w:rsidR="00730576" w:rsidRPr="00CB5F4E">
        <w:rPr>
          <w:rFonts w:ascii="Arial" w:hAnsi="Arial" w:cs="Arial"/>
          <w:sz w:val="22"/>
        </w:rPr>
        <w:t xml:space="preserve"> &lt; 0.001, and n.s. &gt; 0.05.</w:t>
      </w:r>
    </w:p>
    <w:p w14:paraId="777E167F" w14:textId="0005B4D8" w:rsidR="00B752D4" w:rsidRDefault="00B752D4" w:rsidP="00706913">
      <w:pPr>
        <w:widowControl/>
        <w:wordWrap/>
        <w:autoSpaceDE/>
        <w:autoSpaceDN/>
        <w:rPr>
          <w:rFonts w:ascii="Arial" w:hAnsi="Arial" w:cs="Arial"/>
          <w:sz w:val="22"/>
        </w:rPr>
      </w:pPr>
    </w:p>
    <w:p w14:paraId="05593DE0" w14:textId="77777777" w:rsidR="0080521D" w:rsidRPr="0080521D" w:rsidRDefault="0080521D" w:rsidP="00706913">
      <w:pPr>
        <w:widowControl/>
        <w:wordWrap/>
        <w:autoSpaceDE/>
        <w:autoSpaceDN/>
        <w:rPr>
          <w:rFonts w:ascii="Arial" w:hAnsi="Arial" w:cs="Arial"/>
          <w:sz w:val="22"/>
        </w:rPr>
      </w:pPr>
    </w:p>
    <w:p w14:paraId="72A905C3" w14:textId="77777777" w:rsidR="00FF0BDB" w:rsidRDefault="00FF0BDB">
      <w:pPr>
        <w:widowControl/>
        <w:wordWrap/>
        <w:autoSpaceDE/>
        <w:autoSpaceDN/>
        <w:rPr>
          <w:rFonts w:ascii="Arial" w:hAnsi="Arial" w:cs="Arial"/>
          <w:b/>
          <w:bCs/>
          <w:sz w:val="22"/>
        </w:rPr>
      </w:pPr>
      <w:bookmarkStart w:id="0" w:name="_Hlk216361599"/>
      <w:r>
        <w:rPr>
          <w:rFonts w:ascii="Arial" w:hAnsi="Arial" w:cs="Arial"/>
          <w:b/>
          <w:bCs/>
          <w:sz w:val="22"/>
        </w:rPr>
        <w:br w:type="page"/>
      </w:r>
    </w:p>
    <w:p w14:paraId="7CB2E7CD" w14:textId="085048B7" w:rsidR="005F7C6A" w:rsidRPr="00A61703" w:rsidRDefault="005F7C6A" w:rsidP="005F7C6A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 w:rsidRPr="00A61703">
        <w:rPr>
          <w:rFonts w:ascii="Arial" w:hAnsi="Arial" w:cs="Arial"/>
          <w:b/>
          <w:bCs/>
          <w:sz w:val="32"/>
          <w:szCs w:val="32"/>
        </w:rPr>
        <w:lastRenderedPageBreak/>
        <w:t>Figure S</w:t>
      </w:r>
      <w:r w:rsidR="002D03B0">
        <w:rPr>
          <w:rFonts w:ascii="Arial" w:hAnsi="Arial" w:cs="Arial" w:hint="eastAsia"/>
          <w:b/>
          <w:bCs/>
          <w:sz w:val="32"/>
          <w:szCs w:val="32"/>
        </w:rPr>
        <w:t>10</w:t>
      </w:r>
    </w:p>
    <w:bookmarkEnd w:id="0"/>
    <w:p w14:paraId="70E05819" w14:textId="66D7E698" w:rsidR="00507423" w:rsidRPr="00E25583" w:rsidRDefault="00F915D9" w:rsidP="00F915D9">
      <w:pPr>
        <w:widowControl/>
        <w:wordWrap/>
        <w:autoSpaceDE/>
        <w:autoSpaceDN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08F87700" wp14:editId="57C04026">
            <wp:extent cx="6819900" cy="8693785"/>
            <wp:effectExtent l="0" t="0" r="0" b="0"/>
            <wp:docPr id="1503699253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7" r="14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869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69D08A" w14:textId="28CD9086" w:rsidR="003C5F6D" w:rsidRPr="007316FC" w:rsidRDefault="005F7C6A" w:rsidP="003C5F6D">
      <w:pPr>
        <w:widowControl/>
        <w:wordWrap/>
        <w:autoSpaceDE/>
        <w:autoSpaceDN/>
        <w:rPr>
          <w:rFonts w:ascii="Arial" w:hAnsi="Arial" w:cs="Arial"/>
          <w:b/>
          <w:bCs/>
          <w:sz w:val="22"/>
        </w:rPr>
      </w:pPr>
      <w:r w:rsidRPr="00EC0084">
        <w:rPr>
          <w:rFonts w:ascii="Arial" w:hAnsi="Arial" w:cs="Arial"/>
          <w:b/>
          <w:bCs/>
          <w:sz w:val="22"/>
        </w:rPr>
        <w:lastRenderedPageBreak/>
        <w:t>Figure S</w:t>
      </w:r>
      <w:r w:rsidR="002D03B0">
        <w:rPr>
          <w:rFonts w:ascii="Arial" w:hAnsi="Arial" w:cs="Arial" w:hint="eastAsia"/>
          <w:b/>
          <w:bCs/>
          <w:sz w:val="22"/>
        </w:rPr>
        <w:t>10</w:t>
      </w:r>
      <w:r w:rsidRPr="00EC0084">
        <w:rPr>
          <w:rFonts w:ascii="Arial" w:hAnsi="Arial" w:cs="Arial"/>
          <w:b/>
          <w:bCs/>
          <w:sz w:val="22"/>
        </w:rPr>
        <w:t xml:space="preserve">. </w:t>
      </w:r>
      <w:r w:rsidR="003B25A4">
        <w:rPr>
          <w:rFonts w:ascii="Arial" w:hAnsi="Arial" w:cs="Arial" w:hint="eastAsia"/>
          <w:b/>
          <w:bCs/>
          <w:sz w:val="22"/>
        </w:rPr>
        <w:t xml:space="preserve">Metabolic and body composition analysis of MLN4924-treated </w:t>
      </w:r>
      <w:r w:rsidR="003735FE" w:rsidRPr="003735FE">
        <w:rPr>
          <w:rFonts w:ascii="Arial" w:hAnsi="Arial" w:cs="Arial"/>
          <w:b/>
          <w:bCs/>
          <w:i/>
          <w:iCs/>
          <w:sz w:val="22"/>
        </w:rPr>
        <w:t>Ucp1</w:t>
      </w:r>
      <w:r w:rsidR="003735FE" w:rsidRPr="003735FE">
        <w:rPr>
          <w:rFonts w:ascii="Arial" w:hAnsi="Arial" w:cs="Arial"/>
          <w:b/>
          <w:bCs/>
          <w:sz w:val="22"/>
          <w:vertAlign w:val="superscript"/>
        </w:rPr>
        <w:t>+/+</w:t>
      </w:r>
      <w:r w:rsidR="003735FE" w:rsidRPr="003735FE">
        <w:rPr>
          <w:rFonts w:ascii="Arial" w:hAnsi="Arial" w:cs="Arial"/>
          <w:b/>
          <w:bCs/>
          <w:sz w:val="22"/>
        </w:rPr>
        <w:t xml:space="preserve"> and </w:t>
      </w:r>
      <w:r w:rsidR="003735FE" w:rsidRPr="003735FE">
        <w:rPr>
          <w:rFonts w:ascii="Arial" w:hAnsi="Arial" w:cs="Arial"/>
          <w:b/>
          <w:bCs/>
          <w:i/>
          <w:iCs/>
          <w:sz w:val="22"/>
        </w:rPr>
        <w:t>Ucp1</w:t>
      </w:r>
      <w:r w:rsidR="003735FE" w:rsidRPr="003735FE">
        <w:rPr>
          <w:rFonts w:ascii="Arial" w:hAnsi="Arial" w:cs="Arial"/>
          <w:b/>
          <w:bCs/>
          <w:sz w:val="22"/>
          <w:vertAlign w:val="superscript"/>
        </w:rPr>
        <w:t>-/-</w:t>
      </w:r>
      <w:r w:rsidR="003735FE">
        <w:rPr>
          <w:rFonts w:ascii="Arial" w:hAnsi="Arial" w:cs="Arial" w:hint="eastAsia"/>
          <w:b/>
          <w:bCs/>
          <w:sz w:val="22"/>
        </w:rPr>
        <w:t xml:space="preserve"> mice.</w:t>
      </w:r>
      <w:r w:rsidR="003C5F6D" w:rsidRPr="007316FC">
        <w:rPr>
          <w:rFonts w:ascii="Arial" w:hAnsi="Arial" w:cs="Arial" w:hint="eastAsia"/>
          <w:b/>
          <w:bCs/>
          <w:sz w:val="22"/>
        </w:rPr>
        <w:t xml:space="preserve"> </w:t>
      </w:r>
    </w:p>
    <w:p w14:paraId="6B714D81" w14:textId="4AE121A9" w:rsidR="001A67AA" w:rsidRDefault="00E25583" w:rsidP="00E130DF">
      <w:pPr>
        <w:spacing w:after="120" w:line="240" w:lineRule="auto"/>
        <w:rPr>
          <w:rFonts w:ascii="Arial" w:hAnsi="Arial" w:cs="Arial"/>
          <w:sz w:val="22"/>
        </w:rPr>
      </w:pPr>
      <w:r w:rsidRPr="00FF4DD2">
        <w:rPr>
          <w:rFonts w:ascii="Arial" w:hAnsi="Arial" w:cs="Arial" w:hint="eastAsia"/>
          <w:b/>
          <w:bCs/>
          <w:sz w:val="22"/>
        </w:rPr>
        <w:t>A</w:t>
      </w:r>
      <w:r w:rsidR="00F85A21">
        <w:rPr>
          <w:rFonts w:ascii="Arial" w:hAnsi="Arial" w:cs="Arial"/>
          <w:sz w:val="22"/>
        </w:rPr>
        <w:t>–</w:t>
      </w:r>
      <w:r w:rsidR="00F70EF6">
        <w:rPr>
          <w:rFonts w:ascii="Arial" w:hAnsi="Arial" w:cs="Arial"/>
          <w:b/>
          <w:bCs/>
          <w:sz w:val="22"/>
        </w:rPr>
        <w:t>F</w:t>
      </w:r>
      <w:r w:rsidRPr="007316FC">
        <w:rPr>
          <w:rFonts w:ascii="Arial" w:hAnsi="Arial" w:cs="Arial"/>
          <w:sz w:val="22"/>
        </w:rPr>
        <w:t xml:space="preserve"> </w:t>
      </w:r>
      <w:r w:rsidR="006C09C5">
        <w:rPr>
          <w:rFonts w:ascii="Arial" w:hAnsi="Arial" w:cs="Arial" w:hint="eastAsia"/>
          <w:sz w:val="22"/>
        </w:rPr>
        <w:t xml:space="preserve">Metabolic and molecular analysis of </w:t>
      </w:r>
      <w:r w:rsidR="006C09C5" w:rsidRPr="007316FC">
        <w:rPr>
          <w:rFonts w:ascii="Arial" w:hAnsi="Arial" w:cs="Arial"/>
          <w:i/>
          <w:iCs/>
          <w:sz w:val="22"/>
        </w:rPr>
        <w:t>Ucp1</w:t>
      </w:r>
      <w:r w:rsidR="006C09C5" w:rsidRPr="007316FC">
        <w:rPr>
          <w:rFonts w:ascii="Arial" w:hAnsi="Arial" w:cs="Arial"/>
          <w:sz w:val="22"/>
          <w:vertAlign w:val="superscript"/>
        </w:rPr>
        <w:t>+/+</w:t>
      </w:r>
      <w:r w:rsidR="006C09C5" w:rsidRPr="007316FC">
        <w:rPr>
          <w:rFonts w:ascii="Arial" w:hAnsi="Arial" w:cs="Arial"/>
          <w:sz w:val="22"/>
        </w:rPr>
        <w:t xml:space="preserve"> and </w:t>
      </w:r>
      <w:r w:rsidR="006C09C5" w:rsidRPr="007316FC">
        <w:rPr>
          <w:rFonts w:ascii="Arial" w:hAnsi="Arial" w:cs="Arial"/>
          <w:i/>
          <w:iCs/>
          <w:sz w:val="22"/>
        </w:rPr>
        <w:t>Ucp1</w:t>
      </w:r>
      <w:r w:rsidR="006C09C5" w:rsidRPr="007316FC">
        <w:rPr>
          <w:rFonts w:ascii="Arial" w:hAnsi="Arial" w:cs="Arial"/>
          <w:sz w:val="22"/>
          <w:vertAlign w:val="superscript"/>
        </w:rPr>
        <w:t>-/-</w:t>
      </w:r>
      <w:r w:rsidR="006C09C5" w:rsidRPr="007316FC">
        <w:rPr>
          <w:rFonts w:ascii="Arial" w:hAnsi="Arial" w:cs="Arial" w:hint="eastAsia"/>
          <w:sz w:val="22"/>
        </w:rPr>
        <w:t xml:space="preserve"> </w:t>
      </w:r>
      <w:r w:rsidR="006C09C5" w:rsidRPr="007316FC">
        <w:rPr>
          <w:rFonts w:ascii="Arial" w:hAnsi="Arial" w:cs="Arial"/>
          <w:sz w:val="22"/>
        </w:rPr>
        <w:t>12</w:t>
      </w:r>
      <w:r w:rsidR="006C09C5" w:rsidRPr="007316FC">
        <w:rPr>
          <w:rFonts w:ascii="Arial" w:hAnsi="Arial" w:cs="Arial" w:hint="eastAsia"/>
          <w:sz w:val="22"/>
        </w:rPr>
        <w:t xml:space="preserve">-week-old mice </w:t>
      </w:r>
      <w:r w:rsidR="006C09C5" w:rsidRPr="007316FC">
        <w:rPr>
          <w:rFonts w:ascii="Arial" w:hAnsi="Arial" w:cs="Arial"/>
          <w:sz w:val="22"/>
        </w:rPr>
        <w:t>following vehicle or MLN4924 treatment</w:t>
      </w:r>
      <w:r w:rsidR="009C116B" w:rsidRPr="007316FC">
        <w:rPr>
          <w:rFonts w:ascii="Arial" w:hAnsi="Arial" w:cs="Arial" w:hint="eastAsia"/>
          <w:sz w:val="22"/>
        </w:rPr>
        <w:t xml:space="preserve"> (n</w:t>
      </w:r>
      <w:r w:rsidR="009C116B">
        <w:rPr>
          <w:rFonts w:ascii="Arial" w:hAnsi="Arial" w:cs="Arial" w:hint="eastAsia"/>
          <w:sz w:val="22"/>
        </w:rPr>
        <w:t xml:space="preserve"> </w:t>
      </w:r>
      <w:r w:rsidR="009C116B" w:rsidRPr="007316FC">
        <w:rPr>
          <w:rFonts w:ascii="Arial" w:hAnsi="Arial" w:cs="Arial" w:hint="eastAsia"/>
          <w:sz w:val="22"/>
        </w:rPr>
        <w:t>=</w:t>
      </w:r>
      <w:r w:rsidR="009C116B">
        <w:rPr>
          <w:rFonts w:ascii="Arial" w:hAnsi="Arial" w:cs="Arial" w:hint="eastAsia"/>
          <w:sz w:val="22"/>
        </w:rPr>
        <w:t xml:space="preserve"> </w:t>
      </w:r>
      <w:r w:rsidR="009C116B" w:rsidRPr="007316FC">
        <w:rPr>
          <w:rFonts w:ascii="Arial" w:hAnsi="Arial" w:cs="Arial" w:hint="eastAsia"/>
          <w:sz w:val="22"/>
        </w:rPr>
        <w:t>7 per group)</w:t>
      </w:r>
      <w:r w:rsidR="009C116B" w:rsidRPr="007316FC">
        <w:rPr>
          <w:rFonts w:ascii="Arial" w:hAnsi="Arial" w:cs="Arial"/>
          <w:sz w:val="22"/>
        </w:rPr>
        <w:t>.</w:t>
      </w:r>
      <w:r w:rsidR="00F85A21">
        <w:rPr>
          <w:rFonts w:ascii="Arial" w:hAnsi="Arial" w:cs="Arial" w:hint="eastAsia"/>
          <w:sz w:val="22"/>
        </w:rPr>
        <w:t xml:space="preserve"> </w:t>
      </w:r>
      <w:r w:rsidR="00F85A21" w:rsidRPr="00FF4DD2">
        <w:rPr>
          <w:rFonts w:ascii="Arial" w:hAnsi="Arial" w:cs="Arial" w:hint="eastAsia"/>
          <w:b/>
          <w:bCs/>
          <w:sz w:val="22"/>
        </w:rPr>
        <w:t>A</w:t>
      </w:r>
      <w:r w:rsidR="00F85A21">
        <w:rPr>
          <w:rFonts w:ascii="Arial" w:hAnsi="Arial" w:cs="Arial" w:hint="eastAsia"/>
          <w:sz w:val="22"/>
        </w:rPr>
        <w:t xml:space="preserve"> </w:t>
      </w:r>
      <w:r w:rsidRPr="007316FC">
        <w:rPr>
          <w:rFonts w:ascii="Arial" w:hAnsi="Arial" w:cs="Arial"/>
          <w:sz w:val="22"/>
        </w:rPr>
        <w:t xml:space="preserve">Food intake, water consumption, and activity </w:t>
      </w:r>
      <w:r w:rsidR="00BD4B9F">
        <w:rPr>
          <w:rFonts w:ascii="Arial" w:hAnsi="Arial" w:cs="Arial"/>
          <w:sz w:val="22"/>
        </w:rPr>
        <w:t>measured</w:t>
      </w:r>
      <w:r w:rsidR="00BD4B9F">
        <w:rPr>
          <w:rFonts w:ascii="Arial" w:hAnsi="Arial" w:cs="Arial" w:hint="eastAsia"/>
          <w:sz w:val="22"/>
        </w:rPr>
        <w:t xml:space="preserve"> </w:t>
      </w:r>
      <w:r w:rsidRPr="007316FC">
        <w:rPr>
          <w:rFonts w:ascii="Arial" w:hAnsi="Arial" w:cs="Arial"/>
          <w:sz w:val="22"/>
        </w:rPr>
        <w:t xml:space="preserve">using </w:t>
      </w:r>
      <w:r w:rsidRPr="007316FC">
        <w:rPr>
          <w:rFonts w:ascii="Arial" w:hAnsi="Arial" w:cs="Arial" w:hint="eastAsia"/>
          <w:sz w:val="22"/>
        </w:rPr>
        <w:t>CLAMS</w:t>
      </w:r>
      <w:r w:rsidRPr="007316FC">
        <w:rPr>
          <w:rFonts w:ascii="Arial" w:hAnsi="Arial" w:cs="Arial"/>
          <w:sz w:val="22"/>
        </w:rPr>
        <w:t xml:space="preserve">. </w:t>
      </w:r>
      <w:r w:rsidRPr="00FF4DD2">
        <w:rPr>
          <w:rFonts w:ascii="Arial" w:hAnsi="Arial" w:cs="Arial"/>
          <w:b/>
          <w:bCs/>
          <w:sz w:val="22"/>
        </w:rPr>
        <w:t>B</w:t>
      </w:r>
      <w:r w:rsidRPr="007316FC">
        <w:rPr>
          <w:rFonts w:ascii="Arial" w:hAnsi="Arial" w:cs="Arial"/>
          <w:sz w:val="22"/>
        </w:rPr>
        <w:t xml:space="preserve"> </w:t>
      </w:r>
      <w:r w:rsidRPr="007316FC">
        <w:rPr>
          <w:rFonts w:ascii="Arial" w:hAnsi="Arial" w:cs="Arial" w:hint="eastAsia"/>
          <w:sz w:val="22"/>
        </w:rPr>
        <w:t>B</w:t>
      </w:r>
      <w:r w:rsidRPr="007316FC">
        <w:rPr>
          <w:rFonts w:ascii="Arial" w:hAnsi="Arial" w:cs="Arial"/>
          <w:sz w:val="22"/>
        </w:rPr>
        <w:t>ody composition measured by dual-energy X-ray absorptiometry (DXA)</w:t>
      </w:r>
      <w:r w:rsidRPr="007316FC">
        <w:rPr>
          <w:rFonts w:ascii="Arial" w:hAnsi="Arial" w:cs="Arial" w:hint="eastAsia"/>
          <w:sz w:val="22"/>
        </w:rPr>
        <w:t xml:space="preserve"> </w:t>
      </w:r>
      <w:r w:rsidR="00CB78F2" w:rsidRPr="00FF4DD2">
        <w:rPr>
          <w:rFonts w:ascii="Arial" w:hAnsi="Arial" w:cs="Arial" w:hint="eastAsia"/>
          <w:b/>
          <w:bCs/>
          <w:sz w:val="22"/>
        </w:rPr>
        <w:t>C</w:t>
      </w:r>
      <w:r w:rsidR="003C5F6D" w:rsidRPr="007316FC">
        <w:rPr>
          <w:rFonts w:ascii="Arial" w:hAnsi="Arial" w:cs="Arial" w:hint="eastAsia"/>
          <w:sz w:val="22"/>
        </w:rPr>
        <w:t xml:space="preserve"> Weights of</w:t>
      </w:r>
      <w:r w:rsidR="003C5F6D" w:rsidRPr="007316FC">
        <w:rPr>
          <w:rFonts w:ascii="Arial" w:hAnsi="Arial" w:cs="Arial"/>
          <w:sz w:val="22"/>
        </w:rPr>
        <w:t xml:space="preserve"> dissected tissues, including </w:t>
      </w:r>
      <w:proofErr w:type="spellStart"/>
      <w:r w:rsidR="003C5F6D" w:rsidRPr="007316FC">
        <w:rPr>
          <w:rFonts w:ascii="Arial" w:hAnsi="Arial" w:cs="Arial"/>
          <w:sz w:val="22"/>
        </w:rPr>
        <w:t>iWAT</w:t>
      </w:r>
      <w:proofErr w:type="spellEnd"/>
      <w:r w:rsidR="003C5F6D" w:rsidRPr="007316FC">
        <w:rPr>
          <w:rFonts w:ascii="Arial" w:hAnsi="Arial" w:cs="Arial"/>
          <w:sz w:val="22"/>
        </w:rPr>
        <w:t>, eWAT, BAT, liver, and gastrocnemius muscle (GM</w:t>
      </w:r>
      <w:r w:rsidR="003C5F6D" w:rsidRPr="007426BE">
        <w:rPr>
          <w:rFonts w:ascii="Arial" w:hAnsi="Arial" w:cs="Arial"/>
          <w:sz w:val="22"/>
        </w:rPr>
        <w:t>)</w:t>
      </w:r>
      <w:r w:rsidR="00A0507F" w:rsidRPr="007426BE">
        <w:rPr>
          <w:rFonts w:ascii="Arial" w:hAnsi="Arial" w:cs="Arial" w:hint="eastAsia"/>
          <w:sz w:val="22"/>
        </w:rPr>
        <w:t>.</w:t>
      </w:r>
      <w:r w:rsidR="003C5F6D" w:rsidRPr="007426BE">
        <w:rPr>
          <w:rFonts w:ascii="Arial" w:hAnsi="Arial" w:cs="Arial"/>
          <w:sz w:val="22"/>
        </w:rPr>
        <w:t xml:space="preserve"> </w:t>
      </w:r>
      <w:r w:rsidR="00F70EF6" w:rsidRPr="007426BE">
        <w:rPr>
          <w:rFonts w:ascii="Arial" w:hAnsi="Arial" w:cs="Arial"/>
          <w:b/>
          <w:sz w:val="22"/>
        </w:rPr>
        <w:t xml:space="preserve">D </w:t>
      </w:r>
      <w:proofErr w:type="spellStart"/>
      <w:r w:rsidR="00F70EF6" w:rsidRPr="007426BE">
        <w:rPr>
          <w:rFonts w:ascii="Arial" w:hAnsi="Arial" w:cs="Arial"/>
          <w:sz w:val="22"/>
        </w:rPr>
        <w:t>iWAT</w:t>
      </w:r>
      <w:proofErr w:type="spellEnd"/>
      <w:r w:rsidR="00F70EF6" w:rsidRPr="007426BE">
        <w:rPr>
          <w:rFonts w:ascii="Arial" w:hAnsi="Arial" w:cs="Arial"/>
          <w:sz w:val="22"/>
        </w:rPr>
        <w:t xml:space="preserve"> lysates were subjected to immunoprecipitation with an anti-UCP1 antibody, followed by immunoblotting for NEDD8.</w:t>
      </w:r>
      <w:r w:rsidR="00F70EF6" w:rsidRPr="007426BE">
        <w:rPr>
          <w:rFonts w:ascii="Arial" w:hAnsi="Arial" w:cs="Arial" w:hint="eastAsia"/>
          <w:sz w:val="22"/>
        </w:rPr>
        <w:t xml:space="preserve"> </w:t>
      </w:r>
      <w:r w:rsidR="00F70EF6" w:rsidRPr="007426BE">
        <w:rPr>
          <w:rFonts w:ascii="Arial" w:hAnsi="Arial" w:cs="Arial"/>
          <w:b/>
          <w:sz w:val="22"/>
        </w:rPr>
        <w:t>E</w:t>
      </w:r>
      <w:r w:rsidR="00F70EF6" w:rsidRPr="007426BE">
        <w:rPr>
          <w:rFonts w:ascii="Arial" w:hAnsi="Arial" w:cs="Arial" w:hint="eastAsia"/>
          <w:sz w:val="22"/>
        </w:rPr>
        <w:t xml:space="preserve"> </w:t>
      </w:r>
      <w:r w:rsidR="00F70EF6" w:rsidRPr="007426BE">
        <w:rPr>
          <w:rFonts w:ascii="Arial" w:hAnsi="Arial" w:cs="Arial"/>
          <w:sz w:val="22"/>
        </w:rPr>
        <w:t>RT-qPCR analysis of Mitochondrial encoded genes</w:t>
      </w:r>
      <w:r w:rsidR="007426BE" w:rsidRPr="007426BE">
        <w:rPr>
          <w:rFonts w:ascii="Arial" w:hAnsi="Arial" w:cs="Arial" w:hint="eastAsia"/>
          <w:sz w:val="22"/>
        </w:rPr>
        <w:t xml:space="preserve"> in </w:t>
      </w:r>
      <w:proofErr w:type="spellStart"/>
      <w:r w:rsidR="007426BE" w:rsidRPr="007426BE">
        <w:rPr>
          <w:rFonts w:ascii="Arial" w:hAnsi="Arial" w:cs="Arial" w:hint="eastAsia"/>
          <w:sz w:val="22"/>
        </w:rPr>
        <w:t>iWAT</w:t>
      </w:r>
      <w:proofErr w:type="spellEnd"/>
      <w:r w:rsidR="007426BE" w:rsidRPr="007426BE">
        <w:rPr>
          <w:rFonts w:ascii="Arial" w:hAnsi="Arial" w:cs="Arial" w:hint="eastAsia"/>
          <w:sz w:val="22"/>
        </w:rPr>
        <w:t xml:space="preserve"> (left) and eWAT (right)</w:t>
      </w:r>
      <w:r w:rsidR="00F70EF6" w:rsidRPr="007426BE">
        <w:rPr>
          <w:rFonts w:ascii="Arial" w:hAnsi="Arial" w:cs="Arial"/>
          <w:sz w:val="22"/>
        </w:rPr>
        <w:t>.</w:t>
      </w:r>
      <w:r w:rsidR="00F70EF6">
        <w:rPr>
          <w:rFonts w:ascii="Arial" w:hAnsi="Arial" w:cs="Arial" w:hint="eastAsia"/>
          <w:sz w:val="22"/>
        </w:rPr>
        <w:t xml:space="preserve"> </w:t>
      </w:r>
      <w:r w:rsidR="00F70EF6">
        <w:rPr>
          <w:rFonts w:ascii="Arial" w:hAnsi="Arial" w:cs="Arial"/>
          <w:b/>
          <w:bCs/>
          <w:sz w:val="22"/>
        </w:rPr>
        <w:t>F</w:t>
      </w:r>
      <w:r w:rsidR="003C5F6D" w:rsidRPr="007316FC">
        <w:rPr>
          <w:rFonts w:ascii="Arial" w:hAnsi="Arial" w:cs="Arial"/>
          <w:sz w:val="22"/>
        </w:rPr>
        <w:t xml:space="preserve"> RT-qPCR analy</w:t>
      </w:r>
      <w:r w:rsidR="002B6D59">
        <w:rPr>
          <w:rFonts w:ascii="Arial" w:hAnsi="Arial" w:cs="Arial"/>
          <w:sz w:val="22"/>
        </w:rPr>
        <w:t>sis of beige adipocyte markers</w:t>
      </w:r>
      <w:r w:rsidR="003C5F6D" w:rsidRPr="007316FC">
        <w:rPr>
          <w:rFonts w:ascii="Arial" w:hAnsi="Arial" w:cs="Arial"/>
          <w:sz w:val="22"/>
        </w:rPr>
        <w:t xml:space="preserve">, </w:t>
      </w:r>
      <w:r w:rsidR="002B6D59">
        <w:rPr>
          <w:rFonts w:ascii="Arial" w:hAnsi="Arial" w:cs="Arial"/>
          <w:sz w:val="22"/>
        </w:rPr>
        <w:t>thermogenic genes</w:t>
      </w:r>
      <w:r w:rsidR="00A0507F" w:rsidRPr="00E130DF">
        <w:rPr>
          <w:rFonts w:ascii="Arial" w:hAnsi="Arial" w:cs="Arial"/>
          <w:sz w:val="22"/>
        </w:rPr>
        <w:t xml:space="preserve">, </w:t>
      </w:r>
      <w:r w:rsidR="002B6D59">
        <w:rPr>
          <w:rFonts w:ascii="Arial" w:hAnsi="Arial" w:cs="Arial"/>
          <w:sz w:val="22"/>
        </w:rPr>
        <w:t>white adipocyte markers</w:t>
      </w:r>
      <w:r w:rsidR="003C5F6D">
        <w:rPr>
          <w:rFonts w:ascii="Arial" w:hAnsi="Arial" w:cs="Arial" w:hint="eastAsia"/>
          <w:sz w:val="22"/>
        </w:rPr>
        <w:t>,</w:t>
      </w:r>
      <w:r w:rsidR="003C5F6D" w:rsidRPr="002467C9">
        <w:rPr>
          <w:rFonts w:ascii="Arial" w:hAnsi="Arial" w:cs="Arial"/>
          <w:sz w:val="22"/>
        </w:rPr>
        <w:t xml:space="preserve"> </w:t>
      </w:r>
      <w:r w:rsidR="003C5F6D" w:rsidRPr="00E130DF">
        <w:rPr>
          <w:rFonts w:ascii="Arial" w:hAnsi="Arial" w:cs="Arial"/>
          <w:sz w:val="22"/>
        </w:rPr>
        <w:t xml:space="preserve">and </w:t>
      </w:r>
      <w:r w:rsidR="002B6D59">
        <w:rPr>
          <w:rFonts w:ascii="Arial" w:hAnsi="Arial" w:cs="Arial" w:hint="eastAsia"/>
          <w:sz w:val="22"/>
        </w:rPr>
        <w:t>UCP1 upstream genes</w:t>
      </w:r>
      <w:r w:rsidR="003C5F6D">
        <w:rPr>
          <w:rFonts w:ascii="Arial" w:hAnsi="Arial" w:cs="Arial" w:hint="eastAsia"/>
          <w:sz w:val="22"/>
        </w:rPr>
        <w:t xml:space="preserve"> </w:t>
      </w:r>
      <w:r w:rsidR="003C5F6D" w:rsidRPr="00E130DF">
        <w:rPr>
          <w:rFonts w:ascii="Arial" w:hAnsi="Arial" w:cs="Arial"/>
          <w:sz w:val="22"/>
        </w:rPr>
        <w:t xml:space="preserve">in </w:t>
      </w:r>
      <w:r w:rsidR="003C5F6D" w:rsidRPr="00E130DF">
        <w:rPr>
          <w:rFonts w:ascii="Arial" w:hAnsi="Arial" w:cs="Arial" w:hint="eastAsia"/>
          <w:sz w:val="22"/>
        </w:rPr>
        <w:t>e</w:t>
      </w:r>
      <w:r w:rsidR="003C5F6D" w:rsidRPr="00E130DF">
        <w:rPr>
          <w:rFonts w:ascii="Arial" w:hAnsi="Arial" w:cs="Arial"/>
          <w:sz w:val="22"/>
        </w:rPr>
        <w:t>WAT</w:t>
      </w:r>
      <w:bookmarkStart w:id="1" w:name="OLE_LINK1"/>
      <w:r w:rsidR="003C5F6D" w:rsidRPr="00E130DF">
        <w:rPr>
          <w:rFonts w:ascii="Arial" w:hAnsi="Arial" w:cs="Arial"/>
          <w:sz w:val="22"/>
        </w:rPr>
        <w:t>.</w:t>
      </w:r>
      <w:r w:rsidR="00706913">
        <w:rPr>
          <w:rFonts w:ascii="Arial" w:hAnsi="Arial" w:cs="Arial" w:hint="eastAsia"/>
          <w:sz w:val="22"/>
        </w:rPr>
        <w:t xml:space="preserve"> </w:t>
      </w:r>
      <w:r w:rsidR="002B6D59">
        <w:rPr>
          <w:rFonts w:ascii="Arial" w:hAnsi="Arial" w:cs="Arial"/>
          <w:sz w:val="22"/>
        </w:rPr>
        <w:t>All data are</w:t>
      </w:r>
      <w:r w:rsidR="003C5F6D" w:rsidRPr="00E130DF">
        <w:rPr>
          <w:rFonts w:ascii="Arial" w:hAnsi="Arial" w:cs="Arial"/>
          <w:sz w:val="22"/>
        </w:rPr>
        <w:t xml:space="preserve"> mean ± SEM.</w:t>
      </w:r>
      <w:r w:rsidR="003C5F6D" w:rsidRPr="00E130DF">
        <w:rPr>
          <w:rFonts w:ascii="Arial" w:hAnsi="Arial" w:cs="Arial" w:hint="eastAsia"/>
          <w:sz w:val="22"/>
        </w:rPr>
        <w:t xml:space="preserve"> Statistical significance was determined by </w:t>
      </w:r>
      <w:r w:rsidR="003C5F6D" w:rsidRPr="00E130DF">
        <w:rPr>
          <w:rFonts w:ascii="Arial" w:hAnsi="Arial" w:cs="Arial"/>
          <w:sz w:val="22"/>
        </w:rPr>
        <w:t xml:space="preserve">one-way ANOVA followed by Tukey’s HSD post-hoc test. </w:t>
      </w:r>
      <w:proofErr w:type="gramStart"/>
      <w:r w:rsidR="003C5F6D" w:rsidRPr="00E130DF">
        <w:rPr>
          <w:rFonts w:ascii="Cambria Math" w:hAnsi="Cambria Math" w:cs="Cambria Math"/>
          <w:sz w:val="22"/>
          <w:vertAlign w:val="superscript"/>
        </w:rPr>
        <w:t>∗</w:t>
      </w:r>
      <w:r w:rsidR="003C5F6D" w:rsidRPr="00E130DF">
        <w:rPr>
          <w:rFonts w:ascii="Arial" w:hAnsi="Arial" w:cs="Arial"/>
          <w:i/>
          <w:iCs/>
          <w:sz w:val="22"/>
        </w:rPr>
        <w:t>p</w:t>
      </w:r>
      <w:r w:rsidR="003C5F6D" w:rsidRPr="00E130DF">
        <w:rPr>
          <w:rFonts w:ascii="Arial" w:hAnsi="Arial" w:cs="Arial"/>
          <w:sz w:val="22"/>
        </w:rPr>
        <w:t> &lt;</w:t>
      </w:r>
      <w:proofErr w:type="gramEnd"/>
      <w:r w:rsidR="003C5F6D" w:rsidRPr="00E130DF">
        <w:rPr>
          <w:rFonts w:ascii="Arial" w:hAnsi="Arial" w:cs="Arial"/>
          <w:sz w:val="22"/>
        </w:rPr>
        <w:t xml:space="preserve"> 0.05, </w:t>
      </w:r>
      <w:r w:rsidR="003C5F6D" w:rsidRPr="00E130DF">
        <w:rPr>
          <w:rFonts w:ascii="Cambria Math" w:hAnsi="Cambria Math" w:cs="Cambria Math"/>
          <w:sz w:val="22"/>
          <w:vertAlign w:val="superscript"/>
        </w:rPr>
        <w:t>∗∗</w:t>
      </w:r>
      <w:r w:rsidR="003C5F6D" w:rsidRPr="00E130DF">
        <w:rPr>
          <w:rFonts w:ascii="Arial" w:hAnsi="Arial" w:cs="Arial"/>
          <w:i/>
          <w:iCs/>
          <w:sz w:val="22"/>
        </w:rPr>
        <w:t>p</w:t>
      </w:r>
      <w:r w:rsidR="003C5F6D" w:rsidRPr="00E130DF">
        <w:rPr>
          <w:rFonts w:ascii="Arial" w:hAnsi="Arial" w:cs="Arial"/>
          <w:sz w:val="22"/>
        </w:rPr>
        <w:t> &lt; 0.01, </w:t>
      </w:r>
      <w:r w:rsidR="003C5F6D" w:rsidRPr="00E130DF">
        <w:rPr>
          <w:rFonts w:ascii="Cambria Math" w:hAnsi="Cambria Math" w:cs="Cambria Math"/>
          <w:sz w:val="22"/>
          <w:vertAlign w:val="superscript"/>
        </w:rPr>
        <w:t>∗∗∗</w:t>
      </w:r>
      <w:r w:rsidR="003C5F6D" w:rsidRPr="00E130DF">
        <w:rPr>
          <w:rFonts w:ascii="Arial" w:hAnsi="Arial" w:cs="Arial"/>
          <w:i/>
          <w:iCs/>
          <w:sz w:val="22"/>
        </w:rPr>
        <w:t>p</w:t>
      </w:r>
      <w:r w:rsidR="003C5F6D" w:rsidRPr="00E130DF">
        <w:rPr>
          <w:rFonts w:ascii="Arial" w:hAnsi="Arial" w:cs="Arial"/>
          <w:sz w:val="22"/>
        </w:rPr>
        <w:t> &lt; 0.001</w:t>
      </w:r>
      <w:r w:rsidR="003C5F6D" w:rsidRPr="00E130DF">
        <w:rPr>
          <w:rFonts w:ascii="Arial" w:hAnsi="Arial" w:cs="Arial" w:hint="eastAsia"/>
          <w:sz w:val="22"/>
        </w:rPr>
        <w:t>, and n.s. &gt; 0.05.</w:t>
      </w:r>
    </w:p>
    <w:bookmarkEnd w:id="1"/>
    <w:p w14:paraId="777311B6" w14:textId="77777777" w:rsidR="00A44D2B" w:rsidRDefault="00A44D2B">
      <w:pPr>
        <w:widowControl/>
        <w:wordWrap/>
        <w:autoSpaceDE/>
        <w:autoSpaceDN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6437ECA4" w14:textId="2466F162" w:rsidR="00A44D2B" w:rsidRPr="00A44D2B" w:rsidRDefault="00A44D2B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 w:rsidRPr="00A61703">
        <w:rPr>
          <w:rFonts w:ascii="Arial" w:hAnsi="Arial" w:cs="Arial"/>
          <w:b/>
          <w:bCs/>
          <w:sz w:val="32"/>
          <w:szCs w:val="32"/>
        </w:rPr>
        <w:lastRenderedPageBreak/>
        <w:t>Figure S</w:t>
      </w:r>
      <w:r>
        <w:rPr>
          <w:rFonts w:ascii="Arial" w:hAnsi="Arial" w:cs="Arial" w:hint="eastAsia"/>
          <w:b/>
          <w:bCs/>
          <w:sz w:val="32"/>
          <w:szCs w:val="32"/>
        </w:rPr>
        <w:t>11</w:t>
      </w:r>
    </w:p>
    <w:p w14:paraId="226F514E" w14:textId="1BACE9BB" w:rsidR="00A44D2B" w:rsidRDefault="00441081" w:rsidP="00441081">
      <w:pPr>
        <w:widowControl/>
        <w:wordWrap/>
        <w:autoSpaceDE/>
        <w:autoSpaceDN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 wp14:anchorId="5178ED13" wp14:editId="66C92575">
            <wp:extent cx="6708038" cy="3401458"/>
            <wp:effectExtent l="0" t="0" r="0" b="0"/>
            <wp:docPr id="2135960763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" r="3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8505" cy="340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3DE244" w14:textId="3F500AA4" w:rsidR="00A44D2B" w:rsidRPr="007316FC" w:rsidRDefault="00A44D2B" w:rsidP="00A44D2B">
      <w:pPr>
        <w:widowControl/>
        <w:wordWrap/>
        <w:autoSpaceDE/>
        <w:autoSpaceDN/>
        <w:rPr>
          <w:rFonts w:ascii="Arial" w:hAnsi="Arial" w:cs="Arial"/>
          <w:b/>
          <w:bCs/>
          <w:sz w:val="22"/>
        </w:rPr>
      </w:pPr>
      <w:r w:rsidRPr="00EC0084">
        <w:rPr>
          <w:rFonts w:ascii="Arial" w:hAnsi="Arial" w:cs="Arial"/>
          <w:b/>
          <w:bCs/>
          <w:sz w:val="22"/>
        </w:rPr>
        <w:t>Figure S</w:t>
      </w:r>
      <w:r>
        <w:rPr>
          <w:rFonts w:ascii="Arial" w:hAnsi="Arial" w:cs="Arial" w:hint="eastAsia"/>
          <w:b/>
          <w:bCs/>
          <w:sz w:val="22"/>
        </w:rPr>
        <w:t>11</w:t>
      </w:r>
      <w:r w:rsidRPr="00EC0084">
        <w:rPr>
          <w:rFonts w:ascii="Arial" w:hAnsi="Arial" w:cs="Arial"/>
          <w:b/>
          <w:bCs/>
          <w:sz w:val="22"/>
        </w:rPr>
        <w:t xml:space="preserve">. </w:t>
      </w:r>
      <w:r>
        <w:rPr>
          <w:rFonts w:ascii="Arial" w:hAnsi="Arial" w:cs="Arial" w:hint="eastAsia"/>
          <w:b/>
          <w:bCs/>
          <w:sz w:val="22"/>
        </w:rPr>
        <w:t xml:space="preserve">Metabolic analysis of MLN4924-treated </w:t>
      </w:r>
      <w:r w:rsidRPr="003735FE">
        <w:rPr>
          <w:rFonts w:ascii="Arial" w:hAnsi="Arial" w:cs="Arial"/>
          <w:b/>
          <w:bCs/>
          <w:i/>
          <w:iCs/>
          <w:sz w:val="22"/>
        </w:rPr>
        <w:t>Ucp1</w:t>
      </w:r>
      <w:r w:rsidRPr="003735FE">
        <w:rPr>
          <w:rFonts w:ascii="Arial" w:hAnsi="Arial" w:cs="Arial"/>
          <w:b/>
          <w:bCs/>
          <w:sz w:val="22"/>
          <w:vertAlign w:val="superscript"/>
        </w:rPr>
        <w:t>+/+</w:t>
      </w:r>
      <w:r w:rsidRPr="003735FE">
        <w:rPr>
          <w:rFonts w:ascii="Arial" w:hAnsi="Arial" w:cs="Arial"/>
          <w:b/>
          <w:bCs/>
          <w:sz w:val="22"/>
        </w:rPr>
        <w:t xml:space="preserve"> and </w:t>
      </w:r>
      <w:r w:rsidRPr="003735FE">
        <w:rPr>
          <w:rFonts w:ascii="Arial" w:hAnsi="Arial" w:cs="Arial"/>
          <w:b/>
          <w:bCs/>
          <w:i/>
          <w:iCs/>
          <w:sz w:val="22"/>
        </w:rPr>
        <w:t>Ucp1</w:t>
      </w:r>
      <w:r w:rsidRPr="003735FE">
        <w:rPr>
          <w:rFonts w:ascii="Arial" w:hAnsi="Arial" w:cs="Arial"/>
          <w:b/>
          <w:bCs/>
          <w:sz w:val="22"/>
          <w:vertAlign w:val="superscript"/>
        </w:rPr>
        <w:t>-/-</w:t>
      </w:r>
      <w:r>
        <w:rPr>
          <w:rFonts w:ascii="Arial" w:hAnsi="Arial" w:cs="Arial" w:hint="eastAsia"/>
          <w:b/>
          <w:bCs/>
          <w:sz w:val="22"/>
        </w:rPr>
        <w:t xml:space="preserve"> mice.</w:t>
      </w:r>
      <w:r w:rsidRPr="007316FC">
        <w:rPr>
          <w:rFonts w:ascii="Arial" w:hAnsi="Arial" w:cs="Arial" w:hint="eastAsia"/>
          <w:b/>
          <w:bCs/>
          <w:sz w:val="22"/>
        </w:rPr>
        <w:t xml:space="preserve"> </w:t>
      </w:r>
    </w:p>
    <w:p w14:paraId="2871D78F" w14:textId="082E388D" w:rsidR="007444E9" w:rsidRDefault="00A44D2B" w:rsidP="007444E9">
      <w:pPr>
        <w:spacing w:after="120" w:line="240" w:lineRule="auto"/>
        <w:rPr>
          <w:rFonts w:ascii="Arial" w:hAnsi="Arial" w:cs="Arial"/>
          <w:sz w:val="22"/>
        </w:rPr>
      </w:pPr>
      <w:proofErr w:type="gramStart"/>
      <w:r w:rsidRPr="00441081">
        <w:rPr>
          <w:rFonts w:ascii="Arial" w:hAnsi="Arial" w:cs="Arial" w:hint="eastAsia"/>
          <w:b/>
          <w:bCs/>
          <w:sz w:val="22"/>
        </w:rPr>
        <w:t>A</w:t>
      </w:r>
      <w:proofErr w:type="gramEnd"/>
      <w:r w:rsidR="007444E9" w:rsidRPr="007444E9">
        <w:t xml:space="preserve"> </w:t>
      </w:r>
      <w:r w:rsidR="007444E9" w:rsidRPr="007444E9">
        <w:rPr>
          <w:rFonts w:ascii="Arial" w:hAnsi="Arial" w:cs="Arial"/>
          <w:sz w:val="22"/>
        </w:rPr>
        <w:t>Oxygen consumption (VO</w:t>
      </w:r>
      <w:r w:rsidR="007444E9" w:rsidRPr="007444E9">
        <w:rPr>
          <w:rFonts w:ascii="Cambria Math" w:hAnsi="Cambria Math" w:cs="Cambria Math"/>
          <w:sz w:val="22"/>
        </w:rPr>
        <w:t>₂</w:t>
      </w:r>
      <w:r w:rsidR="007444E9" w:rsidRPr="007444E9">
        <w:rPr>
          <w:rFonts w:ascii="Arial" w:hAnsi="Arial" w:cs="Arial"/>
          <w:sz w:val="22"/>
        </w:rPr>
        <w:t xml:space="preserve">) </w:t>
      </w:r>
      <w:r w:rsidRPr="007316FC">
        <w:rPr>
          <w:rFonts w:ascii="Arial" w:hAnsi="Arial" w:cs="Arial"/>
          <w:sz w:val="22"/>
        </w:rPr>
        <w:t>(n = 7 per group).</w:t>
      </w:r>
      <w:r w:rsidR="007444E9">
        <w:rPr>
          <w:rFonts w:ascii="Arial" w:hAnsi="Arial" w:cs="Arial" w:hint="eastAsia"/>
          <w:sz w:val="22"/>
        </w:rPr>
        <w:t xml:space="preserve"> </w:t>
      </w:r>
      <w:r w:rsidR="00B517B6" w:rsidRPr="00B517B6">
        <w:rPr>
          <w:rFonts w:ascii="Arial" w:hAnsi="Arial" w:cs="Arial"/>
          <w:sz w:val="22"/>
        </w:rPr>
        <w:t xml:space="preserve">Time-course </w:t>
      </w:r>
      <w:r w:rsidR="002B6D59">
        <w:rPr>
          <w:rFonts w:ascii="Arial" w:hAnsi="Arial" w:cs="Arial"/>
          <w:sz w:val="22"/>
        </w:rPr>
        <w:t>profiles over 3 days (left</w:t>
      </w:r>
      <w:r w:rsidR="00B517B6" w:rsidRPr="00B517B6">
        <w:rPr>
          <w:rFonts w:ascii="Arial" w:hAnsi="Arial" w:cs="Arial"/>
          <w:sz w:val="22"/>
        </w:rPr>
        <w:t>) and the average values during the li</w:t>
      </w:r>
      <w:r w:rsidR="002B6D59">
        <w:rPr>
          <w:rFonts w:ascii="Arial" w:hAnsi="Arial" w:cs="Arial"/>
          <w:sz w:val="22"/>
        </w:rPr>
        <w:t>ght and dark cycles (right</w:t>
      </w:r>
      <w:r w:rsidR="00B517B6" w:rsidRPr="00B517B6">
        <w:rPr>
          <w:rFonts w:ascii="Arial" w:hAnsi="Arial" w:cs="Arial"/>
          <w:sz w:val="22"/>
        </w:rPr>
        <w:t xml:space="preserve">). </w:t>
      </w:r>
      <w:r w:rsidR="007444E9" w:rsidRPr="00DD11B1">
        <w:rPr>
          <w:rFonts w:ascii="Arial" w:hAnsi="Arial" w:cs="Arial" w:hint="eastAsia"/>
          <w:b/>
          <w:bCs/>
          <w:sz w:val="22"/>
        </w:rPr>
        <w:t>B</w:t>
      </w:r>
      <w:r w:rsidR="007444E9">
        <w:rPr>
          <w:rFonts w:ascii="Arial" w:hAnsi="Arial" w:cs="Arial" w:hint="eastAsia"/>
          <w:sz w:val="22"/>
        </w:rPr>
        <w:t xml:space="preserve"> </w:t>
      </w:r>
      <w:r w:rsidR="007444E9" w:rsidRPr="007444E9">
        <w:rPr>
          <w:rFonts w:ascii="Arial" w:hAnsi="Arial" w:cs="Arial"/>
          <w:sz w:val="22"/>
        </w:rPr>
        <w:t>Carbon dioxide production (VCO</w:t>
      </w:r>
      <w:r w:rsidR="007444E9" w:rsidRPr="007444E9">
        <w:rPr>
          <w:rFonts w:ascii="Cambria Math" w:hAnsi="Cambria Math" w:cs="Cambria Math"/>
          <w:sz w:val="22"/>
        </w:rPr>
        <w:t>₂</w:t>
      </w:r>
      <w:r w:rsidR="007444E9" w:rsidRPr="007444E9">
        <w:rPr>
          <w:rFonts w:ascii="Arial" w:hAnsi="Arial" w:cs="Arial"/>
          <w:sz w:val="22"/>
        </w:rPr>
        <w:t>)</w:t>
      </w:r>
      <w:r w:rsidR="007444E9">
        <w:rPr>
          <w:rFonts w:ascii="Arial" w:hAnsi="Arial" w:cs="Arial" w:hint="eastAsia"/>
          <w:sz w:val="22"/>
        </w:rPr>
        <w:t xml:space="preserve"> </w:t>
      </w:r>
      <w:r w:rsidR="007444E9" w:rsidRPr="007316FC">
        <w:rPr>
          <w:rFonts w:ascii="Arial" w:hAnsi="Arial" w:cs="Arial"/>
          <w:sz w:val="22"/>
        </w:rPr>
        <w:t>(n = 7 per group).</w:t>
      </w:r>
      <w:r w:rsidR="007444E9">
        <w:rPr>
          <w:rFonts w:ascii="Arial" w:hAnsi="Arial" w:cs="Arial" w:hint="eastAsia"/>
          <w:sz w:val="22"/>
        </w:rPr>
        <w:t xml:space="preserve"> </w:t>
      </w:r>
      <w:r w:rsidR="00B517B6" w:rsidRPr="00B517B6">
        <w:rPr>
          <w:rFonts w:ascii="Arial" w:hAnsi="Arial" w:cs="Arial"/>
          <w:sz w:val="22"/>
        </w:rPr>
        <w:t xml:space="preserve">Time-course </w:t>
      </w:r>
      <w:r w:rsidR="002B6D59">
        <w:rPr>
          <w:rFonts w:ascii="Arial" w:hAnsi="Arial" w:cs="Arial"/>
          <w:sz w:val="22"/>
        </w:rPr>
        <w:t>profiles over 3 days (left</w:t>
      </w:r>
      <w:r w:rsidR="00B517B6" w:rsidRPr="00B517B6">
        <w:rPr>
          <w:rFonts w:ascii="Arial" w:hAnsi="Arial" w:cs="Arial"/>
          <w:sz w:val="22"/>
        </w:rPr>
        <w:t>) and the average values during the li</w:t>
      </w:r>
      <w:r w:rsidR="002B6D59">
        <w:rPr>
          <w:rFonts w:ascii="Arial" w:hAnsi="Arial" w:cs="Arial"/>
          <w:sz w:val="22"/>
        </w:rPr>
        <w:t>ght and dark cycles (right</w:t>
      </w:r>
      <w:r w:rsidR="00B517B6" w:rsidRPr="00B517B6">
        <w:rPr>
          <w:rFonts w:ascii="Arial" w:hAnsi="Arial" w:cs="Arial"/>
          <w:sz w:val="22"/>
        </w:rPr>
        <w:t xml:space="preserve">). </w:t>
      </w:r>
      <w:r w:rsidR="002B6D59">
        <w:rPr>
          <w:rFonts w:ascii="Arial" w:hAnsi="Arial" w:cs="Arial"/>
          <w:sz w:val="22"/>
        </w:rPr>
        <w:t xml:space="preserve">All data are </w:t>
      </w:r>
      <w:r w:rsidR="007444E9" w:rsidRPr="00E130DF">
        <w:rPr>
          <w:rFonts w:ascii="Arial" w:hAnsi="Arial" w:cs="Arial"/>
          <w:sz w:val="22"/>
        </w:rPr>
        <w:t>mean ± SEM.</w:t>
      </w:r>
      <w:r w:rsidR="007444E9" w:rsidRPr="00E130DF">
        <w:rPr>
          <w:rFonts w:ascii="Arial" w:hAnsi="Arial" w:cs="Arial" w:hint="eastAsia"/>
          <w:sz w:val="22"/>
        </w:rPr>
        <w:t xml:space="preserve"> Statistical significance was determined by </w:t>
      </w:r>
      <w:r w:rsidR="007444E9" w:rsidRPr="00E130DF">
        <w:rPr>
          <w:rFonts w:ascii="Arial" w:hAnsi="Arial" w:cs="Arial"/>
          <w:sz w:val="22"/>
        </w:rPr>
        <w:t xml:space="preserve">one-way ANOVA followed by Tukey’s HSD post-hoc test. </w:t>
      </w:r>
      <w:proofErr w:type="gramStart"/>
      <w:r w:rsidR="007444E9" w:rsidRPr="00E130DF">
        <w:rPr>
          <w:rFonts w:ascii="Cambria Math" w:hAnsi="Cambria Math" w:cs="Cambria Math"/>
          <w:sz w:val="22"/>
          <w:vertAlign w:val="superscript"/>
        </w:rPr>
        <w:t>∗</w:t>
      </w:r>
      <w:r w:rsidR="007444E9" w:rsidRPr="00E130DF">
        <w:rPr>
          <w:rFonts w:ascii="Arial" w:hAnsi="Arial" w:cs="Arial"/>
          <w:i/>
          <w:iCs/>
          <w:sz w:val="22"/>
        </w:rPr>
        <w:t>p</w:t>
      </w:r>
      <w:r w:rsidR="007444E9" w:rsidRPr="00E130DF">
        <w:rPr>
          <w:rFonts w:ascii="Arial" w:hAnsi="Arial" w:cs="Arial"/>
          <w:sz w:val="22"/>
        </w:rPr>
        <w:t> &lt;</w:t>
      </w:r>
      <w:proofErr w:type="gramEnd"/>
      <w:r w:rsidR="007444E9" w:rsidRPr="00E130DF">
        <w:rPr>
          <w:rFonts w:ascii="Arial" w:hAnsi="Arial" w:cs="Arial"/>
          <w:sz w:val="22"/>
        </w:rPr>
        <w:t xml:space="preserve"> 0.05, </w:t>
      </w:r>
      <w:r w:rsidR="007444E9" w:rsidRPr="00E130DF">
        <w:rPr>
          <w:rFonts w:ascii="Cambria Math" w:hAnsi="Cambria Math" w:cs="Cambria Math"/>
          <w:sz w:val="22"/>
          <w:vertAlign w:val="superscript"/>
        </w:rPr>
        <w:t>∗∗</w:t>
      </w:r>
      <w:r w:rsidR="007444E9" w:rsidRPr="00E130DF">
        <w:rPr>
          <w:rFonts w:ascii="Arial" w:hAnsi="Arial" w:cs="Arial"/>
          <w:i/>
          <w:iCs/>
          <w:sz w:val="22"/>
        </w:rPr>
        <w:t>p</w:t>
      </w:r>
      <w:r w:rsidR="007444E9" w:rsidRPr="00E130DF">
        <w:rPr>
          <w:rFonts w:ascii="Arial" w:hAnsi="Arial" w:cs="Arial"/>
          <w:sz w:val="22"/>
        </w:rPr>
        <w:t> &lt; 0.01, </w:t>
      </w:r>
      <w:r w:rsidR="007444E9" w:rsidRPr="00E130DF">
        <w:rPr>
          <w:rFonts w:ascii="Cambria Math" w:hAnsi="Cambria Math" w:cs="Cambria Math"/>
          <w:sz w:val="22"/>
          <w:vertAlign w:val="superscript"/>
        </w:rPr>
        <w:t>∗∗∗</w:t>
      </w:r>
      <w:r w:rsidR="007444E9" w:rsidRPr="00E130DF">
        <w:rPr>
          <w:rFonts w:ascii="Arial" w:hAnsi="Arial" w:cs="Arial"/>
          <w:i/>
          <w:iCs/>
          <w:sz w:val="22"/>
        </w:rPr>
        <w:t>p</w:t>
      </w:r>
      <w:r w:rsidR="007444E9" w:rsidRPr="00E130DF">
        <w:rPr>
          <w:rFonts w:ascii="Arial" w:hAnsi="Arial" w:cs="Arial"/>
          <w:sz w:val="22"/>
        </w:rPr>
        <w:t> &lt; 0.001</w:t>
      </w:r>
      <w:r w:rsidR="007444E9" w:rsidRPr="00E130DF">
        <w:rPr>
          <w:rFonts w:ascii="Arial" w:hAnsi="Arial" w:cs="Arial" w:hint="eastAsia"/>
          <w:sz w:val="22"/>
        </w:rPr>
        <w:t>, and n.s. &gt; 0.05.</w:t>
      </w:r>
    </w:p>
    <w:p w14:paraId="54191110" w14:textId="32675D05" w:rsidR="002A56B3" w:rsidRPr="007444E9" w:rsidRDefault="002A56B3">
      <w:pPr>
        <w:widowControl/>
        <w:wordWrap/>
        <w:autoSpaceDE/>
        <w:autoSpaceDN/>
      </w:pPr>
      <w:r>
        <w:rPr>
          <w:rFonts w:ascii="Arial" w:hAnsi="Arial" w:cs="Arial"/>
          <w:sz w:val="22"/>
        </w:rPr>
        <w:br w:type="page"/>
      </w:r>
    </w:p>
    <w:p w14:paraId="3F691BA2" w14:textId="77777777" w:rsidR="009631AD" w:rsidRPr="00A754C2" w:rsidRDefault="009631AD" w:rsidP="009631AD">
      <w:pPr>
        <w:pStyle w:val="Head1"/>
        <w:rPr>
          <w:rFonts w:ascii="Arial" w:hAnsi="Arial" w:cs="Arial"/>
          <w:b/>
          <w:sz w:val="28"/>
          <w:szCs w:val="28"/>
        </w:rPr>
      </w:pPr>
      <w:r w:rsidRPr="00A754C2">
        <w:rPr>
          <w:rFonts w:ascii="Arial" w:hAnsi="Arial" w:cs="Arial"/>
          <w:b/>
          <w:sz w:val="28"/>
          <w:szCs w:val="28"/>
        </w:rPr>
        <w:lastRenderedPageBreak/>
        <w:t xml:space="preserve">Supplemental </w:t>
      </w:r>
      <w:r>
        <w:rPr>
          <w:rFonts w:ascii="Arial" w:hAnsi="Arial" w:cs="Arial" w:hint="eastAsia"/>
          <w:b/>
          <w:sz w:val="28"/>
          <w:szCs w:val="28"/>
        </w:rPr>
        <w:t>Tables</w:t>
      </w:r>
    </w:p>
    <w:p w14:paraId="3E55E401" w14:textId="77777777" w:rsidR="009631AD" w:rsidRPr="00666242" w:rsidRDefault="009631AD" w:rsidP="009631AD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eastAsia"/>
          <w:b/>
          <w:bCs/>
          <w:sz w:val="32"/>
          <w:szCs w:val="32"/>
        </w:rPr>
        <w:t>Table</w:t>
      </w:r>
      <w:r w:rsidRPr="00A61703">
        <w:rPr>
          <w:rFonts w:ascii="Arial" w:hAnsi="Arial" w:cs="Arial"/>
          <w:b/>
          <w:bCs/>
          <w:sz w:val="32"/>
          <w:szCs w:val="32"/>
        </w:rPr>
        <w:t xml:space="preserve"> S</w:t>
      </w:r>
      <w:r>
        <w:rPr>
          <w:rFonts w:ascii="Arial" w:hAnsi="Arial" w:cs="Arial" w:hint="eastAsia"/>
          <w:b/>
          <w:bCs/>
          <w:sz w:val="32"/>
          <w:szCs w:val="32"/>
        </w:rPr>
        <w:t>1</w:t>
      </w:r>
    </w:p>
    <w:tbl>
      <w:tblPr>
        <w:tblStyle w:val="a6"/>
        <w:tblpPr w:leftFromText="142" w:rightFromText="142" w:vertAnchor="page" w:horzAnchor="margin" w:tblpY="1977"/>
        <w:tblW w:w="5000" w:type="pct"/>
        <w:tblLook w:val="04A0" w:firstRow="1" w:lastRow="0" w:firstColumn="1" w:lastColumn="0" w:noHBand="0" w:noVBand="1"/>
      </w:tblPr>
      <w:tblGrid>
        <w:gridCol w:w="928"/>
        <w:gridCol w:w="1444"/>
        <w:gridCol w:w="1629"/>
        <w:gridCol w:w="6789"/>
      </w:tblGrid>
      <w:tr w:rsidR="009631AD" w:rsidRPr="003C3DAD" w14:paraId="6DF93AEC" w14:textId="77777777" w:rsidTr="00CD78A9">
        <w:trPr>
          <w:trHeight w:hRule="exact" w:val="454"/>
        </w:trPr>
        <w:tc>
          <w:tcPr>
            <w:tcW w:w="430" w:type="pct"/>
            <w:vAlign w:val="center"/>
          </w:tcPr>
          <w:p w14:paraId="0018BF27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</w:tc>
        <w:tc>
          <w:tcPr>
            <w:tcW w:w="669" w:type="pct"/>
            <w:vAlign w:val="center"/>
          </w:tcPr>
          <w:p w14:paraId="5069E4E7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0F2324">
              <w:rPr>
                <w:rFonts w:ascii="Arial" w:hAnsi="Arial" w:cs="Arial"/>
                <w:b/>
                <w:bCs/>
                <w:szCs w:val="20"/>
              </w:rPr>
              <w:t>Gene</w:t>
            </w:r>
            <w:r>
              <w:rPr>
                <w:rFonts w:ascii="Arial" w:hAnsi="Arial" w:cs="Arial" w:hint="eastAsia"/>
                <w:b/>
                <w:bCs/>
                <w:szCs w:val="20"/>
              </w:rPr>
              <w:t>s</w:t>
            </w:r>
          </w:p>
        </w:tc>
        <w:tc>
          <w:tcPr>
            <w:tcW w:w="755" w:type="pct"/>
            <w:vAlign w:val="center"/>
          </w:tcPr>
          <w:p w14:paraId="097F526E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E25AD8">
              <w:rPr>
                <w:rFonts w:ascii="Arial" w:hAnsi="Arial" w:cs="Arial"/>
                <w:b/>
                <w:bCs/>
                <w:szCs w:val="20"/>
              </w:rPr>
              <w:t>Species</w:t>
            </w:r>
          </w:p>
        </w:tc>
        <w:tc>
          <w:tcPr>
            <w:tcW w:w="3146" w:type="pct"/>
            <w:vAlign w:val="center"/>
          </w:tcPr>
          <w:p w14:paraId="748A0546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E25AD8">
              <w:rPr>
                <w:rFonts w:ascii="Arial" w:hAnsi="Arial" w:cs="Arial"/>
                <w:b/>
                <w:bCs/>
                <w:szCs w:val="20"/>
              </w:rPr>
              <w:t>Sequences (5’ to 3’)</w:t>
            </w:r>
          </w:p>
        </w:tc>
      </w:tr>
      <w:tr w:rsidR="009631AD" w:rsidRPr="003C3DAD" w14:paraId="79424CC9" w14:textId="77777777" w:rsidTr="00CD78A9">
        <w:trPr>
          <w:trHeight w:hRule="exact" w:val="454"/>
        </w:trPr>
        <w:tc>
          <w:tcPr>
            <w:tcW w:w="430" w:type="pct"/>
            <w:vMerge w:val="restart"/>
            <w:vAlign w:val="center"/>
          </w:tcPr>
          <w:p w14:paraId="0D56708A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E25AD8">
              <w:rPr>
                <w:rFonts w:ascii="Arial" w:hAnsi="Arial" w:cs="Arial"/>
                <w:b/>
                <w:bCs/>
                <w:szCs w:val="20"/>
              </w:rPr>
              <w:t>siRNAs</w:t>
            </w:r>
          </w:p>
        </w:tc>
        <w:tc>
          <w:tcPr>
            <w:tcW w:w="669" w:type="pct"/>
            <w:vAlign w:val="center"/>
          </w:tcPr>
          <w:p w14:paraId="48281AE6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Ucp1</w:t>
            </w:r>
            <w:r>
              <w:rPr>
                <w:rFonts w:ascii="Arial" w:hAnsi="Arial" w:cs="Arial" w:hint="eastAsia"/>
                <w:i/>
                <w:iCs/>
                <w:szCs w:val="20"/>
              </w:rPr>
              <w:t>*</w:t>
            </w:r>
          </w:p>
        </w:tc>
        <w:tc>
          <w:tcPr>
            <w:tcW w:w="755" w:type="pct"/>
            <w:vAlign w:val="center"/>
          </w:tcPr>
          <w:p w14:paraId="459CCF4F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3146" w:type="pct"/>
            <w:vAlign w:val="center"/>
          </w:tcPr>
          <w:p w14:paraId="2BC9D6CD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E25AD8">
              <w:rPr>
                <w:rFonts w:ascii="Arial" w:hAnsi="Arial" w:cs="Arial"/>
                <w:szCs w:val="20"/>
              </w:rPr>
              <w:t>CCAAAACCCUUUACAUCFAUAAACA</w:t>
            </w:r>
          </w:p>
        </w:tc>
      </w:tr>
      <w:tr w:rsidR="009631AD" w:rsidRPr="003C3DAD" w14:paraId="5FE7808E" w14:textId="77777777" w:rsidTr="00CD78A9">
        <w:trPr>
          <w:trHeight w:hRule="exact" w:val="454"/>
        </w:trPr>
        <w:tc>
          <w:tcPr>
            <w:tcW w:w="430" w:type="pct"/>
            <w:vMerge/>
            <w:vAlign w:val="center"/>
          </w:tcPr>
          <w:p w14:paraId="7F88C4CF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69" w:type="pct"/>
            <w:vAlign w:val="center"/>
          </w:tcPr>
          <w:p w14:paraId="3CF33AE7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Nedd8</w:t>
            </w:r>
          </w:p>
        </w:tc>
        <w:tc>
          <w:tcPr>
            <w:tcW w:w="755" w:type="pct"/>
            <w:vAlign w:val="center"/>
          </w:tcPr>
          <w:p w14:paraId="5A277394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3146" w:type="pct"/>
            <w:vAlign w:val="center"/>
          </w:tcPr>
          <w:p w14:paraId="3689CF6E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E25AD8">
              <w:rPr>
                <w:rFonts w:ascii="Arial" w:hAnsi="Arial" w:cs="Arial"/>
                <w:szCs w:val="20"/>
              </w:rPr>
              <w:t>GGAAGAAGAUGCUAAUUAAAGCGAA</w:t>
            </w:r>
          </w:p>
        </w:tc>
      </w:tr>
      <w:tr w:rsidR="009631AD" w:rsidRPr="003C3DAD" w14:paraId="1B916715" w14:textId="77777777" w:rsidTr="00CD78A9">
        <w:trPr>
          <w:trHeight w:hRule="exact" w:val="454"/>
        </w:trPr>
        <w:tc>
          <w:tcPr>
            <w:tcW w:w="430" w:type="pct"/>
            <w:vMerge/>
            <w:vAlign w:val="center"/>
          </w:tcPr>
          <w:p w14:paraId="4F3BC05F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69" w:type="pct"/>
            <w:vAlign w:val="center"/>
          </w:tcPr>
          <w:p w14:paraId="424FCEDC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NEDD8</w:t>
            </w:r>
          </w:p>
        </w:tc>
        <w:tc>
          <w:tcPr>
            <w:tcW w:w="755" w:type="pct"/>
            <w:vAlign w:val="center"/>
          </w:tcPr>
          <w:p w14:paraId="0ABF994E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Homo sapiens</w:t>
            </w:r>
          </w:p>
        </w:tc>
        <w:tc>
          <w:tcPr>
            <w:tcW w:w="3146" w:type="pct"/>
            <w:vAlign w:val="center"/>
          </w:tcPr>
          <w:p w14:paraId="7368EE78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E25AD8">
              <w:rPr>
                <w:rFonts w:ascii="Arial" w:hAnsi="Arial" w:cs="Arial"/>
                <w:szCs w:val="20"/>
              </w:rPr>
              <w:t>AGCGGUAGGAGCAGCAAUUUAUCCG</w:t>
            </w:r>
          </w:p>
        </w:tc>
      </w:tr>
      <w:tr w:rsidR="009631AD" w:rsidRPr="003C3DAD" w14:paraId="661CBF3E" w14:textId="77777777" w:rsidTr="00CD78A9">
        <w:trPr>
          <w:trHeight w:hRule="exact" w:val="454"/>
        </w:trPr>
        <w:tc>
          <w:tcPr>
            <w:tcW w:w="430" w:type="pct"/>
            <w:vMerge/>
            <w:vAlign w:val="center"/>
          </w:tcPr>
          <w:p w14:paraId="342C6347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69" w:type="pct"/>
            <w:vAlign w:val="center"/>
          </w:tcPr>
          <w:p w14:paraId="25E95BAF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proofErr w:type="spellStart"/>
            <w:r w:rsidRPr="00FB5DC4">
              <w:rPr>
                <w:rFonts w:ascii="Arial" w:hAnsi="Arial" w:cs="Arial"/>
                <w:i/>
                <w:iCs/>
                <w:szCs w:val="20"/>
              </w:rPr>
              <w:t>Cbl</w:t>
            </w:r>
            <w:proofErr w:type="spellEnd"/>
          </w:p>
        </w:tc>
        <w:tc>
          <w:tcPr>
            <w:tcW w:w="755" w:type="pct"/>
            <w:vAlign w:val="center"/>
          </w:tcPr>
          <w:p w14:paraId="046F0798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3146" w:type="pct"/>
            <w:vAlign w:val="center"/>
          </w:tcPr>
          <w:p w14:paraId="3282FC7B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E25AD8">
              <w:rPr>
                <w:rFonts w:ascii="Arial" w:hAnsi="Arial" w:cs="Arial"/>
                <w:szCs w:val="20"/>
              </w:rPr>
              <w:t>GAGAAUCAACUCAGAACGAAAAGCC</w:t>
            </w:r>
          </w:p>
        </w:tc>
      </w:tr>
      <w:tr w:rsidR="009631AD" w:rsidRPr="003C3DAD" w14:paraId="28074D86" w14:textId="77777777" w:rsidTr="00CD78A9">
        <w:trPr>
          <w:trHeight w:hRule="exact" w:val="454"/>
        </w:trPr>
        <w:tc>
          <w:tcPr>
            <w:tcW w:w="430" w:type="pct"/>
            <w:vMerge/>
            <w:vAlign w:val="center"/>
          </w:tcPr>
          <w:p w14:paraId="77E18F14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69" w:type="pct"/>
            <w:vAlign w:val="center"/>
          </w:tcPr>
          <w:p w14:paraId="233ADF23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CBL</w:t>
            </w:r>
          </w:p>
        </w:tc>
        <w:tc>
          <w:tcPr>
            <w:tcW w:w="755" w:type="pct"/>
            <w:vAlign w:val="center"/>
          </w:tcPr>
          <w:p w14:paraId="248F18B5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Homo sapiens</w:t>
            </w:r>
          </w:p>
        </w:tc>
        <w:tc>
          <w:tcPr>
            <w:tcW w:w="3146" w:type="pct"/>
            <w:vAlign w:val="center"/>
          </w:tcPr>
          <w:p w14:paraId="20B3AD2D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E25AD8">
              <w:rPr>
                <w:rFonts w:ascii="Arial" w:hAnsi="Arial" w:cs="Arial"/>
                <w:szCs w:val="20"/>
              </w:rPr>
              <w:t>GAAGUUACCUAAUAAUCCAAAGATG</w:t>
            </w:r>
          </w:p>
        </w:tc>
      </w:tr>
      <w:tr w:rsidR="009631AD" w:rsidRPr="003C3DAD" w14:paraId="63DA96F9" w14:textId="77777777" w:rsidTr="00CD78A9">
        <w:trPr>
          <w:trHeight w:hRule="exact" w:val="454"/>
        </w:trPr>
        <w:tc>
          <w:tcPr>
            <w:tcW w:w="430" w:type="pct"/>
            <w:vMerge/>
            <w:vAlign w:val="center"/>
          </w:tcPr>
          <w:p w14:paraId="3B35CDAB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69" w:type="pct"/>
            <w:vAlign w:val="center"/>
          </w:tcPr>
          <w:p w14:paraId="1A1FF79C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Mdm2</w:t>
            </w:r>
          </w:p>
        </w:tc>
        <w:tc>
          <w:tcPr>
            <w:tcW w:w="755" w:type="pct"/>
            <w:vAlign w:val="center"/>
          </w:tcPr>
          <w:p w14:paraId="576AD105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3146" w:type="pct"/>
            <w:vAlign w:val="center"/>
          </w:tcPr>
          <w:p w14:paraId="37E1933F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E25AD8">
              <w:rPr>
                <w:rFonts w:ascii="Arial" w:hAnsi="Arial" w:cs="Arial"/>
                <w:szCs w:val="20"/>
              </w:rPr>
              <w:t>GCAAUGAUCUACAGAAAUUUAGUGG</w:t>
            </w:r>
          </w:p>
        </w:tc>
      </w:tr>
      <w:tr w:rsidR="009631AD" w:rsidRPr="003C3DAD" w14:paraId="7927C899" w14:textId="77777777" w:rsidTr="00CD78A9">
        <w:trPr>
          <w:trHeight w:hRule="exact" w:val="454"/>
        </w:trPr>
        <w:tc>
          <w:tcPr>
            <w:tcW w:w="430" w:type="pct"/>
            <w:vMerge/>
            <w:vAlign w:val="center"/>
          </w:tcPr>
          <w:p w14:paraId="53DECC69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69" w:type="pct"/>
            <w:vAlign w:val="center"/>
          </w:tcPr>
          <w:p w14:paraId="2554BEF3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>
              <w:rPr>
                <w:rFonts w:ascii="Arial" w:hAnsi="Arial" w:cs="Arial" w:hint="eastAsia"/>
                <w:i/>
                <w:iCs/>
                <w:szCs w:val="20"/>
              </w:rPr>
              <w:t>Mdm2*</w:t>
            </w:r>
          </w:p>
        </w:tc>
        <w:tc>
          <w:tcPr>
            <w:tcW w:w="755" w:type="pct"/>
            <w:vAlign w:val="center"/>
          </w:tcPr>
          <w:p w14:paraId="3F2E2BD9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3146" w:type="pct"/>
            <w:vAlign w:val="center"/>
          </w:tcPr>
          <w:p w14:paraId="6954E6D1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AAAGACUGAAUCAGAACAUGGAUAA</w:t>
            </w:r>
          </w:p>
        </w:tc>
      </w:tr>
      <w:tr w:rsidR="009631AD" w:rsidRPr="003C3DAD" w14:paraId="39DEB5F0" w14:textId="77777777" w:rsidTr="00CD78A9">
        <w:trPr>
          <w:trHeight w:hRule="exact" w:val="454"/>
        </w:trPr>
        <w:tc>
          <w:tcPr>
            <w:tcW w:w="430" w:type="pct"/>
            <w:vMerge/>
            <w:vAlign w:val="center"/>
          </w:tcPr>
          <w:p w14:paraId="06478C46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69" w:type="pct"/>
            <w:vAlign w:val="center"/>
          </w:tcPr>
          <w:p w14:paraId="01DD021F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MDM2</w:t>
            </w:r>
          </w:p>
        </w:tc>
        <w:tc>
          <w:tcPr>
            <w:tcW w:w="755" w:type="pct"/>
            <w:vAlign w:val="center"/>
          </w:tcPr>
          <w:p w14:paraId="16A70494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Homo sapiens</w:t>
            </w:r>
          </w:p>
        </w:tc>
        <w:tc>
          <w:tcPr>
            <w:tcW w:w="3146" w:type="pct"/>
            <w:vAlign w:val="center"/>
          </w:tcPr>
          <w:p w14:paraId="206766C7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E25AD8">
              <w:rPr>
                <w:rFonts w:ascii="Arial" w:hAnsi="Arial" w:cs="Arial"/>
                <w:szCs w:val="20"/>
              </w:rPr>
              <w:t>GUAUGUAGACAACCAAUUCAAAUGA</w:t>
            </w:r>
          </w:p>
        </w:tc>
      </w:tr>
      <w:tr w:rsidR="009631AD" w:rsidRPr="003C3DAD" w14:paraId="4FFC9BB8" w14:textId="77777777" w:rsidTr="00CD78A9">
        <w:trPr>
          <w:trHeight w:hRule="exact" w:val="454"/>
        </w:trPr>
        <w:tc>
          <w:tcPr>
            <w:tcW w:w="430" w:type="pct"/>
            <w:vMerge/>
            <w:vAlign w:val="center"/>
          </w:tcPr>
          <w:p w14:paraId="2FF68344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69" w:type="pct"/>
            <w:vAlign w:val="center"/>
          </w:tcPr>
          <w:p w14:paraId="1F16A1B2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UBB</w:t>
            </w:r>
          </w:p>
        </w:tc>
        <w:tc>
          <w:tcPr>
            <w:tcW w:w="755" w:type="pct"/>
            <w:vAlign w:val="center"/>
          </w:tcPr>
          <w:p w14:paraId="4245E2E9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Homo sapiens</w:t>
            </w:r>
          </w:p>
        </w:tc>
        <w:tc>
          <w:tcPr>
            <w:tcW w:w="3146" w:type="pct"/>
            <w:vAlign w:val="center"/>
          </w:tcPr>
          <w:p w14:paraId="0E1ED5CC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E25AD8">
              <w:rPr>
                <w:rFonts w:ascii="Arial" w:hAnsi="Arial" w:cs="Arial"/>
                <w:szCs w:val="20"/>
              </w:rPr>
              <w:t>CAAGUUUCAGUAAUAGCU</w:t>
            </w:r>
          </w:p>
        </w:tc>
      </w:tr>
      <w:tr w:rsidR="009631AD" w:rsidRPr="003C3DAD" w14:paraId="42A3504F" w14:textId="77777777" w:rsidTr="00CD78A9">
        <w:trPr>
          <w:trHeight w:hRule="exact" w:val="454"/>
        </w:trPr>
        <w:tc>
          <w:tcPr>
            <w:tcW w:w="430" w:type="pct"/>
            <w:vMerge/>
            <w:vAlign w:val="center"/>
          </w:tcPr>
          <w:p w14:paraId="28EECCEB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69" w:type="pct"/>
            <w:vAlign w:val="center"/>
          </w:tcPr>
          <w:p w14:paraId="6C381C80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MAP1LC3A</w:t>
            </w:r>
          </w:p>
        </w:tc>
        <w:tc>
          <w:tcPr>
            <w:tcW w:w="755" w:type="pct"/>
            <w:vAlign w:val="center"/>
          </w:tcPr>
          <w:p w14:paraId="3FAA3F21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Homo sapiens</w:t>
            </w:r>
          </w:p>
        </w:tc>
        <w:tc>
          <w:tcPr>
            <w:tcW w:w="3146" w:type="pct"/>
            <w:vAlign w:val="center"/>
          </w:tcPr>
          <w:p w14:paraId="0144ACBC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E25AD8">
              <w:rPr>
                <w:rFonts w:ascii="Arial" w:hAnsi="Arial" w:cs="Arial"/>
                <w:szCs w:val="20"/>
              </w:rPr>
              <w:t>GAGGUAGUUCUGACACUGUCUCAGT</w:t>
            </w:r>
          </w:p>
        </w:tc>
      </w:tr>
      <w:tr w:rsidR="009631AD" w:rsidRPr="003C3DAD" w14:paraId="600F45A5" w14:textId="77777777" w:rsidTr="00CD78A9">
        <w:trPr>
          <w:trHeight w:hRule="exact" w:val="454"/>
        </w:trPr>
        <w:tc>
          <w:tcPr>
            <w:tcW w:w="430" w:type="pct"/>
            <w:vMerge/>
            <w:vAlign w:val="center"/>
          </w:tcPr>
          <w:p w14:paraId="0E4CC065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69" w:type="pct"/>
            <w:vAlign w:val="center"/>
          </w:tcPr>
          <w:p w14:paraId="317D8B87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>
              <w:rPr>
                <w:rFonts w:ascii="Arial" w:hAnsi="Arial" w:cs="Arial" w:hint="eastAsia"/>
                <w:i/>
                <w:iCs/>
                <w:szCs w:val="20"/>
              </w:rPr>
              <w:t>Nix*</w:t>
            </w:r>
          </w:p>
        </w:tc>
        <w:tc>
          <w:tcPr>
            <w:tcW w:w="755" w:type="pct"/>
            <w:vAlign w:val="center"/>
          </w:tcPr>
          <w:p w14:paraId="385E93A8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3146" w:type="pct"/>
            <w:vAlign w:val="center"/>
          </w:tcPr>
          <w:p w14:paraId="1F53772A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AAACAGAUUGUCCUAUCACAAAGCA</w:t>
            </w:r>
          </w:p>
        </w:tc>
      </w:tr>
      <w:tr w:rsidR="009631AD" w:rsidRPr="003C3DAD" w14:paraId="6B26062C" w14:textId="77777777" w:rsidTr="00CD78A9">
        <w:trPr>
          <w:trHeight w:hRule="exact" w:val="454"/>
        </w:trPr>
        <w:tc>
          <w:tcPr>
            <w:tcW w:w="430" w:type="pct"/>
            <w:vMerge/>
            <w:vAlign w:val="center"/>
          </w:tcPr>
          <w:p w14:paraId="44EFBE68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69" w:type="pct"/>
            <w:vAlign w:val="center"/>
          </w:tcPr>
          <w:p w14:paraId="3C687219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>
              <w:rPr>
                <w:rFonts w:ascii="Arial" w:hAnsi="Arial" w:cs="Arial" w:hint="eastAsia"/>
                <w:i/>
                <w:iCs/>
                <w:szCs w:val="20"/>
              </w:rPr>
              <w:t>Bnip3</w:t>
            </w:r>
          </w:p>
        </w:tc>
        <w:tc>
          <w:tcPr>
            <w:tcW w:w="755" w:type="pct"/>
            <w:vAlign w:val="center"/>
          </w:tcPr>
          <w:p w14:paraId="0DEE0C84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3146" w:type="pct"/>
            <w:vAlign w:val="center"/>
          </w:tcPr>
          <w:p w14:paraId="0062D8DB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AAAAGAACAAGUAAGUGAUAUUAAA</w:t>
            </w:r>
          </w:p>
        </w:tc>
      </w:tr>
      <w:tr w:rsidR="009631AD" w:rsidRPr="003C3DAD" w14:paraId="346FDBDB" w14:textId="77777777" w:rsidTr="00CD78A9">
        <w:trPr>
          <w:trHeight w:hRule="exact" w:val="454"/>
        </w:trPr>
        <w:tc>
          <w:tcPr>
            <w:tcW w:w="430" w:type="pct"/>
            <w:vMerge/>
            <w:vAlign w:val="center"/>
          </w:tcPr>
          <w:p w14:paraId="2CC7C42B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69" w:type="pct"/>
            <w:vAlign w:val="center"/>
          </w:tcPr>
          <w:p w14:paraId="06BD62FE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E25AD8">
              <w:rPr>
                <w:rFonts w:ascii="Arial" w:hAnsi="Arial" w:cs="Arial"/>
                <w:i/>
                <w:iCs/>
                <w:szCs w:val="20"/>
              </w:rPr>
              <w:t>Control</w:t>
            </w:r>
          </w:p>
        </w:tc>
        <w:tc>
          <w:tcPr>
            <w:tcW w:w="755" w:type="pct"/>
            <w:vAlign w:val="center"/>
          </w:tcPr>
          <w:p w14:paraId="2A8B54AF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</w:p>
        </w:tc>
        <w:tc>
          <w:tcPr>
            <w:tcW w:w="3146" w:type="pct"/>
            <w:vAlign w:val="center"/>
          </w:tcPr>
          <w:p w14:paraId="3E3C9012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E25AD8">
              <w:rPr>
                <w:rFonts w:ascii="Arial" w:hAnsi="Arial" w:cs="Arial"/>
                <w:szCs w:val="20"/>
              </w:rPr>
              <w:t>UUGAGCAAUUCACGUUCAUTT</w:t>
            </w:r>
          </w:p>
        </w:tc>
      </w:tr>
    </w:tbl>
    <w:p w14:paraId="425227D1" w14:textId="77777777" w:rsidR="009631AD" w:rsidRPr="00666242" w:rsidRDefault="009631AD" w:rsidP="009631AD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  <w:r w:rsidRPr="00666242">
        <w:rPr>
          <w:rFonts w:ascii="Arial" w:hAnsi="Arial" w:cs="Arial"/>
          <w:b/>
          <w:bCs/>
          <w:sz w:val="24"/>
          <w:szCs w:val="24"/>
        </w:rPr>
        <w:t>Table S</w:t>
      </w:r>
      <w:r w:rsidRPr="00666242">
        <w:rPr>
          <w:rFonts w:ascii="Arial" w:hAnsi="Arial" w:cs="Arial" w:hint="eastAsia"/>
          <w:b/>
          <w:bCs/>
          <w:sz w:val="24"/>
          <w:szCs w:val="24"/>
        </w:rPr>
        <w:t>1</w:t>
      </w:r>
      <w:r w:rsidRPr="00666242">
        <w:rPr>
          <w:rFonts w:ascii="Arial" w:hAnsi="Arial" w:cs="Arial"/>
          <w:b/>
          <w:bCs/>
          <w:sz w:val="24"/>
          <w:szCs w:val="24"/>
        </w:rPr>
        <w:t xml:space="preserve">. Nucleotide sequences of </w:t>
      </w:r>
      <w:r w:rsidRPr="00666242">
        <w:rPr>
          <w:rFonts w:ascii="Arial" w:hAnsi="Arial" w:cs="Arial" w:hint="eastAsia"/>
          <w:b/>
          <w:bCs/>
          <w:sz w:val="24"/>
          <w:szCs w:val="24"/>
        </w:rPr>
        <w:t>siRNA</w:t>
      </w:r>
      <w:r w:rsidRPr="00666242">
        <w:rPr>
          <w:rFonts w:ascii="Arial" w:hAnsi="Arial" w:cs="Arial"/>
          <w:b/>
          <w:bCs/>
          <w:sz w:val="24"/>
          <w:szCs w:val="24"/>
        </w:rPr>
        <w:t>s used in experiments.</w:t>
      </w:r>
    </w:p>
    <w:p w14:paraId="64CE4CCC" w14:textId="77777777" w:rsidR="009631AD" w:rsidRPr="00A81DE6" w:rsidRDefault="009631AD" w:rsidP="009631AD">
      <w:pPr>
        <w:widowControl/>
        <w:wordWrap/>
        <w:autoSpaceDE/>
        <w:autoSpaceDN/>
        <w:rPr>
          <w:rFonts w:ascii="Arial" w:hAnsi="Arial" w:cs="Arial"/>
          <w:sz w:val="22"/>
        </w:rPr>
      </w:pPr>
      <w:r w:rsidRPr="00A81DE6">
        <w:rPr>
          <w:sz w:val="22"/>
        </w:rPr>
        <w:t xml:space="preserve"> </w:t>
      </w:r>
      <w:r w:rsidRPr="00A81DE6">
        <w:rPr>
          <w:rFonts w:ascii="Arial" w:hAnsi="Arial" w:cs="Arial"/>
          <w:sz w:val="22"/>
        </w:rPr>
        <w:t>*The siRNA sequence targets the 3′ untranslated region (3′ UTR) of the target gene.</w:t>
      </w:r>
    </w:p>
    <w:p w14:paraId="59652013" w14:textId="77777777" w:rsidR="009631AD" w:rsidRDefault="009631AD" w:rsidP="009631AD">
      <w:pPr>
        <w:widowControl/>
        <w:wordWrap/>
        <w:autoSpaceDE/>
        <w:autoSpaceDN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178C5D4F" w14:textId="77777777" w:rsidR="009631AD" w:rsidRPr="00A61703" w:rsidRDefault="009631AD" w:rsidP="009631AD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eastAsia"/>
          <w:b/>
          <w:bCs/>
          <w:sz w:val="32"/>
          <w:szCs w:val="32"/>
        </w:rPr>
        <w:lastRenderedPageBreak/>
        <w:t>Table</w:t>
      </w:r>
      <w:r w:rsidRPr="00A61703">
        <w:rPr>
          <w:rFonts w:ascii="Arial" w:hAnsi="Arial" w:cs="Arial"/>
          <w:b/>
          <w:bCs/>
          <w:sz w:val="32"/>
          <w:szCs w:val="32"/>
        </w:rPr>
        <w:t xml:space="preserve"> S</w:t>
      </w:r>
      <w:r>
        <w:rPr>
          <w:rFonts w:ascii="Arial" w:hAnsi="Arial" w:cs="Arial" w:hint="eastAsia"/>
          <w:b/>
          <w:bCs/>
          <w:sz w:val="32"/>
          <w:szCs w:val="32"/>
        </w:rPr>
        <w:t>2</w:t>
      </w:r>
    </w:p>
    <w:tbl>
      <w:tblPr>
        <w:tblStyle w:val="a6"/>
        <w:tblpPr w:leftFromText="142" w:rightFromText="142" w:vertAnchor="text" w:horzAnchor="margin" w:tblpY="-42"/>
        <w:tblW w:w="4990" w:type="pct"/>
        <w:tblLook w:val="04A0" w:firstRow="1" w:lastRow="0" w:firstColumn="1" w:lastColumn="0" w:noHBand="0" w:noVBand="1"/>
      </w:tblPr>
      <w:tblGrid>
        <w:gridCol w:w="1073"/>
        <w:gridCol w:w="2119"/>
        <w:gridCol w:w="3864"/>
        <w:gridCol w:w="3712"/>
      </w:tblGrid>
      <w:tr w:rsidR="009631AD" w:rsidRPr="003C3DAD" w14:paraId="6F0BC47D" w14:textId="77777777" w:rsidTr="00CD78A9">
        <w:trPr>
          <w:trHeight w:val="278"/>
        </w:trPr>
        <w:tc>
          <w:tcPr>
            <w:tcW w:w="518" w:type="pct"/>
            <w:vAlign w:val="center"/>
          </w:tcPr>
          <w:p w14:paraId="7EE46275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632FDC">
              <w:rPr>
                <w:rFonts w:ascii="Arial" w:hAnsi="Arial" w:cs="Arial"/>
                <w:b/>
                <w:bCs/>
                <w:szCs w:val="20"/>
              </w:rPr>
              <w:t>Genes</w:t>
            </w:r>
          </w:p>
        </w:tc>
        <w:tc>
          <w:tcPr>
            <w:tcW w:w="1060" w:type="pct"/>
            <w:vAlign w:val="center"/>
          </w:tcPr>
          <w:p w14:paraId="1AA21CA4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C01FFB">
              <w:rPr>
                <w:rFonts w:ascii="Arial" w:hAnsi="Arial" w:cs="Arial"/>
                <w:b/>
                <w:bCs/>
                <w:szCs w:val="20"/>
              </w:rPr>
              <w:t>Species</w:t>
            </w:r>
          </w:p>
        </w:tc>
        <w:tc>
          <w:tcPr>
            <w:tcW w:w="1699" w:type="pct"/>
            <w:vAlign w:val="center"/>
          </w:tcPr>
          <w:p w14:paraId="5831760D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C01FFB">
              <w:rPr>
                <w:rFonts w:ascii="Arial" w:hAnsi="Arial" w:cs="Arial"/>
                <w:b/>
                <w:bCs/>
                <w:szCs w:val="20"/>
              </w:rPr>
              <w:t>Forward Primers (5’ to 3’)</w:t>
            </w:r>
          </w:p>
        </w:tc>
        <w:tc>
          <w:tcPr>
            <w:tcW w:w="1724" w:type="pct"/>
            <w:vAlign w:val="center"/>
          </w:tcPr>
          <w:p w14:paraId="7C8AAC95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C01FFB">
              <w:rPr>
                <w:rFonts w:ascii="Arial" w:hAnsi="Arial" w:cs="Arial"/>
                <w:b/>
                <w:bCs/>
                <w:szCs w:val="20"/>
              </w:rPr>
              <w:t>Reverse Primers (5’ to 3’)</w:t>
            </w:r>
          </w:p>
        </w:tc>
      </w:tr>
      <w:tr w:rsidR="009631AD" w:rsidRPr="003C3DAD" w14:paraId="61E01C0C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317DF30F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Ucp1</w:t>
            </w:r>
          </w:p>
        </w:tc>
        <w:tc>
          <w:tcPr>
            <w:tcW w:w="1060" w:type="pct"/>
            <w:vAlign w:val="center"/>
          </w:tcPr>
          <w:p w14:paraId="47E265D5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53697EFC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GTGAACCCGACAACTTCCGAA</w:t>
            </w:r>
          </w:p>
        </w:tc>
        <w:tc>
          <w:tcPr>
            <w:tcW w:w="1724" w:type="pct"/>
            <w:vAlign w:val="center"/>
          </w:tcPr>
          <w:p w14:paraId="113964E3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TGAAACTCCGGCTGAGAAGAT</w:t>
            </w:r>
          </w:p>
        </w:tc>
      </w:tr>
      <w:tr w:rsidR="009631AD" w:rsidRPr="003C3DAD" w14:paraId="1F3C3001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6DA0F26A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Tmem26</w:t>
            </w:r>
          </w:p>
        </w:tc>
        <w:tc>
          <w:tcPr>
            <w:tcW w:w="1060" w:type="pct"/>
            <w:vAlign w:val="center"/>
          </w:tcPr>
          <w:p w14:paraId="5280C897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319C1AE7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TGGTCCTGGATACAGTGCTCAC</w:t>
            </w:r>
          </w:p>
        </w:tc>
        <w:tc>
          <w:tcPr>
            <w:tcW w:w="1724" w:type="pct"/>
            <w:vAlign w:val="center"/>
          </w:tcPr>
          <w:p w14:paraId="4CC0E5C9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GGTGCATTTCAAGAAGCCACAGG</w:t>
            </w:r>
          </w:p>
        </w:tc>
      </w:tr>
      <w:tr w:rsidR="009631AD" w:rsidRPr="003C3DAD" w14:paraId="7715B400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630A63FD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Cd137</w:t>
            </w:r>
          </w:p>
        </w:tc>
        <w:tc>
          <w:tcPr>
            <w:tcW w:w="1060" w:type="pct"/>
            <w:vAlign w:val="center"/>
          </w:tcPr>
          <w:p w14:paraId="20AAC1A5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51D39D86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CCAAGTACCTTCTCCAGCATAGG</w:t>
            </w:r>
          </w:p>
        </w:tc>
        <w:tc>
          <w:tcPr>
            <w:tcW w:w="1724" w:type="pct"/>
            <w:vAlign w:val="center"/>
          </w:tcPr>
          <w:p w14:paraId="3E4EFB91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GCGTTGTGGGTAGAGGAGCAAA</w:t>
            </w:r>
          </w:p>
        </w:tc>
      </w:tr>
      <w:tr w:rsidR="009631AD" w:rsidRPr="003C3DAD" w14:paraId="786B1CC6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16A76B66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proofErr w:type="spellStart"/>
            <w:r w:rsidRPr="00C01FFB">
              <w:rPr>
                <w:rFonts w:ascii="Arial" w:hAnsi="Arial" w:cs="Arial"/>
                <w:i/>
                <w:iCs/>
                <w:szCs w:val="20"/>
              </w:rPr>
              <w:t>Retn</w:t>
            </w:r>
            <w:proofErr w:type="spellEnd"/>
          </w:p>
        </w:tc>
        <w:tc>
          <w:tcPr>
            <w:tcW w:w="1060" w:type="pct"/>
            <w:vAlign w:val="center"/>
          </w:tcPr>
          <w:p w14:paraId="2FCFE439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55733313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CGCTTCCTGATGTCGGTC</w:t>
            </w:r>
          </w:p>
        </w:tc>
        <w:tc>
          <w:tcPr>
            <w:tcW w:w="1724" w:type="pct"/>
            <w:vAlign w:val="center"/>
          </w:tcPr>
          <w:p w14:paraId="3F7B4DF9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ATGCCCACTTCGCCATCC</w:t>
            </w:r>
          </w:p>
        </w:tc>
      </w:tr>
      <w:tr w:rsidR="009631AD" w:rsidRPr="003C3DAD" w14:paraId="38AB05C8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403BD788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proofErr w:type="spellStart"/>
            <w:r w:rsidRPr="00C01FFB">
              <w:rPr>
                <w:rFonts w:ascii="Arial" w:hAnsi="Arial" w:cs="Arial"/>
                <w:i/>
                <w:iCs/>
                <w:szCs w:val="20"/>
              </w:rPr>
              <w:t>Adipoq</w:t>
            </w:r>
            <w:proofErr w:type="spellEnd"/>
          </w:p>
        </w:tc>
        <w:tc>
          <w:tcPr>
            <w:tcW w:w="1060" w:type="pct"/>
            <w:vAlign w:val="center"/>
          </w:tcPr>
          <w:p w14:paraId="52C86322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6C8FEA50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ATGACGGCAGCACTGGCA</w:t>
            </w:r>
          </w:p>
        </w:tc>
        <w:tc>
          <w:tcPr>
            <w:tcW w:w="1724" w:type="pct"/>
            <w:vAlign w:val="center"/>
          </w:tcPr>
          <w:p w14:paraId="681CEC88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CGGCCTTGTCCTTCTTGA</w:t>
            </w:r>
          </w:p>
        </w:tc>
      </w:tr>
      <w:tr w:rsidR="009631AD" w:rsidRPr="003C3DAD" w14:paraId="4A85D22E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1409A479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proofErr w:type="spellStart"/>
            <w:r w:rsidRPr="00C01FFB">
              <w:rPr>
                <w:rFonts w:ascii="Arial" w:hAnsi="Arial" w:cs="Arial"/>
                <w:i/>
                <w:iCs/>
                <w:szCs w:val="20"/>
              </w:rPr>
              <w:t>Lpl</w:t>
            </w:r>
            <w:proofErr w:type="spellEnd"/>
          </w:p>
        </w:tc>
        <w:tc>
          <w:tcPr>
            <w:tcW w:w="1060" w:type="pct"/>
            <w:vAlign w:val="center"/>
          </w:tcPr>
          <w:p w14:paraId="50F76F20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3F6F0F2B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GCACTTTCCAGCCAGGATGC</w:t>
            </w:r>
          </w:p>
        </w:tc>
        <w:tc>
          <w:tcPr>
            <w:tcW w:w="1724" w:type="pct"/>
            <w:vAlign w:val="center"/>
          </w:tcPr>
          <w:p w14:paraId="22A5B7B8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GGCCTGGTTGTGTTGCTTGC</w:t>
            </w:r>
          </w:p>
        </w:tc>
      </w:tr>
      <w:tr w:rsidR="009631AD" w:rsidRPr="003C3DAD" w14:paraId="6EC4F3DE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0ADCFB5E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Cidea</w:t>
            </w:r>
          </w:p>
        </w:tc>
        <w:tc>
          <w:tcPr>
            <w:tcW w:w="1060" w:type="pct"/>
            <w:vAlign w:val="center"/>
          </w:tcPr>
          <w:p w14:paraId="5AA3F1A8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5E7A8FD3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TGACATTCATGGGATTGCAGA</w:t>
            </w:r>
          </w:p>
        </w:tc>
        <w:tc>
          <w:tcPr>
            <w:tcW w:w="1724" w:type="pct"/>
            <w:vAlign w:val="center"/>
          </w:tcPr>
          <w:p w14:paraId="1EEC6AAB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8F3A17">
              <w:rPr>
                <w:rFonts w:ascii="Arial" w:hAnsi="Arial" w:cs="Arial"/>
                <w:szCs w:val="20"/>
              </w:rPr>
              <w:t>GGCCAGTTGTGATGACTAAGA</w:t>
            </w:r>
          </w:p>
        </w:tc>
      </w:tr>
      <w:tr w:rsidR="009631AD" w:rsidRPr="003C3DAD" w14:paraId="456A51C2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14CC6C02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Dio2</w:t>
            </w:r>
          </w:p>
        </w:tc>
        <w:tc>
          <w:tcPr>
            <w:tcW w:w="1060" w:type="pct"/>
            <w:vAlign w:val="center"/>
          </w:tcPr>
          <w:p w14:paraId="015852FC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34744140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GGTGGTCAACTTTGGTTCAGCC</w:t>
            </w:r>
          </w:p>
        </w:tc>
        <w:tc>
          <w:tcPr>
            <w:tcW w:w="1724" w:type="pct"/>
            <w:vAlign w:val="center"/>
          </w:tcPr>
          <w:p w14:paraId="6AF7F476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AAGTCAGCCACCGAGGAGAACT</w:t>
            </w:r>
          </w:p>
        </w:tc>
      </w:tr>
      <w:tr w:rsidR="009631AD" w:rsidRPr="003C3DAD" w14:paraId="4E5AED7D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1ACF5D84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proofErr w:type="spellStart"/>
            <w:r w:rsidRPr="00C01FFB">
              <w:rPr>
                <w:rFonts w:ascii="Arial" w:hAnsi="Arial" w:cs="Arial"/>
                <w:i/>
                <w:iCs/>
                <w:szCs w:val="20"/>
              </w:rPr>
              <w:t>Pparg</w:t>
            </w:r>
            <w:proofErr w:type="spellEnd"/>
          </w:p>
        </w:tc>
        <w:tc>
          <w:tcPr>
            <w:tcW w:w="1060" w:type="pct"/>
            <w:vAlign w:val="center"/>
          </w:tcPr>
          <w:p w14:paraId="204342DC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4F68A459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AGTGGAGACCGCCCAGGCTT</w:t>
            </w:r>
          </w:p>
        </w:tc>
        <w:tc>
          <w:tcPr>
            <w:tcW w:w="1724" w:type="pct"/>
            <w:vAlign w:val="center"/>
          </w:tcPr>
          <w:p w14:paraId="7C75CD89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CAGTTCCAGGGCCTGCAGCA</w:t>
            </w:r>
          </w:p>
        </w:tc>
      </w:tr>
      <w:tr w:rsidR="009631AD" w:rsidRPr="003C3DAD" w14:paraId="1D559B39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1155C3D5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Prdm16</w:t>
            </w:r>
          </w:p>
        </w:tc>
        <w:tc>
          <w:tcPr>
            <w:tcW w:w="1060" w:type="pct"/>
            <w:vAlign w:val="center"/>
          </w:tcPr>
          <w:p w14:paraId="224679AE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04B6BDA4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CAGCACGGTGAAGCCATTC</w:t>
            </w:r>
          </w:p>
        </w:tc>
        <w:tc>
          <w:tcPr>
            <w:tcW w:w="1724" w:type="pct"/>
            <w:vAlign w:val="center"/>
          </w:tcPr>
          <w:p w14:paraId="7195DD3F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GCGTGCATCCGCTTGTG</w:t>
            </w:r>
          </w:p>
        </w:tc>
      </w:tr>
      <w:tr w:rsidR="009631AD" w:rsidRPr="003C3DAD" w14:paraId="2BA0FDF1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78308B62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Zfp516</w:t>
            </w:r>
          </w:p>
        </w:tc>
        <w:tc>
          <w:tcPr>
            <w:tcW w:w="1060" w:type="pct"/>
            <w:vAlign w:val="center"/>
          </w:tcPr>
          <w:p w14:paraId="796018D9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76A62C8C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AGCGCTTGGATATCCTCAGTA</w:t>
            </w:r>
          </w:p>
        </w:tc>
        <w:tc>
          <w:tcPr>
            <w:tcW w:w="1724" w:type="pct"/>
            <w:vAlign w:val="center"/>
          </w:tcPr>
          <w:p w14:paraId="6007F077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GAGGGGCCCTGCTGGCACAGT</w:t>
            </w:r>
          </w:p>
        </w:tc>
      </w:tr>
      <w:tr w:rsidR="009631AD" w:rsidRPr="003C3DAD" w14:paraId="19EB5E20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5A3AD1ED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Ppargc1a</w:t>
            </w:r>
          </w:p>
        </w:tc>
        <w:tc>
          <w:tcPr>
            <w:tcW w:w="1060" w:type="pct"/>
            <w:vAlign w:val="center"/>
          </w:tcPr>
          <w:p w14:paraId="1D9466F6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613EBA7D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GAGAATGAGGCAAACTTGCTAGCG</w:t>
            </w:r>
          </w:p>
        </w:tc>
        <w:tc>
          <w:tcPr>
            <w:tcW w:w="1724" w:type="pct"/>
            <w:vAlign w:val="center"/>
          </w:tcPr>
          <w:p w14:paraId="3E85466B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TGCATGGTTCTGAGTGCTAAGACC</w:t>
            </w:r>
          </w:p>
        </w:tc>
      </w:tr>
      <w:tr w:rsidR="009631AD" w:rsidRPr="003C3DAD" w14:paraId="5CB01DC0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7586B0A3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>
              <w:rPr>
                <w:rFonts w:ascii="Arial" w:hAnsi="Arial" w:cs="Arial" w:hint="eastAsia"/>
                <w:i/>
                <w:iCs/>
                <w:szCs w:val="20"/>
              </w:rPr>
              <w:t>Plin1</w:t>
            </w:r>
          </w:p>
        </w:tc>
        <w:tc>
          <w:tcPr>
            <w:tcW w:w="1060" w:type="pct"/>
            <w:vAlign w:val="center"/>
          </w:tcPr>
          <w:p w14:paraId="4B335433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0B321374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TGCTGGATGGAGACCTC</w:t>
            </w:r>
          </w:p>
        </w:tc>
        <w:tc>
          <w:tcPr>
            <w:tcW w:w="1724" w:type="pct"/>
            <w:vAlign w:val="center"/>
          </w:tcPr>
          <w:p w14:paraId="1B210456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ACCGGCTCCATGCTCCA</w:t>
            </w:r>
          </w:p>
        </w:tc>
      </w:tr>
      <w:tr w:rsidR="009631AD" w:rsidRPr="003C3DAD" w14:paraId="3901CD7A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6B7225AA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>
              <w:rPr>
                <w:rFonts w:ascii="Arial" w:hAnsi="Arial" w:cs="Arial" w:hint="eastAsia"/>
                <w:i/>
                <w:iCs/>
                <w:szCs w:val="20"/>
              </w:rPr>
              <w:t>FABP4</w:t>
            </w:r>
          </w:p>
        </w:tc>
        <w:tc>
          <w:tcPr>
            <w:tcW w:w="1060" w:type="pct"/>
            <w:vAlign w:val="center"/>
          </w:tcPr>
          <w:p w14:paraId="151BDF93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695CC4C5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F907B9">
              <w:rPr>
                <w:rFonts w:ascii="Arial" w:hAnsi="Arial" w:cs="Arial"/>
                <w:szCs w:val="20"/>
              </w:rPr>
              <w:t>CATGGCCAAGCCCAACAT</w:t>
            </w:r>
          </w:p>
        </w:tc>
        <w:tc>
          <w:tcPr>
            <w:tcW w:w="1724" w:type="pct"/>
            <w:vAlign w:val="center"/>
          </w:tcPr>
          <w:p w14:paraId="26F5A684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623AF8">
              <w:rPr>
                <w:rFonts w:ascii="Arial" w:hAnsi="Arial" w:cs="Arial"/>
                <w:szCs w:val="20"/>
              </w:rPr>
              <w:t>CGCCCAGTTTGAAGGAAATC</w:t>
            </w:r>
          </w:p>
        </w:tc>
      </w:tr>
      <w:tr w:rsidR="009631AD" w:rsidRPr="003C3DAD" w14:paraId="104654CB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15348BA7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B01677">
              <w:rPr>
                <w:rFonts w:ascii="Arial" w:hAnsi="Arial" w:cs="Arial"/>
                <w:i/>
                <w:iCs/>
                <w:szCs w:val="20"/>
              </w:rPr>
              <w:t>mt-Co1</w:t>
            </w:r>
          </w:p>
        </w:tc>
        <w:tc>
          <w:tcPr>
            <w:tcW w:w="1060" w:type="pct"/>
          </w:tcPr>
          <w:p w14:paraId="1BDE4057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1805E2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385705B3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F40CAD">
              <w:rPr>
                <w:rFonts w:ascii="Arial" w:hAnsi="Arial" w:cs="Arial"/>
                <w:szCs w:val="20"/>
              </w:rPr>
              <w:t>ATTCGAGCAGAATTAGGTCA</w:t>
            </w:r>
          </w:p>
        </w:tc>
        <w:tc>
          <w:tcPr>
            <w:tcW w:w="1724" w:type="pct"/>
            <w:vAlign w:val="center"/>
          </w:tcPr>
          <w:p w14:paraId="7D82716D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F40CAD">
              <w:rPr>
                <w:rFonts w:ascii="Arial" w:hAnsi="Arial" w:cs="Arial"/>
                <w:szCs w:val="20"/>
              </w:rPr>
              <w:t>CTCCGATTATTAGTGGGACA</w:t>
            </w:r>
          </w:p>
        </w:tc>
      </w:tr>
      <w:tr w:rsidR="009631AD" w:rsidRPr="003C3DAD" w14:paraId="4D43ED11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752F9C53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434273">
              <w:rPr>
                <w:rFonts w:ascii="Arial" w:hAnsi="Arial" w:cs="Arial"/>
                <w:i/>
                <w:iCs/>
                <w:szCs w:val="20"/>
              </w:rPr>
              <w:t>mt-Atp6</w:t>
            </w:r>
          </w:p>
        </w:tc>
        <w:tc>
          <w:tcPr>
            <w:tcW w:w="1060" w:type="pct"/>
          </w:tcPr>
          <w:p w14:paraId="3E8D1F47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1805E2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46F5BBD6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0C779E">
              <w:rPr>
                <w:rFonts w:ascii="Arial" w:hAnsi="Arial" w:cs="Arial"/>
                <w:szCs w:val="20"/>
              </w:rPr>
              <w:t>ACGAAAATCTATTTGCCTCA</w:t>
            </w:r>
          </w:p>
        </w:tc>
        <w:tc>
          <w:tcPr>
            <w:tcW w:w="1724" w:type="pct"/>
            <w:vAlign w:val="center"/>
          </w:tcPr>
          <w:p w14:paraId="5C33E0CD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911FF">
              <w:rPr>
                <w:rFonts w:ascii="Arial" w:hAnsi="Arial" w:cs="Arial"/>
                <w:szCs w:val="20"/>
              </w:rPr>
              <w:t>TGGTGTGTGGATTAGCATTA</w:t>
            </w:r>
          </w:p>
        </w:tc>
      </w:tr>
      <w:tr w:rsidR="009631AD" w:rsidRPr="003C3DAD" w14:paraId="019FBDB2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41EA81CA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434273">
              <w:rPr>
                <w:rFonts w:ascii="Arial" w:hAnsi="Arial" w:cs="Arial"/>
                <w:i/>
                <w:iCs/>
                <w:szCs w:val="20"/>
              </w:rPr>
              <w:t>mt-</w:t>
            </w:r>
            <w:proofErr w:type="spellStart"/>
            <w:r w:rsidRPr="00434273">
              <w:rPr>
                <w:rFonts w:ascii="Arial" w:hAnsi="Arial" w:cs="Arial"/>
                <w:i/>
                <w:iCs/>
                <w:szCs w:val="20"/>
              </w:rPr>
              <w:t>Cyb</w:t>
            </w:r>
            <w:proofErr w:type="spellEnd"/>
          </w:p>
        </w:tc>
        <w:tc>
          <w:tcPr>
            <w:tcW w:w="1060" w:type="pct"/>
          </w:tcPr>
          <w:p w14:paraId="5C81E957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1805E2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7EE188F7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F40CAD">
              <w:rPr>
                <w:rFonts w:ascii="Arial" w:hAnsi="Arial" w:cs="Arial"/>
                <w:szCs w:val="20"/>
              </w:rPr>
              <w:t>TTTTATCTGCATCTGAGTTTAATCCTGT</w:t>
            </w:r>
          </w:p>
        </w:tc>
        <w:tc>
          <w:tcPr>
            <w:tcW w:w="1724" w:type="pct"/>
            <w:vAlign w:val="center"/>
          </w:tcPr>
          <w:p w14:paraId="2D506E2F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F40CAD">
              <w:rPr>
                <w:rFonts w:ascii="Arial" w:hAnsi="Arial" w:cs="Arial"/>
                <w:szCs w:val="20"/>
              </w:rPr>
              <w:t>CCACTTCATCTTACCATTTATTATCGC</w:t>
            </w:r>
          </w:p>
        </w:tc>
      </w:tr>
      <w:tr w:rsidR="009631AD" w:rsidRPr="003C3DAD" w14:paraId="1474D366" w14:textId="77777777" w:rsidTr="00CD78A9">
        <w:trPr>
          <w:trHeight w:val="358"/>
        </w:trPr>
        <w:tc>
          <w:tcPr>
            <w:tcW w:w="518" w:type="pct"/>
            <w:vAlign w:val="center"/>
          </w:tcPr>
          <w:p w14:paraId="683D071D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Rn18s</w:t>
            </w:r>
          </w:p>
        </w:tc>
        <w:tc>
          <w:tcPr>
            <w:tcW w:w="1060" w:type="pct"/>
            <w:vAlign w:val="center"/>
          </w:tcPr>
          <w:p w14:paraId="0846DF3F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C01FFB">
              <w:rPr>
                <w:rFonts w:ascii="Arial" w:hAnsi="Arial" w:cs="Arial"/>
                <w:i/>
                <w:iCs/>
                <w:szCs w:val="20"/>
              </w:rPr>
              <w:t>Mus musculus</w:t>
            </w:r>
          </w:p>
        </w:tc>
        <w:tc>
          <w:tcPr>
            <w:tcW w:w="1699" w:type="pct"/>
            <w:vAlign w:val="center"/>
          </w:tcPr>
          <w:p w14:paraId="21EF2E8F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TTCGTATTGAGCCGCTAGA</w:t>
            </w:r>
          </w:p>
        </w:tc>
        <w:tc>
          <w:tcPr>
            <w:tcW w:w="1724" w:type="pct"/>
            <w:vAlign w:val="center"/>
          </w:tcPr>
          <w:p w14:paraId="6FD9E00A" w14:textId="77777777" w:rsidR="009631AD" w:rsidRPr="00C01FFB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01FFB">
              <w:rPr>
                <w:rFonts w:ascii="Arial" w:hAnsi="Arial" w:cs="Arial"/>
                <w:szCs w:val="20"/>
              </w:rPr>
              <w:t>CTTTCGCTCTGGTCCGTCTT</w:t>
            </w:r>
          </w:p>
        </w:tc>
      </w:tr>
    </w:tbl>
    <w:p w14:paraId="60DEBBF5" w14:textId="77777777" w:rsidR="009631AD" w:rsidRPr="00666242" w:rsidRDefault="009631AD" w:rsidP="009631AD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  <w:r w:rsidRPr="00666242">
        <w:rPr>
          <w:rFonts w:ascii="Arial" w:hAnsi="Arial" w:cs="Arial"/>
          <w:b/>
          <w:bCs/>
          <w:sz w:val="24"/>
          <w:szCs w:val="24"/>
        </w:rPr>
        <w:t>Table S</w:t>
      </w:r>
      <w:r w:rsidRPr="00666242">
        <w:rPr>
          <w:rFonts w:ascii="Arial" w:hAnsi="Arial" w:cs="Arial" w:hint="eastAsia"/>
          <w:b/>
          <w:bCs/>
          <w:sz w:val="24"/>
          <w:szCs w:val="24"/>
        </w:rPr>
        <w:t>2</w:t>
      </w:r>
      <w:r w:rsidRPr="00666242">
        <w:rPr>
          <w:rFonts w:ascii="Arial" w:hAnsi="Arial" w:cs="Arial"/>
          <w:b/>
          <w:bCs/>
          <w:sz w:val="24"/>
          <w:szCs w:val="24"/>
        </w:rPr>
        <w:t>. Nucleotide sequences of primers used in experiments.</w:t>
      </w:r>
    </w:p>
    <w:p w14:paraId="5BDD7FEB" w14:textId="77777777" w:rsidR="009631AD" w:rsidRDefault="009631AD" w:rsidP="009631AD">
      <w:pPr>
        <w:widowControl/>
        <w:wordWrap/>
        <w:autoSpaceDE/>
        <w:autoSpaceDN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br w:type="page"/>
      </w:r>
    </w:p>
    <w:p w14:paraId="5B813303" w14:textId="77777777" w:rsidR="009631AD" w:rsidRPr="00A61703" w:rsidRDefault="009631AD" w:rsidP="009631AD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eastAsia"/>
          <w:b/>
          <w:bCs/>
          <w:sz w:val="32"/>
          <w:szCs w:val="32"/>
        </w:rPr>
        <w:lastRenderedPageBreak/>
        <w:t>Table</w:t>
      </w:r>
      <w:r w:rsidRPr="00A61703">
        <w:rPr>
          <w:rFonts w:ascii="Arial" w:hAnsi="Arial" w:cs="Arial"/>
          <w:b/>
          <w:bCs/>
          <w:sz w:val="32"/>
          <w:szCs w:val="32"/>
        </w:rPr>
        <w:t xml:space="preserve"> S</w:t>
      </w:r>
      <w:r>
        <w:rPr>
          <w:rFonts w:ascii="Arial" w:hAnsi="Arial" w:cs="Arial" w:hint="eastAsia"/>
          <w:b/>
          <w:bCs/>
          <w:sz w:val="32"/>
          <w:szCs w:val="32"/>
        </w:rPr>
        <w:t>3</w:t>
      </w:r>
    </w:p>
    <w:tbl>
      <w:tblPr>
        <w:tblStyle w:val="a6"/>
        <w:tblpPr w:leftFromText="142" w:rightFromText="142" w:horzAnchor="margin" w:tblpY="645"/>
        <w:tblW w:w="5034" w:type="pct"/>
        <w:tblLook w:val="04A0" w:firstRow="1" w:lastRow="0" w:firstColumn="1" w:lastColumn="0" w:noHBand="0" w:noVBand="1"/>
      </w:tblPr>
      <w:tblGrid>
        <w:gridCol w:w="2223"/>
        <w:gridCol w:w="1171"/>
        <w:gridCol w:w="7469"/>
      </w:tblGrid>
      <w:tr w:rsidR="009631AD" w:rsidRPr="003C3DAD" w14:paraId="6C3A6D68" w14:textId="77777777" w:rsidTr="00CD78A9">
        <w:trPr>
          <w:trHeight w:val="397"/>
        </w:trPr>
        <w:tc>
          <w:tcPr>
            <w:tcW w:w="1562" w:type="pct"/>
            <w:gridSpan w:val="2"/>
            <w:vAlign w:val="center"/>
          </w:tcPr>
          <w:p w14:paraId="068ECF5D" w14:textId="77777777" w:rsidR="009631AD" w:rsidRPr="00C54925" w:rsidRDefault="009631AD" w:rsidP="00CD78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C54925">
              <w:rPr>
                <w:rFonts w:ascii="Arial" w:hAnsi="Arial" w:cs="Arial" w:hint="eastAsia"/>
                <w:b/>
                <w:bCs/>
                <w:szCs w:val="20"/>
              </w:rPr>
              <w:t>Name</w:t>
            </w:r>
          </w:p>
        </w:tc>
        <w:tc>
          <w:tcPr>
            <w:tcW w:w="3438" w:type="pct"/>
            <w:vAlign w:val="center"/>
          </w:tcPr>
          <w:p w14:paraId="2FB5CB06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E25AD8">
              <w:rPr>
                <w:rFonts w:ascii="Arial" w:hAnsi="Arial" w:cs="Arial"/>
                <w:b/>
                <w:bCs/>
                <w:szCs w:val="20"/>
              </w:rPr>
              <w:t>Sequences (5’ to 3’)</w:t>
            </w:r>
          </w:p>
        </w:tc>
      </w:tr>
      <w:tr w:rsidR="009631AD" w:rsidRPr="003C3DAD" w14:paraId="38F1BAF5" w14:textId="77777777" w:rsidTr="00CD78A9">
        <w:trPr>
          <w:trHeight w:val="397"/>
        </w:trPr>
        <w:tc>
          <w:tcPr>
            <w:tcW w:w="1023" w:type="pct"/>
            <w:vMerge w:val="restart"/>
            <w:vAlign w:val="center"/>
          </w:tcPr>
          <w:p w14:paraId="188432E2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Ucp1</w:t>
            </w:r>
            <w:r>
              <w:rPr>
                <w:rFonts w:ascii="Arial" w:hAnsi="Arial" w:cs="Arial" w:hint="eastAsia"/>
                <w:i/>
                <w:iCs/>
                <w:szCs w:val="20"/>
              </w:rPr>
              <w:t xml:space="preserve"> K38</w:t>
            </w:r>
          </w:p>
        </w:tc>
        <w:tc>
          <w:tcPr>
            <w:tcW w:w="539" w:type="pct"/>
            <w:vAlign w:val="center"/>
          </w:tcPr>
          <w:p w14:paraId="22A0C492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>
              <w:rPr>
                <w:rFonts w:ascii="Arial" w:hAnsi="Arial" w:cs="Arial" w:hint="eastAsia"/>
                <w:i/>
                <w:iCs/>
                <w:szCs w:val="20"/>
              </w:rPr>
              <w:t>Forward</w:t>
            </w:r>
          </w:p>
        </w:tc>
        <w:tc>
          <w:tcPr>
            <w:tcW w:w="3438" w:type="pct"/>
            <w:vAlign w:val="center"/>
          </w:tcPr>
          <w:p w14:paraId="0CA1DEEC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64513">
              <w:rPr>
                <w:rFonts w:ascii="Arial" w:hAnsi="Arial" w:cs="Arial" w:hint="eastAsia"/>
                <w:szCs w:val="20"/>
              </w:rPr>
              <w:t>GCTGGACACTGCCCGCGTCCGCCTTCAG</w:t>
            </w:r>
          </w:p>
        </w:tc>
      </w:tr>
      <w:tr w:rsidR="009631AD" w:rsidRPr="003C3DAD" w14:paraId="3B8BAC3C" w14:textId="77777777" w:rsidTr="00CD78A9">
        <w:trPr>
          <w:trHeight w:val="397"/>
        </w:trPr>
        <w:tc>
          <w:tcPr>
            <w:tcW w:w="1023" w:type="pct"/>
            <w:vMerge/>
            <w:vAlign w:val="center"/>
          </w:tcPr>
          <w:p w14:paraId="2C9E1DD3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</w:p>
        </w:tc>
        <w:tc>
          <w:tcPr>
            <w:tcW w:w="539" w:type="pct"/>
            <w:vAlign w:val="center"/>
          </w:tcPr>
          <w:p w14:paraId="48EAF2CE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>
              <w:rPr>
                <w:rFonts w:ascii="Arial" w:hAnsi="Arial" w:cs="Arial" w:hint="eastAsia"/>
                <w:i/>
                <w:iCs/>
                <w:szCs w:val="20"/>
              </w:rPr>
              <w:t>Reverse</w:t>
            </w:r>
          </w:p>
        </w:tc>
        <w:tc>
          <w:tcPr>
            <w:tcW w:w="3438" w:type="pct"/>
            <w:vAlign w:val="center"/>
          </w:tcPr>
          <w:p w14:paraId="7871A9CA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64513">
              <w:rPr>
                <w:rFonts w:ascii="Arial" w:hAnsi="Arial" w:cs="Arial" w:hint="eastAsia"/>
                <w:szCs w:val="20"/>
              </w:rPr>
              <w:t>CTGAAGGCGGACGCGGGCAGTGTCCAGC</w:t>
            </w:r>
          </w:p>
        </w:tc>
      </w:tr>
      <w:tr w:rsidR="009631AD" w:rsidRPr="003C3DAD" w14:paraId="31DBBF7B" w14:textId="77777777" w:rsidTr="00CD78A9">
        <w:trPr>
          <w:trHeight w:val="397"/>
        </w:trPr>
        <w:tc>
          <w:tcPr>
            <w:tcW w:w="1023" w:type="pct"/>
            <w:vMerge w:val="restart"/>
            <w:vAlign w:val="center"/>
          </w:tcPr>
          <w:p w14:paraId="785B4B64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Ucp1</w:t>
            </w:r>
            <w:r>
              <w:rPr>
                <w:rFonts w:ascii="Arial" w:hAnsi="Arial" w:cs="Arial" w:hint="eastAsia"/>
                <w:i/>
                <w:iCs/>
                <w:szCs w:val="20"/>
              </w:rPr>
              <w:t xml:space="preserve"> K138</w:t>
            </w:r>
          </w:p>
        </w:tc>
        <w:tc>
          <w:tcPr>
            <w:tcW w:w="539" w:type="pct"/>
            <w:vAlign w:val="center"/>
          </w:tcPr>
          <w:p w14:paraId="6168341C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>
              <w:rPr>
                <w:rFonts w:ascii="Arial" w:hAnsi="Arial" w:cs="Arial" w:hint="eastAsia"/>
                <w:i/>
                <w:iCs/>
                <w:szCs w:val="20"/>
              </w:rPr>
              <w:t>Forward</w:t>
            </w:r>
          </w:p>
        </w:tc>
        <w:tc>
          <w:tcPr>
            <w:tcW w:w="3438" w:type="pct"/>
            <w:vAlign w:val="center"/>
          </w:tcPr>
          <w:p w14:paraId="75A40EE1" w14:textId="77777777" w:rsidR="009631AD" w:rsidRPr="00C706F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C706F8">
              <w:rPr>
                <w:rFonts w:ascii="Arial" w:hAnsi="Arial" w:cs="Arial" w:hint="eastAsia"/>
                <w:szCs w:val="20"/>
              </w:rPr>
              <w:t>TACAGAGGTCGTGCGCGTCAGAATGCAAGC</w:t>
            </w:r>
          </w:p>
        </w:tc>
      </w:tr>
      <w:tr w:rsidR="009631AD" w:rsidRPr="003C3DAD" w14:paraId="1A99A9B8" w14:textId="77777777" w:rsidTr="00CD78A9">
        <w:trPr>
          <w:trHeight w:val="397"/>
        </w:trPr>
        <w:tc>
          <w:tcPr>
            <w:tcW w:w="1023" w:type="pct"/>
            <w:vMerge/>
            <w:vAlign w:val="center"/>
          </w:tcPr>
          <w:p w14:paraId="564DA155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</w:p>
        </w:tc>
        <w:tc>
          <w:tcPr>
            <w:tcW w:w="539" w:type="pct"/>
            <w:vAlign w:val="center"/>
          </w:tcPr>
          <w:p w14:paraId="7B3316F0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>
              <w:rPr>
                <w:rFonts w:ascii="Arial" w:hAnsi="Arial" w:cs="Arial" w:hint="eastAsia"/>
                <w:i/>
                <w:iCs/>
                <w:szCs w:val="20"/>
              </w:rPr>
              <w:t>Reverse</w:t>
            </w:r>
          </w:p>
        </w:tc>
        <w:tc>
          <w:tcPr>
            <w:tcW w:w="3438" w:type="pct"/>
            <w:vAlign w:val="center"/>
          </w:tcPr>
          <w:p w14:paraId="7203E5F4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72BB6">
              <w:rPr>
                <w:rFonts w:ascii="Arial" w:hAnsi="Arial" w:cs="Arial" w:hint="eastAsia"/>
                <w:szCs w:val="20"/>
              </w:rPr>
              <w:t>GCTTGCATTCTGACGCGCACGACCTCTGTA</w:t>
            </w:r>
          </w:p>
        </w:tc>
      </w:tr>
      <w:tr w:rsidR="009631AD" w:rsidRPr="003C3DAD" w14:paraId="48D6E36D" w14:textId="77777777" w:rsidTr="00CD78A9">
        <w:trPr>
          <w:trHeight w:val="397"/>
        </w:trPr>
        <w:tc>
          <w:tcPr>
            <w:tcW w:w="1023" w:type="pct"/>
            <w:vMerge w:val="restart"/>
            <w:vAlign w:val="center"/>
          </w:tcPr>
          <w:p w14:paraId="1410B6DD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FB5DC4">
              <w:rPr>
                <w:rFonts w:ascii="Arial" w:hAnsi="Arial" w:cs="Arial"/>
                <w:i/>
                <w:iCs/>
                <w:szCs w:val="20"/>
              </w:rPr>
              <w:t>Ucp1</w:t>
            </w:r>
            <w:r>
              <w:rPr>
                <w:rFonts w:ascii="Arial" w:hAnsi="Arial" w:cs="Arial" w:hint="eastAsia"/>
                <w:i/>
                <w:iCs/>
                <w:szCs w:val="20"/>
              </w:rPr>
              <w:t xml:space="preserve"> K237</w:t>
            </w:r>
          </w:p>
        </w:tc>
        <w:tc>
          <w:tcPr>
            <w:tcW w:w="539" w:type="pct"/>
            <w:vAlign w:val="center"/>
          </w:tcPr>
          <w:p w14:paraId="6043E68B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>
              <w:rPr>
                <w:rFonts w:ascii="Arial" w:hAnsi="Arial" w:cs="Arial" w:hint="eastAsia"/>
                <w:i/>
                <w:iCs/>
                <w:szCs w:val="20"/>
              </w:rPr>
              <w:t>Forward</w:t>
            </w:r>
          </w:p>
        </w:tc>
        <w:tc>
          <w:tcPr>
            <w:tcW w:w="3438" w:type="pct"/>
            <w:vAlign w:val="center"/>
          </w:tcPr>
          <w:p w14:paraId="27F04D6C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72BB6">
              <w:rPr>
                <w:rFonts w:ascii="Arial" w:hAnsi="Arial" w:cs="Arial" w:hint="eastAsia"/>
                <w:szCs w:val="20"/>
              </w:rPr>
              <w:t>CCAGTGGATGTGGTACGCACAAGATTCATCAAC</w:t>
            </w:r>
          </w:p>
        </w:tc>
      </w:tr>
      <w:tr w:rsidR="009631AD" w:rsidRPr="003C3DAD" w14:paraId="169A8F5E" w14:textId="77777777" w:rsidTr="00CD78A9">
        <w:trPr>
          <w:trHeight w:val="397"/>
        </w:trPr>
        <w:tc>
          <w:tcPr>
            <w:tcW w:w="1023" w:type="pct"/>
            <w:vMerge/>
            <w:vAlign w:val="center"/>
          </w:tcPr>
          <w:p w14:paraId="76DFB977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</w:p>
        </w:tc>
        <w:tc>
          <w:tcPr>
            <w:tcW w:w="539" w:type="pct"/>
            <w:vAlign w:val="center"/>
          </w:tcPr>
          <w:p w14:paraId="7FDB0782" w14:textId="77777777" w:rsidR="009631AD" w:rsidRPr="00FB5DC4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>
              <w:rPr>
                <w:rFonts w:ascii="Arial" w:hAnsi="Arial" w:cs="Arial" w:hint="eastAsia"/>
                <w:i/>
                <w:iCs/>
                <w:szCs w:val="20"/>
              </w:rPr>
              <w:t>Reverse</w:t>
            </w:r>
          </w:p>
        </w:tc>
        <w:tc>
          <w:tcPr>
            <w:tcW w:w="3438" w:type="pct"/>
            <w:vAlign w:val="center"/>
          </w:tcPr>
          <w:p w14:paraId="10BBFB0B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72BB6">
              <w:rPr>
                <w:rFonts w:ascii="Arial" w:hAnsi="Arial" w:cs="Arial" w:hint="eastAsia"/>
                <w:szCs w:val="20"/>
              </w:rPr>
              <w:t>GTTGATGAATCTTGTGCGTACCACATCCACTGG</w:t>
            </w:r>
          </w:p>
        </w:tc>
      </w:tr>
    </w:tbl>
    <w:p w14:paraId="427ACFBB" w14:textId="77777777" w:rsidR="009631AD" w:rsidRDefault="009631AD" w:rsidP="009631AD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  <w:r w:rsidRPr="00666242">
        <w:rPr>
          <w:rFonts w:ascii="Arial" w:hAnsi="Arial" w:cs="Arial"/>
          <w:b/>
          <w:bCs/>
          <w:sz w:val="24"/>
          <w:szCs w:val="24"/>
        </w:rPr>
        <w:t>Table S</w:t>
      </w:r>
      <w:r w:rsidRPr="00666242">
        <w:rPr>
          <w:rFonts w:ascii="Arial" w:hAnsi="Arial" w:cs="Arial" w:hint="eastAsia"/>
          <w:b/>
          <w:bCs/>
          <w:sz w:val="24"/>
          <w:szCs w:val="24"/>
        </w:rPr>
        <w:t>3</w:t>
      </w:r>
      <w:r w:rsidRPr="00666242">
        <w:rPr>
          <w:rFonts w:ascii="Arial" w:hAnsi="Arial" w:cs="Arial"/>
          <w:b/>
          <w:bCs/>
          <w:sz w:val="24"/>
          <w:szCs w:val="24"/>
        </w:rPr>
        <w:t xml:space="preserve">. Nucleotide sequences of </w:t>
      </w:r>
      <w:r w:rsidRPr="00666242">
        <w:rPr>
          <w:rFonts w:ascii="Arial" w:hAnsi="Arial" w:cs="Arial" w:hint="eastAsia"/>
          <w:b/>
          <w:bCs/>
          <w:sz w:val="24"/>
          <w:szCs w:val="24"/>
        </w:rPr>
        <w:t>site-directed mutagenesis primers</w:t>
      </w:r>
      <w:r w:rsidRPr="00666242">
        <w:rPr>
          <w:rFonts w:ascii="Arial" w:hAnsi="Arial" w:cs="Arial"/>
          <w:b/>
          <w:bCs/>
          <w:sz w:val="24"/>
          <w:szCs w:val="24"/>
        </w:rPr>
        <w:t xml:space="preserve"> used in experiments.</w:t>
      </w:r>
    </w:p>
    <w:p w14:paraId="7C8016D1" w14:textId="77777777" w:rsidR="009631AD" w:rsidRDefault="009631AD" w:rsidP="009631AD">
      <w:pPr>
        <w:widowControl/>
        <w:wordWrap/>
        <w:autoSpaceDE/>
        <w:autoSpaceDN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58F8409E" w14:textId="77777777" w:rsidR="009631AD" w:rsidRPr="00A61703" w:rsidRDefault="009631AD" w:rsidP="009631AD">
      <w:pPr>
        <w:widowControl/>
        <w:wordWrap/>
        <w:autoSpaceDE/>
        <w:autoSpaceDN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eastAsia"/>
          <w:b/>
          <w:bCs/>
          <w:sz w:val="32"/>
          <w:szCs w:val="32"/>
        </w:rPr>
        <w:lastRenderedPageBreak/>
        <w:t>Table</w:t>
      </w:r>
      <w:r w:rsidRPr="00A61703">
        <w:rPr>
          <w:rFonts w:ascii="Arial" w:hAnsi="Arial" w:cs="Arial"/>
          <w:b/>
          <w:bCs/>
          <w:sz w:val="32"/>
          <w:szCs w:val="32"/>
        </w:rPr>
        <w:t xml:space="preserve"> S</w:t>
      </w:r>
      <w:r>
        <w:rPr>
          <w:rFonts w:ascii="Arial" w:hAnsi="Arial" w:cs="Arial" w:hint="eastAsia"/>
          <w:b/>
          <w:bCs/>
          <w:sz w:val="32"/>
          <w:szCs w:val="32"/>
        </w:rPr>
        <w:t>4</w:t>
      </w:r>
    </w:p>
    <w:tbl>
      <w:tblPr>
        <w:tblStyle w:val="a6"/>
        <w:tblpPr w:leftFromText="142" w:rightFromText="142" w:horzAnchor="margin" w:tblpY="645"/>
        <w:tblW w:w="5007" w:type="pct"/>
        <w:tblLook w:val="04A0" w:firstRow="1" w:lastRow="0" w:firstColumn="1" w:lastColumn="0" w:noHBand="0" w:noVBand="1"/>
      </w:tblPr>
      <w:tblGrid>
        <w:gridCol w:w="5705"/>
        <w:gridCol w:w="2781"/>
        <w:gridCol w:w="2319"/>
      </w:tblGrid>
      <w:tr w:rsidR="009631AD" w:rsidRPr="003C3DAD" w14:paraId="7BDCDB41" w14:textId="77777777" w:rsidTr="00CD78A9">
        <w:trPr>
          <w:trHeight w:val="424"/>
        </w:trPr>
        <w:tc>
          <w:tcPr>
            <w:tcW w:w="2640" w:type="pct"/>
          </w:tcPr>
          <w:p w14:paraId="46D3CE6E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 w:hint="eastAsia"/>
                <w:b/>
                <w:bCs/>
                <w:szCs w:val="20"/>
              </w:rPr>
              <w:t>Antibodies</w:t>
            </w:r>
          </w:p>
        </w:tc>
        <w:tc>
          <w:tcPr>
            <w:tcW w:w="1287" w:type="pct"/>
            <w:vAlign w:val="center"/>
          </w:tcPr>
          <w:p w14:paraId="46A3346B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 w:hint="eastAsia"/>
                <w:b/>
                <w:bCs/>
                <w:szCs w:val="20"/>
              </w:rPr>
              <w:t>Source</w:t>
            </w:r>
          </w:p>
        </w:tc>
        <w:tc>
          <w:tcPr>
            <w:tcW w:w="1073" w:type="pct"/>
          </w:tcPr>
          <w:p w14:paraId="7E1EBA45" w14:textId="77777777" w:rsidR="009631AD" w:rsidRPr="00E25AD8" w:rsidRDefault="009631AD" w:rsidP="00CD78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 w:hint="eastAsia"/>
                <w:b/>
                <w:bCs/>
                <w:szCs w:val="20"/>
              </w:rPr>
              <w:t>Catalog #</w:t>
            </w:r>
          </w:p>
        </w:tc>
      </w:tr>
      <w:tr w:rsidR="009631AD" w:rsidRPr="003C3DAD" w14:paraId="7B729AEA" w14:textId="77777777" w:rsidTr="00CD78A9">
        <w:trPr>
          <w:trHeight w:val="424"/>
        </w:trPr>
        <w:tc>
          <w:tcPr>
            <w:tcW w:w="2640" w:type="pct"/>
          </w:tcPr>
          <w:p w14:paraId="62D445EC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Mouse monoclonal anti-UCP1 (4E5)</w:t>
            </w:r>
          </w:p>
        </w:tc>
        <w:tc>
          <w:tcPr>
            <w:tcW w:w="1287" w:type="pct"/>
          </w:tcPr>
          <w:p w14:paraId="048B4B93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Santa Cruz Biotechnology</w:t>
            </w:r>
          </w:p>
        </w:tc>
        <w:tc>
          <w:tcPr>
            <w:tcW w:w="1073" w:type="pct"/>
          </w:tcPr>
          <w:p w14:paraId="6EDEFBE6" w14:textId="77777777" w:rsidR="009631AD" w:rsidRPr="00244CBD" w:rsidRDefault="009631AD" w:rsidP="00CD78A9">
            <w:pPr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Cat# sc-29341</w:t>
            </w:r>
          </w:p>
        </w:tc>
      </w:tr>
      <w:tr w:rsidR="009631AD" w:rsidRPr="003C3DAD" w14:paraId="4D972EBE" w14:textId="77777777" w:rsidTr="00CD78A9">
        <w:trPr>
          <w:trHeight w:val="424"/>
        </w:trPr>
        <w:tc>
          <w:tcPr>
            <w:tcW w:w="2640" w:type="pct"/>
          </w:tcPr>
          <w:p w14:paraId="76AE06A7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Rabbit polyclonal anti-NEDD8</w:t>
            </w:r>
          </w:p>
        </w:tc>
        <w:tc>
          <w:tcPr>
            <w:tcW w:w="1287" w:type="pct"/>
          </w:tcPr>
          <w:p w14:paraId="0D423A6B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Cell Signaling Technology</w:t>
            </w:r>
          </w:p>
        </w:tc>
        <w:tc>
          <w:tcPr>
            <w:tcW w:w="1073" w:type="pct"/>
          </w:tcPr>
          <w:p w14:paraId="40C7D730" w14:textId="77777777" w:rsidR="009631AD" w:rsidRPr="00244CBD" w:rsidRDefault="009631AD" w:rsidP="00CD78A9">
            <w:pPr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Cat# 2745S</w:t>
            </w:r>
          </w:p>
        </w:tc>
      </w:tr>
      <w:tr w:rsidR="009631AD" w:rsidRPr="003C3DAD" w14:paraId="4A80306F" w14:textId="77777777" w:rsidTr="00CD78A9">
        <w:trPr>
          <w:trHeight w:val="424"/>
        </w:trPr>
        <w:tc>
          <w:tcPr>
            <w:tcW w:w="2640" w:type="pct"/>
          </w:tcPr>
          <w:p w14:paraId="3BE914DA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Rabit polyclonal anti-SUMO1 (FL-101)</w:t>
            </w:r>
          </w:p>
        </w:tc>
        <w:tc>
          <w:tcPr>
            <w:tcW w:w="1287" w:type="pct"/>
          </w:tcPr>
          <w:p w14:paraId="77D1C343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Santa Cruz Biotechnology</w:t>
            </w:r>
          </w:p>
        </w:tc>
        <w:tc>
          <w:tcPr>
            <w:tcW w:w="1073" w:type="pct"/>
          </w:tcPr>
          <w:p w14:paraId="453CD9E6" w14:textId="77777777" w:rsidR="009631AD" w:rsidRPr="00244CBD" w:rsidRDefault="009631AD" w:rsidP="00CD78A9">
            <w:pPr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Cat# sc-9060</w:t>
            </w:r>
          </w:p>
        </w:tc>
      </w:tr>
      <w:tr w:rsidR="009631AD" w:rsidRPr="003C3DAD" w14:paraId="71B70599" w14:textId="77777777" w:rsidTr="00CD78A9">
        <w:trPr>
          <w:trHeight w:val="424"/>
        </w:trPr>
        <w:tc>
          <w:tcPr>
            <w:tcW w:w="2640" w:type="pct"/>
          </w:tcPr>
          <w:p w14:paraId="32CEF109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Mouse monoclonal anti-Ubiquitin (P4D1)</w:t>
            </w:r>
          </w:p>
        </w:tc>
        <w:tc>
          <w:tcPr>
            <w:tcW w:w="1287" w:type="pct"/>
          </w:tcPr>
          <w:p w14:paraId="4801B086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Santa Cruz Biotechnology</w:t>
            </w:r>
          </w:p>
        </w:tc>
        <w:tc>
          <w:tcPr>
            <w:tcW w:w="1073" w:type="pct"/>
          </w:tcPr>
          <w:p w14:paraId="03DDDEBF" w14:textId="77777777" w:rsidR="009631AD" w:rsidRPr="00244CBD" w:rsidRDefault="009631AD" w:rsidP="00CD78A9">
            <w:pPr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Cat# sc-8017</w:t>
            </w:r>
          </w:p>
        </w:tc>
      </w:tr>
      <w:tr w:rsidR="009631AD" w:rsidRPr="003C3DAD" w14:paraId="3DC56B01" w14:textId="77777777" w:rsidTr="00CD78A9">
        <w:trPr>
          <w:trHeight w:val="424"/>
        </w:trPr>
        <w:tc>
          <w:tcPr>
            <w:tcW w:w="2640" w:type="pct"/>
          </w:tcPr>
          <w:p w14:paraId="155EB1F9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eastAsia="맑은 고딕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 xml:space="preserve">Mouse monoclonal </w:t>
            </w:r>
            <w:r w:rsidRPr="00244CBD">
              <w:rPr>
                <w:rFonts w:ascii="Arial" w:eastAsia="맑은 고딕" w:hAnsi="Arial" w:cs="Arial" w:hint="eastAsia"/>
                <w:szCs w:val="20"/>
              </w:rPr>
              <w:t>anti-</w:t>
            </w:r>
            <w:proofErr w:type="spellStart"/>
            <w:r w:rsidRPr="00244CBD">
              <w:rPr>
                <w:rFonts w:ascii="Arial" w:eastAsia="맑은 고딕" w:hAnsi="Arial" w:cs="Arial" w:hint="eastAsia"/>
                <w:szCs w:val="20"/>
              </w:rPr>
              <w:t>Cytocrome</w:t>
            </w:r>
            <w:proofErr w:type="spellEnd"/>
            <w:r w:rsidRPr="00244CBD">
              <w:rPr>
                <w:rFonts w:ascii="Arial" w:eastAsia="맑은 고딕" w:hAnsi="Arial" w:cs="Arial" w:hint="eastAsia"/>
                <w:szCs w:val="20"/>
              </w:rPr>
              <w:t xml:space="preserve"> C</w:t>
            </w:r>
          </w:p>
        </w:tc>
        <w:tc>
          <w:tcPr>
            <w:tcW w:w="1287" w:type="pct"/>
          </w:tcPr>
          <w:p w14:paraId="6CDE6CCE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eastAsia="맑은 고딕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Santa Cruz Biotechnology</w:t>
            </w:r>
          </w:p>
        </w:tc>
        <w:tc>
          <w:tcPr>
            <w:tcW w:w="1073" w:type="pct"/>
          </w:tcPr>
          <w:p w14:paraId="2C010263" w14:textId="77777777" w:rsidR="009631AD" w:rsidRPr="00244CBD" w:rsidRDefault="009631AD" w:rsidP="00CD78A9">
            <w:pPr>
              <w:jc w:val="center"/>
              <w:rPr>
                <w:rFonts w:ascii="Arial" w:eastAsia="맑은 고딕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Cat# sc-</w:t>
            </w:r>
            <w:r w:rsidRPr="00244CBD">
              <w:rPr>
                <w:rFonts w:ascii="Arial" w:eastAsia="맑은 고딕" w:hAnsi="Arial" w:cs="Arial" w:hint="eastAsia"/>
                <w:szCs w:val="20"/>
              </w:rPr>
              <w:t>13156</w:t>
            </w:r>
          </w:p>
        </w:tc>
      </w:tr>
      <w:tr w:rsidR="009631AD" w:rsidRPr="003C3DAD" w14:paraId="56DF07C8" w14:textId="77777777" w:rsidTr="00CD78A9">
        <w:trPr>
          <w:trHeight w:val="424"/>
        </w:trPr>
        <w:tc>
          <w:tcPr>
            <w:tcW w:w="2640" w:type="pct"/>
          </w:tcPr>
          <w:p w14:paraId="59A6D370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eastAsia="맑은 고딕" w:hAnsi="Arial" w:cs="Arial"/>
                <w:szCs w:val="20"/>
              </w:rPr>
            </w:pPr>
            <w:r w:rsidRPr="00244CBD">
              <w:rPr>
                <w:rFonts w:ascii="Arial" w:eastAsia="맑은 고딕" w:hAnsi="Arial" w:cs="Arial" w:hint="eastAsia"/>
                <w:szCs w:val="20"/>
              </w:rPr>
              <w:t xml:space="preserve">Goat </w:t>
            </w:r>
            <w:r w:rsidRPr="00244CBD">
              <w:rPr>
                <w:rFonts w:ascii="Arial" w:eastAsia="맑은 고딕" w:hAnsi="Arial" w:cs="Arial"/>
                <w:szCs w:val="20"/>
              </w:rPr>
              <w:t xml:space="preserve">polyclonal </w:t>
            </w:r>
            <w:r w:rsidRPr="00244CBD">
              <w:rPr>
                <w:rFonts w:ascii="Arial" w:eastAsia="맑은 고딕" w:hAnsi="Arial" w:cs="Arial" w:hint="eastAsia"/>
                <w:szCs w:val="20"/>
              </w:rPr>
              <w:t>anti-BNIP3</w:t>
            </w:r>
          </w:p>
        </w:tc>
        <w:tc>
          <w:tcPr>
            <w:tcW w:w="1287" w:type="pct"/>
          </w:tcPr>
          <w:p w14:paraId="700A53DD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eastAsia="맑은 고딕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Santa Cruz Biotechnology</w:t>
            </w:r>
          </w:p>
        </w:tc>
        <w:tc>
          <w:tcPr>
            <w:tcW w:w="1073" w:type="pct"/>
          </w:tcPr>
          <w:p w14:paraId="57403FDE" w14:textId="77777777" w:rsidR="009631AD" w:rsidRPr="00244CBD" w:rsidRDefault="009631AD" w:rsidP="00CD78A9">
            <w:pPr>
              <w:jc w:val="center"/>
              <w:rPr>
                <w:rFonts w:ascii="Arial" w:eastAsia="맑은 고딕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Cat# sc</w:t>
            </w:r>
            <w:r w:rsidRPr="00244CBD">
              <w:rPr>
                <w:rFonts w:ascii="Arial" w:eastAsia="맑은 고딕" w:hAnsi="Arial" w:cs="Arial" w:hint="eastAsia"/>
                <w:szCs w:val="20"/>
              </w:rPr>
              <w:t>-1715</w:t>
            </w:r>
          </w:p>
        </w:tc>
      </w:tr>
      <w:tr w:rsidR="009631AD" w:rsidRPr="003C3DAD" w14:paraId="18E47BBF" w14:textId="77777777" w:rsidTr="00CD78A9">
        <w:trPr>
          <w:trHeight w:val="424"/>
        </w:trPr>
        <w:tc>
          <w:tcPr>
            <w:tcW w:w="2640" w:type="pct"/>
          </w:tcPr>
          <w:p w14:paraId="453A5F38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eastAsia="맑은 고딕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 xml:space="preserve">Rabit polyclonal </w:t>
            </w:r>
            <w:r w:rsidRPr="00244CBD">
              <w:rPr>
                <w:rFonts w:ascii="Arial" w:eastAsia="맑은 고딕" w:hAnsi="Arial" w:cs="Arial" w:hint="eastAsia"/>
                <w:szCs w:val="20"/>
              </w:rPr>
              <w:t>anti-BNIP3L/NIX</w:t>
            </w:r>
          </w:p>
        </w:tc>
        <w:tc>
          <w:tcPr>
            <w:tcW w:w="1287" w:type="pct"/>
          </w:tcPr>
          <w:p w14:paraId="6B63BFD5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eastAsia="맑은 고딕" w:hAnsi="Arial" w:cs="Arial"/>
                <w:szCs w:val="20"/>
              </w:rPr>
            </w:pPr>
            <w:r>
              <w:rPr>
                <w:rFonts w:ascii="Arial" w:eastAsia="맑은 고딕" w:hAnsi="Arial" w:cs="Arial" w:hint="eastAsia"/>
                <w:szCs w:val="20"/>
              </w:rPr>
              <w:t>A</w:t>
            </w:r>
            <w:r w:rsidRPr="00244CBD">
              <w:rPr>
                <w:rFonts w:ascii="Arial" w:eastAsia="맑은 고딕" w:hAnsi="Arial" w:cs="Arial" w:hint="eastAsia"/>
                <w:szCs w:val="20"/>
              </w:rPr>
              <w:t>bcam</w:t>
            </w:r>
          </w:p>
        </w:tc>
        <w:tc>
          <w:tcPr>
            <w:tcW w:w="1073" w:type="pct"/>
          </w:tcPr>
          <w:p w14:paraId="6CC33C12" w14:textId="77777777" w:rsidR="009631AD" w:rsidRPr="00244CBD" w:rsidRDefault="009631AD" w:rsidP="00CD78A9">
            <w:pPr>
              <w:jc w:val="center"/>
              <w:rPr>
                <w:rFonts w:ascii="Arial" w:eastAsia="맑은 고딕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 xml:space="preserve">Cat# </w:t>
            </w:r>
            <w:r w:rsidRPr="00244CBD">
              <w:rPr>
                <w:rFonts w:ascii="Arial" w:eastAsia="맑은 고딕" w:hAnsi="Arial" w:cs="Arial" w:hint="eastAsia"/>
                <w:szCs w:val="20"/>
              </w:rPr>
              <w:t>ab8399</w:t>
            </w:r>
          </w:p>
        </w:tc>
      </w:tr>
      <w:tr w:rsidR="009631AD" w:rsidRPr="003C3DAD" w14:paraId="62C8E342" w14:textId="77777777" w:rsidTr="00CD78A9">
        <w:trPr>
          <w:trHeight w:val="424"/>
        </w:trPr>
        <w:tc>
          <w:tcPr>
            <w:tcW w:w="2640" w:type="pct"/>
          </w:tcPr>
          <w:p w14:paraId="106C15F2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Rabbit polyclonal anti-FLAG</w:t>
            </w:r>
          </w:p>
        </w:tc>
        <w:tc>
          <w:tcPr>
            <w:tcW w:w="1287" w:type="pct"/>
          </w:tcPr>
          <w:p w14:paraId="1D92AA4D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Sigma-Aldrich</w:t>
            </w:r>
          </w:p>
        </w:tc>
        <w:tc>
          <w:tcPr>
            <w:tcW w:w="1073" w:type="pct"/>
          </w:tcPr>
          <w:p w14:paraId="1E9C0718" w14:textId="77777777" w:rsidR="009631AD" w:rsidRPr="00244CBD" w:rsidRDefault="009631AD" w:rsidP="00CD78A9">
            <w:pPr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Cat# F7425</w:t>
            </w:r>
          </w:p>
        </w:tc>
      </w:tr>
      <w:tr w:rsidR="009631AD" w:rsidRPr="003C3DAD" w14:paraId="6F488EED" w14:textId="77777777" w:rsidTr="00CD78A9">
        <w:trPr>
          <w:trHeight w:val="424"/>
        </w:trPr>
        <w:tc>
          <w:tcPr>
            <w:tcW w:w="2640" w:type="pct"/>
          </w:tcPr>
          <w:p w14:paraId="4FC33604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Rabbit monoclonal anti-</w:t>
            </w:r>
            <w:proofErr w:type="spellStart"/>
            <w:r w:rsidRPr="00244CBD">
              <w:rPr>
                <w:rFonts w:ascii="Arial" w:eastAsia="맑은 고딕" w:hAnsi="Arial" w:cs="Arial"/>
                <w:szCs w:val="20"/>
              </w:rPr>
              <w:t>Myc</w:t>
            </w:r>
            <w:proofErr w:type="spellEnd"/>
            <w:r w:rsidRPr="00244CBD">
              <w:rPr>
                <w:rFonts w:ascii="Arial" w:eastAsia="맑은 고딕" w:hAnsi="Arial" w:cs="Arial"/>
                <w:szCs w:val="20"/>
              </w:rPr>
              <w:t>-tag (71D10)</w:t>
            </w:r>
          </w:p>
        </w:tc>
        <w:tc>
          <w:tcPr>
            <w:tcW w:w="1287" w:type="pct"/>
          </w:tcPr>
          <w:p w14:paraId="0EFC0588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Cell Signaling Technology</w:t>
            </w:r>
          </w:p>
        </w:tc>
        <w:tc>
          <w:tcPr>
            <w:tcW w:w="1073" w:type="pct"/>
          </w:tcPr>
          <w:p w14:paraId="756CF038" w14:textId="77777777" w:rsidR="009631AD" w:rsidRPr="00244CBD" w:rsidRDefault="009631AD" w:rsidP="00CD78A9">
            <w:pPr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Cat# 2278S</w:t>
            </w:r>
          </w:p>
        </w:tc>
      </w:tr>
      <w:tr w:rsidR="009631AD" w:rsidRPr="003C3DAD" w14:paraId="23013A36" w14:textId="77777777" w:rsidTr="00CD78A9">
        <w:trPr>
          <w:trHeight w:val="424"/>
        </w:trPr>
        <w:tc>
          <w:tcPr>
            <w:tcW w:w="2640" w:type="pct"/>
          </w:tcPr>
          <w:p w14:paraId="4D9FFA3B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Rabbit polyclonal anti-LC3</w:t>
            </w:r>
          </w:p>
        </w:tc>
        <w:tc>
          <w:tcPr>
            <w:tcW w:w="1287" w:type="pct"/>
          </w:tcPr>
          <w:p w14:paraId="0D4F8513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Sigma-Aldrich</w:t>
            </w:r>
          </w:p>
        </w:tc>
        <w:tc>
          <w:tcPr>
            <w:tcW w:w="1073" w:type="pct"/>
          </w:tcPr>
          <w:p w14:paraId="3EB0E300" w14:textId="77777777" w:rsidR="009631AD" w:rsidRPr="00244CBD" w:rsidRDefault="009631AD" w:rsidP="00CD78A9">
            <w:pPr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Cat# L8918</w:t>
            </w:r>
          </w:p>
        </w:tc>
      </w:tr>
      <w:tr w:rsidR="009631AD" w:rsidRPr="003C3DAD" w14:paraId="188FC941" w14:textId="77777777" w:rsidTr="00CD78A9">
        <w:trPr>
          <w:trHeight w:val="424"/>
        </w:trPr>
        <w:tc>
          <w:tcPr>
            <w:tcW w:w="2640" w:type="pct"/>
          </w:tcPr>
          <w:p w14:paraId="012300D6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Mouse monoclonal anti-MDM2 (SMP14)</w:t>
            </w:r>
          </w:p>
        </w:tc>
        <w:tc>
          <w:tcPr>
            <w:tcW w:w="1287" w:type="pct"/>
          </w:tcPr>
          <w:p w14:paraId="36E3D5B4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Santa Cruz Biotechnology</w:t>
            </w:r>
          </w:p>
        </w:tc>
        <w:tc>
          <w:tcPr>
            <w:tcW w:w="1073" w:type="pct"/>
          </w:tcPr>
          <w:p w14:paraId="5D8A2A90" w14:textId="77777777" w:rsidR="009631AD" w:rsidRPr="00244CBD" w:rsidRDefault="009631AD" w:rsidP="00CD78A9">
            <w:pPr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Cat# sc-965</w:t>
            </w:r>
          </w:p>
        </w:tc>
      </w:tr>
      <w:tr w:rsidR="009631AD" w:rsidRPr="003C3DAD" w14:paraId="6A5CA426" w14:textId="77777777" w:rsidTr="00CD78A9">
        <w:trPr>
          <w:trHeight w:val="424"/>
        </w:trPr>
        <w:tc>
          <w:tcPr>
            <w:tcW w:w="2640" w:type="pct"/>
          </w:tcPr>
          <w:p w14:paraId="5F288E84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Mouse monoclonal anti-</w:t>
            </w:r>
            <w:proofErr w:type="spellStart"/>
            <w:r w:rsidRPr="00244CBD">
              <w:rPr>
                <w:rFonts w:ascii="Arial" w:eastAsia="맑은 고딕" w:hAnsi="Arial" w:cs="Arial"/>
                <w:szCs w:val="20"/>
              </w:rPr>
              <w:t>Cbl</w:t>
            </w:r>
            <w:proofErr w:type="spellEnd"/>
            <w:r w:rsidRPr="00244CBD">
              <w:rPr>
                <w:rFonts w:ascii="Arial" w:eastAsia="맑은 고딕" w:hAnsi="Arial" w:cs="Arial"/>
                <w:szCs w:val="20"/>
              </w:rPr>
              <w:t xml:space="preserve"> (A-9)</w:t>
            </w:r>
          </w:p>
        </w:tc>
        <w:tc>
          <w:tcPr>
            <w:tcW w:w="1287" w:type="pct"/>
          </w:tcPr>
          <w:p w14:paraId="31F037DE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Santa Cruz Biotechnology</w:t>
            </w:r>
          </w:p>
        </w:tc>
        <w:tc>
          <w:tcPr>
            <w:tcW w:w="1073" w:type="pct"/>
          </w:tcPr>
          <w:p w14:paraId="679C1849" w14:textId="77777777" w:rsidR="009631AD" w:rsidRPr="00244CBD" w:rsidRDefault="009631AD" w:rsidP="00CD78A9">
            <w:pPr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Cat# sc-1651</w:t>
            </w:r>
          </w:p>
        </w:tc>
      </w:tr>
      <w:tr w:rsidR="009631AD" w:rsidRPr="003C3DAD" w14:paraId="75292B4C" w14:textId="77777777" w:rsidTr="00CD78A9">
        <w:trPr>
          <w:trHeight w:val="424"/>
        </w:trPr>
        <w:tc>
          <w:tcPr>
            <w:tcW w:w="2640" w:type="pct"/>
          </w:tcPr>
          <w:p w14:paraId="7F123AC4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Rabbit polyclonal anti-β-Tubulin</w:t>
            </w:r>
          </w:p>
        </w:tc>
        <w:tc>
          <w:tcPr>
            <w:tcW w:w="1287" w:type="pct"/>
          </w:tcPr>
          <w:p w14:paraId="79655FCB" w14:textId="77777777" w:rsidR="009631AD" w:rsidRPr="00244CBD" w:rsidRDefault="009631AD" w:rsidP="00CD78A9">
            <w:pPr>
              <w:spacing w:line="480" w:lineRule="auto"/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Cell Signaling Technology</w:t>
            </w:r>
          </w:p>
        </w:tc>
        <w:tc>
          <w:tcPr>
            <w:tcW w:w="1073" w:type="pct"/>
          </w:tcPr>
          <w:p w14:paraId="4118F2D8" w14:textId="77777777" w:rsidR="009631AD" w:rsidRPr="00244CBD" w:rsidRDefault="009631AD" w:rsidP="00CD78A9">
            <w:pPr>
              <w:jc w:val="center"/>
              <w:rPr>
                <w:rFonts w:ascii="Arial" w:hAnsi="Arial" w:cs="Arial"/>
                <w:szCs w:val="20"/>
              </w:rPr>
            </w:pPr>
            <w:r w:rsidRPr="00244CBD">
              <w:rPr>
                <w:rFonts w:ascii="Arial" w:eastAsia="맑은 고딕" w:hAnsi="Arial" w:cs="Arial"/>
                <w:szCs w:val="20"/>
              </w:rPr>
              <w:t>Cat# 2146S</w:t>
            </w:r>
          </w:p>
        </w:tc>
      </w:tr>
    </w:tbl>
    <w:p w14:paraId="631A1A44" w14:textId="35ABC64D" w:rsidR="005F7C6A" w:rsidRPr="009631AD" w:rsidRDefault="009631AD" w:rsidP="009631AD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  <w:r w:rsidRPr="00666242">
        <w:rPr>
          <w:rFonts w:ascii="Arial" w:hAnsi="Arial" w:cs="Arial"/>
          <w:b/>
          <w:bCs/>
          <w:sz w:val="24"/>
          <w:szCs w:val="24"/>
        </w:rPr>
        <w:t>Table S</w:t>
      </w:r>
      <w:r>
        <w:rPr>
          <w:rFonts w:ascii="Arial" w:hAnsi="Arial" w:cs="Arial" w:hint="eastAsia"/>
          <w:b/>
          <w:bCs/>
          <w:sz w:val="24"/>
          <w:szCs w:val="24"/>
        </w:rPr>
        <w:t>4</w:t>
      </w:r>
      <w:r w:rsidRPr="00666242">
        <w:rPr>
          <w:rFonts w:ascii="Arial" w:hAnsi="Arial" w:cs="Arial"/>
          <w:b/>
          <w:bCs/>
          <w:sz w:val="24"/>
          <w:szCs w:val="24"/>
        </w:rPr>
        <w:t xml:space="preserve">. </w:t>
      </w:r>
      <w:r w:rsidRPr="00A772D8">
        <w:rPr>
          <w:rFonts w:ascii="Arial" w:hAnsi="Arial" w:cs="Arial"/>
          <w:b/>
          <w:bCs/>
          <w:sz w:val="24"/>
          <w:szCs w:val="24"/>
        </w:rPr>
        <w:t xml:space="preserve">List of antibodies used in </w:t>
      </w:r>
      <w:r w:rsidRPr="00666242">
        <w:rPr>
          <w:rFonts w:ascii="Arial" w:hAnsi="Arial" w:cs="Arial"/>
          <w:b/>
          <w:bCs/>
          <w:sz w:val="24"/>
          <w:szCs w:val="24"/>
        </w:rPr>
        <w:t>experiments</w:t>
      </w:r>
      <w:r>
        <w:rPr>
          <w:rFonts w:ascii="Arial" w:hAnsi="Arial" w:cs="Arial" w:hint="eastAsia"/>
          <w:b/>
          <w:bCs/>
          <w:sz w:val="24"/>
          <w:szCs w:val="24"/>
        </w:rPr>
        <w:t>.</w:t>
      </w:r>
    </w:p>
    <w:sectPr w:rsidR="005F7C6A" w:rsidRPr="009631AD" w:rsidSect="00D0563B"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302DA" w14:textId="77777777" w:rsidR="00B97FA3" w:rsidRDefault="00B97FA3" w:rsidP="0013674A">
      <w:pPr>
        <w:spacing w:after="0" w:line="240" w:lineRule="auto"/>
      </w:pPr>
      <w:r>
        <w:separator/>
      </w:r>
    </w:p>
  </w:endnote>
  <w:endnote w:type="continuationSeparator" w:id="0">
    <w:p w14:paraId="16E3A625" w14:textId="77777777" w:rsidR="00B97FA3" w:rsidRDefault="00B97FA3" w:rsidP="0013674A">
      <w:pPr>
        <w:spacing w:after="0" w:line="240" w:lineRule="auto"/>
      </w:pPr>
      <w:r>
        <w:continuationSeparator/>
      </w:r>
    </w:p>
  </w:endnote>
  <w:endnote w:type="continuationNotice" w:id="1">
    <w:p w14:paraId="0BBFD47E" w14:textId="77777777" w:rsidR="00B97FA3" w:rsidRDefault="00B97F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02B67" w14:textId="77777777" w:rsidR="00B97FA3" w:rsidRDefault="00B97FA3" w:rsidP="0013674A">
      <w:pPr>
        <w:spacing w:after="0" w:line="240" w:lineRule="auto"/>
      </w:pPr>
      <w:r>
        <w:separator/>
      </w:r>
    </w:p>
  </w:footnote>
  <w:footnote w:type="continuationSeparator" w:id="0">
    <w:p w14:paraId="107C1ABC" w14:textId="77777777" w:rsidR="00B97FA3" w:rsidRDefault="00B97FA3" w:rsidP="0013674A">
      <w:pPr>
        <w:spacing w:after="0" w:line="240" w:lineRule="auto"/>
      </w:pPr>
      <w:r>
        <w:continuationSeparator/>
      </w:r>
    </w:p>
  </w:footnote>
  <w:footnote w:type="continuationNotice" w:id="1">
    <w:p w14:paraId="00A8EBA4" w14:textId="77777777" w:rsidR="00B97FA3" w:rsidRDefault="00B97FA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90118"/>
    <w:multiLevelType w:val="hybridMultilevel"/>
    <w:tmpl w:val="F1DE924C"/>
    <w:lvl w:ilvl="0" w:tplc="F2B80632">
      <w:start w:val="1"/>
      <w:numFmt w:val="upperLetter"/>
      <w:lvlText w:val="(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2EAE1075"/>
    <w:multiLevelType w:val="hybridMultilevel"/>
    <w:tmpl w:val="57DE45B4"/>
    <w:lvl w:ilvl="0" w:tplc="7478B278">
      <w:start w:val="1"/>
      <w:numFmt w:val="upperLetter"/>
      <w:lvlText w:val="(%1)"/>
      <w:lvlJc w:val="left"/>
      <w:pPr>
        <w:ind w:left="80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52B6277"/>
    <w:multiLevelType w:val="hybridMultilevel"/>
    <w:tmpl w:val="3FEA51A8"/>
    <w:lvl w:ilvl="0" w:tplc="200E18D6">
      <w:start w:val="1"/>
      <w:numFmt w:val="upperLetter"/>
      <w:lvlText w:val="(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66551793"/>
    <w:multiLevelType w:val="hybridMultilevel"/>
    <w:tmpl w:val="B9B26EC2"/>
    <w:lvl w:ilvl="0" w:tplc="771867AC">
      <w:start w:val="1"/>
      <w:numFmt w:val="upperLetter"/>
      <w:lvlText w:val="(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746511AE"/>
    <w:multiLevelType w:val="hybridMultilevel"/>
    <w:tmpl w:val="0E844BF4"/>
    <w:lvl w:ilvl="0" w:tplc="8CAE617A">
      <w:start w:val="1"/>
      <w:numFmt w:val="upperLetter"/>
      <w:lvlText w:val="(%1)"/>
      <w:lvlJc w:val="left"/>
      <w:pPr>
        <w:ind w:left="80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755C25E0"/>
    <w:multiLevelType w:val="hybridMultilevel"/>
    <w:tmpl w:val="2286E328"/>
    <w:lvl w:ilvl="0" w:tplc="E08C048E">
      <w:start w:val="1"/>
      <w:numFmt w:val="upperLetter"/>
      <w:lvlText w:val="(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77D0262C"/>
    <w:multiLevelType w:val="hybridMultilevel"/>
    <w:tmpl w:val="08B695F0"/>
    <w:lvl w:ilvl="0" w:tplc="42FC0B40">
      <w:start w:val="1"/>
      <w:numFmt w:val="upperLetter"/>
      <w:lvlText w:val="(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96296325">
    <w:abstractNumId w:val="3"/>
  </w:num>
  <w:num w:numId="2" w16cid:durableId="396443341">
    <w:abstractNumId w:val="2"/>
  </w:num>
  <w:num w:numId="3" w16cid:durableId="680397757">
    <w:abstractNumId w:val="1"/>
  </w:num>
  <w:num w:numId="4" w16cid:durableId="386998526">
    <w:abstractNumId w:val="5"/>
  </w:num>
  <w:num w:numId="5" w16cid:durableId="1119647464">
    <w:abstractNumId w:val="6"/>
  </w:num>
  <w:num w:numId="6" w16cid:durableId="133644294">
    <w:abstractNumId w:val="0"/>
  </w:num>
  <w:num w:numId="7" w16cid:durableId="849566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073"/>
    <w:rsid w:val="0000076C"/>
    <w:rsid w:val="00000850"/>
    <w:rsid w:val="00002F2C"/>
    <w:rsid w:val="00004DFF"/>
    <w:rsid w:val="000054F4"/>
    <w:rsid w:val="000055B5"/>
    <w:rsid w:val="00006304"/>
    <w:rsid w:val="0000684B"/>
    <w:rsid w:val="00010F49"/>
    <w:rsid w:val="00011023"/>
    <w:rsid w:val="000141A6"/>
    <w:rsid w:val="0001601F"/>
    <w:rsid w:val="00016C6C"/>
    <w:rsid w:val="00020396"/>
    <w:rsid w:val="00020E4A"/>
    <w:rsid w:val="00022CEA"/>
    <w:rsid w:val="00023D8B"/>
    <w:rsid w:val="000245BB"/>
    <w:rsid w:val="00026F77"/>
    <w:rsid w:val="000320D7"/>
    <w:rsid w:val="00033CDA"/>
    <w:rsid w:val="00034BE8"/>
    <w:rsid w:val="00040020"/>
    <w:rsid w:val="0004046B"/>
    <w:rsid w:val="000501C8"/>
    <w:rsid w:val="00053CF5"/>
    <w:rsid w:val="00055ABA"/>
    <w:rsid w:val="00057C62"/>
    <w:rsid w:val="00062ED0"/>
    <w:rsid w:val="00063633"/>
    <w:rsid w:val="00064CDF"/>
    <w:rsid w:val="0007154A"/>
    <w:rsid w:val="00076721"/>
    <w:rsid w:val="00080866"/>
    <w:rsid w:val="000818AF"/>
    <w:rsid w:val="00081EB1"/>
    <w:rsid w:val="00082E5A"/>
    <w:rsid w:val="00085338"/>
    <w:rsid w:val="00085AFF"/>
    <w:rsid w:val="00085B55"/>
    <w:rsid w:val="000863BD"/>
    <w:rsid w:val="00086444"/>
    <w:rsid w:val="00086B4C"/>
    <w:rsid w:val="00093874"/>
    <w:rsid w:val="00095936"/>
    <w:rsid w:val="00095D26"/>
    <w:rsid w:val="00096E2D"/>
    <w:rsid w:val="000A16F9"/>
    <w:rsid w:val="000A18F1"/>
    <w:rsid w:val="000A45D1"/>
    <w:rsid w:val="000A7674"/>
    <w:rsid w:val="000B55DC"/>
    <w:rsid w:val="000B6CC4"/>
    <w:rsid w:val="000B7B43"/>
    <w:rsid w:val="000C2913"/>
    <w:rsid w:val="000C46A3"/>
    <w:rsid w:val="000C4EB7"/>
    <w:rsid w:val="000C6708"/>
    <w:rsid w:val="000D3F6C"/>
    <w:rsid w:val="000D699D"/>
    <w:rsid w:val="000E0787"/>
    <w:rsid w:val="000E3256"/>
    <w:rsid w:val="000E33EC"/>
    <w:rsid w:val="000E40E8"/>
    <w:rsid w:val="000E50A4"/>
    <w:rsid w:val="000F4089"/>
    <w:rsid w:val="000F4D50"/>
    <w:rsid w:val="000F52AE"/>
    <w:rsid w:val="000F7109"/>
    <w:rsid w:val="00100721"/>
    <w:rsid w:val="00100F05"/>
    <w:rsid w:val="00102750"/>
    <w:rsid w:val="00107DE5"/>
    <w:rsid w:val="00112E49"/>
    <w:rsid w:val="00114FC6"/>
    <w:rsid w:val="001177AF"/>
    <w:rsid w:val="00120F28"/>
    <w:rsid w:val="00120F40"/>
    <w:rsid w:val="0012422F"/>
    <w:rsid w:val="001246DA"/>
    <w:rsid w:val="001341A2"/>
    <w:rsid w:val="00134AAF"/>
    <w:rsid w:val="00136719"/>
    <w:rsid w:val="0013674A"/>
    <w:rsid w:val="00137720"/>
    <w:rsid w:val="00140C55"/>
    <w:rsid w:val="00147CFE"/>
    <w:rsid w:val="001501C4"/>
    <w:rsid w:val="00151770"/>
    <w:rsid w:val="001549BF"/>
    <w:rsid w:val="00155806"/>
    <w:rsid w:val="00157739"/>
    <w:rsid w:val="001627BD"/>
    <w:rsid w:val="001628A6"/>
    <w:rsid w:val="0016339F"/>
    <w:rsid w:val="001637E5"/>
    <w:rsid w:val="00165490"/>
    <w:rsid w:val="0016669A"/>
    <w:rsid w:val="0016704C"/>
    <w:rsid w:val="00167099"/>
    <w:rsid w:val="001711D6"/>
    <w:rsid w:val="00174365"/>
    <w:rsid w:val="001809C3"/>
    <w:rsid w:val="00183E12"/>
    <w:rsid w:val="00187B95"/>
    <w:rsid w:val="00191D41"/>
    <w:rsid w:val="001A24C1"/>
    <w:rsid w:val="001A2932"/>
    <w:rsid w:val="001A4764"/>
    <w:rsid w:val="001A5178"/>
    <w:rsid w:val="001A629E"/>
    <w:rsid w:val="001A6773"/>
    <w:rsid w:val="001A67AA"/>
    <w:rsid w:val="001B0BF9"/>
    <w:rsid w:val="001B1DC1"/>
    <w:rsid w:val="001B2A4F"/>
    <w:rsid w:val="001B3C5A"/>
    <w:rsid w:val="001B4A2C"/>
    <w:rsid w:val="001B5260"/>
    <w:rsid w:val="001B5619"/>
    <w:rsid w:val="001B5790"/>
    <w:rsid w:val="001C0AE8"/>
    <w:rsid w:val="001C3C2E"/>
    <w:rsid w:val="001C49EB"/>
    <w:rsid w:val="001C728D"/>
    <w:rsid w:val="001D0232"/>
    <w:rsid w:val="001D19C4"/>
    <w:rsid w:val="001D556E"/>
    <w:rsid w:val="001D5BF9"/>
    <w:rsid w:val="001D75FE"/>
    <w:rsid w:val="001D7C8D"/>
    <w:rsid w:val="001D7F70"/>
    <w:rsid w:val="001E2C8A"/>
    <w:rsid w:val="001E3209"/>
    <w:rsid w:val="001E534A"/>
    <w:rsid w:val="001E563E"/>
    <w:rsid w:val="001F02F8"/>
    <w:rsid w:val="001F199D"/>
    <w:rsid w:val="001F2DAE"/>
    <w:rsid w:val="001F3949"/>
    <w:rsid w:val="001F4E28"/>
    <w:rsid w:val="001F4E43"/>
    <w:rsid w:val="001F7F5B"/>
    <w:rsid w:val="00202E7E"/>
    <w:rsid w:val="00203059"/>
    <w:rsid w:val="00203AFF"/>
    <w:rsid w:val="00207644"/>
    <w:rsid w:val="002101E5"/>
    <w:rsid w:val="00210ADD"/>
    <w:rsid w:val="00212949"/>
    <w:rsid w:val="00212D32"/>
    <w:rsid w:val="002133D5"/>
    <w:rsid w:val="00213EA2"/>
    <w:rsid w:val="00214627"/>
    <w:rsid w:val="002203D9"/>
    <w:rsid w:val="00221447"/>
    <w:rsid w:val="0022226F"/>
    <w:rsid w:val="00225839"/>
    <w:rsid w:val="00226E89"/>
    <w:rsid w:val="00230AD1"/>
    <w:rsid w:val="0023211B"/>
    <w:rsid w:val="00236621"/>
    <w:rsid w:val="00237931"/>
    <w:rsid w:val="00240B83"/>
    <w:rsid w:val="002417D9"/>
    <w:rsid w:val="002429A9"/>
    <w:rsid w:val="00243848"/>
    <w:rsid w:val="00244CBD"/>
    <w:rsid w:val="00244FFA"/>
    <w:rsid w:val="00245CDF"/>
    <w:rsid w:val="002467C9"/>
    <w:rsid w:val="00247401"/>
    <w:rsid w:val="0024796A"/>
    <w:rsid w:val="0025014E"/>
    <w:rsid w:val="002501B9"/>
    <w:rsid w:val="00250778"/>
    <w:rsid w:val="00253263"/>
    <w:rsid w:val="00253F5C"/>
    <w:rsid w:val="00255853"/>
    <w:rsid w:val="002629C1"/>
    <w:rsid w:val="00263AF8"/>
    <w:rsid w:val="00264513"/>
    <w:rsid w:val="00266F12"/>
    <w:rsid w:val="00272BB6"/>
    <w:rsid w:val="002749DD"/>
    <w:rsid w:val="00276D3B"/>
    <w:rsid w:val="002801C8"/>
    <w:rsid w:val="00283288"/>
    <w:rsid w:val="002857C3"/>
    <w:rsid w:val="002876BF"/>
    <w:rsid w:val="00287750"/>
    <w:rsid w:val="00287BBB"/>
    <w:rsid w:val="00290874"/>
    <w:rsid w:val="00291288"/>
    <w:rsid w:val="002918FB"/>
    <w:rsid w:val="00291E96"/>
    <w:rsid w:val="00291FE9"/>
    <w:rsid w:val="00295ACE"/>
    <w:rsid w:val="00295B96"/>
    <w:rsid w:val="002A2073"/>
    <w:rsid w:val="002A23A8"/>
    <w:rsid w:val="002A55AC"/>
    <w:rsid w:val="002A56B3"/>
    <w:rsid w:val="002A5E00"/>
    <w:rsid w:val="002A6A66"/>
    <w:rsid w:val="002B1877"/>
    <w:rsid w:val="002B4C63"/>
    <w:rsid w:val="002B5C72"/>
    <w:rsid w:val="002B6176"/>
    <w:rsid w:val="002B6D59"/>
    <w:rsid w:val="002B7A33"/>
    <w:rsid w:val="002C1332"/>
    <w:rsid w:val="002C1666"/>
    <w:rsid w:val="002C2563"/>
    <w:rsid w:val="002C3446"/>
    <w:rsid w:val="002C3557"/>
    <w:rsid w:val="002C36B1"/>
    <w:rsid w:val="002C43DF"/>
    <w:rsid w:val="002C4D54"/>
    <w:rsid w:val="002C5323"/>
    <w:rsid w:val="002C643E"/>
    <w:rsid w:val="002C736E"/>
    <w:rsid w:val="002C7C26"/>
    <w:rsid w:val="002D03B0"/>
    <w:rsid w:val="002D0F60"/>
    <w:rsid w:val="002D214B"/>
    <w:rsid w:val="002D2C8F"/>
    <w:rsid w:val="002D497F"/>
    <w:rsid w:val="002D5834"/>
    <w:rsid w:val="002D5AB5"/>
    <w:rsid w:val="002E0B4E"/>
    <w:rsid w:val="002E1FD1"/>
    <w:rsid w:val="002E2E9F"/>
    <w:rsid w:val="002E65EE"/>
    <w:rsid w:val="002E78F5"/>
    <w:rsid w:val="002F7DE4"/>
    <w:rsid w:val="00300647"/>
    <w:rsid w:val="00302CD9"/>
    <w:rsid w:val="00302D4A"/>
    <w:rsid w:val="0030433C"/>
    <w:rsid w:val="0030541E"/>
    <w:rsid w:val="00306E5F"/>
    <w:rsid w:val="0030788B"/>
    <w:rsid w:val="0031249E"/>
    <w:rsid w:val="00312B91"/>
    <w:rsid w:val="00313E20"/>
    <w:rsid w:val="003151F9"/>
    <w:rsid w:val="00316328"/>
    <w:rsid w:val="0031658D"/>
    <w:rsid w:val="00317080"/>
    <w:rsid w:val="00322517"/>
    <w:rsid w:val="003246E5"/>
    <w:rsid w:val="00326227"/>
    <w:rsid w:val="003307B9"/>
    <w:rsid w:val="00330887"/>
    <w:rsid w:val="003325FF"/>
    <w:rsid w:val="00333A4A"/>
    <w:rsid w:val="0033420F"/>
    <w:rsid w:val="003362E3"/>
    <w:rsid w:val="003449A4"/>
    <w:rsid w:val="00346A79"/>
    <w:rsid w:val="00350DCF"/>
    <w:rsid w:val="003528C4"/>
    <w:rsid w:val="003625D8"/>
    <w:rsid w:val="00362902"/>
    <w:rsid w:val="00362A2E"/>
    <w:rsid w:val="00364683"/>
    <w:rsid w:val="00366F32"/>
    <w:rsid w:val="003735FE"/>
    <w:rsid w:val="0037469E"/>
    <w:rsid w:val="003758A7"/>
    <w:rsid w:val="003775D8"/>
    <w:rsid w:val="00377FBE"/>
    <w:rsid w:val="00382991"/>
    <w:rsid w:val="00382CF8"/>
    <w:rsid w:val="0038356E"/>
    <w:rsid w:val="00384E76"/>
    <w:rsid w:val="00385717"/>
    <w:rsid w:val="00386870"/>
    <w:rsid w:val="00391FA3"/>
    <w:rsid w:val="0039323C"/>
    <w:rsid w:val="00394E55"/>
    <w:rsid w:val="00396AE9"/>
    <w:rsid w:val="00397E3D"/>
    <w:rsid w:val="003A019B"/>
    <w:rsid w:val="003A07C4"/>
    <w:rsid w:val="003A2232"/>
    <w:rsid w:val="003A27C4"/>
    <w:rsid w:val="003A3A47"/>
    <w:rsid w:val="003A3C9E"/>
    <w:rsid w:val="003A6964"/>
    <w:rsid w:val="003B083B"/>
    <w:rsid w:val="003B25A4"/>
    <w:rsid w:val="003B28EF"/>
    <w:rsid w:val="003B4542"/>
    <w:rsid w:val="003B5EFA"/>
    <w:rsid w:val="003B67FE"/>
    <w:rsid w:val="003B6D3A"/>
    <w:rsid w:val="003C1968"/>
    <w:rsid w:val="003C3DAD"/>
    <w:rsid w:val="003C4D8D"/>
    <w:rsid w:val="003C591C"/>
    <w:rsid w:val="003C5F6D"/>
    <w:rsid w:val="003D0A82"/>
    <w:rsid w:val="003D0AF2"/>
    <w:rsid w:val="003D0EC7"/>
    <w:rsid w:val="003D1BC8"/>
    <w:rsid w:val="003D3F08"/>
    <w:rsid w:val="003D7185"/>
    <w:rsid w:val="003E0633"/>
    <w:rsid w:val="003E0A23"/>
    <w:rsid w:val="003E0C52"/>
    <w:rsid w:val="003E454C"/>
    <w:rsid w:val="003E4638"/>
    <w:rsid w:val="003E6C11"/>
    <w:rsid w:val="003F598A"/>
    <w:rsid w:val="003F5FC7"/>
    <w:rsid w:val="003F750C"/>
    <w:rsid w:val="004005FA"/>
    <w:rsid w:val="00403F65"/>
    <w:rsid w:val="0041007F"/>
    <w:rsid w:val="004102EA"/>
    <w:rsid w:val="0041666A"/>
    <w:rsid w:val="004214EC"/>
    <w:rsid w:val="00421827"/>
    <w:rsid w:val="0042294C"/>
    <w:rsid w:val="004230A1"/>
    <w:rsid w:val="00426176"/>
    <w:rsid w:val="0043098C"/>
    <w:rsid w:val="004323F6"/>
    <w:rsid w:val="00432CA0"/>
    <w:rsid w:val="0043310A"/>
    <w:rsid w:val="004335FC"/>
    <w:rsid w:val="0043387E"/>
    <w:rsid w:val="004344CF"/>
    <w:rsid w:val="00434FE4"/>
    <w:rsid w:val="00435CB2"/>
    <w:rsid w:val="00436473"/>
    <w:rsid w:val="00437377"/>
    <w:rsid w:val="00441081"/>
    <w:rsid w:val="00441185"/>
    <w:rsid w:val="004413CD"/>
    <w:rsid w:val="00443BF2"/>
    <w:rsid w:val="0045131F"/>
    <w:rsid w:val="004521A5"/>
    <w:rsid w:val="00454AC6"/>
    <w:rsid w:val="00456AA7"/>
    <w:rsid w:val="00460AB7"/>
    <w:rsid w:val="00460ECD"/>
    <w:rsid w:val="004677EF"/>
    <w:rsid w:val="004734AF"/>
    <w:rsid w:val="00474A18"/>
    <w:rsid w:val="004778BF"/>
    <w:rsid w:val="00477F6E"/>
    <w:rsid w:val="00480304"/>
    <w:rsid w:val="004819EF"/>
    <w:rsid w:val="00491263"/>
    <w:rsid w:val="00492C29"/>
    <w:rsid w:val="0049397B"/>
    <w:rsid w:val="00496202"/>
    <w:rsid w:val="00497E5B"/>
    <w:rsid w:val="00497FC1"/>
    <w:rsid w:val="004A16DE"/>
    <w:rsid w:val="004A237A"/>
    <w:rsid w:val="004A355E"/>
    <w:rsid w:val="004A58E9"/>
    <w:rsid w:val="004A75B8"/>
    <w:rsid w:val="004B31D5"/>
    <w:rsid w:val="004C239B"/>
    <w:rsid w:val="004C4E2F"/>
    <w:rsid w:val="004C7974"/>
    <w:rsid w:val="004D3001"/>
    <w:rsid w:val="004D3210"/>
    <w:rsid w:val="004D69CC"/>
    <w:rsid w:val="004D7149"/>
    <w:rsid w:val="004E08CB"/>
    <w:rsid w:val="004E0911"/>
    <w:rsid w:val="004E253B"/>
    <w:rsid w:val="004E589A"/>
    <w:rsid w:val="004E5C38"/>
    <w:rsid w:val="004E7AC5"/>
    <w:rsid w:val="004F0F3F"/>
    <w:rsid w:val="004F3452"/>
    <w:rsid w:val="004F4E97"/>
    <w:rsid w:val="004F7748"/>
    <w:rsid w:val="005011A3"/>
    <w:rsid w:val="0050736D"/>
    <w:rsid w:val="00507423"/>
    <w:rsid w:val="0051139C"/>
    <w:rsid w:val="00513222"/>
    <w:rsid w:val="0051403C"/>
    <w:rsid w:val="005153A7"/>
    <w:rsid w:val="00515787"/>
    <w:rsid w:val="00515A88"/>
    <w:rsid w:val="00516719"/>
    <w:rsid w:val="00520E02"/>
    <w:rsid w:val="0052194A"/>
    <w:rsid w:val="00521DE9"/>
    <w:rsid w:val="00522731"/>
    <w:rsid w:val="00525D30"/>
    <w:rsid w:val="005271A8"/>
    <w:rsid w:val="00532016"/>
    <w:rsid w:val="005327CF"/>
    <w:rsid w:val="005339AE"/>
    <w:rsid w:val="00540424"/>
    <w:rsid w:val="00543530"/>
    <w:rsid w:val="00543A28"/>
    <w:rsid w:val="00543D63"/>
    <w:rsid w:val="0054679B"/>
    <w:rsid w:val="0055025E"/>
    <w:rsid w:val="00550360"/>
    <w:rsid w:val="00552DE9"/>
    <w:rsid w:val="00553481"/>
    <w:rsid w:val="0055503F"/>
    <w:rsid w:val="00560865"/>
    <w:rsid w:val="0056295C"/>
    <w:rsid w:val="005629EA"/>
    <w:rsid w:val="005639D7"/>
    <w:rsid w:val="00564434"/>
    <w:rsid w:val="00566CC5"/>
    <w:rsid w:val="0056780A"/>
    <w:rsid w:val="00571AA3"/>
    <w:rsid w:val="0057458A"/>
    <w:rsid w:val="00576EE5"/>
    <w:rsid w:val="005805D1"/>
    <w:rsid w:val="00582B76"/>
    <w:rsid w:val="0058336B"/>
    <w:rsid w:val="00583A77"/>
    <w:rsid w:val="0058454D"/>
    <w:rsid w:val="005904D1"/>
    <w:rsid w:val="00592580"/>
    <w:rsid w:val="00592C35"/>
    <w:rsid w:val="00593B79"/>
    <w:rsid w:val="005943BB"/>
    <w:rsid w:val="00595110"/>
    <w:rsid w:val="00595172"/>
    <w:rsid w:val="00595999"/>
    <w:rsid w:val="00596024"/>
    <w:rsid w:val="005A2854"/>
    <w:rsid w:val="005A32D7"/>
    <w:rsid w:val="005A4BEC"/>
    <w:rsid w:val="005A61DC"/>
    <w:rsid w:val="005A629B"/>
    <w:rsid w:val="005A6644"/>
    <w:rsid w:val="005B1259"/>
    <w:rsid w:val="005B3703"/>
    <w:rsid w:val="005B7817"/>
    <w:rsid w:val="005C1EC4"/>
    <w:rsid w:val="005C1F71"/>
    <w:rsid w:val="005C2F67"/>
    <w:rsid w:val="005C3EAC"/>
    <w:rsid w:val="005C53AA"/>
    <w:rsid w:val="005C7101"/>
    <w:rsid w:val="005D0A5A"/>
    <w:rsid w:val="005D227E"/>
    <w:rsid w:val="005D231C"/>
    <w:rsid w:val="005D6970"/>
    <w:rsid w:val="005D6CE1"/>
    <w:rsid w:val="005E0746"/>
    <w:rsid w:val="005E12BA"/>
    <w:rsid w:val="005E21F8"/>
    <w:rsid w:val="005E4466"/>
    <w:rsid w:val="005F02E9"/>
    <w:rsid w:val="005F2EB9"/>
    <w:rsid w:val="005F42B8"/>
    <w:rsid w:val="005F7C6A"/>
    <w:rsid w:val="00602D36"/>
    <w:rsid w:val="006035EE"/>
    <w:rsid w:val="006039A3"/>
    <w:rsid w:val="006051F8"/>
    <w:rsid w:val="00605E0C"/>
    <w:rsid w:val="00605FF7"/>
    <w:rsid w:val="006060AC"/>
    <w:rsid w:val="0060746D"/>
    <w:rsid w:val="00611A6F"/>
    <w:rsid w:val="00614913"/>
    <w:rsid w:val="00615AA9"/>
    <w:rsid w:val="00620D97"/>
    <w:rsid w:val="00621799"/>
    <w:rsid w:val="00625A05"/>
    <w:rsid w:val="00626196"/>
    <w:rsid w:val="00626B4E"/>
    <w:rsid w:val="006322FD"/>
    <w:rsid w:val="00632FDC"/>
    <w:rsid w:val="00636557"/>
    <w:rsid w:val="00640C31"/>
    <w:rsid w:val="00641A76"/>
    <w:rsid w:val="006421D5"/>
    <w:rsid w:val="006439F9"/>
    <w:rsid w:val="0064712B"/>
    <w:rsid w:val="00647DD2"/>
    <w:rsid w:val="006504B1"/>
    <w:rsid w:val="00652B2F"/>
    <w:rsid w:val="006541EC"/>
    <w:rsid w:val="006542B7"/>
    <w:rsid w:val="006561B4"/>
    <w:rsid w:val="00657484"/>
    <w:rsid w:val="006575AB"/>
    <w:rsid w:val="0066157E"/>
    <w:rsid w:val="0066158E"/>
    <w:rsid w:val="00662287"/>
    <w:rsid w:val="006625D5"/>
    <w:rsid w:val="00664F4E"/>
    <w:rsid w:val="00666242"/>
    <w:rsid w:val="00670C6C"/>
    <w:rsid w:val="00670D5A"/>
    <w:rsid w:val="00671597"/>
    <w:rsid w:val="006748C8"/>
    <w:rsid w:val="006774F4"/>
    <w:rsid w:val="00681409"/>
    <w:rsid w:val="006822B3"/>
    <w:rsid w:val="00683556"/>
    <w:rsid w:val="00686B41"/>
    <w:rsid w:val="00687758"/>
    <w:rsid w:val="006908A0"/>
    <w:rsid w:val="0069202A"/>
    <w:rsid w:val="006935D3"/>
    <w:rsid w:val="006937C8"/>
    <w:rsid w:val="006945BB"/>
    <w:rsid w:val="006947FF"/>
    <w:rsid w:val="00696338"/>
    <w:rsid w:val="006964D7"/>
    <w:rsid w:val="00697B68"/>
    <w:rsid w:val="006A48C0"/>
    <w:rsid w:val="006A5024"/>
    <w:rsid w:val="006A58DD"/>
    <w:rsid w:val="006A6293"/>
    <w:rsid w:val="006B014E"/>
    <w:rsid w:val="006B074D"/>
    <w:rsid w:val="006B1DC2"/>
    <w:rsid w:val="006B2148"/>
    <w:rsid w:val="006B26EF"/>
    <w:rsid w:val="006B419E"/>
    <w:rsid w:val="006B4834"/>
    <w:rsid w:val="006B4ABA"/>
    <w:rsid w:val="006B5A75"/>
    <w:rsid w:val="006B61E2"/>
    <w:rsid w:val="006C09C5"/>
    <w:rsid w:val="006C22D8"/>
    <w:rsid w:val="006C41E5"/>
    <w:rsid w:val="006C639C"/>
    <w:rsid w:val="006D0C4D"/>
    <w:rsid w:val="006D1794"/>
    <w:rsid w:val="006D2D76"/>
    <w:rsid w:val="006D5DF2"/>
    <w:rsid w:val="006D6E91"/>
    <w:rsid w:val="006D6F57"/>
    <w:rsid w:val="006D7949"/>
    <w:rsid w:val="006E0D56"/>
    <w:rsid w:val="006E0F64"/>
    <w:rsid w:val="006E105A"/>
    <w:rsid w:val="006E3314"/>
    <w:rsid w:val="006E598B"/>
    <w:rsid w:val="006E5AAA"/>
    <w:rsid w:val="006E7046"/>
    <w:rsid w:val="006F31D7"/>
    <w:rsid w:val="006F48A1"/>
    <w:rsid w:val="006F5B9C"/>
    <w:rsid w:val="006F609D"/>
    <w:rsid w:val="00700871"/>
    <w:rsid w:val="00706913"/>
    <w:rsid w:val="00706B68"/>
    <w:rsid w:val="007135F5"/>
    <w:rsid w:val="00714996"/>
    <w:rsid w:val="00716AE4"/>
    <w:rsid w:val="0072077E"/>
    <w:rsid w:val="00720923"/>
    <w:rsid w:val="0072237E"/>
    <w:rsid w:val="0072689C"/>
    <w:rsid w:val="00730576"/>
    <w:rsid w:val="007316FC"/>
    <w:rsid w:val="00731A95"/>
    <w:rsid w:val="00731AE8"/>
    <w:rsid w:val="00732639"/>
    <w:rsid w:val="007328E5"/>
    <w:rsid w:val="00732A19"/>
    <w:rsid w:val="00733F2D"/>
    <w:rsid w:val="00734DDC"/>
    <w:rsid w:val="00735110"/>
    <w:rsid w:val="007352CA"/>
    <w:rsid w:val="00736050"/>
    <w:rsid w:val="007371E8"/>
    <w:rsid w:val="007416B8"/>
    <w:rsid w:val="007426BE"/>
    <w:rsid w:val="007437AB"/>
    <w:rsid w:val="007444E9"/>
    <w:rsid w:val="00744CE6"/>
    <w:rsid w:val="00745245"/>
    <w:rsid w:val="00746336"/>
    <w:rsid w:val="0074755B"/>
    <w:rsid w:val="007508BC"/>
    <w:rsid w:val="00753729"/>
    <w:rsid w:val="007537BA"/>
    <w:rsid w:val="00764BF2"/>
    <w:rsid w:val="00771E31"/>
    <w:rsid w:val="00772374"/>
    <w:rsid w:val="007729C7"/>
    <w:rsid w:val="00774B90"/>
    <w:rsid w:val="007758A0"/>
    <w:rsid w:val="0078131B"/>
    <w:rsid w:val="007813D2"/>
    <w:rsid w:val="00781850"/>
    <w:rsid w:val="00782326"/>
    <w:rsid w:val="0078387C"/>
    <w:rsid w:val="007860ED"/>
    <w:rsid w:val="00787595"/>
    <w:rsid w:val="00790CB8"/>
    <w:rsid w:val="00792391"/>
    <w:rsid w:val="0079399D"/>
    <w:rsid w:val="0079439E"/>
    <w:rsid w:val="007957AF"/>
    <w:rsid w:val="007A1279"/>
    <w:rsid w:val="007A17A9"/>
    <w:rsid w:val="007A35F1"/>
    <w:rsid w:val="007A4032"/>
    <w:rsid w:val="007A5EF2"/>
    <w:rsid w:val="007B1E9B"/>
    <w:rsid w:val="007B1F9C"/>
    <w:rsid w:val="007B2A79"/>
    <w:rsid w:val="007B300C"/>
    <w:rsid w:val="007B30AA"/>
    <w:rsid w:val="007B7AD7"/>
    <w:rsid w:val="007C01AE"/>
    <w:rsid w:val="007C4243"/>
    <w:rsid w:val="007C4D08"/>
    <w:rsid w:val="007C55E6"/>
    <w:rsid w:val="007D1718"/>
    <w:rsid w:val="007D191C"/>
    <w:rsid w:val="007D62EA"/>
    <w:rsid w:val="007D6606"/>
    <w:rsid w:val="007D6E00"/>
    <w:rsid w:val="007D7075"/>
    <w:rsid w:val="007E22D1"/>
    <w:rsid w:val="007E2AF7"/>
    <w:rsid w:val="007E70B7"/>
    <w:rsid w:val="007F08F5"/>
    <w:rsid w:val="007F3405"/>
    <w:rsid w:val="007F6A9E"/>
    <w:rsid w:val="0080230C"/>
    <w:rsid w:val="00802BE9"/>
    <w:rsid w:val="00804A20"/>
    <w:rsid w:val="00804A57"/>
    <w:rsid w:val="0080521D"/>
    <w:rsid w:val="008158F1"/>
    <w:rsid w:val="00815C6F"/>
    <w:rsid w:val="008167E0"/>
    <w:rsid w:val="00817306"/>
    <w:rsid w:val="00822524"/>
    <w:rsid w:val="00824DFD"/>
    <w:rsid w:val="008252C9"/>
    <w:rsid w:val="00825A2E"/>
    <w:rsid w:val="00826CFB"/>
    <w:rsid w:val="008301F5"/>
    <w:rsid w:val="00831C9D"/>
    <w:rsid w:val="0083204A"/>
    <w:rsid w:val="008352B4"/>
    <w:rsid w:val="00840890"/>
    <w:rsid w:val="008419F5"/>
    <w:rsid w:val="0084280B"/>
    <w:rsid w:val="00842F5B"/>
    <w:rsid w:val="00845F29"/>
    <w:rsid w:val="00847E6F"/>
    <w:rsid w:val="00851A75"/>
    <w:rsid w:val="00853FE9"/>
    <w:rsid w:val="00854288"/>
    <w:rsid w:val="00854BBC"/>
    <w:rsid w:val="00856286"/>
    <w:rsid w:val="0085772E"/>
    <w:rsid w:val="00861CDB"/>
    <w:rsid w:val="00862F11"/>
    <w:rsid w:val="00863543"/>
    <w:rsid w:val="00871253"/>
    <w:rsid w:val="00873F4A"/>
    <w:rsid w:val="0087482E"/>
    <w:rsid w:val="00875655"/>
    <w:rsid w:val="00877010"/>
    <w:rsid w:val="00877BF3"/>
    <w:rsid w:val="00877D76"/>
    <w:rsid w:val="008807A0"/>
    <w:rsid w:val="008823D1"/>
    <w:rsid w:val="008849AE"/>
    <w:rsid w:val="00884A5C"/>
    <w:rsid w:val="00885FDB"/>
    <w:rsid w:val="008903D8"/>
    <w:rsid w:val="00891C0D"/>
    <w:rsid w:val="00892C79"/>
    <w:rsid w:val="008969BC"/>
    <w:rsid w:val="008973B0"/>
    <w:rsid w:val="008A092D"/>
    <w:rsid w:val="008A1928"/>
    <w:rsid w:val="008A2731"/>
    <w:rsid w:val="008A31DA"/>
    <w:rsid w:val="008A3994"/>
    <w:rsid w:val="008A4332"/>
    <w:rsid w:val="008A4A0D"/>
    <w:rsid w:val="008A5B11"/>
    <w:rsid w:val="008A69A9"/>
    <w:rsid w:val="008B18D7"/>
    <w:rsid w:val="008B1D8F"/>
    <w:rsid w:val="008B3917"/>
    <w:rsid w:val="008B4B74"/>
    <w:rsid w:val="008B4DB7"/>
    <w:rsid w:val="008B57F5"/>
    <w:rsid w:val="008B5DF0"/>
    <w:rsid w:val="008B629B"/>
    <w:rsid w:val="008B6D4A"/>
    <w:rsid w:val="008C1CA0"/>
    <w:rsid w:val="008C24DE"/>
    <w:rsid w:val="008C47DD"/>
    <w:rsid w:val="008C5187"/>
    <w:rsid w:val="008C7705"/>
    <w:rsid w:val="008D0FB4"/>
    <w:rsid w:val="008D284C"/>
    <w:rsid w:val="008D7139"/>
    <w:rsid w:val="008E55E3"/>
    <w:rsid w:val="008F03A3"/>
    <w:rsid w:val="008F0552"/>
    <w:rsid w:val="008F1B59"/>
    <w:rsid w:val="008F6458"/>
    <w:rsid w:val="008F6518"/>
    <w:rsid w:val="008F74DA"/>
    <w:rsid w:val="008F7CAD"/>
    <w:rsid w:val="00900C50"/>
    <w:rsid w:val="009013CA"/>
    <w:rsid w:val="00905DC1"/>
    <w:rsid w:val="00906728"/>
    <w:rsid w:val="0091184D"/>
    <w:rsid w:val="00912D07"/>
    <w:rsid w:val="009132DC"/>
    <w:rsid w:val="0091338A"/>
    <w:rsid w:val="00913F01"/>
    <w:rsid w:val="00914225"/>
    <w:rsid w:val="00917A77"/>
    <w:rsid w:val="009213DE"/>
    <w:rsid w:val="0092297E"/>
    <w:rsid w:val="0092344E"/>
    <w:rsid w:val="00924B5F"/>
    <w:rsid w:val="0092681E"/>
    <w:rsid w:val="00927A7D"/>
    <w:rsid w:val="0093048A"/>
    <w:rsid w:val="0093168D"/>
    <w:rsid w:val="0093293B"/>
    <w:rsid w:val="0093358E"/>
    <w:rsid w:val="00933BF0"/>
    <w:rsid w:val="00941D89"/>
    <w:rsid w:val="00943A02"/>
    <w:rsid w:val="009453E0"/>
    <w:rsid w:val="00946150"/>
    <w:rsid w:val="009462CB"/>
    <w:rsid w:val="0095163D"/>
    <w:rsid w:val="00951E56"/>
    <w:rsid w:val="00954C64"/>
    <w:rsid w:val="00957077"/>
    <w:rsid w:val="0096087B"/>
    <w:rsid w:val="00960D66"/>
    <w:rsid w:val="009631AD"/>
    <w:rsid w:val="009639C9"/>
    <w:rsid w:val="00964271"/>
    <w:rsid w:val="009702A5"/>
    <w:rsid w:val="0097147F"/>
    <w:rsid w:val="009724E8"/>
    <w:rsid w:val="00973538"/>
    <w:rsid w:val="00975516"/>
    <w:rsid w:val="009766F0"/>
    <w:rsid w:val="009809A4"/>
    <w:rsid w:val="00982BD5"/>
    <w:rsid w:val="00983397"/>
    <w:rsid w:val="00984C13"/>
    <w:rsid w:val="0098557A"/>
    <w:rsid w:val="00986144"/>
    <w:rsid w:val="00993A09"/>
    <w:rsid w:val="00994BF2"/>
    <w:rsid w:val="00997D44"/>
    <w:rsid w:val="009A5E80"/>
    <w:rsid w:val="009A6B9D"/>
    <w:rsid w:val="009A765B"/>
    <w:rsid w:val="009B1AA4"/>
    <w:rsid w:val="009B4A61"/>
    <w:rsid w:val="009B5771"/>
    <w:rsid w:val="009B7004"/>
    <w:rsid w:val="009B7CF2"/>
    <w:rsid w:val="009C0697"/>
    <w:rsid w:val="009C116B"/>
    <w:rsid w:val="009C6EA8"/>
    <w:rsid w:val="009D1E41"/>
    <w:rsid w:val="009D2148"/>
    <w:rsid w:val="009D38EC"/>
    <w:rsid w:val="009D65CD"/>
    <w:rsid w:val="009D790B"/>
    <w:rsid w:val="009E1078"/>
    <w:rsid w:val="009E2F60"/>
    <w:rsid w:val="009E3049"/>
    <w:rsid w:val="009E38D5"/>
    <w:rsid w:val="009E413B"/>
    <w:rsid w:val="009E4679"/>
    <w:rsid w:val="009E4CCA"/>
    <w:rsid w:val="009E52BB"/>
    <w:rsid w:val="009E6334"/>
    <w:rsid w:val="009E7A32"/>
    <w:rsid w:val="009F35F8"/>
    <w:rsid w:val="009F4586"/>
    <w:rsid w:val="009F59E5"/>
    <w:rsid w:val="009F5B7A"/>
    <w:rsid w:val="00A003F4"/>
    <w:rsid w:val="00A0043D"/>
    <w:rsid w:val="00A00D9B"/>
    <w:rsid w:val="00A03DDB"/>
    <w:rsid w:val="00A0507F"/>
    <w:rsid w:val="00A05D6F"/>
    <w:rsid w:val="00A06081"/>
    <w:rsid w:val="00A109F7"/>
    <w:rsid w:val="00A13EAD"/>
    <w:rsid w:val="00A1425C"/>
    <w:rsid w:val="00A14A08"/>
    <w:rsid w:val="00A152ED"/>
    <w:rsid w:val="00A156EB"/>
    <w:rsid w:val="00A20BC7"/>
    <w:rsid w:val="00A26CBC"/>
    <w:rsid w:val="00A32E5E"/>
    <w:rsid w:val="00A346F7"/>
    <w:rsid w:val="00A44B2B"/>
    <w:rsid w:val="00A44D2B"/>
    <w:rsid w:val="00A474E8"/>
    <w:rsid w:val="00A50915"/>
    <w:rsid w:val="00A51CD9"/>
    <w:rsid w:val="00A54F1B"/>
    <w:rsid w:val="00A608AD"/>
    <w:rsid w:val="00A61524"/>
    <w:rsid w:val="00A61703"/>
    <w:rsid w:val="00A62B96"/>
    <w:rsid w:val="00A65001"/>
    <w:rsid w:val="00A663A3"/>
    <w:rsid w:val="00A66C5E"/>
    <w:rsid w:val="00A67FAD"/>
    <w:rsid w:val="00A708C0"/>
    <w:rsid w:val="00A7137A"/>
    <w:rsid w:val="00A74B29"/>
    <w:rsid w:val="00A754C2"/>
    <w:rsid w:val="00A75CCC"/>
    <w:rsid w:val="00A7711E"/>
    <w:rsid w:val="00A772D8"/>
    <w:rsid w:val="00A85CF2"/>
    <w:rsid w:val="00A90C27"/>
    <w:rsid w:val="00A910E6"/>
    <w:rsid w:val="00A9325A"/>
    <w:rsid w:val="00A939BC"/>
    <w:rsid w:val="00AA20D8"/>
    <w:rsid w:val="00AA486E"/>
    <w:rsid w:val="00AA4918"/>
    <w:rsid w:val="00AA6CF5"/>
    <w:rsid w:val="00AB31D9"/>
    <w:rsid w:val="00AB3B2E"/>
    <w:rsid w:val="00AB5034"/>
    <w:rsid w:val="00AB59D2"/>
    <w:rsid w:val="00AC1542"/>
    <w:rsid w:val="00AC2F75"/>
    <w:rsid w:val="00AC3606"/>
    <w:rsid w:val="00AC636F"/>
    <w:rsid w:val="00AD03BF"/>
    <w:rsid w:val="00AD0B19"/>
    <w:rsid w:val="00AD2276"/>
    <w:rsid w:val="00AD2284"/>
    <w:rsid w:val="00AD3510"/>
    <w:rsid w:val="00AD40C0"/>
    <w:rsid w:val="00AD660A"/>
    <w:rsid w:val="00AE2AEA"/>
    <w:rsid w:val="00AE5C5B"/>
    <w:rsid w:val="00AE623D"/>
    <w:rsid w:val="00AE69CE"/>
    <w:rsid w:val="00AF5592"/>
    <w:rsid w:val="00AF6CBB"/>
    <w:rsid w:val="00AF73A5"/>
    <w:rsid w:val="00B00C31"/>
    <w:rsid w:val="00B07939"/>
    <w:rsid w:val="00B07A9E"/>
    <w:rsid w:val="00B10125"/>
    <w:rsid w:val="00B154EC"/>
    <w:rsid w:val="00B177C3"/>
    <w:rsid w:val="00B21BE1"/>
    <w:rsid w:val="00B21E26"/>
    <w:rsid w:val="00B2219A"/>
    <w:rsid w:val="00B2572E"/>
    <w:rsid w:val="00B25A24"/>
    <w:rsid w:val="00B25DA1"/>
    <w:rsid w:val="00B324B4"/>
    <w:rsid w:val="00B32739"/>
    <w:rsid w:val="00B32AE5"/>
    <w:rsid w:val="00B33145"/>
    <w:rsid w:val="00B3416F"/>
    <w:rsid w:val="00B36BED"/>
    <w:rsid w:val="00B37871"/>
    <w:rsid w:val="00B409EA"/>
    <w:rsid w:val="00B4141D"/>
    <w:rsid w:val="00B422E0"/>
    <w:rsid w:val="00B4273B"/>
    <w:rsid w:val="00B45155"/>
    <w:rsid w:val="00B45F0E"/>
    <w:rsid w:val="00B50AF9"/>
    <w:rsid w:val="00B517B6"/>
    <w:rsid w:val="00B52315"/>
    <w:rsid w:val="00B52834"/>
    <w:rsid w:val="00B60272"/>
    <w:rsid w:val="00B6220D"/>
    <w:rsid w:val="00B63709"/>
    <w:rsid w:val="00B65D5A"/>
    <w:rsid w:val="00B664D6"/>
    <w:rsid w:val="00B702FE"/>
    <w:rsid w:val="00B72E73"/>
    <w:rsid w:val="00B72F5A"/>
    <w:rsid w:val="00B73763"/>
    <w:rsid w:val="00B752D4"/>
    <w:rsid w:val="00B75AB9"/>
    <w:rsid w:val="00B77218"/>
    <w:rsid w:val="00B801D5"/>
    <w:rsid w:val="00B8214A"/>
    <w:rsid w:val="00B83F29"/>
    <w:rsid w:val="00B85C1A"/>
    <w:rsid w:val="00B85E81"/>
    <w:rsid w:val="00B92218"/>
    <w:rsid w:val="00B9410B"/>
    <w:rsid w:val="00B96664"/>
    <w:rsid w:val="00B97FA3"/>
    <w:rsid w:val="00BA0D01"/>
    <w:rsid w:val="00BA4C44"/>
    <w:rsid w:val="00BA6A50"/>
    <w:rsid w:val="00BA783D"/>
    <w:rsid w:val="00BB0CF1"/>
    <w:rsid w:val="00BB1BBB"/>
    <w:rsid w:val="00BB1DFB"/>
    <w:rsid w:val="00BC11A2"/>
    <w:rsid w:val="00BC4FF0"/>
    <w:rsid w:val="00BC5F52"/>
    <w:rsid w:val="00BC7D30"/>
    <w:rsid w:val="00BD0F7A"/>
    <w:rsid w:val="00BD1365"/>
    <w:rsid w:val="00BD1D71"/>
    <w:rsid w:val="00BD4B9F"/>
    <w:rsid w:val="00BD7A8B"/>
    <w:rsid w:val="00BE1DD7"/>
    <w:rsid w:val="00BE2D56"/>
    <w:rsid w:val="00BE538C"/>
    <w:rsid w:val="00BE763C"/>
    <w:rsid w:val="00BE7D9C"/>
    <w:rsid w:val="00BF07C3"/>
    <w:rsid w:val="00BF1A2B"/>
    <w:rsid w:val="00BF2157"/>
    <w:rsid w:val="00BF5956"/>
    <w:rsid w:val="00BF5E3E"/>
    <w:rsid w:val="00C006B9"/>
    <w:rsid w:val="00C02E4D"/>
    <w:rsid w:val="00C0371D"/>
    <w:rsid w:val="00C05FA3"/>
    <w:rsid w:val="00C06F65"/>
    <w:rsid w:val="00C07AB5"/>
    <w:rsid w:val="00C07DF7"/>
    <w:rsid w:val="00C1688B"/>
    <w:rsid w:val="00C214EA"/>
    <w:rsid w:val="00C26621"/>
    <w:rsid w:val="00C26647"/>
    <w:rsid w:val="00C26D94"/>
    <w:rsid w:val="00C26E36"/>
    <w:rsid w:val="00C2753A"/>
    <w:rsid w:val="00C275D4"/>
    <w:rsid w:val="00C3011E"/>
    <w:rsid w:val="00C3387C"/>
    <w:rsid w:val="00C33C80"/>
    <w:rsid w:val="00C35193"/>
    <w:rsid w:val="00C35EEF"/>
    <w:rsid w:val="00C36159"/>
    <w:rsid w:val="00C36C83"/>
    <w:rsid w:val="00C419BF"/>
    <w:rsid w:val="00C41A37"/>
    <w:rsid w:val="00C4207B"/>
    <w:rsid w:val="00C42684"/>
    <w:rsid w:val="00C4530F"/>
    <w:rsid w:val="00C4736A"/>
    <w:rsid w:val="00C47484"/>
    <w:rsid w:val="00C50158"/>
    <w:rsid w:val="00C50DF7"/>
    <w:rsid w:val="00C511B7"/>
    <w:rsid w:val="00C511C1"/>
    <w:rsid w:val="00C54925"/>
    <w:rsid w:val="00C5758D"/>
    <w:rsid w:val="00C60A78"/>
    <w:rsid w:val="00C63CD8"/>
    <w:rsid w:val="00C64433"/>
    <w:rsid w:val="00C64638"/>
    <w:rsid w:val="00C665C3"/>
    <w:rsid w:val="00C67721"/>
    <w:rsid w:val="00C706F8"/>
    <w:rsid w:val="00C72924"/>
    <w:rsid w:val="00C802B2"/>
    <w:rsid w:val="00C82105"/>
    <w:rsid w:val="00C84267"/>
    <w:rsid w:val="00C851A1"/>
    <w:rsid w:val="00C85E45"/>
    <w:rsid w:val="00C8768C"/>
    <w:rsid w:val="00C91423"/>
    <w:rsid w:val="00C9229E"/>
    <w:rsid w:val="00C93130"/>
    <w:rsid w:val="00C94173"/>
    <w:rsid w:val="00C942F7"/>
    <w:rsid w:val="00C96BAE"/>
    <w:rsid w:val="00CA60E0"/>
    <w:rsid w:val="00CA74C7"/>
    <w:rsid w:val="00CB1030"/>
    <w:rsid w:val="00CB3107"/>
    <w:rsid w:val="00CB3DC3"/>
    <w:rsid w:val="00CB4C63"/>
    <w:rsid w:val="00CB5213"/>
    <w:rsid w:val="00CB5F4E"/>
    <w:rsid w:val="00CB6529"/>
    <w:rsid w:val="00CB78F2"/>
    <w:rsid w:val="00CC445B"/>
    <w:rsid w:val="00CC58B8"/>
    <w:rsid w:val="00CD1345"/>
    <w:rsid w:val="00CD241B"/>
    <w:rsid w:val="00CD255D"/>
    <w:rsid w:val="00CD3F88"/>
    <w:rsid w:val="00CD466D"/>
    <w:rsid w:val="00CD702F"/>
    <w:rsid w:val="00CD7BAD"/>
    <w:rsid w:val="00CE6E24"/>
    <w:rsid w:val="00CF23C7"/>
    <w:rsid w:val="00CF3763"/>
    <w:rsid w:val="00CF53E2"/>
    <w:rsid w:val="00CF6038"/>
    <w:rsid w:val="00CF619B"/>
    <w:rsid w:val="00CF72AD"/>
    <w:rsid w:val="00CF757B"/>
    <w:rsid w:val="00D01387"/>
    <w:rsid w:val="00D01654"/>
    <w:rsid w:val="00D0176A"/>
    <w:rsid w:val="00D0246A"/>
    <w:rsid w:val="00D02BC8"/>
    <w:rsid w:val="00D040AD"/>
    <w:rsid w:val="00D04F11"/>
    <w:rsid w:val="00D0563B"/>
    <w:rsid w:val="00D06133"/>
    <w:rsid w:val="00D1467F"/>
    <w:rsid w:val="00D14BB8"/>
    <w:rsid w:val="00D15118"/>
    <w:rsid w:val="00D15190"/>
    <w:rsid w:val="00D16551"/>
    <w:rsid w:val="00D16741"/>
    <w:rsid w:val="00D169FA"/>
    <w:rsid w:val="00D21E07"/>
    <w:rsid w:val="00D231A4"/>
    <w:rsid w:val="00D245BB"/>
    <w:rsid w:val="00D246E5"/>
    <w:rsid w:val="00D26608"/>
    <w:rsid w:val="00D26D52"/>
    <w:rsid w:val="00D30662"/>
    <w:rsid w:val="00D308C1"/>
    <w:rsid w:val="00D30D71"/>
    <w:rsid w:val="00D317C1"/>
    <w:rsid w:val="00D32492"/>
    <w:rsid w:val="00D32E53"/>
    <w:rsid w:val="00D3301D"/>
    <w:rsid w:val="00D336D7"/>
    <w:rsid w:val="00D34446"/>
    <w:rsid w:val="00D3461E"/>
    <w:rsid w:val="00D34C3F"/>
    <w:rsid w:val="00D36124"/>
    <w:rsid w:val="00D37DFA"/>
    <w:rsid w:val="00D40700"/>
    <w:rsid w:val="00D4123D"/>
    <w:rsid w:val="00D41D68"/>
    <w:rsid w:val="00D425DE"/>
    <w:rsid w:val="00D430F5"/>
    <w:rsid w:val="00D452F4"/>
    <w:rsid w:val="00D45AD2"/>
    <w:rsid w:val="00D46C57"/>
    <w:rsid w:val="00D47A64"/>
    <w:rsid w:val="00D51898"/>
    <w:rsid w:val="00D577FD"/>
    <w:rsid w:val="00D62CCE"/>
    <w:rsid w:val="00D62EDD"/>
    <w:rsid w:val="00D65AF4"/>
    <w:rsid w:val="00D70BEE"/>
    <w:rsid w:val="00D70C27"/>
    <w:rsid w:val="00D71801"/>
    <w:rsid w:val="00D7186B"/>
    <w:rsid w:val="00D71FC4"/>
    <w:rsid w:val="00D7616F"/>
    <w:rsid w:val="00D77DD9"/>
    <w:rsid w:val="00D8036E"/>
    <w:rsid w:val="00D80751"/>
    <w:rsid w:val="00D819CD"/>
    <w:rsid w:val="00D82304"/>
    <w:rsid w:val="00D82A96"/>
    <w:rsid w:val="00D87469"/>
    <w:rsid w:val="00D90C87"/>
    <w:rsid w:val="00D90EA3"/>
    <w:rsid w:val="00D941FA"/>
    <w:rsid w:val="00D9472B"/>
    <w:rsid w:val="00DA0276"/>
    <w:rsid w:val="00DA13D3"/>
    <w:rsid w:val="00DA6D51"/>
    <w:rsid w:val="00DA74FF"/>
    <w:rsid w:val="00DA76FE"/>
    <w:rsid w:val="00DB04CA"/>
    <w:rsid w:val="00DB2C94"/>
    <w:rsid w:val="00DB3DB8"/>
    <w:rsid w:val="00DC0495"/>
    <w:rsid w:val="00DC0498"/>
    <w:rsid w:val="00DC0E00"/>
    <w:rsid w:val="00DC753C"/>
    <w:rsid w:val="00DC7B06"/>
    <w:rsid w:val="00DD07CA"/>
    <w:rsid w:val="00DD11B1"/>
    <w:rsid w:val="00DD16BB"/>
    <w:rsid w:val="00DD3FB5"/>
    <w:rsid w:val="00DD43A6"/>
    <w:rsid w:val="00DE234B"/>
    <w:rsid w:val="00DE57F7"/>
    <w:rsid w:val="00DE5BA1"/>
    <w:rsid w:val="00DE5CEB"/>
    <w:rsid w:val="00DF007A"/>
    <w:rsid w:val="00DF0723"/>
    <w:rsid w:val="00DF122F"/>
    <w:rsid w:val="00DF2B97"/>
    <w:rsid w:val="00DF2EDF"/>
    <w:rsid w:val="00DF3513"/>
    <w:rsid w:val="00DF4D91"/>
    <w:rsid w:val="00DF6236"/>
    <w:rsid w:val="00DF6FB0"/>
    <w:rsid w:val="00E02503"/>
    <w:rsid w:val="00E07905"/>
    <w:rsid w:val="00E10BA0"/>
    <w:rsid w:val="00E11D3D"/>
    <w:rsid w:val="00E122FE"/>
    <w:rsid w:val="00E123ED"/>
    <w:rsid w:val="00E130DF"/>
    <w:rsid w:val="00E14E0B"/>
    <w:rsid w:val="00E20AF8"/>
    <w:rsid w:val="00E215C6"/>
    <w:rsid w:val="00E22099"/>
    <w:rsid w:val="00E221FA"/>
    <w:rsid w:val="00E22B8F"/>
    <w:rsid w:val="00E236F7"/>
    <w:rsid w:val="00E25583"/>
    <w:rsid w:val="00E26D14"/>
    <w:rsid w:val="00E350B9"/>
    <w:rsid w:val="00E35E3F"/>
    <w:rsid w:val="00E36BA7"/>
    <w:rsid w:val="00E37CDF"/>
    <w:rsid w:val="00E40A50"/>
    <w:rsid w:val="00E42F6E"/>
    <w:rsid w:val="00E4544F"/>
    <w:rsid w:val="00E458C4"/>
    <w:rsid w:val="00E47D37"/>
    <w:rsid w:val="00E53589"/>
    <w:rsid w:val="00E53C2E"/>
    <w:rsid w:val="00E54FA7"/>
    <w:rsid w:val="00E562E6"/>
    <w:rsid w:val="00E57839"/>
    <w:rsid w:val="00E63E9A"/>
    <w:rsid w:val="00E64A38"/>
    <w:rsid w:val="00E6653B"/>
    <w:rsid w:val="00E66651"/>
    <w:rsid w:val="00E66838"/>
    <w:rsid w:val="00E71683"/>
    <w:rsid w:val="00E73A76"/>
    <w:rsid w:val="00E77B43"/>
    <w:rsid w:val="00E808AC"/>
    <w:rsid w:val="00E8506B"/>
    <w:rsid w:val="00E86246"/>
    <w:rsid w:val="00E9186B"/>
    <w:rsid w:val="00E9190F"/>
    <w:rsid w:val="00E91BA2"/>
    <w:rsid w:val="00E94995"/>
    <w:rsid w:val="00E94B95"/>
    <w:rsid w:val="00E96ED8"/>
    <w:rsid w:val="00EA5C3F"/>
    <w:rsid w:val="00EB168F"/>
    <w:rsid w:val="00EB2B37"/>
    <w:rsid w:val="00EB52FC"/>
    <w:rsid w:val="00EB5D1F"/>
    <w:rsid w:val="00EC0084"/>
    <w:rsid w:val="00EC11F8"/>
    <w:rsid w:val="00EC2D1F"/>
    <w:rsid w:val="00EC5E76"/>
    <w:rsid w:val="00ED0884"/>
    <w:rsid w:val="00ED390C"/>
    <w:rsid w:val="00ED55D3"/>
    <w:rsid w:val="00ED7167"/>
    <w:rsid w:val="00ED75DB"/>
    <w:rsid w:val="00ED7DEB"/>
    <w:rsid w:val="00ED7FA3"/>
    <w:rsid w:val="00EE14BE"/>
    <w:rsid w:val="00EE4D50"/>
    <w:rsid w:val="00EE767F"/>
    <w:rsid w:val="00EF1756"/>
    <w:rsid w:val="00EF292A"/>
    <w:rsid w:val="00EF2E34"/>
    <w:rsid w:val="00EF5BFD"/>
    <w:rsid w:val="00EF5F18"/>
    <w:rsid w:val="00EF6653"/>
    <w:rsid w:val="00EF6665"/>
    <w:rsid w:val="00F00272"/>
    <w:rsid w:val="00F004D3"/>
    <w:rsid w:val="00F1048E"/>
    <w:rsid w:val="00F10514"/>
    <w:rsid w:val="00F10F16"/>
    <w:rsid w:val="00F1294D"/>
    <w:rsid w:val="00F13B4F"/>
    <w:rsid w:val="00F13CB1"/>
    <w:rsid w:val="00F13D7D"/>
    <w:rsid w:val="00F14D47"/>
    <w:rsid w:val="00F1560A"/>
    <w:rsid w:val="00F1737C"/>
    <w:rsid w:val="00F2677D"/>
    <w:rsid w:val="00F3045F"/>
    <w:rsid w:val="00F3299B"/>
    <w:rsid w:val="00F34460"/>
    <w:rsid w:val="00F348C8"/>
    <w:rsid w:val="00F353AC"/>
    <w:rsid w:val="00F37441"/>
    <w:rsid w:val="00F423F1"/>
    <w:rsid w:val="00F4508B"/>
    <w:rsid w:val="00F5024B"/>
    <w:rsid w:val="00F52C73"/>
    <w:rsid w:val="00F54426"/>
    <w:rsid w:val="00F561AA"/>
    <w:rsid w:val="00F56E47"/>
    <w:rsid w:val="00F64EBD"/>
    <w:rsid w:val="00F67C2B"/>
    <w:rsid w:val="00F70EF6"/>
    <w:rsid w:val="00F73572"/>
    <w:rsid w:val="00F750FB"/>
    <w:rsid w:val="00F77484"/>
    <w:rsid w:val="00F82120"/>
    <w:rsid w:val="00F83A4D"/>
    <w:rsid w:val="00F83DD4"/>
    <w:rsid w:val="00F85A21"/>
    <w:rsid w:val="00F87694"/>
    <w:rsid w:val="00F90224"/>
    <w:rsid w:val="00F915D9"/>
    <w:rsid w:val="00F93385"/>
    <w:rsid w:val="00FA18D2"/>
    <w:rsid w:val="00FA2413"/>
    <w:rsid w:val="00FA3589"/>
    <w:rsid w:val="00FA41E9"/>
    <w:rsid w:val="00FA60F6"/>
    <w:rsid w:val="00FA71C6"/>
    <w:rsid w:val="00FA73EE"/>
    <w:rsid w:val="00FA7BF1"/>
    <w:rsid w:val="00FB16BF"/>
    <w:rsid w:val="00FB265D"/>
    <w:rsid w:val="00FB34AB"/>
    <w:rsid w:val="00FB44E2"/>
    <w:rsid w:val="00FB5BE1"/>
    <w:rsid w:val="00FB5DC4"/>
    <w:rsid w:val="00FB7E46"/>
    <w:rsid w:val="00FC218E"/>
    <w:rsid w:val="00FC3502"/>
    <w:rsid w:val="00FD01BB"/>
    <w:rsid w:val="00FD02F3"/>
    <w:rsid w:val="00FD04F9"/>
    <w:rsid w:val="00FE1D37"/>
    <w:rsid w:val="00FE2464"/>
    <w:rsid w:val="00FE35A9"/>
    <w:rsid w:val="00FF00C6"/>
    <w:rsid w:val="00FF0BDB"/>
    <w:rsid w:val="00FF19E6"/>
    <w:rsid w:val="00FF4DD2"/>
    <w:rsid w:val="00FF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95E2B6"/>
  <w15:chartTrackingRefBased/>
  <w15:docId w15:val="{0631A027-3E54-4C2E-B13A-5AECC0A8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472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674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674A"/>
  </w:style>
  <w:style w:type="paragraph" w:styleId="a4">
    <w:name w:val="footer"/>
    <w:basedOn w:val="a"/>
    <w:link w:val="Char0"/>
    <w:uiPriority w:val="99"/>
    <w:unhideWhenUsed/>
    <w:rsid w:val="0013674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674A"/>
  </w:style>
  <w:style w:type="paragraph" w:styleId="a5">
    <w:name w:val="List Paragraph"/>
    <w:basedOn w:val="a"/>
    <w:uiPriority w:val="34"/>
    <w:qFormat/>
    <w:rsid w:val="00FF19E6"/>
    <w:pPr>
      <w:ind w:leftChars="400" w:left="800"/>
    </w:pPr>
  </w:style>
  <w:style w:type="table" w:styleId="a6">
    <w:name w:val="Table Grid"/>
    <w:basedOn w:val="a1"/>
    <w:uiPriority w:val="39"/>
    <w:rsid w:val="00433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line number"/>
    <w:basedOn w:val="a0"/>
    <w:uiPriority w:val="99"/>
    <w:semiHidden/>
    <w:unhideWhenUsed/>
    <w:rsid w:val="00D7186B"/>
  </w:style>
  <w:style w:type="paragraph" w:styleId="a8">
    <w:name w:val="Revision"/>
    <w:hidden/>
    <w:uiPriority w:val="99"/>
    <w:semiHidden/>
    <w:rsid w:val="00076721"/>
    <w:pPr>
      <w:spacing w:after="0" w:line="240" w:lineRule="auto"/>
      <w:jc w:val="left"/>
    </w:pPr>
  </w:style>
  <w:style w:type="character" w:styleId="a9">
    <w:name w:val="Hyperlink"/>
    <w:uiPriority w:val="99"/>
    <w:unhideWhenUsed/>
    <w:rsid w:val="00263AF8"/>
    <w:rPr>
      <w:color w:val="0000FF"/>
      <w:u w:val="single"/>
    </w:rPr>
  </w:style>
  <w:style w:type="paragraph" w:customStyle="1" w:styleId="Head1">
    <w:name w:val="Head 1"/>
    <w:basedOn w:val="a"/>
    <w:autoRedefine/>
    <w:rsid w:val="00A754C2"/>
    <w:pPr>
      <w:widowControl/>
      <w:wordWrap/>
      <w:autoSpaceDE/>
      <w:autoSpaceDN/>
      <w:spacing w:after="0" w:line="360" w:lineRule="auto"/>
    </w:pPr>
    <w:rPr>
      <w:rFonts w:ascii="Times New Roman" w:hAnsi="Times New Roman" w:cs="Times New Roman"/>
      <w:color w:val="000000" w:themeColor="text1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사용자 지정 3">
      <a:majorFont>
        <a:latin typeface="Times New Roman"/>
        <a:ea typeface="맑은 고딕"/>
        <a:cs typeface=""/>
      </a:majorFont>
      <a:minorFont>
        <a:latin typeface="Times New Roman"/>
        <a:ea typeface="맑은 고딕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B77D7-5E7A-4ED4-832E-A3B852AF4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19</Pages>
  <Words>2492</Words>
  <Characters>14211</Characters>
  <Application>Microsoft Office Word</Application>
  <DocSecurity>0</DocSecurity>
  <Lines>118</Lines>
  <Paragraphs>33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주승 이</dc:creator>
  <cp:keywords/>
  <dc:description/>
  <cp:lastModifiedBy>문 건호</cp:lastModifiedBy>
  <cp:revision>71</cp:revision>
  <cp:lastPrinted>2026-03-06T12:16:00Z</cp:lastPrinted>
  <dcterms:created xsi:type="dcterms:W3CDTF">2026-03-15T08:17:00Z</dcterms:created>
  <dcterms:modified xsi:type="dcterms:W3CDTF">2026-08-19T12:34:00Z</dcterms:modified>
</cp:coreProperties>
</file>