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F63" w:rsidRPr="009F13C1" w:rsidRDefault="00F156E1" w:rsidP="00610F63">
      <w:pPr>
        <w:pStyle w:val="Caption"/>
        <w:keepNext/>
        <w:rPr>
          <w:rFonts w:ascii="Times New Roman" w:hAnsi="Times New Roman" w:cs="Times New Roman"/>
          <w:color w:val="auto"/>
          <w:sz w:val="24"/>
        </w:rPr>
      </w:pPr>
      <w:r>
        <w:rPr>
          <w:rFonts w:ascii="Times New Roman" w:hAnsi="Times New Roman" w:cs="Times New Roman"/>
          <w:color w:val="auto"/>
          <w:sz w:val="24"/>
        </w:rPr>
        <w:t xml:space="preserve">Additional file 4: </w:t>
      </w:r>
      <w:bookmarkStart w:id="0" w:name="_GoBack"/>
      <w:bookmarkEnd w:id="0"/>
      <w:r w:rsidR="00610F63" w:rsidRPr="009F13C1">
        <w:rPr>
          <w:rFonts w:ascii="Times New Roman" w:hAnsi="Times New Roman" w:cs="Times New Roman"/>
          <w:color w:val="auto"/>
          <w:sz w:val="24"/>
        </w:rPr>
        <w:t xml:space="preserve">Categorization of food and beverage products recorded on FoodMATS and in concession sales data by harmonized criteria </w:t>
      </w:r>
    </w:p>
    <w:tbl>
      <w:tblPr>
        <w:tblStyle w:val="TableGrid"/>
        <w:tblW w:w="12724" w:type="dxa"/>
        <w:tblLook w:val="04A0" w:firstRow="1" w:lastRow="0" w:firstColumn="1" w:lastColumn="0" w:noHBand="0" w:noVBand="1"/>
      </w:tblPr>
      <w:tblGrid>
        <w:gridCol w:w="1294"/>
        <w:gridCol w:w="2216"/>
        <w:gridCol w:w="851"/>
        <w:gridCol w:w="743"/>
        <w:gridCol w:w="1100"/>
        <w:gridCol w:w="1701"/>
        <w:gridCol w:w="1009"/>
        <w:gridCol w:w="3810"/>
      </w:tblGrid>
      <w:tr w:rsidR="00610F63" w:rsidRPr="009F13C1" w:rsidTr="00F142FB">
        <w:tc>
          <w:tcPr>
            <w:tcW w:w="1294" w:type="dxa"/>
            <w:vMerge w:val="restart"/>
            <w:vAlign w:val="center"/>
          </w:tcPr>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Food Type</w:t>
            </w:r>
          </w:p>
        </w:tc>
        <w:tc>
          <w:tcPr>
            <w:tcW w:w="11430" w:type="dxa"/>
            <w:gridSpan w:val="7"/>
            <w:vAlign w:val="center"/>
          </w:tcPr>
          <w:p w:rsidR="00610F63" w:rsidRPr="009F13C1" w:rsidRDefault="00610F63" w:rsidP="00F142FB">
            <w:pPr>
              <w:jc w:val="center"/>
              <w:rPr>
                <w:rFonts w:ascii="Times New Roman" w:hAnsi="Times New Roman" w:cs="Times New Roman"/>
                <w:sz w:val="20"/>
                <w:szCs w:val="20"/>
                <w:lang w:val="en-CA"/>
              </w:rPr>
            </w:pPr>
            <w:r w:rsidRPr="009F13C1">
              <w:rPr>
                <w:rFonts w:ascii="Times New Roman" w:hAnsi="Times New Roman" w:cs="Times New Roman"/>
                <w:sz w:val="20"/>
                <w:szCs w:val="20"/>
                <w:lang w:val="en-CA"/>
              </w:rPr>
              <w:t>Harmonized Categories</w:t>
            </w:r>
          </w:p>
        </w:tc>
      </w:tr>
      <w:tr w:rsidR="00610F63" w:rsidRPr="009F13C1" w:rsidTr="00F142FB">
        <w:tc>
          <w:tcPr>
            <w:tcW w:w="1294" w:type="dxa"/>
            <w:vMerge/>
          </w:tcPr>
          <w:p w:rsidR="00610F63" w:rsidRPr="009F13C1" w:rsidRDefault="00610F63" w:rsidP="00F142FB">
            <w:pPr>
              <w:rPr>
                <w:rFonts w:ascii="Times New Roman" w:hAnsi="Times New Roman" w:cs="Times New Roman"/>
                <w:sz w:val="20"/>
                <w:szCs w:val="20"/>
                <w:lang w:val="en-CA"/>
              </w:rPr>
            </w:pPr>
          </w:p>
        </w:tc>
        <w:tc>
          <w:tcPr>
            <w:tcW w:w="3810" w:type="dxa"/>
            <w:gridSpan w:val="3"/>
          </w:tcPr>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Most Healthy</w:t>
            </w:r>
          </w:p>
          <w:p w:rsidR="00610F63" w:rsidRPr="009F13C1" w:rsidRDefault="00610F63" w:rsidP="00F142FB">
            <w:pPr>
              <w:rPr>
                <w:rFonts w:ascii="Times New Roman" w:hAnsi="Times New Roman" w:cs="Times New Roman"/>
                <w:i/>
                <w:sz w:val="20"/>
                <w:szCs w:val="20"/>
                <w:lang w:val="en-CA"/>
              </w:rPr>
            </w:pPr>
            <w:r w:rsidRPr="009F13C1">
              <w:rPr>
                <w:rFonts w:ascii="Times New Roman" w:hAnsi="Times New Roman" w:cs="Times New Roman"/>
                <w:i/>
                <w:sz w:val="20"/>
                <w:szCs w:val="20"/>
                <w:lang w:val="en-CA"/>
              </w:rPr>
              <w:t>With no added fat, sugar, or salt</w:t>
            </w:r>
          </w:p>
        </w:tc>
        <w:tc>
          <w:tcPr>
            <w:tcW w:w="3810" w:type="dxa"/>
            <w:gridSpan w:val="3"/>
          </w:tcPr>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Less Healthy</w:t>
            </w:r>
          </w:p>
          <w:p w:rsidR="00610F63" w:rsidRPr="009F13C1" w:rsidRDefault="00610F63" w:rsidP="00F142FB">
            <w:pPr>
              <w:rPr>
                <w:rFonts w:ascii="Times New Roman" w:hAnsi="Times New Roman" w:cs="Times New Roman"/>
                <w:i/>
                <w:sz w:val="20"/>
                <w:szCs w:val="20"/>
                <w:lang w:val="en-CA"/>
              </w:rPr>
            </w:pPr>
            <w:r w:rsidRPr="009F13C1">
              <w:rPr>
                <w:rFonts w:ascii="Times New Roman" w:hAnsi="Times New Roman" w:cs="Times New Roman"/>
                <w:i/>
                <w:sz w:val="20"/>
                <w:szCs w:val="20"/>
                <w:lang w:val="en-CA"/>
              </w:rPr>
              <w:t>With 1 added fat, sugar, or salt; OR low levels of 2 added fat, sugar, or salt</w:t>
            </w:r>
          </w:p>
        </w:tc>
        <w:tc>
          <w:tcPr>
            <w:tcW w:w="3810" w:type="dxa"/>
          </w:tcPr>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Least Healthy</w:t>
            </w:r>
          </w:p>
          <w:p w:rsidR="00610F63" w:rsidRPr="009F13C1" w:rsidRDefault="00610F63" w:rsidP="00F142FB">
            <w:pPr>
              <w:rPr>
                <w:rFonts w:ascii="Times New Roman" w:hAnsi="Times New Roman" w:cs="Times New Roman"/>
                <w:i/>
                <w:sz w:val="20"/>
                <w:szCs w:val="20"/>
                <w:lang w:val="en-CA"/>
              </w:rPr>
            </w:pPr>
            <w:r w:rsidRPr="009F13C1">
              <w:rPr>
                <w:rFonts w:ascii="Times New Roman" w:hAnsi="Times New Roman" w:cs="Times New Roman"/>
                <w:i/>
                <w:sz w:val="20"/>
                <w:szCs w:val="20"/>
                <w:lang w:val="en-CA"/>
              </w:rPr>
              <w:t>With 2 added fat, sugar, or salt; OR high levels of 1 added fat, sugar, or salt</w:t>
            </w:r>
          </w:p>
        </w:tc>
      </w:tr>
      <w:tr w:rsidR="00610F63" w:rsidRPr="009F13C1" w:rsidTr="00F142FB">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Vegetables &amp; Fruit</w:t>
            </w:r>
          </w:p>
        </w:tc>
        <w:tc>
          <w:tcPr>
            <w:tcW w:w="381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Fresh, frozen, canned fruit/vegetables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Fruit/vegetables with dip/dressing</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Dried fruit</w:t>
            </w:r>
          </w:p>
          <w:p w:rsidR="00610F63" w:rsidRPr="009F13C1" w:rsidRDefault="00610F63" w:rsidP="00F142FB">
            <w:pPr>
              <w:rPr>
                <w:rFonts w:ascii="Times New Roman" w:hAnsi="Times New Roman" w:cs="Times New Roman"/>
                <w:sz w:val="20"/>
                <w:szCs w:val="20"/>
                <w:vertAlign w:val="superscript"/>
                <w:lang w:val="en-CA"/>
              </w:rPr>
            </w:pPr>
            <w:r w:rsidRPr="009F13C1">
              <w:rPr>
                <w:rFonts w:ascii="Times New Roman" w:hAnsi="Times New Roman" w:cs="Times New Roman"/>
                <w:sz w:val="20"/>
                <w:szCs w:val="20"/>
                <w:lang w:val="en-CA"/>
              </w:rPr>
              <w:t>Fruit sauce</w:t>
            </w:r>
          </w:p>
        </w:tc>
        <w:tc>
          <w:tcPr>
            <w:tcW w:w="381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Smoothies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100% fruit or vegetable juice</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Baked vegetable chips</w:t>
            </w:r>
          </w:p>
        </w:tc>
        <w:tc>
          <w:tcPr>
            <w:tcW w:w="3810"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Regular vegetable chips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Deep fried vegetables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Pickled vegetables</w:t>
            </w:r>
          </w:p>
        </w:tc>
      </w:tr>
      <w:tr w:rsidR="00610F63" w:rsidRPr="009F13C1" w:rsidTr="00F142FB">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Grain Products</w:t>
            </w:r>
          </w:p>
        </w:tc>
        <w:tc>
          <w:tcPr>
            <w:tcW w:w="3810" w:type="dxa"/>
            <w:gridSpan w:val="3"/>
          </w:tcPr>
          <w:p w:rsidR="00610F63" w:rsidRPr="009F13C1" w:rsidRDefault="00610F63" w:rsidP="00F142FB">
            <w:pPr>
              <w:spacing w:before="60"/>
              <w:rPr>
                <w:rFonts w:ascii="Times New Roman" w:hAnsi="Times New Roman" w:cs="Times New Roman"/>
                <w:i/>
                <w:sz w:val="20"/>
                <w:szCs w:val="20"/>
                <w:lang w:val="en-CA"/>
              </w:rPr>
            </w:pPr>
            <w:r w:rsidRPr="009F13C1">
              <w:rPr>
                <w:rFonts w:ascii="Times New Roman" w:hAnsi="Times New Roman" w:cs="Times New Roman"/>
                <w:i/>
                <w:sz w:val="20"/>
                <w:szCs w:val="20"/>
                <w:lang w:val="en-CA"/>
              </w:rPr>
              <w:t>Must be whole grain.</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Whole grain rice, pasta, bread, pitas, wraps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Hot cereal</w:t>
            </w:r>
          </w:p>
        </w:tc>
        <w:tc>
          <w:tcPr>
            <w:tcW w:w="3810" w:type="dxa"/>
            <w:gridSpan w:val="3"/>
          </w:tcPr>
          <w:p w:rsidR="00610F63" w:rsidRPr="009F13C1" w:rsidRDefault="00610F63" w:rsidP="00F142FB">
            <w:pPr>
              <w:spacing w:before="60"/>
              <w:rPr>
                <w:rFonts w:ascii="Times New Roman" w:hAnsi="Times New Roman" w:cs="Times New Roman"/>
                <w:i/>
                <w:sz w:val="20"/>
                <w:szCs w:val="20"/>
                <w:lang w:val="en-CA"/>
              </w:rPr>
            </w:pPr>
            <w:r w:rsidRPr="009F13C1">
              <w:rPr>
                <w:rFonts w:ascii="Times New Roman" w:hAnsi="Times New Roman" w:cs="Times New Roman"/>
                <w:i/>
                <w:sz w:val="20"/>
                <w:szCs w:val="20"/>
                <w:lang w:val="en-CA"/>
              </w:rPr>
              <w:t>May be whole grain or refined grain.</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Granola bars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Non-whole grain rice, pasta, bread, pitas, wraps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Baked goods (e.g. muffins)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Rice cakes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Pretzels (hard)</w:t>
            </w:r>
          </w:p>
        </w:tc>
        <w:tc>
          <w:tcPr>
            <w:tcW w:w="3810" w:type="dxa"/>
          </w:tcPr>
          <w:p w:rsidR="00610F63" w:rsidRPr="009F13C1" w:rsidRDefault="00610F63" w:rsidP="00F142FB">
            <w:pPr>
              <w:spacing w:before="60"/>
              <w:rPr>
                <w:rFonts w:ascii="Times New Roman" w:hAnsi="Times New Roman" w:cs="Times New Roman"/>
                <w:i/>
                <w:sz w:val="20"/>
                <w:szCs w:val="20"/>
                <w:lang w:val="en-CA"/>
              </w:rPr>
            </w:pPr>
            <w:r w:rsidRPr="009F13C1">
              <w:rPr>
                <w:rFonts w:ascii="Times New Roman" w:hAnsi="Times New Roman" w:cs="Times New Roman"/>
                <w:i/>
                <w:sz w:val="20"/>
                <w:szCs w:val="20"/>
                <w:lang w:val="en-CA"/>
              </w:rPr>
              <w:t>Refined grain products.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Cold cereal</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Pancakes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Cookies</w:t>
            </w:r>
            <w:r w:rsidRPr="009F13C1">
              <w:rPr>
                <w:rStyle w:val="FootnoteReference"/>
                <w:rFonts w:ascii="Times New Roman" w:hAnsi="Times New Roman" w:cs="Times New Roman"/>
                <w:sz w:val="20"/>
                <w:szCs w:val="20"/>
                <w:lang w:val="en-CA"/>
              </w:rPr>
              <w:t xml:space="preserve"> </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Dessert-like baked goods (e.g. brownie)</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Crackers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Pretzels (soft)</w:t>
            </w:r>
          </w:p>
        </w:tc>
      </w:tr>
      <w:tr w:rsidR="00610F63" w:rsidRPr="009F13C1" w:rsidTr="00F142FB">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Milk &amp; Alternatives</w:t>
            </w:r>
          </w:p>
        </w:tc>
        <w:tc>
          <w:tcPr>
            <w:tcW w:w="381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Plain skim, 1%, 2% milk</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Plain skim, 1%, 2% yogurt, kefir, soygurt</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Low-fat (&lt;20% M.F.) cheese</w:t>
            </w:r>
          </w:p>
        </w:tc>
        <w:tc>
          <w:tcPr>
            <w:tcW w:w="3810" w:type="dxa"/>
            <w:gridSpan w:val="3"/>
          </w:tcPr>
          <w:p w:rsidR="00610F63" w:rsidRPr="009F13C1" w:rsidRDefault="00610F63" w:rsidP="00F142FB">
            <w:pPr>
              <w:spacing w:before="60"/>
              <w:rPr>
                <w:rFonts w:ascii="Times New Roman" w:hAnsi="Times New Roman" w:cs="Times New Roman"/>
                <w:sz w:val="20"/>
                <w:szCs w:val="20"/>
                <w:vertAlign w:val="superscript"/>
                <w:lang w:val="en-CA"/>
              </w:rPr>
            </w:pPr>
            <w:r w:rsidRPr="009F13C1">
              <w:rPr>
                <w:rFonts w:ascii="Times New Roman" w:hAnsi="Times New Roman" w:cs="Times New Roman"/>
                <w:sz w:val="20"/>
                <w:szCs w:val="20"/>
                <w:lang w:val="en-CA"/>
              </w:rPr>
              <w:t>Flavoured skim, 1%, 2% or higher fat yogurt, kefir, soygurt</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Regular fat cheese (&gt;20% M.F.)</w:t>
            </w:r>
          </w:p>
        </w:tc>
        <w:tc>
          <w:tcPr>
            <w:tcW w:w="3810" w:type="dxa"/>
          </w:tcPr>
          <w:p w:rsidR="00610F63" w:rsidRPr="009F13C1" w:rsidRDefault="00610F63" w:rsidP="00F142FB">
            <w:pPr>
              <w:spacing w:before="60"/>
              <w:rPr>
                <w:rFonts w:ascii="Times New Roman" w:hAnsi="Times New Roman" w:cs="Times New Roman"/>
                <w:sz w:val="20"/>
                <w:szCs w:val="20"/>
                <w:vertAlign w:val="superscript"/>
                <w:lang w:val="en-CA"/>
              </w:rPr>
            </w:pPr>
            <w:r w:rsidRPr="009F13C1">
              <w:rPr>
                <w:rFonts w:ascii="Times New Roman" w:hAnsi="Times New Roman" w:cs="Times New Roman"/>
                <w:sz w:val="20"/>
                <w:szCs w:val="20"/>
                <w:lang w:val="en-CA"/>
              </w:rPr>
              <w:t>Sweetened milk</w:t>
            </w:r>
          </w:p>
          <w:p w:rsidR="00610F63" w:rsidRPr="009F13C1" w:rsidRDefault="00610F63" w:rsidP="00F142FB">
            <w:pPr>
              <w:rPr>
                <w:rFonts w:ascii="Times New Roman" w:hAnsi="Times New Roman" w:cs="Times New Roman"/>
                <w:sz w:val="20"/>
                <w:szCs w:val="20"/>
                <w:vertAlign w:val="superscript"/>
                <w:lang w:val="en-CA"/>
              </w:rPr>
            </w:pPr>
            <w:r w:rsidRPr="009F13C1">
              <w:rPr>
                <w:rFonts w:ascii="Times New Roman" w:hAnsi="Times New Roman" w:cs="Times New Roman"/>
                <w:sz w:val="20"/>
                <w:szCs w:val="20"/>
                <w:lang w:val="en-CA"/>
              </w:rPr>
              <w:t>Processed cheese products</w:t>
            </w:r>
          </w:p>
        </w:tc>
      </w:tr>
      <w:tr w:rsidR="00610F63" w:rsidRPr="009F13C1" w:rsidTr="00F142FB">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Meat &amp; Alternatives</w:t>
            </w:r>
          </w:p>
        </w:tc>
        <w:tc>
          <w:tcPr>
            <w:tcW w:w="381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Fresh, frozen lean meat, poultry, fish that was baked, broiled, grilled</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Eggs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Legumes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Nut/seeds, nut butters</w:t>
            </w:r>
          </w:p>
        </w:tc>
        <w:tc>
          <w:tcPr>
            <w:tcW w:w="381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Hummus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Mayonnaise-based egg, tuna salads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Salted/sugared nut, seeds, nut butters</w:t>
            </w:r>
          </w:p>
        </w:tc>
        <w:tc>
          <w:tcPr>
            <w:tcW w:w="3810"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Breaded and/or deep-fried meat, poultry, fish</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Processed meat (deli, bacon, sausage, jerky)</w:t>
            </w:r>
          </w:p>
        </w:tc>
      </w:tr>
      <w:tr w:rsidR="00610F63" w:rsidRPr="009F13C1" w:rsidTr="00F142FB">
        <w:trPr>
          <w:trHeight w:val="1120"/>
        </w:trPr>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Mixed dish with no protein source</w:t>
            </w:r>
            <w:r w:rsidRPr="009F13C1">
              <w:rPr>
                <w:rStyle w:val="FootnoteReference"/>
                <w:rFonts w:ascii="Times New Roman" w:hAnsi="Times New Roman" w:cs="Times New Roman"/>
                <w:sz w:val="20"/>
                <w:szCs w:val="20"/>
                <w:lang w:val="en-CA"/>
              </w:rPr>
              <w:footnoteReference w:id="1"/>
            </w:r>
          </w:p>
        </w:tc>
        <w:tc>
          <w:tcPr>
            <w:tcW w:w="11430" w:type="dxa"/>
            <w:gridSpan w:val="7"/>
          </w:tcPr>
          <w:p w:rsidR="00610F63" w:rsidRPr="009F13C1" w:rsidRDefault="00610F63" w:rsidP="00610F63">
            <w:pPr>
              <w:pStyle w:val="ListParagraph"/>
              <w:numPr>
                <w:ilvl w:val="0"/>
                <w:numId w:val="1"/>
              </w:numPr>
              <w:spacing w:before="60" w:after="0" w:line="240" w:lineRule="auto"/>
              <w:ind w:left="340" w:hanging="227"/>
              <w:rPr>
                <w:rFonts w:ascii="Times New Roman" w:hAnsi="Times New Roman" w:cs="Times New Roman"/>
                <w:sz w:val="20"/>
                <w:szCs w:val="20"/>
                <w:lang w:val="en-CA"/>
              </w:rPr>
            </w:pPr>
            <w:r w:rsidRPr="009F13C1">
              <w:rPr>
                <w:rFonts w:ascii="Times New Roman" w:hAnsi="Times New Roman" w:cs="Times New Roman"/>
                <w:sz w:val="20"/>
                <w:szCs w:val="20"/>
                <w:lang w:val="en-CA"/>
              </w:rPr>
              <w:t xml:space="preserve">Each major ingredient of the dish assessed according to their food type. Closest ranking to the average of all ingredients is selected as the rank for that mixed product. If the average was exactly in the middle of “Most Healthy” and “Less Healthy” it was increased to “Most Healthy”. If the average was exactly in the middle of “Least Healthy” and “Less Healthy” it was lowered to “Least Healthy”. </w:t>
            </w:r>
          </w:p>
          <w:p w:rsidR="00610F63" w:rsidRPr="009F13C1" w:rsidRDefault="00610F63" w:rsidP="00610F63">
            <w:pPr>
              <w:pStyle w:val="ListParagraph"/>
              <w:numPr>
                <w:ilvl w:val="0"/>
                <w:numId w:val="1"/>
              </w:numPr>
              <w:spacing w:after="0" w:line="240" w:lineRule="auto"/>
              <w:ind w:left="340" w:hanging="227"/>
              <w:rPr>
                <w:rFonts w:ascii="Times New Roman" w:hAnsi="Times New Roman" w:cs="Times New Roman"/>
                <w:sz w:val="20"/>
                <w:szCs w:val="20"/>
                <w:lang w:val="en-CA"/>
              </w:rPr>
            </w:pPr>
            <w:r w:rsidRPr="009F13C1">
              <w:rPr>
                <w:rFonts w:ascii="Times New Roman" w:hAnsi="Times New Roman" w:cs="Times New Roman"/>
                <w:sz w:val="20"/>
                <w:szCs w:val="20"/>
                <w:lang w:val="en-CA"/>
              </w:rPr>
              <w:t>If the mixed dish included an undefined beverage (i.e. “drink”), the ranking of the mixed dish alone served as the ranking of the combo (mixed dish + drink). If the mixed dish included a defined beverage (i.e. “juice”), the beverage was included as a major ingredient of the mixed dish and was included in the calculation of the average ranking.</w:t>
            </w:r>
          </w:p>
        </w:tc>
      </w:tr>
      <w:tr w:rsidR="00610F63" w:rsidRPr="009F13C1" w:rsidTr="00F142FB">
        <w:trPr>
          <w:trHeight w:val="639"/>
        </w:trPr>
        <w:tc>
          <w:tcPr>
            <w:tcW w:w="1294" w:type="dxa"/>
            <w:vMerge w:val="restart"/>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lastRenderedPageBreak/>
              <w:t>Mixed dish with a protein source</w:t>
            </w:r>
            <w:r w:rsidRPr="009F13C1">
              <w:rPr>
                <w:rFonts w:ascii="Times New Roman" w:hAnsi="Times New Roman" w:cs="Times New Roman"/>
                <w:sz w:val="20"/>
                <w:szCs w:val="20"/>
                <w:vertAlign w:val="superscript"/>
                <w:lang w:val="en-CA"/>
              </w:rPr>
              <w:t>3</w:t>
            </w:r>
          </w:p>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 xml:space="preserve">(entrees) </w:t>
            </w:r>
          </w:p>
          <w:p w:rsidR="00610F63" w:rsidRPr="009F13C1" w:rsidRDefault="00610F63" w:rsidP="00F142FB">
            <w:pPr>
              <w:spacing w:before="60"/>
              <w:rPr>
                <w:rFonts w:ascii="Times New Roman" w:hAnsi="Times New Roman" w:cs="Times New Roman"/>
                <w:sz w:val="20"/>
                <w:szCs w:val="20"/>
                <w:lang w:val="en-CA"/>
              </w:rPr>
            </w:pPr>
          </w:p>
        </w:tc>
        <w:tc>
          <w:tcPr>
            <w:tcW w:w="11430" w:type="dxa"/>
            <w:gridSpan w:val="7"/>
          </w:tcPr>
          <w:p w:rsidR="00610F63" w:rsidRPr="009F13C1" w:rsidRDefault="00610F63" w:rsidP="00610F63">
            <w:pPr>
              <w:pStyle w:val="ListParagraph"/>
              <w:numPr>
                <w:ilvl w:val="0"/>
                <w:numId w:val="2"/>
              </w:numPr>
              <w:spacing w:before="60" w:after="0" w:line="240" w:lineRule="auto"/>
              <w:ind w:left="340" w:hanging="227"/>
              <w:rPr>
                <w:rFonts w:ascii="Times New Roman" w:hAnsi="Times New Roman" w:cs="Times New Roman"/>
                <w:sz w:val="20"/>
                <w:szCs w:val="20"/>
                <w:lang w:val="en-CA"/>
              </w:rPr>
            </w:pPr>
            <w:r w:rsidRPr="009F13C1">
              <w:rPr>
                <w:rFonts w:ascii="Times New Roman" w:hAnsi="Times New Roman" w:cs="Times New Roman"/>
                <w:sz w:val="20"/>
                <w:szCs w:val="20"/>
                <w:lang w:val="en-CA"/>
              </w:rPr>
              <w:t>Entire dish assessed on evidence of 4 qualities: (1) whole grain</w:t>
            </w:r>
            <w:r w:rsidRPr="009F13C1">
              <w:rPr>
                <w:rStyle w:val="FootnoteReference"/>
                <w:rFonts w:ascii="Times New Roman" w:hAnsi="Times New Roman" w:cs="Times New Roman"/>
                <w:sz w:val="20"/>
                <w:szCs w:val="20"/>
                <w:lang w:val="en-CA"/>
              </w:rPr>
              <w:footnoteReference w:id="2"/>
            </w:r>
            <w:r w:rsidRPr="009F13C1">
              <w:rPr>
                <w:rFonts w:ascii="Times New Roman" w:hAnsi="Times New Roman" w:cs="Times New Roman"/>
                <w:sz w:val="20"/>
                <w:szCs w:val="20"/>
                <w:lang w:val="en-CA"/>
              </w:rPr>
              <w:t xml:space="preserve"> (if applicable), (2) quality protein</w:t>
            </w:r>
            <w:r w:rsidRPr="009F13C1">
              <w:rPr>
                <w:rStyle w:val="FootnoteReference"/>
                <w:rFonts w:ascii="Times New Roman" w:hAnsi="Times New Roman" w:cs="Times New Roman"/>
                <w:sz w:val="20"/>
                <w:szCs w:val="20"/>
                <w:lang w:val="en-CA"/>
              </w:rPr>
              <w:footnoteReference w:id="3"/>
            </w:r>
            <w:r w:rsidRPr="009F13C1">
              <w:rPr>
                <w:rFonts w:ascii="Times New Roman" w:hAnsi="Times New Roman" w:cs="Times New Roman"/>
                <w:sz w:val="20"/>
                <w:szCs w:val="20"/>
                <w:lang w:val="en-CA"/>
              </w:rPr>
              <w:t>, (3) vegetable serving</w:t>
            </w:r>
            <w:r w:rsidRPr="009F13C1">
              <w:rPr>
                <w:rStyle w:val="FootnoteReference"/>
                <w:rFonts w:ascii="Times New Roman" w:hAnsi="Times New Roman" w:cs="Times New Roman"/>
                <w:sz w:val="20"/>
                <w:szCs w:val="20"/>
                <w:lang w:val="en-CA"/>
              </w:rPr>
              <w:footnoteReference w:id="4"/>
            </w:r>
            <w:r w:rsidRPr="009F13C1">
              <w:rPr>
                <w:rFonts w:ascii="Times New Roman" w:hAnsi="Times New Roman" w:cs="Times New Roman"/>
                <w:sz w:val="20"/>
                <w:szCs w:val="20"/>
                <w:lang w:val="en-CA"/>
              </w:rPr>
              <w:t>, (4) no added fat</w:t>
            </w:r>
            <w:r w:rsidRPr="009F13C1">
              <w:rPr>
                <w:rStyle w:val="FootnoteReference"/>
                <w:rFonts w:ascii="Times New Roman" w:hAnsi="Times New Roman" w:cs="Times New Roman"/>
                <w:sz w:val="20"/>
                <w:szCs w:val="20"/>
                <w:lang w:val="en-CA"/>
              </w:rPr>
              <w:footnoteReference w:id="5"/>
            </w:r>
            <w:r w:rsidRPr="009F13C1">
              <w:rPr>
                <w:rFonts w:ascii="Times New Roman" w:hAnsi="Times New Roman" w:cs="Times New Roman"/>
                <w:sz w:val="20"/>
                <w:szCs w:val="20"/>
                <w:lang w:val="en-CA"/>
              </w:rPr>
              <w:t xml:space="preserve">. </w:t>
            </w:r>
          </w:p>
          <w:p w:rsidR="00610F63" w:rsidRPr="009F13C1" w:rsidRDefault="00610F63" w:rsidP="00610F63">
            <w:pPr>
              <w:pStyle w:val="ListParagraph"/>
              <w:numPr>
                <w:ilvl w:val="0"/>
                <w:numId w:val="2"/>
              </w:numPr>
              <w:spacing w:after="0" w:line="240" w:lineRule="auto"/>
              <w:ind w:left="340" w:hanging="227"/>
              <w:rPr>
                <w:rFonts w:ascii="Times New Roman" w:hAnsi="Times New Roman" w:cs="Times New Roman"/>
                <w:color w:val="FF0000"/>
                <w:sz w:val="20"/>
                <w:szCs w:val="20"/>
                <w:lang w:val="en-CA"/>
              </w:rPr>
            </w:pPr>
            <w:r w:rsidRPr="009F13C1">
              <w:rPr>
                <w:rFonts w:ascii="Times New Roman" w:hAnsi="Times New Roman" w:cs="Times New Roman"/>
                <w:sz w:val="20"/>
                <w:szCs w:val="20"/>
              </w:rPr>
              <w:t>A priori simplifying assumptions were necessary to classify mixed dishes with protein (see below). Additional information was obtained from menu analyses for concession audits when available to inform ranking.</w:t>
            </w:r>
          </w:p>
          <w:p w:rsidR="00610F63" w:rsidRPr="009F13C1" w:rsidRDefault="00610F63" w:rsidP="00610F63">
            <w:pPr>
              <w:pStyle w:val="ListParagraph"/>
              <w:numPr>
                <w:ilvl w:val="0"/>
                <w:numId w:val="2"/>
              </w:numPr>
              <w:spacing w:after="0" w:line="240" w:lineRule="auto"/>
              <w:ind w:left="340" w:hanging="227"/>
              <w:rPr>
                <w:rFonts w:ascii="Times New Roman" w:hAnsi="Times New Roman" w:cs="Times New Roman"/>
                <w:sz w:val="20"/>
                <w:szCs w:val="20"/>
                <w:lang w:val="en-CA"/>
              </w:rPr>
            </w:pPr>
            <w:r w:rsidRPr="009F13C1">
              <w:rPr>
                <w:rFonts w:ascii="Times New Roman" w:hAnsi="Times New Roman" w:cs="Times New Roman"/>
                <w:sz w:val="20"/>
                <w:szCs w:val="20"/>
                <w:lang w:val="en-CA"/>
              </w:rPr>
              <w:t>Rankings for combos of mixed dishes with protein and beverages were calculated by averaging the ranking of the mixed dish with protein and the ranking of the beverage. If the mixed dish with protein included an undefined beverage (i.e. “drink”), the ranking of the mixed dish with protein alone served as the ranking of the combo.</w:t>
            </w:r>
          </w:p>
          <w:p w:rsidR="00610F63" w:rsidRPr="009F13C1" w:rsidRDefault="00610F63" w:rsidP="00610F63">
            <w:pPr>
              <w:pStyle w:val="ListParagraph"/>
              <w:numPr>
                <w:ilvl w:val="0"/>
                <w:numId w:val="2"/>
              </w:numPr>
              <w:spacing w:after="0" w:line="240" w:lineRule="auto"/>
              <w:ind w:left="340" w:hanging="227"/>
              <w:rPr>
                <w:rFonts w:ascii="Times New Roman" w:hAnsi="Times New Roman" w:cs="Times New Roman"/>
                <w:sz w:val="20"/>
                <w:szCs w:val="20"/>
                <w:lang w:val="en-CA"/>
              </w:rPr>
            </w:pPr>
            <w:r w:rsidRPr="009F13C1">
              <w:rPr>
                <w:rFonts w:ascii="Times New Roman" w:hAnsi="Times New Roman" w:cs="Times New Roman"/>
                <w:sz w:val="20"/>
                <w:szCs w:val="20"/>
                <w:lang w:val="en-CA"/>
              </w:rPr>
              <w:t>Averages that fall exactly between two categories were treated the same as above (see “Mixed dish with no protein”).</w:t>
            </w:r>
          </w:p>
        </w:tc>
      </w:tr>
      <w:tr w:rsidR="00610F63" w:rsidRPr="009F13C1" w:rsidTr="00F142FB">
        <w:trPr>
          <w:trHeight w:val="389"/>
        </w:trPr>
        <w:tc>
          <w:tcPr>
            <w:tcW w:w="1294" w:type="dxa"/>
            <w:vMerge/>
          </w:tcPr>
          <w:p w:rsidR="00610F63" w:rsidRPr="009F13C1" w:rsidRDefault="00610F63" w:rsidP="00F142FB">
            <w:pPr>
              <w:spacing w:before="60"/>
              <w:rPr>
                <w:rFonts w:ascii="Times New Roman" w:hAnsi="Times New Roman" w:cs="Times New Roman"/>
                <w:sz w:val="20"/>
                <w:szCs w:val="20"/>
                <w:lang w:val="en-CA"/>
              </w:rPr>
            </w:pPr>
          </w:p>
        </w:tc>
        <w:tc>
          <w:tcPr>
            <w:tcW w:w="3067" w:type="dxa"/>
            <w:gridSpan w:val="2"/>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Evidence of all 4/4 qualities</w:t>
            </w:r>
          </w:p>
        </w:tc>
        <w:tc>
          <w:tcPr>
            <w:tcW w:w="3544"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Evidence of all 2-3/4 qualities</w:t>
            </w:r>
          </w:p>
        </w:tc>
        <w:tc>
          <w:tcPr>
            <w:tcW w:w="4819" w:type="dxa"/>
            <w:gridSpan w:val="2"/>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Evidence of all 0-1/4 qualities</w:t>
            </w:r>
          </w:p>
        </w:tc>
      </w:tr>
      <w:tr w:rsidR="00610F63" w:rsidRPr="009F13C1" w:rsidTr="00F142FB">
        <w:trPr>
          <w:trHeight w:val="641"/>
        </w:trPr>
        <w:tc>
          <w:tcPr>
            <w:tcW w:w="1294" w:type="dxa"/>
            <w:vMerge w:val="restart"/>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Kids’ Meals</w:t>
            </w:r>
          </w:p>
        </w:tc>
        <w:tc>
          <w:tcPr>
            <w:tcW w:w="11430" w:type="dxa"/>
            <w:gridSpan w:val="7"/>
          </w:tcPr>
          <w:p w:rsidR="00610F63" w:rsidRPr="009F13C1" w:rsidRDefault="00610F63" w:rsidP="00610F63">
            <w:pPr>
              <w:pStyle w:val="ListParagraph"/>
              <w:numPr>
                <w:ilvl w:val="0"/>
                <w:numId w:val="3"/>
              </w:numPr>
              <w:spacing w:before="60" w:after="0" w:line="240" w:lineRule="auto"/>
              <w:ind w:left="340" w:hanging="227"/>
              <w:rPr>
                <w:rFonts w:ascii="Times New Roman" w:hAnsi="Times New Roman" w:cs="Times New Roman"/>
                <w:sz w:val="20"/>
                <w:szCs w:val="20"/>
                <w:lang w:val="en-CA"/>
              </w:rPr>
            </w:pPr>
            <w:r w:rsidRPr="009F13C1">
              <w:rPr>
                <w:rFonts w:ascii="Times New Roman" w:hAnsi="Times New Roman" w:cs="Times New Roman"/>
                <w:sz w:val="20"/>
                <w:szCs w:val="20"/>
                <w:lang w:val="en-CA"/>
              </w:rPr>
              <w:t>Assessed on evidence of 3 qualities: (1) whole grain</w:t>
            </w:r>
            <w:r w:rsidRPr="009F13C1">
              <w:rPr>
                <w:rFonts w:ascii="Times New Roman" w:hAnsi="Times New Roman" w:cs="Times New Roman"/>
                <w:sz w:val="20"/>
                <w:szCs w:val="20"/>
                <w:vertAlign w:val="superscript"/>
                <w:lang w:val="en-CA"/>
              </w:rPr>
              <w:t>17</w:t>
            </w:r>
            <w:r w:rsidRPr="009F13C1">
              <w:rPr>
                <w:rFonts w:ascii="Times New Roman" w:hAnsi="Times New Roman" w:cs="Times New Roman"/>
                <w:sz w:val="20"/>
                <w:szCs w:val="20"/>
                <w:lang w:val="en-CA"/>
              </w:rPr>
              <w:t xml:space="preserve"> (if applicable), (2) quality protein</w:t>
            </w:r>
            <w:r w:rsidRPr="009F13C1">
              <w:rPr>
                <w:rFonts w:ascii="Times New Roman" w:hAnsi="Times New Roman" w:cs="Times New Roman"/>
                <w:sz w:val="20"/>
                <w:szCs w:val="20"/>
                <w:vertAlign w:val="superscript"/>
                <w:lang w:val="en-CA"/>
              </w:rPr>
              <w:t>18</w:t>
            </w:r>
            <w:r w:rsidRPr="009F13C1">
              <w:rPr>
                <w:rFonts w:ascii="Times New Roman" w:hAnsi="Times New Roman" w:cs="Times New Roman"/>
                <w:sz w:val="20"/>
                <w:szCs w:val="20"/>
                <w:lang w:val="en-CA"/>
              </w:rPr>
              <w:t>, (3) healthy side</w:t>
            </w:r>
            <w:r w:rsidRPr="009F13C1">
              <w:rPr>
                <w:rStyle w:val="FootnoteReference"/>
                <w:rFonts w:ascii="Times New Roman" w:hAnsi="Times New Roman" w:cs="Times New Roman"/>
                <w:sz w:val="20"/>
                <w:szCs w:val="20"/>
                <w:lang w:val="en-CA"/>
              </w:rPr>
              <w:footnoteReference w:id="6"/>
            </w:r>
            <w:r w:rsidRPr="009F13C1">
              <w:rPr>
                <w:rFonts w:ascii="Times New Roman" w:hAnsi="Times New Roman" w:cs="Times New Roman"/>
                <w:sz w:val="20"/>
                <w:szCs w:val="20"/>
                <w:lang w:val="en-CA"/>
              </w:rPr>
              <w:t>.  Kids’ meals were automatically ranked as “Least Healthy” if they contained red meat or had cheese as a major ingredient.</w:t>
            </w:r>
          </w:p>
        </w:tc>
      </w:tr>
      <w:tr w:rsidR="00610F63" w:rsidRPr="009F13C1" w:rsidTr="00F142FB">
        <w:trPr>
          <w:trHeight w:val="558"/>
        </w:trPr>
        <w:tc>
          <w:tcPr>
            <w:tcW w:w="1294" w:type="dxa"/>
            <w:vMerge/>
          </w:tcPr>
          <w:p w:rsidR="00610F63" w:rsidRPr="009F13C1" w:rsidRDefault="00610F63" w:rsidP="00F142FB">
            <w:pPr>
              <w:spacing w:before="60"/>
              <w:rPr>
                <w:rFonts w:ascii="Times New Roman" w:hAnsi="Times New Roman" w:cs="Times New Roman"/>
                <w:sz w:val="20"/>
                <w:szCs w:val="20"/>
                <w:lang w:val="en-CA"/>
              </w:rPr>
            </w:pPr>
          </w:p>
        </w:tc>
        <w:tc>
          <w:tcPr>
            <w:tcW w:w="2216"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Evidence of all 3/3 qualities</w:t>
            </w:r>
          </w:p>
        </w:tc>
        <w:tc>
          <w:tcPr>
            <w:tcW w:w="2694"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Evidence of 2/3 qualities</w:t>
            </w:r>
          </w:p>
        </w:tc>
        <w:tc>
          <w:tcPr>
            <w:tcW w:w="652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Evidence of 0-1/3 qualities, OR contains red meat or cheese as their major ingredient</w:t>
            </w:r>
            <w:r w:rsidRPr="009F13C1">
              <w:rPr>
                <w:rStyle w:val="FootnoteReference"/>
                <w:rFonts w:ascii="Times New Roman" w:hAnsi="Times New Roman" w:cs="Times New Roman"/>
                <w:sz w:val="20"/>
                <w:szCs w:val="20"/>
                <w:lang w:val="en-CA"/>
              </w:rPr>
              <w:footnoteReference w:id="7"/>
            </w:r>
            <w:r w:rsidRPr="009F13C1">
              <w:rPr>
                <w:rFonts w:ascii="Times New Roman" w:hAnsi="Times New Roman" w:cs="Times New Roman"/>
                <w:sz w:val="20"/>
                <w:szCs w:val="20"/>
                <w:lang w:val="en-CA"/>
              </w:rPr>
              <w:t>.</w:t>
            </w:r>
          </w:p>
        </w:tc>
      </w:tr>
      <w:tr w:rsidR="00610F63" w:rsidRPr="009F13C1" w:rsidTr="00F142FB">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Condiments</w:t>
            </w:r>
          </w:p>
        </w:tc>
        <w:tc>
          <w:tcPr>
            <w:tcW w:w="2216" w:type="dxa"/>
            <w:shd w:val="clear" w:color="auto" w:fill="D9D9D9" w:themeFill="background1" w:themeFillShade="D9"/>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None.</w:t>
            </w:r>
          </w:p>
        </w:tc>
        <w:tc>
          <w:tcPr>
            <w:tcW w:w="2694"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Sauces that provide some nutritional value and/or have low levels of fat, sugar, or salt:</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 xml:space="preserve">Salsa (homemade) </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Low-fat salad dressing</w:t>
            </w:r>
          </w:p>
          <w:p w:rsidR="00610F63" w:rsidRPr="009F13C1" w:rsidRDefault="00610F63" w:rsidP="00F142FB">
            <w:pPr>
              <w:spacing w:before="60"/>
              <w:rPr>
                <w:rFonts w:ascii="Times New Roman" w:hAnsi="Times New Roman" w:cs="Times New Roman"/>
                <w:sz w:val="20"/>
                <w:szCs w:val="20"/>
                <w:lang w:val="en-CA"/>
              </w:rPr>
            </w:pPr>
          </w:p>
        </w:tc>
        <w:tc>
          <w:tcPr>
            <w:tcW w:w="652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Sauces that provide no nutritional value and/or have high levels of fat, sugar, or salt:</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Sour cream</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Cream cheese</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Gravy</w:t>
            </w:r>
          </w:p>
        </w:tc>
      </w:tr>
      <w:tr w:rsidR="00610F63" w:rsidRPr="009F13C1" w:rsidTr="00F142FB">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Other foods</w:t>
            </w:r>
          </w:p>
        </w:tc>
        <w:tc>
          <w:tcPr>
            <w:tcW w:w="2216" w:type="dxa"/>
            <w:shd w:val="clear" w:color="auto" w:fill="D9D9D9" w:themeFill="background1" w:themeFillShade="D9"/>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None.</w:t>
            </w:r>
          </w:p>
        </w:tc>
        <w:tc>
          <w:tcPr>
            <w:tcW w:w="2694" w:type="dxa"/>
            <w:gridSpan w:val="3"/>
            <w:shd w:val="clear" w:color="auto" w:fill="D9D9D9" w:themeFill="background1" w:themeFillShade="D9"/>
          </w:tcPr>
          <w:p w:rsidR="00610F63" w:rsidRPr="009F13C1" w:rsidRDefault="00610F63" w:rsidP="00F142FB">
            <w:pPr>
              <w:spacing w:before="60"/>
              <w:rPr>
                <w:rFonts w:ascii="Times New Roman" w:hAnsi="Times New Roman" w:cs="Times New Roman"/>
                <w:sz w:val="20"/>
                <w:szCs w:val="20"/>
                <w:vertAlign w:val="superscript"/>
                <w:lang w:val="en-CA"/>
              </w:rPr>
            </w:pPr>
            <w:r w:rsidRPr="009F13C1">
              <w:rPr>
                <w:rFonts w:ascii="Times New Roman" w:hAnsi="Times New Roman" w:cs="Times New Roman"/>
                <w:sz w:val="20"/>
                <w:szCs w:val="20"/>
                <w:lang w:val="en-CA"/>
              </w:rPr>
              <w:t>None.</w:t>
            </w:r>
          </w:p>
        </w:tc>
        <w:tc>
          <w:tcPr>
            <w:tcW w:w="652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Energy-dense, nutrient poor foods: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Chocolate</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Candy</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Ice cream/frozen desserts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Baked desserts (e.g. pie)</w:t>
            </w:r>
          </w:p>
        </w:tc>
      </w:tr>
      <w:tr w:rsidR="00610F63" w:rsidRPr="009F13C1" w:rsidTr="00F142FB">
        <w:tc>
          <w:tcPr>
            <w:tcW w:w="1294"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lastRenderedPageBreak/>
              <w:t>Other beverages</w:t>
            </w:r>
          </w:p>
        </w:tc>
        <w:tc>
          <w:tcPr>
            <w:tcW w:w="2216" w:type="dxa"/>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Beverages with no added sugar:</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Plain water</w:t>
            </w:r>
          </w:p>
        </w:tc>
        <w:tc>
          <w:tcPr>
            <w:tcW w:w="2694"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Beverages with artificial sweeteners (no caffeine), or low levels of added sugar:</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Diet soft drinks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Diet sports drinks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Diet vitamin enhanced-water</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Coconut water</w:t>
            </w:r>
          </w:p>
          <w:p w:rsidR="00610F63" w:rsidRPr="009F13C1" w:rsidRDefault="00610F63" w:rsidP="00F142FB">
            <w:pPr>
              <w:rPr>
                <w:rFonts w:ascii="Times New Roman" w:hAnsi="Times New Roman" w:cs="Times New Roman"/>
                <w:sz w:val="20"/>
                <w:szCs w:val="20"/>
                <w:lang w:val="en-CA"/>
              </w:rPr>
            </w:pPr>
          </w:p>
        </w:tc>
        <w:tc>
          <w:tcPr>
            <w:tcW w:w="6520" w:type="dxa"/>
            <w:gridSpan w:val="3"/>
          </w:tcPr>
          <w:p w:rsidR="00610F63" w:rsidRPr="009F13C1" w:rsidRDefault="00610F63" w:rsidP="00F142FB">
            <w:pPr>
              <w:spacing w:before="60"/>
              <w:rPr>
                <w:rFonts w:ascii="Times New Roman" w:hAnsi="Times New Roman" w:cs="Times New Roman"/>
                <w:sz w:val="20"/>
                <w:szCs w:val="20"/>
                <w:lang w:val="en-CA"/>
              </w:rPr>
            </w:pPr>
            <w:r w:rsidRPr="009F13C1">
              <w:rPr>
                <w:rFonts w:ascii="Times New Roman" w:hAnsi="Times New Roman" w:cs="Times New Roman"/>
                <w:sz w:val="20"/>
                <w:szCs w:val="20"/>
                <w:lang w:val="en-CA"/>
              </w:rPr>
              <w:t>Beverages with high levels or added sugar; OR with caffeine:</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Soft drinks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Sports drinks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Vitamin enhanced water</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Energy drinks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Fruit drinks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Slushies</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Hot Chocolate</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 xml:space="preserve">Frappuccino/ Iced Cappuccino </w:t>
            </w:r>
          </w:p>
          <w:p w:rsidR="00610F63" w:rsidRPr="009F13C1" w:rsidRDefault="00610F63" w:rsidP="00F142FB">
            <w:pPr>
              <w:rPr>
                <w:rFonts w:ascii="Times New Roman" w:hAnsi="Times New Roman" w:cs="Times New Roman"/>
                <w:sz w:val="20"/>
                <w:szCs w:val="20"/>
                <w:lang w:val="en-CA"/>
              </w:rPr>
            </w:pPr>
            <w:r w:rsidRPr="009F13C1">
              <w:rPr>
                <w:rFonts w:ascii="Times New Roman" w:hAnsi="Times New Roman" w:cs="Times New Roman"/>
                <w:sz w:val="20"/>
                <w:szCs w:val="20"/>
                <w:lang w:val="en-CA"/>
              </w:rPr>
              <w:t>Alcohol</w:t>
            </w:r>
          </w:p>
        </w:tc>
      </w:tr>
    </w:tbl>
    <w:p w:rsidR="00610F63" w:rsidRPr="009F13C1" w:rsidRDefault="00610F63" w:rsidP="00610F63">
      <w:pPr>
        <w:pStyle w:val="Caption"/>
        <w:keepNext/>
        <w:spacing w:before="120" w:after="0"/>
        <w:rPr>
          <w:rFonts w:ascii="Times New Roman" w:hAnsi="Times New Roman" w:cs="Times New Roman"/>
          <w:color w:val="auto"/>
          <w:sz w:val="24"/>
          <w:szCs w:val="24"/>
        </w:rPr>
      </w:pPr>
    </w:p>
    <w:p w:rsidR="00610F63" w:rsidRPr="009F13C1" w:rsidRDefault="00610F63" w:rsidP="00610F63">
      <w:pPr>
        <w:pStyle w:val="Caption"/>
        <w:keepNext/>
        <w:spacing w:before="120" w:after="0"/>
        <w:rPr>
          <w:rFonts w:ascii="Times New Roman" w:hAnsi="Times New Roman" w:cs="Times New Roman"/>
          <w:color w:val="auto"/>
          <w:sz w:val="24"/>
          <w:szCs w:val="24"/>
        </w:rPr>
      </w:pPr>
      <w:r w:rsidRPr="009F13C1">
        <w:rPr>
          <w:rFonts w:ascii="Times New Roman" w:hAnsi="Times New Roman" w:cs="Times New Roman"/>
          <w:color w:val="auto"/>
          <w:sz w:val="24"/>
          <w:szCs w:val="24"/>
        </w:rPr>
        <w:t>General assumptions made to rank products on FoodMATS and foods and beverages on concession sales</w:t>
      </w:r>
    </w:p>
    <w:tbl>
      <w:tblPr>
        <w:tblStyle w:val="TableGrid"/>
        <w:tblW w:w="12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9"/>
      </w:tblGrid>
      <w:tr w:rsidR="00610F63" w:rsidRPr="009F13C1" w:rsidTr="00F142FB">
        <w:trPr>
          <w:trHeight w:val="416"/>
        </w:trPr>
        <w:tc>
          <w:tcPr>
            <w:tcW w:w="12299" w:type="dxa"/>
          </w:tcPr>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Dip/dressing is on the side of fruits and vegetables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Dried fruit and fruit sauces are unsweetened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Smoothies are fruit and milk based but contain some added sugar and are always “Less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100% juice is always “Less Healthy” due to its high sugar concentration, even though it contains no added sugar</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Rice, pasta, bread, pitas, and wraps are non-whole grain and always “Less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Oatmeal is without added fat and sugar unless otherwise specified and is always “Most Healthy”.</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Granola bars had lower levels of added sugar and is always “Less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rPr>
              <w:t>Cold</w:t>
            </w:r>
            <w:r w:rsidRPr="009F13C1">
              <w:rPr>
                <w:rFonts w:ascii="Times New Roman" w:hAnsi="Times New Roman" w:cs="Times New Roman"/>
                <w:sz w:val="24"/>
                <w:szCs w:val="24"/>
                <w:lang w:val="en-CA"/>
              </w:rPr>
              <w:t xml:space="preserve"> cereal (no added milk) has high added sugar and is always “Least Healthy” unless otherwise specified. Cold cereal with milk is assessed as a mixed dish.</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P</w:t>
            </w:r>
            <w:r w:rsidRPr="009F13C1">
              <w:rPr>
                <w:rFonts w:ascii="Times New Roman" w:hAnsi="Times New Roman" w:cs="Times New Roman"/>
                <w:sz w:val="24"/>
                <w:szCs w:val="24"/>
              </w:rPr>
              <w:t xml:space="preserve">ancakes always have high added sugar and fat and are always “Least Healthy” </w:t>
            </w:r>
            <w:r w:rsidRPr="009F13C1">
              <w:rPr>
                <w:rFonts w:ascii="Times New Roman" w:hAnsi="Times New Roman" w:cs="Times New Roman"/>
                <w:sz w:val="24"/>
                <w:szCs w:val="24"/>
                <w:lang w:val="en-CA"/>
              </w:rPr>
              <w:t>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Cookies and dessert-like baked goods had high fat and sugar and were always “Least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Crackers are high in fat and sodium and are always “Least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All milk is plain low-fat and always “Most Healthy” unless otherwise specified. Assume all soy and almond milks are sweetened and always “Least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rPr>
              <w:t>Yogurt is flavoured and always “Less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rPr>
              <w:t>Cheese is processed and always “Least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Eggs are always “Most Healthy” unless they are in a mayonnaise-based salad.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Nuts and nut butters have low levels of added sugar and salt and are always “Less Healthy” unless otherwise specified.</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lastRenderedPageBreak/>
              <w:t>No condiments are “Most Healthy” since condiments generally are a source of added fat, sugar, or salt.</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General “Dip”, “Dipping Sauce” are always “Least Healthy”</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rPr>
              <w:t>“Other foods” are always “Least Healthy” since these are food generally high in 2 added fat, sugar, and salt.</w:t>
            </w:r>
          </w:p>
          <w:p w:rsidR="00610F63" w:rsidRPr="009F13C1" w:rsidRDefault="00610F63" w:rsidP="00610F63">
            <w:pPr>
              <w:pStyle w:val="FootnoteText"/>
              <w:numPr>
                <w:ilvl w:val="0"/>
                <w:numId w:val="3"/>
              </w:numPr>
              <w:rPr>
                <w:rFonts w:ascii="Times New Roman" w:hAnsi="Times New Roman" w:cs="Times New Roman"/>
                <w:sz w:val="24"/>
                <w:szCs w:val="24"/>
                <w:lang w:val="en-CA"/>
              </w:rPr>
            </w:pPr>
            <w:r w:rsidRPr="009F13C1">
              <w:rPr>
                <w:rFonts w:ascii="Times New Roman" w:hAnsi="Times New Roman" w:cs="Times New Roman"/>
                <w:sz w:val="24"/>
                <w:szCs w:val="24"/>
                <w:lang w:val="en-CA"/>
              </w:rPr>
              <w:t>Soft drinks, sports drinks, and vitamin enhanced water, energy drinks are high sugar and are always “Least Healthy” unless otherwise specified.</w:t>
            </w:r>
          </w:p>
        </w:tc>
      </w:tr>
    </w:tbl>
    <w:p w:rsidR="00610F63" w:rsidRPr="009F13C1" w:rsidRDefault="00610F63" w:rsidP="00610F63">
      <w:pPr>
        <w:pStyle w:val="Caption"/>
        <w:keepNext/>
        <w:spacing w:before="120" w:after="0"/>
        <w:rPr>
          <w:rFonts w:ascii="Times New Roman" w:hAnsi="Times New Roman" w:cs="Times New Roman"/>
          <w:color w:val="auto"/>
          <w:sz w:val="24"/>
        </w:rPr>
      </w:pPr>
      <w:r w:rsidRPr="009F13C1">
        <w:rPr>
          <w:rFonts w:ascii="Times New Roman" w:hAnsi="Times New Roman" w:cs="Times New Roman"/>
          <w:color w:val="auto"/>
          <w:sz w:val="24"/>
        </w:rPr>
        <w:lastRenderedPageBreak/>
        <w:t>Assumptions made for ranking "Mixed Dishes with Protein" on concession sales</w:t>
      </w:r>
    </w:p>
    <w:tbl>
      <w:tblPr>
        <w:tblStyle w:val="TableGrid"/>
        <w:tblW w:w="11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2"/>
      </w:tblGrid>
      <w:tr w:rsidR="00610F63" w:rsidRPr="00043AB7" w:rsidTr="00F142FB">
        <w:trPr>
          <w:trHeight w:val="3150"/>
        </w:trPr>
        <w:tc>
          <w:tcPr>
            <w:tcW w:w="11732" w:type="dxa"/>
          </w:tcPr>
          <w:p w:rsidR="00610F63" w:rsidRPr="009F13C1" w:rsidRDefault="00610F63" w:rsidP="00610F63">
            <w:pPr>
              <w:pStyle w:val="ListParagraph"/>
              <w:numPr>
                <w:ilvl w:val="0"/>
                <w:numId w:val="4"/>
              </w:numPr>
              <w:spacing w:after="0" w:line="240" w:lineRule="auto"/>
              <w:rPr>
                <w:rFonts w:ascii="Times New Roman" w:hAnsi="Times New Roman" w:cs="Times New Roman"/>
                <w:sz w:val="24"/>
                <w:lang w:val="en-CA"/>
              </w:rPr>
            </w:pPr>
            <w:r w:rsidRPr="009F13C1">
              <w:rPr>
                <w:rFonts w:ascii="Times New Roman" w:hAnsi="Times New Roman" w:cs="Times New Roman"/>
                <w:sz w:val="24"/>
                <w:lang w:val="en-CA"/>
              </w:rPr>
              <w:t>Breakfast items (e.g. “Big Breakfast”, breakfast sandwich, etc.) have eggs.</w:t>
            </w:r>
          </w:p>
          <w:p w:rsidR="00610F63" w:rsidRPr="009F13C1" w:rsidRDefault="00610F63" w:rsidP="00610F63">
            <w:pPr>
              <w:pStyle w:val="ListParagraph"/>
              <w:numPr>
                <w:ilvl w:val="0"/>
                <w:numId w:val="4"/>
              </w:numPr>
              <w:spacing w:after="0" w:line="240" w:lineRule="auto"/>
              <w:rPr>
                <w:rFonts w:ascii="Times New Roman" w:hAnsi="Times New Roman" w:cs="Times New Roman"/>
                <w:sz w:val="24"/>
                <w:lang w:val="en-CA"/>
              </w:rPr>
            </w:pPr>
            <w:r w:rsidRPr="009F13C1">
              <w:rPr>
                <w:rFonts w:ascii="Times New Roman" w:hAnsi="Times New Roman" w:cs="Times New Roman"/>
                <w:sz w:val="24"/>
                <w:lang w:val="en-CA"/>
              </w:rPr>
              <w:t>Breakfast sandwiches/wraps always have cheese.</w:t>
            </w:r>
          </w:p>
          <w:p w:rsidR="00610F63" w:rsidRPr="009F13C1" w:rsidRDefault="00610F63" w:rsidP="00610F63">
            <w:pPr>
              <w:pStyle w:val="ListParagraph"/>
              <w:numPr>
                <w:ilvl w:val="0"/>
                <w:numId w:val="4"/>
              </w:numPr>
              <w:spacing w:after="0" w:line="240" w:lineRule="auto"/>
              <w:rPr>
                <w:rFonts w:ascii="Times New Roman" w:hAnsi="Times New Roman" w:cs="Times New Roman"/>
                <w:sz w:val="24"/>
                <w:lang w:val="en-CA"/>
              </w:rPr>
            </w:pPr>
            <w:r w:rsidRPr="009F13C1">
              <w:rPr>
                <w:rFonts w:ascii="Times New Roman" w:hAnsi="Times New Roman" w:cs="Times New Roman"/>
                <w:sz w:val="24"/>
                <w:lang w:val="en-CA"/>
              </w:rPr>
              <w:t>Soups do not have a protein source unless indicated.</w:t>
            </w:r>
          </w:p>
          <w:p w:rsidR="00610F63" w:rsidRPr="009F13C1" w:rsidRDefault="00610F63" w:rsidP="00610F63">
            <w:pPr>
              <w:pStyle w:val="ListParagraph"/>
              <w:numPr>
                <w:ilvl w:val="0"/>
                <w:numId w:val="4"/>
              </w:numPr>
              <w:spacing w:after="0" w:line="240" w:lineRule="auto"/>
              <w:rPr>
                <w:rFonts w:ascii="Times New Roman" w:hAnsi="Times New Roman" w:cs="Times New Roman"/>
                <w:sz w:val="24"/>
                <w:lang w:val="en-CA"/>
              </w:rPr>
            </w:pPr>
            <w:r w:rsidRPr="009F13C1">
              <w:rPr>
                <w:rFonts w:ascii="Times New Roman" w:hAnsi="Times New Roman" w:cs="Times New Roman"/>
                <w:sz w:val="24"/>
                <w:lang w:val="en-CA"/>
              </w:rPr>
              <w:t>Soup is always “Less Healthy” unless it specifies it is a packaged dry soup mix (which we assume is “Least Healthy”).</w:t>
            </w:r>
          </w:p>
          <w:p w:rsidR="00610F63" w:rsidRPr="009F13C1" w:rsidRDefault="00610F63" w:rsidP="00610F63">
            <w:pPr>
              <w:pStyle w:val="ListParagraph"/>
              <w:numPr>
                <w:ilvl w:val="0"/>
                <w:numId w:val="4"/>
              </w:numPr>
              <w:spacing w:after="0" w:line="240" w:lineRule="auto"/>
              <w:rPr>
                <w:rFonts w:ascii="Times New Roman" w:hAnsi="Times New Roman" w:cs="Times New Roman"/>
                <w:sz w:val="24"/>
                <w:lang w:val="en-CA"/>
              </w:rPr>
            </w:pPr>
            <w:r w:rsidRPr="009F13C1">
              <w:rPr>
                <w:rFonts w:ascii="Times New Roman" w:hAnsi="Times New Roman" w:cs="Times New Roman"/>
                <w:sz w:val="24"/>
                <w:lang w:val="en-CA"/>
              </w:rPr>
              <w:t>Sandwiches do not have vegetables unless it was in the name (e.g. “tomato tuna sandwich”, and that it did have vegetables in the name it satisfied vegetable requirements.</w:t>
            </w:r>
          </w:p>
          <w:p w:rsidR="00610F63" w:rsidRPr="009F13C1" w:rsidRDefault="00610F63" w:rsidP="00610F63">
            <w:pPr>
              <w:pStyle w:val="ListParagraph"/>
              <w:numPr>
                <w:ilvl w:val="0"/>
                <w:numId w:val="4"/>
              </w:numPr>
              <w:spacing w:after="0" w:line="240" w:lineRule="auto"/>
              <w:rPr>
                <w:rFonts w:ascii="Times New Roman" w:hAnsi="Times New Roman" w:cs="Times New Roman"/>
                <w:sz w:val="24"/>
                <w:lang w:val="en-CA"/>
              </w:rPr>
            </w:pPr>
            <w:r w:rsidRPr="009F13C1">
              <w:rPr>
                <w:rFonts w:ascii="Times New Roman" w:hAnsi="Times New Roman" w:cs="Times New Roman"/>
                <w:sz w:val="24"/>
                <w:lang w:val="en-CA"/>
              </w:rPr>
              <w:t>Sandwiches have protein (i.e. analyze as mixed dish with protein), but only have a quality protein if it in the product name (i.e. “wrap” has protein but not a quality protein; “chicken wrap” has protein and we assume it is a quality protein; “grilled chicken wrap” has protein and it is clearly a quality protein; “crispy chicken wrap” has protein but it is a low quality protein.</w:t>
            </w:r>
          </w:p>
          <w:p w:rsidR="00610F63" w:rsidRPr="009F13C1" w:rsidRDefault="00610F63" w:rsidP="00610F63">
            <w:pPr>
              <w:pStyle w:val="ListParagraph"/>
              <w:numPr>
                <w:ilvl w:val="0"/>
                <w:numId w:val="4"/>
              </w:numPr>
              <w:spacing w:after="0" w:line="240" w:lineRule="auto"/>
              <w:rPr>
                <w:rStyle w:val="FootnoteReference"/>
                <w:rFonts w:ascii="Times New Roman" w:hAnsi="Times New Roman" w:cs="Times New Roman"/>
                <w:sz w:val="24"/>
                <w:lang w:val="en-CA"/>
              </w:rPr>
            </w:pPr>
            <w:r w:rsidRPr="009F13C1">
              <w:rPr>
                <w:rFonts w:ascii="Times New Roman" w:hAnsi="Times New Roman" w:cs="Times New Roman"/>
                <w:sz w:val="24"/>
                <w:lang w:val="en-CA"/>
              </w:rPr>
              <w:t>All pizza has a non-quality protein source (unless it is “cheese pizza”) and it is “Least Healthy” unless the product name or concession audit reveals that it meets the criteria for “Less Healthy” or “Most Healthy”. Cheese pizza is always “Least Healthy”.</w:t>
            </w:r>
          </w:p>
        </w:tc>
      </w:tr>
    </w:tbl>
    <w:p w:rsidR="00610F63" w:rsidRPr="008652A1" w:rsidRDefault="00610F63" w:rsidP="00610F63">
      <w:pPr>
        <w:rPr>
          <w:b/>
        </w:rPr>
      </w:pPr>
    </w:p>
    <w:p w:rsidR="00D71B87" w:rsidRDefault="00D71B87"/>
    <w:sectPr w:rsidR="00D71B87" w:rsidSect="00043AB7">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2FA" w:rsidRDefault="001152FA" w:rsidP="00610F63">
      <w:pPr>
        <w:spacing w:after="0" w:line="240" w:lineRule="auto"/>
      </w:pPr>
      <w:r>
        <w:separator/>
      </w:r>
    </w:p>
  </w:endnote>
  <w:endnote w:type="continuationSeparator" w:id="0">
    <w:p w:rsidR="001152FA" w:rsidRDefault="001152FA" w:rsidP="0061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2FA" w:rsidRDefault="001152FA" w:rsidP="00610F63">
      <w:pPr>
        <w:spacing w:after="0" w:line="240" w:lineRule="auto"/>
      </w:pPr>
      <w:r>
        <w:separator/>
      </w:r>
    </w:p>
  </w:footnote>
  <w:footnote w:type="continuationSeparator" w:id="0">
    <w:p w:rsidR="001152FA" w:rsidRDefault="001152FA" w:rsidP="00610F63">
      <w:pPr>
        <w:spacing w:after="0" w:line="240" w:lineRule="auto"/>
      </w:pPr>
      <w:r>
        <w:continuationSeparator/>
      </w:r>
    </w:p>
  </w:footnote>
  <w:footnote w:id="1">
    <w:p w:rsidR="00610F63" w:rsidRPr="00C75011" w:rsidRDefault="00610F63" w:rsidP="00610F63">
      <w:pPr>
        <w:pStyle w:val="FootnoteText"/>
        <w:rPr>
          <w:lang w:val="en-CA"/>
        </w:rPr>
      </w:pPr>
      <w:r>
        <w:rPr>
          <w:rStyle w:val="FootnoteReference"/>
        </w:rPr>
        <w:footnoteRef/>
      </w:r>
      <w:r>
        <w:t xml:space="preserve"> </w:t>
      </w:r>
      <w:r>
        <w:rPr>
          <w:lang w:val="en-CA"/>
        </w:rPr>
        <w:t>Protein source is any meat or alternative product. It does not include milk and alternative products.</w:t>
      </w:r>
    </w:p>
  </w:footnote>
  <w:footnote w:id="2">
    <w:p w:rsidR="00610F63" w:rsidRPr="00231656" w:rsidRDefault="00610F63" w:rsidP="00610F63">
      <w:pPr>
        <w:pStyle w:val="FootnoteText"/>
        <w:rPr>
          <w:lang w:val="en-CA"/>
        </w:rPr>
      </w:pPr>
      <w:r>
        <w:rPr>
          <w:rStyle w:val="FootnoteReference"/>
        </w:rPr>
        <w:footnoteRef/>
      </w:r>
      <w:r>
        <w:t xml:space="preserve"> </w:t>
      </w:r>
      <w:r>
        <w:rPr>
          <w:lang w:val="en-CA"/>
        </w:rPr>
        <w:t>Assume all breads, buns, wraps, etc. are not whole grain unless specified in the sales data or the concession audit. “Brown bread” is counted as whole-grain.</w:t>
      </w:r>
    </w:p>
  </w:footnote>
  <w:footnote w:id="3">
    <w:p w:rsidR="00610F63" w:rsidRPr="00231656" w:rsidRDefault="00610F63" w:rsidP="00610F63">
      <w:pPr>
        <w:pStyle w:val="FootnoteText"/>
        <w:rPr>
          <w:lang w:val="en-CA"/>
        </w:rPr>
      </w:pPr>
      <w:r>
        <w:rPr>
          <w:rStyle w:val="FootnoteReference"/>
        </w:rPr>
        <w:footnoteRef/>
      </w:r>
      <w:r>
        <w:t xml:space="preserve"> Quality proteins include baked, broiled, boiled, grilled, or roasted fresh or frozen meats; or legumes, eggs, nut butters. It does not include milk and alternatives (milk, cheese, yogurt, etc.). Quality proteins cannot be deep-fried or breaded at any point and cannot be high fat/salt meats (ham, pastrami, salami, pepperoni, corned beef).</w:t>
      </w:r>
    </w:p>
  </w:footnote>
  <w:footnote w:id="4">
    <w:p w:rsidR="00610F63" w:rsidRPr="00231656" w:rsidRDefault="00610F63" w:rsidP="00610F63">
      <w:pPr>
        <w:pStyle w:val="FootnoteText"/>
        <w:rPr>
          <w:lang w:val="en-CA"/>
        </w:rPr>
      </w:pPr>
      <w:r>
        <w:rPr>
          <w:rStyle w:val="FootnoteReference"/>
        </w:rPr>
        <w:footnoteRef/>
      </w:r>
      <w:r>
        <w:t xml:space="preserve"> </w:t>
      </w:r>
      <w:r>
        <w:rPr>
          <w:lang w:val="en-CA"/>
        </w:rPr>
        <w:t>Vegetable serving equals ½ cup (125ml) of fresh, frozen, canned non-leafy vegetables or 1 cup (250ml) of leafy vegetables.</w:t>
      </w:r>
    </w:p>
  </w:footnote>
  <w:footnote w:id="5">
    <w:p w:rsidR="00610F63" w:rsidRPr="00231656" w:rsidRDefault="00610F63" w:rsidP="00610F63">
      <w:pPr>
        <w:pStyle w:val="FootnoteText"/>
        <w:rPr>
          <w:lang w:val="en-CA"/>
        </w:rPr>
      </w:pPr>
      <w:r>
        <w:rPr>
          <w:rStyle w:val="FootnoteReference"/>
        </w:rPr>
        <w:footnoteRef/>
      </w:r>
      <w:r>
        <w:t xml:space="preserve"> </w:t>
      </w:r>
      <w:r>
        <w:rPr>
          <w:lang w:val="en-CA"/>
        </w:rPr>
        <w:t xml:space="preserve">Added fat for entrees include any presence of high fat sauce (cheese sauce), ingredients (cheese, bacon, avocado, mayonnaise based salad), or sides (French fries, onion rings); it does not include butter, margarine, or mayonnaise spread on sandwiches. Added fat for vegetable-based entrée sized salads represent having more than 2 of the following: full fat dressing not on side, </w:t>
      </w:r>
      <w:r w:rsidRPr="00231656">
        <w:rPr>
          <w:lang w:val="en-CA"/>
        </w:rPr>
        <w:t>avocado, bacon, chees</w:t>
      </w:r>
      <w:r>
        <w:rPr>
          <w:lang w:val="en-CA"/>
        </w:rPr>
        <w:t xml:space="preserve">e, croutons, egg, fried noodles, crushed </w:t>
      </w:r>
      <w:r w:rsidRPr="00231656">
        <w:rPr>
          <w:lang w:val="en-CA"/>
        </w:rPr>
        <w:t xml:space="preserve">tortilla </w:t>
      </w:r>
      <w:r>
        <w:rPr>
          <w:lang w:val="en-CA"/>
        </w:rPr>
        <w:t>chips,</w:t>
      </w:r>
      <w:r w:rsidRPr="00231656">
        <w:rPr>
          <w:lang w:val="en-CA"/>
        </w:rPr>
        <w:t xml:space="preserve"> nuts</w:t>
      </w:r>
      <w:r>
        <w:rPr>
          <w:lang w:val="en-CA"/>
        </w:rPr>
        <w:t>, olives,</w:t>
      </w:r>
      <w:r w:rsidRPr="00231656">
        <w:rPr>
          <w:lang w:val="en-CA"/>
        </w:rPr>
        <w:t xml:space="preserve"> pesto</w:t>
      </w:r>
      <w:r>
        <w:rPr>
          <w:lang w:val="en-CA"/>
        </w:rPr>
        <w:t>,</w:t>
      </w:r>
      <w:r w:rsidRPr="00231656">
        <w:rPr>
          <w:lang w:val="en-CA"/>
        </w:rPr>
        <w:t xml:space="preserve"> sausage</w:t>
      </w:r>
      <w:r>
        <w:rPr>
          <w:lang w:val="en-CA"/>
        </w:rPr>
        <w:t>,</w:t>
      </w:r>
      <w:r w:rsidRPr="00231656">
        <w:rPr>
          <w:lang w:val="en-CA"/>
        </w:rPr>
        <w:t xml:space="preserve"> pepperoni</w:t>
      </w:r>
      <w:r>
        <w:rPr>
          <w:lang w:val="en-CA"/>
        </w:rPr>
        <w:t>,</w:t>
      </w:r>
      <w:r w:rsidRPr="00231656">
        <w:rPr>
          <w:lang w:val="en-CA"/>
        </w:rPr>
        <w:t xml:space="preserve"> salami</w:t>
      </w:r>
      <w:r>
        <w:rPr>
          <w:lang w:val="en-CA"/>
        </w:rPr>
        <w:t>,</w:t>
      </w:r>
      <w:r w:rsidRPr="00231656">
        <w:rPr>
          <w:lang w:val="en-CA"/>
        </w:rPr>
        <w:t xml:space="preserve"> bologna</w:t>
      </w:r>
      <w:r>
        <w:rPr>
          <w:lang w:val="en-CA"/>
        </w:rPr>
        <w:t>,</w:t>
      </w:r>
      <w:r w:rsidRPr="00231656">
        <w:rPr>
          <w:lang w:val="en-CA"/>
        </w:rPr>
        <w:t xml:space="preserve"> pastrami</w:t>
      </w:r>
      <w:r>
        <w:rPr>
          <w:lang w:val="en-CA"/>
        </w:rPr>
        <w:t>,</w:t>
      </w:r>
      <w:r w:rsidRPr="00231656">
        <w:rPr>
          <w:lang w:val="en-CA"/>
        </w:rPr>
        <w:t xml:space="preserve"> high fat lunch meat</w:t>
      </w:r>
      <w:r>
        <w:rPr>
          <w:lang w:val="en-CA"/>
        </w:rPr>
        <w:t>,</w:t>
      </w:r>
      <w:r w:rsidRPr="00231656">
        <w:rPr>
          <w:lang w:val="en-CA"/>
        </w:rPr>
        <w:t xml:space="preserve"> </w:t>
      </w:r>
      <w:r>
        <w:rPr>
          <w:lang w:val="en-CA"/>
        </w:rPr>
        <w:t xml:space="preserve">or </w:t>
      </w:r>
      <w:r w:rsidRPr="00231656">
        <w:rPr>
          <w:lang w:val="en-CA"/>
        </w:rPr>
        <w:t>sour cream</w:t>
      </w:r>
      <w:r>
        <w:rPr>
          <w:lang w:val="en-CA"/>
        </w:rPr>
        <w:t xml:space="preserve"> (meats are counted if they are in addition to the main protein).</w:t>
      </w:r>
    </w:p>
  </w:footnote>
  <w:footnote w:id="6">
    <w:p w:rsidR="00610F63" w:rsidRPr="00C75011" w:rsidRDefault="00610F63" w:rsidP="00610F63">
      <w:pPr>
        <w:pStyle w:val="FootnoteText"/>
        <w:rPr>
          <w:lang w:val="en-CA"/>
        </w:rPr>
      </w:pPr>
      <w:r>
        <w:rPr>
          <w:rStyle w:val="FootnoteReference"/>
        </w:rPr>
        <w:footnoteRef/>
      </w:r>
      <w:r>
        <w:t xml:space="preserve"> </w:t>
      </w:r>
      <w:r>
        <w:rPr>
          <w:lang w:val="en-CA"/>
        </w:rPr>
        <w:t>Healthy side includes vegetables, fruit, or other “Most Healthy” foods.</w:t>
      </w:r>
    </w:p>
  </w:footnote>
  <w:footnote w:id="7">
    <w:p w:rsidR="00610F63" w:rsidRPr="000F273D" w:rsidRDefault="00610F63" w:rsidP="00610F63">
      <w:pPr>
        <w:pStyle w:val="FootnoteText"/>
        <w:rPr>
          <w:lang w:val="en-CA"/>
        </w:rPr>
      </w:pPr>
      <w:r>
        <w:rPr>
          <w:rStyle w:val="FootnoteReference"/>
        </w:rPr>
        <w:footnoteRef/>
      </w:r>
      <w:r>
        <w:t xml:space="preserve"> </w:t>
      </w:r>
      <w:r>
        <w:rPr>
          <w:lang w:val="en-CA"/>
        </w:rPr>
        <w:t>Always includes: pizza, hamburgers, hot dogs, beef tabos, pasta and cheese, grilled cheese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C4B57"/>
    <w:multiLevelType w:val="hybridMultilevel"/>
    <w:tmpl w:val="B246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16484"/>
    <w:multiLevelType w:val="hybridMultilevel"/>
    <w:tmpl w:val="E1B8D304"/>
    <w:lvl w:ilvl="0" w:tplc="CE5E97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CF7594"/>
    <w:multiLevelType w:val="hybridMultilevel"/>
    <w:tmpl w:val="DA96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4D3FCB"/>
    <w:multiLevelType w:val="hybridMultilevel"/>
    <w:tmpl w:val="E7EA7F6A"/>
    <w:lvl w:ilvl="0" w:tplc="AE0C8A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610F63"/>
    <w:rsid w:val="001152FA"/>
    <w:rsid w:val="00610F63"/>
    <w:rsid w:val="00D71B87"/>
    <w:rsid w:val="00F15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F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F63"/>
    <w:pPr>
      <w:spacing w:after="160" w:line="259" w:lineRule="auto"/>
      <w:ind w:left="720"/>
      <w:contextualSpacing/>
    </w:pPr>
  </w:style>
  <w:style w:type="paragraph" w:styleId="Caption">
    <w:name w:val="caption"/>
    <w:basedOn w:val="Normal"/>
    <w:next w:val="Normal"/>
    <w:uiPriority w:val="35"/>
    <w:unhideWhenUsed/>
    <w:qFormat/>
    <w:rsid w:val="00610F63"/>
    <w:pPr>
      <w:spacing w:line="240" w:lineRule="auto"/>
    </w:pPr>
    <w:rPr>
      <w:b/>
      <w:bCs/>
      <w:color w:val="4F81BD" w:themeColor="accent1"/>
      <w:sz w:val="18"/>
      <w:szCs w:val="18"/>
    </w:rPr>
  </w:style>
  <w:style w:type="table" w:styleId="TableGrid">
    <w:name w:val="Table Grid"/>
    <w:basedOn w:val="TableNormal"/>
    <w:uiPriority w:val="59"/>
    <w:rsid w:val="00610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10F63"/>
    <w:pPr>
      <w:spacing w:after="0" w:line="240" w:lineRule="auto"/>
    </w:pPr>
    <w:rPr>
      <w:sz w:val="20"/>
      <w:szCs w:val="20"/>
    </w:rPr>
  </w:style>
  <w:style w:type="character" w:customStyle="1" w:styleId="FootnoteTextChar">
    <w:name w:val="Footnote Text Char"/>
    <w:basedOn w:val="DefaultParagraphFont"/>
    <w:link w:val="FootnoteText"/>
    <w:uiPriority w:val="99"/>
    <w:rsid w:val="00610F63"/>
    <w:rPr>
      <w:sz w:val="20"/>
      <w:szCs w:val="20"/>
    </w:rPr>
  </w:style>
  <w:style w:type="character" w:styleId="FootnoteReference">
    <w:name w:val="footnote reference"/>
    <w:basedOn w:val="DefaultParagraphFont"/>
    <w:uiPriority w:val="99"/>
    <w:semiHidden/>
    <w:unhideWhenUsed/>
    <w:rsid w:val="00610F6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F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F63"/>
    <w:pPr>
      <w:spacing w:after="160" w:line="259" w:lineRule="auto"/>
      <w:ind w:left="720"/>
      <w:contextualSpacing/>
    </w:pPr>
  </w:style>
  <w:style w:type="paragraph" w:styleId="Caption">
    <w:name w:val="caption"/>
    <w:basedOn w:val="Normal"/>
    <w:next w:val="Normal"/>
    <w:uiPriority w:val="35"/>
    <w:unhideWhenUsed/>
    <w:qFormat/>
    <w:rsid w:val="00610F63"/>
    <w:pPr>
      <w:spacing w:line="240" w:lineRule="auto"/>
    </w:pPr>
    <w:rPr>
      <w:b/>
      <w:bCs/>
      <w:color w:val="4F81BD" w:themeColor="accent1"/>
      <w:sz w:val="18"/>
      <w:szCs w:val="18"/>
    </w:rPr>
  </w:style>
  <w:style w:type="table" w:styleId="TableGrid">
    <w:name w:val="Table Grid"/>
    <w:basedOn w:val="TableNormal"/>
    <w:uiPriority w:val="59"/>
    <w:rsid w:val="00610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10F63"/>
    <w:pPr>
      <w:spacing w:after="0" w:line="240" w:lineRule="auto"/>
    </w:pPr>
    <w:rPr>
      <w:sz w:val="20"/>
      <w:szCs w:val="20"/>
    </w:rPr>
  </w:style>
  <w:style w:type="character" w:customStyle="1" w:styleId="FootnoteTextChar">
    <w:name w:val="Footnote Text Char"/>
    <w:basedOn w:val="DefaultParagraphFont"/>
    <w:link w:val="FootnoteText"/>
    <w:uiPriority w:val="99"/>
    <w:rsid w:val="00610F63"/>
    <w:rPr>
      <w:sz w:val="20"/>
      <w:szCs w:val="20"/>
    </w:rPr>
  </w:style>
  <w:style w:type="character" w:styleId="FootnoteReference">
    <w:name w:val="footnote reference"/>
    <w:basedOn w:val="DefaultParagraphFont"/>
    <w:uiPriority w:val="99"/>
    <w:semiHidden/>
    <w:unhideWhenUsed/>
    <w:rsid w:val="00610F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1240</Words>
  <Characters>6663</Characters>
  <Application>Microsoft Office Word</Application>
  <DocSecurity>0</DocSecurity>
  <Lines>195</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prowse</dc:creator>
  <cp:lastModifiedBy>DLAMBO</cp:lastModifiedBy>
  <cp:revision>2</cp:revision>
  <dcterms:created xsi:type="dcterms:W3CDTF">2017-08-11T16:31:00Z</dcterms:created>
  <dcterms:modified xsi:type="dcterms:W3CDTF">2018-03-23T17:56:00Z</dcterms:modified>
</cp:coreProperties>
</file>