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87" w:rsidRPr="00154787" w:rsidRDefault="00154787" w:rsidP="00154787">
      <w:pPr>
        <w:rPr>
          <w:rFonts w:ascii="Times New Roman" w:hAnsi="Times New Roman"/>
          <w:b/>
          <w:sz w:val="24"/>
          <w:lang w:eastAsia="ja-JP"/>
        </w:rPr>
      </w:pPr>
      <w:r w:rsidRPr="00154787">
        <w:rPr>
          <w:rFonts w:ascii="Times New Roman" w:hAnsi="Times New Roman"/>
          <w:b/>
          <w:sz w:val="24"/>
          <w:lang w:eastAsia="ja-JP"/>
        </w:rPr>
        <w:t>Additional file 1</w:t>
      </w:r>
    </w:p>
    <w:tbl>
      <w:tblPr>
        <w:tblStyle w:val="TableGrid"/>
        <w:tblW w:w="1096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5023"/>
        <w:gridCol w:w="2824"/>
        <w:gridCol w:w="3117"/>
      </w:tblGrid>
      <w:tr w:rsidR="00154787" w:rsidRPr="00517BE0" w:rsidTr="001E6A7F">
        <w:trPr>
          <w:jc w:val="center"/>
        </w:trPr>
        <w:tc>
          <w:tcPr>
            <w:tcW w:w="10964" w:type="dxa"/>
            <w:gridSpan w:val="3"/>
            <w:tcBorders>
              <w:top w:val="single" w:sz="12" w:space="0" w:color="auto"/>
              <w:bottom w:val="nil"/>
              <w:right w:val="nil"/>
            </w:tcBorders>
            <w:shd w:val="pct10" w:color="auto" w:fill="auto"/>
          </w:tcPr>
          <w:p w:rsidR="00154787" w:rsidRPr="00517BE0" w:rsidRDefault="00154787" w:rsidP="001E6A7F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17BE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S</w:t>
            </w:r>
            <w:r w:rsidRPr="00517BE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 xml:space="preserve">1. 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Baseline characteristics of the participants who only attended the baseline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visit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and participants who attended both the baseline and follow-up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visits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and had complete accelerometry data at both visits.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vMerge w:val="restart"/>
            <w:tcBorders>
              <w:top w:val="single" w:sz="12" w:space="0" w:color="auto"/>
              <w:right w:val="nil"/>
            </w:tcBorders>
            <w:shd w:val="pct10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28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pct10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Only Baseline Visit Attended</w:t>
            </w:r>
            <w:r w:rsidRPr="00517BE0">
              <w:rPr>
                <w:rFonts w:ascii="Times New Roman" w:eastAsia="MS Mincho" w:hAnsi="Times New Roman" w:cs="Times New Roman"/>
                <w:sz w:val="23"/>
                <w:szCs w:val="23"/>
                <w:vertAlign w:val="superscript"/>
                <w:lang w:eastAsia="ja-JP"/>
              </w:rPr>
              <w:t>a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pct10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Both Baseline &amp; Follow-up Visits Attended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28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 xml:space="preserve">n=4,558 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pct10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n=1,259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5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:rsidR="00154787" w:rsidRPr="000E5282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 w:rsidRPr="000E5282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mean (SD)</w:t>
            </w:r>
          </w:p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Age, </w:t>
            </w: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years</w:t>
            </w: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70.5 (8.3)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67.8 (6.9)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Body mass index, </w:t>
            </w: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>kg/m</w:t>
            </w: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27.0 (4.4)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26.4 (4.2)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5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:rsidR="00154787" w:rsidRPr="000E5282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 w:rsidRPr="000E5282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t>% (n)</w:t>
            </w:r>
          </w:p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Education level</w:t>
            </w:r>
          </w:p>
        </w:tc>
        <w:tc>
          <w:tcPr>
            <w:tcW w:w="28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O-level or lower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40.8 (1,860)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34.4 (433)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A-level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43.5 (1,981)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47.2 (594)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Degree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15.7 (715)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18.4 (232)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Paid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job at present</w:t>
            </w:r>
            <w:r w:rsidRPr="002033A0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Yes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22.0 (973)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28.4 (357)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No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78.0 (3,454)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71.6 (902)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Married/living with partner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75.8 (3,341)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83.1 (1,046)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Single/widowed/separated/divorced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24.2 (1,069)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16.9 (213)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57105">
              <w:rPr>
                <w:rFonts w:ascii="Times New Roman" w:hAnsi="Times New Roman" w:cs="Times New Roman"/>
                <w:sz w:val="24"/>
                <w:szCs w:val="24"/>
              </w:rPr>
              <w:t>elf-reported depression requiring treatment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Yes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21.2 (967)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21.7 (273)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No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78.8 (3,591)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78.3 (986)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Household d</w:t>
            </w: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og ownership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Yes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17.5 (570)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19.4 (244)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No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82.5 (2,690)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80.6 (1,015)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Primary mode of transport outside of work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0545C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Car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83.9 (2,776)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88.6 (1,116)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0545C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W</w:t>
            </w:r>
            <w:r w:rsidRPr="000545C0">
              <w:rPr>
                <w:rFonts w:ascii="Times New Roman" w:hAnsi="Times New Roman" w:cs="Times New Roman"/>
                <w:i/>
                <w:sz w:val="24"/>
                <w:szCs w:val="24"/>
              </w:rPr>
              <w:t>alking, public transport or cycling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16.1 (533)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11.4 (143)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Smoking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status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Current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4.7 (211)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2.6 (33)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Former/never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95.3 (4,243)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97.4 (1,226)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Self-rated health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Very good/excellent/good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81.1 (3,578)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89.0 (1,121)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Fair/poor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18.9 (836)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11.0 (138)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Home neighbourhood location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Urban 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52.8 (1,705)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53.1 (669)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3542F7">
              <w:rPr>
                <w:rFonts w:ascii="Times New Roman" w:hAnsi="Times New Roman" w:cs="Times New Roman"/>
                <w:bCs/>
                <w:i/>
                <w:sz w:val="24"/>
                <w:szCs w:val="24"/>
                <w:lang w:val="en-US"/>
              </w:rPr>
              <w:t xml:space="preserve">   Rural 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47.2 (1,526)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46.9 (590)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MVPA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recommendations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 xml:space="preserve">   ≥150 min/week (in bouts of ≥10 </w:t>
            </w: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min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2.3 (49)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3.7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47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 xml:space="preserve">  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 xml:space="preserve">&lt;150 min/week (in bouts of ≥10 </w:t>
            </w:r>
            <w: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min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)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97.7 (2,101)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96.3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 (1,212)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</w:p>
        </w:tc>
        <w:tc>
          <w:tcPr>
            <w:tcW w:w="594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10"/>
                <w:szCs w:val="10"/>
                <w:lang w:val="en-US"/>
              </w:rPr>
            </w:pPr>
          </w:p>
          <w:p w:rsidR="00154787" w:rsidRPr="000E5282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</w:pPr>
            <w:r w:rsidRPr="000E5282">
              <w:rPr>
                <w:rFonts w:ascii="Times New Roman" w:hAnsi="Times New Roman" w:cs="Times New Roman"/>
                <w:b/>
                <w:bCs/>
                <w:sz w:val="23"/>
                <w:szCs w:val="23"/>
                <w:lang w:val="en-US"/>
              </w:rPr>
              <w:lastRenderedPageBreak/>
              <w:t>mean (SD)</w:t>
            </w:r>
          </w:p>
          <w:p w:rsidR="00154787" w:rsidRPr="00EE6EAE" w:rsidRDefault="00154787" w:rsidP="001E6A7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sz w:val="10"/>
                <w:szCs w:val="10"/>
                <w:highlight w:val="green"/>
                <w:lang w:val="en-US"/>
              </w:rPr>
            </w:pP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lastRenderedPageBreak/>
              <w:t xml:space="preserve">Sedentary time, 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min/day</w:t>
            </w:r>
          </w:p>
        </w:tc>
        <w:tc>
          <w:tcPr>
            <w:tcW w:w="282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677.6 (68.6)</w:t>
            </w:r>
          </w:p>
        </w:tc>
        <w:tc>
          <w:tcPr>
            <w:tcW w:w="311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670.6 (63.8)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LPA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, 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min/day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100.6 (28.0)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107.1 (27.0)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MVPA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, 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min/day</w:t>
            </w:r>
          </w:p>
        </w:tc>
        <w:tc>
          <w:tcPr>
            <w:tcW w:w="282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79.9 (37.6)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92.9 (36.1)</w:t>
            </w:r>
          </w:p>
        </w:tc>
      </w:tr>
      <w:tr w:rsidR="00154787" w:rsidRPr="00517BE0" w:rsidTr="001E6A7F">
        <w:trPr>
          <w:jc w:val="center"/>
        </w:trPr>
        <w:tc>
          <w:tcPr>
            <w:tcW w:w="502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Overall PA</w:t>
            </w: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 xml:space="preserve">, </w:t>
            </w:r>
            <w:r w:rsidRPr="00517BE0">
              <w:rPr>
                <w:rFonts w:ascii="Times New Roman" w:hAnsi="Times New Roman" w:cs="Times New Roman"/>
                <w:bCs/>
                <w:i/>
                <w:sz w:val="23"/>
                <w:szCs w:val="23"/>
                <w:lang w:val="en-US"/>
              </w:rPr>
              <w:t>counts per minute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237.7 (116.3)</w:t>
            </w:r>
          </w:p>
        </w:tc>
        <w:tc>
          <w:tcPr>
            <w:tcW w:w="31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4787" w:rsidRPr="00517BE0" w:rsidRDefault="00154787" w:rsidP="001E6A7F">
            <w:pPr>
              <w:jc w:val="center"/>
              <w:rPr>
                <w:rFonts w:ascii="Times New Roman" w:hAnsi="Times New Roman" w:cs="Times New Roman"/>
                <w:bCs/>
                <w:sz w:val="23"/>
                <w:szCs w:val="23"/>
                <w:highlight w:val="green"/>
                <w:lang w:val="en-US"/>
              </w:rPr>
            </w:pPr>
            <w:r w:rsidRPr="00517BE0">
              <w:rPr>
                <w:rFonts w:ascii="Times New Roman" w:hAnsi="Times New Roman" w:cs="Times New Roman"/>
                <w:bCs/>
                <w:sz w:val="23"/>
                <w:szCs w:val="23"/>
                <w:lang w:val="en-US"/>
              </w:rPr>
              <w:t>277.0 (115.9)</w:t>
            </w:r>
          </w:p>
        </w:tc>
      </w:tr>
    </w:tbl>
    <w:p w:rsidR="006A2975" w:rsidRDefault="006A2975" w:rsidP="006A2975">
      <w:pPr>
        <w:spacing w:after="0" w:line="240" w:lineRule="auto"/>
        <w:ind w:left="-851" w:right="-903"/>
      </w:pPr>
      <w:r w:rsidRPr="00517BE0">
        <w:rPr>
          <w:rFonts w:ascii="Times New Roman" w:eastAsia="MS Mincho" w:hAnsi="Times New Roman" w:cs="Times New Roman"/>
          <w:vertAlign w:val="superscript"/>
          <w:lang w:eastAsia="ja-JP"/>
        </w:rPr>
        <w:t xml:space="preserve">a </w:t>
      </w:r>
      <w:r w:rsidRPr="00517BE0">
        <w:rPr>
          <w:rFonts w:ascii="Times New Roman" w:eastAsia="MS Mincho" w:hAnsi="Times New Roman" w:cs="Times New Roman"/>
          <w:lang w:eastAsia="ja-JP"/>
        </w:rPr>
        <w:t>B</w:t>
      </w:r>
      <w:r>
        <w:rPr>
          <w:rFonts w:ascii="Times New Roman" w:eastAsia="MS Mincho" w:hAnsi="Times New Roman" w:cs="Times New Roman"/>
          <w:lang w:eastAsia="ja-JP"/>
        </w:rPr>
        <w:t xml:space="preserve">ody mass index </w:t>
      </w:r>
      <w:r w:rsidRPr="00517BE0">
        <w:rPr>
          <w:rFonts w:ascii="Times New Roman" w:eastAsia="MS Mincho" w:hAnsi="Times New Roman" w:cs="Times New Roman"/>
          <w:lang w:eastAsia="ja-JP"/>
        </w:rPr>
        <w:t xml:space="preserve">(n=4,540); education (n=4,556); paid </w:t>
      </w:r>
      <w:r>
        <w:rPr>
          <w:rFonts w:ascii="Times New Roman" w:eastAsia="MS Mincho" w:hAnsi="Times New Roman" w:cs="Times New Roman"/>
          <w:lang w:eastAsia="ja-JP"/>
        </w:rPr>
        <w:t>job at present</w:t>
      </w:r>
      <w:r w:rsidRPr="00517BE0">
        <w:rPr>
          <w:rFonts w:ascii="Times New Roman" w:eastAsia="MS Mincho" w:hAnsi="Times New Roman" w:cs="Times New Roman"/>
          <w:lang w:eastAsia="ja-JP"/>
        </w:rPr>
        <w:t xml:space="preserve"> (n=4,427); marital status (n=4,410); dog ownership (n=3,260); car use (n=3,309); smoking (n=4,454); </w:t>
      </w:r>
      <w:r w:rsidRPr="00517BE0">
        <w:rPr>
          <w:rFonts w:ascii="Times New Roman" w:hAnsi="Times New Roman" w:cs="Times New Roman"/>
          <w:bCs/>
          <w:lang w:val="en-US"/>
        </w:rPr>
        <w:t xml:space="preserve">self-rated health (n=4,414); home neighbourhood location (n=3,231); </w:t>
      </w:r>
      <w:r>
        <w:rPr>
          <w:rFonts w:ascii="Times New Roman" w:hAnsi="Times New Roman" w:cs="Times New Roman"/>
          <w:bCs/>
          <w:lang w:val="en-US"/>
        </w:rPr>
        <w:t>MVPA</w:t>
      </w:r>
      <w:r w:rsidRPr="00517BE0">
        <w:rPr>
          <w:rFonts w:ascii="Times New Roman" w:hAnsi="Times New Roman" w:cs="Times New Roman"/>
          <w:bCs/>
          <w:lang w:val="en-US"/>
        </w:rPr>
        <w:t xml:space="preserve"> recommendations, sedentary time, </w:t>
      </w:r>
      <w:r>
        <w:rPr>
          <w:rFonts w:ascii="Times New Roman" w:hAnsi="Times New Roman" w:cs="Times New Roman"/>
          <w:bCs/>
          <w:lang w:val="en-US"/>
        </w:rPr>
        <w:t>LPA</w:t>
      </w:r>
      <w:r w:rsidRPr="00517BE0">
        <w:rPr>
          <w:rFonts w:ascii="Times New Roman" w:hAnsi="Times New Roman" w:cs="Times New Roman"/>
          <w:bCs/>
          <w:lang w:val="en-US"/>
        </w:rPr>
        <w:t>,</w:t>
      </w:r>
      <w:r>
        <w:rPr>
          <w:rFonts w:ascii="Times New Roman" w:hAnsi="Times New Roman" w:cs="Times New Roman"/>
          <w:bCs/>
          <w:lang w:val="en-US"/>
        </w:rPr>
        <w:t xml:space="preserve"> MVPA</w:t>
      </w:r>
      <w:r w:rsidRPr="00517BE0">
        <w:rPr>
          <w:rFonts w:ascii="Times New Roman" w:hAnsi="Times New Roman" w:cs="Times New Roman"/>
          <w:bCs/>
          <w:lang w:val="en-US"/>
        </w:rPr>
        <w:t xml:space="preserve">, </w:t>
      </w:r>
      <w:r>
        <w:rPr>
          <w:rFonts w:ascii="Times New Roman" w:hAnsi="Times New Roman" w:cs="Times New Roman"/>
          <w:bCs/>
          <w:lang w:val="en-US"/>
        </w:rPr>
        <w:t>overall physical activity</w:t>
      </w:r>
      <w:r w:rsidRPr="00517BE0">
        <w:rPr>
          <w:rFonts w:ascii="Times New Roman" w:hAnsi="Times New Roman" w:cs="Times New Roman"/>
          <w:bCs/>
          <w:lang w:val="en-US"/>
        </w:rPr>
        <w:t xml:space="preserve"> (n=2,150)</w:t>
      </w:r>
      <w:r w:rsidRPr="00517BE0">
        <w:t xml:space="preserve"> </w:t>
      </w:r>
    </w:p>
    <w:p w:rsidR="006A2975" w:rsidRDefault="006A2975" w:rsidP="006A2975">
      <w:pPr>
        <w:spacing w:after="0" w:line="240" w:lineRule="auto"/>
        <w:ind w:left="-851" w:right="-903"/>
      </w:pPr>
    </w:p>
    <w:p w:rsidR="006A2975" w:rsidRDefault="006A2975" w:rsidP="006A2975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2978"/>
        <w:gridCol w:w="2268"/>
        <w:gridCol w:w="2126"/>
        <w:gridCol w:w="2551"/>
      </w:tblGrid>
      <w:tr w:rsidR="006A2975" w:rsidRPr="00DE310A" w:rsidTr="00A81263">
        <w:tc>
          <w:tcPr>
            <w:tcW w:w="9923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6A2975" w:rsidRPr="001D2CB1" w:rsidRDefault="006A2975" w:rsidP="00A81263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154787">
              <w:rPr>
                <w:rFonts w:ascii="Times New Roman" w:hAnsi="Times New Roman" w:cs="Times New Roman"/>
                <w:b/>
                <w:szCs w:val="22"/>
              </w:rPr>
              <w:t xml:space="preserve">Table </w:t>
            </w:r>
            <w:r w:rsidR="00154787" w:rsidRPr="00154787">
              <w:rPr>
                <w:rFonts w:ascii="Times New Roman" w:hAnsi="Times New Roman" w:cs="Times New Roman"/>
                <w:b/>
                <w:szCs w:val="22"/>
              </w:rPr>
              <w:t>S</w:t>
            </w:r>
            <w:r w:rsidRPr="00154787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Pr="001D2CB1">
              <w:rPr>
                <w:rFonts w:ascii="Times New Roman" w:hAnsi="Times New Roman" w:cs="Times New Roman"/>
                <w:szCs w:val="22"/>
              </w:rPr>
              <w:t>. Normalised mean rates of change in activity between baseline and follow-up in younger and older men and women with corresponding mean differences between age groups (95 % confidence intervals).</w:t>
            </w:r>
          </w:p>
        </w:tc>
      </w:tr>
      <w:tr w:rsidR="006A2975" w:rsidRPr="00DE310A" w:rsidTr="00A81263">
        <w:tc>
          <w:tcPr>
            <w:tcW w:w="2978" w:type="dxa"/>
            <w:tcBorders>
              <w:top w:val="single" w:sz="12" w:space="0" w:color="auto"/>
              <w:left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Men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Mean differences between age groups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&lt;65 years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≥65 years</w:t>
            </w:r>
          </w:p>
        </w:tc>
        <w:tc>
          <w:tcPr>
            <w:tcW w:w="2551" w:type="dxa"/>
            <w:vMerge/>
            <w:tcBorders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b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1D2CB1">
              <w:rPr>
                <w:rFonts w:ascii="Times New Roman" w:hAnsi="Times New Roman" w:cs="Times New Roman"/>
                <w:i/>
                <w:szCs w:val="22"/>
              </w:rPr>
              <w:t>n=169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1D2CB1">
              <w:rPr>
                <w:rFonts w:ascii="Times New Roman" w:hAnsi="Times New Roman" w:cs="Times New Roman"/>
                <w:i/>
                <w:szCs w:val="22"/>
              </w:rPr>
              <w:t>n=359</w:t>
            </w:r>
          </w:p>
        </w:tc>
        <w:tc>
          <w:tcPr>
            <w:tcW w:w="2551" w:type="dxa"/>
            <w:vMerge/>
            <w:tcBorders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Sedentary time, min/day/yr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0.5 (-1.2 to 2.3)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3.1 (1.7 to 4.6)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2.6 (0.2 to 5.1)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LPA, min/day/yr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-1.5 (-2.4 to -0.7)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-2.0 (-2.6 to -1.5)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-0.5 (-1.5 to 0.5)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MVPA, min/day/yr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-2.2 (-3.0 to -1.3)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-3.7 (-4.4 to -3.0)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-1.5 (-2.6 to -0.4)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Overall PA, cpm/yr</w:t>
            </w:r>
          </w:p>
        </w:tc>
        <w:tc>
          <w:tcPr>
            <w:tcW w:w="2268" w:type="dxa"/>
            <w:tcBorders>
              <w:top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-6.0 (-9.3 to -2.8)</w:t>
            </w:r>
          </w:p>
        </w:tc>
        <w:tc>
          <w:tcPr>
            <w:tcW w:w="2126" w:type="dxa"/>
            <w:tcBorders>
              <w:top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-10.6 (-12.7 to -8.5)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 xml:space="preserve">-4.6 (-8.3 to -0.8) </w:t>
            </w:r>
          </w:p>
        </w:tc>
      </w:tr>
      <w:tr w:rsidR="006A2975" w:rsidRPr="00DE310A" w:rsidTr="00A81263">
        <w:tc>
          <w:tcPr>
            <w:tcW w:w="2978" w:type="dxa"/>
            <w:tcBorders>
              <w:top w:val="single" w:sz="12" w:space="0" w:color="auto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439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Women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&lt;65 years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≥65 years</w:t>
            </w:r>
          </w:p>
        </w:tc>
        <w:tc>
          <w:tcPr>
            <w:tcW w:w="2551" w:type="dxa"/>
            <w:vMerge w:val="restart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1D2CB1">
              <w:rPr>
                <w:rFonts w:ascii="Times New Roman" w:hAnsi="Times New Roman" w:cs="Times New Roman"/>
                <w:i/>
                <w:szCs w:val="22"/>
              </w:rPr>
              <w:t xml:space="preserve">  n=319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  <w:r w:rsidRPr="001D2CB1">
              <w:rPr>
                <w:rFonts w:ascii="Times New Roman" w:hAnsi="Times New Roman" w:cs="Times New Roman"/>
                <w:i/>
                <w:szCs w:val="22"/>
              </w:rPr>
              <w:t>n=412</w:t>
            </w:r>
          </w:p>
        </w:tc>
        <w:tc>
          <w:tcPr>
            <w:tcW w:w="2551" w:type="dxa"/>
            <w:vMerge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i/>
                <w:szCs w:val="22"/>
              </w:rPr>
            </w:pP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Sedentary time, min/day/yr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3.1 (1.9 to 4.3)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3.8 (2.7 to 5.0)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0.7 (-0.9 to 2.4)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LPA, min/day/yr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-1.1 (-1.6 to -0.6)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-1.9 (-2.5 to -1.4)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-0.8 (-1.6 to -0.03)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  <w:bottom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MVPA, min/day/yr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-2.2 (-2.9 to -1.6)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-3.4 (-4.0 to -2.8)</w:t>
            </w: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-1.2 (-2.0 to -0.3)</w:t>
            </w:r>
          </w:p>
        </w:tc>
      </w:tr>
      <w:tr w:rsidR="006A2975" w:rsidRPr="00DE310A" w:rsidTr="00A81263">
        <w:tc>
          <w:tcPr>
            <w:tcW w:w="2978" w:type="dxa"/>
            <w:tcBorders>
              <w:top w:val="nil"/>
              <w:left w:val="nil"/>
            </w:tcBorders>
          </w:tcPr>
          <w:p w:rsidR="006A2975" w:rsidRPr="00AA0BAC" w:rsidRDefault="006A2975" w:rsidP="00A81263">
            <w:pPr>
              <w:pStyle w:val="PlainText"/>
              <w:jc w:val="both"/>
              <w:rPr>
                <w:rFonts w:ascii="Times New Roman" w:hAnsi="Times New Roman" w:cs="Times New Roman"/>
                <w:szCs w:val="22"/>
                <w:highlight w:val="yellow"/>
              </w:rPr>
            </w:pPr>
            <w:r w:rsidRPr="00AA0BAC">
              <w:rPr>
                <w:rFonts w:ascii="Times New Roman" w:hAnsi="Times New Roman" w:cs="Times New Roman"/>
                <w:bCs/>
                <w:szCs w:val="22"/>
                <w:lang w:val="en-US"/>
              </w:rPr>
              <w:t>Overall PA, cpm/yr</w:t>
            </w:r>
          </w:p>
        </w:tc>
        <w:tc>
          <w:tcPr>
            <w:tcW w:w="2268" w:type="dxa"/>
            <w:tcBorders>
              <w:top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-6.8 (-8.7 to -4.8)</w:t>
            </w:r>
          </w:p>
        </w:tc>
        <w:tc>
          <w:tcPr>
            <w:tcW w:w="2126" w:type="dxa"/>
            <w:tcBorders>
              <w:top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szCs w:val="22"/>
              </w:rPr>
            </w:pPr>
            <w:r w:rsidRPr="001D2CB1">
              <w:rPr>
                <w:rFonts w:ascii="Times New Roman" w:hAnsi="Times New Roman" w:cs="Times New Roman"/>
                <w:szCs w:val="22"/>
              </w:rPr>
              <w:t>-10.1 (-11.7 to -8.4)</w:t>
            </w:r>
          </w:p>
        </w:tc>
        <w:tc>
          <w:tcPr>
            <w:tcW w:w="2551" w:type="dxa"/>
            <w:tcBorders>
              <w:top w:val="nil"/>
              <w:right w:val="nil"/>
            </w:tcBorders>
          </w:tcPr>
          <w:p w:rsidR="006A2975" w:rsidRPr="001D2CB1" w:rsidRDefault="006A2975" w:rsidP="00A81263">
            <w:pPr>
              <w:pStyle w:val="PlainText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1D2CB1">
              <w:rPr>
                <w:rFonts w:ascii="Times New Roman" w:hAnsi="Times New Roman" w:cs="Times New Roman"/>
                <w:b/>
                <w:szCs w:val="22"/>
              </w:rPr>
              <w:t>-3.3 (-5.8 to -0.8)</w:t>
            </w:r>
          </w:p>
        </w:tc>
      </w:tr>
    </w:tbl>
    <w:p w:rsidR="006A2975" w:rsidRDefault="006A2975" w:rsidP="006A2975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</w:p>
    <w:p w:rsidR="006A2975" w:rsidRDefault="006A2975" w:rsidP="006A2975">
      <w:pPr>
        <w:spacing w:after="0" w:line="240" w:lineRule="auto"/>
        <w:ind w:left="-851" w:right="-903"/>
        <w:sectPr w:rsidR="006A2975" w:rsidSect="006A2975">
          <w:pgSz w:w="11906" w:h="16838"/>
          <w:pgMar w:top="1440" w:right="1304" w:bottom="1304" w:left="1440" w:header="709" w:footer="709" w:gutter="0"/>
          <w:cols w:space="708"/>
          <w:docGrid w:linePitch="360"/>
        </w:sectPr>
      </w:pPr>
    </w:p>
    <w:tbl>
      <w:tblPr>
        <w:tblStyle w:val="TableGrid"/>
        <w:tblW w:w="14990" w:type="dxa"/>
        <w:jc w:val="center"/>
        <w:tblLayout w:type="fixed"/>
        <w:tblLook w:val="04A0" w:firstRow="1" w:lastRow="0" w:firstColumn="1" w:lastColumn="0" w:noHBand="0" w:noVBand="1"/>
      </w:tblPr>
      <w:tblGrid>
        <w:gridCol w:w="6367"/>
        <w:gridCol w:w="2126"/>
        <w:gridCol w:w="2126"/>
        <w:gridCol w:w="2126"/>
        <w:gridCol w:w="2245"/>
      </w:tblGrid>
      <w:tr w:rsidR="006A2975" w:rsidRPr="001D3240" w:rsidTr="00A81263">
        <w:trPr>
          <w:jc w:val="center"/>
        </w:trPr>
        <w:tc>
          <w:tcPr>
            <w:tcW w:w="1499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A2975" w:rsidRPr="001D3240" w:rsidRDefault="006A2975" w:rsidP="00A8126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F3603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 xml:space="preserve">Table </w:t>
            </w:r>
            <w:r w:rsidR="00154787">
              <w:rPr>
                <w:rFonts w:ascii="Times New Roman" w:hAnsi="Times New Roman" w:cs="Times New Roman"/>
                <w:b/>
                <w:bCs/>
                <w:lang w:val="en-US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3</w:t>
            </w:r>
            <w:r w:rsidRPr="008F3603">
              <w:rPr>
                <w:rFonts w:ascii="Times New Roman" w:hAnsi="Times New Roman" w:cs="Times New Roman"/>
                <w:b/>
                <w:bCs/>
                <w:lang w:val="en-US"/>
              </w:rPr>
              <w:t>.</w:t>
            </w: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1D3240">
              <w:rPr>
                <w:rFonts w:ascii="Times New Roman" w:hAnsi="Times New Roman" w:cs="Times New Roman"/>
                <w:bCs/>
                <w:lang w:val="en-US"/>
              </w:rPr>
              <w:t xml:space="preserve">Mean differences in </w:t>
            </w:r>
            <w:r>
              <w:rPr>
                <w:rFonts w:ascii="Times New Roman" w:hAnsi="Times New Roman" w:cs="Times New Roman"/>
                <w:bCs/>
                <w:lang w:val="en-US"/>
              </w:rPr>
              <w:t>rates of change</w:t>
            </w:r>
            <w:r w:rsidRPr="001D3240">
              <w:rPr>
                <w:rFonts w:ascii="Times New Roman" w:hAnsi="Times New Roman" w:cs="Times New Roman"/>
                <w:bCs/>
                <w:lang w:val="en-US"/>
              </w:rPr>
              <w:t xml:space="preserve"> in accelerometer-assessed moderate-to-vigorous intensity physical activity (min/day</w:t>
            </w:r>
            <w:r>
              <w:rPr>
                <w:rFonts w:ascii="Times New Roman" w:hAnsi="Times New Roman" w:cs="Times New Roman"/>
                <w:bCs/>
                <w:lang w:val="en-US"/>
              </w:rPr>
              <w:t>/year</w:t>
            </w:r>
            <w:r w:rsidRPr="001D3240">
              <w:rPr>
                <w:rFonts w:ascii="Times New Roman" w:hAnsi="Times New Roman" w:cs="Times New Roman"/>
                <w:bCs/>
                <w:lang w:val="en-US"/>
              </w:rPr>
              <w:t>) accumulated in bouts ≥10 minutes (95% confidence intervals) in men and women, unadjusted and maximally adjusted for all of the covariates of inter</w:t>
            </w:r>
            <w:r w:rsidRPr="00F30875">
              <w:rPr>
                <w:rFonts w:ascii="Times New Roman" w:hAnsi="Times New Roman" w:cs="Times New Roman"/>
                <w:bCs/>
                <w:lang w:val="en-US"/>
              </w:rPr>
              <w:t>est,</w:t>
            </w:r>
            <w:r w:rsidRPr="001D3240">
              <w:rPr>
                <w:rFonts w:ascii="Times New Roman" w:hAnsi="Times New Roman" w:cs="Times New Roman"/>
                <w:bCs/>
                <w:lang w:val="en-US"/>
              </w:rPr>
              <w:t xml:space="preserve"> baseline levels of the corresponding activity, sea</w:t>
            </w:r>
            <w:r w:rsidRPr="008327CE">
              <w:rPr>
                <w:rFonts w:ascii="Times New Roman" w:hAnsi="Times New Roman" w:cs="Times New Roman"/>
                <w:bCs/>
                <w:lang w:val="en-US"/>
              </w:rPr>
              <w:t>son, and baseline and follow-up wear-time.</w:t>
            </w:r>
            <w:r w:rsidRPr="00C43E43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a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A2975" w:rsidRPr="001D3240" w:rsidRDefault="006A2975" w:rsidP="00A812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>Unadjusted univariate models</w:t>
            </w:r>
          </w:p>
        </w:tc>
        <w:tc>
          <w:tcPr>
            <w:tcW w:w="43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6A6A6" w:themeFill="background1" w:themeFillShade="A6"/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3240">
              <w:rPr>
                <w:rFonts w:ascii="Times New Roman" w:hAnsi="Times New Roman" w:cs="Times New Roman"/>
                <w:b/>
              </w:rPr>
              <w:t>Maximally adjusted model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1D3240" w:rsidRDefault="006A2975" w:rsidP="00A81263">
            <w:pPr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Men </w:t>
            </w:r>
          </w:p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1D324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(n=528)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>Women</w:t>
            </w:r>
          </w:p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1D324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(n=731)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Men </w:t>
            </w:r>
          </w:p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(n=528)</w:t>
            </w:r>
          </w:p>
        </w:tc>
        <w:tc>
          <w:tcPr>
            <w:tcW w:w="2245" w:type="dxa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1D3240">
              <w:rPr>
                <w:rFonts w:ascii="Times New Roman" w:hAnsi="Times New Roman" w:cs="Times New Roman"/>
                <w:b/>
                <w:bCs/>
                <w:lang w:val="en-US"/>
              </w:rPr>
              <w:t>Women</w:t>
            </w:r>
          </w:p>
          <w:p w:rsidR="006A2975" w:rsidRPr="001D324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1D324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(n=731)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43E43">
              <w:rPr>
                <w:rFonts w:ascii="Times New Roman" w:hAnsi="Times New Roman" w:cs="Times New Roman"/>
                <w:bCs/>
                <w:lang w:val="en-US"/>
              </w:rPr>
              <w:t xml:space="preserve">Age, </w:t>
            </w:r>
            <w:r w:rsidRPr="00C43E43">
              <w:rPr>
                <w:rFonts w:ascii="Times New Roman" w:hAnsi="Times New Roman" w:cs="Times New Roman"/>
                <w:bCs/>
                <w:i/>
                <w:lang w:val="en-US"/>
              </w:rPr>
              <w:t xml:space="preserve">years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-0.02 (-0.04 to 0.01)</w:t>
            </w:r>
          </w:p>
        </w:tc>
        <w:tc>
          <w:tcPr>
            <w:tcW w:w="2245" w:type="dxa"/>
            <w:tcBorders>
              <w:top w:val="single" w:sz="8" w:space="0" w:color="auto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6B6C">
              <w:rPr>
                <w:rFonts w:ascii="Times New Roman" w:hAnsi="Times New Roman" w:cs="Times New Roman"/>
                <w:b/>
              </w:rPr>
              <w:t>-0.02 (-0.04 to -0.002)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Body mass index</w:t>
            </w:r>
            <w:r w:rsidRPr="00C43E43">
              <w:rPr>
                <w:rFonts w:ascii="Times New Roman" w:hAnsi="Times New Roman" w:cs="Times New Roman"/>
                <w:bCs/>
                <w:lang w:val="en-US"/>
              </w:rPr>
              <w:t xml:space="preserve">, </w:t>
            </w:r>
            <w:r w:rsidRPr="00C43E43">
              <w:rPr>
                <w:rFonts w:ascii="Times New Roman" w:hAnsi="Times New Roman" w:cs="Times New Roman"/>
                <w:bCs/>
                <w:i/>
                <w:lang w:val="en-US"/>
              </w:rPr>
              <w:t>kg/m</w:t>
            </w:r>
            <w:r w:rsidRPr="00C43E43">
              <w:rPr>
                <w:rFonts w:ascii="Times New Roman" w:hAnsi="Times New Roman" w:cs="Times New Roman"/>
                <w:bCs/>
                <w:i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04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-0.02 (-0.07 to 0.03)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-0.01 (-0.04 to 0.01)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43E43">
              <w:rPr>
                <w:rFonts w:ascii="Times New Roman" w:hAnsi="Times New Roman" w:cs="Times New Roman"/>
                <w:bCs/>
                <w:lang w:val="en-US"/>
              </w:rPr>
              <w:t>Education level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9012F1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C43E43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   A-level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CF61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CF61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CF61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CF61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CF61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 to</w:t>
            </w:r>
            <w:r w:rsidRPr="00CF61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CF61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0.04 (-0.3 to 0.4)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-0.01 (-0.2 to 0.2)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i/>
                <w:lang w:val="en-US"/>
              </w:rPr>
            </w:pPr>
            <w:r w:rsidRPr="00C43E43">
              <w:rPr>
                <w:rFonts w:ascii="Times New Roman" w:hAnsi="Times New Roman" w:cs="Times New Roman"/>
                <w:bCs/>
                <w:i/>
                <w:lang w:val="en-US"/>
              </w:rPr>
              <w:t xml:space="preserve">   Degree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-0.03 (-0.5 to 0.5)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0.2 (-0.1 to 0.5)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C43E43">
              <w:rPr>
                <w:rFonts w:ascii="Times New Roman" w:hAnsi="Times New Roman" w:cs="Times New Roman"/>
                <w:bCs/>
                <w:lang w:val="en-US"/>
              </w:rPr>
              <w:t xml:space="preserve">No paid job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0.1 (-0.4 to 0.5)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0.04 (-0.2 to 0.3)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>Married/living with partner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 xml:space="preserve"> (-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0.1 (-0.5 to 0.7)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-0.1 (-0.4 to 0.1)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>Depression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F338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-0.4 (-0.8 to 0.1)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0.1 (-0.1 to 0.3)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 xml:space="preserve">Dog ownership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3386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0.1 (-0.3 to 0.5)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 xml:space="preserve">  -0.04 (-0.3 to 0.2)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  <w:bCs/>
                <w:lang w:val="en-US"/>
              </w:rPr>
              <w:t xml:space="preserve">Car as primary mode of transport outside of work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 to 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-0.5 (-1.1 to 0.02)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-0.2 (-0.5 to 0.1)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>Current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(</w:t>
            </w:r>
            <w:r w:rsidRPr="00F33860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5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1.0)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33860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-0.5 (-1.7 to 0.6)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-0.5 (-1.1 to 0.1)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 xml:space="preserve">Very good/excellent/good self-rated health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-0.03 (-0.6 to 0.5)</w:t>
            </w:r>
          </w:p>
        </w:tc>
        <w:tc>
          <w:tcPr>
            <w:tcW w:w="2245" w:type="dxa"/>
            <w:tcBorders>
              <w:top w:val="nil"/>
              <w:bottom w:val="nil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-0.1 (-0.4 to 0.2)</w:t>
            </w:r>
          </w:p>
        </w:tc>
      </w:tr>
      <w:tr w:rsidR="006A2975" w:rsidRPr="001D3240" w:rsidTr="00A81263">
        <w:trPr>
          <w:jc w:val="center"/>
        </w:trPr>
        <w:tc>
          <w:tcPr>
            <w:tcW w:w="6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2975" w:rsidRPr="00C43E43" w:rsidRDefault="006A2975" w:rsidP="00A81263">
            <w:pPr>
              <w:rPr>
                <w:rFonts w:ascii="Times New Roman" w:hAnsi="Times New Roman" w:cs="Times New Roman"/>
              </w:rPr>
            </w:pPr>
            <w:r w:rsidRPr="00C43E43">
              <w:rPr>
                <w:rFonts w:ascii="Times New Roman" w:hAnsi="Times New Roman" w:cs="Times New Roman"/>
              </w:rPr>
              <w:t>Urban home neighbourhood location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03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 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A2975" w:rsidRPr="00F33860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 (</w:t>
            </w:r>
            <w:r w:rsidRPr="00F3386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</w:t>
            </w:r>
            <w:r w:rsidRPr="00F338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</w:t>
            </w:r>
            <w:r w:rsidRPr="00F338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0.1 (-0.2 to 0.5)</w:t>
            </w:r>
          </w:p>
        </w:tc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A2975" w:rsidRPr="00476B6C" w:rsidRDefault="006A2975" w:rsidP="00A81263">
            <w:pPr>
              <w:jc w:val="center"/>
              <w:rPr>
                <w:rFonts w:ascii="Times New Roman" w:hAnsi="Times New Roman" w:cs="Times New Roman"/>
              </w:rPr>
            </w:pPr>
            <w:r w:rsidRPr="00476B6C">
              <w:rPr>
                <w:rFonts w:ascii="Times New Roman" w:hAnsi="Times New Roman" w:cs="Times New Roman"/>
              </w:rPr>
              <w:t>-0.1 (-0.4 to 0.1)</w:t>
            </w:r>
          </w:p>
        </w:tc>
      </w:tr>
    </w:tbl>
    <w:p w:rsidR="006A2975" w:rsidRPr="00C43E43" w:rsidRDefault="006A2975" w:rsidP="006A2975">
      <w:pPr>
        <w:spacing w:after="0" w:line="240" w:lineRule="auto"/>
        <w:ind w:left="-284" w:right="-365"/>
        <w:rPr>
          <w:rFonts w:ascii="Times New Roman" w:hAnsi="Times New Roman" w:cs="Times New Roman"/>
          <w:sz w:val="18"/>
          <w:szCs w:val="18"/>
        </w:rPr>
      </w:pPr>
      <w:r w:rsidRPr="00C43E43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a </w:t>
      </w:r>
      <w:r w:rsidRPr="00C43E43">
        <w:rPr>
          <w:rFonts w:ascii="Times New Roman" w:hAnsi="Times New Roman" w:cs="Times New Roman"/>
          <w:sz w:val="18"/>
          <w:szCs w:val="18"/>
        </w:rPr>
        <w:t>Bolded values represent the estimated effects that have at least a small effect based on 95% confidence intervals. Season was coded as a continuous periodic variables at both baseline and follow-up (spring = sin (2 *</w:t>
      </w:r>
      <w:r w:rsidRPr="00C43E43">
        <w:rPr>
          <w:rStyle w:val="st1"/>
          <w:rFonts w:ascii="Times New Roman" w:hAnsi="Times New Roman" w:cs="Times New Roman"/>
          <w:color w:val="545454"/>
          <w:sz w:val="18"/>
          <w:szCs w:val="18"/>
        </w:rPr>
        <w:t xml:space="preserve"> π</w:t>
      </w:r>
      <w:r w:rsidRPr="00C43E43">
        <w:rPr>
          <w:rFonts w:ascii="Times New Roman" w:hAnsi="Times New Roman" w:cs="Times New Roman"/>
          <w:sz w:val="18"/>
          <w:szCs w:val="18"/>
        </w:rPr>
        <w:t xml:space="preserve"> * day of year /365.25); winter = cos (2 *</w:t>
      </w:r>
      <w:r w:rsidRPr="00C43E43">
        <w:rPr>
          <w:rStyle w:val="st1"/>
          <w:rFonts w:ascii="Times New Roman" w:hAnsi="Times New Roman" w:cs="Times New Roman"/>
          <w:color w:val="545454"/>
          <w:sz w:val="18"/>
          <w:szCs w:val="18"/>
        </w:rPr>
        <w:t>π</w:t>
      </w:r>
      <w:r w:rsidRPr="00C43E43">
        <w:rPr>
          <w:rFonts w:ascii="Times New Roman" w:hAnsi="Times New Roman" w:cs="Times New Roman"/>
          <w:sz w:val="18"/>
          <w:szCs w:val="18"/>
        </w:rPr>
        <w:t xml:space="preserve">* day of year/365.25)); </w:t>
      </w:r>
      <w:r w:rsidRPr="00C43E4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No paid job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C43E4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paid job at present; </w:t>
      </w:r>
      <w:r w:rsidRPr="00C43E43">
        <w:rPr>
          <w:rFonts w:ascii="Times New Roman" w:hAnsi="Times New Roman" w:cs="Times New Roman"/>
          <w:sz w:val="18"/>
          <w:szCs w:val="18"/>
        </w:rPr>
        <w:t xml:space="preserve">married/living with partner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C43E43">
        <w:rPr>
          <w:rFonts w:ascii="Times New Roman" w:hAnsi="Times New Roman" w:cs="Times New Roman"/>
          <w:sz w:val="18"/>
          <w:szCs w:val="18"/>
        </w:rPr>
        <w:t xml:space="preserve"> single</w:t>
      </w:r>
      <w:r w:rsidRPr="00C43E43">
        <w:rPr>
          <w:rFonts w:ascii="Times New Roman" w:hAnsi="Times New Roman" w:cs="Times New Roman"/>
          <w:bCs/>
          <w:sz w:val="18"/>
          <w:szCs w:val="18"/>
          <w:lang w:val="en-US"/>
        </w:rPr>
        <w:t>/widowed/separated/divorced</w:t>
      </w:r>
      <w:r w:rsidRPr="00C43E43">
        <w:rPr>
          <w:rFonts w:ascii="Times New Roman" w:hAnsi="Times New Roman" w:cs="Times New Roman"/>
          <w:sz w:val="18"/>
          <w:szCs w:val="18"/>
        </w:rPr>
        <w:t xml:space="preserve">; depressed </w:t>
      </w:r>
      <w:r w:rsidRPr="00C43E43">
        <w:rPr>
          <w:rFonts w:ascii="Times New Roman" w:hAnsi="Times New Roman" w:cs="Times New Roman"/>
          <w:i/>
          <w:sz w:val="18"/>
          <w:szCs w:val="18"/>
        </w:rPr>
        <w:t>versus</w:t>
      </w:r>
      <w:r w:rsidRPr="00C43E43">
        <w:rPr>
          <w:rFonts w:ascii="Times New Roman" w:hAnsi="Times New Roman" w:cs="Times New Roman"/>
          <w:sz w:val="18"/>
          <w:szCs w:val="18"/>
        </w:rPr>
        <w:t xml:space="preserve"> not depressed (based on self-reported depression requiring treatment</w:t>
      </w:r>
      <w:r>
        <w:rPr>
          <w:rFonts w:ascii="Times New Roman" w:hAnsi="Times New Roman" w:cs="Times New Roman"/>
          <w:sz w:val="16"/>
          <w:szCs w:val="16"/>
        </w:rPr>
        <w:t xml:space="preserve"> – yes </w:t>
      </w:r>
      <w:r w:rsidRPr="004E3DB9">
        <w:rPr>
          <w:rFonts w:ascii="Times New Roman" w:hAnsi="Times New Roman" w:cs="Times New Roman"/>
          <w:i/>
          <w:sz w:val="16"/>
          <w:szCs w:val="16"/>
        </w:rPr>
        <w:t>versus</w:t>
      </w:r>
      <w:r>
        <w:rPr>
          <w:rFonts w:ascii="Times New Roman" w:hAnsi="Times New Roman" w:cs="Times New Roman"/>
          <w:sz w:val="16"/>
          <w:szCs w:val="16"/>
        </w:rPr>
        <w:t xml:space="preserve"> no)</w:t>
      </w:r>
      <w:r w:rsidRPr="00C43E43">
        <w:rPr>
          <w:rFonts w:ascii="Times New Roman" w:hAnsi="Times New Roman" w:cs="Times New Roman"/>
          <w:sz w:val="18"/>
          <w:szCs w:val="18"/>
        </w:rPr>
        <w:t xml:space="preserve">; </w:t>
      </w:r>
      <w:r w:rsidRPr="00C43E43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car as primary mode of transport outside of work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versus </w:t>
      </w:r>
      <w:r w:rsidRPr="00C43E43">
        <w:rPr>
          <w:rFonts w:ascii="Times New Roman" w:hAnsi="Times New Roman" w:cs="Times New Roman"/>
          <w:sz w:val="18"/>
          <w:szCs w:val="18"/>
        </w:rPr>
        <w:t xml:space="preserve">walking, public transport or cycling; current smoker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C43E43">
        <w:rPr>
          <w:rFonts w:ascii="Times New Roman" w:hAnsi="Times New Roman" w:cs="Times New Roman"/>
          <w:sz w:val="18"/>
          <w:szCs w:val="18"/>
        </w:rPr>
        <w:t xml:space="preserve"> former/never smoker; very good/excellent/good self-rated health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C43E43">
        <w:rPr>
          <w:rFonts w:ascii="Times New Roman" w:hAnsi="Times New Roman" w:cs="Times New Roman"/>
          <w:sz w:val="18"/>
          <w:szCs w:val="18"/>
        </w:rPr>
        <w:t xml:space="preserve"> fair/poor; urban </w:t>
      </w:r>
      <w:r w:rsidRPr="00C43E43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C43E43">
        <w:rPr>
          <w:rFonts w:ascii="Times New Roman" w:hAnsi="Times New Roman" w:cs="Times New Roman"/>
          <w:sz w:val="18"/>
          <w:szCs w:val="18"/>
        </w:rPr>
        <w:t xml:space="preserve"> rural home neighbourhood location</w:t>
      </w:r>
      <w:r>
        <w:rPr>
          <w:rFonts w:ascii="Times New Roman" w:hAnsi="Times New Roman" w:cs="Times New Roman"/>
          <w:sz w:val="18"/>
          <w:szCs w:val="18"/>
        </w:rPr>
        <w:t>.</w:t>
      </w:r>
    </w:p>
    <w:p w:rsidR="006A2975" w:rsidRPr="00D57F10" w:rsidRDefault="006A2975" w:rsidP="006A2975">
      <w:pPr>
        <w:spacing w:after="0" w:line="240" w:lineRule="auto"/>
        <w:ind w:left="-284" w:right="-223"/>
      </w:pPr>
    </w:p>
    <w:p w:rsidR="006A2975" w:rsidRDefault="006A2975" w:rsidP="006A2975">
      <w:pPr>
        <w:spacing w:after="0" w:line="240" w:lineRule="auto"/>
        <w:ind w:left="-284"/>
      </w:pPr>
    </w:p>
    <w:p w:rsidR="006A2975" w:rsidRPr="00685CB0" w:rsidRDefault="006A2975" w:rsidP="006A2975">
      <w:pPr>
        <w:spacing w:after="0" w:line="240" w:lineRule="auto"/>
        <w:ind w:left="-142" w:right="-791"/>
        <w:rPr>
          <w:highlight w:val="green"/>
        </w:rPr>
        <w:sectPr w:rsidR="006A2975" w:rsidRPr="00685CB0" w:rsidSect="00931D08">
          <w:type w:val="continuous"/>
          <w:pgSz w:w="16838" w:h="11906" w:orient="landscape"/>
          <w:pgMar w:top="1440" w:right="1440" w:bottom="1304" w:left="1304" w:header="709" w:footer="709" w:gutter="0"/>
          <w:cols w:space="708"/>
          <w:docGrid w:linePitch="360"/>
        </w:sectPr>
      </w:pPr>
    </w:p>
    <w:tbl>
      <w:tblPr>
        <w:tblStyle w:val="TableGrid"/>
        <w:tblW w:w="14991" w:type="dxa"/>
        <w:jc w:val="center"/>
        <w:tblLayout w:type="fixed"/>
        <w:tblLook w:val="04A0" w:firstRow="1" w:lastRow="0" w:firstColumn="1" w:lastColumn="0" w:noHBand="0" w:noVBand="1"/>
      </w:tblPr>
      <w:tblGrid>
        <w:gridCol w:w="6345"/>
        <w:gridCol w:w="2126"/>
        <w:gridCol w:w="2126"/>
        <w:gridCol w:w="2164"/>
        <w:gridCol w:w="2230"/>
      </w:tblGrid>
      <w:tr w:rsidR="006A2975" w:rsidRPr="00D3612E" w:rsidTr="00A81263">
        <w:trPr>
          <w:jc w:val="center"/>
        </w:trPr>
        <w:tc>
          <w:tcPr>
            <w:tcW w:w="14991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 xml:space="preserve">Table </w:t>
            </w:r>
            <w:r w:rsidR="001547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4</w:t>
            </w: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D361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Unadjusted</w:t>
            </w: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D361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mean differences in rates of change in accelerometer-assessed sedentary time, light-intensity physical activity (LPA), moderate-to-vigorous intensity physical activity (MVPA), and overall physical activity (95% confidence intervals) in men and women.</w:t>
            </w: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Sedentary time</w:t>
            </w:r>
            <w:r w:rsidRPr="00D361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min/day/year)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6A6A6" w:themeFill="background1" w:themeFillShade="A6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LPA</w:t>
            </w:r>
            <w:r w:rsidRPr="00D361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</w:t>
            </w: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min/day/year)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Men 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(n=528)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(n=731)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Men 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(n=528)</w:t>
            </w:r>
          </w:p>
        </w:tc>
        <w:tc>
          <w:tcPr>
            <w:tcW w:w="2230" w:type="dxa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(n=731)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Age, 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years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0.2 (0.1 to 0.4)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0.03 (-0.1 to 0.2)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-0.1 (-0.2 to -0.03)</w:t>
            </w:r>
          </w:p>
        </w:tc>
        <w:tc>
          <w:tcPr>
            <w:tcW w:w="2230" w:type="dxa"/>
            <w:tcBorders>
              <w:top w:val="single" w:sz="8" w:space="0" w:color="auto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-0.1 (-0.2 to -0.04)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Body mass index</w:t>
            </w: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kg/m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-0.1 (-0.4 to 0.3)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0.004 (-0.2 to 0.2)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-0.2 (-0.3 to -0.04)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-0.1 (-0.2 to -0.03)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 level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   A-level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-1.5 (-4.2 to 1.1)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-1.3 (-3.1 to 0.6)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0.2 (-0.8 to 1.3)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 xml:space="preserve">  0.3 (-0.5 to 1.2)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  Degree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-2.6 (-6.0 to 0.7)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-2.3 (-4.7 to 0.1)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0.2 (-1.2 to 1.5)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1.0 (-0.2 to 2.1)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No paid job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3.6 (1.2 to 6.1)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1.6 (-0.3 to 3.5)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-0.5 (-1.5 to 0.5)</w:t>
            </w:r>
          </w:p>
        </w:tc>
        <w:tc>
          <w:tcPr>
            <w:tcW w:w="2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-0.2 (-1.1 to 0.7)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Married/living with partner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-1.1 (-4.9 to 2.8)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0.3 (-1.7 to 2.4)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0.4 (-1.1 to 2.0)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0.1 (-0.9 to 1.0)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2.1 (-1.1 to 5.4)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1.0 (-0.9 to 2.9)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0.3 (-1.0 to 1.6)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0.1 (-0.7 to 1.0)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 xml:space="preserve">Dog ownership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1.1 (-1.9 to 4.0)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1.2 (-0.8 to 3.3)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0.5 (-0.7 to 1.7)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-1.0 (-2.0 to -0.04)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Car as primary mode of transport outside of work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-0.3 (-4.2 to 3.6)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-1.5 (-4.0 to 1.0)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-1.4 (-3.0 to 0.2)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0.1 (-1.0 to 1.3)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-1.9 (-10.3 to 6.5)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2.5 (-2.2 to 7.3)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0.2 (-3.2 to 3.5)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1.5 (-0.8 to 3.7)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 xml:space="preserve">Very good/excellent/good self-rated health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-0.8 (-4.4 to 2.8)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0.8 (-1.9 to 3.5)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0.8 (-0.7 to 2.2)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1.0 (-0.3 to 2.3)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F26595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Urban home neighbourhood location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-1.4 (-3.7 to 0.9)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1.1 (-0.6 to 2.7)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0.5 (-0.4 to 1.4)</w:t>
            </w:r>
          </w:p>
        </w:tc>
        <w:tc>
          <w:tcPr>
            <w:tcW w:w="2230" w:type="dxa"/>
            <w:tcBorders>
              <w:top w:val="nil"/>
              <w:bottom w:val="single" w:sz="12" w:space="0" w:color="auto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0.6 (-0.2 to 1.4)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MVPA </w:t>
            </w:r>
            <w:r w:rsidRPr="00D3612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(</w:t>
            </w: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min/day/year)</w:t>
            </w:r>
          </w:p>
        </w:tc>
        <w:tc>
          <w:tcPr>
            <w:tcW w:w="43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6A6A6" w:themeFill="background1" w:themeFillShade="A6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Overall physical activity </w:t>
            </w: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(cpm/year)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Men 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(n=528)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(n=731)</w:t>
            </w:r>
          </w:p>
        </w:tc>
        <w:tc>
          <w:tcPr>
            <w:tcW w:w="216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Men 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(n=528)</w:t>
            </w:r>
          </w:p>
        </w:tc>
        <w:tc>
          <w:tcPr>
            <w:tcW w:w="2230" w:type="dxa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361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Women</w:t>
            </w:r>
          </w:p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(n=731)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Age, 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years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-0.1 (-0.2 to -0.05)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-0.1 (-0.2 to -0.1)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-0.3 (-0.6 to -0.1)</w:t>
            </w:r>
          </w:p>
        </w:tc>
        <w:tc>
          <w:tcPr>
            <w:tcW w:w="223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-0.3 (-0.5 to -0.1)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Body mass index</w:t>
            </w: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kg/m</w:t>
            </w: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-0.5 (-0.2 to 0.1)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0.003 (-0.1 to 0.1)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-0.005 (-0.5 to 0.5)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0.1 (-0.2 to 0.4)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Education level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   A-level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0.8 (-0.4 to 2.1)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-0.2 (-1.1 to 0.7)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2.3 (-1.8 to 6.4)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-1.0 (-3.8 to 1.8)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 xml:space="preserve">   Degree (vs. O-level or lower)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1.0 (-0.6 to 2.6)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1.0 (-0.2 to 2.2)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1.8   (-3.4 to 6.9)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2.1 (-1.6 to 5.7)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No paid job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-0.8 (-1.9 to 0.4)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 xml:space="preserve">  -0.6 (-1.6 to 0.4)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-3.5 (-7.3 to 0.2)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-2.3 (-5.2 to 0.6)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Married/living with partner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-1.2 (-3.0 to 0.6)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0.4 (-0.7 to 1.4)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-1.7 (-7.7 to 4.3)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 xml:space="preserve">  1.4 (-1.6 to 4.5)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Depression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-1.2 (-2.7 to 0.4)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-0.6 (-1.5 to 0.4)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-5.5 (-10.5 to -0.5)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-1.4 (-4.3 to 1.4)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 xml:space="preserve">Dog ownership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-1.4 (-2.8 to -0.1)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b/>
                <w:sz w:val="20"/>
                <w:szCs w:val="20"/>
              </w:rPr>
              <w:t>-1.3 (-2.3 to -0.2)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-4.1 (-8.6 to 0.5)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-2.2 (-5.3 to 1.0)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Car as primary mode of transport outside of work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-1.0 (-2.9 to 0.8)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 xml:space="preserve">  -0.02 (-1.3 to 1.3)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-0.8 (-6.8 to 5.3)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1.3  (-2.5 to 5.1)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Current 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1.1 (-2.8 to 5.0)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-0.2 (-2.6 to 2.2)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2.4 (-10.5 to 15.3)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-2.9 (-10.2 to 4.4)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 xml:space="preserve">Very good/excellent/good self-rated health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-0.03 (-1.7 to 1.7)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0.04 (-1.3 to 1.4)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  <w:bottom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-1.9 (-7.5 to 3.7)</w:t>
            </w:r>
          </w:p>
        </w:tc>
        <w:tc>
          <w:tcPr>
            <w:tcW w:w="2230" w:type="dxa"/>
            <w:tcBorders>
              <w:top w:val="nil"/>
              <w:bottom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 xml:space="preserve">  -0.8 (-4.9 to 3.3)</w:t>
            </w:r>
          </w:p>
        </w:tc>
      </w:tr>
      <w:tr w:rsidR="006A2975" w:rsidRPr="00D3612E" w:rsidTr="00A81263">
        <w:trPr>
          <w:jc w:val="center"/>
        </w:trPr>
        <w:tc>
          <w:tcPr>
            <w:tcW w:w="6345" w:type="dxa"/>
            <w:tcBorders>
              <w:top w:val="nil"/>
              <w:left w:val="nil"/>
              <w:right w:val="nil"/>
            </w:tcBorders>
          </w:tcPr>
          <w:p w:rsidR="006A2975" w:rsidRPr="00D3612E" w:rsidRDefault="006A2975" w:rsidP="00A812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6595">
              <w:rPr>
                <w:rFonts w:ascii="Times New Roman" w:hAnsi="Times New Roman" w:cs="Times New Roman"/>
                <w:sz w:val="20"/>
                <w:szCs w:val="20"/>
              </w:rPr>
              <w:t>Urban home neighbourhood location</w:t>
            </w:r>
          </w:p>
        </w:tc>
        <w:tc>
          <w:tcPr>
            <w:tcW w:w="2126" w:type="dxa"/>
            <w:tcBorders>
              <w:top w:val="nil"/>
              <w:lef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0.7 (-0.4 to 1.8)</w:t>
            </w:r>
          </w:p>
        </w:tc>
        <w:tc>
          <w:tcPr>
            <w:tcW w:w="2126" w:type="dxa"/>
            <w:tcBorders>
              <w:top w:val="nil"/>
              <w:righ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-0.1 (-1.0 to 0.7)</w:t>
            </w:r>
          </w:p>
        </w:tc>
        <w:tc>
          <w:tcPr>
            <w:tcW w:w="2164" w:type="dxa"/>
            <w:tcBorders>
              <w:top w:val="nil"/>
              <w:left w:val="single" w:sz="12" w:space="0" w:color="auto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1.3 (-2.2 to 4.8)</w:t>
            </w:r>
          </w:p>
        </w:tc>
        <w:tc>
          <w:tcPr>
            <w:tcW w:w="2230" w:type="dxa"/>
            <w:tcBorders>
              <w:top w:val="nil"/>
              <w:right w:val="nil"/>
            </w:tcBorders>
          </w:tcPr>
          <w:p w:rsidR="006A2975" w:rsidRPr="00D3612E" w:rsidRDefault="006A2975" w:rsidP="00A812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612E">
              <w:rPr>
                <w:rFonts w:ascii="Times New Roman" w:hAnsi="Times New Roman" w:cs="Times New Roman"/>
                <w:sz w:val="20"/>
                <w:szCs w:val="20"/>
              </w:rPr>
              <w:t>-0.7 (-3.3 to 1.8)</w:t>
            </w:r>
          </w:p>
        </w:tc>
      </w:tr>
    </w:tbl>
    <w:p w:rsidR="006A2975" w:rsidRDefault="006A2975" w:rsidP="006A2975">
      <w:pPr>
        <w:spacing w:after="0" w:line="240" w:lineRule="auto"/>
        <w:ind w:left="-284" w:right="-365"/>
      </w:pPr>
      <w:r w:rsidRPr="007F4188">
        <w:rPr>
          <w:rFonts w:ascii="Times New Roman" w:hAnsi="Times New Roman" w:cs="Times New Roman"/>
          <w:b/>
          <w:sz w:val="18"/>
          <w:szCs w:val="18"/>
          <w:vertAlign w:val="superscript"/>
        </w:rPr>
        <w:t xml:space="preserve">a </w:t>
      </w:r>
      <w:r w:rsidRPr="007F4188">
        <w:rPr>
          <w:rFonts w:ascii="Times New Roman" w:hAnsi="Times New Roman" w:cs="Times New Roman"/>
          <w:sz w:val="18"/>
          <w:szCs w:val="18"/>
        </w:rPr>
        <w:t>Bolded values represent the estimated effects that have at least a small effect based on 95% confidence intervals.</w:t>
      </w:r>
      <w:r w:rsidRPr="00A5750E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Pr="003C2E55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No paid job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3C2E55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paid job at present; </w:t>
      </w:r>
      <w:r w:rsidRPr="003C2E55">
        <w:rPr>
          <w:rFonts w:ascii="Times New Roman" w:hAnsi="Times New Roman" w:cs="Times New Roman"/>
          <w:sz w:val="18"/>
          <w:szCs w:val="18"/>
        </w:rPr>
        <w:t xml:space="preserve">married/living with partner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3C2E55">
        <w:rPr>
          <w:rFonts w:ascii="Times New Roman" w:hAnsi="Times New Roman" w:cs="Times New Roman"/>
          <w:sz w:val="18"/>
          <w:szCs w:val="18"/>
        </w:rPr>
        <w:t xml:space="preserve"> single</w:t>
      </w:r>
      <w:r w:rsidRPr="003C2E55">
        <w:rPr>
          <w:rFonts w:ascii="Times New Roman" w:hAnsi="Times New Roman" w:cs="Times New Roman"/>
          <w:bCs/>
          <w:sz w:val="18"/>
          <w:szCs w:val="18"/>
          <w:lang w:val="en-US"/>
        </w:rPr>
        <w:t>/widowed/separated/divorced</w:t>
      </w:r>
      <w:r w:rsidRPr="003C2E55">
        <w:rPr>
          <w:rFonts w:ascii="Times New Roman" w:hAnsi="Times New Roman" w:cs="Times New Roman"/>
          <w:sz w:val="18"/>
          <w:szCs w:val="18"/>
        </w:rPr>
        <w:t xml:space="preserve">; depressed </w:t>
      </w:r>
      <w:r w:rsidRPr="003C2E55">
        <w:rPr>
          <w:rFonts w:ascii="Times New Roman" w:hAnsi="Times New Roman" w:cs="Times New Roman"/>
          <w:i/>
          <w:sz w:val="18"/>
          <w:szCs w:val="18"/>
        </w:rPr>
        <w:t>versus</w:t>
      </w:r>
      <w:r w:rsidRPr="003C2E55">
        <w:rPr>
          <w:rFonts w:ascii="Times New Roman" w:hAnsi="Times New Roman" w:cs="Times New Roman"/>
          <w:sz w:val="18"/>
          <w:szCs w:val="18"/>
        </w:rPr>
        <w:t xml:space="preserve"> not depressed (based on self-reported depression requiring treatment); </w:t>
      </w:r>
      <w:r w:rsidRPr="003C2E55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car as primary mode of transport outside of work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versus </w:t>
      </w:r>
      <w:r w:rsidRPr="003C2E55">
        <w:rPr>
          <w:rFonts w:ascii="Times New Roman" w:hAnsi="Times New Roman" w:cs="Times New Roman"/>
          <w:sz w:val="18"/>
          <w:szCs w:val="18"/>
        </w:rPr>
        <w:t xml:space="preserve">walking, public transport or cycling; current smoker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3C2E55">
        <w:rPr>
          <w:rFonts w:ascii="Times New Roman" w:hAnsi="Times New Roman" w:cs="Times New Roman"/>
          <w:sz w:val="18"/>
          <w:szCs w:val="18"/>
        </w:rPr>
        <w:t xml:space="preserve"> former/never smoker; very good/excellent/good self-rated health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3C2E55">
        <w:rPr>
          <w:rFonts w:ascii="Times New Roman" w:hAnsi="Times New Roman" w:cs="Times New Roman"/>
          <w:sz w:val="18"/>
          <w:szCs w:val="18"/>
        </w:rPr>
        <w:t xml:space="preserve"> fair/poor; urban </w:t>
      </w:r>
      <w:r w:rsidRPr="003C2E55">
        <w:rPr>
          <w:rFonts w:ascii="Times New Roman" w:hAnsi="Times New Roman" w:cs="Times New Roman"/>
          <w:bCs/>
          <w:i/>
          <w:sz w:val="18"/>
          <w:szCs w:val="18"/>
          <w:lang w:val="en-US"/>
        </w:rPr>
        <w:t>versus</w:t>
      </w:r>
      <w:r w:rsidRPr="003C2E55">
        <w:rPr>
          <w:rFonts w:ascii="Times New Roman" w:hAnsi="Times New Roman" w:cs="Times New Roman"/>
          <w:sz w:val="18"/>
          <w:szCs w:val="18"/>
        </w:rPr>
        <w:t xml:space="preserve"> rural home neighbourhood location</w:t>
      </w:r>
      <w:r>
        <w:rPr>
          <w:rFonts w:ascii="Times New Roman" w:hAnsi="Times New Roman" w:cs="Times New Roman"/>
          <w:sz w:val="18"/>
          <w:szCs w:val="18"/>
        </w:rPr>
        <w:t>.</w:t>
      </w:r>
    </w:p>
    <w:sectPr w:rsidR="006A2975" w:rsidSect="006A297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6A2975"/>
    <w:rsid w:val="00154787"/>
    <w:rsid w:val="006A2975"/>
    <w:rsid w:val="0082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97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6A2975"/>
  </w:style>
  <w:style w:type="paragraph" w:styleId="PlainText">
    <w:name w:val="Plain Text"/>
    <w:basedOn w:val="Normal"/>
    <w:link w:val="PlainTextChar"/>
    <w:uiPriority w:val="99"/>
    <w:unhideWhenUsed/>
    <w:rsid w:val="006A2975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A2975"/>
    <w:rPr>
      <w:rFonts w:ascii="Calibri" w:hAnsi="Calibri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297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6A2975"/>
  </w:style>
  <w:style w:type="paragraph" w:styleId="PlainText">
    <w:name w:val="Plain Text"/>
    <w:basedOn w:val="Normal"/>
    <w:link w:val="PlainTextChar"/>
    <w:uiPriority w:val="99"/>
    <w:unhideWhenUsed/>
    <w:rsid w:val="006A2975"/>
    <w:pPr>
      <w:spacing w:after="0" w:line="240" w:lineRule="auto"/>
    </w:pPr>
    <w:rPr>
      <w:rFonts w:ascii="Calibri" w:hAnsi="Calibri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A2975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1524</Words>
  <Characters>7654</Characters>
  <Application>Microsoft Office Word</Application>
  <DocSecurity>0</DocSecurity>
  <Lines>478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EBACONG</dc:creator>
  <cp:lastModifiedBy>EKONG</cp:lastModifiedBy>
  <cp:revision>2</cp:revision>
  <dcterms:created xsi:type="dcterms:W3CDTF">2018-11-07T07:49:00Z</dcterms:created>
  <dcterms:modified xsi:type="dcterms:W3CDTF">2018-11-08T16:36:00Z</dcterms:modified>
</cp:coreProperties>
</file>