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7F8" w:rsidRDefault="00D2766D" w:rsidP="007A5F5B">
      <w:pPr>
        <w:spacing w:line="276" w:lineRule="auto"/>
        <w:rPr>
          <w:lang w:val="en-US"/>
        </w:rPr>
      </w:pPr>
      <w:r>
        <w:rPr>
          <w:lang w:val="en-US"/>
        </w:rPr>
        <w:t>SUPP</w:t>
      </w:r>
      <w:r w:rsidR="00E967F8">
        <w:rPr>
          <w:lang w:val="en-US"/>
        </w:rPr>
        <w:t>LEMENTARY MATERIAL</w:t>
      </w:r>
    </w:p>
    <w:p w:rsidR="007A5F5B" w:rsidRPr="001F4767" w:rsidRDefault="007A5F5B" w:rsidP="007A5F5B">
      <w:pPr>
        <w:spacing w:line="276" w:lineRule="auto"/>
        <w:rPr>
          <w:lang w:val="en-US"/>
        </w:rPr>
      </w:pPr>
    </w:p>
    <w:p w:rsidR="00D2766D" w:rsidRPr="00496DCC" w:rsidRDefault="00D2766D" w:rsidP="007A5F5B">
      <w:pPr>
        <w:spacing w:line="276" w:lineRule="auto"/>
        <w:rPr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S1a</w:t>
      </w:r>
      <w:r w:rsidRPr="00496DCC">
        <w:rPr>
          <w:b/>
          <w:lang w:val="en-US"/>
        </w:rPr>
        <w:t xml:space="preserve">. </w:t>
      </w:r>
      <w:r w:rsidRPr="00496DCC">
        <w:rPr>
          <w:lang w:val="en-US"/>
        </w:rPr>
        <w:t>PubMed search (</w:t>
      </w:r>
      <w:r w:rsidR="007A5F5B">
        <w:rPr>
          <w:lang w:val="en-US"/>
        </w:rPr>
        <w:t>November</w:t>
      </w:r>
      <w:r w:rsidRPr="00496DCC">
        <w:rPr>
          <w:lang w:val="en-US"/>
        </w:rPr>
        <w:t xml:space="preserve"> </w:t>
      </w:r>
      <w:r w:rsidR="007A5F5B">
        <w:rPr>
          <w:lang w:val="en-US"/>
        </w:rPr>
        <w:t>14</w:t>
      </w:r>
      <w:r w:rsidR="007A5F5B" w:rsidRPr="007A5F5B">
        <w:rPr>
          <w:vertAlign w:val="superscript"/>
          <w:lang w:val="en-US"/>
        </w:rPr>
        <w:t>th</w:t>
      </w:r>
      <w:r w:rsidR="007A5F5B">
        <w:rPr>
          <w:lang w:val="en-US"/>
        </w:rPr>
        <w:t xml:space="preserve"> </w:t>
      </w:r>
      <w:r w:rsidRPr="00496DCC">
        <w:rPr>
          <w:lang w:val="en-US"/>
        </w:rPr>
        <w:t>2018).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135"/>
        <w:gridCol w:w="1056"/>
      </w:tblGrid>
      <w:tr w:rsidR="00D2766D" w:rsidRPr="00CC3BE9" w:rsidTr="00E91C8A">
        <w:tc>
          <w:tcPr>
            <w:tcW w:w="761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Search</w:t>
            </w:r>
          </w:p>
        </w:tc>
        <w:tc>
          <w:tcPr>
            <w:tcW w:w="7314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Terms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proofErr w:type="spellStart"/>
            <w:r w:rsidRPr="00CC3BE9">
              <w:t>Results</w:t>
            </w:r>
            <w:proofErr w:type="spellEnd"/>
          </w:p>
        </w:tc>
      </w:tr>
      <w:tr w:rsidR="00D2766D" w:rsidRPr="00CC3BE9" w:rsidTr="00E91C8A">
        <w:tc>
          <w:tcPr>
            <w:tcW w:w="761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1</w:t>
            </w:r>
          </w:p>
        </w:tc>
        <w:tc>
          <w:tcPr>
            <w:tcW w:w="7314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"Carbonated Beverages"[Mesh] OR “Energy Drinks”[Mesh] OR soda[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sodas[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sugar*[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((drink[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drinks[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beverage*[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]) NOT alcohol[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]) OR ((drink[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drinks[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beverage*[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]) AND ("Sweetening Agents"[Mesh] OR "Nutritive Sweeteners"[Mesh] OR sugar*[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sweeten*[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carbonated[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caloric[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energy[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soft[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]))</w:t>
            </w:r>
          </w:p>
        </w:tc>
        <w:tc>
          <w:tcPr>
            <w:tcW w:w="985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146574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“Taxes”[Mesh] OR “Fiscal policy”[Mesh] OR tax[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taxes[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taxing[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taxation[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price*[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pricing[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fiscal[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financial[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penalty[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penalties[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levy[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levies[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140318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“Public Policy"[</w:t>
            </w:r>
            <w:proofErr w:type="spellStart"/>
            <w:r w:rsidRPr="007A5F5B">
              <w:rPr>
                <w:lang w:val="en-US"/>
              </w:rPr>
              <w:t>Mesh:NoExp</w:t>
            </w:r>
            <w:proofErr w:type="spellEnd"/>
            <w:r w:rsidRPr="007A5F5B">
              <w:rPr>
                <w:lang w:val="en-US"/>
              </w:rPr>
              <w:t>] OR "Health Policy"[Mesh] OR "Nutrition Policy"[Mesh] OR "Decision Making"[Mesh] OR “Government”[Mesh] OR political[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policy[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policies[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 xml:space="preserve">] OR </w:t>
            </w:r>
            <w:proofErr w:type="spellStart"/>
            <w:r w:rsidRPr="007A5F5B">
              <w:rPr>
                <w:lang w:val="en-US"/>
              </w:rPr>
              <w:t>decisionmak</w:t>
            </w:r>
            <w:proofErr w:type="spellEnd"/>
            <w:r w:rsidRPr="007A5F5B">
              <w:rPr>
                <w:lang w:val="en-US"/>
              </w:rPr>
              <w:t>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 xml:space="preserve">] OR decision </w:t>
            </w:r>
            <w:proofErr w:type="spellStart"/>
            <w:r w:rsidRPr="007A5F5B">
              <w:rPr>
                <w:lang w:val="en-US"/>
              </w:rPr>
              <w:t>mak</w:t>
            </w:r>
            <w:proofErr w:type="spellEnd"/>
            <w:r w:rsidRPr="007A5F5B">
              <w:rPr>
                <w:lang w:val="en-US"/>
              </w:rPr>
              <w:t>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government*[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“Public Opinion”[Mesh] OR “Attitude”[Mesh] OR “Behavior”[Mesh] OR “Knowledge”[Mesh] OR “Perception”[Mesh] OR opinion*[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attitude*[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behavior*[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 xml:space="preserve">] OR </w:t>
            </w:r>
            <w:proofErr w:type="spellStart"/>
            <w:r w:rsidRPr="007A5F5B">
              <w:rPr>
                <w:lang w:val="en-US"/>
              </w:rPr>
              <w:t>behaviour</w:t>
            </w:r>
            <w:proofErr w:type="spellEnd"/>
            <w:r w:rsidRPr="007A5F5B">
              <w:rPr>
                <w:lang w:val="en-US"/>
              </w:rPr>
              <w:t>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knowledge[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perception*[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response*[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view*[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idea*[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support[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opposition[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barrier*[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accept*[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argument*[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implement*[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 xml:space="preserve">] OR </w:t>
            </w:r>
            <w:proofErr w:type="spellStart"/>
            <w:r w:rsidRPr="007A5F5B">
              <w:rPr>
                <w:lang w:val="en-US"/>
              </w:rPr>
              <w:t>feasibil</w:t>
            </w:r>
            <w:proofErr w:type="spellEnd"/>
            <w:r w:rsidRPr="007A5F5B">
              <w:rPr>
                <w:lang w:val="en-US"/>
              </w:rPr>
              <w:t>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adoption[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motive*[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judgment*[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judgement*[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perspective*[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prefer*[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 OR pro-choice[</w:t>
            </w:r>
            <w:proofErr w:type="spellStart"/>
            <w:r w:rsidRPr="007A5F5B">
              <w:rPr>
                <w:lang w:val="en-US"/>
              </w:rPr>
              <w:t>tiab</w:t>
            </w:r>
            <w:proofErr w:type="spellEnd"/>
            <w:r w:rsidRPr="007A5F5B">
              <w:rPr>
                <w:lang w:val="en-US"/>
              </w:rPr>
              <w:t>]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7842882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#1 AND #2 AND #3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1008</w:t>
            </w:r>
          </w:p>
        </w:tc>
      </w:tr>
    </w:tbl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D2766D" w:rsidRPr="00496DCC" w:rsidRDefault="00D2766D" w:rsidP="007A5F5B">
      <w:pPr>
        <w:spacing w:line="276" w:lineRule="auto"/>
        <w:rPr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S1b</w:t>
      </w:r>
      <w:r w:rsidRPr="00496DCC">
        <w:rPr>
          <w:b/>
          <w:lang w:val="en-US"/>
        </w:rPr>
        <w:t xml:space="preserve">. </w:t>
      </w:r>
      <w:proofErr w:type="spellStart"/>
      <w:r w:rsidRPr="00496DCC">
        <w:rPr>
          <w:lang w:val="en-US"/>
        </w:rPr>
        <w:t>Embase</w:t>
      </w:r>
      <w:proofErr w:type="spellEnd"/>
      <w:r w:rsidRPr="00496DCC">
        <w:rPr>
          <w:lang w:val="en-US"/>
        </w:rPr>
        <w:t xml:space="preserve"> search (</w:t>
      </w:r>
      <w:r w:rsidR="007A5F5B">
        <w:rPr>
          <w:lang w:val="en-US"/>
        </w:rPr>
        <w:t>November</w:t>
      </w:r>
      <w:r w:rsidR="007A5F5B" w:rsidRPr="00496DCC">
        <w:rPr>
          <w:lang w:val="en-US"/>
        </w:rPr>
        <w:t xml:space="preserve"> </w:t>
      </w:r>
      <w:r w:rsidR="007A5F5B">
        <w:rPr>
          <w:lang w:val="en-US"/>
        </w:rPr>
        <w:t>14</w:t>
      </w:r>
      <w:r w:rsidR="007A5F5B" w:rsidRPr="007A5F5B">
        <w:rPr>
          <w:vertAlign w:val="superscript"/>
          <w:lang w:val="en-US"/>
        </w:rPr>
        <w:t>th</w:t>
      </w:r>
      <w:r w:rsidR="007A5F5B">
        <w:rPr>
          <w:lang w:val="en-US"/>
        </w:rPr>
        <w:t xml:space="preserve"> </w:t>
      </w:r>
      <w:r w:rsidR="007A5F5B" w:rsidRPr="00496DCC">
        <w:rPr>
          <w:lang w:val="en-US"/>
        </w:rPr>
        <w:t>2018</w:t>
      </w:r>
      <w:r w:rsidRPr="00496DCC">
        <w:rPr>
          <w:lang w:val="en-US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015"/>
        <w:gridCol w:w="1176"/>
      </w:tblGrid>
      <w:tr w:rsidR="00D2766D" w:rsidRPr="00CC3BE9" w:rsidTr="00E91C8A">
        <w:tc>
          <w:tcPr>
            <w:tcW w:w="761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Search</w:t>
            </w:r>
          </w:p>
        </w:tc>
        <w:tc>
          <w:tcPr>
            <w:tcW w:w="7314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Terms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proofErr w:type="spellStart"/>
            <w:r w:rsidRPr="00CC3BE9">
              <w:t>Results</w:t>
            </w:r>
            <w:proofErr w:type="spellEnd"/>
          </w:p>
        </w:tc>
      </w:tr>
      <w:tr w:rsidR="00D2766D" w:rsidRPr="00CC3BE9" w:rsidTr="00E91C8A">
        <w:tc>
          <w:tcPr>
            <w:tcW w:w="761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1</w:t>
            </w:r>
          </w:p>
        </w:tc>
        <w:tc>
          <w:tcPr>
            <w:tcW w:w="7314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'carbonated beverage'/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'sweetened beverage'/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'energy drink'/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'soft drink'/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soda:ab,ti,kw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sodas:ab,ti,kw</w:t>
            </w:r>
            <w:proofErr w:type="spellEnd"/>
            <w:r w:rsidRPr="007A5F5B">
              <w:rPr>
                <w:lang w:val="en-US"/>
              </w:rPr>
              <w:t xml:space="preserve"> OR sugar*: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((</w:t>
            </w:r>
            <w:proofErr w:type="spellStart"/>
            <w:r w:rsidRPr="007A5F5B">
              <w:rPr>
                <w:lang w:val="en-US"/>
              </w:rPr>
              <w:t>drink:ab,ti,kw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drinks:ab,ti,kw</w:t>
            </w:r>
            <w:proofErr w:type="spellEnd"/>
            <w:r w:rsidRPr="007A5F5B">
              <w:rPr>
                <w:lang w:val="en-US"/>
              </w:rPr>
              <w:t xml:space="preserve"> OR beverage*: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) NOT </w:t>
            </w:r>
            <w:proofErr w:type="spellStart"/>
            <w:r w:rsidRPr="007A5F5B">
              <w:rPr>
                <w:lang w:val="en-US"/>
              </w:rPr>
              <w:t>alcohol:ab,ti,kw</w:t>
            </w:r>
            <w:proofErr w:type="spellEnd"/>
            <w:r w:rsidRPr="007A5F5B">
              <w:rPr>
                <w:lang w:val="en-US"/>
              </w:rPr>
              <w:t>) OR ((</w:t>
            </w:r>
            <w:proofErr w:type="spellStart"/>
            <w:r w:rsidRPr="007A5F5B">
              <w:rPr>
                <w:lang w:val="en-US"/>
              </w:rPr>
              <w:t>drink:ab,ti,kw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drinks:ab,ti,kw</w:t>
            </w:r>
            <w:proofErr w:type="spellEnd"/>
            <w:r w:rsidRPr="007A5F5B">
              <w:rPr>
                <w:lang w:val="en-US"/>
              </w:rPr>
              <w:t xml:space="preserve"> OR beverage*: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>) AND ('sweetening agent'/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sugar*: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sweeten*: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carbonated:ab,ti,kw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calosric:ab,ti,kw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energy:ab,ti,kw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soft:ab,ti,kw</w:t>
            </w:r>
            <w:proofErr w:type="spellEnd"/>
            <w:r w:rsidRPr="007A5F5B">
              <w:rPr>
                <w:lang w:val="en-US"/>
              </w:rPr>
              <w:t>))</w:t>
            </w:r>
          </w:p>
        </w:tc>
        <w:tc>
          <w:tcPr>
            <w:tcW w:w="985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176556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'tax'/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'fiscal policy'/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tax:ab,ti,kw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taxes:ab,ti,kw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taxing:ab,ti,kw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taxation:ab,ti,kw</w:t>
            </w:r>
            <w:proofErr w:type="spellEnd"/>
            <w:r w:rsidRPr="007A5F5B">
              <w:rPr>
                <w:lang w:val="en-US"/>
              </w:rPr>
              <w:t xml:space="preserve"> OR price*: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pricing:ab,ti,kw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fiscal:ab,ti,kw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financial:ab,ti,kw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penalty:ab,ti,kw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penalties:ab,ti,kw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levy:ab,ti,kw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levies:ab,ti,kw</w:t>
            </w:r>
            <w:proofErr w:type="spellEnd"/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184741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'public policy'/de OR 'health care policy'/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'decision making'/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'government'/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political:ab,ti,kw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policy:ab,ti,kw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policies:ab,ti,kw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decisionmak</w:t>
            </w:r>
            <w:proofErr w:type="spellEnd"/>
            <w:r w:rsidRPr="007A5F5B">
              <w:rPr>
                <w:lang w:val="en-US"/>
              </w:rPr>
              <w:t>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‘decision </w:t>
            </w:r>
            <w:proofErr w:type="spellStart"/>
            <w:r w:rsidRPr="007A5F5B">
              <w:rPr>
                <w:lang w:val="en-US"/>
              </w:rPr>
              <w:t>mak</w:t>
            </w:r>
            <w:proofErr w:type="spellEnd"/>
            <w:r w:rsidRPr="007A5F5B">
              <w:rPr>
                <w:lang w:val="en-US"/>
              </w:rPr>
              <w:t>*’: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government*: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'public opinion'/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'attitude'/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'behavior'/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'knowledge'/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'perception'/</w:t>
            </w:r>
            <w:proofErr w:type="spellStart"/>
            <w:r w:rsidRPr="007A5F5B">
              <w:rPr>
                <w:lang w:val="en-US"/>
              </w:rPr>
              <w:t>exp</w:t>
            </w:r>
            <w:proofErr w:type="spellEnd"/>
            <w:r w:rsidRPr="007A5F5B">
              <w:rPr>
                <w:lang w:val="en-US"/>
              </w:rPr>
              <w:t xml:space="preserve"> OR opinion*: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attitude*: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behavior*: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behaviour</w:t>
            </w:r>
            <w:proofErr w:type="spellEnd"/>
            <w:r w:rsidRPr="007A5F5B">
              <w:rPr>
                <w:lang w:val="en-US"/>
              </w:rPr>
              <w:t>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knowledge:ab,ti,kw</w:t>
            </w:r>
            <w:proofErr w:type="spellEnd"/>
            <w:r w:rsidRPr="007A5F5B">
              <w:rPr>
                <w:lang w:val="en-US"/>
              </w:rPr>
              <w:t xml:space="preserve"> OR perception*: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response*: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view*: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idea*: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support:ab,ti,kw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opposition:ab,ti,kw</w:t>
            </w:r>
            <w:proofErr w:type="spellEnd"/>
            <w:r w:rsidRPr="007A5F5B">
              <w:rPr>
                <w:lang w:val="en-US"/>
              </w:rPr>
              <w:t xml:space="preserve"> OR barrier*: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accept*: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argument*: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implement*: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feasibil</w:t>
            </w:r>
            <w:proofErr w:type="spellEnd"/>
            <w:r w:rsidRPr="007A5F5B">
              <w:rPr>
                <w:lang w:val="en-US"/>
              </w:rPr>
              <w:t>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</w:t>
            </w:r>
            <w:proofErr w:type="spellStart"/>
            <w:r w:rsidRPr="007A5F5B">
              <w:rPr>
                <w:lang w:val="en-US"/>
              </w:rPr>
              <w:t>adoption:ab,ti,kw</w:t>
            </w:r>
            <w:proofErr w:type="spellEnd"/>
            <w:r w:rsidRPr="007A5F5B">
              <w:rPr>
                <w:lang w:val="en-US"/>
              </w:rPr>
              <w:t xml:space="preserve"> OR motive*: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judgment*: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judgement*: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perspective*: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prefer*: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  <w:r w:rsidRPr="007A5F5B">
              <w:rPr>
                <w:lang w:val="en-US"/>
              </w:rPr>
              <w:t xml:space="preserve"> OR ‘pro-choice’:</w:t>
            </w:r>
            <w:proofErr w:type="spellStart"/>
            <w:r w:rsidRPr="007A5F5B">
              <w:rPr>
                <w:lang w:val="en-US"/>
              </w:rPr>
              <w:t>ab,ti,kw</w:t>
            </w:r>
            <w:proofErr w:type="spellEnd"/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10391021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#1 AND #2 AND #3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1364</w:t>
            </w:r>
          </w:p>
        </w:tc>
      </w:tr>
    </w:tbl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D2766D" w:rsidRPr="00496DCC" w:rsidRDefault="00D2766D" w:rsidP="007A5F5B">
      <w:pPr>
        <w:spacing w:line="276" w:lineRule="auto"/>
        <w:rPr>
          <w:lang w:val="en-US"/>
        </w:rPr>
      </w:pPr>
      <w:r w:rsidRPr="00496DCC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S1c</w:t>
      </w:r>
      <w:r w:rsidRPr="00496DCC">
        <w:rPr>
          <w:b/>
          <w:lang w:val="en-US"/>
        </w:rPr>
        <w:t xml:space="preserve">. </w:t>
      </w:r>
      <w:r w:rsidRPr="00496DCC">
        <w:rPr>
          <w:lang w:val="en-US"/>
        </w:rPr>
        <w:t>Scopus (</w:t>
      </w:r>
      <w:r w:rsidR="007A5F5B">
        <w:rPr>
          <w:lang w:val="en-US"/>
        </w:rPr>
        <w:t>Nove</w:t>
      </w:r>
      <w:bookmarkStart w:id="0" w:name="_GoBack"/>
      <w:bookmarkEnd w:id="0"/>
      <w:r w:rsidR="007A5F5B">
        <w:rPr>
          <w:lang w:val="en-US"/>
        </w:rPr>
        <w:t>mber</w:t>
      </w:r>
      <w:r w:rsidR="007A5F5B" w:rsidRPr="00496DCC">
        <w:rPr>
          <w:lang w:val="en-US"/>
        </w:rPr>
        <w:t xml:space="preserve"> </w:t>
      </w:r>
      <w:r w:rsidR="007A5F5B">
        <w:rPr>
          <w:lang w:val="en-US"/>
        </w:rPr>
        <w:t>14</w:t>
      </w:r>
      <w:r w:rsidR="007A5F5B" w:rsidRPr="007A5F5B">
        <w:rPr>
          <w:vertAlign w:val="superscript"/>
          <w:lang w:val="en-US"/>
        </w:rPr>
        <w:t>th</w:t>
      </w:r>
      <w:r w:rsidR="007A5F5B">
        <w:rPr>
          <w:lang w:val="en-US"/>
        </w:rPr>
        <w:t xml:space="preserve"> </w:t>
      </w:r>
      <w:r w:rsidR="007A5F5B" w:rsidRPr="00496DCC">
        <w:rPr>
          <w:lang w:val="en-US"/>
        </w:rPr>
        <w:t>2018</w:t>
      </w:r>
      <w:r w:rsidRPr="00496DCC">
        <w:rPr>
          <w:lang w:val="en-US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015"/>
        <w:gridCol w:w="1176"/>
      </w:tblGrid>
      <w:tr w:rsidR="00D2766D" w:rsidRPr="00CC3BE9" w:rsidTr="00E91C8A">
        <w:tc>
          <w:tcPr>
            <w:tcW w:w="761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Search</w:t>
            </w:r>
          </w:p>
        </w:tc>
        <w:tc>
          <w:tcPr>
            <w:tcW w:w="7314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Terms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proofErr w:type="spellStart"/>
            <w:r w:rsidRPr="00CC3BE9">
              <w:t>Results</w:t>
            </w:r>
            <w:proofErr w:type="spellEnd"/>
          </w:p>
        </w:tc>
      </w:tr>
      <w:tr w:rsidR="00D2766D" w:rsidRPr="00CC3BE9" w:rsidTr="00E91C8A">
        <w:tc>
          <w:tcPr>
            <w:tcW w:w="761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1</w:t>
            </w:r>
          </w:p>
        </w:tc>
        <w:tc>
          <w:tcPr>
            <w:tcW w:w="7314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TITLE-ABS-KEY</w:t>
            </w:r>
            <w:r w:rsidRPr="007A5F5B">
              <w:rPr>
                <w:rFonts w:ascii="Arial" w:hAnsi="Arial" w:cs="Arial"/>
                <w:color w:val="505050"/>
                <w:sz w:val="30"/>
                <w:szCs w:val="30"/>
                <w:lang w:val="en-US"/>
              </w:rPr>
              <w:t>(</w:t>
            </w:r>
            <w:r w:rsidRPr="007A5F5B">
              <w:rPr>
                <w:bCs/>
                <w:lang w:val="en-US"/>
              </w:rPr>
              <w:t>soda OR sodas OR sugar* OR ((drink OR drinks OR beverage*) AND NOT alcohol) OR ((drink OR drinks OR beverage*) AND (sugar* OR sweeten* OR carbonated OR caloric OR energy OR soft)))</w:t>
            </w:r>
          </w:p>
        </w:tc>
        <w:tc>
          <w:tcPr>
            <w:tcW w:w="985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378041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TITLE-ABS-KEY</w:t>
            </w:r>
            <w:r w:rsidRPr="007A5F5B">
              <w:rPr>
                <w:rFonts w:ascii="Arial" w:hAnsi="Arial" w:cs="Arial"/>
                <w:color w:val="505050"/>
                <w:sz w:val="30"/>
                <w:szCs w:val="30"/>
                <w:lang w:val="en-US"/>
              </w:rPr>
              <w:t>(</w:t>
            </w:r>
            <w:r w:rsidRPr="007A5F5B">
              <w:rPr>
                <w:lang w:val="en-US"/>
              </w:rPr>
              <w:t>tax OR taxes OR taxing OR taxation OR price* OR pricing OR fiscal OR financial OR penalty OR penalties OR levy OR levies)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1045238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TITLE-ABS-KEY</w:t>
            </w:r>
            <w:r w:rsidRPr="007A5F5B">
              <w:rPr>
                <w:rFonts w:ascii="Arial" w:hAnsi="Arial" w:cs="Arial"/>
                <w:color w:val="505050"/>
                <w:sz w:val="30"/>
                <w:szCs w:val="30"/>
                <w:lang w:val="en-US"/>
              </w:rPr>
              <w:t>(</w:t>
            </w:r>
            <w:r w:rsidRPr="007A5F5B">
              <w:rPr>
                <w:lang w:val="en-US"/>
              </w:rPr>
              <w:t xml:space="preserve">political OR policy OR policies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lang w:val="en-US"/>
              </w:rPr>
              <w:t>decisionmak</w:t>
            </w:r>
            <w:proofErr w:type="spellEnd"/>
            <w:r w:rsidRPr="007A5F5B">
              <w:rPr>
                <w:lang w:val="en-US"/>
              </w:rPr>
              <w:t xml:space="preserve">* OR “decision </w:t>
            </w:r>
            <w:proofErr w:type="spellStart"/>
            <w:r w:rsidRPr="007A5F5B">
              <w:rPr>
                <w:lang w:val="en-US"/>
              </w:rPr>
              <w:t>mak</w:t>
            </w:r>
            <w:proofErr w:type="spellEnd"/>
            <w:r w:rsidRPr="007A5F5B">
              <w:rPr>
                <w:lang w:val="en-US"/>
              </w:rPr>
              <w:t>*” OR g</w:t>
            </w:r>
            <w:r w:rsidRPr="007A5F5B">
              <w:rPr>
                <w:bCs/>
                <w:lang w:val="en-US"/>
              </w:rPr>
              <w:t>overnment*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opinion*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attitude*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behavior*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bCs/>
                <w:lang w:val="en-US"/>
              </w:rPr>
              <w:t>behaviour</w:t>
            </w:r>
            <w:proofErr w:type="spellEnd"/>
            <w:r w:rsidRPr="007A5F5B">
              <w:rPr>
                <w:bCs/>
                <w:lang w:val="en-US"/>
              </w:rPr>
              <w:t>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knowledge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perception*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response*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view*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idea*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support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opposition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barrier*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accept*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argument*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implement*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bCs/>
                <w:lang w:val="en-US"/>
              </w:rPr>
              <w:t>feasibil</w:t>
            </w:r>
            <w:proofErr w:type="spellEnd"/>
            <w:r w:rsidRPr="007A5F5B">
              <w:rPr>
                <w:bCs/>
                <w:lang w:val="en-US"/>
              </w:rPr>
              <w:t>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adoption</w:t>
            </w:r>
            <w:r w:rsidRPr="007A5F5B">
              <w:rPr>
                <w:lang w:val="en-US"/>
              </w:rPr>
              <w:t xml:space="preserve"> OR motive* OR judgment* OR judgement* OR perspective* OR prefer* OR “pro-choice”)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21968180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</w:p>
        </w:tc>
        <w:tc>
          <w:tcPr>
            <w:tcW w:w="73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#1 AND #2 AND #3</w:t>
            </w:r>
          </w:p>
        </w:tc>
        <w:tc>
          <w:tcPr>
            <w:tcW w:w="98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3745</w:t>
            </w:r>
          </w:p>
        </w:tc>
      </w:tr>
    </w:tbl>
    <w:p w:rsidR="00D2766D" w:rsidRDefault="00D2766D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S1d</w:t>
      </w:r>
      <w:r w:rsidRPr="00496DCC">
        <w:rPr>
          <w:b/>
          <w:lang w:val="en-US"/>
        </w:rPr>
        <w:t xml:space="preserve">. </w:t>
      </w:r>
      <w:r w:rsidRPr="00496DCC">
        <w:rPr>
          <w:lang w:val="en-US"/>
        </w:rPr>
        <w:t>Web of Science (</w:t>
      </w:r>
      <w:r w:rsidR="007A5F5B">
        <w:rPr>
          <w:lang w:val="en-US"/>
        </w:rPr>
        <w:t>November</w:t>
      </w:r>
      <w:r w:rsidR="007A5F5B" w:rsidRPr="00496DCC">
        <w:rPr>
          <w:lang w:val="en-US"/>
        </w:rPr>
        <w:t xml:space="preserve"> </w:t>
      </w:r>
      <w:r w:rsidR="007A5F5B">
        <w:rPr>
          <w:lang w:val="en-US"/>
        </w:rPr>
        <w:t>14</w:t>
      </w:r>
      <w:r w:rsidR="007A5F5B" w:rsidRPr="007A5F5B">
        <w:rPr>
          <w:vertAlign w:val="superscript"/>
          <w:lang w:val="en-US"/>
        </w:rPr>
        <w:t>th</w:t>
      </w:r>
      <w:r w:rsidR="007A5F5B">
        <w:rPr>
          <w:lang w:val="en-US"/>
        </w:rPr>
        <w:t xml:space="preserve"> </w:t>
      </w:r>
      <w:r w:rsidR="007A5F5B" w:rsidRPr="00496DCC">
        <w:rPr>
          <w:lang w:val="en-US"/>
        </w:rPr>
        <w:t>2018</w:t>
      </w:r>
      <w:r w:rsidRPr="00496DCC">
        <w:rPr>
          <w:lang w:val="en-US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015"/>
        <w:gridCol w:w="1176"/>
      </w:tblGrid>
      <w:tr w:rsidR="00D2766D" w:rsidRPr="00CC3BE9" w:rsidTr="00E91C8A">
        <w:tc>
          <w:tcPr>
            <w:tcW w:w="761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bookmarkStart w:id="1" w:name="_Hlk516582215"/>
            <w:r w:rsidRPr="00CC3BE9">
              <w:t>Search</w:t>
            </w:r>
          </w:p>
        </w:tc>
        <w:tc>
          <w:tcPr>
            <w:tcW w:w="7283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Terms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</w:pPr>
            <w:proofErr w:type="spellStart"/>
            <w:r w:rsidRPr="00CC3BE9">
              <w:t>Results</w:t>
            </w:r>
            <w:proofErr w:type="spellEnd"/>
          </w:p>
        </w:tc>
      </w:tr>
      <w:tr w:rsidR="00D2766D" w:rsidRPr="00CC3BE9" w:rsidTr="00E91C8A">
        <w:tc>
          <w:tcPr>
            <w:tcW w:w="761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1</w:t>
            </w:r>
          </w:p>
        </w:tc>
        <w:tc>
          <w:tcPr>
            <w:tcW w:w="7283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bCs/>
                <w:lang w:val="en-US"/>
              </w:rPr>
              <w:t>TS= (“soda” OR “sodas” OR sugar* OR ((“drink” OR “drinks” OR beverage*) NOT “alcohol”) OR ((“drink” OR “drinks” OR beverage*) AND (sugar* OR  sweeten* OR “carbonated” OR “caloric” OR “energy” OR “soft”)))</w:t>
            </w:r>
          </w:p>
        </w:tc>
        <w:tc>
          <w:tcPr>
            <w:tcW w:w="1016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268519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728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>TS=(“tax” OR “taxes” OR “taxing” OR “taxation” OR price* OR “pricing” OR “fiscal” OR “financial” OR “penalty” OR “penalties” OR “levy” OR “levies”)</w:t>
            </w:r>
          </w:p>
        </w:tc>
        <w:tc>
          <w:tcPr>
            <w:tcW w:w="1016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536806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728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7A5F5B" w:rsidRDefault="007A5F5B" w:rsidP="007A5F5B">
            <w:pPr>
              <w:spacing w:line="276" w:lineRule="auto"/>
              <w:rPr>
                <w:lang w:val="en-US"/>
              </w:rPr>
            </w:pPr>
            <w:r w:rsidRPr="007A5F5B">
              <w:rPr>
                <w:lang w:val="en-US"/>
              </w:rPr>
              <w:t xml:space="preserve">TS=(“political” OR “policy” OR “policies”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lang w:val="en-US"/>
              </w:rPr>
              <w:t>decisionmak</w:t>
            </w:r>
            <w:proofErr w:type="spellEnd"/>
            <w:r w:rsidRPr="007A5F5B">
              <w:rPr>
                <w:lang w:val="en-US"/>
              </w:rPr>
              <w:t xml:space="preserve">* OR “decision </w:t>
            </w:r>
            <w:proofErr w:type="spellStart"/>
            <w:r w:rsidRPr="007A5F5B">
              <w:rPr>
                <w:lang w:val="en-US"/>
              </w:rPr>
              <w:t>mak</w:t>
            </w:r>
            <w:proofErr w:type="spellEnd"/>
            <w:r w:rsidRPr="007A5F5B">
              <w:rPr>
                <w:lang w:val="en-US"/>
              </w:rPr>
              <w:t>*” OR g</w:t>
            </w:r>
            <w:r w:rsidRPr="007A5F5B">
              <w:rPr>
                <w:bCs/>
                <w:lang w:val="en-US"/>
              </w:rPr>
              <w:t>overnment*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opinion*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attitude*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behavior*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bCs/>
                <w:lang w:val="en-US"/>
              </w:rPr>
              <w:t>behaviour</w:t>
            </w:r>
            <w:proofErr w:type="spellEnd"/>
            <w:r w:rsidRPr="007A5F5B">
              <w:rPr>
                <w:bCs/>
                <w:lang w:val="en-US"/>
              </w:rPr>
              <w:t>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“knowledge”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perception*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response*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view*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idea*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“support”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“opposition”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barrier*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accept*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argument*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implement*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 xml:space="preserve">OR </w:t>
            </w:r>
            <w:proofErr w:type="spellStart"/>
            <w:r w:rsidRPr="007A5F5B">
              <w:rPr>
                <w:bCs/>
                <w:lang w:val="en-US"/>
              </w:rPr>
              <w:t>feasibil</w:t>
            </w:r>
            <w:proofErr w:type="spellEnd"/>
            <w:r w:rsidRPr="007A5F5B">
              <w:rPr>
                <w:bCs/>
                <w:lang w:val="en-US"/>
              </w:rPr>
              <w:t>*</w:t>
            </w:r>
            <w:r w:rsidRPr="007A5F5B">
              <w:rPr>
                <w:lang w:val="en-US"/>
              </w:rPr>
              <w:t xml:space="preserve"> </w:t>
            </w:r>
            <w:r w:rsidRPr="007A5F5B">
              <w:rPr>
                <w:bCs/>
                <w:lang w:val="en-US"/>
              </w:rPr>
              <w:t>OR “adoption”</w:t>
            </w:r>
            <w:r w:rsidRPr="007A5F5B">
              <w:rPr>
                <w:lang w:val="en-US"/>
              </w:rPr>
              <w:t xml:space="preserve"> OR motive* OR judgment* OR judgement* OR perspective* OR prefer* OR “pro-choice”)</w:t>
            </w:r>
          </w:p>
        </w:tc>
        <w:tc>
          <w:tcPr>
            <w:tcW w:w="1016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12399149</w:t>
            </w:r>
          </w:p>
        </w:tc>
      </w:tr>
      <w:tr w:rsidR="00D2766D" w:rsidRPr="00CC3BE9" w:rsidTr="00E91C8A">
        <w:tc>
          <w:tcPr>
            <w:tcW w:w="761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</w:p>
        </w:tc>
        <w:tc>
          <w:tcPr>
            <w:tcW w:w="728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#1 AND #2 AND #3</w:t>
            </w:r>
          </w:p>
        </w:tc>
        <w:tc>
          <w:tcPr>
            <w:tcW w:w="1016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7A5F5B" w:rsidP="007A5F5B">
            <w:pPr>
              <w:spacing w:line="276" w:lineRule="auto"/>
              <w:rPr>
                <w:lang w:val="en-US"/>
              </w:rPr>
            </w:pPr>
            <w:r>
              <w:t>2205</w:t>
            </w:r>
          </w:p>
        </w:tc>
      </w:tr>
    </w:tbl>
    <w:p w:rsidR="00D2766D" w:rsidRDefault="00D2766D" w:rsidP="007A5F5B">
      <w:pPr>
        <w:spacing w:line="276" w:lineRule="auto"/>
        <w:rPr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7A5F5B" w:rsidRDefault="007A5F5B" w:rsidP="007A5F5B">
      <w:pPr>
        <w:spacing w:line="276" w:lineRule="auto"/>
        <w:rPr>
          <w:b/>
          <w:lang w:val="en-US"/>
        </w:rPr>
      </w:pPr>
    </w:p>
    <w:p w:rsidR="00D2766D" w:rsidRPr="00496DCC" w:rsidRDefault="00D2766D" w:rsidP="007A5F5B">
      <w:pPr>
        <w:spacing w:line="276" w:lineRule="auto"/>
        <w:rPr>
          <w:i/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S2a</w:t>
      </w:r>
      <w:r w:rsidRPr="00496DCC">
        <w:rPr>
          <w:lang w:val="en-US"/>
        </w:rPr>
        <w:t>. Methodological quality criteria from the Mixed Methods Appraisal Tool (MMAT)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D2766D" w:rsidRPr="00CC3BE9" w:rsidTr="00E91C8A">
        <w:tc>
          <w:tcPr>
            <w:tcW w:w="1980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Study design</w:t>
            </w:r>
          </w:p>
        </w:tc>
        <w:tc>
          <w:tcPr>
            <w:tcW w:w="7087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Criteria*</w:t>
            </w:r>
          </w:p>
        </w:tc>
      </w:tr>
      <w:tr w:rsidR="00D2766D" w:rsidRPr="00916338" w:rsidTr="00E91C8A"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All designs (screening questions)</w:t>
            </w:r>
          </w:p>
        </w:tc>
        <w:tc>
          <w:tcPr>
            <w:tcW w:w="708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Are there clear qualitative and quantitative research questions (or objectives), or a clear mixed methods question (or objective)?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Do the collected data allow address the research question (objective)?</w:t>
            </w:r>
          </w:p>
        </w:tc>
      </w:tr>
      <w:tr w:rsidR="00D2766D" w:rsidRPr="00916338" w:rsidTr="00E91C8A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Qualitative study or qualitative component of a mixed-method study</w:t>
            </w:r>
          </w:p>
        </w:tc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Are the sources of qualitative data (archives, documents, informants, observations) relevant to address the research question (objective)?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Is the process for analyzing qualitative data relevant to address the research question (objective)?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Is appropriate consideration given to how findings relate to the context, e.g., the setting, in which the data were collected?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Is appropriate consideration given to how findings relate to researchers’ influence, e.g., through their interactions with participants?</w:t>
            </w:r>
          </w:p>
        </w:tc>
      </w:tr>
      <w:tr w:rsidR="00D2766D" w:rsidRPr="00916338" w:rsidTr="00E91C8A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Quantitative descriptive study or quantitative component of a mixed-method study</w:t>
            </w:r>
          </w:p>
        </w:tc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Is the sampling strategy relevant to address the quantitative research question (quantitative aspect of the mixed methods question)? 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Is the sample representative of the population understudy? 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Are measurements appropriate (clear origin, or validity known, or standard instrument)? </w:t>
            </w:r>
          </w:p>
          <w:p w:rsidR="00D2766D" w:rsidRPr="00CC3BE9" w:rsidRDefault="00D2766D" w:rsidP="007A5F5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Is there an acceptable response rate (60% or above)?</w:t>
            </w:r>
          </w:p>
        </w:tc>
      </w:tr>
    </w:tbl>
    <w:p w:rsidR="00D2766D" w:rsidRPr="002E775E" w:rsidRDefault="00D2766D" w:rsidP="007A5F5B">
      <w:pPr>
        <w:spacing w:line="276" w:lineRule="auto"/>
        <w:rPr>
          <w:sz w:val="20"/>
          <w:lang w:val="en-US"/>
        </w:rPr>
      </w:pPr>
      <w:bookmarkStart w:id="2" w:name="_Hlk516582149"/>
      <w:r w:rsidRPr="002E775E">
        <w:rPr>
          <w:color w:val="000000"/>
          <w:sz w:val="20"/>
          <w:lang w:val="en-US"/>
        </w:rPr>
        <w:t xml:space="preserve">*For each methodological quality criterium answer Yes, No, or Can’t tell. A tutorial with definitions and </w:t>
      </w:r>
      <w:bookmarkEnd w:id="1"/>
      <w:r w:rsidRPr="002E775E">
        <w:rPr>
          <w:color w:val="000000"/>
          <w:sz w:val="20"/>
          <w:lang w:val="en-US"/>
        </w:rPr>
        <w:t xml:space="preserve">examples for each criterium is available in the MMAT 2011: </w:t>
      </w:r>
      <w:r w:rsidRPr="002E775E">
        <w:rPr>
          <w:sz w:val="20"/>
          <w:lang w:val="en-US"/>
        </w:rPr>
        <w:t>h</w:t>
      </w:r>
      <w:r w:rsidRPr="002E775E">
        <w:rPr>
          <w:rStyle w:val="Hyperlink"/>
          <w:color w:val="auto"/>
          <w:sz w:val="20"/>
          <w:u w:val="none"/>
          <w:lang w:val="en-US"/>
        </w:rPr>
        <w:t>ttp://mixedmethodsappraisaltoolpublic.pbworks.com</w:t>
      </w:r>
    </w:p>
    <w:bookmarkEnd w:id="2"/>
    <w:p w:rsidR="00D2766D" w:rsidRDefault="00D2766D" w:rsidP="007A5F5B">
      <w:pPr>
        <w:spacing w:line="276" w:lineRule="auto"/>
        <w:rPr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D2766D" w:rsidRPr="00496DCC" w:rsidRDefault="00D2766D" w:rsidP="007A5F5B">
      <w:pPr>
        <w:spacing w:line="276" w:lineRule="auto"/>
        <w:rPr>
          <w:i/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S2b</w:t>
      </w:r>
      <w:r w:rsidRPr="00496DCC">
        <w:rPr>
          <w:lang w:val="en-US"/>
        </w:rPr>
        <w:t xml:space="preserve">. Quality appraisal </w:t>
      </w:r>
      <w:r w:rsidR="002E775E">
        <w:rPr>
          <w:lang w:val="en-US"/>
        </w:rPr>
        <w:t>of</w:t>
      </w:r>
      <w:r w:rsidRPr="00496DCC">
        <w:rPr>
          <w:lang w:val="en-US"/>
        </w:rPr>
        <w:t xml:space="preserve"> the studies included in the qualitative synthesis.</w:t>
      </w:r>
    </w:p>
    <w:tbl>
      <w:tblPr>
        <w:tblStyle w:val="TableGrid"/>
        <w:tblW w:w="7224" w:type="dxa"/>
        <w:tblLook w:val="04A0" w:firstRow="1" w:lastRow="0" w:firstColumn="1" w:lastColumn="0" w:noHBand="0" w:noVBand="1"/>
      </w:tblPr>
      <w:tblGrid>
        <w:gridCol w:w="2372"/>
        <w:gridCol w:w="936"/>
        <w:gridCol w:w="979"/>
        <w:gridCol w:w="979"/>
        <w:gridCol w:w="979"/>
        <w:gridCol w:w="979"/>
      </w:tblGrid>
      <w:tr w:rsidR="00D2766D" w:rsidRPr="00CC3BE9" w:rsidTr="00C80955">
        <w:tc>
          <w:tcPr>
            <w:tcW w:w="237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bookmarkStart w:id="3" w:name="_Hlk517268204"/>
            <w:r w:rsidRPr="00CC3BE9">
              <w:rPr>
                <w:lang w:val="en-US"/>
              </w:rPr>
              <w:t>Author, year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Overall quality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4</w:t>
            </w:r>
          </w:p>
        </w:tc>
      </w:tr>
      <w:tr w:rsidR="00D2766D" w:rsidRPr="00CC3BE9" w:rsidTr="00C80955">
        <w:tc>
          <w:tcPr>
            <w:tcW w:w="237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Chan, 2009</w:t>
            </w:r>
          </w:p>
        </w:tc>
        <w:tc>
          <w:tcPr>
            <w:tcW w:w="9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  <w:r w:rsidR="00E91C8A">
              <w:rPr>
                <w:lang w:val="en-US"/>
              </w:rPr>
              <w:t>*</w:t>
            </w:r>
          </w:p>
        </w:tc>
        <w:tc>
          <w:tcPr>
            <w:tcW w:w="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6E2AF0" w:rsidP="007A5F5B">
            <w:pPr>
              <w:spacing w:line="276" w:lineRule="auto"/>
            </w:pPr>
            <w:r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Francis, 2017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Giabbanelli</w:t>
            </w:r>
            <w:proofErr w:type="spellEnd"/>
            <w:r w:rsidRPr="00CC3BE9">
              <w:rPr>
                <w:lang w:val="en-US"/>
              </w:rPr>
              <w:t>, 2016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  <w:r w:rsidR="00E91C8A">
              <w:rPr>
                <w:lang w:val="en-US"/>
              </w:rPr>
              <w:t>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6E2AF0" w:rsidP="007A5F5B">
            <w:pPr>
              <w:spacing w:line="276" w:lineRule="auto"/>
            </w:pPr>
            <w:r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Isett, 2015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  <w:r w:rsidR="00E91C8A">
              <w:rPr>
                <w:lang w:val="en-US"/>
              </w:rPr>
              <w:t>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6E2AF0" w:rsidP="007A5F5B">
            <w:pPr>
              <w:spacing w:line="276" w:lineRule="auto"/>
            </w:pPr>
            <w:r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Krukowski</w:t>
            </w:r>
            <w:proofErr w:type="spellEnd"/>
            <w:r w:rsidRPr="00CC3BE9">
              <w:rPr>
                <w:lang w:val="en-US"/>
              </w:rPr>
              <w:t>, 2016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Lloyd-Williams, 2014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  <w:r w:rsidR="00E91C8A">
              <w:rPr>
                <w:lang w:val="en-US"/>
              </w:rPr>
              <w:t>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6E2AF0" w:rsidRDefault="006E2AF0" w:rsidP="007A5F5B">
            <w:pPr>
              <w:spacing w:line="276" w:lineRule="auto"/>
            </w:pPr>
            <w:r w:rsidRPr="006E2AF0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Moise, 2011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Moretto, 2014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Nixon, 2015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No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Ortega-Avila, 2018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Purtle</w:t>
            </w:r>
            <w:proofErr w:type="spellEnd"/>
            <w:r w:rsidRPr="00CC3BE9">
              <w:rPr>
                <w:lang w:val="en-US"/>
              </w:rPr>
              <w:t xml:space="preserve">, 2018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No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916338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Signal, 2018</w:t>
            </w:r>
            <w:r w:rsidR="00D2766D" w:rsidRPr="00CC3BE9">
              <w:rPr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C80955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Swift, 2018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Yes</w:t>
            </w:r>
          </w:p>
        </w:tc>
      </w:tr>
      <w:tr w:rsidR="00C80955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Tamir</w:t>
            </w:r>
            <w:proofErr w:type="spellEnd"/>
            <w:r>
              <w:rPr>
                <w:lang w:val="en-US"/>
              </w:rPr>
              <w:t>, 2018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</w:pPr>
            <w:r w:rsidRPr="00CC3BE9">
              <w:t>No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Thomas-Meyer,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Thow</w:t>
            </w:r>
            <w:proofErr w:type="spellEnd"/>
            <w:r w:rsidRPr="00CC3BE9">
              <w:rPr>
                <w:lang w:val="en-US"/>
              </w:rPr>
              <w:t xml:space="preserve">, 2011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No</w:t>
            </w:r>
          </w:p>
        </w:tc>
      </w:tr>
      <w:tr w:rsidR="00D2766D" w:rsidRPr="00CC3BE9" w:rsidTr="00C80955">
        <w:tc>
          <w:tcPr>
            <w:tcW w:w="23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Visram</w:t>
            </w:r>
            <w:proofErr w:type="spellEnd"/>
            <w:r w:rsidRPr="00CC3BE9">
              <w:rPr>
                <w:lang w:val="en-US"/>
              </w:rPr>
              <w:t xml:space="preserve">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****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  <w:tc>
          <w:tcPr>
            <w:tcW w:w="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</w:pPr>
            <w:r w:rsidRPr="00CC3BE9">
              <w:t>Yes</w:t>
            </w:r>
          </w:p>
        </w:tc>
      </w:tr>
      <w:bookmarkEnd w:id="3"/>
    </w:tbl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2E775E" w:rsidRDefault="002E775E" w:rsidP="007A5F5B">
      <w:pPr>
        <w:spacing w:line="276" w:lineRule="auto"/>
        <w:rPr>
          <w:b/>
          <w:lang w:val="en-US"/>
        </w:rPr>
      </w:pPr>
    </w:p>
    <w:p w:rsidR="00D2766D" w:rsidRPr="00496DCC" w:rsidRDefault="00D2766D" w:rsidP="007A5F5B">
      <w:pPr>
        <w:spacing w:line="276" w:lineRule="auto"/>
        <w:rPr>
          <w:lang w:val="en-US"/>
        </w:rPr>
      </w:pPr>
      <w:r w:rsidRPr="00496DCC">
        <w:rPr>
          <w:b/>
          <w:lang w:val="en-US"/>
        </w:rPr>
        <w:t xml:space="preserve">Table </w:t>
      </w:r>
      <w:r>
        <w:rPr>
          <w:b/>
          <w:lang w:val="en-US"/>
        </w:rPr>
        <w:t>S2c</w:t>
      </w:r>
      <w:r w:rsidRPr="00496DCC">
        <w:rPr>
          <w:lang w:val="en-US"/>
        </w:rPr>
        <w:t>. Quality appraisal</w:t>
      </w:r>
      <w:r w:rsidR="002E775E">
        <w:rPr>
          <w:lang w:val="en-US"/>
        </w:rPr>
        <w:t xml:space="preserve"> of</w:t>
      </w:r>
      <w:r w:rsidRPr="00496DCC">
        <w:rPr>
          <w:lang w:val="en-US"/>
        </w:rPr>
        <w:t xml:space="preserve"> the studies included in the quantitative synthesis.</w:t>
      </w:r>
    </w:p>
    <w:tbl>
      <w:tblPr>
        <w:tblStyle w:val="TableGrid"/>
        <w:tblW w:w="8103" w:type="dxa"/>
        <w:tblLook w:val="04A0" w:firstRow="1" w:lastRow="0" w:firstColumn="1" w:lastColumn="0" w:noHBand="0" w:noVBand="1"/>
      </w:tblPr>
      <w:tblGrid>
        <w:gridCol w:w="2367"/>
        <w:gridCol w:w="936"/>
        <w:gridCol w:w="1200"/>
        <w:gridCol w:w="1200"/>
        <w:gridCol w:w="1200"/>
        <w:gridCol w:w="1200"/>
      </w:tblGrid>
      <w:tr w:rsidR="00C80955" w:rsidRPr="00CC3BE9" w:rsidTr="00C80955">
        <w:tc>
          <w:tcPr>
            <w:tcW w:w="2367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Author, year (reference)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Overall quality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4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141375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141375">
              <w:t>Álvarez</w:t>
            </w:r>
            <w:proofErr w:type="spellEnd"/>
            <w:r w:rsidRPr="00141375">
              <w:t>-Sánchez, 2018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****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Barry, 2013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Brock,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Comans</w:t>
            </w:r>
            <w:proofErr w:type="spellEnd"/>
            <w:r w:rsidRPr="00CC3BE9">
              <w:rPr>
                <w:lang w:val="en-US"/>
              </w:rPr>
              <w:t xml:space="preserve">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Can’t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916338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Curry, 2018</w:t>
            </w:r>
            <w:r w:rsidR="00C80955" w:rsidRPr="00CC3BE9">
              <w:rPr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Donaldson, 2015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Farrell, 2018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Gollust</w:t>
            </w:r>
            <w:proofErr w:type="spellEnd"/>
            <w:r w:rsidRPr="00CC3BE9">
              <w:rPr>
                <w:lang w:val="en-US"/>
              </w:rPr>
              <w:t xml:space="preserve">, 2014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Gollust</w:t>
            </w:r>
            <w:proofErr w:type="spellEnd"/>
            <w:r w:rsidRPr="00CC3BE9">
              <w:rPr>
                <w:lang w:val="en-US"/>
              </w:rPr>
              <w:t xml:space="preserve">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Julia, 2015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Moretto</w:t>
            </w:r>
            <w:proofErr w:type="spellEnd"/>
            <w:r w:rsidRPr="00CC3BE9">
              <w:rPr>
                <w:lang w:val="en-US"/>
              </w:rPr>
              <w:t xml:space="preserve">, 2014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Morley, 2012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Niederdeppe</w:t>
            </w:r>
            <w:proofErr w:type="spellEnd"/>
            <w:r w:rsidRPr="00CC3BE9">
              <w:rPr>
                <w:lang w:val="en-US"/>
              </w:rPr>
              <w:t xml:space="preserve">, 2014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Petrescu</w:t>
            </w:r>
            <w:proofErr w:type="spellEnd"/>
            <w:r w:rsidRPr="00CC3BE9">
              <w:rPr>
                <w:lang w:val="en-US"/>
              </w:rPr>
              <w:t xml:space="preserve">, UK, 2016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Petrescu</w:t>
            </w:r>
            <w:proofErr w:type="spellEnd"/>
            <w:r w:rsidRPr="00CC3BE9">
              <w:rPr>
                <w:lang w:val="en-US"/>
              </w:rPr>
              <w:t xml:space="preserve">, US, 2016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Rivard</w:t>
            </w:r>
            <w:proofErr w:type="spellEnd"/>
            <w:r w:rsidRPr="00CC3BE9">
              <w:rPr>
                <w:lang w:val="en-US"/>
              </w:rPr>
              <w:t xml:space="preserve">, 2012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Roh</w:t>
            </w:r>
            <w:proofErr w:type="spellEnd"/>
            <w:r w:rsidRPr="00CC3BE9">
              <w:rPr>
                <w:lang w:val="en-US"/>
              </w:rPr>
              <w:t xml:space="preserve">, Study 2, 2016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Roh</w:t>
            </w:r>
            <w:proofErr w:type="spellEnd"/>
            <w:r w:rsidRPr="00CC3BE9">
              <w:rPr>
                <w:lang w:val="en-US"/>
              </w:rPr>
              <w:t xml:space="preserve">, Study 3, 2016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Sainsbury, 2018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Scully, 2017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Simon, 2014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Swift, 2018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***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t>Can</w:t>
            </w:r>
            <w:r>
              <w:t>’</w:t>
            </w:r>
            <w:r w:rsidRPr="00CC3BE9">
              <w:t>t</w:t>
            </w:r>
            <w:proofErr w:type="spellEnd"/>
            <w:r w:rsidRPr="00CC3BE9">
              <w:t xml:space="preserve"> </w:t>
            </w:r>
            <w:proofErr w:type="spellStart"/>
            <w:r w:rsidRPr="00CC3BE9">
              <w:t>tell</w:t>
            </w:r>
            <w:proofErr w:type="spellEnd"/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proofErr w:type="spellStart"/>
            <w:r w:rsidRPr="00CC3BE9">
              <w:rPr>
                <w:lang w:val="en-US"/>
              </w:rPr>
              <w:t>Tabak</w:t>
            </w:r>
            <w:proofErr w:type="spellEnd"/>
            <w:r w:rsidRPr="00CC3BE9">
              <w:rPr>
                <w:lang w:val="en-US"/>
              </w:rPr>
              <w:t xml:space="preserve">, 2013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 xml:space="preserve">Yes 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No</w:t>
            </w:r>
          </w:p>
        </w:tc>
      </w:tr>
      <w:tr w:rsidR="00C80955" w:rsidRPr="00CC3BE9" w:rsidTr="00C80955">
        <w:tc>
          <w:tcPr>
            <w:tcW w:w="2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2E775E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Wolfson, </w:t>
            </w:r>
            <w:r>
              <w:rPr>
                <w:lang w:val="en-US"/>
              </w:rPr>
              <w:t>Policy Support Survey</w:t>
            </w:r>
            <w:r w:rsidRPr="00CC3BE9">
              <w:rPr>
                <w:lang w:val="en-US"/>
              </w:rPr>
              <w:t xml:space="preserve">, 2015 </w:t>
            </w:r>
          </w:p>
        </w:tc>
        <w:tc>
          <w:tcPr>
            <w:tcW w:w="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7A5F5B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 w:rsidRPr="00CC3BE9">
              <w:t>Yes</w:t>
            </w:r>
          </w:p>
        </w:tc>
        <w:tc>
          <w:tcPr>
            <w:tcW w:w="12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0955" w:rsidRPr="00CC3BE9" w:rsidRDefault="00C80955" w:rsidP="00F00C0E">
            <w:pPr>
              <w:spacing w:line="276" w:lineRule="auto"/>
              <w:rPr>
                <w:lang w:val="en-US"/>
              </w:rPr>
            </w:pPr>
            <w:r>
              <w:t>No</w:t>
            </w:r>
          </w:p>
        </w:tc>
      </w:tr>
    </w:tbl>
    <w:p w:rsidR="00D2766D" w:rsidRPr="001F4767" w:rsidRDefault="00D2766D" w:rsidP="007A5F5B">
      <w:pPr>
        <w:pStyle w:val="Heading1"/>
        <w:spacing w:line="276" w:lineRule="auto"/>
        <w:rPr>
          <w:rFonts w:ascii="Times New Roman" w:hAnsi="Times New Roman" w:cs="Times New Roman"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C80955" w:rsidRDefault="00C80955" w:rsidP="007A5F5B">
      <w:pPr>
        <w:spacing w:line="276" w:lineRule="auto"/>
        <w:rPr>
          <w:b/>
          <w:lang w:val="en-US"/>
        </w:rPr>
      </w:pPr>
    </w:p>
    <w:p w:rsidR="00EB63FA" w:rsidRDefault="00EB63FA" w:rsidP="007A5F5B">
      <w:pPr>
        <w:spacing w:line="276" w:lineRule="auto"/>
        <w:rPr>
          <w:b/>
          <w:lang w:val="en-US"/>
        </w:rPr>
      </w:pPr>
    </w:p>
    <w:p w:rsidR="00EB63FA" w:rsidRDefault="00EB63FA" w:rsidP="007A5F5B">
      <w:pPr>
        <w:spacing w:line="276" w:lineRule="auto"/>
        <w:rPr>
          <w:b/>
          <w:lang w:val="en-US"/>
        </w:rPr>
      </w:pPr>
    </w:p>
    <w:p w:rsidR="00D2766D" w:rsidRDefault="00D2766D" w:rsidP="007A5F5B">
      <w:pPr>
        <w:spacing w:line="276" w:lineRule="auto"/>
        <w:rPr>
          <w:b/>
          <w:lang w:val="en-US"/>
        </w:rPr>
      </w:pPr>
    </w:p>
    <w:p w:rsidR="00D2766D" w:rsidRPr="005C209D" w:rsidRDefault="00D2766D" w:rsidP="007A5F5B">
      <w:pPr>
        <w:spacing w:line="276" w:lineRule="auto"/>
        <w:rPr>
          <w:i/>
          <w:lang w:val="en-US"/>
        </w:rPr>
      </w:pPr>
      <w:r>
        <w:rPr>
          <w:b/>
          <w:lang w:val="en-US"/>
        </w:rPr>
        <w:t>Table S3</w:t>
      </w:r>
      <w:r>
        <w:rPr>
          <w:lang w:val="en-US"/>
        </w:rPr>
        <w:t xml:space="preserve">. </w:t>
      </w:r>
      <w:r w:rsidRPr="00DA6783">
        <w:rPr>
          <w:lang w:val="en-US"/>
        </w:rPr>
        <w:t>Criteria for the extraction of proportions.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D2766D" w:rsidRPr="00CC3BE9" w:rsidTr="00E91C8A">
        <w:tc>
          <w:tcPr>
            <w:tcW w:w="212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Response option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Method</w:t>
            </w:r>
          </w:p>
        </w:tc>
      </w:tr>
      <w:tr w:rsidR="00D2766D" w:rsidRPr="00916338" w:rsidTr="00E91C8A">
        <w:tc>
          <w:tcPr>
            <w:tcW w:w="212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Dichotomous (yes/no) </w:t>
            </w:r>
          </w:p>
        </w:tc>
        <w:tc>
          <w:tcPr>
            <w:tcW w:w="694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choosing either ‘yes’ or ‘no’,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Yes/unsure/no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choosing either ‘yes’ or ‘no’,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4-point scale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choosing 3 or 4 OR the proportion of participants choosing 1 or 2,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5-point scale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choosing 4 or 5 OR the proportion of participants choosing 1 or 2,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7-point scale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choosing within the range of 5-7 OR the proportion of participants choosing 1-3,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10-point scale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responding within the range of 1-4 OR the proportion of participants responding within the range of 7-10, depending on which indicated support</w:t>
            </w:r>
          </w:p>
        </w:tc>
      </w:tr>
      <w:tr w:rsidR="00D2766D" w:rsidRPr="00916338" w:rsidTr="00E91C8A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 xml:space="preserve">100-point scale </w:t>
            </w:r>
          </w:p>
        </w:tc>
        <w:tc>
          <w:tcPr>
            <w:tcW w:w="6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D2766D" w:rsidRPr="00CC3BE9" w:rsidRDefault="00D2766D" w:rsidP="007A5F5B">
            <w:pPr>
              <w:spacing w:line="276" w:lineRule="auto"/>
              <w:rPr>
                <w:lang w:val="en-US"/>
              </w:rPr>
            </w:pPr>
            <w:r w:rsidRPr="00CC3BE9">
              <w:rPr>
                <w:lang w:val="en-US"/>
              </w:rPr>
              <w:t>The proportion of participants responding within the range of 1-40 OR the proportion of participants responding within the range of 70-100, depending on which indicated support</w:t>
            </w:r>
          </w:p>
        </w:tc>
      </w:tr>
    </w:tbl>
    <w:p w:rsidR="00D2766D" w:rsidRPr="002E775E" w:rsidRDefault="00D2766D" w:rsidP="007A5F5B">
      <w:pPr>
        <w:spacing w:line="276" w:lineRule="auto"/>
        <w:rPr>
          <w:rStyle w:val="Hyperlink"/>
          <w:rFonts w:eastAsia="Times New Roman"/>
          <w:color w:val="auto"/>
          <w:sz w:val="20"/>
          <w:u w:val="none"/>
          <w:lang w:val="en-US"/>
        </w:rPr>
      </w:pPr>
      <w:r w:rsidRPr="002E775E">
        <w:rPr>
          <w:rFonts w:eastAsia="Times New Roman"/>
          <w:color w:val="000000"/>
          <w:sz w:val="20"/>
          <w:lang w:val="en-US"/>
        </w:rPr>
        <w:t xml:space="preserve">Adapted from </w:t>
      </w:r>
      <w:proofErr w:type="spellStart"/>
      <w:r w:rsidRPr="002E775E">
        <w:rPr>
          <w:rFonts w:eastAsia="Times New Roman"/>
          <w:sz w:val="20"/>
          <w:lang w:val="en-US"/>
        </w:rPr>
        <w:t>Sheals</w:t>
      </w:r>
      <w:proofErr w:type="spellEnd"/>
      <w:r w:rsidRPr="002E775E">
        <w:rPr>
          <w:rFonts w:eastAsia="Times New Roman"/>
          <w:sz w:val="20"/>
          <w:lang w:val="en-US"/>
        </w:rPr>
        <w:t xml:space="preserve"> </w:t>
      </w:r>
      <w:r w:rsidRPr="002E775E">
        <w:rPr>
          <w:rFonts w:eastAsia="Times New Roman"/>
          <w:i/>
          <w:sz w:val="20"/>
          <w:lang w:val="en-US"/>
        </w:rPr>
        <w:t>et al</w:t>
      </w:r>
      <w:r w:rsidRPr="002E775E">
        <w:rPr>
          <w:rFonts w:eastAsia="Times New Roman"/>
          <w:sz w:val="20"/>
          <w:lang w:val="en-US"/>
        </w:rPr>
        <w:t xml:space="preserve">.: </w:t>
      </w:r>
      <w:r w:rsidRPr="002E775E">
        <w:rPr>
          <w:rStyle w:val="Hyperlink"/>
          <w:rFonts w:eastAsia="Times New Roman"/>
          <w:color w:val="auto"/>
          <w:sz w:val="20"/>
          <w:u w:val="none"/>
          <w:lang w:val="en-US"/>
        </w:rPr>
        <w:t>https://www.ncbi.nlm.nih.gov/pmc/articles/PMC5025720/</w:t>
      </w: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Default="00D2766D" w:rsidP="007A5F5B">
      <w:pPr>
        <w:spacing w:line="276" w:lineRule="auto"/>
        <w:rPr>
          <w:rFonts w:eastAsia="Times New Roman"/>
          <w:color w:val="000000"/>
          <w:sz w:val="20"/>
          <w:lang w:val="en-US"/>
        </w:rPr>
      </w:pPr>
    </w:p>
    <w:p w:rsidR="00D2766D" w:rsidRPr="00C75B78" w:rsidRDefault="00D2766D" w:rsidP="007A5F5B">
      <w:pPr>
        <w:spacing w:line="276" w:lineRule="auto"/>
        <w:rPr>
          <w:rFonts w:eastAsia="Times New Roman"/>
          <w:color w:val="000000"/>
          <w:lang w:val="en-US"/>
        </w:rPr>
      </w:pPr>
    </w:p>
    <w:p w:rsidR="0017325A" w:rsidRPr="005A2937" w:rsidRDefault="0017325A" w:rsidP="007A5F5B">
      <w:pPr>
        <w:spacing w:line="276" w:lineRule="auto"/>
        <w:rPr>
          <w:lang w:val="en-US"/>
        </w:rPr>
      </w:pPr>
    </w:p>
    <w:sectPr w:rsidR="0017325A" w:rsidRPr="005A2937" w:rsidSect="00D276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2169"/>
    <w:multiLevelType w:val="hybridMultilevel"/>
    <w:tmpl w:val="FBD81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41F32"/>
    <w:multiLevelType w:val="hybridMultilevel"/>
    <w:tmpl w:val="F5A41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933B5"/>
    <w:multiLevelType w:val="hybridMultilevel"/>
    <w:tmpl w:val="D2548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13BEA"/>
    <w:multiLevelType w:val="hybridMultilevel"/>
    <w:tmpl w:val="64A6A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7"/>
    <w:rsid w:val="00141375"/>
    <w:rsid w:val="0017325A"/>
    <w:rsid w:val="002E775E"/>
    <w:rsid w:val="00487A16"/>
    <w:rsid w:val="005A2937"/>
    <w:rsid w:val="006E2AF0"/>
    <w:rsid w:val="007A5F5B"/>
    <w:rsid w:val="00916338"/>
    <w:rsid w:val="009D7059"/>
    <w:rsid w:val="00A509BB"/>
    <w:rsid w:val="00A95678"/>
    <w:rsid w:val="00C80955"/>
    <w:rsid w:val="00D2766D"/>
    <w:rsid w:val="00E430B3"/>
    <w:rsid w:val="00E91C8A"/>
    <w:rsid w:val="00E967F8"/>
    <w:rsid w:val="00EB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9085"/>
  <w15:docId w15:val="{1CC9E9C3-5E4E-415B-8AFE-8957DF87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937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0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5A2937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0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 w:eastAsia="nl-NL"/>
    </w:rPr>
  </w:style>
  <w:style w:type="paragraph" w:styleId="ListParagraph">
    <w:name w:val="List Paragraph"/>
    <w:basedOn w:val="Normal"/>
    <w:uiPriority w:val="34"/>
    <w:qFormat/>
    <w:rsid w:val="009D70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276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table" w:styleId="TableGrid">
    <w:name w:val="Table Grid"/>
    <w:basedOn w:val="TableNormal"/>
    <w:uiPriority w:val="39"/>
    <w:rsid w:val="00D2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66D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27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66D"/>
    <w:rPr>
      <w:rFonts w:ascii="Times New Roman" w:hAnsi="Times New Roman" w:cs="Times New Roman"/>
      <w:sz w:val="20"/>
      <w:szCs w:val="20"/>
      <w:lang w:val="nl-NL" w:eastAsia="nl-NL"/>
    </w:rPr>
  </w:style>
  <w:style w:type="character" w:styleId="LineNumber">
    <w:name w:val="line number"/>
    <w:basedOn w:val="DefaultParagraphFont"/>
    <w:uiPriority w:val="99"/>
    <w:semiHidden/>
    <w:unhideWhenUsed/>
    <w:rsid w:val="00D2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1492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Eykelenboom</dc:creator>
  <cp:keywords/>
  <dc:description/>
  <cp:lastModifiedBy>Eykelenboom, M.</cp:lastModifiedBy>
  <cp:revision>3</cp:revision>
  <dcterms:created xsi:type="dcterms:W3CDTF">2019-08-27T17:32:00Z</dcterms:created>
  <dcterms:modified xsi:type="dcterms:W3CDTF">2019-08-27T17:32:00Z</dcterms:modified>
</cp:coreProperties>
</file>