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3E" w:rsidRPr="00872B3E" w:rsidRDefault="00872B3E" w:rsidP="00872B3E">
      <w:pPr>
        <w:pStyle w:val="NormalWeb"/>
        <w:rPr>
          <w:b/>
          <w:sz w:val="21"/>
          <w:szCs w:val="21"/>
        </w:rPr>
      </w:pPr>
      <w:r w:rsidRPr="00872B3E">
        <w:rPr>
          <w:b/>
          <w:sz w:val="21"/>
          <w:szCs w:val="21"/>
        </w:rPr>
        <w:t xml:space="preserve">Risk of bias summary: review authors' </w:t>
      </w:r>
      <w:r w:rsidRPr="00872B3E">
        <w:rPr>
          <w:b/>
          <w:sz w:val="21"/>
          <w:szCs w:val="21"/>
        </w:rPr>
        <w:t>judgments</w:t>
      </w:r>
      <w:r w:rsidRPr="00872B3E">
        <w:rPr>
          <w:b/>
          <w:sz w:val="21"/>
          <w:szCs w:val="21"/>
        </w:rPr>
        <w:t xml:space="preserve"> about each risk of bi</w:t>
      </w:r>
      <w:r>
        <w:rPr>
          <w:b/>
          <w:sz w:val="21"/>
          <w:szCs w:val="21"/>
        </w:rPr>
        <w:t>as item for each included study</w:t>
      </w:r>
    </w:p>
    <w:p w:rsidR="000D11F6" w:rsidRDefault="00872B3E">
      <w:r w:rsidRPr="00F1614B">
        <w:rPr>
          <w:b/>
          <w:noProof/>
        </w:rPr>
        <w:drawing>
          <wp:inline distT="0" distB="0" distL="0" distR="0" wp14:anchorId="72BC41F6" wp14:editId="3B3B819D">
            <wp:extent cx="1898015" cy="82296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11F6" w:rsidSect="003D29FA"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B3E"/>
    <w:rsid w:val="000D11F6"/>
    <w:rsid w:val="0087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B3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72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B3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72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2019-09-14T16:29:00Z</dcterms:created>
  <dcterms:modified xsi:type="dcterms:W3CDTF">2019-09-14T16:31:00Z</dcterms:modified>
</cp:coreProperties>
</file>