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7AD" w:rsidRDefault="004D47AD" w:rsidP="004D47AD">
      <w:pPr>
        <w:jc w:val="center"/>
        <w:rPr>
          <w:b/>
        </w:rPr>
      </w:pPr>
      <w:bookmarkStart w:id="0" w:name="_GoBack"/>
      <w:bookmarkEnd w:id="0"/>
      <w:r>
        <w:rPr>
          <w:b/>
        </w:rPr>
        <w:t>Additional File 3: ‘If-Then’ Table to Inform the BCT Logic Model of the NHS-DPP</w:t>
      </w:r>
    </w:p>
    <w:p w:rsidR="004D47AD" w:rsidRDefault="004D47AD" w:rsidP="004D47AD">
      <w:pPr>
        <w:rPr>
          <w:i/>
        </w:rPr>
      </w:pPr>
      <w:r>
        <w:rPr>
          <w:i/>
        </w:rPr>
        <w:t xml:space="preserve">Note: Extracted data in the ‘If’ and ‘Then’ rows of the table was taken directly from the NICE PH38 (2012) guideline which gave more detailed information about the behaviour change content that should be included in the intervention. Extracted data in the ‘So That’ and ‘Therefore’ rows of the table were taken from the </w:t>
      </w:r>
      <w:proofErr w:type="spellStart"/>
      <w:r>
        <w:rPr>
          <w:i/>
        </w:rPr>
        <w:t>Ashra</w:t>
      </w:r>
      <w:proofErr w:type="spellEnd"/>
      <w:r>
        <w:rPr>
          <w:i/>
        </w:rPr>
        <w:t xml:space="preserve"> et al. (2015) systematic review and meta-analysis and the NHS-DPP Service Specification (2016).</w:t>
      </w:r>
    </w:p>
    <w:p w:rsidR="004D47AD" w:rsidRPr="00FE3A14" w:rsidRDefault="004D47AD" w:rsidP="004D47AD">
      <w:r w:rsidRPr="00FE3A14">
        <w:t>References:</w:t>
      </w:r>
    </w:p>
    <w:p w:rsidR="004D47AD" w:rsidRDefault="004D47AD" w:rsidP="004D47AD">
      <w:pPr>
        <w:rPr>
          <w:rStyle w:val="Hyperlink"/>
        </w:rPr>
      </w:pPr>
      <w:proofErr w:type="spellStart"/>
      <w:r w:rsidRPr="00E955B6">
        <w:rPr>
          <w:rFonts w:cstheme="minorHAnsi"/>
          <w:shd w:val="clear" w:color="auto" w:fill="FFFFFF"/>
        </w:rPr>
        <w:t>Ashra</w:t>
      </w:r>
      <w:proofErr w:type="spellEnd"/>
      <w:r w:rsidRPr="00E955B6">
        <w:rPr>
          <w:rFonts w:cstheme="minorHAnsi"/>
          <w:shd w:val="clear" w:color="auto" w:fill="FFFFFF"/>
        </w:rPr>
        <w:t xml:space="preserve"> NB, </w:t>
      </w:r>
      <w:proofErr w:type="spellStart"/>
      <w:r w:rsidRPr="00E955B6">
        <w:rPr>
          <w:rFonts w:cstheme="minorHAnsi"/>
          <w:shd w:val="clear" w:color="auto" w:fill="FFFFFF"/>
        </w:rPr>
        <w:t>Spong</w:t>
      </w:r>
      <w:proofErr w:type="spellEnd"/>
      <w:r w:rsidRPr="00E955B6">
        <w:rPr>
          <w:rFonts w:cstheme="minorHAnsi"/>
          <w:shd w:val="clear" w:color="auto" w:fill="FFFFFF"/>
        </w:rPr>
        <w:t xml:space="preserve"> R, Carter P, Davies MJ, Dunkley A, Gillies C. A systematic review and meta-analysis assessing the effectiveness of pragmatic lifestyle interventions for the prevention of type 2 diabetes mellitus in routine practice. London: Public Health England. 2015. </w:t>
      </w:r>
      <w:hyperlink r:id="rId6" w:history="1">
        <w:r w:rsidRPr="0011417A">
          <w:rPr>
            <w:rStyle w:val="Hyperlink"/>
          </w:rPr>
          <w:t>https://assets.publishing.service.gov.uk/government/uploads/system/uploads/attachment_data/file/456147/PHE_Evidence_Review_of_diabetes_prevention_programmes-_FINAL.pdf</w:t>
        </w:r>
      </w:hyperlink>
    </w:p>
    <w:p w:rsidR="004D47AD" w:rsidRDefault="004D47AD" w:rsidP="004D47AD">
      <w:r w:rsidRPr="0039095C">
        <w:t xml:space="preserve">NHS England. </w:t>
      </w:r>
      <w:proofErr w:type="gramStart"/>
      <w:r w:rsidRPr="0039095C">
        <w:t>Service Specification No. 1: Provision of behavioural interventions for people with non-diabetic hyperglycaemia.</w:t>
      </w:r>
      <w:proofErr w:type="gramEnd"/>
      <w:r w:rsidRPr="0039095C">
        <w:t xml:space="preserve"> </w:t>
      </w:r>
      <w:proofErr w:type="gramStart"/>
      <w:r w:rsidRPr="0039095C">
        <w:t>[Version 01].</w:t>
      </w:r>
      <w:proofErr w:type="gramEnd"/>
      <w:r w:rsidRPr="0039095C">
        <w:t xml:space="preserve"> 2016. </w:t>
      </w:r>
      <w:hyperlink r:id="rId7" w:history="1">
        <w:r w:rsidRPr="0039095C">
          <w:rPr>
            <w:rStyle w:val="Hyperlink"/>
          </w:rPr>
          <w:t>https://www.england.nhs.uk/wp-content/uploads/2016/08/dpp-service-spec-aug16.pdf</w:t>
        </w:r>
      </w:hyperlink>
    </w:p>
    <w:p w:rsidR="004D47AD" w:rsidRPr="0039095C" w:rsidRDefault="004D47AD" w:rsidP="004D47AD">
      <w:proofErr w:type="gramStart"/>
      <w:r w:rsidRPr="0011417A">
        <w:t>National Institute for Health and Care Excellence (NICE).</w:t>
      </w:r>
      <w:proofErr w:type="gramEnd"/>
      <w:r w:rsidRPr="0011417A">
        <w:t xml:space="preserve"> PH38 Type 2 diabetes: Prevention in people at high risk. London: National Institute for Health and Care Excellence (Updated September 2017). 2012. </w:t>
      </w:r>
      <w:hyperlink r:id="rId8" w:history="1">
        <w:r w:rsidRPr="0011417A">
          <w:rPr>
            <w:rStyle w:val="Hyperlink"/>
          </w:rPr>
          <w:t>https://www.nice.org.uk/guidance/ph38/resources/type-2-diabetes-prevention-in-people-at-high-risk-pdf-1996304192197</w:t>
        </w:r>
      </w:hyperlink>
    </w:p>
    <w:p w:rsidR="004D47AD" w:rsidRDefault="004D47AD" w:rsidP="004D47AD">
      <w:pPr>
        <w:rPr>
          <w:b/>
        </w:rPr>
      </w:pPr>
    </w:p>
    <w:p w:rsidR="004D47AD" w:rsidRPr="00715974" w:rsidRDefault="004D47AD" w:rsidP="004D47AD">
      <w:pPr>
        <w:rPr>
          <w:b/>
        </w:rPr>
      </w:pPr>
      <w:r>
        <w:rPr>
          <w:b/>
        </w:rPr>
        <w:t>Table to Inform Logic Model for I</w:t>
      </w:r>
      <w:r w:rsidRPr="00CF45E9">
        <w:rPr>
          <w:b/>
        </w:rPr>
        <w:t>nclusion of BCTs in DPP</w:t>
      </w:r>
    </w:p>
    <w:tbl>
      <w:tblPr>
        <w:tblStyle w:val="TableGrid"/>
        <w:tblW w:w="15446" w:type="dxa"/>
        <w:tblLook w:val="04A0" w:firstRow="1" w:lastRow="0" w:firstColumn="1" w:lastColumn="0" w:noHBand="0" w:noVBand="1"/>
      </w:tblPr>
      <w:tblGrid>
        <w:gridCol w:w="15446"/>
      </w:tblGrid>
      <w:tr w:rsidR="004D47AD" w:rsidTr="009B4F26">
        <w:trPr>
          <w:trHeight w:val="554"/>
        </w:trPr>
        <w:tc>
          <w:tcPr>
            <w:tcW w:w="15446" w:type="dxa"/>
          </w:tcPr>
          <w:p w:rsidR="004D47AD" w:rsidRPr="00CF45E9" w:rsidRDefault="004D47AD" w:rsidP="009B4F26">
            <w:pPr>
              <w:rPr>
                <w:b/>
              </w:rPr>
            </w:pPr>
            <w:r>
              <w:rPr>
                <w:b/>
              </w:rPr>
              <w:t>IF:</w:t>
            </w:r>
          </w:p>
        </w:tc>
      </w:tr>
      <w:tr w:rsidR="004D47AD" w:rsidTr="009B4F26">
        <w:trPr>
          <w:trHeight w:val="826"/>
        </w:trPr>
        <w:tc>
          <w:tcPr>
            <w:tcW w:w="15446" w:type="dxa"/>
            <w:shd w:val="clear" w:color="auto" w:fill="E2EFD9" w:themeFill="accent6" w:themeFillTint="33"/>
          </w:tcPr>
          <w:p w:rsidR="004D47AD" w:rsidRPr="00CF45E9" w:rsidRDefault="004D47AD" w:rsidP="004D47AD">
            <w:pPr>
              <w:pStyle w:val="ListParagraph"/>
              <w:numPr>
                <w:ilvl w:val="0"/>
                <w:numId w:val="4"/>
              </w:numPr>
              <w:spacing w:after="0" w:line="240" w:lineRule="auto"/>
            </w:pPr>
            <w:r>
              <w:t>Information and practical tools on nutrition, physical activity and weight management are provided at optimal timing,</w:t>
            </w:r>
          </w:p>
          <w:p w:rsidR="004D47AD" w:rsidRPr="00CF45E9" w:rsidRDefault="004D47AD" w:rsidP="004D47AD">
            <w:pPr>
              <w:pStyle w:val="ListParagraph"/>
              <w:numPr>
                <w:ilvl w:val="0"/>
                <w:numId w:val="4"/>
              </w:numPr>
              <w:spacing w:after="0" w:line="240" w:lineRule="auto"/>
            </w:pPr>
            <w:r>
              <w:t>High-quality communication of risks is provided, and</w:t>
            </w:r>
          </w:p>
          <w:p w:rsidR="004D47AD" w:rsidRPr="00CF45E9" w:rsidRDefault="004D47AD" w:rsidP="004D47AD">
            <w:pPr>
              <w:pStyle w:val="ListParagraph"/>
              <w:numPr>
                <w:ilvl w:val="0"/>
                <w:numId w:val="4"/>
              </w:numPr>
              <w:spacing w:after="0" w:line="240" w:lineRule="auto"/>
            </w:pPr>
            <w:r>
              <w:t>There is a discussion about the risks and benefits of lifestyle change</w:t>
            </w:r>
          </w:p>
        </w:tc>
      </w:tr>
      <w:tr w:rsidR="004D47AD" w:rsidTr="009B4F26">
        <w:trPr>
          <w:trHeight w:val="291"/>
        </w:trPr>
        <w:tc>
          <w:tcPr>
            <w:tcW w:w="15446" w:type="dxa"/>
          </w:tcPr>
          <w:p w:rsidR="004D47AD" w:rsidRPr="0039095C" w:rsidRDefault="004D47AD" w:rsidP="009B4F26">
            <w:pPr>
              <w:rPr>
                <w:sz w:val="10"/>
              </w:rPr>
            </w:pPr>
          </w:p>
        </w:tc>
      </w:tr>
      <w:tr w:rsidR="004D47AD" w:rsidTr="009B4F26">
        <w:tc>
          <w:tcPr>
            <w:tcW w:w="15446" w:type="dxa"/>
            <w:shd w:val="clear" w:color="auto" w:fill="EDEDED" w:themeFill="accent3" w:themeFillTint="33"/>
          </w:tcPr>
          <w:p w:rsidR="004D47AD" w:rsidRPr="00CF45E9" w:rsidRDefault="004D47AD" w:rsidP="004D47AD">
            <w:pPr>
              <w:pStyle w:val="ListParagraph"/>
              <w:numPr>
                <w:ilvl w:val="0"/>
                <w:numId w:val="4"/>
              </w:numPr>
              <w:spacing w:after="0" w:line="240" w:lineRule="auto"/>
            </w:pPr>
            <w:r>
              <w:t>A person-centred and empathy building approach is taken, including motivational interviewing</w:t>
            </w:r>
          </w:p>
        </w:tc>
      </w:tr>
      <w:tr w:rsidR="004D47AD" w:rsidTr="009B4F26">
        <w:tc>
          <w:tcPr>
            <w:tcW w:w="15446" w:type="dxa"/>
          </w:tcPr>
          <w:p w:rsidR="004D47AD" w:rsidRPr="0039095C" w:rsidRDefault="004D47AD" w:rsidP="009B4F26">
            <w:pPr>
              <w:rPr>
                <w:sz w:val="10"/>
              </w:rPr>
            </w:pPr>
          </w:p>
        </w:tc>
      </w:tr>
      <w:tr w:rsidR="004D47AD" w:rsidTr="009B4F26">
        <w:trPr>
          <w:trHeight w:val="816"/>
        </w:trPr>
        <w:tc>
          <w:tcPr>
            <w:tcW w:w="15446" w:type="dxa"/>
            <w:shd w:val="clear" w:color="auto" w:fill="FBE4D5" w:themeFill="accent2" w:themeFillTint="33"/>
          </w:tcPr>
          <w:p w:rsidR="004D47AD" w:rsidRPr="00CF45E9" w:rsidRDefault="004D47AD" w:rsidP="004D47AD">
            <w:pPr>
              <w:pStyle w:val="ListParagraph"/>
              <w:numPr>
                <w:ilvl w:val="0"/>
                <w:numId w:val="4"/>
              </w:numPr>
              <w:spacing w:after="0" w:line="240" w:lineRule="auto"/>
            </w:pPr>
            <w:r>
              <w:t>Short, medium and long-term goal setting and action planning (including gradual steps in behaviour change) are agreed over different stages of the service, and</w:t>
            </w:r>
          </w:p>
          <w:p w:rsidR="004D47AD" w:rsidRPr="00CF45E9" w:rsidRDefault="004D47AD" w:rsidP="004D47AD">
            <w:pPr>
              <w:pStyle w:val="ListParagraph"/>
              <w:numPr>
                <w:ilvl w:val="0"/>
                <w:numId w:val="4"/>
              </w:numPr>
              <w:spacing w:after="0" w:line="240" w:lineRule="auto"/>
            </w:pPr>
            <w:r>
              <w:t>A graded and structural approach to setting, monitoring and reviewing goals is taken</w:t>
            </w:r>
          </w:p>
        </w:tc>
      </w:tr>
      <w:tr w:rsidR="004D47AD" w:rsidTr="009B4F26">
        <w:tc>
          <w:tcPr>
            <w:tcW w:w="15446" w:type="dxa"/>
          </w:tcPr>
          <w:p w:rsidR="004D47AD" w:rsidRPr="0039095C" w:rsidRDefault="004D47AD" w:rsidP="009B4F26">
            <w:pPr>
              <w:pStyle w:val="ListParagraph"/>
              <w:rPr>
                <w:sz w:val="10"/>
              </w:rPr>
            </w:pPr>
          </w:p>
        </w:tc>
      </w:tr>
      <w:tr w:rsidR="004D47AD" w:rsidTr="009B4F26">
        <w:trPr>
          <w:trHeight w:val="826"/>
        </w:trPr>
        <w:tc>
          <w:tcPr>
            <w:tcW w:w="15446" w:type="dxa"/>
            <w:shd w:val="clear" w:color="auto" w:fill="D9E2F3" w:themeFill="accent1" w:themeFillTint="33"/>
          </w:tcPr>
          <w:p w:rsidR="004D47AD" w:rsidRPr="00CF45E9" w:rsidRDefault="004D47AD" w:rsidP="004D47AD">
            <w:pPr>
              <w:pStyle w:val="ListParagraph"/>
              <w:numPr>
                <w:ilvl w:val="0"/>
                <w:numId w:val="4"/>
              </w:numPr>
              <w:spacing w:after="0" w:line="240" w:lineRule="auto"/>
            </w:pPr>
            <w:r>
              <w:lastRenderedPageBreak/>
              <w:t>Regular reinforcement of set goals is provided, and self-monitoring of behaviour and reviewing progress to achieve goals is encouraged,</w:t>
            </w:r>
          </w:p>
          <w:p w:rsidR="004D47AD" w:rsidRPr="00CF45E9" w:rsidRDefault="004D47AD" w:rsidP="004D47AD">
            <w:pPr>
              <w:pStyle w:val="ListParagraph"/>
              <w:numPr>
                <w:ilvl w:val="0"/>
                <w:numId w:val="4"/>
              </w:numPr>
              <w:spacing w:after="0" w:line="240" w:lineRule="auto"/>
            </w:pPr>
            <w:r>
              <w:t>Coping plans and relapse prevention (including if-then strategies) are put in place, and</w:t>
            </w:r>
          </w:p>
          <w:p w:rsidR="004D47AD" w:rsidRPr="00CF45E9" w:rsidRDefault="004D47AD" w:rsidP="004D47AD">
            <w:pPr>
              <w:pStyle w:val="ListParagraph"/>
              <w:numPr>
                <w:ilvl w:val="0"/>
                <w:numId w:val="4"/>
              </w:numPr>
              <w:spacing w:after="0" w:line="240" w:lineRule="auto"/>
            </w:pPr>
            <w:r>
              <w:t>Individuals are encouraged to identify and solve problems, overcome barriers and revise goals and action plans accordingly</w:t>
            </w:r>
          </w:p>
        </w:tc>
      </w:tr>
      <w:tr w:rsidR="004D47AD" w:rsidTr="009B4F26">
        <w:tc>
          <w:tcPr>
            <w:tcW w:w="15446" w:type="dxa"/>
          </w:tcPr>
          <w:p w:rsidR="004D47AD" w:rsidRPr="0039095C" w:rsidRDefault="004D47AD" w:rsidP="009B4F26">
            <w:pPr>
              <w:rPr>
                <w:sz w:val="10"/>
              </w:rPr>
            </w:pPr>
          </w:p>
        </w:tc>
      </w:tr>
      <w:tr w:rsidR="004D47AD" w:rsidTr="009B4F26">
        <w:tc>
          <w:tcPr>
            <w:tcW w:w="15446" w:type="dxa"/>
            <w:shd w:val="clear" w:color="auto" w:fill="FFF2CC" w:themeFill="accent4" w:themeFillTint="33"/>
          </w:tcPr>
          <w:p w:rsidR="004D47AD" w:rsidRPr="00CF45E9" w:rsidRDefault="004D47AD" w:rsidP="004D47AD">
            <w:pPr>
              <w:pStyle w:val="ListParagraph"/>
              <w:numPr>
                <w:ilvl w:val="0"/>
                <w:numId w:val="4"/>
              </w:numPr>
              <w:spacing w:after="0" w:line="240" w:lineRule="auto"/>
            </w:pPr>
            <w:r>
              <w:t>Social support is provided from family, friends and/or carers, including practical and emotional support</w:t>
            </w:r>
          </w:p>
        </w:tc>
      </w:tr>
      <w:tr w:rsidR="004D47AD" w:rsidTr="009B4F26">
        <w:tc>
          <w:tcPr>
            <w:tcW w:w="15446" w:type="dxa"/>
          </w:tcPr>
          <w:p w:rsidR="004D47AD" w:rsidRDefault="004D47AD" w:rsidP="009B4F26">
            <w:pPr>
              <w:rPr>
                <w:b/>
              </w:rPr>
            </w:pPr>
            <w:r>
              <w:rPr>
                <w:b/>
              </w:rPr>
              <w:t>THEN:</w:t>
            </w:r>
          </w:p>
        </w:tc>
      </w:tr>
      <w:tr w:rsidR="004D47AD" w:rsidTr="009B4F26">
        <w:trPr>
          <w:trHeight w:val="826"/>
        </w:trPr>
        <w:tc>
          <w:tcPr>
            <w:tcW w:w="15446" w:type="dxa"/>
            <w:shd w:val="clear" w:color="auto" w:fill="E2EFD9" w:themeFill="accent6" w:themeFillTint="33"/>
          </w:tcPr>
          <w:p w:rsidR="004D47AD" w:rsidRPr="00CF45E9" w:rsidRDefault="004D47AD" w:rsidP="004D47AD">
            <w:pPr>
              <w:pStyle w:val="ListParagraph"/>
              <w:numPr>
                <w:ilvl w:val="0"/>
                <w:numId w:val="4"/>
              </w:numPr>
              <w:spacing w:after="0" w:line="240" w:lineRule="auto"/>
            </w:pPr>
            <w:r>
              <w:t>Individuals will understand the short, medium and long-term consequences of behaviour, with a gradual absorption of change and adjustment,</w:t>
            </w:r>
          </w:p>
          <w:p w:rsidR="004D47AD" w:rsidRPr="00CF45E9" w:rsidRDefault="004D47AD" w:rsidP="004D47AD">
            <w:pPr>
              <w:pStyle w:val="ListParagraph"/>
              <w:numPr>
                <w:ilvl w:val="0"/>
                <w:numId w:val="4"/>
              </w:numPr>
              <w:spacing w:after="0" w:line="240" w:lineRule="auto"/>
            </w:pPr>
            <w:r>
              <w:t>Individuals will have an optimised understanding of the risk of developing T2DM and how this can be prevented, and</w:t>
            </w:r>
          </w:p>
          <w:p w:rsidR="004D47AD" w:rsidRPr="00CF45E9" w:rsidRDefault="004D47AD" w:rsidP="004D47AD">
            <w:pPr>
              <w:pStyle w:val="ListParagraph"/>
              <w:numPr>
                <w:ilvl w:val="0"/>
                <w:numId w:val="4"/>
              </w:numPr>
              <w:spacing w:after="0" w:line="240" w:lineRule="auto"/>
            </w:pPr>
            <w:r>
              <w:t>Individuals will feel more positive making lifestyle behaviour changes</w:t>
            </w:r>
          </w:p>
        </w:tc>
      </w:tr>
      <w:tr w:rsidR="004D47AD" w:rsidTr="009B4F26">
        <w:tc>
          <w:tcPr>
            <w:tcW w:w="15446" w:type="dxa"/>
          </w:tcPr>
          <w:p w:rsidR="004D47AD" w:rsidRPr="0039095C" w:rsidRDefault="004D47AD" w:rsidP="009B4F26">
            <w:pPr>
              <w:rPr>
                <w:sz w:val="10"/>
              </w:rPr>
            </w:pPr>
          </w:p>
        </w:tc>
      </w:tr>
      <w:tr w:rsidR="004D47AD" w:rsidTr="009B4F26">
        <w:tc>
          <w:tcPr>
            <w:tcW w:w="15446" w:type="dxa"/>
            <w:shd w:val="clear" w:color="auto" w:fill="EDEDED" w:themeFill="accent3" w:themeFillTint="33"/>
          </w:tcPr>
          <w:p w:rsidR="004D47AD" w:rsidRPr="00CF45E9" w:rsidRDefault="004D47AD" w:rsidP="004D47AD">
            <w:pPr>
              <w:pStyle w:val="ListParagraph"/>
              <w:numPr>
                <w:ilvl w:val="0"/>
                <w:numId w:val="4"/>
              </w:numPr>
              <w:spacing w:after="0" w:line="240" w:lineRule="auto"/>
            </w:pPr>
            <w:r>
              <w:t>Individuals will build confidence and self-efficacy over time</w:t>
            </w:r>
          </w:p>
        </w:tc>
      </w:tr>
      <w:tr w:rsidR="004D47AD" w:rsidTr="009B4F26">
        <w:tc>
          <w:tcPr>
            <w:tcW w:w="15446" w:type="dxa"/>
          </w:tcPr>
          <w:p w:rsidR="004D47AD" w:rsidRPr="0039095C" w:rsidRDefault="004D47AD" w:rsidP="009B4F26">
            <w:pPr>
              <w:rPr>
                <w:sz w:val="10"/>
              </w:rPr>
            </w:pPr>
          </w:p>
        </w:tc>
      </w:tr>
      <w:tr w:rsidR="004D47AD" w:rsidTr="009B4F26">
        <w:trPr>
          <w:trHeight w:val="547"/>
        </w:trPr>
        <w:tc>
          <w:tcPr>
            <w:tcW w:w="15446" w:type="dxa"/>
            <w:shd w:val="clear" w:color="auto" w:fill="FBE4D5" w:themeFill="accent2" w:themeFillTint="33"/>
          </w:tcPr>
          <w:p w:rsidR="004D47AD" w:rsidRPr="00CF45E9" w:rsidRDefault="004D47AD" w:rsidP="004D47AD">
            <w:pPr>
              <w:pStyle w:val="ListParagraph"/>
              <w:numPr>
                <w:ilvl w:val="0"/>
                <w:numId w:val="4"/>
              </w:numPr>
              <w:spacing w:after="0" w:line="240" w:lineRule="auto"/>
            </w:pPr>
            <w:r>
              <w:t>Individuals will be encouraged to make a personal commitment to adopt health-enhancing behaviours, and</w:t>
            </w:r>
          </w:p>
          <w:p w:rsidR="004D47AD" w:rsidRPr="00CF45E9" w:rsidRDefault="004D47AD" w:rsidP="004D47AD">
            <w:pPr>
              <w:pStyle w:val="ListParagraph"/>
              <w:numPr>
                <w:ilvl w:val="0"/>
                <w:numId w:val="4"/>
              </w:numPr>
              <w:spacing w:after="0" w:line="240" w:lineRule="auto"/>
            </w:pPr>
            <w:r>
              <w:t>Individuals will meet dietary and PA recommendations within a personalised timeframe</w:t>
            </w:r>
          </w:p>
        </w:tc>
      </w:tr>
      <w:tr w:rsidR="004D47AD" w:rsidTr="009B4F26">
        <w:tc>
          <w:tcPr>
            <w:tcW w:w="15446" w:type="dxa"/>
          </w:tcPr>
          <w:p w:rsidR="004D47AD" w:rsidRPr="0039095C" w:rsidRDefault="004D47AD" w:rsidP="009B4F26">
            <w:pPr>
              <w:pStyle w:val="ListParagraph"/>
              <w:rPr>
                <w:sz w:val="10"/>
              </w:rPr>
            </w:pPr>
          </w:p>
        </w:tc>
      </w:tr>
      <w:tr w:rsidR="004D47AD" w:rsidTr="009B4F26">
        <w:trPr>
          <w:trHeight w:val="816"/>
        </w:trPr>
        <w:tc>
          <w:tcPr>
            <w:tcW w:w="15446" w:type="dxa"/>
            <w:shd w:val="clear" w:color="auto" w:fill="D9E2F3" w:themeFill="accent1" w:themeFillTint="33"/>
          </w:tcPr>
          <w:p w:rsidR="004D47AD" w:rsidRPr="00CF45E9" w:rsidRDefault="004D47AD" w:rsidP="004D47AD">
            <w:pPr>
              <w:pStyle w:val="ListParagraph"/>
              <w:numPr>
                <w:ilvl w:val="0"/>
                <w:numId w:val="4"/>
              </w:numPr>
              <w:spacing w:after="0" w:line="240" w:lineRule="auto"/>
            </w:pPr>
            <w:r>
              <w:t>Individuals will review their lifestyle behaviours and learn from their experiences, which will increase self-efficacy and empowerment and allow balance between optimal and realistic goals, and</w:t>
            </w:r>
          </w:p>
          <w:p w:rsidR="004D47AD" w:rsidRPr="00CF45E9" w:rsidRDefault="004D47AD" w:rsidP="004D47AD">
            <w:pPr>
              <w:pStyle w:val="ListParagraph"/>
              <w:numPr>
                <w:ilvl w:val="0"/>
                <w:numId w:val="4"/>
              </w:numPr>
              <w:spacing w:after="0" w:line="240" w:lineRule="auto"/>
            </w:pPr>
            <w:r>
              <w:t>Helping to prevent a relapse</w:t>
            </w:r>
          </w:p>
        </w:tc>
      </w:tr>
      <w:tr w:rsidR="004D47AD" w:rsidTr="009B4F26">
        <w:tc>
          <w:tcPr>
            <w:tcW w:w="15446" w:type="dxa"/>
          </w:tcPr>
          <w:p w:rsidR="004D47AD" w:rsidRPr="0039095C" w:rsidRDefault="004D47AD" w:rsidP="009B4F26">
            <w:pPr>
              <w:rPr>
                <w:sz w:val="10"/>
              </w:rPr>
            </w:pPr>
          </w:p>
        </w:tc>
      </w:tr>
      <w:tr w:rsidR="004D47AD" w:rsidTr="009B4F26">
        <w:tc>
          <w:tcPr>
            <w:tcW w:w="15446" w:type="dxa"/>
            <w:shd w:val="clear" w:color="auto" w:fill="FFF2CC" w:themeFill="accent4" w:themeFillTint="33"/>
          </w:tcPr>
          <w:p w:rsidR="004D47AD" w:rsidRPr="00CF45E9" w:rsidRDefault="004D47AD" w:rsidP="004D47AD">
            <w:pPr>
              <w:pStyle w:val="ListParagraph"/>
              <w:numPr>
                <w:ilvl w:val="0"/>
                <w:numId w:val="4"/>
              </w:numPr>
              <w:spacing w:after="0" w:line="240" w:lineRule="auto"/>
            </w:pPr>
            <w:r>
              <w:t>Individuals will be aided in achieving their behavioural goals over time</w:t>
            </w:r>
          </w:p>
        </w:tc>
      </w:tr>
      <w:tr w:rsidR="004D47AD" w:rsidTr="009B4F26">
        <w:tc>
          <w:tcPr>
            <w:tcW w:w="15446" w:type="dxa"/>
          </w:tcPr>
          <w:p w:rsidR="004D47AD" w:rsidRDefault="004D47AD" w:rsidP="009B4F26">
            <w:pPr>
              <w:rPr>
                <w:b/>
              </w:rPr>
            </w:pPr>
            <w:r>
              <w:rPr>
                <w:b/>
              </w:rPr>
              <w:t>SO THAT:</w:t>
            </w:r>
          </w:p>
        </w:tc>
      </w:tr>
      <w:tr w:rsidR="004D47AD" w:rsidTr="009B4F26">
        <w:trPr>
          <w:trHeight w:val="1383"/>
        </w:trPr>
        <w:tc>
          <w:tcPr>
            <w:tcW w:w="15446" w:type="dxa"/>
          </w:tcPr>
          <w:p w:rsidR="004D47AD" w:rsidRPr="00CF45E9" w:rsidRDefault="004D47AD" w:rsidP="004D47AD">
            <w:pPr>
              <w:pStyle w:val="ListParagraph"/>
              <w:numPr>
                <w:ilvl w:val="0"/>
                <w:numId w:val="4"/>
              </w:numPr>
              <w:spacing w:after="0" w:line="240" w:lineRule="auto"/>
            </w:pPr>
            <w:r>
              <w:t>Individuals achieve a HbA1c of &lt;42mmol/</w:t>
            </w:r>
            <w:proofErr w:type="spellStart"/>
            <w:r>
              <w:t>mol</w:t>
            </w:r>
            <w:proofErr w:type="spellEnd"/>
            <w:r>
              <w:t>,</w:t>
            </w:r>
          </w:p>
          <w:p w:rsidR="004D47AD" w:rsidRPr="00CF45E9" w:rsidRDefault="004D47AD" w:rsidP="004D47AD">
            <w:pPr>
              <w:pStyle w:val="ListParagraph"/>
              <w:numPr>
                <w:ilvl w:val="0"/>
                <w:numId w:val="4"/>
              </w:numPr>
              <w:spacing w:after="0" w:line="240" w:lineRule="auto"/>
            </w:pPr>
            <w:r>
              <w:t>Individuals achieve weight loss and/or maintenance,</w:t>
            </w:r>
          </w:p>
          <w:p w:rsidR="004D47AD" w:rsidRPr="00CF45E9" w:rsidRDefault="004D47AD" w:rsidP="004D47AD">
            <w:pPr>
              <w:pStyle w:val="ListParagraph"/>
              <w:numPr>
                <w:ilvl w:val="0"/>
                <w:numId w:val="4"/>
              </w:numPr>
              <w:spacing w:after="0" w:line="240" w:lineRule="auto"/>
            </w:pPr>
            <w:r>
              <w:t>Individuals achieve UK dietary recommendations and Chief Medical Officer’s physical activity recommendations,</w:t>
            </w:r>
          </w:p>
          <w:p w:rsidR="004D47AD" w:rsidRDefault="004D47AD" w:rsidP="004D47AD">
            <w:pPr>
              <w:pStyle w:val="ListParagraph"/>
              <w:numPr>
                <w:ilvl w:val="0"/>
                <w:numId w:val="4"/>
              </w:numPr>
              <w:spacing w:after="0" w:line="240" w:lineRule="auto"/>
            </w:pPr>
            <w:r>
              <w:t>Individuals have an improved quality of life and overall health, and</w:t>
            </w:r>
          </w:p>
          <w:p w:rsidR="004D47AD" w:rsidRPr="00CF45E9" w:rsidRDefault="004D47AD" w:rsidP="004D47AD">
            <w:pPr>
              <w:pStyle w:val="ListParagraph"/>
              <w:numPr>
                <w:ilvl w:val="0"/>
                <w:numId w:val="4"/>
              </w:numPr>
              <w:spacing w:after="0" w:line="240" w:lineRule="auto"/>
            </w:pPr>
            <w:r>
              <w:t>Individuals have confidence to maintain and continue lifestyle behavioural changes</w:t>
            </w:r>
          </w:p>
        </w:tc>
      </w:tr>
      <w:tr w:rsidR="004D47AD" w:rsidTr="009B4F26">
        <w:tc>
          <w:tcPr>
            <w:tcW w:w="15446" w:type="dxa"/>
          </w:tcPr>
          <w:p w:rsidR="004D47AD" w:rsidRDefault="004D47AD" w:rsidP="009B4F26">
            <w:pPr>
              <w:rPr>
                <w:b/>
              </w:rPr>
            </w:pPr>
            <w:r>
              <w:rPr>
                <w:b/>
              </w:rPr>
              <w:t>THEREFORE:</w:t>
            </w:r>
          </w:p>
        </w:tc>
      </w:tr>
      <w:tr w:rsidR="004D47AD" w:rsidTr="009B4F26">
        <w:trPr>
          <w:trHeight w:val="826"/>
        </w:trPr>
        <w:tc>
          <w:tcPr>
            <w:tcW w:w="15446" w:type="dxa"/>
          </w:tcPr>
          <w:p w:rsidR="004D47AD" w:rsidRPr="00CF45E9" w:rsidRDefault="004D47AD" w:rsidP="004D47AD">
            <w:pPr>
              <w:pStyle w:val="ListParagraph"/>
              <w:numPr>
                <w:ilvl w:val="0"/>
                <w:numId w:val="4"/>
              </w:numPr>
              <w:spacing w:after="0" w:line="240" w:lineRule="auto"/>
            </w:pPr>
            <w:r>
              <w:t>There is a reduced incidence of T2DM,</w:t>
            </w:r>
          </w:p>
          <w:p w:rsidR="004D47AD" w:rsidRPr="00CF45E9" w:rsidRDefault="004D47AD" w:rsidP="004D47AD">
            <w:pPr>
              <w:pStyle w:val="ListParagraph"/>
              <w:numPr>
                <w:ilvl w:val="0"/>
                <w:numId w:val="4"/>
              </w:numPr>
              <w:spacing w:after="0" w:line="240" w:lineRule="auto"/>
            </w:pPr>
            <w:r>
              <w:t>There are reduced mortality rates, and</w:t>
            </w:r>
          </w:p>
          <w:p w:rsidR="004D47AD" w:rsidRPr="00CF45E9" w:rsidRDefault="004D47AD" w:rsidP="004D47AD">
            <w:pPr>
              <w:pStyle w:val="ListParagraph"/>
              <w:numPr>
                <w:ilvl w:val="0"/>
                <w:numId w:val="4"/>
              </w:numPr>
              <w:spacing w:after="0" w:line="240" w:lineRule="auto"/>
            </w:pPr>
            <w:r>
              <w:t>There is a reduced pressure on the NHS, including complications associated with T2DM</w:t>
            </w:r>
          </w:p>
        </w:tc>
      </w:tr>
    </w:tbl>
    <w:p w:rsidR="004D47AD" w:rsidRDefault="004D47AD" w:rsidP="004D47AD">
      <w:pPr>
        <w:rPr>
          <w:b/>
        </w:rPr>
        <w:sectPr w:rsidR="004D47AD" w:rsidSect="00715974">
          <w:pgSz w:w="16838" w:h="11906" w:orient="landscape"/>
          <w:pgMar w:top="720" w:right="720" w:bottom="720" w:left="720" w:header="708" w:footer="708" w:gutter="0"/>
          <w:cols w:space="708"/>
          <w:docGrid w:linePitch="360"/>
        </w:sectPr>
      </w:pPr>
    </w:p>
    <w:p w:rsidR="00F008BE" w:rsidRDefault="00F008BE"/>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0"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9741D3"/>
    <w:multiLevelType w:val="hybridMultilevel"/>
    <w:tmpl w:val="794CBCCE"/>
    <w:lvl w:ilvl="0" w:tplc="51FA58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1"/>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7AD"/>
    <w:rsid w:val="00026427"/>
    <w:rsid w:val="003712D7"/>
    <w:rsid w:val="003A7FBB"/>
    <w:rsid w:val="004D47AD"/>
    <w:rsid w:val="00653363"/>
    <w:rsid w:val="007044C1"/>
    <w:rsid w:val="00C35247"/>
    <w:rsid w:val="00F008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Arial"/>
        <w:sz w:val="22"/>
        <w:szCs w:val="24"/>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AD"/>
    <w:pPr>
      <w:spacing w:after="200" w:line="276" w:lineRule="auto"/>
      <w:jc w:val="left"/>
    </w:pPr>
    <w:rPr>
      <w:rFonts w:asciiTheme="minorHAnsi" w:hAnsiTheme="minorHAnsi" w:cstheme="minorBidi"/>
      <w:szCs w:val="22"/>
      <w:lang w:val="en-GB"/>
    </w:rPr>
  </w:style>
  <w:style w:type="paragraph" w:styleId="Heading1">
    <w:name w:val="heading 1"/>
    <w:basedOn w:val="Normal"/>
    <w:next w:val="Normal"/>
    <w:link w:val="Heading1Char"/>
    <w:uiPriority w:val="9"/>
    <w:qFormat/>
    <w:rsid w:val="003A7FBB"/>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3A7FBB"/>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3A7FBB"/>
    <w:pPr>
      <w:outlineLvl w:val="2"/>
    </w:pPr>
    <w:rPr>
      <w:smallCaps/>
      <w:spacing w:val="5"/>
      <w:sz w:val="24"/>
    </w:rPr>
  </w:style>
  <w:style w:type="paragraph" w:styleId="Heading4">
    <w:name w:val="heading 4"/>
    <w:basedOn w:val="Normal"/>
    <w:next w:val="Normal"/>
    <w:link w:val="Heading4Char"/>
    <w:uiPriority w:val="9"/>
    <w:semiHidden/>
    <w:unhideWhenUsed/>
    <w:qFormat/>
    <w:rsid w:val="003A7FBB"/>
    <w:pPr>
      <w:spacing w:before="240"/>
      <w:outlineLvl w:val="3"/>
    </w:pPr>
    <w:rPr>
      <w:smallCaps/>
      <w:spacing w:val="10"/>
    </w:rPr>
  </w:style>
  <w:style w:type="paragraph" w:styleId="Heading5">
    <w:name w:val="heading 5"/>
    <w:basedOn w:val="Normal"/>
    <w:next w:val="Normal"/>
    <w:link w:val="Heading5Char"/>
    <w:uiPriority w:val="9"/>
    <w:semiHidden/>
    <w:unhideWhenUsed/>
    <w:qFormat/>
    <w:rsid w:val="003A7FBB"/>
    <w:pPr>
      <w:spacing w:before="200"/>
      <w:outlineLvl w:val="4"/>
    </w:pPr>
    <w:rPr>
      <w:smallCaps/>
      <w:color w:val="C45911" w:themeColor="accent2" w:themeShade="BF"/>
      <w:spacing w:val="10"/>
      <w:szCs w:val="26"/>
    </w:rPr>
  </w:style>
  <w:style w:type="paragraph" w:styleId="Heading6">
    <w:name w:val="heading 6"/>
    <w:basedOn w:val="Normal"/>
    <w:next w:val="Normal"/>
    <w:link w:val="Heading6Char"/>
    <w:uiPriority w:val="9"/>
    <w:semiHidden/>
    <w:unhideWhenUsed/>
    <w:qFormat/>
    <w:rsid w:val="003A7FBB"/>
    <w:pPr>
      <w:outlineLvl w:val="5"/>
    </w:pPr>
    <w:rPr>
      <w:smallCaps/>
      <w:color w:val="ED7D31" w:themeColor="accent2"/>
      <w:spacing w:val="5"/>
    </w:rPr>
  </w:style>
  <w:style w:type="paragraph" w:styleId="Heading7">
    <w:name w:val="heading 7"/>
    <w:basedOn w:val="Normal"/>
    <w:next w:val="Normal"/>
    <w:link w:val="Heading7Char"/>
    <w:uiPriority w:val="9"/>
    <w:semiHidden/>
    <w:unhideWhenUsed/>
    <w:qFormat/>
    <w:rsid w:val="003A7FBB"/>
    <w:pPr>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3A7FBB"/>
    <w:pPr>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3A7FBB"/>
    <w:pPr>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FBB"/>
    <w:rPr>
      <w:smallCaps/>
      <w:spacing w:val="5"/>
      <w:sz w:val="32"/>
      <w:szCs w:val="32"/>
    </w:rPr>
  </w:style>
  <w:style w:type="character" w:customStyle="1" w:styleId="Heading2Char">
    <w:name w:val="Heading 2 Char"/>
    <w:basedOn w:val="DefaultParagraphFont"/>
    <w:link w:val="Heading2"/>
    <w:uiPriority w:val="9"/>
    <w:semiHidden/>
    <w:rsid w:val="003A7FBB"/>
    <w:rPr>
      <w:smallCaps/>
      <w:spacing w:val="5"/>
      <w:sz w:val="28"/>
      <w:szCs w:val="28"/>
    </w:rPr>
  </w:style>
  <w:style w:type="character" w:styleId="Strong">
    <w:name w:val="Strong"/>
    <w:uiPriority w:val="22"/>
    <w:qFormat/>
    <w:rsid w:val="003A7FBB"/>
    <w:rPr>
      <w:b/>
      <w:color w:val="ED7D31" w:themeColor="accent2"/>
    </w:rPr>
  </w:style>
  <w:style w:type="paragraph" w:styleId="NormalWeb">
    <w:name w:val="Normal (Web)"/>
    <w:basedOn w:val="Normal"/>
    <w:rsid w:val="003712D7"/>
    <w:pPr>
      <w:spacing w:before="100" w:beforeAutospacing="1" w:after="100" w:afterAutospacing="1"/>
    </w:pPr>
    <w:rPr>
      <w:rFonts w:eastAsia="Times New Roman"/>
      <w:lang w:eastAsia="zh-CN"/>
    </w:rPr>
  </w:style>
  <w:style w:type="character" w:customStyle="1" w:styleId="Heading3Char">
    <w:name w:val="Heading 3 Char"/>
    <w:basedOn w:val="DefaultParagraphFont"/>
    <w:link w:val="Heading3"/>
    <w:uiPriority w:val="9"/>
    <w:semiHidden/>
    <w:rsid w:val="003A7FBB"/>
    <w:rPr>
      <w:smallCaps/>
      <w:spacing w:val="5"/>
      <w:sz w:val="24"/>
    </w:rPr>
  </w:style>
  <w:style w:type="character" w:customStyle="1" w:styleId="Heading4Char">
    <w:name w:val="Heading 4 Char"/>
    <w:basedOn w:val="DefaultParagraphFont"/>
    <w:link w:val="Heading4"/>
    <w:uiPriority w:val="9"/>
    <w:semiHidden/>
    <w:rsid w:val="003A7FBB"/>
    <w:rPr>
      <w:smallCaps/>
      <w:spacing w:val="10"/>
      <w:szCs w:val="22"/>
    </w:rPr>
  </w:style>
  <w:style w:type="character" w:customStyle="1" w:styleId="Heading5Char">
    <w:name w:val="Heading 5 Char"/>
    <w:basedOn w:val="DefaultParagraphFont"/>
    <w:link w:val="Heading5"/>
    <w:uiPriority w:val="9"/>
    <w:semiHidden/>
    <w:rsid w:val="003A7FBB"/>
    <w:rPr>
      <w:smallCaps/>
      <w:color w:val="C45911" w:themeColor="accent2" w:themeShade="BF"/>
      <w:spacing w:val="10"/>
      <w:szCs w:val="26"/>
    </w:rPr>
  </w:style>
  <w:style w:type="character" w:customStyle="1" w:styleId="Heading6Char">
    <w:name w:val="Heading 6 Char"/>
    <w:basedOn w:val="DefaultParagraphFont"/>
    <w:link w:val="Heading6"/>
    <w:uiPriority w:val="9"/>
    <w:semiHidden/>
    <w:rsid w:val="003A7FBB"/>
    <w:rPr>
      <w:smallCaps/>
      <w:color w:val="ED7D31" w:themeColor="accent2"/>
      <w:spacing w:val="5"/>
    </w:rPr>
  </w:style>
  <w:style w:type="character" w:customStyle="1" w:styleId="Heading7Char">
    <w:name w:val="Heading 7 Char"/>
    <w:basedOn w:val="DefaultParagraphFont"/>
    <w:link w:val="Heading7"/>
    <w:uiPriority w:val="9"/>
    <w:semiHidden/>
    <w:rsid w:val="003A7FBB"/>
    <w:rPr>
      <w:b/>
      <w:smallCaps/>
      <w:color w:val="ED7D31" w:themeColor="accent2"/>
      <w:spacing w:val="10"/>
    </w:rPr>
  </w:style>
  <w:style w:type="character" w:customStyle="1" w:styleId="Heading8Char">
    <w:name w:val="Heading 8 Char"/>
    <w:basedOn w:val="DefaultParagraphFont"/>
    <w:link w:val="Heading8"/>
    <w:uiPriority w:val="9"/>
    <w:semiHidden/>
    <w:rsid w:val="003A7FBB"/>
    <w:rPr>
      <w:b/>
      <w:i/>
      <w:smallCaps/>
      <w:color w:val="C45911" w:themeColor="accent2" w:themeShade="BF"/>
    </w:rPr>
  </w:style>
  <w:style w:type="character" w:customStyle="1" w:styleId="Heading9Char">
    <w:name w:val="Heading 9 Char"/>
    <w:basedOn w:val="DefaultParagraphFont"/>
    <w:link w:val="Heading9"/>
    <w:uiPriority w:val="9"/>
    <w:semiHidden/>
    <w:rsid w:val="003A7FBB"/>
    <w:rPr>
      <w:b/>
      <w:i/>
      <w:smallCaps/>
      <w:color w:val="823B0B" w:themeColor="accent2" w:themeShade="7F"/>
    </w:rPr>
  </w:style>
  <w:style w:type="paragraph" w:styleId="Caption">
    <w:name w:val="caption"/>
    <w:basedOn w:val="Normal"/>
    <w:next w:val="Normal"/>
    <w:uiPriority w:val="35"/>
    <w:semiHidden/>
    <w:unhideWhenUsed/>
    <w:qFormat/>
    <w:rsid w:val="003A7FBB"/>
    <w:rPr>
      <w:b/>
      <w:bCs/>
      <w:caps/>
      <w:sz w:val="16"/>
      <w:szCs w:val="18"/>
    </w:rPr>
  </w:style>
  <w:style w:type="paragraph" w:styleId="Title">
    <w:name w:val="Title"/>
    <w:basedOn w:val="Normal"/>
    <w:next w:val="Normal"/>
    <w:link w:val="TitleChar"/>
    <w:uiPriority w:val="10"/>
    <w:qFormat/>
    <w:rsid w:val="003A7FBB"/>
    <w:pPr>
      <w:pBdr>
        <w:top w:val="single" w:sz="12" w:space="1" w:color="ED7D31" w:themeColor="accent2"/>
      </w:pBdr>
      <w:jc w:val="right"/>
    </w:pPr>
    <w:rPr>
      <w:smallCaps/>
      <w:sz w:val="48"/>
      <w:szCs w:val="48"/>
    </w:rPr>
  </w:style>
  <w:style w:type="character" w:customStyle="1" w:styleId="TitleChar">
    <w:name w:val="Title Char"/>
    <w:basedOn w:val="DefaultParagraphFont"/>
    <w:link w:val="Title"/>
    <w:uiPriority w:val="10"/>
    <w:rsid w:val="003A7FBB"/>
    <w:rPr>
      <w:smallCaps/>
      <w:sz w:val="48"/>
      <w:szCs w:val="48"/>
    </w:rPr>
  </w:style>
  <w:style w:type="character" w:styleId="Emphasis">
    <w:name w:val="Emphasis"/>
    <w:uiPriority w:val="20"/>
    <w:qFormat/>
    <w:rsid w:val="003A7FBB"/>
    <w:rPr>
      <w:b/>
      <w:i/>
      <w:spacing w:val="10"/>
    </w:rPr>
  </w:style>
  <w:style w:type="paragraph" w:styleId="ListParagraph">
    <w:name w:val="List Paragraph"/>
    <w:basedOn w:val="Normal"/>
    <w:link w:val="ListParagraphChar"/>
    <w:uiPriority w:val="34"/>
    <w:qFormat/>
    <w:rsid w:val="003A7FBB"/>
    <w:pPr>
      <w:ind w:left="720"/>
      <w:contextualSpacing/>
    </w:pPr>
  </w:style>
  <w:style w:type="paragraph" w:styleId="Subtitle">
    <w:name w:val="Subtitle"/>
    <w:basedOn w:val="Normal"/>
    <w:next w:val="Normal"/>
    <w:link w:val="SubtitleChar"/>
    <w:uiPriority w:val="11"/>
    <w:qFormat/>
    <w:rsid w:val="003A7FBB"/>
    <w:pPr>
      <w:spacing w:after="720"/>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A7FBB"/>
    <w:rPr>
      <w:rFonts w:asciiTheme="majorHAnsi" w:eastAsiaTheme="majorEastAsia" w:hAnsiTheme="majorHAnsi" w:cstheme="majorBidi"/>
      <w:szCs w:val="22"/>
    </w:rPr>
  </w:style>
  <w:style w:type="paragraph" w:styleId="NoSpacing">
    <w:name w:val="No Spacing"/>
    <w:basedOn w:val="Normal"/>
    <w:link w:val="NoSpacingChar"/>
    <w:uiPriority w:val="1"/>
    <w:qFormat/>
    <w:rsid w:val="003A7FBB"/>
  </w:style>
  <w:style w:type="paragraph" w:styleId="Quote">
    <w:name w:val="Quote"/>
    <w:basedOn w:val="Normal"/>
    <w:next w:val="Normal"/>
    <w:link w:val="QuoteChar"/>
    <w:uiPriority w:val="29"/>
    <w:qFormat/>
    <w:rsid w:val="003A7FBB"/>
    <w:rPr>
      <w:i/>
    </w:rPr>
  </w:style>
  <w:style w:type="character" w:customStyle="1" w:styleId="QuoteChar">
    <w:name w:val="Quote Char"/>
    <w:basedOn w:val="DefaultParagraphFont"/>
    <w:link w:val="Quote"/>
    <w:uiPriority w:val="29"/>
    <w:rsid w:val="003A7FBB"/>
    <w:rPr>
      <w:i/>
    </w:rPr>
  </w:style>
  <w:style w:type="paragraph" w:styleId="IntenseQuote">
    <w:name w:val="Intense Quote"/>
    <w:basedOn w:val="Normal"/>
    <w:next w:val="Normal"/>
    <w:link w:val="IntenseQuoteChar"/>
    <w:uiPriority w:val="30"/>
    <w:qFormat/>
    <w:rsid w:val="003A7FB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3A7FBB"/>
    <w:rPr>
      <w:b/>
      <w:i/>
      <w:color w:val="FFFFFF" w:themeColor="background1"/>
      <w:shd w:val="clear" w:color="auto" w:fill="ED7D31" w:themeFill="accent2"/>
    </w:rPr>
  </w:style>
  <w:style w:type="character" w:styleId="SubtleEmphasis">
    <w:name w:val="Subtle Emphasis"/>
    <w:uiPriority w:val="19"/>
    <w:qFormat/>
    <w:rsid w:val="003A7FBB"/>
    <w:rPr>
      <w:i/>
    </w:rPr>
  </w:style>
  <w:style w:type="character" w:styleId="IntenseEmphasis">
    <w:name w:val="Intense Emphasis"/>
    <w:uiPriority w:val="21"/>
    <w:qFormat/>
    <w:rsid w:val="003A7FBB"/>
    <w:rPr>
      <w:b/>
      <w:i/>
      <w:color w:val="ED7D31" w:themeColor="accent2"/>
      <w:spacing w:val="10"/>
    </w:rPr>
  </w:style>
  <w:style w:type="character" w:styleId="SubtleReference">
    <w:name w:val="Subtle Reference"/>
    <w:uiPriority w:val="31"/>
    <w:qFormat/>
    <w:rsid w:val="003A7FBB"/>
    <w:rPr>
      <w:b/>
    </w:rPr>
  </w:style>
  <w:style w:type="character" w:styleId="IntenseReference">
    <w:name w:val="Intense Reference"/>
    <w:uiPriority w:val="32"/>
    <w:qFormat/>
    <w:rsid w:val="003A7FBB"/>
    <w:rPr>
      <w:b/>
      <w:bCs/>
      <w:smallCaps/>
      <w:spacing w:val="5"/>
      <w:sz w:val="22"/>
      <w:szCs w:val="22"/>
      <w:u w:val="single"/>
    </w:rPr>
  </w:style>
  <w:style w:type="character" w:styleId="BookTitle">
    <w:name w:val="Book Title"/>
    <w:uiPriority w:val="33"/>
    <w:qFormat/>
    <w:rsid w:val="003A7FB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3A7FBB"/>
    <w:pPr>
      <w:outlineLvl w:val="9"/>
    </w:pPr>
    <w:rPr>
      <w:lang w:bidi="en-US"/>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qFormat/>
    <w:rsid w:val="003A7FBB"/>
    <w:rPr>
      <w:rFonts w:ascii="Arial" w:hAnsi="Arial"/>
      <w:sz w:val="22"/>
    </w:rPr>
  </w:style>
  <w:style w:type="paragraph" w:styleId="BodyText">
    <w:name w:val="Body Text"/>
    <w:basedOn w:val="Normal"/>
    <w:link w:val="BodyTextChar"/>
    <w:uiPriority w:val="1"/>
    <w:qFormat/>
    <w:rsid w:val="003A7FBB"/>
    <w:pPr>
      <w:autoSpaceDE w:val="0"/>
      <w:autoSpaceDN w:val="0"/>
      <w:adjustRightInd w:val="0"/>
      <w:ind w:left="40"/>
    </w:pPr>
    <w:rPr>
      <w:rFonts w:ascii="Times New Roman" w:hAnsi="Times New Roman" w:cs="Times New Roman"/>
      <w:sz w:val="24"/>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style>
  <w:style w:type="table" w:styleId="TableGrid">
    <w:name w:val="Table Grid"/>
    <w:basedOn w:val="TableNormal"/>
    <w:uiPriority w:val="39"/>
    <w:rsid w:val="004D47AD"/>
    <w:pPr>
      <w:jc w:val="left"/>
    </w:pPr>
    <w:rPr>
      <w:rFonts w:asciiTheme="minorHAnsi" w:hAnsiTheme="minorHAnsi" w:cstheme="minorBidi"/>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4D47AD"/>
  </w:style>
  <w:style w:type="character" w:styleId="Hyperlink">
    <w:name w:val="Hyperlink"/>
    <w:basedOn w:val="DefaultParagraphFont"/>
    <w:uiPriority w:val="99"/>
    <w:unhideWhenUsed/>
    <w:rsid w:val="004D47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Arial"/>
        <w:sz w:val="22"/>
        <w:szCs w:val="24"/>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AD"/>
    <w:pPr>
      <w:spacing w:after="200" w:line="276" w:lineRule="auto"/>
      <w:jc w:val="left"/>
    </w:pPr>
    <w:rPr>
      <w:rFonts w:asciiTheme="minorHAnsi" w:hAnsiTheme="minorHAnsi" w:cstheme="minorBidi"/>
      <w:szCs w:val="22"/>
      <w:lang w:val="en-GB"/>
    </w:rPr>
  </w:style>
  <w:style w:type="paragraph" w:styleId="Heading1">
    <w:name w:val="heading 1"/>
    <w:basedOn w:val="Normal"/>
    <w:next w:val="Normal"/>
    <w:link w:val="Heading1Char"/>
    <w:uiPriority w:val="9"/>
    <w:qFormat/>
    <w:rsid w:val="003A7FBB"/>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3A7FBB"/>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3A7FBB"/>
    <w:pPr>
      <w:outlineLvl w:val="2"/>
    </w:pPr>
    <w:rPr>
      <w:smallCaps/>
      <w:spacing w:val="5"/>
      <w:sz w:val="24"/>
    </w:rPr>
  </w:style>
  <w:style w:type="paragraph" w:styleId="Heading4">
    <w:name w:val="heading 4"/>
    <w:basedOn w:val="Normal"/>
    <w:next w:val="Normal"/>
    <w:link w:val="Heading4Char"/>
    <w:uiPriority w:val="9"/>
    <w:semiHidden/>
    <w:unhideWhenUsed/>
    <w:qFormat/>
    <w:rsid w:val="003A7FBB"/>
    <w:pPr>
      <w:spacing w:before="240"/>
      <w:outlineLvl w:val="3"/>
    </w:pPr>
    <w:rPr>
      <w:smallCaps/>
      <w:spacing w:val="10"/>
    </w:rPr>
  </w:style>
  <w:style w:type="paragraph" w:styleId="Heading5">
    <w:name w:val="heading 5"/>
    <w:basedOn w:val="Normal"/>
    <w:next w:val="Normal"/>
    <w:link w:val="Heading5Char"/>
    <w:uiPriority w:val="9"/>
    <w:semiHidden/>
    <w:unhideWhenUsed/>
    <w:qFormat/>
    <w:rsid w:val="003A7FBB"/>
    <w:pPr>
      <w:spacing w:before="200"/>
      <w:outlineLvl w:val="4"/>
    </w:pPr>
    <w:rPr>
      <w:smallCaps/>
      <w:color w:val="C45911" w:themeColor="accent2" w:themeShade="BF"/>
      <w:spacing w:val="10"/>
      <w:szCs w:val="26"/>
    </w:rPr>
  </w:style>
  <w:style w:type="paragraph" w:styleId="Heading6">
    <w:name w:val="heading 6"/>
    <w:basedOn w:val="Normal"/>
    <w:next w:val="Normal"/>
    <w:link w:val="Heading6Char"/>
    <w:uiPriority w:val="9"/>
    <w:semiHidden/>
    <w:unhideWhenUsed/>
    <w:qFormat/>
    <w:rsid w:val="003A7FBB"/>
    <w:pPr>
      <w:outlineLvl w:val="5"/>
    </w:pPr>
    <w:rPr>
      <w:smallCaps/>
      <w:color w:val="ED7D31" w:themeColor="accent2"/>
      <w:spacing w:val="5"/>
    </w:rPr>
  </w:style>
  <w:style w:type="paragraph" w:styleId="Heading7">
    <w:name w:val="heading 7"/>
    <w:basedOn w:val="Normal"/>
    <w:next w:val="Normal"/>
    <w:link w:val="Heading7Char"/>
    <w:uiPriority w:val="9"/>
    <w:semiHidden/>
    <w:unhideWhenUsed/>
    <w:qFormat/>
    <w:rsid w:val="003A7FBB"/>
    <w:pPr>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3A7FBB"/>
    <w:pPr>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3A7FBB"/>
    <w:pPr>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FBB"/>
    <w:rPr>
      <w:smallCaps/>
      <w:spacing w:val="5"/>
      <w:sz w:val="32"/>
      <w:szCs w:val="32"/>
    </w:rPr>
  </w:style>
  <w:style w:type="character" w:customStyle="1" w:styleId="Heading2Char">
    <w:name w:val="Heading 2 Char"/>
    <w:basedOn w:val="DefaultParagraphFont"/>
    <w:link w:val="Heading2"/>
    <w:uiPriority w:val="9"/>
    <w:semiHidden/>
    <w:rsid w:val="003A7FBB"/>
    <w:rPr>
      <w:smallCaps/>
      <w:spacing w:val="5"/>
      <w:sz w:val="28"/>
      <w:szCs w:val="28"/>
    </w:rPr>
  </w:style>
  <w:style w:type="character" w:styleId="Strong">
    <w:name w:val="Strong"/>
    <w:uiPriority w:val="22"/>
    <w:qFormat/>
    <w:rsid w:val="003A7FBB"/>
    <w:rPr>
      <w:b/>
      <w:color w:val="ED7D31" w:themeColor="accent2"/>
    </w:rPr>
  </w:style>
  <w:style w:type="paragraph" w:styleId="NormalWeb">
    <w:name w:val="Normal (Web)"/>
    <w:basedOn w:val="Normal"/>
    <w:rsid w:val="003712D7"/>
    <w:pPr>
      <w:spacing w:before="100" w:beforeAutospacing="1" w:after="100" w:afterAutospacing="1"/>
    </w:pPr>
    <w:rPr>
      <w:rFonts w:eastAsia="Times New Roman"/>
      <w:lang w:eastAsia="zh-CN"/>
    </w:rPr>
  </w:style>
  <w:style w:type="character" w:customStyle="1" w:styleId="Heading3Char">
    <w:name w:val="Heading 3 Char"/>
    <w:basedOn w:val="DefaultParagraphFont"/>
    <w:link w:val="Heading3"/>
    <w:uiPriority w:val="9"/>
    <w:semiHidden/>
    <w:rsid w:val="003A7FBB"/>
    <w:rPr>
      <w:smallCaps/>
      <w:spacing w:val="5"/>
      <w:sz w:val="24"/>
    </w:rPr>
  </w:style>
  <w:style w:type="character" w:customStyle="1" w:styleId="Heading4Char">
    <w:name w:val="Heading 4 Char"/>
    <w:basedOn w:val="DefaultParagraphFont"/>
    <w:link w:val="Heading4"/>
    <w:uiPriority w:val="9"/>
    <w:semiHidden/>
    <w:rsid w:val="003A7FBB"/>
    <w:rPr>
      <w:smallCaps/>
      <w:spacing w:val="10"/>
      <w:szCs w:val="22"/>
    </w:rPr>
  </w:style>
  <w:style w:type="character" w:customStyle="1" w:styleId="Heading5Char">
    <w:name w:val="Heading 5 Char"/>
    <w:basedOn w:val="DefaultParagraphFont"/>
    <w:link w:val="Heading5"/>
    <w:uiPriority w:val="9"/>
    <w:semiHidden/>
    <w:rsid w:val="003A7FBB"/>
    <w:rPr>
      <w:smallCaps/>
      <w:color w:val="C45911" w:themeColor="accent2" w:themeShade="BF"/>
      <w:spacing w:val="10"/>
      <w:szCs w:val="26"/>
    </w:rPr>
  </w:style>
  <w:style w:type="character" w:customStyle="1" w:styleId="Heading6Char">
    <w:name w:val="Heading 6 Char"/>
    <w:basedOn w:val="DefaultParagraphFont"/>
    <w:link w:val="Heading6"/>
    <w:uiPriority w:val="9"/>
    <w:semiHidden/>
    <w:rsid w:val="003A7FBB"/>
    <w:rPr>
      <w:smallCaps/>
      <w:color w:val="ED7D31" w:themeColor="accent2"/>
      <w:spacing w:val="5"/>
    </w:rPr>
  </w:style>
  <w:style w:type="character" w:customStyle="1" w:styleId="Heading7Char">
    <w:name w:val="Heading 7 Char"/>
    <w:basedOn w:val="DefaultParagraphFont"/>
    <w:link w:val="Heading7"/>
    <w:uiPriority w:val="9"/>
    <w:semiHidden/>
    <w:rsid w:val="003A7FBB"/>
    <w:rPr>
      <w:b/>
      <w:smallCaps/>
      <w:color w:val="ED7D31" w:themeColor="accent2"/>
      <w:spacing w:val="10"/>
    </w:rPr>
  </w:style>
  <w:style w:type="character" w:customStyle="1" w:styleId="Heading8Char">
    <w:name w:val="Heading 8 Char"/>
    <w:basedOn w:val="DefaultParagraphFont"/>
    <w:link w:val="Heading8"/>
    <w:uiPriority w:val="9"/>
    <w:semiHidden/>
    <w:rsid w:val="003A7FBB"/>
    <w:rPr>
      <w:b/>
      <w:i/>
      <w:smallCaps/>
      <w:color w:val="C45911" w:themeColor="accent2" w:themeShade="BF"/>
    </w:rPr>
  </w:style>
  <w:style w:type="character" w:customStyle="1" w:styleId="Heading9Char">
    <w:name w:val="Heading 9 Char"/>
    <w:basedOn w:val="DefaultParagraphFont"/>
    <w:link w:val="Heading9"/>
    <w:uiPriority w:val="9"/>
    <w:semiHidden/>
    <w:rsid w:val="003A7FBB"/>
    <w:rPr>
      <w:b/>
      <w:i/>
      <w:smallCaps/>
      <w:color w:val="823B0B" w:themeColor="accent2" w:themeShade="7F"/>
    </w:rPr>
  </w:style>
  <w:style w:type="paragraph" w:styleId="Caption">
    <w:name w:val="caption"/>
    <w:basedOn w:val="Normal"/>
    <w:next w:val="Normal"/>
    <w:uiPriority w:val="35"/>
    <w:semiHidden/>
    <w:unhideWhenUsed/>
    <w:qFormat/>
    <w:rsid w:val="003A7FBB"/>
    <w:rPr>
      <w:b/>
      <w:bCs/>
      <w:caps/>
      <w:sz w:val="16"/>
      <w:szCs w:val="18"/>
    </w:rPr>
  </w:style>
  <w:style w:type="paragraph" w:styleId="Title">
    <w:name w:val="Title"/>
    <w:basedOn w:val="Normal"/>
    <w:next w:val="Normal"/>
    <w:link w:val="TitleChar"/>
    <w:uiPriority w:val="10"/>
    <w:qFormat/>
    <w:rsid w:val="003A7FBB"/>
    <w:pPr>
      <w:pBdr>
        <w:top w:val="single" w:sz="12" w:space="1" w:color="ED7D31" w:themeColor="accent2"/>
      </w:pBdr>
      <w:jc w:val="right"/>
    </w:pPr>
    <w:rPr>
      <w:smallCaps/>
      <w:sz w:val="48"/>
      <w:szCs w:val="48"/>
    </w:rPr>
  </w:style>
  <w:style w:type="character" w:customStyle="1" w:styleId="TitleChar">
    <w:name w:val="Title Char"/>
    <w:basedOn w:val="DefaultParagraphFont"/>
    <w:link w:val="Title"/>
    <w:uiPriority w:val="10"/>
    <w:rsid w:val="003A7FBB"/>
    <w:rPr>
      <w:smallCaps/>
      <w:sz w:val="48"/>
      <w:szCs w:val="48"/>
    </w:rPr>
  </w:style>
  <w:style w:type="character" w:styleId="Emphasis">
    <w:name w:val="Emphasis"/>
    <w:uiPriority w:val="20"/>
    <w:qFormat/>
    <w:rsid w:val="003A7FBB"/>
    <w:rPr>
      <w:b/>
      <w:i/>
      <w:spacing w:val="10"/>
    </w:rPr>
  </w:style>
  <w:style w:type="paragraph" w:styleId="ListParagraph">
    <w:name w:val="List Paragraph"/>
    <w:basedOn w:val="Normal"/>
    <w:link w:val="ListParagraphChar"/>
    <w:uiPriority w:val="34"/>
    <w:qFormat/>
    <w:rsid w:val="003A7FBB"/>
    <w:pPr>
      <w:ind w:left="720"/>
      <w:contextualSpacing/>
    </w:pPr>
  </w:style>
  <w:style w:type="paragraph" w:styleId="Subtitle">
    <w:name w:val="Subtitle"/>
    <w:basedOn w:val="Normal"/>
    <w:next w:val="Normal"/>
    <w:link w:val="SubtitleChar"/>
    <w:uiPriority w:val="11"/>
    <w:qFormat/>
    <w:rsid w:val="003A7FBB"/>
    <w:pPr>
      <w:spacing w:after="720"/>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A7FBB"/>
    <w:rPr>
      <w:rFonts w:asciiTheme="majorHAnsi" w:eastAsiaTheme="majorEastAsia" w:hAnsiTheme="majorHAnsi" w:cstheme="majorBidi"/>
      <w:szCs w:val="22"/>
    </w:rPr>
  </w:style>
  <w:style w:type="paragraph" w:styleId="NoSpacing">
    <w:name w:val="No Spacing"/>
    <w:basedOn w:val="Normal"/>
    <w:link w:val="NoSpacingChar"/>
    <w:uiPriority w:val="1"/>
    <w:qFormat/>
    <w:rsid w:val="003A7FBB"/>
  </w:style>
  <w:style w:type="paragraph" w:styleId="Quote">
    <w:name w:val="Quote"/>
    <w:basedOn w:val="Normal"/>
    <w:next w:val="Normal"/>
    <w:link w:val="QuoteChar"/>
    <w:uiPriority w:val="29"/>
    <w:qFormat/>
    <w:rsid w:val="003A7FBB"/>
    <w:rPr>
      <w:i/>
    </w:rPr>
  </w:style>
  <w:style w:type="character" w:customStyle="1" w:styleId="QuoteChar">
    <w:name w:val="Quote Char"/>
    <w:basedOn w:val="DefaultParagraphFont"/>
    <w:link w:val="Quote"/>
    <w:uiPriority w:val="29"/>
    <w:rsid w:val="003A7FBB"/>
    <w:rPr>
      <w:i/>
    </w:rPr>
  </w:style>
  <w:style w:type="paragraph" w:styleId="IntenseQuote">
    <w:name w:val="Intense Quote"/>
    <w:basedOn w:val="Normal"/>
    <w:next w:val="Normal"/>
    <w:link w:val="IntenseQuoteChar"/>
    <w:uiPriority w:val="30"/>
    <w:qFormat/>
    <w:rsid w:val="003A7FB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3A7FBB"/>
    <w:rPr>
      <w:b/>
      <w:i/>
      <w:color w:val="FFFFFF" w:themeColor="background1"/>
      <w:shd w:val="clear" w:color="auto" w:fill="ED7D31" w:themeFill="accent2"/>
    </w:rPr>
  </w:style>
  <w:style w:type="character" w:styleId="SubtleEmphasis">
    <w:name w:val="Subtle Emphasis"/>
    <w:uiPriority w:val="19"/>
    <w:qFormat/>
    <w:rsid w:val="003A7FBB"/>
    <w:rPr>
      <w:i/>
    </w:rPr>
  </w:style>
  <w:style w:type="character" w:styleId="IntenseEmphasis">
    <w:name w:val="Intense Emphasis"/>
    <w:uiPriority w:val="21"/>
    <w:qFormat/>
    <w:rsid w:val="003A7FBB"/>
    <w:rPr>
      <w:b/>
      <w:i/>
      <w:color w:val="ED7D31" w:themeColor="accent2"/>
      <w:spacing w:val="10"/>
    </w:rPr>
  </w:style>
  <w:style w:type="character" w:styleId="SubtleReference">
    <w:name w:val="Subtle Reference"/>
    <w:uiPriority w:val="31"/>
    <w:qFormat/>
    <w:rsid w:val="003A7FBB"/>
    <w:rPr>
      <w:b/>
    </w:rPr>
  </w:style>
  <w:style w:type="character" w:styleId="IntenseReference">
    <w:name w:val="Intense Reference"/>
    <w:uiPriority w:val="32"/>
    <w:qFormat/>
    <w:rsid w:val="003A7FBB"/>
    <w:rPr>
      <w:b/>
      <w:bCs/>
      <w:smallCaps/>
      <w:spacing w:val="5"/>
      <w:sz w:val="22"/>
      <w:szCs w:val="22"/>
      <w:u w:val="single"/>
    </w:rPr>
  </w:style>
  <w:style w:type="character" w:styleId="BookTitle">
    <w:name w:val="Book Title"/>
    <w:uiPriority w:val="33"/>
    <w:qFormat/>
    <w:rsid w:val="003A7FB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3A7FBB"/>
    <w:pPr>
      <w:outlineLvl w:val="9"/>
    </w:pPr>
    <w:rPr>
      <w:lang w:bidi="en-US"/>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qFormat/>
    <w:rsid w:val="003A7FBB"/>
    <w:rPr>
      <w:rFonts w:ascii="Arial" w:hAnsi="Arial"/>
      <w:sz w:val="22"/>
    </w:rPr>
  </w:style>
  <w:style w:type="paragraph" w:styleId="BodyText">
    <w:name w:val="Body Text"/>
    <w:basedOn w:val="Normal"/>
    <w:link w:val="BodyTextChar"/>
    <w:uiPriority w:val="1"/>
    <w:qFormat/>
    <w:rsid w:val="003A7FBB"/>
    <w:pPr>
      <w:autoSpaceDE w:val="0"/>
      <w:autoSpaceDN w:val="0"/>
      <w:adjustRightInd w:val="0"/>
      <w:ind w:left="40"/>
    </w:pPr>
    <w:rPr>
      <w:rFonts w:ascii="Times New Roman" w:hAnsi="Times New Roman" w:cs="Times New Roman"/>
      <w:sz w:val="24"/>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style>
  <w:style w:type="table" w:styleId="TableGrid">
    <w:name w:val="Table Grid"/>
    <w:basedOn w:val="TableNormal"/>
    <w:uiPriority w:val="39"/>
    <w:rsid w:val="004D47AD"/>
    <w:pPr>
      <w:jc w:val="left"/>
    </w:pPr>
    <w:rPr>
      <w:rFonts w:asciiTheme="minorHAnsi" w:hAnsiTheme="minorHAnsi" w:cstheme="minorBidi"/>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4D47AD"/>
  </w:style>
  <w:style w:type="character" w:styleId="Hyperlink">
    <w:name w:val="Hyperlink"/>
    <w:basedOn w:val="DefaultParagraphFont"/>
    <w:uiPriority w:val="99"/>
    <w:unhideWhenUsed/>
    <w:rsid w:val="004D47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ph38/resources/type-2-diabetes-prevention-in-people-at-high-risk-pdf-1996304192197" TargetMode="External"/><Relationship Id="rId3" Type="http://schemas.microsoft.com/office/2007/relationships/stylesWithEffects" Target="stylesWithEffects.xml"/><Relationship Id="rId7" Type="http://schemas.openxmlformats.org/officeDocument/2006/relationships/hyperlink" Target="https://www.england.nhs.uk/wp-content/uploads/2016/08/dpp-service-spec-aug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government/uploads/system/uploads/attachment_data/file/456147/PHE_Evidence_Review_of_diabetes_prevention_programmes-_FINAL.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3849</Characters>
  <Application>Microsoft Office Word</Application>
  <DocSecurity>0</DocSecurity>
  <Lines>80</Lines>
  <Paragraphs>45</Paragraphs>
  <ScaleCrop>false</ScaleCrop>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2021-05-06T15:21:00Z</dcterms:created>
  <dcterms:modified xsi:type="dcterms:W3CDTF">2021-05-06T15:22:00Z</dcterms:modified>
</cp:coreProperties>
</file>